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5A531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BF4E81F" wp14:editId="7D79E658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A53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5A5310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A53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310">
        <w:rPr>
          <w:rFonts w:ascii="Times New Roman" w:hAnsi="Times New Roman" w:cs="Times New Roman"/>
          <w:bCs/>
          <w:sz w:val="28"/>
          <w:szCs w:val="28"/>
        </w:rPr>
        <w:t>18 березня 2021 р.</w:t>
      </w:r>
      <w:r w:rsidRPr="005A5310">
        <w:rPr>
          <w:rFonts w:ascii="Times New Roman" w:hAnsi="Times New Roman" w:cs="Times New Roman"/>
          <w:bCs/>
          <w:sz w:val="28"/>
          <w:szCs w:val="28"/>
        </w:rPr>
        <w:tab/>
      </w:r>
      <w:r w:rsidRPr="005A53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spellStart"/>
      <w:r w:rsidRPr="005A5310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5A5310">
        <w:rPr>
          <w:rFonts w:ascii="Times New Roman" w:hAnsi="Times New Roman" w:cs="Times New Roman"/>
          <w:bCs/>
          <w:sz w:val="28"/>
          <w:szCs w:val="28"/>
        </w:rPr>
        <w:tab/>
      </w:r>
      <w:r w:rsidRPr="005A5310">
        <w:rPr>
          <w:rFonts w:ascii="Times New Roman" w:hAnsi="Times New Roman" w:cs="Times New Roman"/>
          <w:bCs/>
          <w:sz w:val="28"/>
          <w:szCs w:val="28"/>
        </w:rPr>
        <w:tab/>
      </w:r>
      <w:r w:rsidRPr="005A5310">
        <w:rPr>
          <w:rFonts w:ascii="Times New Roman" w:hAnsi="Times New Roman" w:cs="Times New Roman"/>
          <w:bCs/>
          <w:sz w:val="28"/>
          <w:szCs w:val="28"/>
        </w:rPr>
        <w:tab/>
      </w:r>
      <w:r w:rsidRPr="005A5310">
        <w:rPr>
          <w:rFonts w:ascii="Times New Roman" w:hAnsi="Times New Roman" w:cs="Times New Roman"/>
          <w:bCs/>
          <w:sz w:val="28"/>
          <w:szCs w:val="28"/>
        </w:rPr>
        <w:tab/>
      </w:r>
      <w:r w:rsidRPr="005A5310">
        <w:rPr>
          <w:rFonts w:ascii="Times New Roman" w:hAnsi="Times New Roman" w:cs="Times New Roman"/>
          <w:bCs/>
          <w:sz w:val="28"/>
          <w:szCs w:val="28"/>
        </w:rPr>
        <w:tab/>
        <w:t>№50</w:t>
      </w:r>
    </w:p>
    <w:p w:rsidR="00432AED" w:rsidRDefault="00432AED" w:rsidP="00432A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310">
        <w:rPr>
          <w:rFonts w:ascii="Times New Roman" w:hAnsi="Times New Roman" w:cs="Times New Roman"/>
          <w:sz w:val="28"/>
          <w:szCs w:val="28"/>
        </w:rPr>
        <w:t xml:space="preserve">Про проведення на території </w:t>
      </w:r>
      <w:proofErr w:type="spellStart"/>
      <w:r w:rsidRPr="005A5310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A5310">
        <w:rPr>
          <w:rFonts w:ascii="Times New Roman" w:hAnsi="Times New Roman" w:cs="Times New Roman"/>
          <w:sz w:val="28"/>
          <w:szCs w:val="28"/>
        </w:rPr>
        <w:t xml:space="preserve"> міської ради щорічної акції «За чисте довкілля» та дня благоустрою населених пунктів</w:t>
      </w:r>
    </w:p>
    <w:p w:rsidR="00432AED" w:rsidRPr="005A5310" w:rsidRDefault="00432AED" w:rsidP="0043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ab/>
        <w:t>Керуючись Законом України «Про благоустрій населених пунктів», керуючись статтею 33 Закону України «Про місцеве самоврядування в Україні», відповідно до розпорядження Кабінету Міністрів України від 31.03.2010 №777-р «Деякі питання проведення щорічної акції «За чисте довкілля» та дня благоустрою територій населених пунктів», з метою забезпечення утримання території громади у належному стані, її санітарного очищення, збереження об'єктів загального користування та створення умов, сприятливих для життєдіяльності населення, виконавчий комітет міської ради</w:t>
      </w:r>
    </w:p>
    <w:p w:rsidR="00432AED" w:rsidRPr="005A5310" w:rsidRDefault="00432AED" w:rsidP="0043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A53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ВИРІШИВ:</w:t>
      </w: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 xml:space="preserve">1. Провести на території </w:t>
      </w:r>
      <w:proofErr w:type="spellStart"/>
      <w:r w:rsidRPr="005A5310">
        <w:rPr>
          <w:sz w:val="28"/>
          <w:szCs w:val="28"/>
        </w:rPr>
        <w:t>Дунаєвецької</w:t>
      </w:r>
      <w:proofErr w:type="spellEnd"/>
      <w:r w:rsidRPr="005A5310">
        <w:rPr>
          <w:sz w:val="28"/>
          <w:szCs w:val="28"/>
        </w:rPr>
        <w:t xml:space="preserve"> міської ради протягом квітня – травня 2021 року щорічну акцію «За чисте довкілля» та в рамках акції день благоустрою населених пунктів. 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 xml:space="preserve">2. Затвердити заходи з благоустрою на території </w:t>
      </w:r>
      <w:proofErr w:type="spellStart"/>
      <w:r w:rsidRPr="005A5310">
        <w:rPr>
          <w:sz w:val="28"/>
          <w:szCs w:val="28"/>
        </w:rPr>
        <w:t>Дунаєвецької</w:t>
      </w:r>
      <w:proofErr w:type="spellEnd"/>
      <w:r w:rsidRPr="005A5310">
        <w:rPr>
          <w:sz w:val="28"/>
          <w:szCs w:val="28"/>
        </w:rPr>
        <w:t xml:space="preserve"> міської ради на 2021 рік (додаток 1). 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>3. Затвердити перелік закріплених територій за підприємствами, установами, організаціями міста щодо благоустрою та санітарної очистки території  міста (додаток 2).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>4. Довести до відома к</w:t>
      </w:r>
      <w:r w:rsidRPr="005A5310">
        <w:rPr>
          <w:sz w:val="28"/>
          <w:szCs w:val="28"/>
          <w:lang w:eastAsia="ru-RU"/>
        </w:rPr>
        <w:t>ерівників підприємств, установ та організацій незалежно від форми власності, закладів охорони здоров’я, освіти, культури, торгівлі щодо проведення санітарного прибирання та благоустрій </w:t>
      </w:r>
      <w:r w:rsidRPr="005A5310">
        <w:rPr>
          <w:bCs/>
          <w:sz w:val="28"/>
          <w:szCs w:val="28"/>
          <w:lang w:eastAsia="ru-RU"/>
        </w:rPr>
        <w:t>прилеглих та закріплених за ними територій</w:t>
      </w:r>
      <w:r w:rsidRPr="005A5310">
        <w:rPr>
          <w:sz w:val="28"/>
          <w:szCs w:val="28"/>
          <w:lang w:eastAsia="ru-RU"/>
        </w:rPr>
        <w:t>.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 xml:space="preserve">5. Залучити до участі в щорічній акції «За чисте довкілля» та до виконання інших заходів з благоустрою населених пунктів учнівську молодь, широкі верстви населення. 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>6. Активізувати роботу адміністративної комісії в питанні притягнення порушників санітарного стану до адміністративної відповідальності.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>7. Направити листи керівникам об’єктів торгівлі щодо утримання обслуговуючої прилеглої території в належному санітарному стані.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lastRenderedPageBreak/>
        <w:t>8. Висвітлити в засобах масової інформації про проведення щорічної акції «За чисте довкілля» та день благоустрою населених пунктів.</w:t>
      </w:r>
    </w:p>
    <w:p w:rsidR="00432AED" w:rsidRPr="005A5310" w:rsidRDefault="00432AED" w:rsidP="00432AED">
      <w:pPr>
        <w:pStyle w:val="Default"/>
        <w:ind w:firstLine="567"/>
        <w:jc w:val="both"/>
        <w:rPr>
          <w:sz w:val="28"/>
          <w:szCs w:val="28"/>
        </w:rPr>
      </w:pPr>
      <w:r w:rsidRPr="005A5310">
        <w:rPr>
          <w:sz w:val="28"/>
          <w:szCs w:val="28"/>
        </w:rPr>
        <w:t>9. Контроль за виконанням даного рішення покласти на заступника міського голови з питань діяльності виконавчих органів ради С.Яценка та керуючого справами (секретаря) виконавчого комітету К.Сіру.</w:t>
      </w: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ED" w:rsidRPr="005A5310" w:rsidRDefault="00432AED" w:rsidP="004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</w:t>
      </w:r>
      <w:r w:rsidRPr="005A5310">
        <w:rPr>
          <w:rFonts w:ascii="Times New Roman" w:hAnsi="Times New Roman" w:cs="Times New Roman"/>
          <w:sz w:val="28"/>
          <w:szCs w:val="28"/>
        </w:rPr>
        <w:tab/>
        <w:t>Веліна ЗАЯЦЬ</w:t>
      </w:r>
    </w:p>
    <w:p w:rsidR="00432AED" w:rsidRDefault="00432A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979" w:rsidRPr="005A5310" w:rsidRDefault="005A2979" w:rsidP="005A297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№1          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комітету  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 р. №</w:t>
      </w:r>
      <w:r w:rsidRPr="005A5310">
        <w:rPr>
          <w:rFonts w:ascii="Times New Roman" w:hAnsi="Times New Roman" w:cs="Times New Roman"/>
          <w:sz w:val="28"/>
          <w:szCs w:val="28"/>
        </w:rPr>
        <w:t>50</w:t>
      </w:r>
    </w:p>
    <w:p w:rsidR="005A2979" w:rsidRPr="005A5310" w:rsidRDefault="005A2979" w:rsidP="005A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Заходи </w:t>
      </w: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з благоустрою на території </w:t>
      </w:r>
      <w:proofErr w:type="spellStart"/>
      <w:r w:rsidRPr="005A5310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A5310">
        <w:rPr>
          <w:rFonts w:ascii="Times New Roman" w:hAnsi="Times New Roman" w:cs="Times New Roman"/>
          <w:sz w:val="28"/>
          <w:szCs w:val="28"/>
        </w:rPr>
        <w:t xml:space="preserve"> міської ради на 2021 рік</w:t>
      </w: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bottomFromText="200" w:vertAnchor="text" w:tblpX="-749" w:tblpY="1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7"/>
        <w:gridCol w:w="2835"/>
        <w:gridCol w:w="2268"/>
      </w:tblGrid>
      <w:tr w:rsidR="005A2979" w:rsidRPr="005A5310" w:rsidTr="00E2460B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№ 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Виконавці</w:t>
            </w:r>
          </w:p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5A2979" w:rsidRPr="005A5310" w:rsidTr="00E2460B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Ліквідація несанкціонованих сміттєзвалищ та прибережних територій від побутового сміття на  території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міського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Озеленення вулиць населених пунктів:  висадити саджанці дерев та кущів, облаштувати квітники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Розчищення парків, скверів від сміття та сухостою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Прийняття участі у всеукраїнській соціально-екологічній акції «Зробимо Україну чистою разом!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 голови з питань діяльності  виконавчих органів ради 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Прибирання доріг та узбіч доріг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Приведення у належний санітарний стан закріплені за підприємствами, установами, організаціями прилеглі території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10">
              <w:rPr>
                <w:rFonts w:ascii="Times New Roman" w:hAnsi="Times New Roman" w:cs="Times New Roman"/>
                <w:sz w:val="28"/>
                <w:szCs w:val="28"/>
              </w:rPr>
              <w:t>Керівники підприємств,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 голови з питань діяльності  виконавчих органів ради С.Яценко, 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Здійснення заходи з приведення до належного санітарного стану прибудинкові території, дитячі, спортивні майданчики, місця відпочинку, інші об’єкти масового  перебування людей на  території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міської ради, 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С.Яценко, 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прибирання територій комунальних закладів, підприємств, закладів культури по ОТГ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Завідувачі ДНЗ, директори  закладів культури, керівники комунальних підприємств, установ, організацій  всіх форм власності,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1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благоустрій кладовищ на території </w:t>
            </w:r>
            <w:proofErr w:type="spellStart"/>
            <w:r w:rsidRPr="005A5310">
              <w:rPr>
                <w:rFonts w:ascii="Times New Roman" w:hAnsi="Times New Roman" w:cs="Times New Roman"/>
                <w:sz w:val="28"/>
                <w:szCs w:val="28"/>
              </w:rPr>
              <w:t>Дунаєвецької</w:t>
            </w:r>
            <w:proofErr w:type="spellEnd"/>
            <w:r w:rsidRPr="005A5310">
              <w:rPr>
                <w:rFonts w:ascii="Times New Roman" w:hAnsi="Times New Roman" w:cs="Times New Roman"/>
                <w:sz w:val="28"/>
                <w:szCs w:val="28"/>
              </w:rPr>
              <w:t xml:space="preserve"> ТГ</w:t>
            </w:r>
          </w:p>
          <w:p w:rsidR="005A2979" w:rsidRPr="005A5310" w:rsidRDefault="005A2979" w:rsidP="00E24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10">
              <w:rPr>
                <w:rFonts w:ascii="Times New Roman" w:hAnsi="Times New Roman" w:cs="Times New Roman"/>
                <w:sz w:val="28"/>
                <w:szCs w:val="28"/>
              </w:rPr>
              <w:t>- завезення піску;</w:t>
            </w:r>
          </w:p>
          <w:p w:rsidR="005A2979" w:rsidRPr="005A5310" w:rsidRDefault="005A2979" w:rsidP="00E24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10">
              <w:rPr>
                <w:rFonts w:ascii="Times New Roman" w:hAnsi="Times New Roman" w:cs="Times New Roman"/>
                <w:sz w:val="28"/>
                <w:szCs w:val="28"/>
              </w:rPr>
              <w:t>- видалення аварійних дерев;</w:t>
            </w:r>
          </w:p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вивезення сміття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поточні ремонти автодоріг,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грейдерування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ґрунтових доріг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Приведення в належний стан пам’ятники, пам’ятні знаки та прилеглі до них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 міського голови з питань діяльності  виконавчих органів ради </w:t>
            </w: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  <w:tr w:rsidR="005A2979" w:rsidRPr="005A5310" w:rsidTr="00E2460B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 громадян до проведення толоки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Громадські організації, депутати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ради, члени виконавчого комітету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9" w:rsidRPr="005A5310" w:rsidRDefault="005A2979" w:rsidP="00E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 міського голови з питань діяльності  виконавчих органів ради А.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Бец</w:t>
            </w:r>
            <w:proofErr w:type="spellEnd"/>
          </w:p>
        </w:tc>
      </w:tr>
    </w:tbl>
    <w:p w:rsidR="005A2979" w:rsidRPr="005A5310" w:rsidRDefault="005A2979" w:rsidP="005A2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5310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5A5310">
        <w:rPr>
          <w:rFonts w:ascii="Times New Roman" w:hAnsi="Times New Roman" w:cs="Times New Roman"/>
          <w:sz w:val="28"/>
          <w:szCs w:val="28"/>
          <w:lang w:val="ru-RU"/>
        </w:rPr>
        <w:t xml:space="preserve"> справами</w:t>
      </w:r>
    </w:p>
    <w:p w:rsidR="005A2979" w:rsidRPr="005A5310" w:rsidRDefault="005A2979" w:rsidP="005A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A5310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5A531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5310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5A5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5310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5A53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Катерина</w:t>
      </w:r>
      <w:proofErr w:type="gramStart"/>
      <w:r w:rsidRPr="005A531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5A5310">
        <w:rPr>
          <w:rFonts w:ascii="Times New Roman" w:hAnsi="Times New Roman" w:cs="Times New Roman"/>
          <w:sz w:val="28"/>
          <w:szCs w:val="28"/>
          <w:lang w:val="ru-RU"/>
        </w:rPr>
        <w:t>ІР</w:t>
      </w:r>
      <w:r w:rsidRPr="005A5310">
        <w:rPr>
          <w:rFonts w:ascii="Times New Roman" w:hAnsi="Times New Roman" w:cs="Times New Roman"/>
          <w:sz w:val="28"/>
          <w:szCs w:val="28"/>
        </w:rPr>
        <w:t>А</w:t>
      </w: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A2979" w:rsidRPr="005A5310" w:rsidRDefault="005A2979" w:rsidP="005A2979">
      <w:pPr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br w:type="page"/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№2         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 xml:space="preserve">комітету   </w:t>
      </w:r>
    </w:p>
    <w:p w:rsidR="005A2979" w:rsidRPr="005A5310" w:rsidRDefault="005A2979" w:rsidP="005A29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5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8.03.2021 р. №</w:t>
      </w:r>
      <w:r w:rsidRPr="005A5310">
        <w:rPr>
          <w:rFonts w:ascii="Times New Roman" w:hAnsi="Times New Roman" w:cs="Times New Roman"/>
          <w:sz w:val="28"/>
          <w:szCs w:val="28"/>
        </w:rPr>
        <w:t>50</w:t>
      </w: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5A2979" w:rsidRPr="005A5310" w:rsidRDefault="005A2979" w:rsidP="005A2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закріплених територій за підприємствами, установами, організаціями міста</w:t>
      </w: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благоустрою та санітарної очистки територій</w:t>
      </w:r>
    </w:p>
    <w:p w:rsidR="005A2979" w:rsidRPr="005A5310" w:rsidRDefault="005A2979" w:rsidP="005A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196"/>
        <w:gridCol w:w="5999"/>
      </w:tblGrid>
      <w:tr w:rsidR="005A2979" w:rsidRPr="005A5310" w:rsidTr="00E2460B">
        <w:tc>
          <w:tcPr>
            <w:tcW w:w="669" w:type="dxa"/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організації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Закріплена територія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  «РМЗ», Нова Пошта, ПП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ЗОШ №2 до вул. МТС) вул. Шкільна вздовж території заводу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КК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Ливарно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механічний завод»  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Дачна вздовж території заводу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 КОНТИНЕНТ,  магазин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ІМПЕРІЯ», П/П.Грубій Л.М.,  ПАККО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(від вул. Гагаріна до вул. Хлібопекарська)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ТДВ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Маслозавод»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Терешкової вздовж території заводу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«ВЕРЕСТ»,Фонд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соц.страхування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Просвіти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(від УТОСУ до </w:t>
            </w:r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ісництва)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Шевченка, територія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міні-маркету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Пожежно-рятувальна частина, Територіальний сервісний центр МВС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Франца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магазину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агородня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 «Меблева фабрика»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МТС вздовж території підприємства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Інапік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Терешкової (від водонапірної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башні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маслозаводу, до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Кам'янецької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вздовж території організації) 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«Монтажник»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Сантекс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МТС, (від вул. Горького до ВАТ АТП 16239)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КП «Монтажник»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Християнська місія «Давид» ОЦХВЕ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пров. МТС (від АТП 16839 до буд.№2)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Ремонтно-будівельне                 підприємство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Партизанська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будинку №28 до вул.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Шевченка)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АТП 16839»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МТС ( від КП «Монтажник» до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пров.МТС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вул. Громадська, Горького вздовж території підприємства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Укртелеком, Укрпошта    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(від бібліотеки до буд №7)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перехрестя вул. Громадська та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територія кабельної дільниці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Дунаєвецьке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підприємство сільгосптехніка», 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Верест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Плюс», Газова заправка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Автогаз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Захід», 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Нафтоінвест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вул. Шевченка (від буд. №115 до буд. №117)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 ПАТ «Хмельницькобленерго»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Загородня (від 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Франца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вул. </w:t>
            </w:r>
            <w:proofErr w:type="spellStart"/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Просвіти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ДМР Теплових мереж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Горького (від СПТУ  до буд. Горького, 3), центральний вхід до організації по 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Франца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,53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філія ПАТ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Хмельницькгаз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Кам'янецька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вздовж території організації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 625              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Партизанська, вул. Громадська вздовж території організації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Райспоживтовариство</w:t>
            </w:r>
            <w:proofErr w:type="spellEnd"/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біля своїх торгових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підприємтв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 поліції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Громадська вздовж установи, вул. МТС та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провул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МТС біля власної території</w:t>
            </w:r>
          </w:p>
        </w:tc>
      </w:tr>
      <w:tr w:rsidR="005A2979" w:rsidRPr="005A5310" w:rsidTr="00E2460B">
        <w:trPr>
          <w:trHeight w:val="423"/>
        </w:trPr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Прокуратура    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Горького, МТС, вздовж території цих організацій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ДМР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багатопрофільна лікарня» КНП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первинної медико-санітарної допомоги» , КУ ДМР «Трудовий архів»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Горького ( від буд.5а до буд.9) вздовж території лікарні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  лікарні, Парк  лікарні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Військовий комісаріат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 від буд. № 63 до вул. Робочої)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філія   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Хмельницького ліцею       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ПТУ –36 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Горького (від райсуду до тепломережі) 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Надворний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 ( від вул. </w:t>
            </w:r>
            <w:proofErr w:type="spellStart"/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Просвіти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буд. №115-б), вул.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Просвіти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 вул. Шевченка до складу ТОВ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Верест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ДМР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Біля будинків місцевої ради, об'їзна дорога (від торгового комплексу «Росія» до мосту в напрямку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м.Камянець-Подільський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вул. Київська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Дунаєвецьке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лісництво ДП «Кам'янець-Подільське лісове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господарство»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вул. Просвіти (від Фонду соціального страхування з тимчасової втрати працездатності  до вул. Загородньої), 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Загородня (від вул. </w:t>
            </w:r>
            <w:proofErr w:type="spellStart"/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Просвіти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гаражного кооперативу)</w:t>
            </w:r>
            <w:proofErr w:type="gram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ст.№2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вул. Шкільної та сквер перед будинком культури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1-ІІІ ст.№3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 (від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будинку №103) ,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вул. Шевченка до будинку №26)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ЗОШ  І-ІІІ ст. 4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вул. Київська, прилегла до школи територія  та сквер біля кафе «Еліт»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І-ІІІ ст. гімназія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 від універмагу до колишнього побутового комбінату  та сквер за міським будинком культури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ЗОШ І-ІІІ ст.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Мушкутинці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провул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Ювілейний, 1, пришкільна територія 2,2 га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Горького (від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райсількомунгоспу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СТО автомобілів)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Церква ЄХБ «Віфлеєм»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Горького (від вул.</w:t>
            </w:r>
            <w:r w:rsidRPr="005A53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буд. Горького,4 , 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вул. Горького до буд. №15), Парк в районі пров. Партизанський.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 соціального захисту та праці ДМР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райсуду до Будинку культури) 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ДМР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Терцентр</w:t>
            </w:r>
            <w:proofErr w:type="spellEnd"/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вул. Шевченка до Ливарно-механічного заводу)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вісник», Відділ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готелю до вул. Шевченка)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вул. Шевченка (від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укоопспілки)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 рада, ЦНАП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Придорожня смуга від будинку по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вул.Шевченка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125 до «нового»  круга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ДМР «Будинок творчості школяра»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 (від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ресторану «Поділля»)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ДМР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міська публічно-шкільна бібліотека»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вул. Шкільної до РВЕЗ)</w:t>
            </w:r>
          </w:p>
        </w:tc>
      </w:tr>
      <w:tr w:rsidR="005A2979" w:rsidRPr="005A5310" w:rsidTr="00E2460B">
        <w:trPr>
          <w:trHeight w:val="1375"/>
        </w:trPr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пенсійного фонду, Відділ реєстрації актів цивільного стану управління юстиції , відділ реєстру виборців, Пенітенціарна служба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 (від вул. Робочої до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райуправління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юстиції)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(від пенсійного фонду до буд. №73)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зайнятості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(від будинку №74 до буд. №92а)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Державного казначейства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(від пров. Загороднього до будинку №81а)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ДМР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Інвентарбюро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(від вул. Київської до буд. №160)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районний суд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їдальні училища до управління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соцзахисту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ДПІ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Партизанська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(від буд.№19 до буд. №21а)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освіти, молоді та спорту, НАСК «Оранта»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Гагаріна (від перехрестя з вул. Шевченка до кафе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Автовокзал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навколо своєї  території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державна лікарня ветеринарної медицини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Дунайгородська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(напроти своєї території)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МТС (від буд. №25 до буд. №29)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«Станція юних натуралістів»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буд. №14 до церкви Київського патріархату)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ДМР «Міський культурно-мистецький, просвітницький центр»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Красінських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управління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соц.захисту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ЦНАП)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УПЦ  Київського патріархату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1-го Травня (від станції юних натуралістів до вул. Спортивної)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Будинок молитви ЄХБ «Дім Євангелія»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Ватутіна (від буд. №3 до буд. №7)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УПЦ Московського патріархату по вул. Ярова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Ярова (від вул. Ватутіна до буд. №2 по вул. Ярова)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вул.Ватутіна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вул. Б.Хмельницького до буд №3 по вул. Ватутіна)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УПЦ Московського патріархату 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Франца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Лендера</w:t>
            </w:r>
            <w:proofErr w:type="spellEnd"/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Франца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Лендера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(від буд. № 56 до буд. №62)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Грекокатолицька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церква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Конституції ( від кінотеатру «Мир» до готельного комплексу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LIZ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Римо-католицький костел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провул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Загородній (від вул. Шевченка  до буд. №28 по пров. Загородньому). Парк в районі пров. Партизанський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Комунальний заклад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дитяча школа мистецтв»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Гагаріна ( від кафе «Арарат 2» до буд. №20а)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ДМР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Історико-краєзнавчий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Шевченка ( від вул. Дачної до буд. №29)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Власникам  банків, приватних об'єктів торгівлі, закладів громадського харчування та сфери послуг (кіоски,павільйони, лотки, столики, автомобілі тощо)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прибирання прилеглої території в радіусі 7 метрів навколо об'єктів торгівлі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Підприємства, установи та організації незалежно від форми власності, заклади охорони здоров’я, освіти, культури, торгівлі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території населеного пункту  відповідно до закріпленої території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Дошкільний навчальний заклад №1 КУ «Ромашка», №3 КУ «Берізка»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Об’їзна дорога від комплексу «Росія» до Стадіону 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Дошкільний навчальний заклад №2 КУ «Пролісок», №4 КУ «Теремок»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Об’їзна дорога від Стадіону до перехрестя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 навчальний заклад №5, КУ «Ластівка»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Об’їзна дорога від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магазину «Наш Край»</w:t>
            </w:r>
          </w:p>
        </w:tc>
      </w:tr>
      <w:tr w:rsidR="005A2979" w:rsidRPr="005A5310" w:rsidTr="00E2460B">
        <w:trPr>
          <w:cantSplit/>
        </w:trPr>
        <w:tc>
          <w:tcPr>
            <w:tcW w:w="10161" w:type="dxa"/>
            <w:gridSpan w:val="3"/>
          </w:tcPr>
          <w:p w:rsidR="005A2979" w:rsidRPr="005A5310" w:rsidRDefault="005A2979" w:rsidP="00E2460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Прибирання придорожніх лісосмуг та дорожнього змету з вулиць міста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- 625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Грейдер, навантажувач, автомашина вул.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Дунайг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ородська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МТС, Суворова, Ярова,1 Травня, Київська (профілювання обочин, вивіз дорожнього змету)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зайнятості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Могилівська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(від  вул.</w:t>
            </w:r>
            <w:proofErr w:type="gram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Б.Хмельницького до вул. Громадської)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пенсійного фонду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«Молодіжний»  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 школа , Ветлікарня, КУ «Спорт для всіх»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вул. Горького до вул.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Партизанська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ДМР 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в’їзних знаків з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м.Хмельницький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м.Кам’янець-Подільський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прибирання придорожніх смуг на в’їзді з Хмельницького та до під’їзної дороги до с. Гірчична, Парк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ім.Островського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Старости, підприємства, установи та організації незалежно від форми власності, заклади охорони здоров’я, освіти, культури, торгівлі, фізичні особи підприємці, фермери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 лісосмуг що знаходяться біля під’їзних доріг до населених пунктів</w:t>
            </w:r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 придорожніх смуг від кладовище «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Могилівка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до під’їзної дороги до 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ДМР Теплових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мереж 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Прибирання придорожніх смуг від під’їзної 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дороги до </w:t>
            </w:r>
          </w:p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Січенці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під’їзної дороги до 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Воробіївка</w:t>
            </w:r>
            <w:proofErr w:type="spellEnd"/>
          </w:p>
        </w:tc>
      </w:tr>
      <w:tr w:rsidR="005A2979" w:rsidRPr="005A5310" w:rsidTr="00E2460B">
        <w:tc>
          <w:tcPr>
            <w:tcW w:w="669" w:type="dxa"/>
          </w:tcPr>
          <w:p w:rsidR="005A2979" w:rsidRPr="005A5310" w:rsidRDefault="005A2979" w:rsidP="005A29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ДМР  «Благоустрій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Дунаєвеччини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0" w:type="dxa"/>
          </w:tcPr>
          <w:p w:rsidR="005A2979" w:rsidRPr="005A5310" w:rsidRDefault="005A2979" w:rsidP="00E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Прибирання придорожніх смуг від с. </w:t>
            </w:r>
            <w:proofErr w:type="spellStart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Чаньків</w:t>
            </w:r>
            <w:proofErr w:type="spellEnd"/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вул.             1 Травня та від під’їзної дороги на Степок до вул. Льва Толстого</w:t>
            </w:r>
          </w:p>
        </w:tc>
      </w:tr>
    </w:tbl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2979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5A2979" w:rsidRPr="005A5310" w:rsidRDefault="005A2979" w:rsidP="005A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                                                    Катерина СІРА</w:t>
      </w:r>
    </w:p>
    <w:p w:rsidR="005A2979" w:rsidRPr="005A5310" w:rsidRDefault="005A2979" w:rsidP="005A2979">
      <w:pPr>
        <w:rPr>
          <w:rFonts w:ascii="Times New Roman" w:hAnsi="Times New Roman" w:cs="Times New Roman"/>
          <w:sz w:val="28"/>
          <w:szCs w:val="28"/>
        </w:rPr>
      </w:pPr>
    </w:p>
    <w:p w:rsidR="00163302" w:rsidRDefault="00163302"/>
    <w:sectPr w:rsidR="00163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07"/>
    <w:rsid w:val="00163302"/>
    <w:rsid w:val="00432AED"/>
    <w:rsid w:val="005A2979"/>
    <w:rsid w:val="006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3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3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9863</Words>
  <Characters>5622</Characters>
  <Application>Microsoft Office Word</Application>
  <DocSecurity>0</DocSecurity>
  <Lines>46</Lines>
  <Paragraphs>30</Paragraphs>
  <ScaleCrop>false</ScaleCrop>
  <Company>Microsoft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Надія</cp:lastModifiedBy>
  <cp:revision>3</cp:revision>
  <dcterms:created xsi:type="dcterms:W3CDTF">2021-03-24T07:13:00Z</dcterms:created>
  <dcterms:modified xsi:type="dcterms:W3CDTF">2021-03-24T13:31:00Z</dcterms:modified>
</cp:coreProperties>
</file>