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61" w:rsidRDefault="00BC0961" w:rsidP="00BC0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КОМУНАЛЬНЕ ПІДПРИЄМСТВО ДУНАЄВЕЦЬКОЇ МІСЬКОЇ РАДИ </w:t>
      </w:r>
    </w:p>
    <w:p w:rsidR="00BC0961" w:rsidRDefault="00BC0961" w:rsidP="00BC0961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“БЛАГОУСТРІЙ ДУНАЄВЕЧЧИНИ”</w:t>
      </w:r>
    </w:p>
    <w:p w:rsidR="00BC0961" w:rsidRDefault="00BC0961" w:rsidP="00BC0961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вул.Горького</w:t>
      </w:r>
      <w:proofErr w:type="spellEnd"/>
      <w:r>
        <w:rPr>
          <w:sz w:val="20"/>
          <w:szCs w:val="20"/>
        </w:rPr>
        <w:t xml:space="preserve">, 11, </w:t>
      </w:r>
      <w:proofErr w:type="spellStart"/>
      <w:r>
        <w:rPr>
          <w:sz w:val="20"/>
          <w:szCs w:val="20"/>
        </w:rPr>
        <w:t>м.Дунаївці</w:t>
      </w:r>
      <w:proofErr w:type="spellEnd"/>
      <w:r>
        <w:rPr>
          <w:sz w:val="20"/>
          <w:szCs w:val="20"/>
        </w:rPr>
        <w:t>,  Хмельницька область,  32400,  тел.(03858)3-24-24,</w:t>
      </w:r>
    </w:p>
    <w:p w:rsidR="00BC0961" w:rsidRDefault="00BC0961" w:rsidP="00BC0961">
      <w:pPr>
        <w:rPr>
          <w:b/>
          <w:i/>
        </w:rPr>
      </w:pPr>
      <w:r>
        <w:rPr>
          <w:sz w:val="20"/>
          <w:szCs w:val="20"/>
        </w:rPr>
        <w:t xml:space="preserve">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7" w:history="1">
        <w:r>
          <w:rPr>
            <w:rStyle w:val="a3"/>
          </w:rPr>
          <w:t>BlagoystrijDynai@i.ua</w:t>
        </w:r>
      </w:hyperlink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Код ЄДРПОУ 40326124</w:t>
      </w:r>
    </w:p>
    <w:p w:rsidR="00BC0961" w:rsidRDefault="00BC0961" w:rsidP="00BC0961">
      <w:pPr>
        <w:tabs>
          <w:tab w:val="left" w:pos="1245"/>
        </w:tabs>
        <w:jc w:val="center"/>
        <w:rPr>
          <w:b/>
          <w:sz w:val="28"/>
          <w:szCs w:val="28"/>
        </w:rPr>
      </w:pPr>
    </w:p>
    <w:p w:rsidR="00BC0961" w:rsidRPr="007D00F4" w:rsidRDefault="00BC0961" w:rsidP="00BC0961">
      <w:pPr>
        <w:rPr>
          <w:sz w:val="28"/>
          <w:szCs w:val="28"/>
        </w:rPr>
      </w:pPr>
    </w:p>
    <w:p w:rsidR="00BC0961" w:rsidRPr="007D00F4" w:rsidRDefault="00BC0961" w:rsidP="00BC0961">
      <w:pPr>
        <w:rPr>
          <w:sz w:val="28"/>
          <w:szCs w:val="28"/>
        </w:rPr>
      </w:pPr>
    </w:p>
    <w:p w:rsidR="00BC0961" w:rsidRPr="00D00FD0" w:rsidRDefault="00BC0961" w:rsidP="00751201">
      <w:pPr>
        <w:tabs>
          <w:tab w:val="left" w:pos="6120"/>
        </w:tabs>
        <w:jc w:val="both"/>
        <w:rPr>
          <w:rFonts w:ascii="Bookman Old Style" w:hAnsi="Bookman Old Style"/>
        </w:rPr>
      </w:pPr>
      <w:r>
        <w:rPr>
          <w:sz w:val="28"/>
          <w:szCs w:val="28"/>
        </w:rPr>
        <w:tab/>
      </w:r>
    </w:p>
    <w:p w:rsidR="00BC0961" w:rsidRPr="00AD44BE" w:rsidRDefault="00BC0961" w:rsidP="00AD44BE">
      <w:pPr>
        <w:tabs>
          <w:tab w:val="left" w:pos="1905"/>
        </w:tabs>
        <w:jc w:val="center"/>
      </w:pPr>
      <w:r w:rsidRPr="00AD44BE">
        <w:t>Пояснювальна записка</w:t>
      </w:r>
    </w:p>
    <w:p w:rsidR="00BC0961" w:rsidRPr="00AD44BE" w:rsidRDefault="00BC0961" w:rsidP="00AD44BE">
      <w:pPr>
        <w:tabs>
          <w:tab w:val="left" w:pos="1905"/>
        </w:tabs>
        <w:jc w:val="center"/>
      </w:pPr>
      <w:r w:rsidRPr="00AD44BE">
        <w:t xml:space="preserve">до фінансового плану на 2020р. по КП ДМР «Благоустрій </w:t>
      </w:r>
      <w:proofErr w:type="spellStart"/>
      <w:r w:rsidRPr="00AD44BE">
        <w:t>Дунаєвеччини</w:t>
      </w:r>
      <w:proofErr w:type="spellEnd"/>
      <w:r w:rsidRPr="00AD44BE">
        <w:t>»</w:t>
      </w:r>
      <w:r w:rsidR="00465B51" w:rsidRPr="00AD44BE">
        <w:t>.</w:t>
      </w:r>
    </w:p>
    <w:p w:rsidR="00465B51" w:rsidRPr="00AD44BE" w:rsidRDefault="00465B51" w:rsidP="00D00FD0">
      <w:pPr>
        <w:tabs>
          <w:tab w:val="left" w:pos="1905"/>
        </w:tabs>
        <w:jc w:val="both"/>
      </w:pPr>
    </w:p>
    <w:p w:rsidR="00BC0961" w:rsidRPr="00AD44BE" w:rsidRDefault="00BC0961" w:rsidP="00465B51">
      <w:pPr>
        <w:tabs>
          <w:tab w:val="left" w:pos="1905"/>
        </w:tabs>
        <w:jc w:val="center"/>
      </w:pPr>
      <w:r w:rsidRPr="00AD44BE">
        <w:t>Загальні відомості</w:t>
      </w:r>
    </w:p>
    <w:p w:rsidR="00465B51" w:rsidRPr="00AD44BE" w:rsidRDefault="00465B51" w:rsidP="00465B51">
      <w:pPr>
        <w:tabs>
          <w:tab w:val="left" w:pos="1905"/>
        </w:tabs>
        <w:jc w:val="center"/>
      </w:pPr>
    </w:p>
    <w:p w:rsidR="00BC0961" w:rsidRPr="00AD44BE" w:rsidRDefault="00BC0961" w:rsidP="00D00FD0">
      <w:pPr>
        <w:tabs>
          <w:tab w:val="left" w:pos="1905"/>
        </w:tabs>
        <w:jc w:val="both"/>
      </w:pPr>
      <w:r w:rsidRPr="00AD44BE">
        <w:t xml:space="preserve">КП ДМР «Благоустрій </w:t>
      </w:r>
      <w:proofErr w:type="spellStart"/>
      <w:r w:rsidRPr="00AD44BE">
        <w:t>Дунаєвеччини</w:t>
      </w:r>
      <w:proofErr w:type="spellEnd"/>
      <w:r w:rsidRPr="00AD44BE">
        <w:t>» засновані ріше</w:t>
      </w:r>
      <w:r w:rsidR="009931FE" w:rsidRPr="00AD44BE">
        <w:t xml:space="preserve">нням </w:t>
      </w:r>
      <w:proofErr w:type="spellStart"/>
      <w:r w:rsidR="009931FE" w:rsidRPr="00AD44BE">
        <w:t>Дунаєвецької</w:t>
      </w:r>
      <w:proofErr w:type="spellEnd"/>
      <w:r w:rsidR="009931FE" w:rsidRPr="00AD44BE">
        <w:t xml:space="preserve"> міської ради 16.02.2016р № 3-5/2016р.</w:t>
      </w:r>
    </w:p>
    <w:p w:rsidR="00545B66" w:rsidRPr="00AD44BE" w:rsidRDefault="00BC0961" w:rsidP="00D00FD0">
      <w:pPr>
        <w:tabs>
          <w:tab w:val="left" w:pos="1905"/>
        </w:tabs>
        <w:jc w:val="both"/>
      </w:pPr>
      <w:r w:rsidRPr="00AD44BE">
        <w:t xml:space="preserve">Розпорядженням  рішення </w:t>
      </w:r>
      <w:proofErr w:type="spellStart"/>
      <w:r w:rsidRPr="00AD44BE">
        <w:t>Ду</w:t>
      </w:r>
      <w:r w:rsidR="009931FE" w:rsidRPr="00AD44BE">
        <w:t>наєвецького</w:t>
      </w:r>
      <w:proofErr w:type="spellEnd"/>
      <w:r w:rsidR="009931FE" w:rsidRPr="00AD44BE">
        <w:t xml:space="preserve"> міського голови від 29.11.2017за № 394/2017р. </w:t>
      </w:r>
      <w:r w:rsidRPr="00AD44BE">
        <w:t>на посаду директора було призначено Михальського Л.Т. на підставі ч.3</w:t>
      </w:r>
      <w:r w:rsidR="00465B51" w:rsidRPr="00AD44BE">
        <w:t xml:space="preserve"> </w:t>
      </w:r>
      <w:r w:rsidRPr="00AD44BE">
        <w:t>ст.21 Кодек</w:t>
      </w:r>
      <w:r w:rsidR="00545B66" w:rsidRPr="00AD44BE">
        <w:t>су законів  про  працю України, п.10.</w:t>
      </w:r>
      <w:r w:rsidR="00465B51" w:rsidRPr="00AD44BE">
        <w:t xml:space="preserve"> </w:t>
      </w:r>
      <w:r w:rsidR="00545B66" w:rsidRPr="00AD44BE">
        <w:t>ч.4.</w:t>
      </w:r>
      <w:r w:rsidR="00465B51" w:rsidRPr="00AD44BE">
        <w:t xml:space="preserve"> </w:t>
      </w:r>
      <w:r w:rsidR="00790B70" w:rsidRPr="00AD44BE">
        <w:t>ст.42 Закону України «</w:t>
      </w:r>
      <w:r w:rsidR="00545B66" w:rsidRPr="00AD44BE">
        <w:t>Про місцеве самоврядування в Україні», п.7.</w:t>
      </w:r>
      <w:r w:rsidR="00465B51" w:rsidRPr="00AD44BE">
        <w:t xml:space="preserve"> </w:t>
      </w:r>
      <w:r w:rsidR="00545B66" w:rsidRPr="00AD44BE">
        <w:t xml:space="preserve">ст.78 Господарського кодексу України </w:t>
      </w:r>
      <w:proofErr w:type="spellStart"/>
      <w:r w:rsidR="00545B66" w:rsidRPr="00AD44BE">
        <w:t>Дунаєвецьким</w:t>
      </w:r>
      <w:proofErr w:type="spellEnd"/>
      <w:r w:rsidR="00545B66" w:rsidRPr="00AD44BE">
        <w:t xml:space="preserve"> міською головою б</w:t>
      </w:r>
      <w:r w:rsidR="009931FE" w:rsidRPr="00AD44BE">
        <w:t>уло укладено з ним контракт № 4 від  29.11.2017р.</w:t>
      </w:r>
      <w:r w:rsidR="00545B66" w:rsidRPr="00AD44BE">
        <w:t xml:space="preserve"> на термін з </w:t>
      </w:r>
      <w:r w:rsidR="009931FE" w:rsidRPr="00AD44BE">
        <w:t xml:space="preserve"> 29.11.2017р.по 28.11.2020р.</w:t>
      </w:r>
      <w:r w:rsidR="00545B66" w:rsidRPr="00AD44BE">
        <w:t xml:space="preserve"> включно.</w:t>
      </w:r>
    </w:p>
    <w:p w:rsidR="00545B66" w:rsidRPr="00AD44BE" w:rsidRDefault="00545B66" w:rsidP="00D00FD0">
      <w:pPr>
        <w:tabs>
          <w:tab w:val="left" w:pos="1905"/>
        </w:tabs>
        <w:jc w:val="both"/>
      </w:pPr>
      <w:r w:rsidRPr="00AD44BE">
        <w:t xml:space="preserve">  Підприємство здійснює свою діяльність на підставі Статуту, затвердженого рішенням </w:t>
      </w:r>
      <w:proofErr w:type="spellStart"/>
      <w:r w:rsidRPr="00AD44BE">
        <w:t>Дунаєвецької</w:t>
      </w:r>
      <w:proofErr w:type="spellEnd"/>
      <w:r w:rsidRPr="00AD44BE">
        <w:t xml:space="preserve"> міської ради від</w:t>
      </w:r>
      <w:r w:rsidR="009931FE" w:rsidRPr="00AD44BE">
        <w:t xml:space="preserve"> 23.11.2018р. № 9-45/2018р.</w:t>
      </w:r>
    </w:p>
    <w:p w:rsidR="00545B66" w:rsidRPr="00AD44BE" w:rsidRDefault="00545B66" w:rsidP="00D00FD0">
      <w:pPr>
        <w:tabs>
          <w:tab w:val="left" w:pos="1905"/>
        </w:tabs>
        <w:jc w:val="both"/>
      </w:pPr>
      <w:r w:rsidRPr="00AD44BE">
        <w:t xml:space="preserve">  Споживачами послуг підприємства є мешканці, підприємства, бюджетні організації,</w:t>
      </w:r>
      <w:r w:rsidR="00465B51" w:rsidRPr="00AD44BE">
        <w:t xml:space="preserve"> юридичні особи, які проживають</w:t>
      </w:r>
      <w:r w:rsidRPr="00AD44BE">
        <w:t xml:space="preserve"> чи знаходяться на</w:t>
      </w:r>
      <w:r w:rsidR="00465B51" w:rsidRPr="00AD44BE">
        <w:t xml:space="preserve"> території </w:t>
      </w:r>
      <w:proofErr w:type="spellStart"/>
      <w:r w:rsidR="00465B51" w:rsidRPr="00AD44BE">
        <w:t>Дунаєвецької</w:t>
      </w:r>
      <w:proofErr w:type="spellEnd"/>
      <w:r w:rsidR="00465B51" w:rsidRPr="00AD44BE">
        <w:t xml:space="preserve"> громади</w:t>
      </w:r>
      <w:r w:rsidRPr="00AD44BE">
        <w:t xml:space="preserve"> (міста та населені пункти)</w:t>
      </w:r>
      <w:r w:rsidR="00465B51" w:rsidRPr="00AD44BE">
        <w:t>.</w:t>
      </w:r>
    </w:p>
    <w:p w:rsidR="00465B51" w:rsidRPr="00AD44BE" w:rsidRDefault="00465B51" w:rsidP="00D00FD0">
      <w:pPr>
        <w:tabs>
          <w:tab w:val="left" w:pos="1905"/>
        </w:tabs>
        <w:jc w:val="both"/>
      </w:pPr>
    </w:p>
    <w:p w:rsidR="00545B66" w:rsidRPr="00AD44BE" w:rsidRDefault="00545B66" w:rsidP="00465B51">
      <w:pPr>
        <w:tabs>
          <w:tab w:val="left" w:pos="1905"/>
        </w:tabs>
        <w:jc w:val="center"/>
      </w:pPr>
      <w:r w:rsidRPr="00AD44BE">
        <w:t>Основні напрямки діяльності підприємства:</w:t>
      </w:r>
    </w:p>
    <w:p w:rsidR="00465B51" w:rsidRPr="00AD44BE" w:rsidRDefault="00465B51" w:rsidP="00465B51">
      <w:pPr>
        <w:tabs>
          <w:tab w:val="left" w:pos="1905"/>
        </w:tabs>
        <w:jc w:val="center"/>
      </w:pPr>
    </w:p>
    <w:p w:rsidR="00545B66" w:rsidRPr="00AD44BE" w:rsidRDefault="000C75E8" w:rsidP="00D00FD0">
      <w:pPr>
        <w:pStyle w:val="a6"/>
        <w:tabs>
          <w:tab w:val="left" w:pos="1905"/>
        </w:tabs>
        <w:ind w:left="435"/>
        <w:jc w:val="both"/>
      </w:pPr>
      <w:r w:rsidRPr="00AD44BE">
        <w:t xml:space="preserve">- </w:t>
      </w:r>
      <w:r w:rsidR="00465B51" w:rsidRPr="00AD44BE">
        <w:t>н</w:t>
      </w:r>
      <w:r w:rsidR="00545B66" w:rsidRPr="00AD44BE">
        <w:t>адання послуг з благоустрою міст та сіл;</w:t>
      </w:r>
    </w:p>
    <w:p w:rsidR="00BC0961" w:rsidRPr="00AD44BE" w:rsidRDefault="000C75E8" w:rsidP="00D00FD0">
      <w:pPr>
        <w:tabs>
          <w:tab w:val="left" w:pos="1905"/>
        </w:tabs>
        <w:jc w:val="both"/>
      </w:pPr>
      <w:r w:rsidRPr="00AD44BE">
        <w:t xml:space="preserve">      - </w:t>
      </w:r>
      <w:r w:rsidR="00465B51" w:rsidRPr="00AD44BE">
        <w:t>п</w:t>
      </w:r>
      <w:r w:rsidR="00545B66" w:rsidRPr="00AD44BE">
        <w:t>ослуги з обслуговування житлового фонду та прилеглої території</w:t>
      </w:r>
      <w:r w:rsidR="00BC0961" w:rsidRPr="00AD44BE">
        <w:t xml:space="preserve"> </w:t>
      </w:r>
      <w:r w:rsidRPr="00AD44BE">
        <w:t>;</w:t>
      </w:r>
    </w:p>
    <w:p w:rsidR="000C75E8" w:rsidRPr="00AD44BE" w:rsidRDefault="000C75E8" w:rsidP="00D00FD0">
      <w:pPr>
        <w:tabs>
          <w:tab w:val="left" w:pos="1905"/>
        </w:tabs>
        <w:jc w:val="both"/>
      </w:pPr>
      <w:r w:rsidRPr="00AD44BE">
        <w:t xml:space="preserve">      </w:t>
      </w:r>
      <w:r w:rsidR="00465B51" w:rsidRPr="00AD44BE">
        <w:t>- п</w:t>
      </w:r>
      <w:r w:rsidRPr="00AD44BE">
        <w:t>ослуги з вивезення ТПВ міста та сіл;</w:t>
      </w:r>
    </w:p>
    <w:p w:rsidR="000C75E8" w:rsidRPr="00AD44BE" w:rsidRDefault="000C75E8" w:rsidP="00D00FD0">
      <w:pPr>
        <w:tabs>
          <w:tab w:val="left" w:pos="1905"/>
        </w:tabs>
        <w:jc w:val="both"/>
      </w:pPr>
      <w:r w:rsidRPr="00AD44BE">
        <w:t xml:space="preserve">      - </w:t>
      </w:r>
      <w:r w:rsidR="00465B51" w:rsidRPr="00AD44BE">
        <w:t>п</w:t>
      </w:r>
      <w:r w:rsidRPr="00AD44BE">
        <w:t xml:space="preserve">ослуги з утримання звалища, </w:t>
      </w:r>
      <w:r w:rsidR="00465B51" w:rsidRPr="00AD44BE">
        <w:t>утилізація та захоронення безпеч</w:t>
      </w:r>
      <w:r w:rsidRPr="00AD44BE">
        <w:t>них відходів;</w:t>
      </w:r>
    </w:p>
    <w:p w:rsidR="000C75E8" w:rsidRPr="00AD44BE" w:rsidRDefault="000C75E8" w:rsidP="00D00FD0">
      <w:pPr>
        <w:tabs>
          <w:tab w:val="left" w:pos="1905"/>
        </w:tabs>
        <w:jc w:val="both"/>
      </w:pPr>
      <w:r w:rsidRPr="00AD44BE">
        <w:t xml:space="preserve">      - </w:t>
      </w:r>
      <w:r w:rsidR="00465B51" w:rsidRPr="00AD44BE">
        <w:t>п</w:t>
      </w:r>
      <w:r w:rsidRPr="00AD44BE">
        <w:t xml:space="preserve">ослуги з сортування </w:t>
      </w:r>
      <w:r w:rsidR="00465B51" w:rsidRPr="00AD44BE">
        <w:t xml:space="preserve">вторинної </w:t>
      </w:r>
      <w:r w:rsidRPr="00AD44BE">
        <w:t xml:space="preserve"> сировини, пластика та скла;</w:t>
      </w:r>
    </w:p>
    <w:p w:rsidR="000C75E8" w:rsidRPr="00AD44BE" w:rsidRDefault="000C75E8" w:rsidP="00D00FD0">
      <w:pPr>
        <w:tabs>
          <w:tab w:val="left" w:pos="1905"/>
        </w:tabs>
        <w:jc w:val="both"/>
      </w:pPr>
      <w:r w:rsidRPr="00AD44BE">
        <w:t xml:space="preserve">      - </w:t>
      </w:r>
      <w:r w:rsidR="00465B51" w:rsidRPr="00AD44BE">
        <w:t>п</w:t>
      </w:r>
      <w:r w:rsidRPr="00AD44BE">
        <w:t>ослуги з утримання доріг;</w:t>
      </w:r>
    </w:p>
    <w:p w:rsidR="000C75E8" w:rsidRDefault="000C75E8" w:rsidP="00D00FD0">
      <w:pPr>
        <w:tabs>
          <w:tab w:val="left" w:pos="1905"/>
        </w:tabs>
        <w:jc w:val="both"/>
      </w:pPr>
      <w:r w:rsidRPr="00AD44BE">
        <w:t xml:space="preserve">      - </w:t>
      </w:r>
      <w:r w:rsidR="00465B51" w:rsidRPr="00AD44BE">
        <w:t>к</w:t>
      </w:r>
      <w:r w:rsidRPr="00AD44BE">
        <w:t>апітальний, поточний ремонт та технічне обслуговування вуличного освітлення</w:t>
      </w:r>
      <w:r w:rsidR="002B11BC">
        <w:t>;</w:t>
      </w:r>
    </w:p>
    <w:p w:rsidR="002B11BC" w:rsidRPr="00AD44BE" w:rsidRDefault="002B11BC" w:rsidP="00D00FD0">
      <w:pPr>
        <w:tabs>
          <w:tab w:val="left" w:pos="1905"/>
        </w:tabs>
        <w:jc w:val="both"/>
      </w:pPr>
      <w:r>
        <w:t xml:space="preserve">      - капітальний ремонт.</w:t>
      </w:r>
    </w:p>
    <w:p w:rsidR="009931FE" w:rsidRPr="00AD44BE" w:rsidRDefault="002B11BC" w:rsidP="009931FE">
      <w:pPr>
        <w:tabs>
          <w:tab w:val="left" w:pos="1905"/>
        </w:tabs>
        <w:jc w:val="center"/>
      </w:pPr>
      <w:r>
        <w:t xml:space="preserve"> </w:t>
      </w:r>
      <w:r w:rsidR="009931FE" w:rsidRPr="00AD44BE">
        <w:t>.</w:t>
      </w:r>
    </w:p>
    <w:p w:rsidR="000C75E8" w:rsidRPr="00AD44BE" w:rsidRDefault="000C75E8" w:rsidP="00D00FD0">
      <w:pPr>
        <w:tabs>
          <w:tab w:val="left" w:pos="1905"/>
        </w:tabs>
        <w:ind w:left="75"/>
        <w:jc w:val="both"/>
      </w:pPr>
      <w:r w:rsidRPr="00AD44BE">
        <w:t>Планова  чисельність працюючих</w:t>
      </w:r>
      <w:r w:rsidR="009931FE" w:rsidRPr="00AD44BE">
        <w:t xml:space="preserve"> - 120.</w:t>
      </w:r>
    </w:p>
    <w:p w:rsidR="000C75E8" w:rsidRPr="00AD44BE" w:rsidRDefault="000C75E8" w:rsidP="00D00FD0">
      <w:pPr>
        <w:tabs>
          <w:tab w:val="left" w:pos="1905"/>
        </w:tabs>
        <w:ind w:left="75"/>
        <w:jc w:val="both"/>
      </w:pPr>
      <w:r w:rsidRPr="00AD44BE">
        <w:t>З них робітників</w:t>
      </w:r>
      <w:r w:rsidR="009931FE" w:rsidRPr="00AD44BE">
        <w:t xml:space="preserve"> - </w:t>
      </w:r>
      <w:r w:rsidRPr="00AD44BE">
        <w:t xml:space="preserve"> </w:t>
      </w:r>
      <w:r w:rsidR="009931FE" w:rsidRPr="00AD44BE">
        <w:t>100.</w:t>
      </w:r>
    </w:p>
    <w:p w:rsidR="000C75E8" w:rsidRPr="00AD44BE" w:rsidRDefault="000C75E8" w:rsidP="00D00FD0">
      <w:pPr>
        <w:tabs>
          <w:tab w:val="left" w:pos="1905"/>
        </w:tabs>
        <w:ind w:left="75"/>
        <w:jc w:val="both"/>
      </w:pPr>
      <w:r w:rsidRPr="00AD44BE">
        <w:t>Керівників, фахівців професі</w:t>
      </w:r>
      <w:r w:rsidR="009931FE" w:rsidRPr="00AD44BE">
        <w:t>оналів, технічних службовців - 20</w:t>
      </w:r>
      <w:r w:rsidRPr="00AD44BE">
        <w:t>.</w:t>
      </w:r>
    </w:p>
    <w:p w:rsidR="000C75E8" w:rsidRPr="00AD44BE" w:rsidRDefault="000C75E8" w:rsidP="00D00FD0">
      <w:pPr>
        <w:tabs>
          <w:tab w:val="left" w:pos="1905"/>
        </w:tabs>
        <w:ind w:left="75"/>
        <w:jc w:val="both"/>
      </w:pPr>
      <w:r w:rsidRPr="00AD44BE">
        <w:t xml:space="preserve">Мета </w:t>
      </w:r>
      <w:r w:rsidR="00187931" w:rsidRPr="00AD44BE">
        <w:t xml:space="preserve">підприємства -  надання якісних послуг з благоустрою міста, задоволення потреб населення в отримані  </w:t>
      </w:r>
      <w:proofErr w:type="spellStart"/>
      <w:r w:rsidR="00187931" w:rsidRPr="00AD44BE">
        <w:t>житлово</w:t>
      </w:r>
      <w:proofErr w:type="spellEnd"/>
      <w:r w:rsidR="00187931" w:rsidRPr="00AD44BE">
        <w:t xml:space="preserve"> – комунальних послуг, надання своєчасних послуг з вивезення сміття, та інші.</w:t>
      </w:r>
    </w:p>
    <w:p w:rsidR="00187931" w:rsidRPr="00AD44BE" w:rsidRDefault="009931FE" w:rsidP="00D00FD0">
      <w:pPr>
        <w:tabs>
          <w:tab w:val="left" w:pos="1905"/>
        </w:tabs>
        <w:ind w:left="75"/>
        <w:jc w:val="both"/>
      </w:pPr>
      <w:r w:rsidRPr="00AD44BE">
        <w:t xml:space="preserve"> Майно підприємства є </w:t>
      </w:r>
      <w:r w:rsidR="00187931" w:rsidRPr="00AD44BE">
        <w:t>власністю територіальної громади міста і закріплене за підприємством на праві  господарського віддання, зокрема це основні засоби, а саме:</w:t>
      </w:r>
    </w:p>
    <w:p w:rsidR="00187931" w:rsidRPr="00AD44BE" w:rsidRDefault="00187931" w:rsidP="00D00FD0">
      <w:pPr>
        <w:pStyle w:val="a6"/>
        <w:numPr>
          <w:ilvl w:val="0"/>
          <w:numId w:val="5"/>
        </w:numPr>
        <w:tabs>
          <w:tab w:val="left" w:pos="1905"/>
        </w:tabs>
        <w:jc w:val="both"/>
      </w:pPr>
      <w:r w:rsidRPr="00AD44BE">
        <w:t xml:space="preserve">житлові будинки, </w:t>
      </w:r>
    </w:p>
    <w:p w:rsidR="00187931" w:rsidRPr="00AD44BE" w:rsidRDefault="00187931" w:rsidP="00D00FD0">
      <w:pPr>
        <w:pStyle w:val="a6"/>
        <w:numPr>
          <w:ilvl w:val="0"/>
          <w:numId w:val="5"/>
        </w:numPr>
        <w:tabs>
          <w:tab w:val="left" w:pos="1905"/>
        </w:tabs>
        <w:jc w:val="both"/>
      </w:pPr>
      <w:r w:rsidRPr="00AD44BE">
        <w:t xml:space="preserve">промислова база, </w:t>
      </w:r>
    </w:p>
    <w:p w:rsidR="00187931" w:rsidRPr="00AD44BE" w:rsidRDefault="00187931" w:rsidP="00D00FD0">
      <w:pPr>
        <w:pStyle w:val="a6"/>
        <w:numPr>
          <w:ilvl w:val="0"/>
          <w:numId w:val="5"/>
        </w:numPr>
        <w:tabs>
          <w:tab w:val="left" w:pos="1905"/>
        </w:tabs>
        <w:jc w:val="both"/>
      </w:pPr>
      <w:r w:rsidRPr="00AD44BE">
        <w:t xml:space="preserve">полігон для розміщення ТПВ, </w:t>
      </w:r>
    </w:p>
    <w:p w:rsidR="00187931" w:rsidRPr="00AD44BE" w:rsidRDefault="00187931" w:rsidP="00D00FD0">
      <w:pPr>
        <w:pStyle w:val="a6"/>
        <w:numPr>
          <w:ilvl w:val="0"/>
          <w:numId w:val="5"/>
        </w:numPr>
        <w:tabs>
          <w:tab w:val="left" w:pos="1905"/>
        </w:tabs>
        <w:jc w:val="both"/>
      </w:pPr>
      <w:r w:rsidRPr="00AD44BE">
        <w:t>транспортні засоби,</w:t>
      </w:r>
    </w:p>
    <w:p w:rsidR="00187931" w:rsidRPr="00AD44BE" w:rsidRDefault="00187931" w:rsidP="00D00FD0">
      <w:pPr>
        <w:pStyle w:val="a6"/>
        <w:numPr>
          <w:ilvl w:val="0"/>
          <w:numId w:val="5"/>
        </w:numPr>
        <w:tabs>
          <w:tab w:val="left" w:pos="1905"/>
        </w:tabs>
        <w:jc w:val="both"/>
      </w:pPr>
      <w:r w:rsidRPr="00AD44BE">
        <w:t>машини та обладнання,</w:t>
      </w:r>
    </w:p>
    <w:p w:rsidR="00187931" w:rsidRPr="00AD44BE" w:rsidRDefault="00187931" w:rsidP="00D00FD0">
      <w:pPr>
        <w:pStyle w:val="a6"/>
        <w:numPr>
          <w:ilvl w:val="0"/>
          <w:numId w:val="5"/>
        </w:numPr>
        <w:tabs>
          <w:tab w:val="left" w:pos="1905"/>
        </w:tabs>
        <w:jc w:val="both"/>
      </w:pPr>
      <w:r w:rsidRPr="00AD44BE">
        <w:t xml:space="preserve">ігрові майданчики, </w:t>
      </w:r>
    </w:p>
    <w:p w:rsidR="00187931" w:rsidRPr="00AD44BE" w:rsidRDefault="00187931" w:rsidP="00D00FD0">
      <w:pPr>
        <w:pStyle w:val="a6"/>
        <w:numPr>
          <w:ilvl w:val="0"/>
          <w:numId w:val="5"/>
        </w:numPr>
        <w:tabs>
          <w:tab w:val="left" w:pos="1905"/>
        </w:tabs>
        <w:jc w:val="both"/>
      </w:pPr>
      <w:r w:rsidRPr="00AD44BE">
        <w:lastRenderedPageBreak/>
        <w:t>контейнерні майданчики,</w:t>
      </w:r>
    </w:p>
    <w:p w:rsidR="00187931" w:rsidRPr="00AD44BE" w:rsidRDefault="00187931" w:rsidP="00D00FD0">
      <w:pPr>
        <w:pStyle w:val="a6"/>
        <w:numPr>
          <w:ilvl w:val="0"/>
          <w:numId w:val="5"/>
        </w:numPr>
        <w:tabs>
          <w:tab w:val="left" w:pos="1905"/>
        </w:tabs>
        <w:jc w:val="both"/>
      </w:pPr>
      <w:r w:rsidRPr="00AD44BE">
        <w:t>лінії електропередач вуличного освітлення,</w:t>
      </w:r>
    </w:p>
    <w:p w:rsidR="00187931" w:rsidRPr="00AD44BE" w:rsidRDefault="00187931" w:rsidP="00D00FD0">
      <w:pPr>
        <w:pStyle w:val="a6"/>
        <w:numPr>
          <w:ilvl w:val="0"/>
          <w:numId w:val="5"/>
        </w:numPr>
        <w:tabs>
          <w:tab w:val="left" w:pos="1905"/>
        </w:tabs>
        <w:jc w:val="both"/>
      </w:pPr>
      <w:r w:rsidRPr="00AD44BE">
        <w:t>сортувальна лінія,</w:t>
      </w:r>
    </w:p>
    <w:p w:rsidR="00187931" w:rsidRPr="00AD44BE" w:rsidRDefault="00187931" w:rsidP="00D00FD0">
      <w:pPr>
        <w:pStyle w:val="a6"/>
        <w:numPr>
          <w:ilvl w:val="0"/>
          <w:numId w:val="5"/>
        </w:numPr>
        <w:tabs>
          <w:tab w:val="left" w:pos="1905"/>
        </w:tabs>
        <w:jc w:val="both"/>
      </w:pPr>
      <w:r w:rsidRPr="00AD44BE">
        <w:t>міні асфальтний завод,</w:t>
      </w:r>
    </w:p>
    <w:p w:rsidR="00187931" w:rsidRPr="00AD44BE" w:rsidRDefault="008D246B" w:rsidP="00D00FD0">
      <w:pPr>
        <w:pStyle w:val="a6"/>
        <w:numPr>
          <w:ilvl w:val="0"/>
          <w:numId w:val="5"/>
        </w:numPr>
        <w:tabs>
          <w:tab w:val="left" w:pos="1905"/>
        </w:tabs>
        <w:jc w:val="both"/>
      </w:pPr>
      <w:r w:rsidRPr="00AD44BE">
        <w:t>та інші Оз.</w:t>
      </w:r>
    </w:p>
    <w:p w:rsidR="00187931" w:rsidRPr="00AD44BE" w:rsidRDefault="008D246B" w:rsidP="00D00FD0">
      <w:pPr>
        <w:tabs>
          <w:tab w:val="left" w:pos="1905"/>
        </w:tabs>
        <w:jc w:val="both"/>
      </w:pPr>
      <w:r w:rsidRPr="00AD44BE">
        <w:t xml:space="preserve">Разом балансова вартість майна становить </w:t>
      </w:r>
      <w:r w:rsidR="002B11BC">
        <w:t>–</w:t>
      </w:r>
      <w:r w:rsidR="009931FE" w:rsidRPr="00AD44BE">
        <w:t xml:space="preserve"> 132524</w:t>
      </w:r>
      <w:r w:rsidR="002B11BC">
        <w:t>,</w:t>
      </w:r>
      <w:r w:rsidR="009931FE" w:rsidRPr="00AD44BE">
        <w:t>9</w:t>
      </w:r>
      <w:r w:rsidRPr="00AD44BE">
        <w:t xml:space="preserve"> тис. грн.,</w:t>
      </w:r>
    </w:p>
    <w:p w:rsidR="008D246B" w:rsidRPr="00AD44BE" w:rsidRDefault="008D246B" w:rsidP="00D00FD0">
      <w:pPr>
        <w:tabs>
          <w:tab w:val="left" w:pos="1905"/>
        </w:tabs>
        <w:jc w:val="both"/>
      </w:pPr>
      <w:r w:rsidRPr="00AD44BE">
        <w:t xml:space="preserve">Фонд оплати праці </w:t>
      </w:r>
      <w:r w:rsidR="009931FE" w:rsidRPr="00AD44BE">
        <w:t>– 11722,8</w:t>
      </w:r>
      <w:r w:rsidRPr="00AD44BE">
        <w:t xml:space="preserve"> тис. грн.,</w:t>
      </w:r>
    </w:p>
    <w:p w:rsidR="008D246B" w:rsidRPr="00AD44BE" w:rsidRDefault="008D246B" w:rsidP="00D00FD0">
      <w:pPr>
        <w:tabs>
          <w:tab w:val="left" w:pos="1905"/>
        </w:tabs>
        <w:jc w:val="both"/>
      </w:pPr>
      <w:r w:rsidRPr="00AD44BE">
        <w:t xml:space="preserve">Середньооблікова численність працівників </w:t>
      </w:r>
      <w:r w:rsidR="009931FE" w:rsidRPr="00AD44BE">
        <w:t>– 117ч</w:t>
      </w:r>
      <w:r w:rsidRPr="00AD44BE">
        <w:t>ол.</w:t>
      </w:r>
    </w:p>
    <w:p w:rsidR="00FB5D89" w:rsidRPr="00AD44BE" w:rsidRDefault="00FB5D89" w:rsidP="00D00FD0">
      <w:pPr>
        <w:tabs>
          <w:tab w:val="left" w:pos="1905"/>
        </w:tabs>
        <w:jc w:val="both"/>
      </w:pPr>
      <w:r w:rsidRPr="00AD44BE">
        <w:t>Фінансове становище комунального підприємства є не задовільнене  і зумовлене, насамперед, невідповідністю фактичних витрат на надання послуг та доходами за затвердженими тарифами. Не вирішеним залишаються питання утримання, оновлення та модернізація діючих потужностей.</w:t>
      </w:r>
    </w:p>
    <w:p w:rsidR="00BC0961" w:rsidRPr="00AD44BE" w:rsidRDefault="00BC0961" w:rsidP="00D00FD0">
      <w:pPr>
        <w:tabs>
          <w:tab w:val="left" w:pos="1905"/>
        </w:tabs>
        <w:jc w:val="both"/>
      </w:pPr>
    </w:p>
    <w:p w:rsidR="00BC0961" w:rsidRPr="00AD44BE" w:rsidRDefault="00FB5D89" w:rsidP="00D00FD0">
      <w:pPr>
        <w:tabs>
          <w:tab w:val="left" w:pos="795"/>
        </w:tabs>
        <w:jc w:val="both"/>
      </w:pPr>
      <w:r w:rsidRPr="00AD44BE">
        <w:tab/>
        <w:t>Формування дохідної  частини фінансового плану.</w:t>
      </w:r>
    </w:p>
    <w:p w:rsidR="00465B51" w:rsidRPr="00AD44BE" w:rsidRDefault="00465B51" w:rsidP="00D00FD0">
      <w:pPr>
        <w:tabs>
          <w:tab w:val="left" w:pos="795"/>
        </w:tabs>
        <w:jc w:val="both"/>
      </w:pPr>
    </w:p>
    <w:p w:rsidR="009931FE" w:rsidRPr="00AD44BE" w:rsidRDefault="00FB5D89" w:rsidP="00D00FD0">
      <w:pPr>
        <w:tabs>
          <w:tab w:val="left" w:pos="795"/>
        </w:tabs>
        <w:jc w:val="both"/>
      </w:pPr>
      <w:r w:rsidRPr="00AD44BE">
        <w:t>Дохідна частина фінансового плану формується за рахунок доходів від наданих послуг споживачам.</w:t>
      </w:r>
      <w:r w:rsidR="00AD7C01" w:rsidRPr="00AD44BE">
        <w:t xml:space="preserve"> </w:t>
      </w:r>
    </w:p>
    <w:p w:rsidR="00AD7C01" w:rsidRPr="00AD44BE" w:rsidRDefault="00AD7C01" w:rsidP="00D00FD0">
      <w:pPr>
        <w:tabs>
          <w:tab w:val="left" w:pos="795"/>
        </w:tabs>
        <w:jc w:val="both"/>
      </w:pPr>
      <w:r w:rsidRPr="00AD44BE">
        <w:t xml:space="preserve">Одним із основних видів діяльності підприємства є послуги з благоустрою </w:t>
      </w:r>
      <w:r w:rsidR="009931FE" w:rsidRPr="00AD44BE">
        <w:t>міст та сіл.</w:t>
      </w:r>
    </w:p>
    <w:p w:rsidR="00AD7C01" w:rsidRPr="00AD44BE" w:rsidRDefault="00AD7C01" w:rsidP="00D00FD0">
      <w:pPr>
        <w:tabs>
          <w:tab w:val="left" w:pos="795"/>
        </w:tabs>
        <w:jc w:val="both"/>
      </w:pPr>
      <w:r w:rsidRPr="00AD44BE">
        <w:t>Послуги з благоустрою міста включають такі роботи:</w:t>
      </w:r>
    </w:p>
    <w:p w:rsidR="00AD7C01" w:rsidRPr="00AD44BE" w:rsidRDefault="00AD7C01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вивіз ТПВ,</w:t>
      </w:r>
    </w:p>
    <w:p w:rsidR="00FB5D89" w:rsidRPr="00AD44BE" w:rsidRDefault="00AD7C01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 xml:space="preserve">утримання міського </w:t>
      </w:r>
      <w:r w:rsidR="00FB5D89" w:rsidRPr="00AD44BE">
        <w:t xml:space="preserve"> </w:t>
      </w:r>
      <w:r w:rsidRPr="00AD44BE">
        <w:t xml:space="preserve"> туалету,</w:t>
      </w:r>
    </w:p>
    <w:p w:rsidR="00AD7C01" w:rsidRPr="00AD44BE" w:rsidRDefault="00AD7C01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охорона парку,</w:t>
      </w:r>
    </w:p>
    <w:p w:rsidR="00AD7C01" w:rsidRPr="00AD44BE" w:rsidRDefault="00AD7C01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охорона ставка,</w:t>
      </w:r>
    </w:p>
    <w:p w:rsidR="00AD7C01" w:rsidRPr="00AD44BE" w:rsidRDefault="00AD7C01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 xml:space="preserve">ліквідація нелегальних </w:t>
      </w:r>
      <w:r w:rsidR="00912636" w:rsidRPr="00AD44BE">
        <w:t>звалищ,</w:t>
      </w:r>
    </w:p>
    <w:p w:rsidR="00912636" w:rsidRPr="00AD44BE" w:rsidRDefault="00912636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поточний ремонт пам′ятинів,</w:t>
      </w:r>
    </w:p>
    <w:p w:rsidR="00912636" w:rsidRPr="00AD44BE" w:rsidRDefault="00912636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поточний ремонт тротуарів,</w:t>
      </w:r>
    </w:p>
    <w:p w:rsidR="00912636" w:rsidRPr="00AD44BE" w:rsidRDefault="00912636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побілка бордюр, стовпів, дерев,</w:t>
      </w:r>
    </w:p>
    <w:p w:rsidR="00912636" w:rsidRPr="00AD44BE" w:rsidRDefault="00912636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покіс газонів,</w:t>
      </w:r>
    </w:p>
    <w:p w:rsidR="00912636" w:rsidRPr="00AD44BE" w:rsidRDefault="00912636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підстригання кущів,</w:t>
      </w:r>
    </w:p>
    <w:p w:rsidR="00912636" w:rsidRPr="00AD44BE" w:rsidRDefault="00912636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формування крони дерев,</w:t>
      </w:r>
    </w:p>
    <w:p w:rsidR="00912636" w:rsidRPr="00AD44BE" w:rsidRDefault="00912636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proofErr w:type="spellStart"/>
      <w:r w:rsidRPr="00AD44BE">
        <w:t>порізка</w:t>
      </w:r>
      <w:proofErr w:type="spellEnd"/>
      <w:r w:rsidRPr="00AD44BE">
        <w:t xml:space="preserve"> дерев,</w:t>
      </w:r>
    </w:p>
    <w:p w:rsidR="00912636" w:rsidRPr="00AD44BE" w:rsidRDefault="00912636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озеленення міста,</w:t>
      </w:r>
    </w:p>
    <w:p w:rsidR="00912636" w:rsidRPr="00AD44BE" w:rsidRDefault="00912636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улаштування газонів,</w:t>
      </w:r>
    </w:p>
    <w:p w:rsidR="00912636" w:rsidRPr="00AD44BE" w:rsidRDefault="00912636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утримання кладовищ,</w:t>
      </w:r>
    </w:p>
    <w:p w:rsidR="00912636" w:rsidRPr="00AD44BE" w:rsidRDefault="00912636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встановленн</w:t>
      </w:r>
      <w:r w:rsidR="009931FE" w:rsidRPr="00AD44BE">
        <w:t>я та демонтаж новорічної ялинки,</w:t>
      </w:r>
    </w:p>
    <w:p w:rsidR="009931FE" w:rsidRPr="00AD44BE" w:rsidRDefault="009931FE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поточний ремонт світлофорів,</w:t>
      </w:r>
    </w:p>
    <w:p w:rsidR="009931FE" w:rsidRPr="00AD44BE" w:rsidRDefault="009931FE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збирання вивіз мулу,</w:t>
      </w:r>
    </w:p>
    <w:p w:rsidR="009931FE" w:rsidRPr="00AD44BE" w:rsidRDefault="009931FE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встановлення дорожніх знаків,</w:t>
      </w:r>
    </w:p>
    <w:p w:rsidR="009931FE" w:rsidRPr="00AD44BE" w:rsidRDefault="009931FE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облаштування сміттєвих майданчиків,</w:t>
      </w:r>
    </w:p>
    <w:p w:rsidR="009931FE" w:rsidRPr="00AD44BE" w:rsidRDefault="009931FE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нанесення дорожньої розмітки,</w:t>
      </w:r>
    </w:p>
    <w:p w:rsidR="009931FE" w:rsidRPr="00AD44BE" w:rsidRDefault="00CF78AD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зимове утримання доріг,</w:t>
      </w:r>
    </w:p>
    <w:p w:rsidR="00CF78AD" w:rsidRPr="00AD44BE" w:rsidRDefault="00CF78AD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поточний ремонт доріг, поточний ремонт вуличного освітлення та його обслуговування,</w:t>
      </w:r>
    </w:p>
    <w:p w:rsidR="00CF78AD" w:rsidRPr="00AD44BE" w:rsidRDefault="002B11BC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>
        <w:t>облаштування колодязів</w:t>
      </w:r>
      <w:r w:rsidR="00CF78AD" w:rsidRPr="00AD44BE">
        <w:t>,</w:t>
      </w:r>
    </w:p>
    <w:p w:rsidR="00CF78AD" w:rsidRPr="00AD44BE" w:rsidRDefault="00CF78AD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поливання зелених насаджень.</w:t>
      </w:r>
    </w:p>
    <w:p w:rsidR="00CF78AD" w:rsidRPr="00AD44BE" w:rsidRDefault="00CF78AD" w:rsidP="00CF78AD">
      <w:pPr>
        <w:pStyle w:val="a6"/>
        <w:tabs>
          <w:tab w:val="left" w:pos="795"/>
        </w:tabs>
        <w:ind w:left="645"/>
        <w:jc w:val="both"/>
      </w:pPr>
    </w:p>
    <w:p w:rsidR="00CF78AD" w:rsidRPr="00AD44BE" w:rsidRDefault="00CF78AD" w:rsidP="00CF78AD">
      <w:pPr>
        <w:pStyle w:val="a6"/>
        <w:tabs>
          <w:tab w:val="left" w:pos="795"/>
        </w:tabs>
        <w:ind w:left="645"/>
        <w:jc w:val="center"/>
      </w:pPr>
      <w:r w:rsidRPr="00AD44BE">
        <w:t>Обслуговування житлового фонду.</w:t>
      </w:r>
    </w:p>
    <w:p w:rsidR="00CF78AD" w:rsidRPr="00AD44BE" w:rsidRDefault="00CF78AD" w:rsidP="00CF78AD">
      <w:pPr>
        <w:pStyle w:val="a6"/>
        <w:tabs>
          <w:tab w:val="left" w:pos="795"/>
        </w:tabs>
        <w:ind w:left="645"/>
        <w:jc w:val="center"/>
      </w:pPr>
    </w:p>
    <w:p w:rsidR="00CF78AD" w:rsidRPr="00AD44BE" w:rsidRDefault="00C81C9A" w:rsidP="00D00FD0">
      <w:pPr>
        <w:tabs>
          <w:tab w:val="left" w:pos="795"/>
        </w:tabs>
        <w:jc w:val="both"/>
      </w:pPr>
      <w:r w:rsidRPr="00AD44BE">
        <w:t xml:space="preserve">Другим, не менш важливим видом діяльності підприємства є надання послуг з обслуговуванням житлового фонду. На балансі та утриманні КП </w:t>
      </w:r>
      <w:proofErr w:type="spellStart"/>
      <w:r w:rsidRPr="00AD44BE">
        <w:t>Дунаєвецької</w:t>
      </w:r>
      <w:proofErr w:type="spellEnd"/>
      <w:r w:rsidRPr="00AD44BE">
        <w:t xml:space="preserve"> міської ради «Благоустрій </w:t>
      </w:r>
      <w:proofErr w:type="spellStart"/>
      <w:r w:rsidRPr="00AD44BE">
        <w:t>Дунаєвеччини</w:t>
      </w:r>
      <w:proofErr w:type="spellEnd"/>
      <w:r w:rsidRPr="00AD44BE">
        <w:t>» нараховується 97 будинків, загальною площею – 125,9 м</w:t>
      </w:r>
      <w:r w:rsidRPr="00AD44BE">
        <w:rPr>
          <w:vertAlign w:val="superscript"/>
        </w:rPr>
        <w:t>2</w:t>
      </w:r>
      <w:r w:rsidRPr="00AD44BE">
        <w:t xml:space="preserve">. На момент складання фінансового плану для розрахунку доходів </w:t>
      </w:r>
      <w:r w:rsidR="002B11BC">
        <w:t xml:space="preserve">використані тарифи, </w:t>
      </w:r>
      <w:r w:rsidR="002B11BC">
        <w:lastRenderedPageBreak/>
        <w:t xml:space="preserve">затвердженні </w:t>
      </w:r>
      <w:r w:rsidRPr="00AD44BE">
        <w:t xml:space="preserve"> ріше</w:t>
      </w:r>
      <w:r w:rsidR="002B11BC">
        <w:t>нням</w:t>
      </w:r>
      <w:r w:rsidRPr="00AD44BE">
        <w:t xml:space="preserve"> </w:t>
      </w:r>
      <w:proofErr w:type="spellStart"/>
      <w:r w:rsidRPr="00AD44BE">
        <w:t>Дунаєвецької</w:t>
      </w:r>
      <w:proofErr w:type="spellEnd"/>
      <w:r w:rsidRPr="00AD44BE">
        <w:t xml:space="preserve"> міської ради № 149 від 20.09.2018р. Тариф затверджено згідно закону України від 24.06.2004р. № 1875. </w:t>
      </w:r>
    </w:p>
    <w:p w:rsidR="00956333" w:rsidRPr="00AD44BE" w:rsidRDefault="00C81C9A" w:rsidP="00D00FD0">
      <w:pPr>
        <w:tabs>
          <w:tab w:val="left" w:pos="795"/>
        </w:tabs>
        <w:jc w:val="both"/>
      </w:pPr>
      <w:r w:rsidRPr="00AD44BE">
        <w:t xml:space="preserve">Формування тарифу визначає </w:t>
      </w:r>
      <w:proofErr w:type="spellStart"/>
      <w:r w:rsidRPr="00AD44BE">
        <w:t>житлово</w:t>
      </w:r>
      <w:proofErr w:type="spellEnd"/>
      <w:r w:rsidR="00DB5645" w:rsidRPr="00AD44BE">
        <w:t xml:space="preserve"> </w:t>
      </w:r>
      <w:r w:rsidRPr="00AD44BE">
        <w:t>- комунальні послуги, як результат господарської діяльності</w:t>
      </w:r>
      <w:r w:rsidR="00CF78AD" w:rsidRPr="00AD44BE">
        <w:t xml:space="preserve"> по кожному будинку окремо із врахуванням планових витрат </w:t>
      </w:r>
      <w:r w:rsidR="002B11BC">
        <w:t>на</w:t>
      </w:r>
      <w:r w:rsidR="00CF78AD" w:rsidRPr="00AD44BE">
        <w:t xml:space="preserve"> їх утримання</w:t>
      </w:r>
      <w:r w:rsidR="00E44B6D" w:rsidRPr="00AD44BE">
        <w:t>, спрямованої на за</w:t>
      </w:r>
      <w:r w:rsidR="002B11BC">
        <w:t>безпечення умов проживання та</w:t>
      </w:r>
      <w:r w:rsidR="00E44B6D" w:rsidRPr="00AD44BE">
        <w:t xml:space="preserve"> перебування осіб в жилих  приміщеннях відповідно до нормативів, стандартів, порядків і правил, задоволення потреб мешканців</w:t>
      </w:r>
      <w:r w:rsidR="00956333" w:rsidRPr="00AD44BE">
        <w:t>.</w:t>
      </w:r>
      <w:r w:rsidR="00E44B6D" w:rsidRPr="00AD44BE">
        <w:t xml:space="preserve"> </w:t>
      </w:r>
    </w:p>
    <w:p w:rsidR="00956333" w:rsidRPr="00AD44BE" w:rsidRDefault="00956333" w:rsidP="00D00FD0">
      <w:pPr>
        <w:tabs>
          <w:tab w:val="left" w:pos="795"/>
        </w:tabs>
        <w:jc w:val="both"/>
      </w:pPr>
    </w:p>
    <w:p w:rsidR="00956333" w:rsidRPr="00AD44BE" w:rsidRDefault="00956333" w:rsidP="00956333">
      <w:pPr>
        <w:tabs>
          <w:tab w:val="left" w:pos="795"/>
        </w:tabs>
        <w:jc w:val="center"/>
      </w:pPr>
      <w:r w:rsidRPr="00AD44BE">
        <w:t>Вивіз ТПВ</w:t>
      </w:r>
    </w:p>
    <w:p w:rsidR="00956333" w:rsidRPr="00AD44BE" w:rsidRDefault="00956333" w:rsidP="00956333">
      <w:pPr>
        <w:tabs>
          <w:tab w:val="left" w:pos="795"/>
        </w:tabs>
        <w:jc w:val="center"/>
      </w:pPr>
    </w:p>
    <w:p w:rsidR="00C81C9A" w:rsidRPr="00AD44BE" w:rsidRDefault="00E44B6D" w:rsidP="00D00FD0">
      <w:pPr>
        <w:tabs>
          <w:tab w:val="left" w:pos="795"/>
        </w:tabs>
        <w:jc w:val="both"/>
      </w:pPr>
      <w:r w:rsidRPr="00AD44BE">
        <w:t xml:space="preserve">Рішенням виконавчого комітету </w:t>
      </w:r>
      <w:proofErr w:type="spellStart"/>
      <w:r w:rsidRPr="00AD44BE">
        <w:t>Дунаєвецької</w:t>
      </w:r>
      <w:proofErr w:type="spellEnd"/>
      <w:r w:rsidRPr="00AD44BE">
        <w:t xml:space="preserve"> міської ради  « Про </w:t>
      </w:r>
      <w:proofErr w:type="spellStart"/>
      <w:r w:rsidRPr="00AD44BE">
        <w:t>введеня</w:t>
      </w:r>
      <w:proofErr w:type="spellEnd"/>
      <w:r w:rsidRPr="00AD44BE">
        <w:t xml:space="preserve"> в дію рішення комісії з визначення переможця конкурсу на надання послуг з вивезення побутових відходів КП ДМР « Благоустрій </w:t>
      </w:r>
      <w:proofErr w:type="spellStart"/>
      <w:r w:rsidRPr="00AD44BE">
        <w:t>Дунаєвеччини</w:t>
      </w:r>
      <w:proofErr w:type="spellEnd"/>
      <w:r w:rsidRPr="00AD44BE">
        <w:t>» визначено єдиним виконавцем.</w:t>
      </w:r>
      <w:r w:rsidR="00456193" w:rsidRPr="00AD44BE">
        <w:t xml:space="preserve"> Надання послуги з вивезення ТПВ охоплено майже всю територіальну громаду міста з метою оздоровлення екологічного стану міста, задоволення комунальних потреб насе</w:t>
      </w:r>
      <w:r w:rsidR="002B11BC">
        <w:t>лення міста та району. Санітарна</w:t>
      </w:r>
      <w:r w:rsidR="00456193" w:rsidRPr="00AD44BE">
        <w:t xml:space="preserve"> очистка проводить</w:t>
      </w:r>
      <w:r w:rsidR="002B11BC">
        <w:t>ся всіх мікрорайонів та приватного</w:t>
      </w:r>
      <w:r w:rsidR="00456193" w:rsidRPr="00AD44BE">
        <w:t xml:space="preserve"> сектора, бюд</w:t>
      </w:r>
      <w:r w:rsidR="002B11BC">
        <w:t>жетних організацій, підприємств,</w:t>
      </w:r>
      <w:r w:rsidR="00456193" w:rsidRPr="00AD44BE">
        <w:t xml:space="preserve"> юридичних осіб міста та 28 сіл району (</w:t>
      </w:r>
      <w:r w:rsidR="00956333" w:rsidRPr="00AD44BE">
        <w:t xml:space="preserve"> вивіз ТПВ, прибирання доріг.)</w:t>
      </w:r>
      <w:r w:rsidR="00456193" w:rsidRPr="00AD44BE">
        <w:t xml:space="preserve"> На </w:t>
      </w:r>
      <w:proofErr w:type="spellStart"/>
      <w:r w:rsidR="00456193" w:rsidRPr="00AD44BE">
        <w:t>сьогодніщний</w:t>
      </w:r>
      <w:proofErr w:type="spellEnd"/>
      <w:r w:rsidR="00456193" w:rsidRPr="00AD44BE">
        <w:t xml:space="preserve"> </w:t>
      </w:r>
      <w:r w:rsidR="00481AA5" w:rsidRPr="00AD44BE">
        <w:t xml:space="preserve"> день послуга з вивезення ТПВ є збиткова. Збитки </w:t>
      </w:r>
      <w:proofErr w:type="spellStart"/>
      <w:r w:rsidR="00481AA5" w:rsidRPr="00AD44BE">
        <w:t>зумовленні</w:t>
      </w:r>
      <w:proofErr w:type="spellEnd"/>
      <w:r w:rsidR="00481AA5" w:rsidRPr="00AD44BE">
        <w:t xml:space="preserve"> зростання витрат на ПММ матеріали, витрати на сировину та запасні частини,збільшення мінімальної з/плати та розмір ставки економічного податку</w:t>
      </w:r>
      <w:r w:rsidR="00956333" w:rsidRPr="00AD44BE">
        <w:t>. Д</w:t>
      </w:r>
      <w:r w:rsidR="00481AA5" w:rsidRPr="00AD44BE">
        <w:t>іючий тариф не є економічно обґрунтованим  і призводить до збитку підприємства. Для забезпечення нео</w:t>
      </w:r>
      <w:r w:rsidR="00DB5645" w:rsidRPr="00AD44BE">
        <w:t>б</w:t>
      </w:r>
      <w:r w:rsidR="00481AA5" w:rsidRPr="00AD44BE">
        <w:t>хідного рівня та якості послуг з вивезення ТПВ підприємство потребує оновлення спецтехніки, контейнерів, котрі морально і фізично застарілі. Потребують перегляду норми накопичення ТПВ. Правилами надання послуг з вивезення побутових відходів, затверджених постановою КМ України  від 10.12.2008р. № 1070передбачено, що норми накопичення з вивезення ТПВ переглядають один раз на п</w:t>
      </w:r>
      <w:r w:rsidR="00DB5645" w:rsidRPr="00AD44BE">
        <w:t>′</w:t>
      </w:r>
      <w:r w:rsidR="00481AA5" w:rsidRPr="00AD44BE">
        <w:t>ять років. Діючу норм</w:t>
      </w:r>
      <w:r w:rsidR="00DB5645" w:rsidRPr="00AD44BE">
        <w:t>у утворення ТПВ було затверджен</w:t>
      </w:r>
      <w:r w:rsidR="00481AA5" w:rsidRPr="00AD44BE">
        <w:t xml:space="preserve">о в 2013р. </w:t>
      </w:r>
      <w:proofErr w:type="spellStart"/>
      <w:r w:rsidR="00481AA5" w:rsidRPr="00AD44BE">
        <w:t>Посуга</w:t>
      </w:r>
      <w:proofErr w:type="spellEnd"/>
      <w:r w:rsidR="00481AA5" w:rsidRPr="00AD44BE">
        <w:t xml:space="preserve"> з вивезення ТПВ є збитковою, витрати на надання </w:t>
      </w:r>
      <w:r w:rsidR="00FA7FDC" w:rsidRPr="00AD44BE">
        <w:t xml:space="preserve"> цієї послуги з причин, які не залежать від виробника значно більші за доходи  і унеможливлюють отримати прибуток, потребує коригування або відшкодування органом місцевого самоврядування різниці в тарифі.</w:t>
      </w:r>
    </w:p>
    <w:p w:rsidR="00DB5645" w:rsidRPr="00AD44BE" w:rsidRDefault="00DB5645" w:rsidP="00D00FD0">
      <w:pPr>
        <w:tabs>
          <w:tab w:val="left" w:pos="795"/>
        </w:tabs>
        <w:jc w:val="both"/>
      </w:pPr>
    </w:p>
    <w:p w:rsidR="00FA7FDC" w:rsidRPr="00AD44BE" w:rsidRDefault="00FA7FDC" w:rsidP="00DB5645">
      <w:pPr>
        <w:tabs>
          <w:tab w:val="left" w:pos="795"/>
        </w:tabs>
        <w:jc w:val="center"/>
      </w:pPr>
      <w:r w:rsidRPr="00AD44BE">
        <w:t>Утворення та поводження з відходами.</w:t>
      </w:r>
    </w:p>
    <w:p w:rsidR="00DB5645" w:rsidRPr="00AD44BE" w:rsidRDefault="00DB5645" w:rsidP="00DB5645">
      <w:pPr>
        <w:tabs>
          <w:tab w:val="left" w:pos="795"/>
        </w:tabs>
        <w:jc w:val="center"/>
      </w:pPr>
    </w:p>
    <w:p w:rsidR="005A2380" w:rsidRPr="00AD44BE" w:rsidRDefault="00FA7FDC" w:rsidP="00D00FD0">
      <w:pPr>
        <w:tabs>
          <w:tab w:val="left" w:pos="795"/>
        </w:tabs>
        <w:jc w:val="both"/>
      </w:pPr>
      <w:r w:rsidRPr="00AD44BE">
        <w:t xml:space="preserve">На  обслуговуванні та утриманні  КП ДМР «Благоустрій </w:t>
      </w:r>
      <w:proofErr w:type="spellStart"/>
      <w:r w:rsidRPr="00AD44BE">
        <w:t>Дунаєвеччини</w:t>
      </w:r>
      <w:proofErr w:type="spellEnd"/>
      <w:r w:rsidRPr="00AD44BE">
        <w:t>»  знаходиться полігон, площа якого становить 5,1 га. Загальний обсяг відходів, накопичени</w:t>
      </w:r>
      <w:r w:rsidR="00900F6D" w:rsidRPr="00AD44BE">
        <w:t>х протягом експлуатації становить 181625т, це  означає, щ</w:t>
      </w:r>
      <w:r w:rsidR="002B11BC">
        <w:t xml:space="preserve">о полігон </w:t>
      </w:r>
      <w:proofErr w:type="spellStart"/>
      <w:r w:rsidR="002B11BC">
        <w:t>перегружений</w:t>
      </w:r>
      <w:proofErr w:type="spellEnd"/>
      <w:r w:rsidR="002B11BC">
        <w:t xml:space="preserve"> і потребує</w:t>
      </w:r>
      <w:r w:rsidR="00900F6D" w:rsidRPr="00AD44BE">
        <w:t xml:space="preserve"> розширення площі. Вивіз ТПВ з кожним днем збільшується, пороте наше підприємство шукає більш раціональних шляхів для вирішення питань захоронення ТПВ, використовує </w:t>
      </w:r>
      <w:proofErr w:type="spellStart"/>
      <w:r w:rsidR="00900F6D" w:rsidRPr="00AD44BE">
        <w:t>рубальну</w:t>
      </w:r>
      <w:proofErr w:type="spellEnd"/>
      <w:r w:rsidR="00900F6D" w:rsidRPr="00AD44BE">
        <w:t xml:space="preserve"> машину для подрібнення гілля  в щепу , що дає можливість не вивозити на міський полігон гілля, </w:t>
      </w:r>
      <w:r w:rsidR="005A2380" w:rsidRPr="00AD44BE">
        <w:t>на</w:t>
      </w:r>
      <w:r w:rsidR="00900F6D" w:rsidRPr="00AD44BE">
        <w:t xml:space="preserve">копичене як стихійне сміття, що веде до зменшення витрат на вивезення та захоронення побутових відходів та </w:t>
      </w:r>
      <w:r w:rsidR="005A2380" w:rsidRPr="00AD44BE">
        <w:t xml:space="preserve">забезпечує санітарну та пожежну безпеку полігону. </w:t>
      </w:r>
    </w:p>
    <w:p w:rsidR="00FA7FDC" w:rsidRPr="00AD44BE" w:rsidRDefault="005A2380" w:rsidP="00D00FD0">
      <w:pPr>
        <w:tabs>
          <w:tab w:val="left" w:pos="795"/>
        </w:tabs>
        <w:jc w:val="both"/>
      </w:pPr>
      <w:r w:rsidRPr="00AD44BE">
        <w:t>Також на даному полігоні працює сортувальна лінія.</w:t>
      </w:r>
    </w:p>
    <w:p w:rsidR="005A2380" w:rsidRPr="00AD44BE" w:rsidRDefault="005A2380" w:rsidP="00D00FD0">
      <w:pPr>
        <w:tabs>
          <w:tab w:val="left" w:pos="795"/>
        </w:tabs>
        <w:jc w:val="both"/>
      </w:pPr>
      <w:r w:rsidRPr="00AD44BE">
        <w:t xml:space="preserve">КПДМР «Благоустрій </w:t>
      </w:r>
      <w:proofErr w:type="spellStart"/>
      <w:r w:rsidRPr="00AD44BE">
        <w:t>Дунаєвеччини</w:t>
      </w:r>
      <w:proofErr w:type="spellEnd"/>
      <w:r w:rsidRPr="00AD44BE">
        <w:t xml:space="preserve">»  самостійно проводить відбір та сортування </w:t>
      </w:r>
      <w:r w:rsidR="002B11BC">
        <w:t>на сортувальній лінії макулатури</w:t>
      </w:r>
      <w:r w:rsidRPr="00AD44BE">
        <w:t>, ціла скляна пляшка зелена, коричнева, склобій, ПЕТ пляшка біла, синя, зелена, коричнева, пластик і поліетилен і реалізує її оптом за більш вигідними цінами.</w:t>
      </w:r>
    </w:p>
    <w:p w:rsidR="00956333" w:rsidRPr="00AD44BE" w:rsidRDefault="00956333" w:rsidP="00D00FD0">
      <w:pPr>
        <w:tabs>
          <w:tab w:val="left" w:pos="795"/>
        </w:tabs>
        <w:jc w:val="both"/>
      </w:pPr>
    </w:p>
    <w:p w:rsidR="005A2380" w:rsidRPr="00AD44BE" w:rsidRDefault="005A2380" w:rsidP="00DB5645">
      <w:pPr>
        <w:tabs>
          <w:tab w:val="left" w:pos="795"/>
        </w:tabs>
        <w:jc w:val="center"/>
      </w:pPr>
      <w:r w:rsidRPr="00AD44BE">
        <w:t>Капітальні інвестиції.</w:t>
      </w:r>
    </w:p>
    <w:p w:rsidR="00956333" w:rsidRPr="00AD44BE" w:rsidRDefault="00956333" w:rsidP="00DB5645">
      <w:pPr>
        <w:tabs>
          <w:tab w:val="left" w:pos="795"/>
        </w:tabs>
        <w:jc w:val="center"/>
      </w:pPr>
    </w:p>
    <w:p w:rsidR="005A2380" w:rsidRPr="00AD44BE" w:rsidRDefault="00956333" w:rsidP="00D00FD0">
      <w:pPr>
        <w:tabs>
          <w:tab w:val="left" w:pos="795"/>
        </w:tabs>
        <w:jc w:val="both"/>
      </w:pPr>
      <w:r w:rsidRPr="00AD44BE">
        <w:t xml:space="preserve"> На 2020р заплановано капітальних інвестицій в сумі 1</w:t>
      </w:r>
      <w:r w:rsidR="002B11BC">
        <w:t>1850,0</w:t>
      </w:r>
      <w:r w:rsidRPr="00AD44BE">
        <w:t xml:space="preserve"> тис.</w:t>
      </w:r>
      <w:r w:rsidR="00AD44BE">
        <w:t xml:space="preserve"> </w:t>
      </w:r>
      <w:r w:rsidRPr="00AD44BE">
        <w:t>грн.</w:t>
      </w:r>
    </w:p>
    <w:p w:rsidR="005A2380" w:rsidRPr="00AD44BE" w:rsidRDefault="005A2380" w:rsidP="00D00FD0">
      <w:pPr>
        <w:tabs>
          <w:tab w:val="left" w:pos="795"/>
        </w:tabs>
        <w:jc w:val="both"/>
      </w:pPr>
      <w:r w:rsidRPr="00AD44BE">
        <w:t xml:space="preserve">КП ДМР «Благоустрій </w:t>
      </w:r>
      <w:proofErr w:type="spellStart"/>
      <w:r w:rsidRPr="00AD44BE">
        <w:t>Дунаєвеччини</w:t>
      </w:r>
      <w:proofErr w:type="spellEnd"/>
      <w:r w:rsidRPr="00AD44BE">
        <w:t>» планує спрямувати кошти протягом планового періоду для придбання основних засобів а саме:</w:t>
      </w:r>
    </w:p>
    <w:p w:rsidR="005A2380" w:rsidRPr="00AD44BE" w:rsidRDefault="005A2380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lastRenderedPageBreak/>
        <w:t>придбання бульдозера – 3900,0тис. грн.,</w:t>
      </w:r>
    </w:p>
    <w:p w:rsidR="005A2380" w:rsidRPr="00AD44BE" w:rsidRDefault="005A2380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придбання сміттєвоза – 2600,0 тис. грн.,</w:t>
      </w:r>
    </w:p>
    <w:p w:rsidR="005A2380" w:rsidRPr="00AD44BE" w:rsidRDefault="005A2380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 xml:space="preserve">придбання контейнерів – </w:t>
      </w:r>
      <w:r w:rsidR="002B11BC">
        <w:t>200,0тис.грн.</w:t>
      </w:r>
    </w:p>
    <w:p w:rsidR="005A2380" w:rsidRPr="00AD44BE" w:rsidRDefault="002B11BC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>
        <w:t xml:space="preserve"> придбання зупинок – 150,0 </w:t>
      </w:r>
      <w:proofErr w:type="spellStart"/>
      <w:r>
        <w:t>тис.грн</w:t>
      </w:r>
      <w:proofErr w:type="spellEnd"/>
      <w:r>
        <w:t>.</w:t>
      </w:r>
    </w:p>
    <w:p w:rsidR="00D00FD0" w:rsidRPr="00AD44BE" w:rsidRDefault="00956333" w:rsidP="00D00FD0">
      <w:pPr>
        <w:tabs>
          <w:tab w:val="left" w:pos="795"/>
        </w:tabs>
        <w:jc w:val="both"/>
      </w:pPr>
      <w:r w:rsidRPr="00AD44BE">
        <w:t>Також планує</w:t>
      </w:r>
      <w:r w:rsidR="00D00FD0" w:rsidRPr="00AD44BE">
        <w:t>ться</w:t>
      </w:r>
      <w:r w:rsidRPr="00AD44BE">
        <w:t xml:space="preserve"> за рахунок  інвестиційної діяльності провести:</w:t>
      </w:r>
    </w:p>
    <w:p w:rsidR="00D00FD0" w:rsidRPr="00AD44BE" w:rsidRDefault="00D00FD0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капітальний ремонт покрівель – 1200,0 тис. грн.,</w:t>
      </w:r>
    </w:p>
    <w:p w:rsidR="00D00FD0" w:rsidRPr="00AD44BE" w:rsidRDefault="00D00FD0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капітальний ремонт вуличного освітлення  - 1300,0 тис. грн.,</w:t>
      </w:r>
    </w:p>
    <w:p w:rsidR="00D00FD0" w:rsidRPr="00AD44BE" w:rsidRDefault="00D00FD0" w:rsidP="00D00FD0">
      <w:pPr>
        <w:pStyle w:val="a6"/>
        <w:numPr>
          <w:ilvl w:val="0"/>
          <w:numId w:val="5"/>
        </w:numPr>
        <w:tabs>
          <w:tab w:val="left" w:pos="795"/>
        </w:tabs>
        <w:jc w:val="both"/>
      </w:pPr>
      <w:r w:rsidRPr="00AD44BE">
        <w:t>капітальний ремонт дороги по вул. Горького – 2500,0 тис. грн.</w:t>
      </w:r>
    </w:p>
    <w:p w:rsidR="00BC0961" w:rsidRPr="00AD44BE" w:rsidRDefault="00956333" w:rsidP="00D00FD0">
      <w:pPr>
        <w:jc w:val="both"/>
      </w:pPr>
      <w:r w:rsidRPr="00AD44BE">
        <w:t xml:space="preserve"> </w:t>
      </w:r>
    </w:p>
    <w:p w:rsidR="00BC0961" w:rsidRPr="00AD44BE" w:rsidRDefault="00956333" w:rsidP="00956333">
      <w:pPr>
        <w:jc w:val="center"/>
      </w:pPr>
      <w:r w:rsidRPr="00AD44BE">
        <w:t>Витратна частина фінансового плану підприємства:</w:t>
      </w:r>
    </w:p>
    <w:p w:rsidR="00956333" w:rsidRPr="00AD44BE" w:rsidRDefault="00956333" w:rsidP="00956333"/>
    <w:p w:rsidR="00B000EF" w:rsidRPr="00AD44BE" w:rsidRDefault="00956333" w:rsidP="00956333">
      <w:r w:rsidRPr="00AD44BE">
        <w:t>Собівартість реалізованих послуг, виконаних робіт згідно фінансового стану становить – 13383,7</w:t>
      </w:r>
      <w:r w:rsidR="00B000EF" w:rsidRPr="00AD44BE">
        <w:t>тис.грн., адміністративні витрати – 7908,0тис.грн.,що разом становлять – 21291,7 тис. грн.</w:t>
      </w:r>
    </w:p>
    <w:p w:rsidR="00B000EF" w:rsidRPr="00AD44BE" w:rsidRDefault="00B000EF" w:rsidP="00956333">
      <w:r w:rsidRPr="00AD44BE">
        <w:t xml:space="preserve"> </w:t>
      </w:r>
    </w:p>
    <w:p w:rsidR="00956333" w:rsidRPr="00AD44BE" w:rsidRDefault="00B000EF" w:rsidP="00B000EF">
      <w:pPr>
        <w:jc w:val="center"/>
      </w:pPr>
      <w:r w:rsidRPr="00AD44BE">
        <w:t>Основними елементами операційних витрат є :</w:t>
      </w:r>
    </w:p>
    <w:p w:rsidR="00B000EF" w:rsidRPr="00AD44BE" w:rsidRDefault="00B000EF" w:rsidP="00B000EF">
      <w:pPr>
        <w:pStyle w:val="a6"/>
        <w:numPr>
          <w:ilvl w:val="0"/>
          <w:numId w:val="5"/>
        </w:numPr>
      </w:pPr>
      <w:r w:rsidRPr="00AD44BE">
        <w:t>матеріальні витрати,</w:t>
      </w:r>
    </w:p>
    <w:p w:rsidR="00B000EF" w:rsidRPr="00AD44BE" w:rsidRDefault="00B000EF" w:rsidP="00B000EF">
      <w:pPr>
        <w:pStyle w:val="a6"/>
        <w:numPr>
          <w:ilvl w:val="0"/>
          <w:numId w:val="5"/>
        </w:numPr>
      </w:pPr>
      <w:r w:rsidRPr="00AD44BE">
        <w:t>витрати на оплату праці,</w:t>
      </w:r>
    </w:p>
    <w:p w:rsidR="00B000EF" w:rsidRPr="00AD44BE" w:rsidRDefault="00B000EF" w:rsidP="00B000EF">
      <w:pPr>
        <w:pStyle w:val="a6"/>
        <w:numPr>
          <w:ilvl w:val="0"/>
          <w:numId w:val="5"/>
        </w:numPr>
      </w:pPr>
      <w:r w:rsidRPr="00AD44BE">
        <w:t xml:space="preserve">відрахування на соціальні заходи, </w:t>
      </w:r>
    </w:p>
    <w:p w:rsidR="00B000EF" w:rsidRPr="00AD44BE" w:rsidRDefault="00B000EF" w:rsidP="00B000EF">
      <w:pPr>
        <w:pStyle w:val="a6"/>
        <w:numPr>
          <w:ilvl w:val="0"/>
          <w:numId w:val="5"/>
        </w:numPr>
      </w:pPr>
      <w:r w:rsidRPr="00AD44BE">
        <w:t>амортизація,</w:t>
      </w:r>
    </w:p>
    <w:p w:rsidR="00B000EF" w:rsidRPr="00AD44BE" w:rsidRDefault="00B000EF" w:rsidP="00B000EF">
      <w:pPr>
        <w:pStyle w:val="a6"/>
        <w:numPr>
          <w:ilvl w:val="0"/>
          <w:numId w:val="5"/>
        </w:numPr>
      </w:pPr>
      <w:r w:rsidRPr="00AD44BE">
        <w:t>інші витрати.</w:t>
      </w:r>
    </w:p>
    <w:p w:rsidR="00B000EF" w:rsidRPr="00AD44BE" w:rsidRDefault="00B000EF" w:rsidP="00B000EF">
      <w:r w:rsidRPr="00AD44BE">
        <w:t xml:space="preserve">Найбільш витратною частиною </w:t>
      </w:r>
      <w:r w:rsidR="002B11BC">
        <w:t>із</w:t>
      </w:r>
      <w:r w:rsidRPr="00AD44BE">
        <w:t xml:space="preserve"> всіх </w:t>
      </w:r>
      <w:proofErr w:type="spellStart"/>
      <w:r w:rsidRPr="00AD44BE">
        <w:t>витрата</w:t>
      </w:r>
      <w:r w:rsidR="002B11BC">
        <w:t>т</w:t>
      </w:r>
      <w:proofErr w:type="spellEnd"/>
      <w:r w:rsidRPr="00AD44BE">
        <w:t xml:space="preserve"> є витрати на заробітну плату з відрахуванням. Всь</w:t>
      </w:r>
      <w:r w:rsidR="00AD44BE">
        <w:t>о</w:t>
      </w:r>
      <w:r w:rsidRPr="00AD44BE">
        <w:t>го цих витрат – 14301,8 тис. грн., що становить 67% із загальних витрат.</w:t>
      </w:r>
      <w:r w:rsidR="00AD44BE">
        <w:t xml:space="preserve"> </w:t>
      </w:r>
      <w:r w:rsidRPr="00AD44BE">
        <w:t xml:space="preserve">Великий відсоток витратної частини займають амортизаційні витрати. Це19% або 4068,0 </w:t>
      </w:r>
      <w:proofErr w:type="spellStart"/>
      <w:r w:rsidRPr="00AD44BE">
        <w:t>тис.грн</w:t>
      </w:r>
      <w:proofErr w:type="spellEnd"/>
      <w:r w:rsidRPr="00AD44BE">
        <w:t>. Матеріальні витрати становлять 12% або 2493,4 тис. грн.</w:t>
      </w:r>
      <w:r w:rsidR="00AD44BE" w:rsidRPr="00AD44BE">
        <w:t>, та інші витрати, зокрема податки 2% або 428,5 тис.</w:t>
      </w:r>
      <w:r w:rsidR="00AD44BE">
        <w:t xml:space="preserve"> </w:t>
      </w:r>
      <w:r w:rsidR="00AD44BE" w:rsidRPr="00AD44BE">
        <w:t>грн.</w:t>
      </w:r>
    </w:p>
    <w:p w:rsidR="00AD44BE" w:rsidRPr="00AD44BE" w:rsidRDefault="00AD44BE" w:rsidP="00B000EF"/>
    <w:p w:rsidR="00AD44BE" w:rsidRDefault="00AD44BE" w:rsidP="00AD44BE">
      <w:pPr>
        <w:jc w:val="center"/>
      </w:pPr>
      <w:r w:rsidRPr="00AD44BE">
        <w:t xml:space="preserve">КП ДМР «Благоустрій </w:t>
      </w:r>
      <w:proofErr w:type="spellStart"/>
      <w:r w:rsidRPr="00AD44BE">
        <w:t>Дунаєвеччини</w:t>
      </w:r>
      <w:proofErr w:type="spellEnd"/>
      <w:r w:rsidRPr="00AD44BE">
        <w:t>» планує на 2020р отримати:</w:t>
      </w:r>
    </w:p>
    <w:p w:rsidR="00AD44BE" w:rsidRPr="00AD44BE" w:rsidRDefault="00AD44BE" w:rsidP="00AD44BE">
      <w:pPr>
        <w:jc w:val="center"/>
      </w:pPr>
    </w:p>
    <w:p w:rsidR="00B000EF" w:rsidRPr="00AD44BE" w:rsidRDefault="00AD44BE" w:rsidP="00AD44BE">
      <w:pPr>
        <w:tabs>
          <w:tab w:val="left" w:pos="450"/>
        </w:tabs>
      </w:pPr>
      <w:r w:rsidRPr="00AD44BE">
        <w:t>Всього доходів – 21310,8 тис. грн.,</w:t>
      </w:r>
    </w:p>
    <w:p w:rsidR="00AD44BE" w:rsidRPr="00AD44BE" w:rsidRDefault="00AD44BE" w:rsidP="00AD44BE">
      <w:pPr>
        <w:tabs>
          <w:tab w:val="left" w:pos="450"/>
        </w:tabs>
      </w:pPr>
      <w:r w:rsidRPr="00AD44BE">
        <w:t>Всього витрат – 21291,7 тис.</w:t>
      </w:r>
      <w:r>
        <w:t xml:space="preserve"> </w:t>
      </w:r>
      <w:r w:rsidRPr="00AD44BE">
        <w:t>грн.,</w:t>
      </w:r>
    </w:p>
    <w:p w:rsidR="00AD44BE" w:rsidRPr="00AD44BE" w:rsidRDefault="00AD44BE" w:rsidP="00AD44BE">
      <w:pPr>
        <w:tabs>
          <w:tab w:val="left" w:pos="450"/>
        </w:tabs>
      </w:pPr>
      <w:r w:rsidRPr="00AD44BE">
        <w:t>Очікуваний фінансовий результат від операційної діяльності – 19,1 тис.</w:t>
      </w:r>
      <w:r>
        <w:t xml:space="preserve"> </w:t>
      </w:r>
      <w:r w:rsidRPr="00AD44BE">
        <w:t>грн.</w:t>
      </w:r>
    </w:p>
    <w:p w:rsidR="00BC0961" w:rsidRPr="00AD44BE" w:rsidRDefault="00BC0961" w:rsidP="00AD44BE">
      <w:pPr>
        <w:jc w:val="center"/>
      </w:pPr>
    </w:p>
    <w:p w:rsidR="00BC0961" w:rsidRPr="00AD44BE" w:rsidRDefault="00BC0961" w:rsidP="00D00FD0">
      <w:pPr>
        <w:jc w:val="both"/>
      </w:pPr>
    </w:p>
    <w:p w:rsidR="00BC0961" w:rsidRPr="00AD44BE" w:rsidRDefault="00BC0961" w:rsidP="00D00FD0">
      <w:pPr>
        <w:jc w:val="both"/>
      </w:pPr>
    </w:p>
    <w:p w:rsidR="00BC0961" w:rsidRPr="00AD44BE" w:rsidRDefault="00BC0961" w:rsidP="00D00FD0">
      <w:pPr>
        <w:pStyle w:val="a4"/>
        <w:spacing w:line="240" w:lineRule="auto"/>
        <w:ind w:firstLine="0"/>
        <w:rPr>
          <w:color w:val="000000"/>
        </w:rPr>
      </w:pPr>
      <w:r w:rsidRPr="00AD44BE">
        <w:rPr>
          <w:color w:val="000000"/>
        </w:rPr>
        <w:t xml:space="preserve">Директор КП </w:t>
      </w:r>
      <w:proofErr w:type="spellStart"/>
      <w:r w:rsidRPr="00AD44BE">
        <w:rPr>
          <w:color w:val="000000"/>
        </w:rPr>
        <w:t>Дунаєвецької</w:t>
      </w:r>
      <w:proofErr w:type="spellEnd"/>
      <w:r w:rsidRPr="00AD44BE">
        <w:rPr>
          <w:color w:val="000000"/>
        </w:rPr>
        <w:t xml:space="preserve"> міської ради </w:t>
      </w:r>
    </w:p>
    <w:p w:rsidR="00751201" w:rsidRDefault="00BC0961" w:rsidP="00D00FD0">
      <w:pPr>
        <w:jc w:val="both"/>
        <w:rPr>
          <w:rFonts w:ascii="Bookman Old Style" w:hAnsi="Bookman Old Style"/>
          <w:color w:val="000000"/>
          <w:lang w:val="en-US"/>
        </w:rPr>
      </w:pPr>
      <w:r w:rsidRPr="00AD44BE">
        <w:rPr>
          <w:color w:val="000000"/>
        </w:rPr>
        <w:t xml:space="preserve">«Благоустрій </w:t>
      </w:r>
      <w:proofErr w:type="spellStart"/>
      <w:r w:rsidRPr="00AD44BE">
        <w:rPr>
          <w:color w:val="000000"/>
        </w:rPr>
        <w:t>Дунаєвеччини</w:t>
      </w:r>
      <w:proofErr w:type="spellEnd"/>
      <w:r w:rsidRPr="00AD44BE">
        <w:rPr>
          <w:color w:val="000000"/>
        </w:rPr>
        <w:t>»                                                 Л.Т.Михальський</w:t>
      </w:r>
      <w:r w:rsidRPr="00D00FD0">
        <w:rPr>
          <w:rFonts w:ascii="Bookman Old Style" w:hAnsi="Bookman Old Style"/>
          <w:color w:val="000000"/>
        </w:rPr>
        <w:t xml:space="preserve">  </w:t>
      </w:r>
    </w:p>
    <w:p w:rsidR="00751201" w:rsidRDefault="00751201" w:rsidP="00D00FD0">
      <w:pPr>
        <w:jc w:val="both"/>
        <w:rPr>
          <w:rFonts w:ascii="Bookman Old Style" w:hAnsi="Bookman Old Style"/>
          <w:color w:val="000000"/>
          <w:lang w:val="en-US"/>
        </w:rPr>
      </w:pPr>
    </w:p>
    <w:p w:rsidR="00751201" w:rsidRDefault="00751201" w:rsidP="00D00FD0">
      <w:pPr>
        <w:jc w:val="both"/>
        <w:rPr>
          <w:rFonts w:ascii="Bookman Old Style" w:hAnsi="Bookman Old Style"/>
          <w:color w:val="000000"/>
          <w:lang w:val="en-US"/>
        </w:rPr>
      </w:pPr>
    </w:p>
    <w:p w:rsidR="00751201" w:rsidRDefault="00751201" w:rsidP="00D00FD0">
      <w:pPr>
        <w:jc w:val="both"/>
        <w:rPr>
          <w:rFonts w:ascii="Bookman Old Style" w:hAnsi="Bookman Old Style"/>
          <w:color w:val="000000"/>
          <w:lang w:val="en-US"/>
        </w:rPr>
      </w:pPr>
    </w:p>
    <w:p w:rsidR="00751201" w:rsidRDefault="00751201" w:rsidP="00D00FD0">
      <w:pPr>
        <w:jc w:val="both"/>
        <w:rPr>
          <w:rFonts w:ascii="Bookman Old Style" w:hAnsi="Bookman Old Style"/>
          <w:color w:val="000000"/>
          <w:lang w:val="en-US"/>
        </w:rPr>
      </w:pPr>
    </w:p>
    <w:p w:rsidR="00751201" w:rsidRDefault="00751201" w:rsidP="00751201">
      <w:pPr>
        <w:ind w:left="5245" w:hanging="5245"/>
        <w:rPr>
          <w:b/>
          <w:lang w:val="en-US"/>
        </w:rPr>
      </w:pPr>
      <w:r w:rsidRPr="00434675">
        <w:rPr>
          <w:b/>
        </w:rPr>
        <w:t xml:space="preserve">                                         </w:t>
      </w:r>
      <w:r>
        <w:rPr>
          <w:b/>
        </w:rPr>
        <w:t xml:space="preserve">                                       </w:t>
      </w:r>
    </w:p>
    <w:p w:rsidR="00751201" w:rsidRDefault="00751201" w:rsidP="00751201">
      <w:pPr>
        <w:ind w:left="5245" w:hanging="5245"/>
        <w:rPr>
          <w:b/>
          <w:lang w:val="en-US"/>
        </w:rPr>
      </w:pPr>
    </w:p>
    <w:p w:rsidR="00751201" w:rsidRDefault="00751201" w:rsidP="00751201">
      <w:pPr>
        <w:ind w:left="5245" w:hanging="5245"/>
        <w:rPr>
          <w:b/>
          <w:lang w:val="en-US"/>
        </w:rPr>
      </w:pPr>
    </w:p>
    <w:p w:rsidR="00751201" w:rsidRDefault="00751201" w:rsidP="00751201">
      <w:pPr>
        <w:ind w:left="5245" w:hanging="5245"/>
        <w:rPr>
          <w:b/>
          <w:lang w:val="en-US"/>
        </w:rPr>
      </w:pPr>
    </w:p>
    <w:p w:rsidR="00751201" w:rsidRDefault="00751201" w:rsidP="00751201">
      <w:pPr>
        <w:ind w:left="5245" w:hanging="5245"/>
        <w:rPr>
          <w:b/>
          <w:lang w:val="en-US"/>
        </w:rPr>
      </w:pPr>
    </w:p>
    <w:p w:rsidR="00751201" w:rsidRDefault="00751201" w:rsidP="00751201">
      <w:pPr>
        <w:ind w:left="5245" w:hanging="5245"/>
        <w:rPr>
          <w:b/>
          <w:lang w:val="en-US"/>
        </w:rPr>
      </w:pPr>
    </w:p>
    <w:p w:rsidR="00751201" w:rsidRDefault="00751201" w:rsidP="00751201">
      <w:pPr>
        <w:ind w:left="5245" w:hanging="5245"/>
        <w:rPr>
          <w:b/>
          <w:lang w:val="en-US"/>
        </w:rPr>
      </w:pPr>
    </w:p>
    <w:p w:rsidR="00751201" w:rsidRDefault="00751201" w:rsidP="00751201">
      <w:pPr>
        <w:ind w:left="5245" w:hanging="5245"/>
        <w:rPr>
          <w:b/>
          <w:lang w:val="en-US"/>
        </w:rPr>
      </w:pPr>
    </w:p>
    <w:p w:rsidR="00751201" w:rsidRDefault="00751201" w:rsidP="00751201">
      <w:pPr>
        <w:ind w:left="5245" w:hanging="5245"/>
        <w:rPr>
          <w:b/>
          <w:lang w:val="en-US"/>
        </w:rPr>
      </w:pPr>
    </w:p>
    <w:p w:rsidR="00751201" w:rsidRDefault="00751201" w:rsidP="00751201">
      <w:pPr>
        <w:ind w:left="5245" w:hanging="5245"/>
        <w:rPr>
          <w:b/>
          <w:lang w:val="en-US"/>
        </w:rPr>
      </w:pPr>
    </w:p>
    <w:p w:rsidR="00751201" w:rsidRDefault="00751201" w:rsidP="00751201">
      <w:pPr>
        <w:ind w:left="5245" w:hanging="5245"/>
        <w:rPr>
          <w:b/>
          <w:lang w:val="en-US"/>
        </w:rPr>
      </w:pPr>
    </w:p>
    <w:p w:rsidR="00751201" w:rsidRDefault="00751201" w:rsidP="00751201">
      <w:pPr>
        <w:ind w:left="5245" w:hanging="5245"/>
        <w:rPr>
          <w:b/>
          <w:lang w:val="en-US"/>
        </w:rPr>
      </w:pPr>
      <w:bookmarkStart w:id="0" w:name="_GoBack"/>
      <w:bookmarkEnd w:id="0"/>
    </w:p>
    <w:p w:rsidR="00751201" w:rsidRPr="00751201" w:rsidRDefault="00751201" w:rsidP="00751201">
      <w:pPr>
        <w:ind w:left="5245" w:hanging="5245"/>
        <w:jc w:val="right"/>
        <w:rPr>
          <w:b/>
          <w:lang w:val="ru-RU"/>
        </w:rPr>
      </w:pPr>
      <w:r>
        <w:rPr>
          <w:b/>
        </w:rPr>
        <w:t xml:space="preserve"> </w:t>
      </w:r>
      <w:r w:rsidRPr="00C8203A">
        <w:rPr>
          <w:b/>
        </w:rPr>
        <w:t xml:space="preserve">Додаток 1                                                                                 </w:t>
      </w:r>
    </w:p>
    <w:p w:rsidR="00751201" w:rsidRPr="00C8203A" w:rsidRDefault="00751201" w:rsidP="00751201">
      <w:pPr>
        <w:ind w:left="5245" w:hanging="5245"/>
        <w:jc w:val="right"/>
        <w:rPr>
          <w:b/>
        </w:rPr>
      </w:pPr>
      <w:r w:rsidRPr="00C8203A">
        <w:rPr>
          <w:b/>
        </w:rPr>
        <w:t>до Порядку складання, затвердження</w:t>
      </w:r>
    </w:p>
    <w:p w:rsidR="00751201" w:rsidRPr="00C8203A" w:rsidRDefault="00751201" w:rsidP="00751201">
      <w:pPr>
        <w:jc w:val="right"/>
        <w:rPr>
          <w:b/>
        </w:rPr>
      </w:pPr>
      <w:r w:rsidRPr="00C8203A">
        <w:rPr>
          <w:b/>
        </w:rPr>
        <w:t xml:space="preserve">                                                                                 та контролю виконання фінансового </w:t>
      </w:r>
    </w:p>
    <w:p w:rsidR="00751201" w:rsidRPr="00C8203A" w:rsidRDefault="00751201" w:rsidP="00751201">
      <w:pPr>
        <w:jc w:val="right"/>
        <w:rPr>
          <w:b/>
        </w:rPr>
      </w:pPr>
      <w:r w:rsidRPr="00C8203A">
        <w:rPr>
          <w:b/>
        </w:rPr>
        <w:t xml:space="preserve">                                                                                 плану комунальних підприємств </w:t>
      </w:r>
    </w:p>
    <w:p w:rsidR="00751201" w:rsidRPr="00C8203A" w:rsidRDefault="00751201" w:rsidP="00751201">
      <w:pPr>
        <w:jc w:val="right"/>
        <w:rPr>
          <w:b/>
        </w:rPr>
      </w:pPr>
      <w:r w:rsidRPr="00C8203A">
        <w:rPr>
          <w:b/>
        </w:rPr>
        <w:t xml:space="preserve">                                                                                 </w:t>
      </w:r>
      <w:proofErr w:type="spellStart"/>
      <w:r>
        <w:rPr>
          <w:b/>
        </w:rPr>
        <w:t>Дунаєвецької</w:t>
      </w:r>
      <w:proofErr w:type="spellEnd"/>
      <w:r w:rsidRPr="00C8203A">
        <w:rPr>
          <w:b/>
        </w:rPr>
        <w:t xml:space="preserve"> міської ради </w:t>
      </w:r>
    </w:p>
    <w:p w:rsidR="00751201" w:rsidRPr="00C8203A" w:rsidRDefault="00751201" w:rsidP="00751201">
      <w:pPr>
        <w:jc w:val="right"/>
        <w:rPr>
          <w:b/>
        </w:rPr>
      </w:pPr>
      <w:r w:rsidRPr="00C8203A">
        <w:rPr>
          <w:b/>
        </w:rPr>
        <w:t xml:space="preserve">                                                                                 </w:t>
      </w:r>
    </w:p>
    <w:p w:rsidR="00751201" w:rsidRPr="00770EAF" w:rsidRDefault="00751201" w:rsidP="00751201"/>
    <w:tbl>
      <w:tblPr>
        <w:tblW w:w="9694" w:type="dxa"/>
        <w:jc w:val="center"/>
        <w:tblInd w:w="1562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477"/>
        <w:gridCol w:w="4217"/>
      </w:tblGrid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trHeight w:val="3658"/>
          <w:jc w:val="center"/>
        </w:trPr>
        <w:tc>
          <w:tcPr>
            <w:tcW w:w="5477" w:type="dxa"/>
            <w:vAlign w:val="center"/>
          </w:tcPr>
          <w:p w:rsidR="00751201" w:rsidRDefault="00751201" w:rsidP="003D7D05">
            <w:bookmarkStart w:id="1" w:name="1934"/>
            <w:bookmarkEnd w:id="1"/>
          </w:p>
          <w:p w:rsidR="00751201" w:rsidRDefault="00751201" w:rsidP="003D7D05">
            <w:pPr>
              <w:rPr>
                <w:sz w:val="20"/>
              </w:rPr>
            </w:pPr>
            <w:r>
              <w:t xml:space="preserve">   </w:t>
            </w:r>
            <w:r w:rsidRPr="00C8203A">
              <w:rPr>
                <w:b/>
              </w:rPr>
              <w:t>РОЗГЛЯНУТО</w:t>
            </w:r>
            <w:r>
              <w:t>____________</w:t>
            </w:r>
            <w:r w:rsidRPr="00770EAF">
              <w:br/>
            </w:r>
            <w:r>
              <w:t xml:space="preserve">  </w:t>
            </w:r>
            <w:r w:rsidRPr="00770EAF">
              <w:t>_______</w:t>
            </w:r>
            <w:r>
              <w:t>_____________________</w:t>
            </w:r>
            <w:r w:rsidRPr="00770EAF">
              <w:br/>
            </w:r>
            <w:r>
              <w:t xml:space="preserve">  </w:t>
            </w:r>
            <w:r w:rsidRPr="00770EAF">
              <w:t>_________________</w:t>
            </w:r>
            <w:r>
              <w:t>____________</w:t>
            </w:r>
            <w:r w:rsidRPr="00770EAF">
              <w:br/>
            </w:r>
            <w:r>
              <w:t xml:space="preserve">  </w:t>
            </w:r>
            <w:r w:rsidRPr="00770EAF">
              <w:rPr>
                <w:sz w:val="20"/>
              </w:rPr>
              <w:t>(найменування органу, який розглянув</w:t>
            </w:r>
          </w:p>
          <w:p w:rsidR="00751201" w:rsidRPr="00770EAF" w:rsidRDefault="00751201" w:rsidP="003D7D05">
            <w:r w:rsidRPr="00770EAF">
              <w:t xml:space="preserve"> </w:t>
            </w:r>
            <w:r>
              <w:t xml:space="preserve">   </w:t>
            </w:r>
            <w:r w:rsidRPr="00770EAF">
              <w:t xml:space="preserve">фінансовий план) </w:t>
            </w:r>
          </w:p>
          <w:p w:rsidR="00751201" w:rsidRPr="00770EAF" w:rsidRDefault="00751201" w:rsidP="003D7D05">
            <w:bookmarkStart w:id="2" w:name="1935"/>
            <w:bookmarkEnd w:id="2"/>
            <w:r>
              <w:t xml:space="preserve">    </w:t>
            </w:r>
            <w:r w:rsidRPr="00770EAF">
              <w:t xml:space="preserve">М. П. </w:t>
            </w:r>
          </w:p>
          <w:p w:rsidR="00751201" w:rsidRDefault="00751201" w:rsidP="003D7D05">
            <w:pPr>
              <w:rPr>
                <w:sz w:val="20"/>
              </w:rPr>
            </w:pPr>
            <w:bookmarkStart w:id="3" w:name="1936"/>
            <w:bookmarkEnd w:id="3"/>
            <w:r>
              <w:t xml:space="preserve"> </w:t>
            </w:r>
            <w:r w:rsidRPr="00770EAF">
              <w:t>_______</w:t>
            </w:r>
            <w:r>
              <w:t>_____________________</w:t>
            </w:r>
            <w:r w:rsidRPr="00770EAF">
              <w:br/>
            </w:r>
            <w:r>
              <w:t xml:space="preserve"> </w:t>
            </w:r>
            <w:r w:rsidRPr="00770EAF">
              <w:t>________________</w:t>
            </w:r>
            <w:r>
              <w:t>____________</w:t>
            </w:r>
            <w:r w:rsidRPr="00770EAF">
              <w:br/>
            </w:r>
            <w:r>
              <w:t xml:space="preserve">    </w:t>
            </w:r>
            <w:r w:rsidRPr="00770EAF">
              <w:rPr>
                <w:sz w:val="20"/>
              </w:rPr>
              <w:t xml:space="preserve">(найменування органу, з яким </w:t>
            </w:r>
          </w:p>
          <w:p w:rsidR="00751201" w:rsidRPr="00C8203A" w:rsidRDefault="00751201" w:rsidP="003D7D05">
            <w:pPr>
              <w:rPr>
                <w:sz w:val="20"/>
              </w:rPr>
            </w:pPr>
            <w:r w:rsidRPr="00770EAF">
              <w:rPr>
                <w:sz w:val="20"/>
              </w:rPr>
              <w:t xml:space="preserve">погоджено </w:t>
            </w:r>
            <w:r w:rsidRPr="00770EAF">
              <w:t xml:space="preserve">фінансовий план) </w:t>
            </w:r>
          </w:p>
          <w:p w:rsidR="00751201" w:rsidRPr="00770EAF" w:rsidRDefault="00751201" w:rsidP="003D7D05">
            <w:bookmarkStart w:id="4" w:name="1937"/>
            <w:bookmarkEnd w:id="4"/>
            <w:r>
              <w:t xml:space="preserve">    </w:t>
            </w:r>
            <w:r w:rsidRPr="00770EAF">
              <w:t xml:space="preserve">М. П. </w:t>
            </w:r>
          </w:p>
          <w:p w:rsidR="00751201" w:rsidRPr="00770EAF" w:rsidRDefault="00751201" w:rsidP="003D7D05">
            <w:bookmarkStart w:id="5" w:name="1938"/>
            <w:bookmarkEnd w:id="5"/>
            <w:r w:rsidRPr="00770EAF">
              <w:t xml:space="preserve"> </w:t>
            </w:r>
          </w:p>
        </w:tc>
        <w:tc>
          <w:tcPr>
            <w:tcW w:w="4217" w:type="dxa"/>
          </w:tcPr>
          <w:p w:rsidR="00751201" w:rsidRDefault="00751201" w:rsidP="003D7D05">
            <w:bookmarkStart w:id="6" w:name="1940"/>
            <w:bookmarkStart w:id="7" w:name="1941"/>
            <w:bookmarkEnd w:id="6"/>
            <w:bookmarkEnd w:id="7"/>
          </w:p>
          <w:p w:rsidR="00751201" w:rsidRDefault="00751201" w:rsidP="003D7D05">
            <w:pPr>
              <w:rPr>
                <w:sz w:val="20"/>
              </w:rPr>
            </w:pPr>
            <w:r w:rsidRPr="00C8203A">
              <w:rPr>
                <w:b/>
              </w:rPr>
              <w:t>ЗАТВЕРДЖЕНО</w:t>
            </w:r>
            <w:r>
              <w:t xml:space="preserve"> ___________</w:t>
            </w:r>
            <w:r w:rsidRPr="00770EAF">
              <w:br/>
              <w:t>________________________</w:t>
            </w:r>
            <w:r>
              <w:t>____</w:t>
            </w:r>
            <w:r w:rsidRPr="00770EAF">
              <w:br/>
              <w:t>________________</w:t>
            </w:r>
            <w:r w:rsidRPr="00770EAF">
              <w:rPr>
                <w:u w:val="single"/>
              </w:rPr>
              <w:t>М. П.</w:t>
            </w:r>
            <w:r>
              <w:t>________</w:t>
            </w:r>
            <w:r w:rsidRPr="00770EAF">
              <w:br/>
            </w:r>
            <w:r w:rsidRPr="00770EAF">
              <w:rPr>
                <w:sz w:val="20"/>
              </w:rPr>
              <w:t xml:space="preserve">(посада, прізвище та ініціали керівника </w:t>
            </w:r>
          </w:p>
          <w:p w:rsidR="00751201" w:rsidRPr="00770EAF" w:rsidRDefault="00751201" w:rsidP="003D7D05">
            <w:r>
              <w:t xml:space="preserve">органу управління </w:t>
            </w:r>
            <w:r w:rsidRPr="00770EAF">
              <w:t xml:space="preserve">підприємством) </w:t>
            </w:r>
          </w:p>
          <w:p w:rsidR="00751201" w:rsidRDefault="00751201" w:rsidP="003D7D05">
            <w:pPr>
              <w:rPr>
                <w:sz w:val="20"/>
              </w:rPr>
            </w:pPr>
            <w:bookmarkStart w:id="8" w:name="1942"/>
            <w:bookmarkEnd w:id="8"/>
            <w:r w:rsidRPr="00770EAF">
              <w:t>ПОГОДЖЕ</w:t>
            </w:r>
            <w:r>
              <w:t>НО _______________</w:t>
            </w:r>
            <w:r w:rsidRPr="00770EAF">
              <w:br/>
              <w:t>__________</w:t>
            </w:r>
            <w:r>
              <w:t>__________________</w:t>
            </w:r>
            <w:r w:rsidRPr="00770EAF">
              <w:br/>
            </w:r>
            <w:r w:rsidRPr="00770EAF">
              <w:rPr>
                <w:sz w:val="20"/>
              </w:rPr>
              <w:t xml:space="preserve">(посада, прізвище та ініціали керівника </w:t>
            </w:r>
          </w:p>
          <w:p w:rsidR="00751201" w:rsidRPr="00770EAF" w:rsidRDefault="00751201" w:rsidP="003D7D05">
            <w:r w:rsidRPr="00770EAF">
              <w:t xml:space="preserve">органу управління підприємством) </w:t>
            </w:r>
          </w:p>
          <w:p w:rsidR="00751201" w:rsidRPr="00770EAF" w:rsidRDefault="00751201" w:rsidP="003D7D05">
            <w:bookmarkStart w:id="9" w:name="1943"/>
            <w:bookmarkEnd w:id="9"/>
            <w:r w:rsidRPr="00770EAF">
              <w:t xml:space="preserve">М. П. </w:t>
            </w:r>
          </w:p>
        </w:tc>
      </w:tr>
    </w:tbl>
    <w:p w:rsidR="00751201" w:rsidRPr="00770EAF" w:rsidRDefault="00751201" w:rsidP="00751201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1559"/>
        <w:gridCol w:w="1321"/>
      </w:tblGrid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51201" w:rsidRPr="00770EAF" w:rsidRDefault="00751201" w:rsidP="003D7D0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51201" w:rsidRPr="00770EAF" w:rsidRDefault="00751201" w:rsidP="003D7D05"/>
        </w:tc>
        <w:tc>
          <w:tcPr>
            <w:tcW w:w="1321" w:type="dxa"/>
            <w:tcBorders>
              <w:left w:val="single" w:sz="4" w:space="0" w:color="auto"/>
              <w:bottom w:val="nil"/>
            </w:tcBorders>
          </w:tcPr>
          <w:p w:rsidR="00751201" w:rsidRPr="00770EAF" w:rsidRDefault="00751201" w:rsidP="003D7D05">
            <w:r w:rsidRPr="00770EAF">
              <w:t>коди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51201" w:rsidRPr="00770EAF" w:rsidRDefault="00751201" w:rsidP="003D7D0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51201" w:rsidRPr="00770EAF" w:rsidRDefault="00751201" w:rsidP="003D7D05">
            <w:r w:rsidRPr="00770EAF">
              <w:t>Рік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751201" w:rsidRPr="00770EAF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:rsidR="00751201" w:rsidRPr="00770EAF" w:rsidRDefault="00751201" w:rsidP="003D7D05">
            <w:r w:rsidRPr="00770EAF">
              <w:t>Підприємство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51201" w:rsidRPr="00770EAF" w:rsidRDefault="00751201" w:rsidP="003D7D05">
            <w:r w:rsidRPr="00770EAF">
              <w:t>за ЄДРПОУ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751201" w:rsidRPr="00770EAF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01" w:rsidRPr="00770EAF" w:rsidRDefault="00751201" w:rsidP="003D7D05">
            <w:r w:rsidRPr="00770EAF">
              <w:t>Орган управління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01" w:rsidRPr="00770EAF" w:rsidRDefault="00751201" w:rsidP="003D7D05">
            <w:r w:rsidRPr="00770EAF">
              <w:t>за СПОДУ</w:t>
            </w:r>
          </w:p>
        </w:tc>
        <w:tc>
          <w:tcPr>
            <w:tcW w:w="1321" w:type="dxa"/>
            <w:tcBorders>
              <w:left w:val="single" w:sz="4" w:space="0" w:color="auto"/>
            </w:tcBorders>
          </w:tcPr>
          <w:p w:rsidR="00751201" w:rsidRPr="00770EAF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01" w:rsidRPr="00770EAF" w:rsidRDefault="00751201" w:rsidP="003D7D05">
            <w:r w:rsidRPr="00770EAF">
              <w:t>Галузь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01" w:rsidRPr="00770EAF" w:rsidRDefault="00751201" w:rsidP="003D7D05">
            <w:r w:rsidRPr="00770EAF">
              <w:t>за ЗКГНГ</w:t>
            </w:r>
          </w:p>
        </w:tc>
        <w:tc>
          <w:tcPr>
            <w:tcW w:w="1321" w:type="dxa"/>
            <w:tcBorders>
              <w:left w:val="single" w:sz="4" w:space="0" w:color="auto"/>
              <w:bottom w:val="nil"/>
            </w:tcBorders>
          </w:tcPr>
          <w:p w:rsidR="00751201" w:rsidRPr="00770EAF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01" w:rsidRPr="00770EAF" w:rsidRDefault="00751201" w:rsidP="003D7D05">
            <w:r w:rsidRPr="00770EAF">
              <w:t>Вид економічної діяльності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01" w:rsidRPr="00770EAF" w:rsidRDefault="00751201" w:rsidP="003D7D05">
            <w:r w:rsidRPr="00770EAF">
              <w:t>за КВЕД</w:t>
            </w:r>
          </w:p>
        </w:tc>
        <w:tc>
          <w:tcPr>
            <w:tcW w:w="1321" w:type="dxa"/>
            <w:tcBorders>
              <w:left w:val="single" w:sz="4" w:space="0" w:color="auto"/>
              <w:bottom w:val="nil"/>
            </w:tcBorders>
          </w:tcPr>
          <w:p w:rsidR="00751201" w:rsidRPr="00770EAF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01" w:rsidRPr="00770EAF" w:rsidRDefault="00751201" w:rsidP="003D7D05">
            <w:r w:rsidRPr="00770EAF">
              <w:t>Місцезнаходження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201" w:rsidRPr="00770EAF" w:rsidRDefault="00751201" w:rsidP="003D7D05"/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201" w:rsidRPr="00770EAF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1201" w:rsidRPr="00770EAF" w:rsidRDefault="00751201" w:rsidP="003D7D05">
            <w:r w:rsidRPr="00770EAF">
              <w:t>Телефон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201" w:rsidRPr="00770EAF" w:rsidRDefault="00751201" w:rsidP="003D7D05"/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201" w:rsidRPr="00770EAF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1201" w:rsidRPr="00770EAF" w:rsidRDefault="00751201" w:rsidP="003D7D05">
            <w:r w:rsidRPr="00770EAF">
              <w:t>Прізвище та ініціали керівника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201" w:rsidRPr="00770EAF" w:rsidRDefault="00751201" w:rsidP="003D7D05"/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1201" w:rsidRPr="00770EAF" w:rsidRDefault="00751201" w:rsidP="003D7D05"/>
        </w:tc>
      </w:tr>
    </w:tbl>
    <w:p w:rsidR="00751201" w:rsidRDefault="00751201" w:rsidP="00751201">
      <w:bookmarkStart w:id="10" w:name="1944"/>
      <w:bookmarkEnd w:id="10"/>
    </w:p>
    <w:p w:rsidR="00751201" w:rsidRPr="00586B48" w:rsidRDefault="00751201" w:rsidP="00751201">
      <w:pPr>
        <w:jc w:val="center"/>
        <w:rPr>
          <w:b/>
        </w:rPr>
      </w:pPr>
      <w:r w:rsidRPr="00586B48">
        <w:rPr>
          <w:b/>
        </w:rPr>
        <w:t>ФІНАНСОВИЙ   ПЛАН    ПІДПРИЄМСТВА</w:t>
      </w:r>
      <w:r w:rsidRPr="00586B48">
        <w:rPr>
          <w:b/>
        </w:rPr>
        <w:tab/>
        <w:t>НА_</w:t>
      </w:r>
      <w:r>
        <w:rPr>
          <w:b/>
        </w:rPr>
        <w:t>2020</w:t>
      </w:r>
      <w:r w:rsidRPr="00586B48">
        <w:rPr>
          <w:b/>
        </w:rPr>
        <w:t>_РІК</w:t>
      </w:r>
      <w:r w:rsidRPr="00586B48">
        <w:rPr>
          <w:b/>
        </w:rPr>
        <w:br/>
      </w:r>
      <w:bookmarkStart w:id="11" w:name="1948"/>
      <w:bookmarkEnd w:id="11"/>
    </w:p>
    <w:p w:rsidR="00751201" w:rsidRPr="00586B48" w:rsidRDefault="00751201" w:rsidP="00751201">
      <w:pPr>
        <w:rPr>
          <w:b/>
        </w:rPr>
      </w:pPr>
      <w:r>
        <w:rPr>
          <w:b/>
        </w:rPr>
        <w:t xml:space="preserve">                                                 </w:t>
      </w:r>
      <w:r w:rsidRPr="00586B48">
        <w:rPr>
          <w:b/>
        </w:rPr>
        <w:t>Основні фінансові показники</w:t>
      </w:r>
    </w:p>
    <w:p w:rsidR="00751201" w:rsidRDefault="00751201" w:rsidP="00751201">
      <w:r w:rsidRPr="00770EAF">
        <w:t>Одиниці виміру: тис. гривень</w:t>
      </w:r>
    </w:p>
    <w:p w:rsidR="00751201" w:rsidRPr="00770EAF" w:rsidRDefault="00751201" w:rsidP="00751201"/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00"/>
        <w:gridCol w:w="766"/>
        <w:gridCol w:w="661"/>
        <w:gridCol w:w="734"/>
        <w:gridCol w:w="80"/>
        <w:gridCol w:w="912"/>
        <w:gridCol w:w="50"/>
        <w:gridCol w:w="709"/>
        <w:gridCol w:w="687"/>
        <w:gridCol w:w="753"/>
        <w:gridCol w:w="778"/>
      </w:tblGrid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1201" w:rsidRPr="00770EAF" w:rsidRDefault="00751201" w:rsidP="003D7D05"/>
        </w:tc>
        <w:tc>
          <w:tcPr>
            <w:tcW w:w="766" w:type="dxa"/>
            <w:vMerge w:val="restart"/>
            <w:tcBorders>
              <w:top w:val="single" w:sz="12" w:space="0" w:color="auto"/>
            </w:tcBorders>
          </w:tcPr>
          <w:p w:rsidR="00751201" w:rsidRPr="00770EAF" w:rsidRDefault="00751201" w:rsidP="003D7D05">
            <w:r w:rsidRPr="00770EAF">
              <w:t xml:space="preserve">Код </w:t>
            </w:r>
            <w:proofErr w:type="spellStart"/>
            <w:r w:rsidRPr="00770EAF">
              <w:t>ряд-</w:t>
            </w:r>
            <w:proofErr w:type="spellEnd"/>
            <w:r w:rsidRPr="00770EAF">
              <w:br/>
            </w:r>
            <w:proofErr w:type="spellStart"/>
            <w:r w:rsidRPr="00770EAF">
              <w:t>ка</w:t>
            </w:r>
            <w:proofErr w:type="spellEnd"/>
          </w:p>
        </w:tc>
        <w:tc>
          <w:tcPr>
            <w:tcW w:w="661" w:type="dxa"/>
            <w:vMerge w:val="restart"/>
            <w:tcBorders>
              <w:top w:val="single" w:sz="12" w:space="0" w:color="auto"/>
            </w:tcBorders>
          </w:tcPr>
          <w:p w:rsidR="00751201" w:rsidRPr="00770EAF" w:rsidRDefault="00751201" w:rsidP="003D7D05">
            <w:r w:rsidRPr="00770EAF">
              <w:t xml:space="preserve">Факт </w:t>
            </w:r>
            <w:proofErr w:type="spellStart"/>
            <w:r w:rsidRPr="00770EAF">
              <w:t>мину-</w:t>
            </w:r>
            <w:proofErr w:type="spellEnd"/>
            <w:r w:rsidRPr="00770EAF">
              <w:br/>
            </w:r>
            <w:proofErr w:type="spellStart"/>
            <w:r w:rsidRPr="00770EAF">
              <w:t>лого</w:t>
            </w:r>
            <w:proofErr w:type="spellEnd"/>
            <w:r w:rsidRPr="00770EAF">
              <w:t xml:space="preserve"> року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</w:tcBorders>
          </w:tcPr>
          <w:p w:rsidR="00751201" w:rsidRPr="00770EAF" w:rsidRDefault="00751201" w:rsidP="003D7D05">
            <w:proofErr w:type="spellStart"/>
            <w:r w:rsidRPr="00770EAF">
              <w:t>Фінан-</w:t>
            </w:r>
            <w:proofErr w:type="spellEnd"/>
            <w:r w:rsidRPr="00770EAF">
              <w:br/>
            </w:r>
            <w:proofErr w:type="spellStart"/>
            <w:r w:rsidRPr="00770EAF">
              <w:t>совий</w:t>
            </w:r>
            <w:proofErr w:type="spellEnd"/>
            <w:r w:rsidRPr="00770EAF">
              <w:t xml:space="preserve"> план поточного року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</w:tcBorders>
          </w:tcPr>
          <w:p w:rsidR="00751201" w:rsidRPr="00770EAF" w:rsidRDefault="00751201" w:rsidP="003D7D05">
            <w:proofErr w:type="spellStart"/>
            <w:r w:rsidRPr="00770EAF">
              <w:t>Плано-</w:t>
            </w:r>
            <w:proofErr w:type="spellEnd"/>
            <w:r w:rsidRPr="00770EAF">
              <w:br/>
              <w:t>вий рік (усього)</w:t>
            </w:r>
          </w:p>
        </w:tc>
        <w:tc>
          <w:tcPr>
            <w:tcW w:w="297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751201" w:rsidRPr="00770EAF" w:rsidRDefault="00751201" w:rsidP="003D7D05">
            <w:r w:rsidRPr="00770EAF">
              <w:t>У тому числі за кварталами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vMerge/>
            <w:tcBorders>
              <w:left w:val="single" w:sz="12" w:space="0" w:color="auto"/>
              <w:bottom w:val="nil"/>
            </w:tcBorders>
          </w:tcPr>
          <w:p w:rsidR="00751201" w:rsidRPr="00770EAF" w:rsidRDefault="00751201" w:rsidP="003D7D05"/>
        </w:tc>
        <w:tc>
          <w:tcPr>
            <w:tcW w:w="766" w:type="dxa"/>
            <w:vMerge/>
            <w:tcBorders>
              <w:bottom w:val="nil"/>
            </w:tcBorders>
          </w:tcPr>
          <w:p w:rsidR="00751201" w:rsidRPr="00770EAF" w:rsidRDefault="00751201" w:rsidP="003D7D05"/>
        </w:tc>
        <w:tc>
          <w:tcPr>
            <w:tcW w:w="661" w:type="dxa"/>
            <w:vMerge/>
            <w:tcBorders>
              <w:bottom w:val="nil"/>
            </w:tcBorders>
          </w:tcPr>
          <w:p w:rsidR="00751201" w:rsidRPr="00770EAF" w:rsidRDefault="00751201" w:rsidP="003D7D05"/>
        </w:tc>
        <w:tc>
          <w:tcPr>
            <w:tcW w:w="814" w:type="dxa"/>
            <w:gridSpan w:val="2"/>
            <w:vMerge/>
            <w:tcBorders>
              <w:bottom w:val="nil"/>
            </w:tcBorders>
          </w:tcPr>
          <w:p w:rsidR="00751201" w:rsidRPr="00770EAF" w:rsidRDefault="00751201" w:rsidP="003D7D05"/>
        </w:tc>
        <w:tc>
          <w:tcPr>
            <w:tcW w:w="912" w:type="dxa"/>
            <w:vMerge/>
            <w:tcBorders>
              <w:bottom w:val="nil"/>
            </w:tcBorders>
          </w:tcPr>
          <w:p w:rsidR="00751201" w:rsidRPr="00770EAF" w:rsidRDefault="00751201" w:rsidP="003D7D05"/>
        </w:tc>
        <w:tc>
          <w:tcPr>
            <w:tcW w:w="759" w:type="dxa"/>
            <w:gridSpan w:val="2"/>
            <w:tcBorders>
              <w:bottom w:val="nil"/>
            </w:tcBorders>
          </w:tcPr>
          <w:p w:rsidR="00751201" w:rsidRPr="00770EAF" w:rsidRDefault="00751201" w:rsidP="003D7D05">
            <w:r w:rsidRPr="00770EAF">
              <w:t>I</w:t>
            </w:r>
          </w:p>
        </w:tc>
        <w:tc>
          <w:tcPr>
            <w:tcW w:w="687" w:type="dxa"/>
            <w:tcBorders>
              <w:bottom w:val="nil"/>
            </w:tcBorders>
          </w:tcPr>
          <w:p w:rsidR="00751201" w:rsidRPr="00770EAF" w:rsidRDefault="00751201" w:rsidP="003D7D05">
            <w:r w:rsidRPr="00770EAF">
              <w:t>II</w:t>
            </w:r>
          </w:p>
        </w:tc>
        <w:tc>
          <w:tcPr>
            <w:tcW w:w="753" w:type="dxa"/>
            <w:tcBorders>
              <w:bottom w:val="nil"/>
            </w:tcBorders>
          </w:tcPr>
          <w:p w:rsidR="00751201" w:rsidRPr="00770EAF" w:rsidRDefault="00751201" w:rsidP="003D7D05">
            <w:r w:rsidRPr="00770EAF">
              <w:t>III</w:t>
            </w:r>
          </w:p>
        </w:tc>
        <w:tc>
          <w:tcPr>
            <w:tcW w:w="778" w:type="dxa"/>
            <w:tcBorders>
              <w:bottom w:val="nil"/>
              <w:right w:val="single" w:sz="12" w:space="0" w:color="auto"/>
            </w:tcBorders>
          </w:tcPr>
          <w:p w:rsidR="00751201" w:rsidRPr="00770EAF" w:rsidRDefault="00751201" w:rsidP="003D7D05">
            <w:r w:rsidRPr="00770EAF">
              <w:t>IV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770EAF" w:rsidRDefault="00751201" w:rsidP="003D7D05">
            <w:pPr>
              <w:jc w:val="center"/>
            </w:pPr>
            <w:r w:rsidRPr="00770EAF">
              <w:t>1</w:t>
            </w:r>
          </w:p>
        </w:tc>
        <w:tc>
          <w:tcPr>
            <w:tcW w:w="766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770EAF" w:rsidRDefault="00751201" w:rsidP="003D7D05">
            <w:r w:rsidRPr="00770EAF">
              <w:t>2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770EAF" w:rsidRDefault="00751201" w:rsidP="003D7D05">
            <w:r w:rsidRPr="00770EAF">
              <w:t>3</w:t>
            </w:r>
          </w:p>
        </w:tc>
        <w:tc>
          <w:tcPr>
            <w:tcW w:w="8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770EAF" w:rsidRDefault="00751201" w:rsidP="003D7D05">
            <w:r w:rsidRPr="00770EAF">
              <w:t>4</w:t>
            </w:r>
          </w:p>
        </w:tc>
        <w:tc>
          <w:tcPr>
            <w:tcW w:w="912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770EAF" w:rsidRDefault="00751201" w:rsidP="003D7D05">
            <w:r w:rsidRPr="00770EAF">
              <w:t>5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770EAF" w:rsidRDefault="00751201" w:rsidP="003D7D05">
            <w:r w:rsidRPr="00770EAF">
              <w:t>6</w:t>
            </w:r>
          </w:p>
        </w:tc>
        <w:tc>
          <w:tcPr>
            <w:tcW w:w="687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770EAF" w:rsidRDefault="00751201" w:rsidP="003D7D05">
            <w:r w:rsidRPr="00770EAF">
              <w:t>7</w:t>
            </w:r>
          </w:p>
        </w:tc>
        <w:tc>
          <w:tcPr>
            <w:tcW w:w="753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770EAF" w:rsidRDefault="00751201" w:rsidP="003D7D05">
            <w:r w:rsidRPr="00770EAF">
              <w:t>8</w:t>
            </w:r>
          </w:p>
        </w:tc>
        <w:tc>
          <w:tcPr>
            <w:tcW w:w="7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51201" w:rsidRPr="00770EAF" w:rsidRDefault="00751201" w:rsidP="003D7D05">
            <w:r w:rsidRPr="00770EAF">
              <w:t>9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11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51201" w:rsidRPr="00770EAF" w:rsidRDefault="00751201" w:rsidP="003D7D05"/>
          <w:p w:rsidR="00751201" w:rsidRPr="00586B48" w:rsidRDefault="00751201" w:rsidP="003D7D05">
            <w:pPr>
              <w:rPr>
                <w:b/>
              </w:rPr>
            </w:pPr>
            <w:r w:rsidRPr="00586B48">
              <w:rPr>
                <w:b/>
              </w:rPr>
              <w:t xml:space="preserve">                                                        І. Формування прибутку підприємства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top w:val="nil"/>
              <w:left w:val="single" w:sz="12" w:space="0" w:color="auto"/>
            </w:tcBorders>
          </w:tcPr>
          <w:p w:rsidR="00751201" w:rsidRPr="00586B48" w:rsidRDefault="00751201" w:rsidP="003D7D05">
            <w:pPr>
              <w:rPr>
                <w:b/>
              </w:rPr>
            </w:pPr>
            <w:r w:rsidRPr="00586B48">
              <w:rPr>
                <w:b/>
              </w:rPr>
              <w:t>Доходи</w:t>
            </w:r>
          </w:p>
        </w:tc>
        <w:tc>
          <w:tcPr>
            <w:tcW w:w="766" w:type="dxa"/>
            <w:tcBorders>
              <w:top w:val="nil"/>
            </w:tcBorders>
          </w:tcPr>
          <w:p w:rsidR="00751201" w:rsidRPr="00770EAF" w:rsidRDefault="00751201" w:rsidP="003D7D05"/>
        </w:tc>
        <w:tc>
          <w:tcPr>
            <w:tcW w:w="661" w:type="dxa"/>
            <w:tcBorders>
              <w:top w:val="nil"/>
            </w:tcBorders>
          </w:tcPr>
          <w:p w:rsidR="00751201" w:rsidRPr="00770EAF" w:rsidRDefault="00751201" w:rsidP="003D7D05"/>
        </w:tc>
        <w:tc>
          <w:tcPr>
            <w:tcW w:w="734" w:type="dxa"/>
            <w:tcBorders>
              <w:top w:val="nil"/>
            </w:tcBorders>
          </w:tcPr>
          <w:p w:rsidR="00751201" w:rsidRPr="00770EAF" w:rsidRDefault="00751201" w:rsidP="003D7D05"/>
        </w:tc>
        <w:tc>
          <w:tcPr>
            <w:tcW w:w="1042" w:type="dxa"/>
            <w:gridSpan w:val="3"/>
            <w:tcBorders>
              <w:top w:val="nil"/>
            </w:tcBorders>
          </w:tcPr>
          <w:p w:rsidR="00751201" w:rsidRPr="00770EAF" w:rsidRDefault="00751201" w:rsidP="003D7D05"/>
        </w:tc>
        <w:tc>
          <w:tcPr>
            <w:tcW w:w="709" w:type="dxa"/>
            <w:tcBorders>
              <w:top w:val="nil"/>
            </w:tcBorders>
          </w:tcPr>
          <w:p w:rsidR="00751201" w:rsidRPr="00770EAF" w:rsidRDefault="00751201" w:rsidP="003D7D05"/>
        </w:tc>
        <w:tc>
          <w:tcPr>
            <w:tcW w:w="687" w:type="dxa"/>
            <w:tcBorders>
              <w:top w:val="nil"/>
            </w:tcBorders>
          </w:tcPr>
          <w:p w:rsidR="00751201" w:rsidRPr="00770EAF" w:rsidRDefault="00751201" w:rsidP="003D7D05"/>
        </w:tc>
        <w:tc>
          <w:tcPr>
            <w:tcW w:w="753" w:type="dxa"/>
            <w:tcBorders>
              <w:top w:val="nil"/>
            </w:tcBorders>
          </w:tcPr>
          <w:p w:rsidR="00751201" w:rsidRPr="00770EAF" w:rsidRDefault="00751201" w:rsidP="003D7D05"/>
        </w:tc>
        <w:tc>
          <w:tcPr>
            <w:tcW w:w="778" w:type="dxa"/>
            <w:tcBorders>
              <w:top w:val="nil"/>
              <w:right w:val="single" w:sz="12" w:space="0" w:color="auto"/>
            </w:tcBorders>
          </w:tcPr>
          <w:p w:rsidR="00751201" w:rsidRPr="00770EAF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Дохід (виручка) від реалізації продукції (товарів, робіт, послуг) </w:t>
            </w:r>
          </w:p>
        </w:tc>
        <w:tc>
          <w:tcPr>
            <w:tcW w:w="766" w:type="dxa"/>
          </w:tcPr>
          <w:p w:rsidR="00751201" w:rsidRPr="00770EAF" w:rsidRDefault="00751201" w:rsidP="003D7D05">
            <w:r w:rsidRPr="00770EAF">
              <w:t>0</w:t>
            </w:r>
            <w:r>
              <w:t>10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22992,8</w:t>
            </w: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5348,4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3998,4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6198,0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5448,0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0F79B7" w:rsidRDefault="00751201" w:rsidP="003D7D05">
            <w:r w:rsidRPr="00770EAF">
              <w:lastRenderedPageBreak/>
              <w:t>в т.ч. за рахунок бюджетних коштів</w:t>
            </w:r>
            <w:r>
              <w:t xml:space="preserve"> благоустрій, </w:t>
            </w:r>
            <w:proofErr w:type="spellStart"/>
            <w:r>
              <w:t>пототний</w:t>
            </w:r>
            <w:proofErr w:type="spellEnd"/>
            <w:r>
              <w:t xml:space="preserve"> ремонт, </w:t>
            </w:r>
            <w:proofErr w:type="spellStart"/>
            <w:r>
              <w:t>вул.освітлення</w:t>
            </w:r>
            <w:proofErr w:type="spellEnd"/>
            <w:r>
              <w:t>, дотація.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011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17199,0</w:t>
            </w: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3900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4550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4749,5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4000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</w:tcPr>
          <w:p w:rsidR="00751201" w:rsidRPr="00B605AA" w:rsidRDefault="00751201" w:rsidP="003D7D05">
            <w:pPr>
              <w:jc w:val="center"/>
              <w:rPr>
                <w:b/>
              </w:rPr>
            </w:pPr>
            <w:r w:rsidRPr="00B605AA">
              <w:rPr>
                <w:b/>
              </w:rPr>
              <w:t>1</w:t>
            </w:r>
          </w:p>
        </w:tc>
        <w:tc>
          <w:tcPr>
            <w:tcW w:w="766" w:type="dxa"/>
          </w:tcPr>
          <w:p w:rsidR="00751201" w:rsidRPr="00B605AA" w:rsidRDefault="00751201" w:rsidP="003D7D05">
            <w:pPr>
              <w:jc w:val="center"/>
              <w:rPr>
                <w:b/>
              </w:rPr>
            </w:pPr>
            <w:r w:rsidRPr="00B605AA">
              <w:rPr>
                <w:b/>
              </w:rPr>
              <w:t>2</w:t>
            </w:r>
          </w:p>
        </w:tc>
        <w:tc>
          <w:tcPr>
            <w:tcW w:w="661" w:type="dxa"/>
          </w:tcPr>
          <w:p w:rsidR="00751201" w:rsidRPr="00B605AA" w:rsidRDefault="00751201" w:rsidP="003D7D05">
            <w:pPr>
              <w:jc w:val="center"/>
              <w:rPr>
                <w:b/>
              </w:rPr>
            </w:pPr>
            <w:r w:rsidRPr="00B605AA">
              <w:rPr>
                <w:b/>
              </w:rPr>
              <w:t>3</w:t>
            </w:r>
          </w:p>
        </w:tc>
        <w:tc>
          <w:tcPr>
            <w:tcW w:w="734" w:type="dxa"/>
          </w:tcPr>
          <w:p w:rsidR="00751201" w:rsidRPr="00B605AA" w:rsidRDefault="00751201" w:rsidP="003D7D05">
            <w:pPr>
              <w:jc w:val="center"/>
              <w:rPr>
                <w:b/>
              </w:rPr>
            </w:pPr>
            <w:r w:rsidRPr="00B605AA">
              <w:rPr>
                <w:b/>
              </w:rPr>
              <w:t>4</w:t>
            </w:r>
          </w:p>
        </w:tc>
        <w:tc>
          <w:tcPr>
            <w:tcW w:w="1042" w:type="dxa"/>
            <w:gridSpan w:val="3"/>
          </w:tcPr>
          <w:p w:rsidR="00751201" w:rsidRPr="00B605AA" w:rsidRDefault="00751201" w:rsidP="003D7D05">
            <w:pPr>
              <w:jc w:val="center"/>
              <w:rPr>
                <w:b/>
              </w:rPr>
            </w:pPr>
            <w:r w:rsidRPr="00B605AA">
              <w:rPr>
                <w:b/>
              </w:rPr>
              <w:t>5</w:t>
            </w:r>
          </w:p>
        </w:tc>
        <w:tc>
          <w:tcPr>
            <w:tcW w:w="709" w:type="dxa"/>
          </w:tcPr>
          <w:p w:rsidR="00751201" w:rsidRPr="00B605AA" w:rsidRDefault="00751201" w:rsidP="003D7D05">
            <w:pPr>
              <w:jc w:val="center"/>
              <w:rPr>
                <w:b/>
              </w:rPr>
            </w:pPr>
            <w:r w:rsidRPr="00B605AA">
              <w:rPr>
                <w:b/>
              </w:rPr>
              <w:t>6</w:t>
            </w:r>
          </w:p>
        </w:tc>
        <w:tc>
          <w:tcPr>
            <w:tcW w:w="687" w:type="dxa"/>
          </w:tcPr>
          <w:p w:rsidR="00751201" w:rsidRPr="00B605AA" w:rsidRDefault="00751201" w:rsidP="003D7D05">
            <w:pPr>
              <w:jc w:val="center"/>
              <w:rPr>
                <w:b/>
              </w:rPr>
            </w:pPr>
            <w:r w:rsidRPr="00B605AA">
              <w:rPr>
                <w:b/>
              </w:rPr>
              <w:t>7</w:t>
            </w:r>
          </w:p>
        </w:tc>
        <w:tc>
          <w:tcPr>
            <w:tcW w:w="753" w:type="dxa"/>
          </w:tcPr>
          <w:p w:rsidR="00751201" w:rsidRPr="00B605AA" w:rsidRDefault="00751201" w:rsidP="003D7D05">
            <w:pPr>
              <w:jc w:val="center"/>
              <w:rPr>
                <w:b/>
              </w:rPr>
            </w:pPr>
            <w:r w:rsidRPr="00B605AA">
              <w:rPr>
                <w:b/>
              </w:rPr>
              <w:t>8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B605AA" w:rsidRDefault="00751201" w:rsidP="003D7D05">
            <w:pPr>
              <w:jc w:val="center"/>
              <w:rPr>
                <w:b/>
              </w:rPr>
            </w:pPr>
            <w:r w:rsidRPr="00B605AA">
              <w:rPr>
                <w:b/>
              </w:rPr>
              <w:t>9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Податок на додану вартість </w:t>
            </w:r>
          </w:p>
        </w:tc>
        <w:tc>
          <w:tcPr>
            <w:tcW w:w="766" w:type="dxa"/>
          </w:tcPr>
          <w:p w:rsidR="00751201" w:rsidRPr="00770EAF" w:rsidRDefault="00751201" w:rsidP="003D7D05">
            <w:r w:rsidRPr="00770EAF">
              <w:t>0</w:t>
            </w:r>
            <w:r>
              <w:t>20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446E58" w:rsidRDefault="00751201" w:rsidP="003D7D05">
            <w:pPr>
              <w:rPr>
                <w:sz w:val="16"/>
                <w:szCs w:val="16"/>
              </w:rPr>
            </w:pPr>
            <w:r w:rsidRPr="00446E58">
              <w:rPr>
                <w:sz w:val="16"/>
                <w:szCs w:val="16"/>
              </w:rPr>
              <w:t>3832,1</w:t>
            </w:r>
          </w:p>
        </w:tc>
        <w:tc>
          <w:tcPr>
            <w:tcW w:w="709" w:type="dxa"/>
          </w:tcPr>
          <w:p w:rsidR="00751201" w:rsidRPr="00446E58" w:rsidRDefault="00751201" w:rsidP="003D7D05">
            <w:pPr>
              <w:rPr>
                <w:sz w:val="16"/>
                <w:szCs w:val="16"/>
              </w:rPr>
            </w:pPr>
            <w:r w:rsidRPr="00446E58">
              <w:rPr>
                <w:sz w:val="16"/>
                <w:szCs w:val="16"/>
              </w:rPr>
              <w:t>891,4</w:t>
            </w:r>
          </w:p>
        </w:tc>
        <w:tc>
          <w:tcPr>
            <w:tcW w:w="687" w:type="dxa"/>
          </w:tcPr>
          <w:p w:rsidR="00751201" w:rsidRPr="00446E58" w:rsidRDefault="00751201" w:rsidP="003D7D05">
            <w:pPr>
              <w:rPr>
                <w:sz w:val="16"/>
                <w:szCs w:val="16"/>
              </w:rPr>
            </w:pPr>
            <w:r w:rsidRPr="00446E58">
              <w:rPr>
                <w:sz w:val="16"/>
                <w:szCs w:val="16"/>
              </w:rPr>
              <w:t>997,7</w:t>
            </w:r>
          </w:p>
        </w:tc>
        <w:tc>
          <w:tcPr>
            <w:tcW w:w="753" w:type="dxa"/>
          </w:tcPr>
          <w:p w:rsidR="00751201" w:rsidRPr="00446E58" w:rsidRDefault="00751201" w:rsidP="003D7D05">
            <w:pPr>
              <w:rPr>
                <w:sz w:val="16"/>
                <w:szCs w:val="16"/>
              </w:rPr>
            </w:pPr>
            <w:r w:rsidRPr="00446E58">
              <w:rPr>
                <w:sz w:val="16"/>
                <w:szCs w:val="16"/>
              </w:rPr>
              <w:t>1033,0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446E58" w:rsidRDefault="00751201" w:rsidP="003D7D05">
            <w:pPr>
              <w:rPr>
                <w:sz w:val="16"/>
                <w:szCs w:val="16"/>
              </w:rPr>
            </w:pPr>
            <w:r w:rsidRPr="00446E58">
              <w:rPr>
                <w:sz w:val="16"/>
                <w:szCs w:val="16"/>
              </w:rPr>
              <w:t>908,0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Інші вирахування з доходу </w:t>
            </w:r>
          </w:p>
        </w:tc>
        <w:tc>
          <w:tcPr>
            <w:tcW w:w="766" w:type="dxa"/>
          </w:tcPr>
          <w:p w:rsidR="00751201" w:rsidRPr="00770EAF" w:rsidRDefault="00751201" w:rsidP="003D7D05">
            <w:r w:rsidRPr="00770EAF">
              <w:t>0</w:t>
            </w:r>
            <w:r>
              <w:t>30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770EAF" w:rsidRDefault="00751201" w:rsidP="003D7D05"/>
        </w:tc>
        <w:tc>
          <w:tcPr>
            <w:tcW w:w="709" w:type="dxa"/>
          </w:tcPr>
          <w:p w:rsidR="00751201" w:rsidRPr="00770EAF" w:rsidRDefault="00751201" w:rsidP="003D7D05"/>
        </w:tc>
        <w:tc>
          <w:tcPr>
            <w:tcW w:w="687" w:type="dxa"/>
          </w:tcPr>
          <w:p w:rsidR="00751201" w:rsidRPr="00770EAF" w:rsidRDefault="00751201" w:rsidP="003D7D05"/>
        </w:tc>
        <w:tc>
          <w:tcPr>
            <w:tcW w:w="753" w:type="dxa"/>
          </w:tcPr>
          <w:p w:rsidR="00751201" w:rsidRPr="00770EAF" w:rsidRDefault="00751201" w:rsidP="003D7D05"/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770EAF" w:rsidRDefault="00751201" w:rsidP="003D7D05"/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586B48" w:rsidRDefault="00751201" w:rsidP="003D7D05">
            <w:pPr>
              <w:rPr>
                <w:b/>
              </w:rPr>
            </w:pPr>
            <w:r w:rsidRPr="00586B48">
              <w:rPr>
                <w:b/>
              </w:rPr>
              <w:t>Чистий дохід (виручка) від реалізації продукції (товарів, робіт, послуг) </w:t>
            </w:r>
          </w:p>
        </w:tc>
        <w:tc>
          <w:tcPr>
            <w:tcW w:w="766" w:type="dxa"/>
          </w:tcPr>
          <w:p w:rsidR="00751201" w:rsidRPr="00586B48" w:rsidRDefault="00751201" w:rsidP="003D7D05">
            <w:pPr>
              <w:rPr>
                <w:b/>
              </w:rPr>
            </w:pPr>
            <w:r w:rsidRPr="00586B48">
              <w:rPr>
                <w:b/>
              </w:rPr>
              <w:t>040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19160,7</w:t>
            </w: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4457,0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4998,7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5165,0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4540,0</w:t>
            </w: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Інші операційні доходи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050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2150,1</w:t>
            </w: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537,5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537,5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537,5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537,</w:t>
            </w:r>
            <w:r>
              <w:rPr>
                <w:sz w:val="16"/>
                <w:szCs w:val="16"/>
              </w:rPr>
              <w:t>6</w:t>
            </w: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у тому числі: </w:t>
            </w:r>
          </w:p>
        </w:tc>
        <w:tc>
          <w:tcPr>
            <w:tcW w:w="766" w:type="dxa"/>
          </w:tcPr>
          <w:p w:rsidR="00751201" w:rsidRPr="00770EAF" w:rsidRDefault="00751201" w:rsidP="003D7D05"/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дохід від операційної оренди активів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051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одержані гранти та субсидії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052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2150,1</w:t>
            </w: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532,5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537,5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537,5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537,6</w:t>
            </w: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дохід від реалізації необоротних активів, утримуваних для продажу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053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Дохід від участі в капіталі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060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Інші фінансові доходи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070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Інші доходи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080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у тому числі:</w:t>
            </w:r>
          </w:p>
        </w:tc>
        <w:tc>
          <w:tcPr>
            <w:tcW w:w="766" w:type="dxa"/>
          </w:tcPr>
          <w:p w:rsidR="00751201" w:rsidRPr="00770EAF" w:rsidRDefault="00751201" w:rsidP="003D7D05"/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дохід від реалізації фінансових інвестицій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081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дохід від безоплатно одержаних активів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082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586B48" w:rsidRDefault="00751201" w:rsidP="003D7D05">
            <w:pPr>
              <w:rPr>
                <w:b/>
              </w:rPr>
            </w:pPr>
            <w:r w:rsidRPr="00586B48">
              <w:rPr>
                <w:b/>
              </w:rPr>
              <w:t xml:space="preserve">Усього доходів </w:t>
            </w:r>
          </w:p>
        </w:tc>
        <w:tc>
          <w:tcPr>
            <w:tcW w:w="766" w:type="dxa"/>
          </w:tcPr>
          <w:p w:rsidR="00751201" w:rsidRPr="00586B48" w:rsidRDefault="00751201" w:rsidP="003D7D05">
            <w:pPr>
              <w:rPr>
                <w:b/>
              </w:rPr>
            </w:pPr>
            <w:r w:rsidRPr="00586B48">
              <w:rPr>
                <w:b/>
              </w:rPr>
              <w:t>090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213</w:t>
            </w:r>
            <w:r>
              <w:rPr>
                <w:sz w:val="16"/>
                <w:szCs w:val="16"/>
              </w:rPr>
              <w:t>1</w:t>
            </w:r>
            <w:r w:rsidRPr="000D2D8D">
              <w:rPr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4994,5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5536,2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5702,5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5077,6</w:t>
            </w: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283259" w:rsidRDefault="00751201" w:rsidP="003D7D05">
            <w:pPr>
              <w:rPr>
                <w:b/>
              </w:rPr>
            </w:pPr>
            <w:r w:rsidRPr="00586B48">
              <w:rPr>
                <w:b/>
              </w:rPr>
              <w:t>Витрати</w:t>
            </w:r>
          </w:p>
        </w:tc>
        <w:tc>
          <w:tcPr>
            <w:tcW w:w="766" w:type="dxa"/>
          </w:tcPr>
          <w:p w:rsidR="00751201" w:rsidRPr="00770EAF" w:rsidRDefault="00751201" w:rsidP="003D7D05"/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Собівартість реалізованої продукції (товарів, робіт і послуг)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100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13383,7</w:t>
            </w: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3343,1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3345,2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3346,4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3349,0</w:t>
            </w: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Адміністративні витрати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110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7908,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1976,3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1976,9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1973,1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1981,7</w:t>
            </w: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Default="00751201" w:rsidP="003D7D05">
            <w:r w:rsidRPr="00770EAF">
              <w:t>Витрати на збут</w:t>
            </w:r>
          </w:p>
          <w:p w:rsidR="00751201" w:rsidRPr="00770EAF" w:rsidRDefault="00751201" w:rsidP="003D7D05"/>
        </w:tc>
        <w:tc>
          <w:tcPr>
            <w:tcW w:w="766" w:type="dxa"/>
          </w:tcPr>
          <w:p w:rsidR="00751201" w:rsidRPr="00770EAF" w:rsidRDefault="00751201" w:rsidP="003D7D05">
            <w:r>
              <w:t>120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Інші опер</w:t>
            </w:r>
            <w:r>
              <w:t xml:space="preserve">аційні витрати 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130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Фінансові витрати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140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Витрати від участі в капіталі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150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Інші витрати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160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0D2D8D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586B48" w:rsidRDefault="00751201" w:rsidP="003D7D05">
            <w:pPr>
              <w:rPr>
                <w:b/>
              </w:rPr>
            </w:pPr>
            <w:r w:rsidRPr="00586B48">
              <w:rPr>
                <w:b/>
              </w:rPr>
              <w:t>Усього витрати</w:t>
            </w:r>
          </w:p>
        </w:tc>
        <w:tc>
          <w:tcPr>
            <w:tcW w:w="766" w:type="dxa"/>
          </w:tcPr>
          <w:p w:rsidR="00751201" w:rsidRPr="00586B48" w:rsidRDefault="00751201" w:rsidP="003D7D05">
            <w:pPr>
              <w:rPr>
                <w:b/>
              </w:rPr>
            </w:pPr>
            <w:r w:rsidRPr="00586B48">
              <w:rPr>
                <w:b/>
              </w:rPr>
              <w:t>170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21291,7</w:t>
            </w: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5319,9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5322,1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5319,5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5330,7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Default="00751201" w:rsidP="003D7D05">
            <w:pPr>
              <w:rPr>
                <w:b/>
              </w:rPr>
            </w:pPr>
          </w:p>
          <w:p w:rsidR="00751201" w:rsidRDefault="00751201" w:rsidP="003D7D05">
            <w:pPr>
              <w:rPr>
                <w:b/>
              </w:rPr>
            </w:pPr>
            <w:r w:rsidRPr="00586B48">
              <w:rPr>
                <w:b/>
              </w:rPr>
              <w:t>Фінансові результати діяльності:</w:t>
            </w:r>
          </w:p>
          <w:p w:rsidR="00751201" w:rsidRPr="00586B48" w:rsidRDefault="00751201" w:rsidP="003D7D05">
            <w:pPr>
              <w:rPr>
                <w:b/>
              </w:rPr>
            </w:pPr>
          </w:p>
        </w:tc>
        <w:tc>
          <w:tcPr>
            <w:tcW w:w="766" w:type="dxa"/>
          </w:tcPr>
          <w:p w:rsidR="00751201" w:rsidRPr="00770EAF" w:rsidRDefault="00751201" w:rsidP="003D7D05"/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770EAF" w:rsidRDefault="00751201" w:rsidP="003D7D05"/>
        </w:tc>
        <w:tc>
          <w:tcPr>
            <w:tcW w:w="709" w:type="dxa"/>
          </w:tcPr>
          <w:p w:rsidR="00751201" w:rsidRPr="00770EAF" w:rsidRDefault="00751201" w:rsidP="003D7D05"/>
        </w:tc>
        <w:tc>
          <w:tcPr>
            <w:tcW w:w="687" w:type="dxa"/>
          </w:tcPr>
          <w:p w:rsidR="00751201" w:rsidRPr="00770EAF" w:rsidRDefault="00751201" w:rsidP="003D7D05"/>
        </w:tc>
        <w:tc>
          <w:tcPr>
            <w:tcW w:w="753" w:type="dxa"/>
          </w:tcPr>
          <w:p w:rsidR="00751201" w:rsidRPr="00770EAF" w:rsidRDefault="00751201" w:rsidP="003D7D05"/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770EAF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Валовий прибуток (збиток</w:t>
            </w:r>
            <w:r>
              <w:t>):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180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770EAF" w:rsidRDefault="00751201" w:rsidP="003D7D05"/>
        </w:tc>
        <w:tc>
          <w:tcPr>
            <w:tcW w:w="709" w:type="dxa"/>
          </w:tcPr>
          <w:p w:rsidR="00751201" w:rsidRPr="00770EAF" w:rsidRDefault="00751201" w:rsidP="003D7D05"/>
        </w:tc>
        <w:tc>
          <w:tcPr>
            <w:tcW w:w="687" w:type="dxa"/>
          </w:tcPr>
          <w:p w:rsidR="00751201" w:rsidRPr="00770EAF" w:rsidRDefault="00751201" w:rsidP="003D7D05"/>
        </w:tc>
        <w:tc>
          <w:tcPr>
            <w:tcW w:w="753" w:type="dxa"/>
          </w:tcPr>
          <w:p w:rsidR="00751201" w:rsidRPr="00770EAF" w:rsidRDefault="00751201" w:rsidP="003D7D05"/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770EAF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прибуток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181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19,1</w:t>
            </w: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4,2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4,5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4,9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5,5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збиток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182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Фінансові результати від операційної діяльності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190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19,1</w:t>
            </w: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4,2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4,5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4,9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5,5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прибуток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191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19,1</w:t>
            </w: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4,2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4,5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4,9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5,5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збиток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192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Фінансові результати від звичайної діяльності до оподаткування: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200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прибуток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201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19,1</w:t>
            </w: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4,2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4,5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4,9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5,5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збиток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202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Податок на прибуток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210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>
              <w:lastRenderedPageBreak/>
              <w:t>Чистий: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220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прибуток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221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19,1</w:t>
            </w: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4,2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4,5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4,9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5,5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збиток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222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770EAF" w:rsidRDefault="00751201" w:rsidP="003D7D05"/>
        </w:tc>
        <w:tc>
          <w:tcPr>
            <w:tcW w:w="709" w:type="dxa"/>
          </w:tcPr>
          <w:p w:rsidR="00751201" w:rsidRPr="00770EAF" w:rsidRDefault="00751201" w:rsidP="003D7D05"/>
        </w:tc>
        <w:tc>
          <w:tcPr>
            <w:tcW w:w="687" w:type="dxa"/>
          </w:tcPr>
          <w:p w:rsidR="00751201" w:rsidRPr="00770EAF" w:rsidRDefault="00751201" w:rsidP="003D7D05"/>
        </w:tc>
        <w:tc>
          <w:tcPr>
            <w:tcW w:w="753" w:type="dxa"/>
          </w:tcPr>
          <w:p w:rsidR="00751201" w:rsidRPr="00770EAF" w:rsidRDefault="00751201" w:rsidP="003D7D05"/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770EAF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283259" w:rsidRDefault="00751201" w:rsidP="003D7D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6" w:type="dxa"/>
          </w:tcPr>
          <w:p w:rsidR="00751201" w:rsidRPr="00283259" w:rsidRDefault="00751201" w:rsidP="003D7D05">
            <w:pPr>
              <w:jc w:val="center"/>
              <w:rPr>
                <w:b/>
              </w:rPr>
            </w:pPr>
            <w:r w:rsidRPr="00283259">
              <w:rPr>
                <w:b/>
              </w:rPr>
              <w:t>2</w:t>
            </w:r>
          </w:p>
        </w:tc>
        <w:tc>
          <w:tcPr>
            <w:tcW w:w="661" w:type="dxa"/>
          </w:tcPr>
          <w:p w:rsidR="00751201" w:rsidRPr="00283259" w:rsidRDefault="00751201" w:rsidP="003D7D05">
            <w:pPr>
              <w:jc w:val="center"/>
              <w:rPr>
                <w:b/>
              </w:rPr>
            </w:pPr>
            <w:r w:rsidRPr="00283259">
              <w:rPr>
                <w:b/>
              </w:rPr>
              <w:t>3</w:t>
            </w:r>
          </w:p>
        </w:tc>
        <w:tc>
          <w:tcPr>
            <w:tcW w:w="734" w:type="dxa"/>
          </w:tcPr>
          <w:p w:rsidR="00751201" w:rsidRPr="00283259" w:rsidRDefault="00751201" w:rsidP="003D7D05">
            <w:pPr>
              <w:jc w:val="center"/>
              <w:rPr>
                <w:b/>
              </w:rPr>
            </w:pPr>
            <w:r w:rsidRPr="00283259">
              <w:rPr>
                <w:b/>
              </w:rPr>
              <w:t>4</w:t>
            </w:r>
          </w:p>
        </w:tc>
        <w:tc>
          <w:tcPr>
            <w:tcW w:w="1042" w:type="dxa"/>
            <w:gridSpan w:val="3"/>
          </w:tcPr>
          <w:p w:rsidR="00751201" w:rsidRPr="00283259" w:rsidRDefault="00751201" w:rsidP="003D7D05">
            <w:pPr>
              <w:jc w:val="center"/>
              <w:rPr>
                <w:b/>
              </w:rPr>
            </w:pPr>
            <w:r w:rsidRPr="00283259">
              <w:rPr>
                <w:b/>
              </w:rPr>
              <w:t>5</w:t>
            </w:r>
          </w:p>
        </w:tc>
        <w:tc>
          <w:tcPr>
            <w:tcW w:w="709" w:type="dxa"/>
          </w:tcPr>
          <w:p w:rsidR="00751201" w:rsidRPr="00283259" w:rsidRDefault="00751201" w:rsidP="003D7D05">
            <w:pPr>
              <w:jc w:val="center"/>
              <w:rPr>
                <w:b/>
              </w:rPr>
            </w:pPr>
            <w:r w:rsidRPr="00283259">
              <w:rPr>
                <w:b/>
              </w:rPr>
              <w:t>6</w:t>
            </w:r>
          </w:p>
        </w:tc>
        <w:tc>
          <w:tcPr>
            <w:tcW w:w="687" w:type="dxa"/>
          </w:tcPr>
          <w:p w:rsidR="00751201" w:rsidRPr="00283259" w:rsidRDefault="00751201" w:rsidP="003D7D05">
            <w:pPr>
              <w:jc w:val="center"/>
              <w:rPr>
                <w:b/>
              </w:rPr>
            </w:pPr>
            <w:r w:rsidRPr="00283259">
              <w:rPr>
                <w:b/>
              </w:rPr>
              <w:t>7</w:t>
            </w:r>
          </w:p>
        </w:tc>
        <w:tc>
          <w:tcPr>
            <w:tcW w:w="753" w:type="dxa"/>
          </w:tcPr>
          <w:p w:rsidR="00751201" w:rsidRPr="00283259" w:rsidRDefault="00751201" w:rsidP="003D7D05">
            <w:pPr>
              <w:jc w:val="center"/>
              <w:rPr>
                <w:b/>
              </w:rPr>
            </w:pPr>
            <w:r w:rsidRPr="00283259">
              <w:rPr>
                <w:b/>
              </w:rPr>
              <w:t>8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283259" w:rsidRDefault="00751201" w:rsidP="003D7D05">
            <w:pPr>
              <w:jc w:val="center"/>
              <w:rPr>
                <w:b/>
              </w:rPr>
            </w:pPr>
            <w:r w:rsidRPr="00283259">
              <w:rPr>
                <w:b/>
              </w:rPr>
              <w:t>9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192BB9" w:rsidRDefault="00751201" w:rsidP="003D7D05">
            <w:r w:rsidRPr="00770EAF">
              <w:t xml:space="preserve">Відрахування частини прибутку до бюджету </w:t>
            </w:r>
            <w:proofErr w:type="spellStart"/>
            <w:r>
              <w:t>Дунаєвецької</w:t>
            </w:r>
            <w:proofErr w:type="spellEnd"/>
            <w:r>
              <w:t xml:space="preserve"> міської ради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230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734" w:type="dxa"/>
          </w:tcPr>
          <w:p w:rsidR="00751201" w:rsidRPr="00770EAF" w:rsidRDefault="00751201" w:rsidP="003D7D05"/>
        </w:tc>
        <w:tc>
          <w:tcPr>
            <w:tcW w:w="1042" w:type="dxa"/>
            <w:gridSpan w:val="3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1,0</w:t>
            </w:r>
          </w:p>
        </w:tc>
        <w:tc>
          <w:tcPr>
            <w:tcW w:w="709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0,2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0,2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0,3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0,3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201" w:rsidRPr="00770EAF" w:rsidRDefault="00751201" w:rsidP="003D7D05"/>
          <w:p w:rsidR="00751201" w:rsidRDefault="00751201" w:rsidP="003D7D05">
            <w:pPr>
              <w:jc w:val="center"/>
              <w:rPr>
                <w:b/>
              </w:rPr>
            </w:pPr>
            <w:r w:rsidRPr="00586B48">
              <w:rPr>
                <w:b/>
              </w:rPr>
              <w:t>II. Елементи операційних витрат (разом)</w:t>
            </w:r>
          </w:p>
          <w:p w:rsidR="00751201" w:rsidRPr="00586B48" w:rsidRDefault="00751201" w:rsidP="003D7D05">
            <w:pPr>
              <w:rPr>
                <w:b/>
              </w:rPr>
            </w:pP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Матеріальні затрати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240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2493,4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604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677,4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630,3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641,7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Витрати на оплату праці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250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11722,8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2870,1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2890,7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2981,0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2981,0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Відрахування на соціальні заходи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260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2579,0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68,5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635,9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655,8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655,8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Амортизація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270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4068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1015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1016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1017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1020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Інші операційні витрати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280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428,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103,9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105,8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108,9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110,6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Default="00751201" w:rsidP="003D7D05">
            <w:r w:rsidRPr="00770EAF">
              <w:t xml:space="preserve">Разом (сума рядків з </w:t>
            </w:r>
            <w:r>
              <w:t>240</w:t>
            </w:r>
            <w:r w:rsidRPr="00770EAF">
              <w:t xml:space="preserve"> по </w:t>
            </w:r>
            <w:r>
              <w:t>280</w:t>
            </w:r>
            <w:r w:rsidRPr="00770EAF">
              <w:t>): </w:t>
            </w:r>
          </w:p>
          <w:p w:rsidR="00751201" w:rsidRDefault="00751201" w:rsidP="003D7D05"/>
          <w:p w:rsidR="00751201" w:rsidRPr="00770EAF" w:rsidRDefault="00751201" w:rsidP="003D7D05"/>
        </w:tc>
        <w:tc>
          <w:tcPr>
            <w:tcW w:w="766" w:type="dxa"/>
          </w:tcPr>
          <w:p w:rsidR="00751201" w:rsidRPr="00770EAF" w:rsidRDefault="00751201" w:rsidP="003D7D05">
            <w:r>
              <w:t>290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21291,7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5224,5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5265,1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5393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5409,1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201" w:rsidRDefault="00751201" w:rsidP="003D7D05"/>
          <w:p w:rsidR="00751201" w:rsidRPr="00BE56A1" w:rsidRDefault="00751201" w:rsidP="003D7D05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BE56A1">
              <w:rPr>
                <w:b/>
              </w:rPr>
              <w:t>Ш. Обов’язкові платежі підприємства до бюджету та державних цільових фондів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BE56A1" w:rsidRDefault="00751201" w:rsidP="003D7D05">
            <w:pPr>
              <w:rPr>
                <w:b/>
              </w:rPr>
            </w:pPr>
            <w:r w:rsidRPr="00BE56A1">
              <w:rPr>
                <w:b/>
              </w:rPr>
              <w:t>Сплата поточних податків та обов’язкових платежів до державного бюджету, у тому числі:</w:t>
            </w:r>
          </w:p>
        </w:tc>
        <w:tc>
          <w:tcPr>
            <w:tcW w:w="766" w:type="dxa"/>
          </w:tcPr>
          <w:p w:rsidR="00751201" w:rsidRPr="00BE56A1" w:rsidRDefault="00751201" w:rsidP="003D7D05">
            <w:pPr>
              <w:rPr>
                <w:b/>
              </w:rPr>
            </w:pPr>
            <w:r w:rsidRPr="00BE56A1">
              <w:rPr>
                <w:b/>
              </w:rPr>
              <w:t>300</w:t>
            </w:r>
          </w:p>
        </w:tc>
        <w:tc>
          <w:tcPr>
            <w:tcW w:w="661" w:type="dxa"/>
          </w:tcPr>
          <w:p w:rsidR="00751201" w:rsidRPr="00837B98" w:rsidRDefault="00751201" w:rsidP="003D7D05"/>
        </w:tc>
        <w:tc>
          <w:tcPr>
            <w:tcW w:w="814" w:type="dxa"/>
            <w:gridSpan w:val="2"/>
          </w:tcPr>
          <w:p w:rsidR="00751201" w:rsidRPr="00837B98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420,3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102,0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103,1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106,8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108,4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податок на прибуток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301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0,2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0,1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0,1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ПДВ, що підлягає сплаті до бюджету за підсумками звітного періоду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302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420,1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102,0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103,1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106,7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108,3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ПДВ, що підлягає відшкодуванню з бюджету за підсумками звітного періоду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303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Інші податки, у тому числі</w:t>
            </w:r>
          </w:p>
          <w:p w:rsidR="00751201" w:rsidRPr="00770EAF" w:rsidRDefault="00751201" w:rsidP="003D7D05">
            <w:r w:rsidRPr="00770EAF">
              <w:t>(розшифрувати):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304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8,2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1,9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2,0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2,1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2,2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відрахування частини чистого прибутку комунальними підприємствами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304/1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1,0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0,2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0,2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0,3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0,3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інші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304/2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7,2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1,7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1,8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1,8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1,9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BE56A1" w:rsidRDefault="00751201" w:rsidP="003D7D05">
            <w:pPr>
              <w:rPr>
                <w:b/>
              </w:rPr>
            </w:pPr>
            <w:r w:rsidRPr="00BE56A1">
              <w:rPr>
                <w:b/>
              </w:rPr>
              <w:t>Погашення податкової заборгованості, у тому числі:</w:t>
            </w:r>
          </w:p>
        </w:tc>
        <w:tc>
          <w:tcPr>
            <w:tcW w:w="766" w:type="dxa"/>
          </w:tcPr>
          <w:p w:rsidR="00751201" w:rsidRPr="00BE56A1" w:rsidRDefault="00751201" w:rsidP="003D7D05">
            <w:pPr>
              <w:rPr>
                <w:b/>
              </w:rPr>
            </w:pPr>
            <w:r w:rsidRPr="00BE56A1">
              <w:rPr>
                <w:b/>
              </w:rPr>
              <w:t>310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Default="00751201" w:rsidP="003D7D05">
            <w:r w:rsidRPr="00770EAF">
              <w:t xml:space="preserve">погашення </w:t>
            </w:r>
            <w:proofErr w:type="spellStart"/>
            <w:r w:rsidRPr="00770EAF">
              <w:t>реструктуризованих</w:t>
            </w:r>
            <w:proofErr w:type="spellEnd"/>
            <w:r w:rsidRPr="00770EAF">
              <w:t xml:space="preserve"> та</w:t>
            </w:r>
          </w:p>
          <w:p w:rsidR="00751201" w:rsidRPr="00770EAF" w:rsidRDefault="00751201" w:rsidP="003D7D05">
            <w:r w:rsidRPr="00770EAF">
              <w:t>відстрочених сум, що підлягають сплаті у поточному році до бюджету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311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до державних цільових фондів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312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неустойки (штрафи, пені)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313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BE56A1" w:rsidRDefault="00751201" w:rsidP="003D7D05">
            <w:pPr>
              <w:rPr>
                <w:b/>
              </w:rPr>
            </w:pPr>
            <w:r w:rsidRPr="00BE56A1">
              <w:rPr>
                <w:b/>
              </w:rPr>
              <w:t>Внески до державних цільових фондів, у тому числі:</w:t>
            </w:r>
          </w:p>
        </w:tc>
        <w:tc>
          <w:tcPr>
            <w:tcW w:w="766" w:type="dxa"/>
          </w:tcPr>
          <w:p w:rsidR="00751201" w:rsidRPr="00BE56A1" w:rsidRDefault="00751201" w:rsidP="003D7D05">
            <w:pPr>
              <w:rPr>
                <w:b/>
              </w:rPr>
            </w:pPr>
            <w:r w:rsidRPr="00BE56A1">
              <w:rPr>
                <w:b/>
              </w:rPr>
              <w:t>320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2579,0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631,4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635,9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655,8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655,8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pPr>
              <w:rPr>
                <w:sz w:val="28"/>
                <w:szCs w:val="28"/>
              </w:rPr>
            </w:pPr>
            <w:r w:rsidRPr="00770EAF">
              <w:lastRenderedPageBreak/>
              <w:t>внески до фондів соціального страхування -</w:t>
            </w:r>
            <w:r w:rsidRPr="00770EAF">
              <w:rPr>
                <w:sz w:val="28"/>
                <w:szCs w:val="28"/>
              </w:rPr>
              <w:t xml:space="preserve"> </w:t>
            </w:r>
            <w:r w:rsidRPr="00770EAF">
              <w:t>єдиний внесок на загальнообов'язкове державне соціальне страхування</w:t>
            </w:r>
            <w:r w:rsidRPr="00770EAF">
              <w:rPr>
                <w:sz w:val="28"/>
                <w:szCs w:val="28"/>
              </w:rPr>
              <w:t xml:space="preserve">               </w:t>
            </w:r>
          </w:p>
          <w:p w:rsidR="00751201" w:rsidRPr="00770EAF" w:rsidRDefault="00751201" w:rsidP="003D7D05"/>
        </w:tc>
        <w:tc>
          <w:tcPr>
            <w:tcW w:w="766" w:type="dxa"/>
          </w:tcPr>
          <w:p w:rsidR="00751201" w:rsidRPr="00770EAF" w:rsidRDefault="00751201" w:rsidP="003D7D05">
            <w:r>
              <w:t>321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2579,0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631,4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635,9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655,8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5</w:t>
            </w:r>
            <w:r w:rsidRPr="000D2D8D">
              <w:rPr>
                <w:sz w:val="16"/>
                <w:szCs w:val="16"/>
              </w:rPr>
              <w:t>,8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 xml:space="preserve">інші 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322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Інші обов’язкові платежі, у тому числі: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330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2160,0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527,1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530,1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551,4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551,4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283259" w:rsidRDefault="00751201" w:rsidP="003D7D05">
            <w:pPr>
              <w:jc w:val="center"/>
              <w:rPr>
                <w:b/>
              </w:rPr>
            </w:pPr>
            <w:r w:rsidRPr="00283259">
              <w:rPr>
                <w:b/>
              </w:rPr>
              <w:t>1</w:t>
            </w:r>
          </w:p>
        </w:tc>
        <w:tc>
          <w:tcPr>
            <w:tcW w:w="766" w:type="dxa"/>
          </w:tcPr>
          <w:p w:rsidR="00751201" w:rsidRPr="00283259" w:rsidRDefault="00751201" w:rsidP="003D7D05">
            <w:pPr>
              <w:jc w:val="center"/>
              <w:rPr>
                <w:b/>
              </w:rPr>
            </w:pPr>
            <w:r w:rsidRPr="00283259">
              <w:rPr>
                <w:b/>
              </w:rPr>
              <w:t>2</w:t>
            </w:r>
          </w:p>
        </w:tc>
        <w:tc>
          <w:tcPr>
            <w:tcW w:w="661" w:type="dxa"/>
          </w:tcPr>
          <w:p w:rsidR="00751201" w:rsidRPr="00283259" w:rsidRDefault="00751201" w:rsidP="003D7D05">
            <w:pPr>
              <w:jc w:val="center"/>
              <w:rPr>
                <w:b/>
              </w:rPr>
            </w:pPr>
            <w:r w:rsidRPr="00283259">
              <w:rPr>
                <w:b/>
              </w:rPr>
              <w:t>3</w:t>
            </w:r>
          </w:p>
        </w:tc>
        <w:tc>
          <w:tcPr>
            <w:tcW w:w="814" w:type="dxa"/>
            <w:gridSpan w:val="2"/>
          </w:tcPr>
          <w:p w:rsidR="00751201" w:rsidRPr="00283259" w:rsidRDefault="00751201" w:rsidP="003D7D05">
            <w:pPr>
              <w:jc w:val="center"/>
              <w:rPr>
                <w:b/>
              </w:rPr>
            </w:pPr>
            <w:r w:rsidRPr="00283259">
              <w:rPr>
                <w:b/>
              </w:rPr>
              <w:t>4</w:t>
            </w:r>
          </w:p>
        </w:tc>
        <w:tc>
          <w:tcPr>
            <w:tcW w:w="912" w:type="dxa"/>
          </w:tcPr>
          <w:p w:rsidR="00751201" w:rsidRPr="00283259" w:rsidRDefault="00751201" w:rsidP="003D7D05">
            <w:pPr>
              <w:jc w:val="center"/>
              <w:rPr>
                <w:b/>
              </w:rPr>
            </w:pPr>
            <w:r w:rsidRPr="00283259">
              <w:rPr>
                <w:b/>
              </w:rPr>
              <w:t>5</w:t>
            </w:r>
          </w:p>
        </w:tc>
        <w:tc>
          <w:tcPr>
            <w:tcW w:w="759" w:type="dxa"/>
            <w:gridSpan w:val="2"/>
          </w:tcPr>
          <w:p w:rsidR="00751201" w:rsidRPr="00283259" w:rsidRDefault="00751201" w:rsidP="003D7D05">
            <w:pPr>
              <w:jc w:val="center"/>
              <w:rPr>
                <w:b/>
              </w:rPr>
            </w:pPr>
            <w:r w:rsidRPr="00283259">
              <w:rPr>
                <w:b/>
              </w:rPr>
              <w:t>6</w:t>
            </w:r>
          </w:p>
        </w:tc>
        <w:tc>
          <w:tcPr>
            <w:tcW w:w="687" w:type="dxa"/>
          </w:tcPr>
          <w:p w:rsidR="00751201" w:rsidRPr="00283259" w:rsidRDefault="00751201" w:rsidP="003D7D05">
            <w:pPr>
              <w:jc w:val="center"/>
              <w:rPr>
                <w:b/>
              </w:rPr>
            </w:pPr>
            <w:r w:rsidRPr="00283259">
              <w:rPr>
                <w:b/>
              </w:rPr>
              <w:t>7</w:t>
            </w:r>
          </w:p>
        </w:tc>
        <w:tc>
          <w:tcPr>
            <w:tcW w:w="753" w:type="dxa"/>
          </w:tcPr>
          <w:p w:rsidR="00751201" w:rsidRPr="00283259" w:rsidRDefault="00751201" w:rsidP="003D7D05">
            <w:pPr>
              <w:jc w:val="center"/>
              <w:rPr>
                <w:b/>
              </w:rPr>
            </w:pPr>
            <w:r w:rsidRPr="00283259">
              <w:rPr>
                <w:b/>
              </w:rPr>
              <w:t>8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283259" w:rsidRDefault="00751201" w:rsidP="003D7D05">
            <w:pPr>
              <w:jc w:val="center"/>
              <w:rPr>
                <w:b/>
              </w:rPr>
            </w:pPr>
            <w:r w:rsidRPr="00283259">
              <w:rPr>
                <w:b/>
              </w:rPr>
              <w:t>9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місцеві податки та збори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331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2160,0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527,1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530,1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551,4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551,4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інші платежі (розшифрувати)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332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201" w:rsidRPr="00BE56A1" w:rsidRDefault="00751201" w:rsidP="003D7D05">
            <w:pPr>
              <w:rPr>
                <w:b/>
              </w:rPr>
            </w:pPr>
          </w:p>
          <w:p w:rsidR="00751201" w:rsidRPr="00BE56A1" w:rsidRDefault="00751201" w:rsidP="003D7D05">
            <w:pPr>
              <w:jc w:val="center"/>
              <w:rPr>
                <w:b/>
              </w:rPr>
            </w:pPr>
            <w:r w:rsidRPr="00BE56A1">
              <w:rPr>
                <w:b/>
              </w:rPr>
              <w:t>I</w:t>
            </w:r>
            <w:r w:rsidRPr="00BE56A1">
              <w:rPr>
                <w:b/>
                <w:lang w:val="en-US"/>
              </w:rPr>
              <w:t>V</w:t>
            </w:r>
            <w:r w:rsidRPr="00BE56A1">
              <w:rPr>
                <w:b/>
              </w:rPr>
              <w:t>. Капітальні інвестиції протягом року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>
              <w:t>К</w:t>
            </w:r>
            <w:r w:rsidRPr="00770EAF">
              <w:t>апітальне будівництво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340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5000,0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1200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1300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1300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1200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в т. ч. за рахунок бюджетних коштів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341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5000,0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1202,0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1302,0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1300,0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1200,0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>
              <w:t>П</w:t>
            </w:r>
            <w:r w:rsidRPr="00770EAF">
              <w:t>ридбання (виготовлення) основних засобів та інших необоротних матеріальних активів,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350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6850,0</w:t>
            </w:r>
          </w:p>
        </w:tc>
        <w:tc>
          <w:tcPr>
            <w:tcW w:w="759" w:type="dxa"/>
            <w:gridSpan w:val="2"/>
          </w:tcPr>
          <w:p w:rsidR="00751201" w:rsidRPr="0020143C" w:rsidRDefault="00751201" w:rsidP="003D7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2600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3900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20143C" w:rsidRDefault="00751201" w:rsidP="003D7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Default="00751201" w:rsidP="003D7D05">
            <w:r w:rsidRPr="00770EAF">
              <w:t>в т. ч. за рахунок бюджетних коштів </w:t>
            </w:r>
          </w:p>
          <w:p w:rsidR="00751201" w:rsidRPr="00770EAF" w:rsidRDefault="00751201" w:rsidP="003D7D05"/>
        </w:tc>
        <w:tc>
          <w:tcPr>
            <w:tcW w:w="766" w:type="dxa"/>
          </w:tcPr>
          <w:p w:rsidR="00751201" w:rsidRPr="00770EAF" w:rsidRDefault="00751201" w:rsidP="003D7D05">
            <w:r>
              <w:t>351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6850,0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2300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39000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20143C" w:rsidRDefault="00751201" w:rsidP="003D7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>
              <w:t>П</w:t>
            </w:r>
            <w:r w:rsidRPr="00770EAF">
              <w:t>ридбання (створення) нематеріальних активів,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360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770EAF" w:rsidRDefault="00751201" w:rsidP="003D7D05"/>
        </w:tc>
        <w:tc>
          <w:tcPr>
            <w:tcW w:w="759" w:type="dxa"/>
            <w:gridSpan w:val="2"/>
          </w:tcPr>
          <w:p w:rsidR="00751201" w:rsidRPr="00770EAF" w:rsidRDefault="00751201" w:rsidP="003D7D05"/>
        </w:tc>
        <w:tc>
          <w:tcPr>
            <w:tcW w:w="687" w:type="dxa"/>
          </w:tcPr>
          <w:p w:rsidR="00751201" w:rsidRPr="00770EAF" w:rsidRDefault="00751201" w:rsidP="003D7D05"/>
        </w:tc>
        <w:tc>
          <w:tcPr>
            <w:tcW w:w="753" w:type="dxa"/>
          </w:tcPr>
          <w:p w:rsidR="00751201" w:rsidRPr="00770EAF" w:rsidRDefault="00751201" w:rsidP="003D7D05"/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770EAF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в т. ч. за рахунок бюджетних коштів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361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770EAF" w:rsidRDefault="00751201" w:rsidP="003D7D05"/>
        </w:tc>
        <w:tc>
          <w:tcPr>
            <w:tcW w:w="759" w:type="dxa"/>
            <w:gridSpan w:val="2"/>
          </w:tcPr>
          <w:p w:rsidR="00751201" w:rsidRPr="00770EAF" w:rsidRDefault="00751201" w:rsidP="003D7D05"/>
        </w:tc>
        <w:tc>
          <w:tcPr>
            <w:tcW w:w="687" w:type="dxa"/>
          </w:tcPr>
          <w:p w:rsidR="00751201" w:rsidRPr="00770EAF" w:rsidRDefault="00751201" w:rsidP="003D7D05"/>
        </w:tc>
        <w:tc>
          <w:tcPr>
            <w:tcW w:w="753" w:type="dxa"/>
          </w:tcPr>
          <w:p w:rsidR="00751201" w:rsidRPr="00770EAF" w:rsidRDefault="00751201" w:rsidP="003D7D05"/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770EAF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>
              <w:t>П</w:t>
            </w:r>
            <w:r w:rsidRPr="00770EAF">
              <w:t>огашення отриманих</w:t>
            </w:r>
            <w:r>
              <w:t xml:space="preserve"> на капітальні інвестиції позик</w:t>
            </w:r>
            <w:r w:rsidRPr="00770EAF">
              <w:t>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370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770EAF" w:rsidRDefault="00751201" w:rsidP="003D7D05"/>
        </w:tc>
        <w:tc>
          <w:tcPr>
            <w:tcW w:w="759" w:type="dxa"/>
            <w:gridSpan w:val="2"/>
          </w:tcPr>
          <w:p w:rsidR="00751201" w:rsidRPr="00770EAF" w:rsidRDefault="00751201" w:rsidP="003D7D05"/>
        </w:tc>
        <w:tc>
          <w:tcPr>
            <w:tcW w:w="687" w:type="dxa"/>
          </w:tcPr>
          <w:p w:rsidR="00751201" w:rsidRPr="00770EAF" w:rsidRDefault="00751201" w:rsidP="003D7D05"/>
        </w:tc>
        <w:tc>
          <w:tcPr>
            <w:tcW w:w="753" w:type="dxa"/>
          </w:tcPr>
          <w:p w:rsidR="00751201" w:rsidRPr="00770EAF" w:rsidRDefault="00751201" w:rsidP="003D7D05"/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770EAF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в т. ч. за рахунок бюджетних коштів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371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770EAF" w:rsidRDefault="00751201" w:rsidP="003D7D05"/>
        </w:tc>
        <w:tc>
          <w:tcPr>
            <w:tcW w:w="759" w:type="dxa"/>
            <w:gridSpan w:val="2"/>
          </w:tcPr>
          <w:p w:rsidR="00751201" w:rsidRPr="00770EAF" w:rsidRDefault="00751201" w:rsidP="003D7D05"/>
        </w:tc>
        <w:tc>
          <w:tcPr>
            <w:tcW w:w="687" w:type="dxa"/>
          </w:tcPr>
          <w:p w:rsidR="00751201" w:rsidRPr="00770EAF" w:rsidRDefault="00751201" w:rsidP="003D7D05"/>
        </w:tc>
        <w:tc>
          <w:tcPr>
            <w:tcW w:w="753" w:type="dxa"/>
          </w:tcPr>
          <w:p w:rsidR="00751201" w:rsidRPr="00770EAF" w:rsidRDefault="00751201" w:rsidP="003D7D05"/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770EAF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>
              <w:t>М</w:t>
            </w:r>
            <w:r w:rsidRPr="00770EAF">
              <w:t>одернізація, модифікація, дообладнання, реконструкція, інші види поліпшення необоротних активів,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380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770EAF" w:rsidRDefault="00751201" w:rsidP="003D7D05"/>
        </w:tc>
        <w:tc>
          <w:tcPr>
            <w:tcW w:w="759" w:type="dxa"/>
            <w:gridSpan w:val="2"/>
          </w:tcPr>
          <w:p w:rsidR="00751201" w:rsidRPr="00770EAF" w:rsidRDefault="00751201" w:rsidP="003D7D05"/>
        </w:tc>
        <w:tc>
          <w:tcPr>
            <w:tcW w:w="687" w:type="dxa"/>
          </w:tcPr>
          <w:p w:rsidR="00751201" w:rsidRPr="00770EAF" w:rsidRDefault="00751201" w:rsidP="003D7D05"/>
        </w:tc>
        <w:tc>
          <w:tcPr>
            <w:tcW w:w="753" w:type="dxa"/>
          </w:tcPr>
          <w:p w:rsidR="00751201" w:rsidRPr="00770EAF" w:rsidRDefault="00751201" w:rsidP="003D7D05"/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770EAF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в т. ч. за рахунок бюджетних коштів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381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770EAF" w:rsidRDefault="00751201" w:rsidP="003D7D05"/>
        </w:tc>
        <w:tc>
          <w:tcPr>
            <w:tcW w:w="759" w:type="dxa"/>
            <w:gridSpan w:val="2"/>
          </w:tcPr>
          <w:p w:rsidR="00751201" w:rsidRPr="00770EAF" w:rsidRDefault="00751201" w:rsidP="003D7D05"/>
        </w:tc>
        <w:tc>
          <w:tcPr>
            <w:tcW w:w="687" w:type="dxa"/>
          </w:tcPr>
          <w:p w:rsidR="00751201" w:rsidRPr="00770EAF" w:rsidRDefault="00751201" w:rsidP="003D7D05"/>
        </w:tc>
        <w:tc>
          <w:tcPr>
            <w:tcW w:w="753" w:type="dxa"/>
          </w:tcPr>
          <w:p w:rsidR="00751201" w:rsidRPr="00770EAF" w:rsidRDefault="00751201" w:rsidP="003D7D05"/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770EAF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>
              <w:t xml:space="preserve">Разом (сума рядків </w:t>
            </w:r>
            <w:r w:rsidRPr="00770EAF">
              <w:t xml:space="preserve"> </w:t>
            </w:r>
            <w:r>
              <w:t>340</w:t>
            </w:r>
            <w:r w:rsidRPr="00770EAF">
              <w:t xml:space="preserve">, </w:t>
            </w:r>
            <w:r>
              <w:t>35</w:t>
            </w:r>
            <w:r w:rsidRPr="00770EAF">
              <w:t xml:space="preserve">0, </w:t>
            </w:r>
            <w:r>
              <w:t>36</w:t>
            </w:r>
            <w:r w:rsidRPr="00770EAF">
              <w:t xml:space="preserve">0, </w:t>
            </w:r>
            <w:r>
              <w:t>37</w:t>
            </w:r>
            <w:r w:rsidRPr="00770EAF">
              <w:t xml:space="preserve">0, </w:t>
            </w:r>
            <w:r>
              <w:t>380)</w:t>
            </w:r>
            <w:r w:rsidRPr="00770EAF">
              <w:t>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390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11500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1200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3900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5200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1200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 xml:space="preserve">в т. ч. за рахунок бюджетних коштів (сума рядків </w:t>
            </w:r>
            <w:r>
              <w:t>341, 35</w:t>
            </w:r>
            <w:r w:rsidRPr="00770EAF">
              <w:t xml:space="preserve">1, </w:t>
            </w:r>
            <w:r>
              <w:t>36</w:t>
            </w:r>
            <w:r w:rsidRPr="00770EAF">
              <w:t xml:space="preserve">1, </w:t>
            </w:r>
            <w:r>
              <w:t>37</w:t>
            </w:r>
            <w:r w:rsidRPr="00770EAF">
              <w:t xml:space="preserve">1, </w:t>
            </w:r>
            <w:r>
              <w:t>381</w:t>
            </w:r>
            <w:r w:rsidRPr="00770EAF">
              <w:t>)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391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11500</w:t>
            </w:r>
          </w:p>
        </w:tc>
        <w:tc>
          <w:tcPr>
            <w:tcW w:w="759" w:type="dxa"/>
            <w:gridSpan w:val="2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1200</w:t>
            </w:r>
          </w:p>
        </w:tc>
        <w:tc>
          <w:tcPr>
            <w:tcW w:w="687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3900</w:t>
            </w:r>
          </w:p>
        </w:tc>
        <w:tc>
          <w:tcPr>
            <w:tcW w:w="753" w:type="dxa"/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5200</w:t>
            </w: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0D2D8D" w:rsidRDefault="00751201" w:rsidP="003D7D05">
            <w:pPr>
              <w:rPr>
                <w:sz w:val="16"/>
                <w:szCs w:val="16"/>
              </w:rPr>
            </w:pPr>
            <w:r w:rsidRPr="000D2D8D">
              <w:rPr>
                <w:sz w:val="16"/>
                <w:szCs w:val="16"/>
              </w:rPr>
              <w:t>1200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30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201" w:rsidRPr="00770EAF" w:rsidRDefault="00751201" w:rsidP="003D7D05"/>
          <w:p w:rsidR="00751201" w:rsidRPr="00BE56A1" w:rsidRDefault="00751201" w:rsidP="003D7D05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r w:rsidRPr="00BE56A1">
              <w:rPr>
                <w:b/>
              </w:rPr>
              <w:t>V. Додаткова інформація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Чисельність працівників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400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EA5774" w:rsidRDefault="00751201" w:rsidP="003D7D05">
            <w:pPr>
              <w:rPr>
                <w:sz w:val="16"/>
                <w:szCs w:val="16"/>
              </w:rPr>
            </w:pPr>
            <w:r w:rsidRPr="00EA5774">
              <w:rPr>
                <w:sz w:val="16"/>
                <w:szCs w:val="16"/>
              </w:rPr>
              <w:t>120</w:t>
            </w:r>
          </w:p>
        </w:tc>
        <w:tc>
          <w:tcPr>
            <w:tcW w:w="759" w:type="dxa"/>
            <w:gridSpan w:val="2"/>
          </w:tcPr>
          <w:p w:rsidR="00751201" w:rsidRPr="00EA5774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EA5774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EA5774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EA5774" w:rsidRDefault="00751201" w:rsidP="003D7D05">
            <w:pPr>
              <w:rPr>
                <w:sz w:val="16"/>
                <w:szCs w:val="16"/>
              </w:rPr>
            </w:pPr>
          </w:p>
          <w:p w:rsidR="00751201" w:rsidRPr="00EA5774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Первісна вартість основних засобів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410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EA5774" w:rsidRDefault="00751201" w:rsidP="003D7D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132524,9</w:t>
            </w:r>
          </w:p>
        </w:tc>
        <w:tc>
          <w:tcPr>
            <w:tcW w:w="759" w:type="dxa"/>
            <w:gridSpan w:val="2"/>
          </w:tcPr>
          <w:p w:rsidR="00751201" w:rsidRPr="00EA5774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EA5774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EA5774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EA5774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Податкова заборгованість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420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EA5774" w:rsidRDefault="00751201" w:rsidP="003D7D05">
            <w:pPr>
              <w:rPr>
                <w:sz w:val="16"/>
                <w:szCs w:val="16"/>
              </w:rPr>
            </w:pPr>
            <w:r w:rsidRPr="00EA5774">
              <w:rPr>
                <w:sz w:val="16"/>
                <w:szCs w:val="16"/>
              </w:rPr>
              <w:t>-</w:t>
            </w:r>
          </w:p>
        </w:tc>
        <w:tc>
          <w:tcPr>
            <w:tcW w:w="759" w:type="dxa"/>
            <w:gridSpan w:val="2"/>
          </w:tcPr>
          <w:p w:rsidR="00751201" w:rsidRPr="00EA5774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EA5774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EA5774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EA5774" w:rsidRDefault="00751201" w:rsidP="003D7D05">
            <w:pPr>
              <w:rPr>
                <w:sz w:val="16"/>
                <w:szCs w:val="16"/>
              </w:rPr>
            </w:pPr>
          </w:p>
          <w:p w:rsidR="00751201" w:rsidRPr="00EA5774" w:rsidRDefault="00751201" w:rsidP="003D7D05">
            <w:pPr>
              <w:rPr>
                <w:sz w:val="16"/>
                <w:szCs w:val="16"/>
              </w:rPr>
            </w:pP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00" w:type="dxa"/>
            <w:tcBorders>
              <w:left w:val="single" w:sz="12" w:space="0" w:color="auto"/>
            </w:tcBorders>
            <w:vAlign w:val="center"/>
          </w:tcPr>
          <w:p w:rsidR="00751201" w:rsidRPr="00770EAF" w:rsidRDefault="00751201" w:rsidP="003D7D05">
            <w:r w:rsidRPr="00770EAF">
              <w:t>Заборгованість перед працівниками із виплати заробітної плати </w:t>
            </w:r>
          </w:p>
        </w:tc>
        <w:tc>
          <w:tcPr>
            <w:tcW w:w="766" w:type="dxa"/>
          </w:tcPr>
          <w:p w:rsidR="00751201" w:rsidRPr="00770EAF" w:rsidRDefault="00751201" w:rsidP="003D7D05">
            <w:r>
              <w:t>430</w:t>
            </w:r>
          </w:p>
        </w:tc>
        <w:tc>
          <w:tcPr>
            <w:tcW w:w="661" w:type="dxa"/>
          </w:tcPr>
          <w:p w:rsidR="00751201" w:rsidRPr="00770EAF" w:rsidRDefault="00751201" w:rsidP="003D7D05"/>
        </w:tc>
        <w:tc>
          <w:tcPr>
            <w:tcW w:w="814" w:type="dxa"/>
            <w:gridSpan w:val="2"/>
          </w:tcPr>
          <w:p w:rsidR="00751201" w:rsidRPr="00770EAF" w:rsidRDefault="00751201" w:rsidP="003D7D05"/>
        </w:tc>
        <w:tc>
          <w:tcPr>
            <w:tcW w:w="912" w:type="dxa"/>
          </w:tcPr>
          <w:p w:rsidR="00751201" w:rsidRPr="00EA5774" w:rsidRDefault="00751201" w:rsidP="003D7D05">
            <w:pPr>
              <w:rPr>
                <w:sz w:val="16"/>
                <w:szCs w:val="16"/>
              </w:rPr>
            </w:pPr>
            <w:r w:rsidRPr="00EA5774">
              <w:rPr>
                <w:sz w:val="16"/>
                <w:szCs w:val="16"/>
              </w:rPr>
              <w:t>-</w:t>
            </w:r>
          </w:p>
        </w:tc>
        <w:tc>
          <w:tcPr>
            <w:tcW w:w="759" w:type="dxa"/>
            <w:gridSpan w:val="2"/>
          </w:tcPr>
          <w:p w:rsidR="00751201" w:rsidRPr="00EA5774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</w:tcPr>
          <w:p w:rsidR="00751201" w:rsidRPr="00EA5774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</w:tcPr>
          <w:p w:rsidR="00751201" w:rsidRPr="00EA5774" w:rsidRDefault="00751201" w:rsidP="003D7D05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tcBorders>
              <w:right w:val="single" w:sz="12" w:space="0" w:color="auto"/>
            </w:tcBorders>
          </w:tcPr>
          <w:p w:rsidR="00751201" w:rsidRPr="00EA5774" w:rsidRDefault="00751201" w:rsidP="003D7D05">
            <w:pPr>
              <w:rPr>
                <w:sz w:val="16"/>
                <w:szCs w:val="16"/>
              </w:rPr>
            </w:pPr>
          </w:p>
        </w:tc>
      </w:tr>
    </w:tbl>
    <w:p w:rsidR="00751201" w:rsidRPr="00770EAF" w:rsidRDefault="00751201" w:rsidP="00751201"/>
    <w:tbl>
      <w:tblPr>
        <w:tblW w:w="0" w:type="auto"/>
        <w:tblInd w:w="-4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37"/>
        <w:gridCol w:w="3517"/>
        <w:gridCol w:w="3437"/>
      </w:tblGrid>
      <w:tr w:rsidR="00751201" w:rsidRPr="00770EAF" w:rsidTr="003D7D05">
        <w:tblPrEx>
          <w:tblCellMar>
            <w:top w:w="0" w:type="dxa"/>
            <w:bottom w:w="0" w:type="dxa"/>
          </w:tblCellMar>
        </w:tblPrEx>
        <w:tc>
          <w:tcPr>
            <w:tcW w:w="3437" w:type="dxa"/>
            <w:vAlign w:val="center"/>
          </w:tcPr>
          <w:p w:rsidR="00751201" w:rsidRDefault="00751201" w:rsidP="003D7D05"/>
          <w:p w:rsidR="00751201" w:rsidRDefault="00751201" w:rsidP="003D7D05"/>
          <w:p w:rsidR="00751201" w:rsidRPr="00770EAF" w:rsidRDefault="00751201" w:rsidP="003D7D05">
            <w:r w:rsidRPr="00770EAF">
              <w:t>Керівник</w:t>
            </w:r>
            <w:r w:rsidRPr="00770EAF">
              <w:br/>
              <w:t>_________</w:t>
            </w:r>
            <w:r w:rsidRPr="00770EAF">
              <w:br/>
            </w:r>
            <w:r w:rsidRPr="00770EAF">
              <w:rPr>
                <w:sz w:val="20"/>
              </w:rPr>
              <w:t xml:space="preserve"> </w:t>
            </w:r>
            <w:r w:rsidRPr="00770EAF">
              <w:rPr>
                <w:i/>
                <w:sz w:val="20"/>
              </w:rPr>
              <w:t>(посада)</w:t>
            </w:r>
            <w:r w:rsidRPr="00770EAF">
              <w:rPr>
                <w:i/>
              </w:rPr>
              <w:t xml:space="preserve"> </w:t>
            </w:r>
          </w:p>
        </w:tc>
        <w:tc>
          <w:tcPr>
            <w:tcW w:w="3517" w:type="dxa"/>
            <w:vAlign w:val="center"/>
          </w:tcPr>
          <w:p w:rsidR="00751201" w:rsidRPr="00770EAF" w:rsidRDefault="00751201" w:rsidP="003D7D05">
            <w:bookmarkStart w:id="12" w:name="5799"/>
            <w:bookmarkEnd w:id="12"/>
            <w:r w:rsidRPr="00770EAF">
              <w:lastRenderedPageBreak/>
              <w:t xml:space="preserve"> </w:t>
            </w:r>
            <w:r w:rsidRPr="00770EAF">
              <w:br/>
            </w:r>
            <w:r w:rsidRPr="00770EAF">
              <w:lastRenderedPageBreak/>
              <w:t>__________</w:t>
            </w:r>
            <w:r w:rsidRPr="00770EAF">
              <w:br/>
            </w:r>
            <w:r w:rsidRPr="00770EAF">
              <w:rPr>
                <w:i/>
                <w:sz w:val="20"/>
              </w:rPr>
              <w:t>(підпис)</w:t>
            </w:r>
            <w:r w:rsidRPr="00770EAF">
              <w:rPr>
                <w:i/>
              </w:rPr>
              <w:t xml:space="preserve"> </w:t>
            </w:r>
          </w:p>
        </w:tc>
        <w:tc>
          <w:tcPr>
            <w:tcW w:w="3437" w:type="dxa"/>
            <w:vAlign w:val="center"/>
          </w:tcPr>
          <w:p w:rsidR="00751201" w:rsidRPr="00770EAF" w:rsidRDefault="00751201" w:rsidP="003D7D05">
            <w:bookmarkStart w:id="13" w:name="5800"/>
            <w:bookmarkEnd w:id="13"/>
            <w:r w:rsidRPr="00770EAF">
              <w:lastRenderedPageBreak/>
              <w:t xml:space="preserve"> </w:t>
            </w:r>
            <w:r w:rsidRPr="00770EAF">
              <w:br/>
            </w:r>
            <w:r w:rsidRPr="00770EAF">
              <w:lastRenderedPageBreak/>
              <w:t>_________________</w:t>
            </w:r>
            <w:r w:rsidRPr="00770EAF">
              <w:br/>
            </w:r>
            <w:r w:rsidRPr="00770EAF">
              <w:rPr>
                <w:sz w:val="20"/>
              </w:rPr>
              <w:t>(ініціали, прізвище)</w:t>
            </w:r>
            <w:r w:rsidRPr="00770EAF">
              <w:t xml:space="preserve"> </w:t>
            </w:r>
          </w:p>
        </w:tc>
      </w:tr>
    </w:tbl>
    <w:p w:rsidR="00751201" w:rsidRPr="00770EAF" w:rsidRDefault="00751201" w:rsidP="00751201"/>
    <w:p w:rsidR="00751201" w:rsidRDefault="00751201" w:rsidP="00751201"/>
    <w:p w:rsidR="00751201" w:rsidRDefault="00751201" w:rsidP="00751201"/>
    <w:p w:rsidR="00751201" w:rsidRPr="00DD4626" w:rsidRDefault="00751201" w:rsidP="00751201">
      <w:pPr>
        <w:jc w:val="center"/>
        <w:rPr>
          <w:b/>
        </w:rPr>
      </w:pPr>
      <w:r w:rsidRPr="00DD4626">
        <w:rPr>
          <w:b/>
        </w:rPr>
        <w:t>ІНФОРМАЦІЯ</w:t>
      </w:r>
      <w:r w:rsidRPr="00DD4626">
        <w:rPr>
          <w:b/>
        </w:rPr>
        <w:br/>
        <w:t>до фінансового плану на _</w:t>
      </w:r>
      <w:r>
        <w:rPr>
          <w:b/>
        </w:rPr>
        <w:t>2020</w:t>
      </w:r>
      <w:r w:rsidRPr="00DD4626">
        <w:rPr>
          <w:b/>
        </w:rPr>
        <w:t xml:space="preserve"> рік</w:t>
      </w:r>
    </w:p>
    <w:p w:rsidR="00751201" w:rsidRPr="00DD4626" w:rsidRDefault="00751201" w:rsidP="00751201">
      <w:pPr>
        <w:jc w:val="center"/>
        <w:rPr>
          <w:b/>
          <w:sz w:val="20"/>
        </w:rPr>
      </w:pPr>
      <w:r w:rsidRPr="00DD4626">
        <w:rPr>
          <w:b/>
        </w:rPr>
        <w:t>______________________________________________________________________</w:t>
      </w:r>
      <w:r w:rsidRPr="00DD4626">
        <w:rPr>
          <w:b/>
        </w:rPr>
        <w:br/>
      </w:r>
      <w:r w:rsidRPr="00DD4626">
        <w:rPr>
          <w:b/>
          <w:sz w:val="20"/>
        </w:rPr>
        <w:t>(назва підприємства)</w:t>
      </w:r>
    </w:p>
    <w:p w:rsidR="00751201" w:rsidRPr="00770EAF" w:rsidRDefault="00751201" w:rsidP="00751201"/>
    <w:p w:rsidR="00751201" w:rsidRPr="00F41659" w:rsidRDefault="00751201" w:rsidP="00751201">
      <w:pPr>
        <w:rPr>
          <w:b/>
        </w:rPr>
      </w:pPr>
      <w:r w:rsidRPr="00F41659">
        <w:rPr>
          <w:b/>
        </w:rPr>
        <w:t xml:space="preserve">1. Дані про підприємство, персонал та фонд оплати праці </w:t>
      </w:r>
    </w:p>
    <w:p w:rsidR="00751201" w:rsidRPr="00F41659" w:rsidRDefault="00751201" w:rsidP="00751201">
      <w:pPr>
        <w:rPr>
          <w:b/>
        </w:rPr>
      </w:pPr>
      <w:r w:rsidRPr="00F41659">
        <w:rPr>
          <w:b/>
        </w:rPr>
        <w:tab/>
      </w:r>
    </w:p>
    <w:p w:rsidR="00751201" w:rsidRPr="00770EAF" w:rsidRDefault="00751201" w:rsidP="00751201">
      <w:r w:rsidRPr="00770EAF">
        <w:t xml:space="preserve">Загальна інформація про підприємство (резюме) </w:t>
      </w:r>
    </w:p>
    <w:p w:rsidR="00751201" w:rsidRDefault="00751201" w:rsidP="00751201">
      <w:r w:rsidRPr="00770EAF">
        <w:t>Фонд оплати праці __</w:t>
      </w:r>
      <w:r w:rsidRPr="00F60916">
        <w:rPr>
          <w:u w:val="single"/>
        </w:rPr>
        <w:t>11722,8</w:t>
      </w:r>
      <w:r w:rsidRPr="00770EAF">
        <w:t xml:space="preserve">__ тис. гривень </w:t>
      </w:r>
    </w:p>
    <w:p w:rsidR="00751201" w:rsidRPr="00770EAF" w:rsidRDefault="00751201" w:rsidP="00751201">
      <w:r>
        <w:t>Витрати на оплату праці __</w:t>
      </w:r>
      <w:r w:rsidRPr="00F60916">
        <w:rPr>
          <w:u w:val="single"/>
        </w:rPr>
        <w:t>11722,8</w:t>
      </w:r>
      <w:r>
        <w:t xml:space="preserve">_ </w:t>
      </w:r>
      <w:proofErr w:type="spellStart"/>
      <w:r>
        <w:t>тис.грн</w:t>
      </w:r>
      <w:proofErr w:type="spellEnd"/>
      <w:r>
        <w:t>.</w:t>
      </w:r>
    </w:p>
    <w:p w:rsidR="00751201" w:rsidRPr="00770EAF" w:rsidRDefault="00751201" w:rsidP="00751201">
      <w:r w:rsidRPr="00770EAF">
        <w:t>Середньомісячна заробітна плата _</w:t>
      </w:r>
      <w:r w:rsidRPr="00F60916">
        <w:rPr>
          <w:u w:val="single"/>
        </w:rPr>
        <w:t>8,1</w:t>
      </w:r>
      <w:r w:rsidRPr="00770EAF">
        <w:t xml:space="preserve"> гривень </w:t>
      </w:r>
    </w:p>
    <w:p w:rsidR="00751201" w:rsidRPr="00770EAF" w:rsidRDefault="00751201" w:rsidP="00751201"/>
    <w:p w:rsidR="00751201" w:rsidRDefault="00751201" w:rsidP="00751201">
      <w:r w:rsidRPr="00770EAF">
        <w:t>Середньооблікова кількість усіх працівників у еквіваленті повної зайнятості ___</w:t>
      </w:r>
      <w:r w:rsidRPr="00F60916">
        <w:rPr>
          <w:u w:val="single"/>
        </w:rPr>
        <w:t>120_</w:t>
      </w:r>
      <w:r w:rsidRPr="00770EAF">
        <w:t xml:space="preserve">__ осіб, у тому числі з відокремленням чисельності апарату підприємства та розмежуванням категорій працівників (порівняно з фактичними даними року, що минув, запланованим рівнем поточного року та даними планового року). У разі збільшення фонду оплати праці в плановому році порівняно з установленим рівнем попереднього року надати обґрунтування. </w:t>
      </w:r>
    </w:p>
    <w:p w:rsidR="00751201" w:rsidRDefault="00751201" w:rsidP="00751201"/>
    <w:p w:rsidR="00751201" w:rsidRDefault="00751201" w:rsidP="00751201"/>
    <w:p w:rsidR="00751201" w:rsidRDefault="00751201" w:rsidP="00751201"/>
    <w:p w:rsidR="00751201" w:rsidRDefault="00751201" w:rsidP="00751201"/>
    <w:p w:rsidR="00751201" w:rsidRDefault="00751201" w:rsidP="00751201"/>
    <w:p w:rsidR="00751201" w:rsidRPr="0074088F" w:rsidRDefault="00751201" w:rsidP="00751201"/>
    <w:p w:rsidR="00751201" w:rsidRPr="00770EAF" w:rsidRDefault="00751201" w:rsidP="00751201"/>
    <w:p w:rsidR="00751201" w:rsidRPr="00770EAF" w:rsidRDefault="00751201" w:rsidP="00751201">
      <w:pPr>
        <w:rPr>
          <w:sz w:val="16"/>
        </w:rPr>
      </w:pPr>
      <w:r w:rsidRPr="001A53E1">
        <w:rPr>
          <w:b/>
        </w:rPr>
        <w:t>2. Інформація про бізнес підприємства (код рядка 0</w:t>
      </w:r>
      <w:r>
        <w:rPr>
          <w:b/>
        </w:rPr>
        <w:t>40</w:t>
      </w:r>
      <w:r w:rsidRPr="001A53E1">
        <w:rPr>
          <w:b/>
        </w:rPr>
        <w:t xml:space="preserve"> фінансового плану) </w:t>
      </w:r>
    </w:p>
    <w:p w:rsidR="00751201" w:rsidRPr="00770EAF" w:rsidRDefault="00751201" w:rsidP="0075120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Таблиця 1</w:t>
      </w:r>
    </w:p>
    <w:tbl>
      <w:tblPr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0"/>
        <w:gridCol w:w="1055"/>
        <w:gridCol w:w="1078"/>
        <w:gridCol w:w="1544"/>
        <w:gridCol w:w="1620"/>
      </w:tblGrid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0" w:type="dxa"/>
            <w:vMerge w:val="restart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 xml:space="preserve">Види діяльності </w:t>
            </w:r>
            <w:r w:rsidRPr="00EA5774">
              <w:rPr>
                <w:sz w:val="20"/>
                <w:szCs w:val="20"/>
              </w:rPr>
              <w:br/>
              <w:t>(указати всі види діяльності)</w:t>
            </w:r>
          </w:p>
        </w:tc>
        <w:tc>
          <w:tcPr>
            <w:tcW w:w="2133" w:type="dxa"/>
            <w:gridSpan w:val="2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Питома вага в загальному обсязі реалізації (у %)</w:t>
            </w:r>
          </w:p>
        </w:tc>
        <w:tc>
          <w:tcPr>
            <w:tcW w:w="1544" w:type="dxa"/>
            <w:vMerge w:val="restart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Фактичний показник отриманого чистого доходу (виручки) від реалізації продукції (товарів, робіт, послуг) за минулий _____ рік</w:t>
            </w:r>
          </w:p>
        </w:tc>
        <w:tc>
          <w:tcPr>
            <w:tcW w:w="1620" w:type="dxa"/>
            <w:vMerge w:val="restart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Плановий показник чистого доходу (виручки) від реалізації продукції (товарів, робіт, послуг) на _</w:t>
            </w:r>
            <w:r w:rsidRPr="00EA5774">
              <w:rPr>
                <w:sz w:val="20"/>
                <w:szCs w:val="20"/>
                <w:u w:val="single"/>
              </w:rPr>
              <w:t>2020_</w:t>
            </w:r>
            <w:r w:rsidRPr="00EA5774">
              <w:rPr>
                <w:sz w:val="20"/>
                <w:szCs w:val="20"/>
              </w:rPr>
              <w:t xml:space="preserve"> рік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0" w:type="dxa"/>
            <w:vMerge/>
            <w:tcBorders>
              <w:bottom w:val="nil"/>
            </w:tcBorders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bottom w:val="nil"/>
            </w:tcBorders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за минулий рік</w:t>
            </w:r>
          </w:p>
        </w:tc>
        <w:tc>
          <w:tcPr>
            <w:tcW w:w="1078" w:type="dxa"/>
            <w:tcBorders>
              <w:bottom w:val="nil"/>
            </w:tcBorders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за плановий рік</w:t>
            </w:r>
          </w:p>
        </w:tc>
        <w:tc>
          <w:tcPr>
            <w:tcW w:w="1544" w:type="dxa"/>
            <w:vMerge/>
            <w:tcBorders>
              <w:bottom w:val="nil"/>
            </w:tcBorders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nil"/>
            </w:tcBorders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EA5774" w:rsidRDefault="00751201" w:rsidP="003D7D05">
            <w:pPr>
              <w:jc w:val="center"/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1</w:t>
            </w:r>
          </w:p>
        </w:tc>
        <w:tc>
          <w:tcPr>
            <w:tcW w:w="1055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EA5774" w:rsidRDefault="00751201" w:rsidP="003D7D05">
            <w:pPr>
              <w:jc w:val="center"/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EA5774" w:rsidRDefault="00751201" w:rsidP="003D7D05">
            <w:pPr>
              <w:jc w:val="center"/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EA5774" w:rsidRDefault="00751201" w:rsidP="003D7D05">
            <w:pPr>
              <w:jc w:val="center"/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EA5774" w:rsidRDefault="00751201" w:rsidP="003D7D05">
            <w:pPr>
              <w:jc w:val="center"/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5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0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Благоустрій міст,сіл</w:t>
            </w:r>
          </w:p>
        </w:tc>
        <w:tc>
          <w:tcPr>
            <w:tcW w:w="1055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8022,5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0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Утримання житлового фонду</w:t>
            </w:r>
          </w:p>
        </w:tc>
        <w:tc>
          <w:tcPr>
            <w:tcW w:w="1055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4398,1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0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Вивіз ТПВ</w:t>
            </w:r>
          </w:p>
        </w:tc>
        <w:tc>
          <w:tcPr>
            <w:tcW w:w="1055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1162,7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0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Утримання звалища</w:t>
            </w:r>
          </w:p>
        </w:tc>
        <w:tc>
          <w:tcPr>
            <w:tcW w:w="1055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80,7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0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Сортування відходів</w:t>
            </w:r>
          </w:p>
        </w:tc>
        <w:tc>
          <w:tcPr>
            <w:tcW w:w="1055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125,0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0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Поточний ремонт доріг</w:t>
            </w:r>
          </w:p>
        </w:tc>
        <w:tc>
          <w:tcPr>
            <w:tcW w:w="1055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4250,0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0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Поточний ремонт вуличного освітлення</w:t>
            </w:r>
          </w:p>
        </w:tc>
        <w:tc>
          <w:tcPr>
            <w:tcW w:w="1055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1000,0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0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Орендна плата</w:t>
            </w:r>
          </w:p>
        </w:tc>
        <w:tc>
          <w:tcPr>
            <w:tcW w:w="1055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121,7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0" w:type="dxa"/>
          </w:tcPr>
          <w:p w:rsidR="00751201" w:rsidRPr="00EA5774" w:rsidRDefault="00751201" w:rsidP="003D7D05">
            <w:pPr>
              <w:rPr>
                <w:b/>
                <w:sz w:val="20"/>
                <w:szCs w:val="20"/>
              </w:rPr>
            </w:pPr>
            <w:r w:rsidRPr="00EA5774">
              <w:rPr>
                <w:b/>
                <w:sz w:val="20"/>
                <w:szCs w:val="20"/>
              </w:rPr>
              <w:lastRenderedPageBreak/>
              <w:t>Разом</w:t>
            </w:r>
          </w:p>
        </w:tc>
        <w:tc>
          <w:tcPr>
            <w:tcW w:w="1055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100</w:t>
            </w:r>
          </w:p>
        </w:tc>
        <w:tc>
          <w:tcPr>
            <w:tcW w:w="1078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100</w:t>
            </w:r>
          </w:p>
        </w:tc>
        <w:tc>
          <w:tcPr>
            <w:tcW w:w="1544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751201" w:rsidRPr="00EA5774" w:rsidRDefault="00751201" w:rsidP="003D7D05">
            <w:pPr>
              <w:rPr>
                <w:sz w:val="20"/>
                <w:szCs w:val="20"/>
              </w:rPr>
            </w:pPr>
            <w:r w:rsidRPr="00EA5774">
              <w:rPr>
                <w:sz w:val="20"/>
                <w:szCs w:val="20"/>
              </w:rPr>
              <w:t>19160,7</w:t>
            </w:r>
          </w:p>
        </w:tc>
      </w:tr>
    </w:tbl>
    <w:p w:rsidR="00751201" w:rsidRDefault="00751201" w:rsidP="00751201">
      <w:pPr>
        <w:rPr>
          <w:b/>
        </w:rPr>
      </w:pPr>
    </w:p>
    <w:p w:rsidR="00751201" w:rsidRPr="003C7649" w:rsidRDefault="00751201" w:rsidP="00751201">
      <w:pPr>
        <w:rPr>
          <w:b/>
        </w:rPr>
      </w:pPr>
      <w:r w:rsidRPr="003C7649">
        <w:rPr>
          <w:b/>
        </w:rPr>
        <w:t xml:space="preserve">3. Витрати на утримання транспорту (у складі адміністративних витрат) </w:t>
      </w:r>
    </w:p>
    <w:p w:rsidR="00751201" w:rsidRPr="00770EAF" w:rsidRDefault="00751201" w:rsidP="00751201">
      <w:pPr>
        <w:jc w:val="right"/>
      </w:pPr>
      <w:r>
        <w:t xml:space="preserve">                                                                                                                                                          Таблиця 2</w:t>
      </w: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"/>
        <w:gridCol w:w="485"/>
        <w:gridCol w:w="992"/>
        <w:gridCol w:w="922"/>
        <w:gridCol w:w="1103"/>
        <w:gridCol w:w="945"/>
        <w:gridCol w:w="189"/>
        <w:gridCol w:w="1134"/>
        <w:gridCol w:w="992"/>
        <w:gridCol w:w="225"/>
        <w:gridCol w:w="864"/>
        <w:gridCol w:w="848"/>
        <w:gridCol w:w="1080"/>
      </w:tblGrid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51201" w:rsidRPr="00EA5774" w:rsidRDefault="00751201" w:rsidP="003D7D05">
            <w:r w:rsidRPr="00EA5774">
              <w:t xml:space="preserve">N </w:t>
            </w:r>
            <w:r w:rsidRPr="00EA5774">
              <w:br/>
              <w:t>з/п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:rsidR="00751201" w:rsidRPr="00EA5774" w:rsidRDefault="00751201" w:rsidP="003D7D05">
            <w:r w:rsidRPr="00EA5774">
              <w:t>Марка</w:t>
            </w:r>
          </w:p>
        </w:tc>
        <w:tc>
          <w:tcPr>
            <w:tcW w:w="922" w:type="dxa"/>
            <w:vMerge w:val="restart"/>
            <w:tcBorders>
              <w:top w:val="single" w:sz="12" w:space="0" w:color="auto"/>
            </w:tcBorders>
          </w:tcPr>
          <w:p w:rsidR="00751201" w:rsidRPr="00EA5774" w:rsidRDefault="00751201" w:rsidP="003D7D05">
            <w:r w:rsidRPr="00EA5774">
              <w:t xml:space="preserve">Рік </w:t>
            </w:r>
            <w:proofErr w:type="spellStart"/>
            <w:r w:rsidRPr="00EA5774">
              <w:t>прид-</w:t>
            </w:r>
            <w:proofErr w:type="spellEnd"/>
            <w:r w:rsidRPr="00EA5774">
              <w:br/>
            </w:r>
            <w:proofErr w:type="spellStart"/>
            <w:r w:rsidRPr="00EA5774">
              <w:t>бання</w:t>
            </w:r>
            <w:proofErr w:type="spellEnd"/>
          </w:p>
        </w:tc>
        <w:tc>
          <w:tcPr>
            <w:tcW w:w="1103" w:type="dxa"/>
            <w:vMerge w:val="restart"/>
            <w:tcBorders>
              <w:top w:val="single" w:sz="12" w:space="0" w:color="auto"/>
            </w:tcBorders>
          </w:tcPr>
          <w:p w:rsidR="00751201" w:rsidRPr="00EA5774" w:rsidRDefault="00751201" w:rsidP="003D7D05">
            <w:r w:rsidRPr="00EA5774">
              <w:t xml:space="preserve">Ціль </w:t>
            </w:r>
            <w:proofErr w:type="spellStart"/>
            <w:r w:rsidRPr="00EA5774">
              <w:t>викорис-</w:t>
            </w:r>
            <w:proofErr w:type="spellEnd"/>
            <w:r w:rsidRPr="00EA5774">
              <w:br/>
            </w:r>
            <w:proofErr w:type="spellStart"/>
            <w:r w:rsidRPr="00EA5774">
              <w:t>тання</w:t>
            </w:r>
            <w:proofErr w:type="spellEnd"/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</w:tcBorders>
          </w:tcPr>
          <w:p w:rsidR="00751201" w:rsidRPr="00EA5774" w:rsidRDefault="00751201" w:rsidP="003D7D05">
            <w:r w:rsidRPr="00EA5774">
              <w:t>Витрати, усього</w:t>
            </w:r>
          </w:p>
        </w:tc>
        <w:tc>
          <w:tcPr>
            <w:tcW w:w="514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751201" w:rsidRPr="00EA5774" w:rsidRDefault="00751201" w:rsidP="003D7D05">
            <w:r w:rsidRPr="00EA5774">
              <w:t>У тому числі за їх видами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vMerge/>
            <w:tcBorders>
              <w:left w:val="single" w:sz="12" w:space="0" w:color="auto"/>
              <w:bottom w:val="nil"/>
            </w:tcBorders>
          </w:tcPr>
          <w:p w:rsidR="00751201" w:rsidRPr="00EA5774" w:rsidRDefault="00751201" w:rsidP="003D7D05"/>
        </w:tc>
        <w:tc>
          <w:tcPr>
            <w:tcW w:w="992" w:type="dxa"/>
            <w:vMerge/>
            <w:tcBorders>
              <w:bottom w:val="nil"/>
            </w:tcBorders>
          </w:tcPr>
          <w:p w:rsidR="00751201" w:rsidRPr="00EA5774" w:rsidRDefault="00751201" w:rsidP="003D7D05"/>
        </w:tc>
        <w:tc>
          <w:tcPr>
            <w:tcW w:w="922" w:type="dxa"/>
            <w:vMerge/>
            <w:tcBorders>
              <w:bottom w:val="nil"/>
            </w:tcBorders>
          </w:tcPr>
          <w:p w:rsidR="00751201" w:rsidRPr="00EA5774" w:rsidRDefault="00751201" w:rsidP="003D7D05"/>
        </w:tc>
        <w:tc>
          <w:tcPr>
            <w:tcW w:w="1103" w:type="dxa"/>
            <w:vMerge/>
            <w:tcBorders>
              <w:bottom w:val="nil"/>
            </w:tcBorders>
          </w:tcPr>
          <w:p w:rsidR="00751201" w:rsidRPr="00EA5774" w:rsidRDefault="00751201" w:rsidP="003D7D05"/>
        </w:tc>
        <w:tc>
          <w:tcPr>
            <w:tcW w:w="1134" w:type="dxa"/>
            <w:gridSpan w:val="2"/>
            <w:vMerge/>
            <w:tcBorders>
              <w:bottom w:val="nil"/>
            </w:tcBorders>
          </w:tcPr>
          <w:p w:rsidR="00751201" w:rsidRPr="00EA5774" w:rsidRDefault="00751201" w:rsidP="003D7D05"/>
        </w:tc>
        <w:tc>
          <w:tcPr>
            <w:tcW w:w="1134" w:type="dxa"/>
            <w:tcBorders>
              <w:bottom w:val="nil"/>
            </w:tcBorders>
          </w:tcPr>
          <w:p w:rsidR="00751201" w:rsidRPr="00EA5774" w:rsidRDefault="00751201" w:rsidP="003D7D05">
            <w:proofErr w:type="spellStart"/>
            <w:r w:rsidRPr="00EA5774">
              <w:t>мате-</w:t>
            </w:r>
            <w:proofErr w:type="spellEnd"/>
            <w:r w:rsidRPr="00EA5774">
              <w:br/>
            </w:r>
            <w:proofErr w:type="spellStart"/>
            <w:r w:rsidRPr="00EA5774">
              <w:t>ріальні</w:t>
            </w:r>
            <w:proofErr w:type="spellEnd"/>
            <w:r w:rsidRPr="00EA5774">
              <w:t xml:space="preserve"> витрати</w:t>
            </w:r>
          </w:p>
        </w:tc>
        <w:tc>
          <w:tcPr>
            <w:tcW w:w="992" w:type="dxa"/>
            <w:tcBorders>
              <w:bottom w:val="nil"/>
            </w:tcBorders>
          </w:tcPr>
          <w:p w:rsidR="00751201" w:rsidRPr="00EA5774" w:rsidRDefault="00751201" w:rsidP="003D7D05">
            <w:r w:rsidRPr="00EA5774">
              <w:t>оплата праці</w:t>
            </w:r>
          </w:p>
        </w:tc>
        <w:tc>
          <w:tcPr>
            <w:tcW w:w="1089" w:type="dxa"/>
            <w:gridSpan w:val="2"/>
            <w:tcBorders>
              <w:bottom w:val="nil"/>
            </w:tcBorders>
          </w:tcPr>
          <w:p w:rsidR="00751201" w:rsidRPr="00EA5774" w:rsidRDefault="00751201" w:rsidP="003D7D05">
            <w:proofErr w:type="spellStart"/>
            <w:r w:rsidRPr="00EA5774">
              <w:t>відраху-</w:t>
            </w:r>
            <w:proofErr w:type="spellEnd"/>
            <w:r w:rsidRPr="00EA5774">
              <w:br/>
            </w:r>
            <w:proofErr w:type="spellStart"/>
            <w:r w:rsidRPr="00EA5774">
              <w:t>вання</w:t>
            </w:r>
            <w:proofErr w:type="spellEnd"/>
            <w:r w:rsidRPr="00EA5774">
              <w:t xml:space="preserve"> на соціальні заходи</w:t>
            </w:r>
          </w:p>
        </w:tc>
        <w:tc>
          <w:tcPr>
            <w:tcW w:w="848" w:type="dxa"/>
            <w:tcBorders>
              <w:bottom w:val="nil"/>
            </w:tcBorders>
          </w:tcPr>
          <w:p w:rsidR="00751201" w:rsidRPr="00EA5774" w:rsidRDefault="00751201" w:rsidP="003D7D05">
            <w:proofErr w:type="spellStart"/>
            <w:r w:rsidRPr="00EA5774">
              <w:t>Амор</w:t>
            </w:r>
            <w:proofErr w:type="spellEnd"/>
          </w:p>
          <w:p w:rsidR="00751201" w:rsidRPr="00EA5774" w:rsidRDefault="00751201" w:rsidP="003D7D05">
            <w:proofErr w:type="spellStart"/>
            <w:r w:rsidRPr="00EA5774">
              <w:t>ти-</w:t>
            </w:r>
            <w:proofErr w:type="spellEnd"/>
            <w:r w:rsidRPr="00EA5774">
              <w:br/>
            </w:r>
            <w:proofErr w:type="spellStart"/>
            <w:r w:rsidRPr="00EA5774">
              <w:t>зація</w:t>
            </w:r>
            <w:proofErr w:type="spellEnd"/>
          </w:p>
        </w:tc>
        <w:tc>
          <w:tcPr>
            <w:tcW w:w="1080" w:type="dxa"/>
            <w:tcBorders>
              <w:bottom w:val="nil"/>
              <w:right w:val="single" w:sz="12" w:space="0" w:color="auto"/>
            </w:tcBorders>
          </w:tcPr>
          <w:p w:rsidR="00751201" w:rsidRPr="00EA5774" w:rsidRDefault="00751201" w:rsidP="003D7D05">
            <w:r w:rsidRPr="00EA5774">
              <w:t xml:space="preserve">інші </w:t>
            </w:r>
            <w:proofErr w:type="spellStart"/>
            <w:r w:rsidRPr="00EA5774">
              <w:t>витра-</w:t>
            </w:r>
            <w:proofErr w:type="spellEnd"/>
            <w:r w:rsidRPr="00EA5774">
              <w:br/>
              <w:t>ти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EA5774" w:rsidRDefault="00751201" w:rsidP="003D7D05">
            <w:pPr>
              <w:jc w:val="center"/>
            </w:pPr>
            <w:r w:rsidRPr="00EA5774">
              <w:t>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EA5774" w:rsidRDefault="00751201" w:rsidP="003D7D05">
            <w:pPr>
              <w:jc w:val="center"/>
            </w:pPr>
            <w:r w:rsidRPr="00EA5774">
              <w:t>2</w:t>
            </w:r>
          </w:p>
        </w:tc>
        <w:tc>
          <w:tcPr>
            <w:tcW w:w="922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EA5774" w:rsidRDefault="00751201" w:rsidP="003D7D05">
            <w:pPr>
              <w:jc w:val="center"/>
            </w:pPr>
            <w:r w:rsidRPr="00EA5774">
              <w:t>3</w:t>
            </w:r>
          </w:p>
        </w:tc>
        <w:tc>
          <w:tcPr>
            <w:tcW w:w="1103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EA5774" w:rsidRDefault="00751201" w:rsidP="003D7D05">
            <w:pPr>
              <w:jc w:val="center"/>
            </w:pPr>
            <w:r w:rsidRPr="00EA5774">
              <w:t>4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EA5774" w:rsidRDefault="00751201" w:rsidP="003D7D05">
            <w:pPr>
              <w:jc w:val="center"/>
            </w:pPr>
            <w:r w:rsidRPr="00EA5774">
              <w:t>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EA5774" w:rsidRDefault="00751201" w:rsidP="003D7D05">
            <w:pPr>
              <w:jc w:val="center"/>
            </w:pPr>
            <w:r w:rsidRPr="00EA5774">
              <w:t>6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EA5774" w:rsidRDefault="00751201" w:rsidP="003D7D05">
            <w:pPr>
              <w:jc w:val="center"/>
            </w:pPr>
            <w:r w:rsidRPr="00EA5774">
              <w:t>7</w:t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EA5774" w:rsidRDefault="00751201" w:rsidP="003D7D05">
            <w:pPr>
              <w:jc w:val="center"/>
            </w:pPr>
            <w:r w:rsidRPr="00EA5774">
              <w:t>8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shd w:val="pct5" w:color="000000" w:fill="FFFFFF"/>
          </w:tcPr>
          <w:p w:rsidR="00751201" w:rsidRPr="00EA5774" w:rsidRDefault="00751201" w:rsidP="003D7D05">
            <w:pPr>
              <w:jc w:val="center"/>
            </w:pPr>
            <w:r w:rsidRPr="00EA5774">
              <w:t>9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751201" w:rsidRPr="00EA5774" w:rsidRDefault="00751201" w:rsidP="003D7D05">
            <w:pPr>
              <w:jc w:val="center"/>
            </w:pPr>
            <w:r w:rsidRPr="00EA5774">
              <w:t>10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tcBorders>
              <w:left w:val="single" w:sz="12" w:space="0" w:color="auto"/>
            </w:tcBorders>
          </w:tcPr>
          <w:p w:rsidR="00751201" w:rsidRPr="00EA5774" w:rsidRDefault="00751201" w:rsidP="003D7D05">
            <w:pPr>
              <w:jc w:val="center"/>
              <w:rPr>
                <w:b/>
              </w:rPr>
            </w:pPr>
            <w:r w:rsidRPr="00EA5774">
              <w:rPr>
                <w:b/>
              </w:rPr>
              <w:t>1</w:t>
            </w:r>
          </w:p>
        </w:tc>
        <w:tc>
          <w:tcPr>
            <w:tcW w:w="992" w:type="dxa"/>
          </w:tcPr>
          <w:p w:rsidR="00751201" w:rsidRPr="00EA5774" w:rsidRDefault="00751201" w:rsidP="003D7D05">
            <w:pPr>
              <w:jc w:val="center"/>
              <w:rPr>
                <w:b/>
              </w:rPr>
            </w:pPr>
            <w:r w:rsidRPr="00EA5774">
              <w:rPr>
                <w:b/>
              </w:rPr>
              <w:t>2</w:t>
            </w:r>
          </w:p>
        </w:tc>
        <w:tc>
          <w:tcPr>
            <w:tcW w:w="922" w:type="dxa"/>
          </w:tcPr>
          <w:p w:rsidR="00751201" w:rsidRPr="00EA5774" w:rsidRDefault="00751201" w:rsidP="003D7D05">
            <w:pPr>
              <w:jc w:val="center"/>
              <w:rPr>
                <w:b/>
              </w:rPr>
            </w:pPr>
            <w:r w:rsidRPr="00EA5774">
              <w:rPr>
                <w:b/>
              </w:rPr>
              <w:t>3</w:t>
            </w:r>
          </w:p>
        </w:tc>
        <w:tc>
          <w:tcPr>
            <w:tcW w:w="1103" w:type="dxa"/>
          </w:tcPr>
          <w:p w:rsidR="00751201" w:rsidRPr="00EA5774" w:rsidRDefault="00751201" w:rsidP="003D7D05">
            <w:pPr>
              <w:jc w:val="center"/>
              <w:rPr>
                <w:b/>
              </w:rPr>
            </w:pPr>
            <w:r w:rsidRPr="00EA5774">
              <w:rPr>
                <w:b/>
              </w:rPr>
              <w:t>4</w:t>
            </w:r>
          </w:p>
        </w:tc>
        <w:tc>
          <w:tcPr>
            <w:tcW w:w="1134" w:type="dxa"/>
            <w:gridSpan w:val="2"/>
          </w:tcPr>
          <w:p w:rsidR="00751201" w:rsidRPr="00EA5774" w:rsidRDefault="00751201" w:rsidP="003D7D05">
            <w:pPr>
              <w:jc w:val="center"/>
              <w:rPr>
                <w:b/>
              </w:rPr>
            </w:pPr>
            <w:r w:rsidRPr="00EA5774">
              <w:rPr>
                <w:b/>
              </w:rPr>
              <w:t>5</w:t>
            </w:r>
          </w:p>
        </w:tc>
        <w:tc>
          <w:tcPr>
            <w:tcW w:w="1134" w:type="dxa"/>
          </w:tcPr>
          <w:p w:rsidR="00751201" w:rsidRPr="00EA5774" w:rsidRDefault="00751201" w:rsidP="003D7D05">
            <w:pPr>
              <w:jc w:val="center"/>
              <w:rPr>
                <w:b/>
              </w:rPr>
            </w:pPr>
            <w:r w:rsidRPr="00EA5774">
              <w:rPr>
                <w:b/>
              </w:rPr>
              <w:t>6</w:t>
            </w:r>
          </w:p>
        </w:tc>
        <w:tc>
          <w:tcPr>
            <w:tcW w:w="992" w:type="dxa"/>
          </w:tcPr>
          <w:p w:rsidR="00751201" w:rsidRPr="00EA5774" w:rsidRDefault="00751201" w:rsidP="003D7D05">
            <w:pPr>
              <w:jc w:val="center"/>
              <w:rPr>
                <w:b/>
              </w:rPr>
            </w:pPr>
            <w:r w:rsidRPr="00EA5774">
              <w:rPr>
                <w:b/>
              </w:rPr>
              <w:t>7</w:t>
            </w:r>
          </w:p>
        </w:tc>
        <w:tc>
          <w:tcPr>
            <w:tcW w:w="1089" w:type="dxa"/>
            <w:gridSpan w:val="2"/>
          </w:tcPr>
          <w:p w:rsidR="00751201" w:rsidRPr="00EA5774" w:rsidRDefault="00751201" w:rsidP="003D7D05">
            <w:pPr>
              <w:jc w:val="center"/>
              <w:rPr>
                <w:b/>
              </w:rPr>
            </w:pPr>
            <w:r w:rsidRPr="00EA5774">
              <w:rPr>
                <w:b/>
              </w:rPr>
              <w:t>8</w:t>
            </w:r>
          </w:p>
        </w:tc>
        <w:tc>
          <w:tcPr>
            <w:tcW w:w="848" w:type="dxa"/>
          </w:tcPr>
          <w:p w:rsidR="00751201" w:rsidRPr="00EA5774" w:rsidRDefault="00751201" w:rsidP="003D7D05">
            <w:pPr>
              <w:jc w:val="center"/>
              <w:rPr>
                <w:b/>
              </w:rPr>
            </w:pPr>
            <w:r w:rsidRPr="00EA5774">
              <w:rPr>
                <w:b/>
              </w:rPr>
              <w:t>9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751201" w:rsidRPr="00EA5774" w:rsidRDefault="00751201" w:rsidP="003D7D05">
            <w:pPr>
              <w:jc w:val="center"/>
              <w:rPr>
                <w:b/>
              </w:rPr>
            </w:pPr>
            <w:r w:rsidRPr="00EA5774">
              <w:rPr>
                <w:b/>
              </w:rPr>
              <w:t>10</w:t>
            </w:r>
          </w:p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tcBorders>
              <w:left w:val="single" w:sz="12" w:space="0" w:color="auto"/>
            </w:tcBorders>
          </w:tcPr>
          <w:p w:rsidR="00751201" w:rsidRPr="00EA5774" w:rsidRDefault="00751201" w:rsidP="003D7D05">
            <w:r w:rsidRPr="00EA5774">
              <w:t>1</w:t>
            </w:r>
          </w:p>
        </w:tc>
        <w:tc>
          <w:tcPr>
            <w:tcW w:w="992" w:type="dxa"/>
          </w:tcPr>
          <w:p w:rsidR="00751201" w:rsidRPr="00EA5774" w:rsidRDefault="00751201" w:rsidP="003D7D05">
            <w:pPr>
              <w:rPr>
                <w:lang w:val="en-US"/>
              </w:rPr>
            </w:pPr>
            <w:r w:rsidRPr="00EA5774">
              <w:t xml:space="preserve">ЗАЗ </w:t>
            </w:r>
            <w:proofErr w:type="spellStart"/>
            <w:r w:rsidRPr="00EA5774">
              <w:rPr>
                <w:lang w:val="en-US"/>
              </w:rPr>
              <w:t>Lanos</w:t>
            </w:r>
            <w:proofErr w:type="spellEnd"/>
          </w:p>
        </w:tc>
        <w:tc>
          <w:tcPr>
            <w:tcW w:w="922" w:type="dxa"/>
          </w:tcPr>
          <w:p w:rsidR="00751201" w:rsidRPr="00EA5774" w:rsidRDefault="00751201" w:rsidP="003D7D05">
            <w:pPr>
              <w:rPr>
                <w:lang w:val="en-US"/>
              </w:rPr>
            </w:pPr>
            <w:r w:rsidRPr="00EA5774">
              <w:rPr>
                <w:lang w:val="en-US"/>
              </w:rPr>
              <w:t>2015</w:t>
            </w:r>
          </w:p>
        </w:tc>
        <w:tc>
          <w:tcPr>
            <w:tcW w:w="1103" w:type="dxa"/>
          </w:tcPr>
          <w:p w:rsidR="00751201" w:rsidRPr="00EA5774" w:rsidRDefault="00751201" w:rsidP="003D7D05"/>
        </w:tc>
        <w:tc>
          <w:tcPr>
            <w:tcW w:w="1134" w:type="dxa"/>
            <w:gridSpan w:val="2"/>
          </w:tcPr>
          <w:p w:rsidR="00751201" w:rsidRPr="00EA5774" w:rsidRDefault="00751201" w:rsidP="003D7D05">
            <w:pPr>
              <w:rPr>
                <w:lang w:val="en-US"/>
              </w:rPr>
            </w:pPr>
            <w:r w:rsidRPr="00EA5774">
              <w:rPr>
                <w:lang w:val="en-US"/>
              </w:rPr>
              <w:t>10.2</w:t>
            </w:r>
          </w:p>
        </w:tc>
        <w:tc>
          <w:tcPr>
            <w:tcW w:w="1134" w:type="dxa"/>
          </w:tcPr>
          <w:p w:rsidR="00751201" w:rsidRPr="00EA5774" w:rsidRDefault="00751201" w:rsidP="003D7D05">
            <w:pPr>
              <w:rPr>
                <w:lang w:val="en-US"/>
              </w:rPr>
            </w:pPr>
            <w:r w:rsidRPr="00EA5774">
              <w:rPr>
                <w:lang w:val="en-US"/>
              </w:rPr>
              <w:t>7.8</w:t>
            </w:r>
          </w:p>
        </w:tc>
        <w:tc>
          <w:tcPr>
            <w:tcW w:w="992" w:type="dxa"/>
          </w:tcPr>
          <w:p w:rsidR="00751201" w:rsidRPr="00EA5774" w:rsidRDefault="00751201" w:rsidP="003D7D05"/>
        </w:tc>
        <w:tc>
          <w:tcPr>
            <w:tcW w:w="1089" w:type="dxa"/>
            <w:gridSpan w:val="2"/>
          </w:tcPr>
          <w:p w:rsidR="00751201" w:rsidRPr="00EA5774" w:rsidRDefault="00751201" w:rsidP="003D7D05"/>
        </w:tc>
        <w:tc>
          <w:tcPr>
            <w:tcW w:w="848" w:type="dxa"/>
          </w:tcPr>
          <w:p w:rsidR="00751201" w:rsidRPr="00EA5774" w:rsidRDefault="00751201" w:rsidP="003D7D05">
            <w:pPr>
              <w:rPr>
                <w:lang w:val="en-US"/>
              </w:rPr>
            </w:pPr>
            <w:r w:rsidRPr="00EA5774">
              <w:rPr>
                <w:lang w:val="en-US"/>
              </w:rPr>
              <w:t>2.4</w:t>
            </w:r>
          </w:p>
        </w:tc>
        <w:tc>
          <w:tcPr>
            <w:tcW w:w="1080" w:type="dxa"/>
            <w:tcBorders>
              <w:right w:val="single" w:sz="12" w:space="0" w:color="auto"/>
            </w:tcBorders>
          </w:tcPr>
          <w:p w:rsidR="00751201" w:rsidRPr="00EA5774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tcBorders>
              <w:left w:val="single" w:sz="12" w:space="0" w:color="auto"/>
            </w:tcBorders>
          </w:tcPr>
          <w:p w:rsidR="00751201" w:rsidRPr="00EA5774" w:rsidRDefault="00751201" w:rsidP="003D7D05">
            <w:pPr>
              <w:rPr>
                <w:lang w:val="en-US"/>
              </w:rPr>
            </w:pPr>
            <w:r w:rsidRPr="00EA5774"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751201" w:rsidRPr="00EA5774" w:rsidRDefault="00751201" w:rsidP="003D7D05">
            <w:r w:rsidRPr="00EA5774">
              <w:t>ЗАЗ 1102</w:t>
            </w:r>
          </w:p>
        </w:tc>
        <w:tc>
          <w:tcPr>
            <w:tcW w:w="922" w:type="dxa"/>
          </w:tcPr>
          <w:p w:rsidR="00751201" w:rsidRPr="00EA5774" w:rsidRDefault="00751201" w:rsidP="003D7D05">
            <w:r w:rsidRPr="00EA5774">
              <w:t>1993</w:t>
            </w:r>
          </w:p>
        </w:tc>
        <w:tc>
          <w:tcPr>
            <w:tcW w:w="1103" w:type="dxa"/>
          </w:tcPr>
          <w:p w:rsidR="00751201" w:rsidRPr="00EA5774" w:rsidRDefault="00751201" w:rsidP="003D7D05"/>
        </w:tc>
        <w:tc>
          <w:tcPr>
            <w:tcW w:w="1134" w:type="dxa"/>
            <w:gridSpan w:val="2"/>
          </w:tcPr>
          <w:p w:rsidR="00751201" w:rsidRPr="00EA5774" w:rsidRDefault="00751201" w:rsidP="003D7D05">
            <w:r w:rsidRPr="00EA5774">
              <w:t>5,1</w:t>
            </w:r>
          </w:p>
        </w:tc>
        <w:tc>
          <w:tcPr>
            <w:tcW w:w="1134" w:type="dxa"/>
          </w:tcPr>
          <w:p w:rsidR="00751201" w:rsidRPr="00EA5774" w:rsidRDefault="00751201" w:rsidP="003D7D05">
            <w:r w:rsidRPr="00EA5774">
              <w:t>5,1</w:t>
            </w:r>
          </w:p>
        </w:tc>
        <w:tc>
          <w:tcPr>
            <w:tcW w:w="992" w:type="dxa"/>
          </w:tcPr>
          <w:p w:rsidR="00751201" w:rsidRPr="00EA5774" w:rsidRDefault="00751201" w:rsidP="003D7D05"/>
        </w:tc>
        <w:tc>
          <w:tcPr>
            <w:tcW w:w="1089" w:type="dxa"/>
            <w:gridSpan w:val="2"/>
          </w:tcPr>
          <w:p w:rsidR="00751201" w:rsidRPr="00EA5774" w:rsidRDefault="00751201" w:rsidP="003D7D05"/>
        </w:tc>
        <w:tc>
          <w:tcPr>
            <w:tcW w:w="848" w:type="dxa"/>
          </w:tcPr>
          <w:p w:rsidR="00751201" w:rsidRPr="00EA5774" w:rsidRDefault="00751201" w:rsidP="003D7D05"/>
        </w:tc>
        <w:tc>
          <w:tcPr>
            <w:tcW w:w="1080" w:type="dxa"/>
            <w:tcBorders>
              <w:right w:val="single" w:sz="12" w:space="0" w:color="auto"/>
            </w:tcBorders>
          </w:tcPr>
          <w:p w:rsidR="00751201" w:rsidRPr="00EA5774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tcBorders>
              <w:left w:val="single" w:sz="12" w:space="0" w:color="auto"/>
            </w:tcBorders>
          </w:tcPr>
          <w:p w:rsidR="00751201" w:rsidRPr="00EA5774" w:rsidRDefault="00751201" w:rsidP="003D7D05">
            <w:r w:rsidRPr="00EA5774">
              <w:t>3</w:t>
            </w:r>
          </w:p>
        </w:tc>
        <w:tc>
          <w:tcPr>
            <w:tcW w:w="992" w:type="dxa"/>
          </w:tcPr>
          <w:p w:rsidR="00751201" w:rsidRPr="00EA5774" w:rsidRDefault="00751201" w:rsidP="003D7D05">
            <w:r w:rsidRPr="00EA5774">
              <w:t>ВАЗ 21093</w:t>
            </w:r>
          </w:p>
        </w:tc>
        <w:tc>
          <w:tcPr>
            <w:tcW w:w="922" w:type="dxa"/>
          </w:tcPr>
          <w:p w:rsidR="00751201" w:rsidRPr="00EA5774" w:rsidRDefault="00751201" w:rsidP="003D7D05">
            <w:r w:rsidRPr="00EA5774">
              <w:t>2010</w:t>
            </w:r>
          </w:p>
        </w:tc>
        <w:tc>
          <w:tcPr>
            <w:tcW w:w="1103" w:type="dxa"/>
          </w:tcPr>
          <w:p w:rsidR="00751201" w:rsidRPr="00EA5774" w:rsidRDefault="00751201" w:rsidP="003D7D05"/>
        </w:tc>
        <w:tc>
          <w:tcPr>
            <w:tcW w:w="1134" w:type="dxa"/>
            <w:gridSpan w:val="2"/>
          </w:tcPr>
          <w:p w:rsidR="00751201" w:rsidRPr="00EA5774" w:rsidRDefault="00751201" w:rsidP="003D7D05">
            <w:r w:rsidRPr="00EA5774">
              <w:t>7,2</w:t>
            </w:r>
          </w:p>
        </w:tc>
        <w:tc>
          <w:tcPr>
            <w:tcW w:w="1134" w:type="dxa"/>
          </w:tcPr>
          <w:p w:rsidR="00751201" w:rsidRPr="00EA5774" w:rsidRDefault="00751201" w:rsidP="003D7D05">
            <w:r w:rsidRPr="00EA5774">
              <w:t>7,2</w:t>
            </w:r>
          </w:p>
        </w:tc>
        <w:tc>
          <w:tcPr>
            <w:tcW w:w="992" w:type="dxa"/>
          </w:tcPr>
          <w:p w:rsidR="00751201" w:rsidRPr="00EA5774" w:rsidRDefault="00751201" w:rsidP="003D7D05"/>
        </w:tc>
        <w:tc>
          <w:tcPr>
            <w:tcW w:w="1089" w:type="dxa"/>
            <w:gridSpan w:val="2"/>
          </w:tcPr>
          <w:p w:rsidR="00751201" w:rsidRPr="00EA5774" w:rsidRDefault="00751201" w:rsidP="003D7D05"/>
        </w:tc>
        <w:tc>
          <w:tcPr>
            <w:tcW w:w="848" w:type="dxa"/>
          </w:tcPr>
          <w:p w:rsidR="00751201" w:rsidRPr="00EA5774" w:rsidRDefault="00751201" w:rsidP="003D7D05"/>
        </w:tc>
        <w:tc>
          <w:tcPr>
            <w:tcW w:w="1080" w:type="dxa"/>
            <w:tcBorders>
              <w:right w:val="single" w:sz="12" w:space="0" w:color="auto"/>
            </w:tcBorders>
          </w:tcPr>
          <w:p w:rsidR="00751201" w:rsidRPr="00EA5774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3" w:type="dxa"/>
            <w:gridSpan w:val="2"/>
            <w:tcBorders>
              <w:left w:val="single" w:sz="12" w:space="0" w:color="auto"/>
            </w:tcBorders>
          </w:tcPr>
          <w:p w:rsidR="00751201" w:rsidRPr="00EA5774" w:rsidRDefault="00751201" w:rsidP="003D7D05"/>
          <w:p w:rsidR="00751201" w:rsidRPr="00EA5774" w:rsidRDefault="00751201" w:rsidP="003D7D05">
            <w:r w:rsidRPr="00EA5774">
              <w:t>4</w:t>
            </w:r>
          </w:p>
        </w:tc>
        <w:tc>
          <w:tcPr>
            <w:tcW w:w="992" w:type="dxa"/>
          </w:tcPr>
          <w:p w:rsidR="00751201" w:rsidRPr="00EA5774" w:rsidRDefault="00751201" w:rsidP="003D7D05">
            <w:r w:rsidRPr="00EA5774">
              <w:t>ВАЗ 21043</w:t>
            </w:r>
          </w:p>
        </w:tc>
        <w:tc>
          <w:tcPr>
            <w:tcW w:w="922" w:type="dxa"/>
          </w:tcPr>
          <w:p w:rsidR="00751201" w:rsidRPr="00EA5774" w:rsidRDefault="00751201" w:rsidP="003D7D05">
            <w:r w:rsidRPr="00EA5774">
              <w:t>2007</w:t>
            </w:r>
          </w:p>
        </w:tc>
        <w:tc>
          <w:tcPr>
            <w:tcW w:w="1103" w:type="dxa"/>
          </w:tcPr>
          <w:p w:rsidR="00751201" w:rsidRPr="00EA5774" w:rsidRDefault="00751201" w:rsidP="003D7D05"/>
        </w:tc>
        <w:tc>
          <w:tcPr>
            <w:tcW w:w="1134" w:type="dxa"/>
            <w:gridSpan w:val="2"/>
          </w:tcPr>
          <w:p w:rsidR="00751201" w:rsidRPr="00EA5774" w:rsidRDefault="00751201" w:rsidP="003D7D05">
            <w:r w:rsidRPr="00EA5774">
              <w:t>8,3</w:t>
            </w:r>
          </w:p>
        </w:tc>
        <w:tc>
          <w:tcPr>
            <w:tcW w:w="1134" w:type="dxa"/>
          </w:tcPr>
          <w:p w:rsidR="00751201" w:rsidRPr="00EA5774" w:rsidRDefault="00751201" w:rsidP="003D7D05">
            <w:r w:rsidRPr="00EA5774">
              <w:t>8,3</w:t>
            </w:r>
          </w:p>
        </w:tc>
        <w:tc>
          <w:tcPr>
            <w:tcW w:w="992" w:type="dxa"/>
          </w:tcPr>
          <w:p w:rsidR="00751201" w:rsidRPr="00EA5774" w:rsidRDefault="00751201" w:rsidP="003D7D05"/>
        </w:tc>
        <w:tc>
          <w:tcPr>
            <w:tcW w:w="1089" w:type="dxa"/>
            <w:gridSpan w:val="2"/>
          </w:tcPr>
          <w:p w:rsidR="00751201" w:rsidRPr="00EA5774" w:rsidRDefault="00751201" w:rsidP="003D7D05"/>
        </w:tc>
        <w:tc>
          <w:tcPr>
            <w:tcW w:w="848" w:type="dxa"/>
          </w:tcPr>
          <w:p w:rsidR="00751201" w:rsidRPr="00EA5774" w:rsidRDefault="00751201" w:rsidP="003D7D05"/>
        </w:tc>
        <w:tc>
          <w:tcPr>
            <w:tcW w:w="1080" w:type="dxa"/>
            <w:tcBorders>
              <w:right w:val="single" w:sz="12" w:space="0" w:color="auto"/>
            </w:tcBorders>
          </w:tcPr>
          <w:p w:rsidR="00751201" w:rsidRPr="00EA5774" w:rsidRDefault="00751201" w:rsidP="003D7D05"/>
        </w:tc>
      </w:tr>
      <w:tr w:rsidR="00751201" w:rsidRPr="00770EAF" w:rsidTr="003D7D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50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751201" w:rsidRPr="00EA5774" w:rsidRDefault="00751201" w:rsidP="003D7D05">
            <w:pPr>
              <w:rPr>
                <w:b/>
              </w:rPr>
            </w:pPr>
            <w:r w:rsidRPr="00EA5774">
              <w:rPr>
                <w:b/>
              </w:rPr>
              <w:t>Усього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751201" w:rsidRPr="00EA5774" w:rsidRDefault="00751201" w:rsidP="003D7D05"/>
        </w:tc>
        <w:tc>
          <w:tcPr>
            <w:tcW w:w="1134" w:type="dxa"/>
            <w:tcBorders>
              <w:bottom w:val="single" w:sz="12" w:space="0" w:color="auto"/>
            </w:tcBorders>
          </w:tcPr>
          <w:p w:rsidR="00751201" w:rsidRPr="00EA5774" w:rsidRDefault="00751201" w:rsidP="003D7D05"/>
        </w:tc>
        <w:tc>
          <w:tcPr>
            <w:tcW w:w="992" w:type="dxa"/>
            <w:tcBorders>
              <w:bottom w:val="single" w:sz="12" w:space="0" w:color="auto"/>
            </w:tcBorders>
          </w:tcPr>
          <w:p w:rsidR="00751201" w:rsidRPr="00EA5774" w:rsidRDefault="00751201" w:rsidP="003D7D05"/>
        </w:tc>
        <w:tc>
          <w:tcPr>
            <w:tcW w:w="1089" w:type="dxa"/>
            <w:gridSpan w:val="2"/>
            <w:tcBorders>
              <w:bottom w:val="single" w:sz="12" w:space="0" w:color="auto"/>
            </w:tcBorders>
          </w:tcPr>
          <w:p w:rsidR="00751201" w:rsidRPr="00EA5774" w:rsidRDefault="00751201" w:rsidP="003D7D05"/>
        </w:tc>
        <w:tc>
          <w:tcPr>
            <w:tcW w:w="848" w:type="dxa"/>
            <w:tcBorders>
              <w:bottom w:val="single" w:sz="12" w:space="0" w:color="auto"/>
            </w:tcBorders>
          </w:tcPr>
          <w:p w:rsidR="00751201" w:rsidRPr="00EA5774" w:rsidRDefault="00751201" w:rsidP="003D7D05"/>
        </w:tc>
        <w:tc>
          <w:tcPr>
            <w:tcW w:w="1080" w:type="dxa"/>
            <w:tcBorders>
              <w:bottom w:val="single" w:sz="12" w:space="0" w:color="auto"/>
              <w:right w:val="single" w:sz="12" w:space="0" w:color="auto"/>
            </w:tcBorders>
          </w:tcPr>
          <w:p w:rsidR="00751201" w:rsidRPr="00EA5774" w:rsidRDefault="00751201" w:rsidP="003D7D05"/>
        </w:tc>
      </w:tr>
      <w:tr w:rsidR="00751201" w:rsidRPr="00770EAF" w:rsidTr="003D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48" w:type="dxa"/>
        </w:trPr>
        <w:tc>
          <w:tcPr>
            <w:tcW w:w="4447" w:type="dxa"/>
            <w:gridSpan w:val="5"/>
            <w:vAlign w:val="center"/>
          </w:tcPr>
          <w:p w:rsidR="00751201" w:rsidRDefault="00751201" w:rsidP="003D7D05"/>
          <w:p w:rsidR="00751201" w:rsidRDefault="00751201" w:rsidP="003D7D05"/>
          <w:p w:rsidR="00751201" w:rsidRDefault="00751201" w:rsidP="003D7D05"/>
          <w:p w:rsidR="00751201" w:rsidRPr="00770EAF" w:rsidRDefault="00751201" w:rsidP="003D7D05">
            <w:r w:rsidRPr="00770EAF">
              <w:t>Керівник</w:t>
            </w:r>
          </w:p>
        </w:tc>
        <w:tc>
          <w:tcPr>
            <w:tcW w:w="2540" w:type="dxa"/>
            <w:gridSpan w:val="4"/>
            <w:vAlign w:val="center"/>
          </w:tcPr>
          <w:p w:rsidR="00751201" w:rsidRPr="00770EAF" w:rsidRDefault="00751201" w:rsidP="003D7D05">
            <w:r w:rsidRPr="00770EAF">
              <w:t xml:space="preserve"> </w:t>
            </w:r>
          </w:p>
        </w:tc>
        <w:tc>
          <w:tcPr>
            <w:tcW w:w="2792" w:type="dxa"/>
            <w:gridSpan w:val="3"/>
            <w:vAlign w:val="center"/>
          </w:tcPr>
          <w:p w:rsidR="00751201" w:rsidRPr="00770EAF" w:rsidRDefault="00751201" w:rsidP="003D7D05">
            <w:r w:rsidRPr="00770EAF">
              <w:t xml:space="preserve"> </w:t>
            </w:r>
          </w:p>
        </w:tc>
      </w:tr>
      <w:tr w:rsidR="00751201" w:rsidRPr="00770EAF" w:rsidTr="003D7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Before w:val="1"/>
          <w:wBefore w:w="48" w:type="dxa"/>
        </w:trPr>
        <w:tc>
          <w:tcPr>
            <w:tcW w:w="4447" w:type="dxa"/>
            <w:gridSpan w:val="5"/>
            <w:vAlign w:val="center"/>
          </w:tcPr>
          <w:p w:rsidR="00751201" w:rsidRPr="00770EAF" w:rsidRDefault="00751201" w:rsidP="003D7D05">
            <w:r w:rsidRPr="00770EAF">
              <w:t>______________</w:t>
            </w:r>
            <w:r w:rsidRPr="00770EAF">
              <w:br/>
            </w:r>
            <w:r w:rsidRPr="00770EAF">
              <w:rPr>
                <w:i/>
                <w:sz w:val="20"/>
              </w:rPr>
              <w:t>(посада)</w:t>
            </w:r>
          </w:p>
        </w:tc>
        <w:tc>
          <w:tcPr>
            <w:tcW w:w="2540" w:type="dxa"/>
            <w:gridSpan w:val="4"/>
            <w:vAlign w:val="center"/>
          </w:tcPr>
          <w:p w:rsidR="00751201" w:rsidRPr="00770EAF" w:rsidRDefault="00751201" w:rsidP="003D7D05">
            <w:r w:rsidRPr="00770EAF">
              <w:t>_________________</w:t>
            </w:r>
            <w:r w:rsidRPr="00770EAF">
              <w:br/>
            </w:r>
            <w:r w:rsidRPr="00770EAF">
              <w:rPr>
                <w:i/>
                <w:sz w:val="20"/>
              </w:rPr>
              <w:t>(підпис)</w:t>
            </w:r>
          </w:p>
        </w:tc>
        <w:tc>
          <w:tcPr>
            <w:tcW w:w="2792" w:type="dxa"/>
            <w:gridSpan w:val="3"/>
            <w:vAlign w:val="center"/>
          </w:tcPr>
          <w:p w:rsidR="00751201" w:rsidRPr="00770EAF" w:rsidRDefault="00751201" w:rsidP="003D7D05">
            <w:r w:rsidRPr="00770EAF">
              <w:t>______________________</w:t>
            </w:r>
            <w:r w:rsidRPr="00770EAF">
              <w:br/>
            </w:r>
            <w:r w:rsidRPr="00770EAF">
              <w:rPr>
                <w:i/>
                <w:sz w:val="20"/>
              </w:rPr>
              <w:t>(ініціали, прізвище)</w:t>
            </w:r>
          </w:p>
        </w:tc>
      </w:tr>
    </w:tbl>
    <w:p w:rsidR="00751201" w:rsidRPr="00770EAF" w:rsidRDefault="00751201" w:rsidP="00751201"/>
    <w:p w:rsidR="00751201" w:rsidRDefault="00751201" w:rsidP="00751201">
      <w:r>
        <w:t xml:space="preserve">                 </w:t>
      </w:r>
    </w:p>
    <w:sectPr w:rsidR="0075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896"/>
    <w:multiLevelType w:val="hybridMultilevel"/>
    <w:tmpl w:val="C06C6D4A"/>
    <w:lvl w:ilvl="0" w:tplc="27962D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61557"/>
    <w:multiLevelType w:val="hybridMultilevel"/>
    <w:tmpl w:val="00A29128"/>
    <w:lvl w:ilvl="0" w:tplc="D59EA2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1B5420"/>
    <w:multiLevelType w:val="hybridMultilevel"/>
    <w:tmpl w:val="882EC5F4"/>
    <w:lvl w:ilvl="0" w:tplc="F86001B2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3145436"/>
    <w:multiLevelType w:val="hybridMultilevel"/>
    <w:tmpl w:val="D902D5F6"/>
    <w:lvl w:ilvl="0" w:tplc="A9DCF440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4">
    <w:nsid w:val="3D1D415B"/>
    <w:multiLevelType w:val="hybridMultilevel"/>
    <w:tmpl w:val="6DA6F636"/>
    <w:lvl w:ilvl="0" w:tplc="536E04AA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81C294A"/>
    <w:multiLevelType w:val="hybridMultilevel"/>
    <w:tmpl w:val="C2E4559E"/>
    <w:lvl w:ilvl="0" w:tplc="4E4662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FB2B13"/>
    <w:multiLevelType w:val="hybridMultilevel"/>
    <w:tmpl w:val="98568D1E"/>
    <w:lvl w:ilvl="0" w:tplc="61CA087E">
      <w:start w:val="1"/>
      <w:numFmt w:val="decimal"/>
      <w:lvlText w:val="%1."/>
      <w:lvlJc w:val="left"/>
      <w:pPr>
        <w:ind w:left="1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>
    <w:nsid w:val="62163360"/>
    <w:multiLevelType w:val="hybridMultilevel"/>
    <w:tmpl w:val="2F7608AC"/>
    <w:lvl w:ilvl="0" w:tplc="B3DA23D0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D440C91"/>
    <w:multiLevelType w:val="hybridMultilevel"/>
    <w:tmpl w:val="BAFE2984"/>
    <w:lvl w:ilvl="0" w:tplc="A9ACA5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5C"/>
    <w:rsid w:val="000C75E8"/>
    <w:rsid w:val="000E2CC0"/>
    <w:rsid w:val="00187931"/>
    <w:rsid w:val="002B11BC"/>
    <w:rsid w:val="002E73D6"/>
    <w:rsid w:val="00456193"/>
    <w:rsid w:val="00465B51"/>
    <w:rsid w:val="00481AA5"/>
    <w:rsid w:val="00545B66"/>
    <w:rsid w:val="005A2380"/>
    <w:rsid w:val="00751201"/>
    <w:rsid w:val="00790B70"/>
    <w:rsid w:val="008D246B"/>
    <w:rsid w:val="00900F6D"/>
    <w:rsid w:val="00912636"/>
    <w:rsid w:val="00956333"/>
    <w:rsid w:val="009931FE"/>
    <w:rsid w:val="00A441F6"/>
    <w:rsid w:val="00AD2128"/>
    <w:rsid w:val="00AD44BE"/>
    <w:rsid w:val="00AD7C01"/>
    <w:rsid w:val="00B000EF"/>
    <w:rsid w:val="00B63499"/>
    <w:rsid w:val="00BC0961"/>
    <w:rsid w:val="00C81C9A"/>
    <w:rsid w:val="00CF78AD"/>
    <w:rsid w:val="00D00FD0"/>
    <w:rsid w:val="00DB5645"/>
    <w:rsid w:val="00DE025C"/>
    <w:rsid w:val="00E44B6D"/>
    <w:rsid w:val="00FA7FDC"/>
    <w:rsid w:val="00FB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51201"/>
    <w:pPr>
      <w:widowControl w:val="0"/>
      <w:spacing w:before="100" w:after="10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51201"/>
    <w:pPr>
      <w:keepNext/>
      <w:widowControl w:val="0"/>
      <w:spacing w:before="100" w:after="100"/>
      <w:outlineLvl w:val="1"/>
    </w:pPr>
    <w:rPr>
      <w:rFonts w:cs="Arial"/>
      <w:b/>
      <w:bCs/>
      <w:iCs/>
    </w:rPr>
  </w:style>
  <w:style w:type="paragraph" w:styleId="3">
    <w:name w:val="heading 3"/>
    <w:basedOn w:val="a"/>
    <w:next w:val="a"/>
    <w:link w:val="30"/>
    <w:qFormat/>
    <w:rsid w:val="00751201"/>
    <w:pPr>
      <w:keepNext/>
      <w:widowControl w:val="0"/>
      <w:spacing w:before="100" w:after="10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nhideWhenUsed/>
    <w:rsid w:val="00BC0961"/>
    <w:rPr>
      <w:color w:val="000080"/>
      <w:u w:val="single"/>
    </w:rPr>
  </w:style>
  <w:style w:type="paragraph" w:styleId="a4">
    <w:name w:val="Body Text Indent"/>
    <w:basedOn w:val="a"/>
    <w:link w:val="a5"/>
    <w:rsid w:val="00BC0961"/>
    <w:pPr>
      <w:spacing w:line="360" w:lineRule="auto"/>
      <w:ind w:firstLine="708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C096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545B66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AD44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4BE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rsid w:val="00751201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751201"/>
    <w:rPr>
      <w:rFonts w:ascii="Times New Roman" w:eastAsia="Times New Roman" w:hAnsi="Times New Roman" w:cs="Arial"/>
      <w:b/>
      <w:bCs/>
      <w:iCs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751201"/>
    <w:rPr>
      <w:rFonts w:ascii="Times New Roman" w:eastAsia="Times New Roman" w:hAnsi="Times New Roman" w:cs="Arial"/>
      <w:b/>
      <w:bCs/>
      <w:sz w:val="24"/>
      <w:szCs w:val="26"/>
      <w:lang w:val="uk-UA" w:eastAsia="uk-UA"/>
    </w:rPr>
  </w:style>
  <w:style w:type="paragraph" w:styleId="HTML">
    <w:name w:val="HTML Preformatted"/>
    <w:basedOn w:val="a"/>
    <w:link w:val="HTML0"/>
    <w:rsid w:val="00751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512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qFormat/>
    <w:rsid w:val="00751201"/>
    <w:pPr>
      <w:ind w:firstLine="720"/>
      <w:jc w:val="center"/>
    </w:pPr>
    <w:rPr>
      <w:sz w:val="26"/>
      <w:szCs w:val="20"/>
      <w:lang w:eastAsia="ru-RU"/>
    </w:rPr>
  </w:style>
  <w:style w:type="paragraph" w:styleId="aa">
    <w:name w:val="Normal (Web)"/>
    <w:basedOn w:val="a"/>
    <w:rsid w:val="00751201"/>
    <w:pPr>
      <w:spacing w:before="100" w:beforeAutospacing="1" w:after="100" w:afterAutospacing="1"/>
    </w:pPr>
    <w:rPr>
      <w:lang w:val="ru-RU" w:eastAsia="ru-RU"/>
    </w:rPr>
  </w:style>
  <w:style w:type="paragraph" w:customStyle="1" w:styleId="rvps6">
    <w:name w:val="rvps6"/>
    <w:basedOn w:val="a"/>
    <w:rsid w:val="00751201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751201"/>
  </w:style>
  <w:style w:type="paragraph" w:customStyle="1" w:styleId="rvps2">
    <w:name w:val="rvps2"/>
    <w:basedOn w:val="a"/>
    <w:rsid w:val="00751201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rsid w:val="00751201"/>
  </w:style>
  <w:style w:type="character" w:customStyle="1" w:styleId="apple-converted-space">
    <w:name w:val="apple-converted-space"/>
    <w:basedOn w:val="a0"/>
    <w:rsid w:val="00751201"/>
  </w:style>
  <w:style w:type="paragraph" w:customStyle="1" w:styleId="rvps7">
    <w:name w:val="rvps7"/>
    <w:basedOn w:val="a"/>
    <w:rsid w:val="00751201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751201"/>
  </w:style>
  <w:style w:type="character" w:styleId="ab">
    <w:name w:val="Strong"/>
    <w:qFormat/>
    <w:rsid w:val="00751201"/>
    <w:rPr>
      <w:b/>
      <w:bCs/>
    </w:rPr>
  </w:style>
  <w:style w:type="character" w:styleId="ac">
    <w:name w:val="page number"/>
    <w:basedOn w:val="a0"/>
    <w:rsid w:val="00751201"/>
  </w:style>
  <w:style w:type="table" w:styleId="ad">
    <w:name w:val="Table Grid"/>
    <w:basedOn w:val="a1"/>
    <w:rsid w:val="007512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751201"/>
    <w:pPr>
      <w:tabs>
        <w:tab w:val="center" w:pos="4677"/>
        <w:tab w:val="right" w:pos="9355"/>
      </w:tabs>
    </w:pPr>
    <w:rPr>
      <w:b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75120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51201"/>
    <w:pPr>
      <w:widowControl w:val="0"/>
      <w:spacing w:before="100" w:after="10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51201"/>
    <w:pPr>
      <w:keepNext/>
      <w:widowControl w:val="0"/>
      <w:spacing w:before="100" w:after="100"/>
      <w:outlineLvl w:val="1"/>
    </w:pPr>
    <w:rPr>
      <w:rFonts w:cs="Arial"/>
      <w:b/>
      <w:bCs/>
      <w:iCs/>
    </w:rPr>
  </w:style>
  <w:style w:type="paragraph" w:styleId="3">
    <w:name w:val="heading 3"/>
    <w:basedOn w:val="a"/>
    <w:next w:val="a"/>
    <w:link w:val="30"/>
    <w:qFormat/>
    <w:rsid w:val="00751201"/>
    <w:pPr>
      <w:keepNext/>
      <w:widowControl w:val="0"/>
      <w:spacing w:before="100" w:after="10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unhideWhenUsed/>
    <w:rsid w:val="00BC0961"/>
    <w:rPr>
      <w:color w:val="000080"/>
      <w:u w:val="single"/>
    </w:rPr>
  </w:style>
  <w:style w:type="paragraph" w:styleId="a4">
    <w:name w:val="Body Text Indent"/>
    <w:basedOn w:val="a"/>
    <w:link w:val="a5"/>
    <w:rsid w:val="00BC0961"/>
    <w:pPr>
      <w:spacing w:line="360" w:lineRule="auto"/>
      <w:ind w:firstLine="708"/>
      <w:jc w:val="both"/>
    </w:pPr>
    <w:rPr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C096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545B66"/>
    <w:pPr>
      <w:ind w:left="720"/>
      <w:contextualSpacing/>
    </w:pPr>
  </w:style>
  <w:style w:type="paragraph" w:styleId="a7">
    <w:name w:val="Balloon Text"/>
    <w:basedOn w:val="a"/>
    <w:link w:val="a8"/>
    <w:semiHidden/>
    <w:unhideWhenUsed/>
    <w:rsid w:val="00AD44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44BE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10">
    <w:name w:val="Заголовок 1 Знак"/>
    <w:basedOn w:val="a0"/>
    <w:link w:val="1"/>
    <w:rsid w:val="00751201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rsid w:val="00751201"/>
    <w:rPr>
      <w:rFonts w:ascii="Times New Roman" w:eastAsia="Times New Roman" w:hAnsi="Times New Roman" w:cs="Arial"/>
      <w:b/>
      <w:bCs/>
      <w:iCs/>
      <w:sz w:val="24"/>
      <w:szCs w:val="24"/>
      <w:lang w:val="uk-UA" w:eastAsia="uk-UA"/>
    </w:rPr>
  </w:style>
  <w:style w:type="character" w:customStyle="1" w:styleId="30">
    <w:name w:val="Заголовок 3 Знак"/>
    <w:basedOn w:val="a0"/>
    <w:link w:val="3"/>
    <w:rsid w:val="00751201"/>
    <w:rPr>
      <w:rFonts w:ascii="Times New Roman" w:eastAsia="Times New Roman" w:hAnsi="Times New Roman" w:cs="Arial"/>
      <w:b/>
      <w:bCs/>
      <w:sz w:val="24"/>
      <w:szCs w:val="26"/>
      <w:lang w:val="uk-UA" w:eastAsia="uk-UA"/>
    </w:rPr>
  </w:style>
  <w:style w:type="paragraph" w:styleId="HTML">
    <w:name w:val="HTML Preformatted"/>
    <w:basedOn w:val="a"/>
    <w:link w:val="HTML0"/>
    <w:rsid w:val="007512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7512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caption"/>
    <w:basedOn w:val="a"/>
    <w:qFormat/>
    <w:rsid w:val="00751201"/>
    <w:pPr>
      <w:ind w:firstLine="720"/>
      <w:jc w:val="center"/>
    </w:pPr>
    <w:rPr>
      <w:sz w:val="26"/>
      <w:szCs w:val="20"/>
      <w:lang w:eastAsia="ru-RU"/>
    </w:rPr>
  </w:style>
  <w:style w:type="paragraph" w:styleId="aa">
    <w:name w:val="Normal (Web)"/>
    <w:basedOn w:val="a"/>
    <w:rsid w:val="00751201"/>
    <w:pPr>
      <w:spacing w:before="100" w:beforeAutospacing="1" w:after="100" w:afterAutospacing="1"/>
    </w:pPr>
    <w:rPr>
      <w:lang w:val="ru-RU" w:eastAsia="ru-RU"/>
    </w:rPr>
  </w:style>
  <w:style w:type="paragraph" w:customStyle="1" w:styleId="rvps6">
    <w:name w:val="rvps6"/>
    <w:basedOn w:val="a"/>
    <w:rsid w:val="00751201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751201"/>
  </w:style>
  <w:style w:type="paragraph" w:customStyle="1" w:styleId="rvps2">
    <w:name w:val="rvps2"/>
    <w:basedOn w:val="a"/>
    <w:rsid w:val="00751201"/>
    <w:pPr>
      <w:spacing w:before="100" w:beforeAutospacing="1" w:after="100" w:afterAutospacing="1"/>
    </w:pPr>
    <w:rPr>
      <w:lang w:val="ru-RU" w:eastAsia="ru-RU"/>
    </w:rPr>
  </w:style>
  <w:style w:type="character" w:customStyle="1" w:styleId="rvts46">
    <w:name w:val="rvts46"/>
    <w:basedOn w:val="a0"/>
    <w:rsid w:val="00751201"/>
  </w:style>
  <w:style w:type="character" w:customStyle="1" w:styleId="apple-converted-space">
    <w:name w:val="apple-converted-space"/>
    <w:basedOn w:val="a0"/>
    <w:rsid w:val="00751201"/>
  </w:style>
  <w:style w:type="paragraph" w:customStyle="1" w:styleId="rvps7">
    <w:name w:val="rvps7"/>
    <w:basedOn w:val="a"/>
    <w:rsid w:val="00751201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751201"/>
  </w:style>
  <w:style w:type="character" w:styleId="ab">
    <w:name w:val="Strong"/>
    <w:qFormat/>
    <w:rsid w:val="00751201"/>
    <w:rPr>
      <w:b/>
      <w:bCs/>
    </w:rPr>
  </w:style>
  <w:style w:type="character" w:styleId="ac">
    <w:name w:val="page number"/>
    <w:basedOn w:val="a0"/>
    <w:rsid w:val="00751201"/>
  </w:style>
  <w:style w:type="table" w:styleId="ad">
    <w:name w:val="Table Grid"/>
    <w:basedOn w:val="a1"/>
    <w:rsid w:val="007512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751201"/>
    <w:pPr>
      <w:tabs>
        <w:tab w:val="center" w:pos="4677"/>
        <w:tab w:val="right" w:pos="9355"/>
      </w:tabs>
    </w:pPr>
    <w:rPr>
      <w:b/>
      <w:lang w:val="ru-RU" w:eastAsia="ru-RU"/>
    </w:rPr>
  </w:style>
  <w:style w:type="character" w:customStyle="1" w:styleId="af">
    <w:name w:val="Нижний колонтитул Знак"/>
    <w:basedOn w:val="a0"/>
    <w:link w:val="ae"/>
    <w:rsid w:val="0075120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agoystrijDynai@i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9330-5032-46B0-BD43-2670919E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10</Pages>
  <Words>11894</Words>
  <Characters>6780</Characters>
  <Application>Microsoft Office Word</Application>
  <DocSecurity>0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rrrr</cp:lastModifiedBy>
  <cp:revision>17</cp:revision>
  <cp:lastPrinted>2019-08-12T06:04:00Z</cp:lastPrinted>
  <dcterms:created xsi:type="dcterms:W3CDTF">2019-08-07T13:24:00Z</dcterms:created>
  <dcterms:modified xsi:type="dcterms:W3CDTF">2019-08-13T10:05:00Z</dcterms:modified>
</cp:coreProperties>
</file>