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18AC" w14:textId="582F57AB" w:rsidR="00DE4FD9" w:rsidRPr="00DE4FD9" w:rsidRDefault="005C1E3F" w:rsidP="008429C7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C666EB9" w14:textId="77777777" w:rsidR="00DE4FD9" w:rsidRPr="00DE4FD9" w:rsidRDefault="00DE4FD9" w:rsidP="00DE4FD9">
      <w:pPr>
        <w:widowControl w:val="0"/>
        <w:suppressAutoHyphens/>
        <w:autoSpaceDE w:val="0"/>
        <w:spacing w:after="0" w:line="240" w:lineRule="auto"/>
        <w:ind w:right="65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028307A" w14:textId="77777777" w:rsidR="00465BFA" w:rsidRPr="00465BFA" w:rsidRDefault="00465BFA" w:rsidP="00465BF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465BF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50D8AC75" w14:textId="77777777" w:rsidR="00465BFA" w:rsidRPr="00465BFA" w:rsidRDefault="00465BFA" w:rsidP="00465BFA">
      <w:pPr>
        <w:spacing w:after="0" w:line="240" w:lineRule="auto"/>
        <w:ind w:left="5954" w:right="-992"/>
        <w:rPr>
          <w:rFonts w:ascii="Times New Roman" w:hAnsi="Times New Roman" w:cs="Times New Roman"/>
          <w:sz w:val="24"/>
          <w:szCs w:val="24"/>
          <w:lang w:val="uk-UA"/>
        </w:rPr>
      </w:pPr>
      <w:r w:rsidRPr="00465BFA">
        <w:rPr>
          <w:rFonts w:ascii="Times New Roman" w:hAnsi="Times New Roman" w:cs="Times New Roman"/>
          <w:sz w:val="24"/>
          <w:szCs w:val="24"/>
          <w:lang w:val="uk-UA"/>
        </w:rPr>
        <w:t xml:space="preserve">рішення п’ятдесят першої сесії </w:t>
      </w:r>
    </w:p>
    <w:p w14:paraId="235CF353" w14:textId="537AA55A" w:rsidR="00465BFA" w:rsidRPr="00465BFA" w:rsidRDefault="00465BFA" w:rsidP="00465BFA">
      <w:pPr>
        <w:spacing w:after="0" w:line="240" w:lineRule="auto"/>
        <w:ind w:left="5954" w:right="-992"/>
        <w:rPr>
          <w:rFonts w:ascii="Times New Roman" w:hAnsi="Times New Roman" w:cs="Times New Roman"/>
          <w:sz w:val="24"/>
          <w:szCs w:val="24"/>
          <w:lang w:val="uk-UA"/>
        </w:rPr>
      </w:pPr>
      <w:r w:rsidRPr="00465BFA">
        <w:rPr>
          <w:rFonts w:ascii="Times New Roman" w:hAnsi="Times New Roman" w:cs="Times New Roman"/>
          <w:sz w:val="24"/>
          <w:szCs w:val="24"/>
          <w:lang w:val="uk-UA"/>
        </w:rPr>
        <w:t xml:space="preserve">міської  ради  </w:t>
      </w:r>
      <w:r w:rsidRPr="00465B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5BFA">
        <w:rPr>
          <w:rFonts w:ascii="Times New Roman" w:hAnsi="Times New Roman" w:cs="Times New Roman"/>
          <w:sz w:val="24"/>
          <w:szCs w:val="24"/>
          <w:lang w:val="uk-UA"/>
        </w:rPr>
        <w:t xml:space="preserve">ІІІ  </w:t>
      </w:r>
      <w:r w:rsidR="008753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BFA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14:paraId="38EB8FDD" w14:textId="6711B4D9" w:rsidR="005C1E3F" w:rsidRPr="00465BFA" w:rsidRDefault="00465BFA" w:rsidP="00465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87538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65BFA">
        <w:rPr>
          <w:rFonts w:ascii="Times New Roman" w:hAnsi="Times New Roman" w:cs="Times New Roman"/>
          <w:sz w:val="24"/>
          <w:szCs w:val="24"/>
          <w:lang w:val="uk-UA"/>
        </w:rPr>
        <w:t xml:space="preserve">від 22.12.2022 р.  № </w:t>
      </w:r>
      <w:r w:rsidR="0087538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465BFA">
        <w:rPr>
          <w:rFonts w:ascii="Times New Roman" w:hAnsi="Times New Roman" w:cs="Times New Roman"/>
          <w:sz w:val="24"/>
          <w:szCs w:val="24"/>
          <w:lang w:val="uk-UA"/>
        </w:rPr>
        <w:t>-51/2022</w:t>
      </w:r>
    </w:p>
    <w:p w14:paraId="3FFAE069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7FEECB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F8A2A2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84063C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AB1F5D" w14:textId="77777777" w:rsidR="00465BFA" w:rsidRDefault="00465BFA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EFD60F" w14:textId="77777777" w:rsidR="00060869" w:rsidRDefault="00060869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F3C202" w14:textId="77777777" w:rsidR="009C7592" w:rsidRPr="00465BFA" w:rsidRDefault="009C7592" w:rsidP="009C7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465BFA">
        <w:rPr>
          <w:rFonts w:ascii="Times New Roman" w:hAnsi="Times New Roman" w:cs="Times New Roman"/>
          <w:b/>
          <w:bCs/>
          <w:sz w:val="56"/>
          <w:szCs w:val="56"/>
          <w:lang w:val="uk-UA"/>
        </w:rPr>
        <w:t>ПРОГРАМА</w:t>
      </w:r>
    </w:p>
    <w:p w14:paraId="3166A849" w14:textId="743137A3" w:rsidR="005C1E3F" w:rsidRPr="00465BFA" w:rsidRDefault="009C7592" w:rsidP="000457F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перебування внутрішньо переміщен</w:t>
      </w:r>
      <w:r w:rsidR="0025483C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их та/або евакуйованих осіб </w:t>
      </w:r>
      <w:r w:rsidR="00C939E7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об’єктах нерухомого майна для тимчасового розміщення внутрішньо переміщених та/або евакуйованих осіб</w:t>
      </w:r>
      <w:r w:rsidR="0025483C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57F3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комунальної форми</w:t>
      </w:r>
      <w:r w:rsid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="000457F3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власності </w:t>
      </w:r>
      <w:r w:rsidR="008429C7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2023</w:t>
      </w:r>
      <w:r w:rsidR="0025483C" w:rsidRPr="00465B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4A52BF07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77467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D6EB50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0E6315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FC02C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02960E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437F2A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430FF1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C75BB4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15E958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A5D6D3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2F07CF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4B8203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C7A9EC" w14:textId="77777777" w:rsidR="008429C7" w:rsidRDefault="008429C7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722D3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3CC72E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B21EC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52B34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B534A4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B13CB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C8C6E2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82C11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952D3F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F5C4B1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87AF6B" w14:textId="77777777" w:rsidR="00826A0B" w:rsidRDefault="00826A0B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9601AA" w14:textId="77777777" w:rsidR="0087538B" w:rsidRDefault="0087538B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614BAC" w14:textId="77777777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A10158" w14:textId="3A867020" w:rsidR="005C1E3F" w:rsidRDefault="005C1E3F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92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Дунаївці</w:t>
      </w:r>
    </w:p>
    <w:p w14:paraId="2CBD4A30" w14:textId="0173E500" w:rsidR="005C1E3F" w:rsidRDefault="00D928CB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753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C1E3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2D53DEC5" w14:textId="77777777" w:rsidR="0087538B" w:rsidRDefault="0087538B" w:rsidP="005C1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D3D645" w14:textId="77777777" w:rsidR="005C1E3F" w:rsidRDefault="00C939E7" w:rsidP="005C1E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Про</w:t>
      </w:r>
      <w:r w:rsidR="005C1E3F">
        <w:rPr>
          <w:rFonts w:ascii="Times New Roman" w:hAnsi="Times New Roman" w:cs="Times New Roman"/>
          <w:b/>
          <w:sz w:val="28"/>
          <w:szCs w:val="28"/>
          <w:lang w:val="uk-UA"/>
        </w:rPr>
        <w:t>грами</w:t>
      </w:r>
    </w:p>
    <w:p w14:paraId="7DD0162A" w14:textId="77777777" w:rsidR="005C1E3F" w:rsidRDefault="005C1E3F" w:rsidP="005C1E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9666" w:type="dxa"/>
        <w:tblInd w:w="-5" w:type="dxa"/>
        <w:tblLook w:val="04A0" w:firstRow="1" w:lastRow="0" w:firstColumn="1" w:lastColumn="0" w:noHBand="0" w:noVBand="1"/>
      </w:tblPr>
      <w:tblGrid>
        <w:gridCol w:w="625"/>
        <w:gridCol w:w="4478"/>
        <w:gridCol w:w="4563"/>
      </w:tblGrid>
      <w:tr w:rsidR="00284FC5" w:rsidRPr="00284FC5" w14:paraId="174D1D1C" w14:textId="77777777" w:rsidTr="00A40D4B">
        <w:tc>
          <w:tcPr>
            <w:tcW w:w="625" w:type="dxa"/>
          </w:tcPr>
          <w:p w14:paraId="5408866E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78" w:type="dxa"/>
          </w:tcPr>
          <w:p w14:paraId="661A18DA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та розробник  Програми</w:t>
            </w:r>
          </w:p>
        </w:tc>
        <w:tc>
          <w:tcPr>
            <w:tcW w:w="4563" w:type="dxa"/>
          </w:tcPr>
          <w:p w14:paraId="12385CCF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284FC5" w:rsidRPr="00284FC5" w14:paraId="36BBE2AB" w14:textId="77777777" w:rsidTr="00A40D4B">
        <w:tc>
          <w:tcPr>
            <w:tcW w:w="625" w:type="dxa"/>
          </w:tcPr>
          <w:p w14:paraId="04627F96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78" w:type="dxa"/>
          </w:tcPr>
          <w:p w14:paraId="51C54AC0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563" w:type="dxa"/>
          </w:tcPr>
          <w:p w14:paraId="18D17681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284FC5" w:rsidRPr="00284FC5" w14:paraId="42FF23B8" w14:textId="77777777" w:rsidTr="00A40D4B">
        <w:tc>
          <w:tcPr>
            <w:tcW w:w="625" w:type="dxa"/>
          </w:tcPr>
          <w:p w14:paraId="60F38F9D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78" w:type="dxa"/>
          </w:tcPr>
          <w:p w14:paraId="7AD95D89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563" w:type="dxa"/>
          </w:tcPr>
          <w:p w14:paraId="7FE6595C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</w:t>
            </w:r>
          </w:p>
        </w:tc>
      </w:tr>
      <w:tr w:rsidR="00284FC5" w:rsidRPr="00284FC5" w14:paraId="70936C23" w14:textId="77777777" w:rsidTr="00A40D4B">
        <w:tc>
          <w:tcPr>
            <w:tcW w:w="625" w:type="dxa"/>
          </w:tcPr>
          <w:p w14:paraId="510A2914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78" w:type="dxa"/>
          </w:tcPr>
          <w:p w14:paraId="0DD6B8F0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63" w:type="dxa"/>
          </w:tcPr>
          <w:p w14:paraId="01818C68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та праці Дунаєвецької міської ради, структурні підрозділи міської ради, комунальні підприємства, підрядні організації,</w:t>
            </w:r>
            <w:r w:rsidRPr="003414D8">
              <w:rPr>
                <w:lang w:val="uk-UA"/>
              </w:rPr>
              <w:t xml:space="preserve"> </w:t>
            </w: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благодійні організації, фізичні та юридичні особи, </w:t>
            </w:r>
          </w:p>
          <w:p w14:paraId="61F4349E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 переміщені та/або евакуйовані особи.</w:t>
            </w:r>
          </w:p>
        </w:tc>
      </w:tr>
      <w:tr w:rsidR="00284FC5" w:rsidRPr="00284FC5" w14:paraId="4D60D7FD" w14:textId="77777777" w:rsidTr="00A40D4B">
        <w:tc>
          <w:tcPr>
            <w:tcW w:w="625" w:type="dxa"/>
          </w:tcPr>
          <w:p w14:paraId="62A85EBE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78" w:type="dxa"/>
          </w:tcPr>
          <w:p w14:paraId="70478BBE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563" w:type="dxa"/>
          </w:tcPr>
          <w:p w14:paraId="03C8E75F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284FC5" w:rsidRPr="00284FC5" w14:paraId="51813B7D" w14:textId="77777777" w:rsidTr="00A40D4B">
        <w:tc>
          <w:tcPr>
            <w:tcW w:w="625" w:type="dxa"/>
          </w:tcPr>
          <w:p w14:paraId="174AF2C2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78" w:type="dxa"/>
          </w:tcPr>
          <w:p w14:paraId="314FBAE5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заходів Програми</w:t>
            </w:r>
          </w:p>
        </w:tc>
        <w:tc>
          <w:tcPr>
            <w:tcW w:w="4563" w:type="dxa"/>
          </w:tcPr>
          <w:p w14:paraId="5AC1A26E" w14:textId="53A59731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бюджет, бюджети інших рівнів та джерела, не заборонені законом, в тому числі ресурси громадських об</w:t>
            </w:r>
            <w:r w:rsidRPr="003414D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єднань та благодійних організацій, </w:t>
            </w:r>
            <w:r w:rsidR="00BB5D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фізичних та юридичних осіб</w:t>
            </w: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84FC5" w:rsidRPr="00284FC5" w14:paraId="472B0DA0" w14:textId="77777777" w:rsidTr="00A40D4B">
        <w:tc>
          <w:tcPr>
            <w:tcW w:w="625" w:type="dxa"/>
          </w:tcPr>
          <w:p w14:paraId="65D408F8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78" w:type="dxa"/>
          </w:tcPr>
          <w:p w14:paraId="1268F4C7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необхідний для реалізації програми:</w:t>
            </w:r>
          </w:p>
        </w:tc>
        <w:tc>
          <w:tcPr>
            <w:tcW w:w="4563" w:type="dxa"/>
          </w:tcPr>
          <w:p w14:paraId="5F83323C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4FC5" w:rsidRPr="00284FC5" w14:paraId="7A7FD4CF" w14:textId="77777777" w:rsidTr="00A40D4B">
        <w:tc>
          <w:tcPr>
            <w:tcW w:w="625" w:type="dxa"/>
          </w:tcPr>
          <w:p w14:paraId="59B68731" w14:textId="77777777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8" w:type="dxa"/>
          </w:tcPr>
          <w:p w14:paraId="4A6D5B5C" w14:textId="76DC69AC" w:rsidR="00284FC5" w:rsidRPr="00284FC5" w:rsidRDefault="00284FC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міського бюджету</w:t>
            </w:r>
            <w:r w:rsidR="0095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563" w:type="dxa"/>
          </w:tcPr>
          <w:p w14:paraId="6056BC3A" w14:textId="062354AF" w:rsidR="00284FC5" w:rsidRPr="00284FC5" w:rsidRDefault="00952195" w:rsidP="00284FC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84FC5"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ідповідно до затверджених бюджетних призначень</w:t>
            </w:r>
            <w:r w:rsidR="007D3A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84FC5" w:rsidRPr="00284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визначених міською радою для потреб внутрішньо переміщених осіб.</w:t>
            </w:r>
          </w:p>
        </w:tc>
      </w:tr>
    </w:tbl>
    <w:p w14:paraId="6C8F0CB9" w14:textId="77777777" w:rsidR="005C1E3F" w:rsidRDefault="005C1E3F" w:rsidP="005C1E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6E80A18" w14:textId="77777777" w:rsidR="00C7140C" w:rsidRDefault="00C7140C" w:rsidP="00732E00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49920EF9" w14:textId="77777777" w:rsidR="00B450E2" w:rsidRDefault="00B450E2" w:rsidP="00452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D1C1FF" w14:textId="77777777" w:rsidR="00452FC0" w:rsidRPr="00452FC0" w:rsidRDefault="00452FC0" w:rsidP="00452FC0">
      <w:pPr>
        <w:spacing w:after="0" w:line="240" w:lineRule="auto"/>
        <w:ind w:firstLine="708"/>
        <w:jc w:val="both"/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FC0"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Указу Президента України від 24.02.2022р. №64 «Про введення воєнного стану в Україні», затвердженого Законом України від 24.04.2022р. №2102-IX «Про затвердження Указу Президента України «Про введення воєнного стану в Україні» та відповідно до Закону України «Про місцеве самоврядування в Україні» виникає необхідність у комплексному підході до розв’язання проблем щодо надання підтримки внутрішньо переміщеним та/або евакуйованим особам у розв’язані їх нагальних  побутових проблем, які виникають при їх поселенні та проживанні на території Дунаєвецької міської ради. </w:t>
      </w:r>
    </w:p>
    <w:p w14:paraId="7E0C0DDA" w14:textId="77777777" w:rsidR="00452FC0" w:rsidRPr="00452FC0" w:rsidRDefault="00452FC0" w:rsidP="00452FC0">
      <w:pPr>
        <w:spacing w:after="0" w:line="240" w:lineRule="auto"/>
        <w:ind w:firstLine="708"/>
        <w:jc w:val="both"/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2FC0"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визначає загальні принципи, головні напрями та основний зміст підтримки умов проживання внутрішньо переміщених та/або </w:t>
      </w:r>
      <w:r w:rsidRPr="00452FC0"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евакуйованих осіб на території громади в приміщеннях компактного проживання.</w:t>
      </w:r>
    </w:p>
    <w:p w14:paraId="23B3CD25" w14:textId="1F305444" w:rsidR="00B450E2" w:rsidRPr="00B450E2" w:rsidRDefault="00452FC0" w:rsidP="00452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FC0"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  <w:t>Досягнення зазначеної мети вбачається в комплексному та системному підході до підтримки внутрішньо переміщених та/або евакуйованих осіб, шляхом забезпечення першочергового задоволення потреб життєдіяльності внутрішньо переміщених осіб та/або евакуйованих осіб</w:t>
      </w:r>
      <w:r w:rsidR="00A122BD">
        <w:rPr>
          <w:rStyle w:val="rvts7"/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F9D67E6" w14:textId="3D406AED" w:rsidR="0010324C" w:rsidRDefault="0010324C" w:rsidP="00452FC0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690D0C56" w14:textId="63E439EF" w:rsidR="00B450E2" w:rsidRPr="00A122BD" w:rsidRDefault="00C7140C" w:rsidP="00B450E2">
      <w:pPr>
        <w:pStyle w:val="a3"/>
        <w:numPr>
          <w:ilvl w:val="0"/>
          <w:numId w:val="1"/>
        </w:numPr>
        <w:spacing w:before="120"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22BD">
        <w:rPr>
          <w:rStyle w:val="fontstyle01"/>
          <w:lang w:val="uk-UA"/>
        </w:rPr>
        <w:t>Мета Програми</w:t>
      </w:r>
    </w:p>
    <w:p w14:paraId="463F7BCB" w14:textId="5F3892C2" w:rsidR="00B450E2" w:rsidRPr="00B450E2" w:rsidRDefault="00452FC0" w:rsidP="00452F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2FC0">
        <w:rPr>
          <w:rFonts w:ascii="Times New Roman" w:hAnsi="Times New Roman"/>
          <w:sz w:val="28"/>
          <w:szCs w:val="28"/>
          <w:lang w:val="uk-UA"/>
        </w:rPr>
        <w:t xml:space="preserve">Програми розроблена з метою забезпечення належних умов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перебування  та </w:t>
      </w:r>
      <w:r w:rsidRPr="00452FC0">
        <w:rPr>
          <w:rFonts w:ascii="Times New Roman" w:hAnsi="Times New Roman"/>
          <w:sz w:val="28"/>
          <w:szCs w:val="28"/>
          <w:lang w:val="uk-UA"/>
        </w:rPr>
        <w:t>проживання внутрішньо переміщених та/або евакуйованих осіб в громаді в комунальних приміщення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52FC0">
        <w:rPr>
          <w:rFonts w:ascii="Times New Roman" w:hAnsi="Times New Roman"/>
          <w:sz w:val="28"/>
          <w:szCs w:val="28"/>
          <w:lang w:val="uk-UA"/>
        </w:rPr>
        <w:t xml:space="preserve"> компактного проживання, забезпечення їх потреб ж</w:t>
      </w:r>
      <w:r w:rsidR="00952195">
        <w:rPr>
          <w:rFonts w:ascii="Times New Roman" w:hAnsi="Times New Roman"/>
          <w:sz w:val="28"/>
          <w:szCs w:val="28"/>
          <w:lang w:val="uk-UA"/>
        </w:rPr>
        <w:t xml:space="preserve">иттєдіяльності для </w:t>
      </w:r>
      <w:r w:rsidRPr="00452FC0">
        <w:rPr>
          <w:rFonts w:ascii="Times New Roman" w:hAnsi="Times New Roman"/>
          <w:sz w:val="28"/>
          <w:szCs w:val="28"/>
          <w:lang w:val="uk-UA"/>
        </w:rPr>
        <w:t xml:space="preserve">недопущення зростання рівня соціальної напруженості та забезпечення інтеграції переселених громадян до </w:t>
      </w:r>
      <w:r w:rsidR="00B43EC4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Pr="00452FC0">
        <w:rPr>
          <w:rFonts w:ascii="Times New Roman" w:hAnsi="Times New Roman"/>
          <w:sz w:val="28"/>
          <w:szCs w:val="28"/>
          <w:lang w:val="uk-UA"/>
        </w:rPr>
        <w:t>територіальної громади.</w:t>
      </w:r>
    </w:p>
    <w:p w14:paraId="61FCCA78" w14:textId="735BA7A1" w:rsidR="00C7140C" w:rsidRPr="00B450E2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rStyle w:val="fontstyle01"/>
          <w:lang w:val="uk-UA"/>
        </w:rPr>
      </w:pPr>
      <w:r w:rsidRPr="00B450E2">
        <w:rPr>
          <w:rStyle w:val="fontstyle01"/>
          <w:lang w:val="uk-UA"/>
        </w:rPr>
        <w:t>Основні завдання Програми</w:t>
      </w:r>
    </w:p>
    <w:p w14:paraId="39F04C57" w14:textId="63E38F2A" w:rsidR="00C7140C" w:rsidRDefault="00C7140C" w:rsidP="00732E00">
      <w:pPr>
        <w:pStyle w:val="a7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B450E2">
        <w:rPr>
          <w:sz w:val="28"/>
          <w:szCs w:val="28"/>
          <w:lang w:val="uk-UA"/>
        </w:rPr>
        <w:t xml:space="preserve">Основними завданнями Програми є </w:t>
      </w:r>
      <w:r w:rsidRPr="00B450E2">
        <w:rPr>
          <w:color w:val="000000"/>
          <w:sz w:val="28"/>
          <w:szCs w:val="28"/>
          <w:shd w:val="clear" w:color="auto" w:fill="FFFFFF"/>
          <w:lang w:val="uk-UA"/>
        </w:rPr>
        <w:t>сприяння інтеграц</w:t>
      </w:r>
      <w:r w:rsidR="00B45274" w:rsidRPr="00B450E2">
        <w:rPr>
          <w:color w:val="000000"/>
          <w:sz w:val="28"/>
          <w:szCs w:val="28"/>
          <w:shd w:val="clear" w:color="auto" w:fill="FFFFFF"/>
          <w:lang w:val="uk-UA"/>
        </w:rPr>
        <w:t>ії та соціальній адаптації внутрішньо переміщених осіб</w:t>
      </w:r>
      <w:r w:rsidR="0064408B">
        <w:rPr>
          <w:color w:val="000000"/>
          <w:sz w:val="28"/>
          <w:szCs w:val="28"/>
          <w:shd w:val="clear" w:color="auto" w:fill="FFFFFF"/>
          <w:lang w:val="uk-UA"/>
        </w:rPr>
        <w:t xml:space="preserve"> за новим місцем проживання, </w:t>
      </w:r>
      <w:r w:rsidRPr="00B450E2">
        <w:rPr>
          <w:color w:val="000000"/>
          <w:sz w:val="28"/>
          <w:szCs w:val="28"/>
          <w:shd w:val="clear" w:color="auto" w:fill="FFFFFF"/>
          <w:lang w:val="uk-UA"/>
        </w:rPr>
        <w:t xml:space="preserve">створення належних умов для </w:t>
      </w:r>
      <w:r w:rsidR="0064408B">
        <w:rPr>
          <w:color w:val="000000"/>
          <w:sz w:val="28"/>
          <w:szCs w:val="28"/>
          <w:shd w:val="clear" w:color="auto" w:fill="FFFFFF"/>
          <w:lang w:val="uk-UA"/>
        </w:rPr>
        <w:t>їх життєдіяльності,</w:t>
      </w:r>
      <w:r w:rsidRPr="00B450E2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забезпечення </w:t>
      </w:r>
      <w:r w:rsidR="00B43EC4">
        <w:rPr>
          <w:color w:val="000000"/>
          <w:sz w:val="28"/>
          <w:szCs w:val="28"/>
          <w:shd w:val="clear" w:color="auto" w:fill="FFFFFF"/>
          <w:lang w:val="uk-UA"/>
        </w:rPr>
        <w:t xml:space="preserve">побутової </w:t>
      </w:r>
      <w:r w:rsidRPr="00B450E2">
        <w:rPr>
          <w:color w:val="000000"/>
          <w:sz w:val="28"/>
          <w:szCs w:val="28"/>
          <w:shd w:val="clear" w:color="auto" w:fill="FFFFFF"/>
          <w:lang w:val="uk-UA"/>
        </w:rPr>
        <w:t>та матеріальної підтримки.</w:t>
      </w:r>
    </w:p>
    <w:p w14:paraId="579690D7" w14:textId="77777777" w:rsidR="00B450E2" w:rsidRPr="00B450E2" w:rsidRDefault="00B450E2" w:rsidP="00732E00">
      <w:pPr>
        <w:pStyle w:val="a7"/>
        <w:spacing w:before="12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14:paraId="52AD81EB" w14:textId="77777777" w:rsidR="00C7140C" w:rsidRPr="00B450E2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450E2">
        <w:rPr>
          <w:rStyle w:val="fontstyle01"/>
          <w:lang w:val="uk-UA"/>
        </w:rPr>
        <w:t xml:space="preserve"> </w:t>
      </w:r>
      <w:r w:rsidRPr="00B450E2">
        <w:rPr>
          <w:rStyle w:val="a6"/>
          <w:sz w:val="28"/>
          <w:szCs w:val="28"/>
          <w:bdr w:val="none" w:sz="0" w:space="0" w:color="auto" w:frame="1"/>
          <w:lang w:val="uk-UA"/>
        </w:rPr>
        <w:t xml:space="preserve">Обґрунтування шляхів і засобів розв’язання проблеми, </w:t>
      </w:r>
      <w:r w:rsidRPr="00B450E2">
        <w:rPr>
          <w:rStyle w:val="a6"/>
          <w:sz w:val="28"/>
          <w:szCs w:val="28"/>
          <w:bdr w:val="none" w:sz="0" w:space="0" w:color="auto" w:frame="1"/>
          <w:lang w:val="uk-UA"/>
        </w:rPr>
        <w:br/>
        <w:t>обсягів та джерел фінансування</w:t>
      </w:r>
    </w:p>
    <w:p w14:paraId="655DE5D1" w14:textId="535D258D" w:rsidR="00C7140C" w:rsidRPr="004248A8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4248A8">
        <w:rPr>
          <w:color w:val="000000" w:themeColor="text1"/>
          <w:sz w:val="28"/>
          <w:szCs w:val="28"/>
          <w:lang w:val="uk-UA"/>
        </w:rPr>
        <w:t xml:space="preserve">Ухвалення Програми </w:t>
      </w:r>
      <w:r w:rsidR="003B7729" w:rsidRPr="004248A8">
        <w:rPr>
          <w:color w:val="000000" w:themeColor="text1"/>
          <w:sz w:val="28"/>
          <w:szCs w:val="28"/>
          <w:lang w:val="uk-UA"/>
        </w:rPr>
        <w:t>сприятиме ефективному розв’язанню</w:t>
      </w:r>
      <w:r w:rsidRPr="004248A8">
        <w:rPr>
          <w:color w:val="000000" w:themeColor="text1"/>
          <w:sz w:val="28"/>
          <w:szCs w:val="28"/>
          <w:lang w:val="uk-UA"/>
        </w:rPr>
        <w:t xml:space="preserve"> соціальних </w:t>
      </w:r>
      <w:r w:rsidR="003B7729" w:rsidRPr="004248A8">
        <w:rPr>
          <w:color w:val="000000" w:themeColor="text1"/>
          <w:sz w:val="28"/>
          <w:szCs w:val="28"/>
          <w:lang w:val="uk-UA"/>
        </w:rPr>
        <w:t>та побутових запитів</w:t>
      </w:r>
      <w:r w:rsidRPr="004248A8">
        <w:rPr>
          <w:color w:val="000000" w:themeColor="text1"/>
          <w:sz w:val="28"/>
          <w:szCs w:val="28"/>
          <w:lang w:val="uk-UA"/>
        </w:rPr>
        <w:t xml:space="preserve"> які виникають у внутрішньо перем</w:t>
      </w:r>
      <w:r w:rsidR="0064408B" w:rsidRPr="004248A8">
        <w:rPr>
          <w:color w:val="000000" w:themeColor="text1"/>
          <w:sz w:val="28"/>
          <w:szCs w:val="28"/>
          <w:lang w:val="uk-UA"/>
        </w:rPr>
        <w:t>іщених осіб, в тому числі сімей з дітьми, громадян</w:t>
      </w:r>
      <w:r w:rsidRPr="004248A8">
        <w:rPr>
          <w:color w:val="000000" w:themeColor="text1"/>
          <w:sz w:val="28"/>
          <w:szCs w:val="28"/>
          <w:lang w:val="uk-UA"/>
        </w:rPr>
        <w:t xml:space="preserve"> похилого віку або</w:t>
      </w:r>
      <w:r w:rsidR="003B7729" w:rsidRPr="004248A8">
        <w:rPr>
          <w:color w:val="000000" w:themeColor="text1"/>
          <w:sz w:val="28"/>
          <w:szCs w:val="28"/>
          <w:lang w:val="uk-UA"/>
        </w:rPr>
        <w:t xml:space="preserve"> з </w:t>
      </w:r>
      <w:r w:rsidRPr="004248A8">
        <w:rPr>
          <w:color w:val="000000" w:themeColor="text1"/>
          <w:sz w:val="28"/>
          <w:szCs w:val="28"/>
          <w:lang w:val="uk-UA"/>
        </w:rPr>
        <w:t>інвалід</w:t>
      </w:r>
      <w:r w:rsidR="003B7729" w:rsidRPr="004248A8">
        <w:rPr>
          <w:color w:val="000000" w:themeColor="text1"/>
          <w:sz w:val="28"/>
          <w:szCs w:val="28"/>
          <w:lang w:val="uk-UA"/>
        </w:rPr>
        <w:t>ністю,</w:t>
      </w:r>
      <w:r w:rsidRPr="004248A8">
        <w:rPr>
          <w:color w:val="000000" w:themeColor="text1"/>
          <w:sz w:val="28"/>
          <w:szCs w:val="28"/>
          <w:lang w:val="uk-UA"/>
        </w:rPr>
        <w:t xml:space="preserve"> </w:t>
      </w:r>
      <w:r w:rsidR="00683EEA" w:rsidRPr="004248A8">
        <w:rPr>
          <w:color w:val="000000" w:themeColor="text1"/>
          <w:sz w:val="28"/>
          <w:szCs w:val="28"/>
          <w:lang w:val="uk-UA"/>
        </w:rPr>
        <w:t>учасників бойових дій</w:t>
      </w:r>
      <w:r w:rsidR="004248A8" w:rsidRPr="004248A8">
        <w:rPr>
          <w:color w:val="000000" w:themeColor="text1"/>
          <w:sz w:val="28"/>
          <w:szCs w:val="28"/>
          <w:lang w:val="uk-UA"/>
        </w:rPr>
        <w:t>,</w:t>
      </w:r>
      <w:r w:rsidR="00683EEA" w:rsidRPr="004248A8">
        <w:rPr>
          <w:color w:val="000000" w:themeColor="text1"/>
          <w:sz w:val="28"/>
          <w:szCs w:val="28"/>
          <w:lang w:val="uk-UA"/>
        </w:rPr>
        <w:t xml:space="preserve"> оскільки до їх вирішення застосовуватимуться</w:t>
      </w:r>
      <w:r w:rsidRPr="004248A8">
        <w:rPr>
          <w:color w:val="000000" w:themeColor="text1"/>
          <w:sz w:val="28"/>
          <w:szCs w:val="28"/>
          <w:lang w:val="uk-UA"/>
        </w:rPr>
        <w:t xml:space="preserve"> принципи системності та адресності, </w:t>
      </w:r>
      <w:r w:rsidR="00683EEA" w:rsidRPr="004248A8">
        <w:rPr>
          <w:color w:val="000000" w:themeColor="text1"/>
          <w:sz w:val="28"/>
          <w:szCs w:val="28"/>
          <w:lang w:val="uk-UA"/>
        </w:rPr>
        <w:t xml:space="preserve">здійснюватиметься координація </w:t>
      </w:r>
      <w:r w:rsidR="004248A8" w:rsidRPr="004248A8">
        <w:rPr>
          <w:color w:val="000000" w:themeColor="text1"/>
          <w:sz w:val="28"/>
          <w:szCs w:val="28"/>
          <w:lang w:val="uk-UA"/>
        </w:rPr>
        <w:t>дій</w:t>
      </w:r>
      <w:r w:rsidRPr="004248A8">
        <w:rPr>
          <w:color w:val="000000" w:themeColor="text1"/>
          <w:sz w:val="28"/>
          <w:szCs w:val="28"/>
          <w:lang w:val="uk-UA"/>
        </w:rPr>
        <w:t xml:space="preserve"> виконавчих органів міської ради, об’єднань громадян та </w:t>
      </w:r>
      <w:r w:rsidR="004248A8" w:rsidRPr="004248A8">
        <w:rPr>
          <w:color w:val="000000" w:themeColor="text1"/>
          <w:sz w:val="28"/>
          <w:szCs w:val="28"/>
          <w:lang w:val="uk-UA"/>
        </w:rPr>
        <w:t>благодійних організацій</w:t>
      </w:r>
      <w:r w:rsidRPr="004248A8">
        <w:rPr>
          <w:color w:val="000000" w:themeColor="text1"/>
          <w:sz w:val="28"/>
          <w:szCs w:val="28"/>
          <w:lang w:val="uk-UA"/>
        </w:rPr>
        <w:t>.</w:t>
      </w:r>
    </w:p>
    <w:p w14:paraId="5E466DC6" w14:textId="3483EF37" w:rsidR="00C7140C" w:rsidRPr="00B450E2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B450E2">
        <w:rPr>
          <w:sz w:val="28"/>
          <w:szCs w:val="28"/>
          <w:lang w:val="uk-UA"/>
        </w:rPr>
        <w:t xml:space="preserve">Реалізація заходів Програми здійснюється відповідно до Бюджетного кодексу України за рахунок коштів </w:t>
      </w:r>
      <w:r w:rsidR="001B4F89">
        <w:rPr>
          <w:sz w:val="28"/>
          <w:szCs w:val="28"/>
          <w:lang w:val="uk-UA"/>
        </w:rPr>
        <w:t>міського</w:t>
      </w:r>
      <w:r w:rsidRPr="00B450E2">
        <w:rPr>
          <w:sz w:val="28"/>
          <w:szCs w:val="28"/>
          <w:lang w:val="uk-UA"/>
        </w:rPr>
        <w:t xml:space="preserve"> бюджету, а також </w:t>
      </w:r>
      <w:r w:rsidR="00826A0B" w:rsidRPr="00B450E2">
        <w:rPr>
          <w:sz w:val="28"/>
          <w:szCs w:val="28"/>
          <w:lang w:val="uk-UA"/>
        </w:rPr>
        <w:t>з</w:t>
      </w:r>
      <w:r w:rsidR="003B7729">
        <w:rPr>
          <w:sz w:val="28"/>
          <w:szCs w:val="28"/>
          <w:lang w:val="uk-UA"/>
        </w:rPr>
        <w:t xml:space="preserve">алучення благодійних внесків, </w:t>
      </w:r>
      <w:r w:rsidR="00826A0B" w:rsidRPr="00B450E2">
        <w:rPr>
          <w:sz w:val="28"/>
          <w:szCs w:val="28"/>
          <w:lang w:val="uk-UA"/>
        </w:rPr>
        <w:t>гуманітарної допомоги</w:t>
      </w:r>
      <w:r w:rsidR="003B7729">
        <w:rPr>
          <w:sz w:val="28"/>
          <w:szCs w:val="28"/>
          <w:lang w:val="uk-UA"/>
        </w:rPr>
        <w:t xml:space="preserve"> та інших джерел не заборонених законо</w:t>
      </w:r>
      <w:r w:rsidR="001B4F89">
        <w:rPr>
          <w:sz w:val="28"/>
          <w:szCs w:val="28"/>
          <w:lang w:val="uk-UA"/>
        </w:rPr>
        <w:t>давством.</w:t>
      </w:r>
    </w:p>
    <w:p w14:paraId="4EEE1F84" w14:textId="77777777" w:rsidR="00C7140C" w:rsidRDefault="00C7140C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B450E2">
        <w:rPr>
          <w:sz w:val="28"/>
          <w:szCs w:val="28"/>
        </w:rPr>
        <w:t xml:space="preserve">В </w:t>
      </w:r>
      <w:proofErr w:type="spellStart"/>
      <w:r w:rsidRPr="00B450E2">
        <w:rPr>
          <w:sz w:val="28"/>
          <w:szCs w:val="28"/>
        </w:rPr>
        <w:t>разі</w:t>
      </w:r>
      <w:proofErr w:type="spellEnd"/>
      <w:r w:rsidRPr="00B450E2">
        <w:rPr>
          <w:sz w:val="28"/>
          <w:szCs w:val="28"/>
        </w:rPr>
        <w:t xml:space="preserve"> потреби </w:t>
      </w:r>
      <w:proofErr w:type="spellStart"/>
      <w:r w:rsidRPr="00B450E2">
        <w:rPr>
          <w:sz w:val="28"/>
          <w:szCs w:val="28"/>
        </w:rPr>
        <w:t>обсяг</w:t>
      </w:r>
      <w:proofErr w:type="spellEnd"/>
      <w:r w:rsidRPr="00B450E2">
        <w:rPr>
          <w:sz w:val="28"/>
          <w:szCs w:val="28"/>
        </w:rPr>
        <w:t xml:space="preserve">  </w:t>
      </w:r>
      <w:proofErr w:type="spellStart"/>
      <w:r w:rsidRPr="00B450E2">
        <w:rPr>
          <w:sz w:val="28"/>
          <w:szCs w:val="28"/>
        </w:rPr>
        <w:t>фінансування</w:t>
      </w:r>
      <w:proofErr w:type="spellEnd"/>
      <w:r w:rsidRPr="00B450E2">
        <w:rPr>
          <w:sz w:val="28"/>
          <w:szCs w:val="28"/>
        </w:rPr>
        <w:t xml:space="preserve">  </w:t>
      </w:r>
      <w:proofErr w:type="spellStart"/>
      <w:r w:rsidRPr="00B450E2">
        <w:rPr>
          <w:sz w:val="28"/>
          <w:szCs w:val="28"/>
        </w:rPr>
        <w:t>окремих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заходів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Програми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може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коригуватись</w:t>
      </w:r>
      <w:proofErr w:type="spellEnd"/>
      <w:r w:rsidRPr="00B450E2">
        <w:rPr>
          <w:sz w:val="28"/>
          <w:szCs w:val="28"/>
        </w:rPr>
        <w:t xml:space="preserve">. </w:t>
      </w:r>
      <w:proofErr w:type="spellStart"/>
      <w:r w:rsidRPr="00B450E2">
        <w:rPr>
          <w:sz w:val="28"/>
          <w:szCs w:val="28"/>
        </w:rPr>
        <w:t>Можливі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коригування</w:t>
      </w:r>
      <w:proofErr w:type="spellEnd"/>
      <w:r w:rsidRPr="00B450E2">
        <w:rPr>
          <w:sz w:val="28"/>
          <w:szCs w:val="28"/>
        </w:rPr>
        <w:t xml:space="preserve">, </w:t>
      </w:r>
      <w:proofErr w:type="spellStart"/>
      <w:proofErr w:type="gramStart"/>
      <w:r w:rsidRPr="00B450E2">
        <w:rPr>
          <w:sz w:val="28"/>
          <w:szCs w:val="28"/>
        </w:rPr>
        <w:t>пов’язан</w:t>
      </w:r>
      <w:proofErr w:type="gramEnd"/>
      <w:r w:rsidRPr="00B450E2">
        <w:rPr>
          <w:sz w:val="28"/>
          <w:szCs w:val="28"/>
        </w:rPr>
        <w:t>і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із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щорічним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уточненням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сумарної</w:t>
      </w:r>
      <w:proofErr w:type="spellEnd"/>
      <w:r w:rsidRPr="00B450E2">
        <w:rPr>
          <w:sz w:val="28"/>
          <w:szCs w:val="28"/>
        </w:rPr>
        <w:t xml:space="preserve"> </w:t>
      </w:r>
      <w:proofErr w:type="spellStart"/>
      <w:r w:rsidRPr="00B450E2">
        <w:rPr>
          <w:sz w:val="28"/>
          <w:szCs w:val="28"/>
        </w:rPr>
        <w:t>частини</w:t>
      </w:r>
      <w:proofErr w:type="spellEnd"/>
      <w:r w:rsidRPr="00B450E2">
        <w:rPr>
          <w:sz w:val="28"/>
          <w:szCs w:val="28"/>
        </w:rPr>
        <w:t>.</w:t>
      </w:r>
    </w:p>
    <w:p w14:paraId="4946E7C9" w14:textId="77777777" w:rsidR="001A3F07" w:rsidRPr="001A3F07" w:rsidRDefault="001A3F07" w:rsidP="0068581A">
      <w:pPr>
        <w:pStyle w:val="a7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</w:p>
    <w:p w14:paraId="2237DF7A" w14:textId="77777777" w:rsidR="00C7140C" w:rsidRPr="00B450E2" w:rsidRDefault="00C7140C" w:rsidP="00732E00">
      <w:pPr>
        <w:pStyle w:val="a7"/>
        <w:numPr>
          <w:ilvl w:val="0"/>
          <w:numId w:val="1"/>
        </w:numPr>
        <w:spacing w:before="120" w:beforeAutospacing="0" w:after="0" w:afterAutospacing="0"/>
        <w:ind w:left="0" w:firstLine="851"/>
        <w:jc w:val="center"/>
        <w:textAlignment w:val="baseline"/>
        <w:rPr>
          <w:rStyle w:val="fontstyle01"/>
          <w:lang w:val="uk-UA"/>
        </w:rPr>
      </w:pPr>
      <w:r w:rsidRPr="008429C7">
        <w:rPr>
          <w:rStyle w:val="fontstyle01"/>
          <w:lang w:val="uk-UA"/>
        </w:rPr>
        <w:t>Координація</w:t>
      </w:r>
      <w:r w:rsidRPr="00B450E2">
        <w:rPr>
          <w:rStyle w:val="fontstyle01"/>
        </w:rPr>
        <w:t xml:space="preserve"> та контроль за ходом </w:t>
      </w:r>
      <w:proofErr w:type="spellStart"/>
      <w:r w:rsidRPr="00B450E2">
        <w:rPr>
          <w:rStyle w:val="fontstyle01"/>
        </w:rPr>
        <w:t>виконання</w:t>
      </w:r>
      <w:proofErr w:type="spellEnd"/>
      <w:r w:rsidRPr="00B450E2">
        <w:rPr>
          <w:rStyle w:val="fontstyle01"/>
        </w:rPr>
        <w:t xml:space="preserve"> </w:t>
      </w:r>
      <w:proofErr w:type="spellStart"/>
      <w:r w:rsidRPr="00B450E2">
        <w:rPr>
          <w:rStyle w:val="fontstyle01"/>
        </w:rPr>
        <w:t>Програми</w:t>
      </w:r>
      <w:proofErr w:type="spellEnd"/>
    </w:p>
    <w:p w14:paraId="54851A38" w14:textId="77777777" w:rsidR="00C7140C" w:rsidRPr="00B450E2" w:rsidRDefault="00C7140C" w:rsidP="00732E00">
      <w:pPr>
        <w:pStyle w:val="a3"/>
        <w:spacing w:before="120" w:after="0" w:line="240" w:lineRule="auto"/>
        <w:ind w:left="0" w:firstLine="851"/>
        <w:jc w:val="both"/>
        <w:rPr>
          <w:rStyle w:val="fontstyle21"/>
          <w:lang w:val="uk-UA"/>
        </w:rPr>
      </w:pPr>
      <w:r w:rsidRPr="00B450E2">
        <w:rPr>
          <w:rStyle w:val="fontstyle21"/>
          <w:lang w:val="uk-UA"/>
        </w:rPr>
        <w:t xml:space="preserve">Організаційне забезпечення виконання </w:t>
      </w:r>
      <w:r w:rsidR="00732E00" w:rsidRPr="00B450E2">
        <w:rPr>
          <w:rStyle w:val="fontstyle21"/>
          <w:lang w:val="uk-UA"/>
        </w:rPr>
        <w:t xml:space="preserve">та контроль за ходом виконання </w:t>
      </w:r>
      <w:r w:rsidRPr="00B450E2">
        <w:rPr>
          <w:rStyle w:val="fontstyle21"/>
          <w:lang w:val="uk-UA"/>
        </w:rPr>
        <w:t>Програми покла</w:t>
      </w:r>
      <w:r w:rsidR="00B45274" w:rsidRPr="00B450E2">
        <w:rPr>
          <w:rStyle w:val="fontstyle21"/>
          <w:lang w:val="uk-UA"/>
        </w:rPr>
        <w:t>дається на управління соціального</w:t>
      </w:r>
      <w:r w:rsidRPr="00B450E2">
        <w:rPr>
          <w:rStyle w:val="fontstyle21"/>
          <w:lang w:val="uk-UA"/>
        </w:rPr>
        <w:t xml:space="preserve"> </w:t>
      </w:r>
      <w:r w:rsidR="00B45274" w:rsidRPr="00B450E2">
        <w:rPr>
          <w:rStyle w:val="fontstyle21"/>
          <w:lang w:val="uk-UA"/>
        </w:rPr>
        <w:t>захисту та праці Дунаєвецької</w:t>
      </w:r>
      <w:r w:rsidRPr="00B450E2">
        <w:rPr>
          <w:rStyle w:val="fontstyle21"/>
          <w:lang w:val="uk-UA"/>
        </w:rPr>
        <w:t xml:space="preserve"> міської ради. </w:t>
      </w:r>
    </w:p>
    <w:p w14:paraId="114BBA73" w14:textId="77777777" w:rsidR="00F77F7E" w:rsidRPr="00B450E2" w:rsidRDefault="00F77F7E" w:rsidP="00732E00">
      <w:pPr>
        <w:pStyle w:val="a3"/>
        <w:spacing w:before="120" w:after="0" w:line="240" w:lineRule="auto"/>
        <w:ind w:left="0" w:firstLine="851"/>
        <w:jc w:val="both"/>
        <w:rPr>
          <w:rStyle w:val="fontstyle21"/>
          <w:lang w:val="uk-UA"/>
        </w:rPr>
      </w:pPr>
    </w:p>
    <w:p w14:paraId="4036F82A" w14:textId="77777777" w:rsidR="001A3F07" w:rsidRDefault="001A3F07" w:rsidP="00B03307">
      <w:pPr>
        <w:pStyle w:val="a3"/>
        <w:spacing w:before="120" w:after="0" w:line="240" w:lineRule="auto"/>
        <w:ind w:left="0"/>
        <w:jc w:val="both"/>
        <w:rPr>
          <w:rStyle w:val="fontstyle21"/>
          <w:lang w:val="uk-UA"/>
        </w:rPr>
      </w:pPr>
    </w:p>
    <w:p w14:paraId="7542DCAB" w14:textId="77777777" w:rsidR="00465BFA" w:rsidRDefault="00465BFA" w:rsidP="00B03307">
      <w:pPr>
        <w:pStyle w:val="a3"/>
        <w:spacing w:before="120" w:after="0" w:line="240" w:lineRule="auto"/>
        <w:ind w:left="0"/>
        <w:jc w:val="both"/>
        <w:rPr>
          <w:rStyle w:val="fontstyle21"/>
          <w:lang w:val="uk-UA"/>
        </w:rPr>
      </w:pPr>
    </w:p>
    <w:p w14:paraId="17DB3D8D" w14:textId="5BC84BF6" w:rsidR="001B4F89" w:rsidRDefault="00465BFA" w:rsidP="00B03307">
      <w:pPr>
        <w:pStyle w:val="a3"/>
        <w:spacing w:before="120" w:after="0" w:line="240" w:lineRule="auto"/>
        <w:ind w:left="0"/>
        <w:jc w:val="both"/>
        <w:rPr>
          <w:rStyle w:val="fontstyle21"/>
          <w:lang w:val="uk-UA"/>
        </w:rPr>
      </w:pPr>
      <w:r>
        <w:rPr>
          <w:rStyle w:val="fontstyle21"/>
          <w:lang w:val="uk-UA"/>
        </w:rPr>
        <w:t>Секретар міської ради                                                         Олег ГРИГОР’ЄВ</w:t>
      </w:r>
    </w:p>
    <w:p w14:paraId="710893F0" w14:textId="5B91011C" w:rsidR="001B4F89" w:rsidRDefault="001B4F89" w:rsidP="003414D8">
      <w:pPr>
        <w:rPr>
          <w:rFonts w:ascii="Times New Roman" w:eastAsia="Times New Roman" w:hAnsi="Times New Roman"/>
          <w:color w:val="000000"/>
          <w:sz w:val="26"/>
          <w:szCs w:val="28"/>
          <w:lang w:val="uk-UA"/>
        </w:rPr>
      </w:pPr>
      <w:r>
        <w:rPr>
          <w:rStyle w:val="fontstyle21"/>
          <w:lang w:val="uk-UA"/>
        </w:rPr>
        <w:br w:type="page"/>
      </w:r>
      <w:r>
        <w:rPr>
          <w:rFonts w:ascii="Times New Roman" w:eastAsia="Times New Roman" w:hAnsi="Times New Roman"/>
          <w:color w:val="000000"/>
          <w:sz w:val="26"/>
          <w:szCs w:val="28"/>
        </w:rPr>
        <w:lastRenderedPageBreak/>
        <w:tab/>
      </w:r>
    </w:p>
    <w:p w14:paraId="5B742264" w14:textId="7FE94A0F" w:rsidR="001B4F89" w:rsidRPr="001B4F89" w:rsidRDefault="001B4F89" w:rsidP="001B4F89">
      <w:pPr>
        <w:tabs>
          <w:tab w:val="left" w:pos="7230"/>
          <w:tab w:val="left" w:pos="7770"/>
          <w:tab w:val="left" w:pos="7965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val="uk-UA"/>
        </w:rPr>
        <w:t xml:space="preserve">                                                                                                         </w:t>
      </w:r>
      <w:proofErr w:type="spellStart"/>
      <w:r w:rsidRPr="001B4F89">
        <w:rPr>
          <w:rFonts w:ascii="Times New Roman" w:eastAsia="Times New Roman" w:hAnsi="Times New Roman"/>
          <w:color w:val="000000"/>
          <w:sz w:val="26"/>
          <w:szCs w:val="28"/>
        </w:rPr>
        <w:t>Додаток</w:t>
      </w:r>
      <w:proofErr w:type="spellEnd"/>
      <w:r w:rsidRPr="001B4F89">
        <w:rPr>
          <w:rFonts w:ascii="Times New Roman" w:eastAsia="Times New Roman" w:hAnsi="Times New Roman"/>
          <w:color w:val="000000"/>
          <w:sz w:val="26"/>
          <w:szCs w:val="28"/>
        </w:rPr>
        <w:t xml:space="preserve"> </w:t>
      </w:r>
    </w:p>
    <w:p w14:paraId="733C3CEB" w14:textId="376D23F1" w:rsidR="001B4F89" w:rsidRPr="001B4F89" w:rsidRDefault="001B4F89" w:rsidP="001B4F89">
      <w:pPr>
        <w:tabs>
          <w:tab w:val="left" w:pos="7335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8"/>
        </w:rPr>
        <w:tab/>
      </w:r>
      <w:r>
        <w:rPr>
          <w:rFonts w:ascii="Times New Roman" w:eastAsia="Times New Roman" w:hAnsi="Times New Roman"/>
          <w:color w:val="000000"/>
          <w:sz w:val="26"/>
          <w:szCs w:val="28"/>
          <w:lang w:val="uk-UA"/>
        </w:rPr>
        <w:t xml:space="preserve"> </w:t>
      </w:r>
      <w:r w:rsidRPr="001B4F89">
        <w:rPr>
          <w:rFonts w:ascii="Times New Roman" w:eastAsia="Times New Roman" w:hAnsi="Times New Roman"/>
          <w:color w:val="000000"/>
          <w:sz w:val="26"/>
          <w:szCs w:val="28"/>
        </w:rPr>
        <w:t xml:space="preserve">до </w:t>
      </w:r>
      <w:proofErr w:type="spellStart"/>
      <w:r w:rsidRPr="001B4F89">
        <w:rPr>
          <w:rFonts w:ascii="Times New Roman" w:eastAsia="Times New Roman" w:hAnsi="Times New Roman"/>
          <w:color w:val="000000"/>
          <w:sz w:val="26"/>
          <w:szCs w:val="28"/>
        </w:rPr>
        <w:t>Програми</w:t>
      </w:r>
      <w:proofErr w:type="spellEnd"/>
      <w:r w:rsidRPr="001B4F89">
        <w:rPr>
          <w:rFonts w:ascii="Times New Roman" w:eastAsia="Times New Roman" w:hAnsi="Times New Roman"/>
          <w:color w:val="000000"/>
          <w:sz w:val="26"/>
          <w:szCs w:val="28"/>
        </w:rPr>
        <w:t xml:space="preserve"> </w:t>
      </w:r>
    </w:p>
    <w:p w14:paraId="68FA05D2" w14:textId="77777777" w:rsidR="001B4F89" w:rsidRPr="001B4F89" w:rsidRDefault="001B4F89" w:rsidP="001B4F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8"/>
        </w:rPr>
      </w:pPr>
    </w:p>
    <w:p w14:paraId="5ABE2C45" w14:textId="77777777" w:rsidR="001B4F89" w:rsidRPr="001B4F89" w:rsidRDefault="001B4F89" w:rsidP="001B4F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6"/>
          <w:szCs w:val="28"/>
        </w:rPr>
      </w:pPr>
      <w:r w:rsidRPr="001B4F89">
        <w:rPr>
          <w:rFonts w:ascii="Times New Roman" w:eastAsia="Times New Roman" w:hAnsi="Times New Roman"/>
          <w:b/>
          <w:color w:val="000000"/>
          <w:sz w:val="26"/>
          <w:szCs w:val="28"/>
        </w:rPr>
        <w:t xml:space="preserve">Заходи </w:t>
      </w:r>
      <w:proofErr w:type="spellStart"/>
      <w:r w:rsidRPr="001B4F89">
        <w:rPr>
          <w:rFonts w:ascii="Times New Roman" w:eastAsia="Times New Roman" w:hAnsi="Times New Roman"/>
          <w:b/>
          <w:color w:val="000000"/>
          <w:sz w:val="26"/>
          <w:szCs w:val="28"/>
        </w:rPr>
        <w:t>Програми</w:t>
      </w:r>
      <w:proofErr w:type="spellEnd"/>
    </w:p>
    <w:p w14:paraId="4CB52AE2" w14:textId="77777777" w:rsidR="001B4F89" w:rsidRPr="001B4F89" w:rsidRDefault="001B4F89" w:rsidP="001B4F8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50"/>
        <w:gridCol w:w="1944"/>
        <w:gridCol w:w="1977"/>
        <w:gridCol w:w="1802"/>
      </w:tblGrid>
      <w:tr w:rsidR="001B4F89" w:rsidRPr="001B4F89" w14:paraId="1758A6BC" w14:textId="77777777" w:rsidTr="001B4F89">
        <w:tc>
          <w:tcPr>
            <w:tcW w:w="690" w:type="dxa"/>
            <w:shd w:val="clear" w:color="auto" w:fill="auto"/>
          </w:tcPr>
          <w:p w14:paraId="5D3AF572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 xml:space="preserve">№ </w:t>
            </w:r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п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/п</w:t>
            </w:r>
          </w:p>
        </w:tc>
        <w:tc>
          <w:tcPr>
            <w:tcW w:w="3050" w:type="dxa"/>
            <w:shd w:val="clear" w:color="auto" w:fill="auto"/>
          </w:tcPr>
          <w:p w14:paraId="39E6EBFC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Захід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Програми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14:paraId="6AF7E6A8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Відповідальні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виконавці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14:paraId="43589924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Джерело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фінансування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14:paraId="38F7D950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Термін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виконання</w:t>
            </w:r>
            <w:proofErr w:type="spellEnd"/>
          </w:p>
        </w:tc>
      </w:tr>
      <w:tr w:rsidR="001B4F89" w:rsidRPr="001B4F89" w14:paraId="4F6A4FAA" w14:textId="77777777" w:rsidTr="001B4F89">
        <w:tc>
          <w:tcPr>
            <w:tcW w:w="690" w:type="dxa"/>
            <w:shd w:val="clear" w:color="auto" w:fill="auto"/>
          </w:tcPr>
          <w:p w14:paraId="3F013784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3050" w:type="dxa"/>
            <w:shd w:val="clear" w:color="auto" w:fill="auto"/>
          </w:tcPr>
          <w:p w14:paraId="2CBB85CA" w14:textId="77777777" w:rsidR="001B4F89" w:rsidRPr="001B4F89" w:rsidRDefault="001B4F89" w:rsidP="001B4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Створення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належних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умов для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тимчасового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проживання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внутрішньо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переміщених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та/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або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евакуйованих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осіб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(в тому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числі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проведення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поточного ремонту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будівель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приміщень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форми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власності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придбання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матер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іалів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для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проведення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поточного ремонту)</w:t>
            </w:r>
          </w:p>
        </w:tc>
        <w:tc>
          <w:tcPr>
            <w:tcW w:w="1944" w:type="dxa"/>
            <w:shd w:val="clear" w:color="auto" w:fill="auto"/>
          </w:tcPr>
          <w:p w14:paraId="3108711F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Управління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захисту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праці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  <w:p w14:paraId="2BE88AD4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установа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«Центр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надання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послуг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Дунаєвецької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</w:tc>
        <w:tc>
          <w:tcPr>
            <w:tcW w:w="1977" w:type="dxa"/>
            <w:shd w:val="clear" w:color="auto" w:fill="auto"/>
          </w:tcPr>
          <w:p w14:paraId="1322B552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Міський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бюджет,</w:t>
            </w:r>
          </w:p>
          <w:p w14:paraId="3592B726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інші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джерела</w:t>
            </w:r>
            <w:proofErr w:type="spellEnd"/>
          </w:p>
          <w:p w14:paraId="5888F4A9" w14:textId="552D504E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не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законо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 w:bidi="ru-RU"/>
              </w:rPr>
              <w:t>давством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191ED8A7" w14:textId="2CDACFFA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202</w:t>
            </w:r>
            <w:r>
              <w:rPr>
                <w:rFonts w:ascii="Times New Roman" w:hAnsi="Times New Roman"/>
                <w:sz w:val="26"/>
                <w:szCs w:val="28"/>
                <w:lang w:val="uk-UA"/>
              </w:rPr>
              <w:t>3</w:t>
            </w:r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р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ік</w:t>
            </w:r>
            <w:proofErr w:type="spellEnd"/>
          </w:p>
        </w:tc>
      </w:tr>
      <w:tr w:rsidR="001B4F89" w:rsidRPr="001B4F89" w14:paraId="4ACBD93C" w14:textId="77777777" w:rsidTr="001B4F89">
        <w:tc>
          <w:tcPr>
            <w:tcW w:w="690" w:type="dxa"/>
            <w:shd w:val="clear" w:color="auto" w:fill="auto"/>
          </w:tcPr>
          <w:p w14:paraId="3C7F1429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3050" w:type="dxa"/>
            <w:shd w:val="clear" w:color="auto" w:fill="auto"/>
          </w:tcPr>
          <w:p w14:paraId="723535D8" w14:textId="14AF57A0" w:rsidR="001B4F89" w:rsidRPr="001B4F89" w:rsidRDefault="001B4F89" w:rsidP="001B4F8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Придбання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паливно-мастильних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матеріалів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>,</w:t>
            </w:r>
            <w:r w:rsidR="00952195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 твердого палива,</w:t>
            </w:r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товарів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побутової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техн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іки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обладнання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інвентарю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для </w:t>
            </w:r>
            <w:proofErr w:type="spellStart"/>
            <w:r w:rsidR="00952195">
              <w:rPr>
                <w:rFonts w:ascii="Times New Roman" w:hAnsi="Times New Roman"/>
                <w:sz w:val="26"/>
                <w:szCs w:val="28"/>
                <w:lang w:val="uk-UA"/>
              </w:rPr>
              <w:t>апалення</w:t>
            </w:r>
            <w:proofErr w:type="spellEnd"/>
            <w:r w:rsidR="00952195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облаштування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ремонту 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місць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тимчасового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перебування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внутрішньо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переміщених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та/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або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евакуйованих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осіб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14:paraId="7E5F8E36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Управління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захисту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праці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  <w:p w14:paraId="32DF9971" w14:textId="3923D4DF" w:rsidR="001B4F89" w:rsidRPr="003414D8" w:rsidRDefault="001B4F89" w:rsidP="00875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установа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«Центр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надання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послуг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Дунаєвецької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  <w:r w:rsidR="00952195">
              <w:rPr>
                <w:rFonts w:ascii="Times New Roman" w:hAnsi="Times New Roman"/>
                <w:sz w:val="26"/>
                <w:szCs w:val="28"/>
                <w:lang w:val="uk-UA"/>
              </w:rPr>
              <w:t xml:space="preserve">, КП ДМР </w:t>
            </w:r>
            <w:r w:rsidR="0087538B">
              <w:rPr>
                <w:rFonts w:ascii="Times New Roman" w:hAnsi="Times New Roman"/>
                <w:sz w:val="26"/>
                <w:szCs w:val="28"/>
                <w:lang w:val="uk-UA"/>
              </w:rPr>
              <w:t>«</w:t>
            </w:r>
            <w:r w:rsidR="00952195">
              <w:rPr>
                <w:rFonts w:ascii="Times New Roman" w:hAnsi="Times New Roman"/>
                <w:sz w:val="26"/>
                <w:szCs w:val="28"/>
                <w:lang w:val="uk-UA"/>
              </w:rPr>
              <w:t>Лісовик</w:t>
            </w:r>
            <w:r w:rsidR="0087538B">
              <w:rPr>
                <w:rFonts w:ascii="Times New Roman" w:hAnsi="Times New Roman"/>
                <w:sz w:val="26"/>
                <w:szCs w:val="28"/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14:paraId="470E4636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Міський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бюджет,</w:t>
            </w:r>
          </w:p>
          <w:p w14:paraId="09A86E5F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інші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джерела</w:t>
            </w:r>
            <w:proofErr w:type="spellEnd"/>
          </w:p>
          <w:p w14:paraId="1D9EE371" w14:textId="521BA5C3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заборонені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законо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 w:bidi="ru-RU"/>
              </w:rPr>
              <w:t>давством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738830FA" w14:textId="27CFFD5D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202</w:t>
            </w:r>
            <w:r>
              <w:rPr>
                <w:rFonts w:ascii="Times New Roman" w:hAnsi="Times New Roman"/>
                <w:sz w:val="26"/>
                <w:szCs w:val="28"/>
                <w:lang w:val="uk-UA"/>
              </w:rPr>
              <w:t>3</w:t>
            </w:r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р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ік</w:t>
            </w:r>
            <w:proofErr w:type="spellEnd"/>
          </w:p>
        </w:tc>
      </w:tr>
      <w:tr w:rsidR="001B4F89" w:rsidRPr="001B4F89" w14:paraId="2249F122" w14:textId="77777777" w:rsidTr="001B4F89">
        <w:tc>
          <w:tcPr>
            <w:tcW w:w="690" w:type="dxa"/>
            <w:shd w:val="clear" w:color="auto" w:fill="auto"/>
          </w:tcPr>
          <w:p w14:paraId="0959BABA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US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3050" w:type="dxa"/>
            <w:shd w:val="clear" w:color="auto" w:fill="auto"/>
          </w:tcPr>
          <w:p w14:paraId="525D2293" w14:textId="77777777" w:rsidR="001B4F89" w:rsidRPr="001B4F89" w:rsidRDefault="001B4F89" w:rsidP="001B4F8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  <w:lang w:val="uk-UA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 xml:space="preserve">Оплата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вартості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енергоносіїв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інших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послуг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в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т.ч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компенсація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витрат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балансоутримувачам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приміщень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компактного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проживання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внутрішньо-переміщених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осіб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14:paraId="5A04334C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Управління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захисту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праці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  <w:p w14:paraId="6E30D8E7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установа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«Центр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надання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послуг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Дунаєвецької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</w:tc>
        <w:tc>
          <w:tcPr>
            <w:tcW w:w="1977" w:type="dxa"/>
            <w:shd w:val="clear" w:color="auto" w:fill="auto"/>
          </w:tcPr>
          <w:p w14:paraId="62FDFE24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Міський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бюджет,</w:t>
            </w:r>
          </w:p>
          <w:p w14:paraId="450B9E65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інші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джерела</w:t>
            </w:r>
            <w:proofErr w:type="spellEnd"/>
          </w:p>
          <w:p w14:paraId="69C85112" w14:textId="7ED3562E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не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заборонені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законо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 w:bidi="ru-RU"/>
              </w:rPr>
              <w:t>давством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44DB0B36" w14:textId="7B68B3DF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202</w:t>
            </w:r>
            <w:r>
              <w:rPr>
                <w:rFonts w:ascii="Times New Roman" w:hAnsi="Times New Roman"/>
                <w:sz w:val="26"/>
                <w:szCs w:val="28"/>
                <w:lang w:val="uk-UA"/>
              </w:rPr>
              <w:t>3</w:t>
            </w:r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р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ік</w:t>
            </w:r>
            <w:proofErr w:type="spellEnd"/>
          </w:p>
        </w:tc>
      </w:tr>
      <w:tr w:rsidR="001B4F89" w:rsidRPr="001B4F89" w14:paraId="4F7F6615" w14:textId="77777777" w:rsidTr="001B4F89">
        <w:tc>
          <w:tcPr>
            <w:tcW w:w="690" w:type="dxa"/>
            <w:shd w:val="clear" w:color="auto" w:fill="auto"/>
          </w:tcPr>
          <w:p w14:paraId="09B46904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lastRenderedPageBreak/>
              <w:t>4.</w:t>
            </w:r>
          </w:p>
        </w:tc>
        <w:tc>
          <w:tcPr>
            <w:tcW w:w="3050" w:type="dxa"/>
            <w:shd w:val="clear" w:color="auto" w:fill="auto"/>
          </w:tcPr>
          <w:p w14:paraId="692D72C0" w14:textId="77777777" w:rsidR="001B4F89" w:rsidRPr="001B4F89" w:rsidRDefault="001B4F89" w:rsidP="001B4F8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</w:rPr>
              <w:t>Придбання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продуктів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харчування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засобів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гі</w:t>
            </w:r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г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ієни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,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одягу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ін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. </w:t>
            </w:r>
          </w:p>
        </w:tc>
        <w:tc>
          <w:tcPr>
            <w:tcW w:w="1944" w:type="dxa"/>
            <w:shd w:val="clear" w:color="auto" w:fill="auto"/>
          </w:tcPr>
          <w:p w14:paraId="0F9827B7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Управління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іального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захисту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та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праці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  <w:p w14:paraId="5B384389" w14:textId="7777777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Комунальна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установа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«Центр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надання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соц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іальних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послуг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Дунаєвецької </w:t>
            </w:r>
            <w:proofErr w:type="spellStart"/>
            <w:r w:rsidRPr="001B4F89">
              <w:rPr>
                <w:rFonts w:ascii="Times New Roman" w:hAnsi="Times New Roman"/>
                <w:sz w:val="26"/>
                <w:szCs w:val="28"/>
              </w:rPr>
              <w:t>міської</w:t>
            </w:r>
            <w:proofErr w:type="spellEnd"/>
            <w:r w:rsidRPr="001B4F89">
              <w:rPr>
                <w:rFonts w:ascii="Times New Roman" w:hAnsi="Times New Roman"/>
                <w:sz w:val="26"/>
                <w:szCs w:val="28"/>
              </w:rPr>
              <w:t xml:space="preserve"> ради</w:t>
            </w:r>
          </w:p>
        </w:tc>
        <w:tc>
          <w:tcPr>
            <w:tcW w:w="1977" w:type="dxa"/>
            <w:shd w:val="clear" w:color="auto" w:fill="auto"/>
          </w:tcPr>
          <w:p w14:paraId="1883D77B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Міський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бюджет,</w:t>
            </w:r>
          </w:p>
          <w:p w14:paraId="14EE5510" w14:textId="77777777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інші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джерела</w:t>
            </w:r>
            <w:proofErr w:type="spellEnd"/>
          </w:p>
          <w:p w14:paraId="16421650" w14:textId="267541CC" w:rsidR="001B4F89" w:rsidRPr="001B4F89" w:rsidRDefault="001B4F89" w:rsidP="001B4F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</w:pPr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не </w:t>
            </w:r>
            <w:proofErr w:type="spellStart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заборонені</w:t>
            </w:r>
            <w:proofErr w:type="spellEnd"/>
            <w:r w:rsidRPr="001B4F89"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8"/>
                <w:lang w:eastAsia="uk-UA" w:bidi="ru-RU"/>
              </w:rPr>
              <w:t>законо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uk-UA" w:eastAsia="uk-UA" w:bidi="ru-RU"/>
              </w:rPr>
              <w:t>давством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14:paraId="005ECA31" w14:textId="1AA01737" w:rsidR="001B4F89" w:rsidRPr="001B4F89" w:rsidRDefault="001B4F89" w:rsidP="001B4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1B4F89">
              <w:rPr>
                <w:rFonts w:ascii="Times New Roman" w:hAnsi="Times New Roman"/>
                <w:sz w:val="26"/>
                <w:szCs w:val="28"/>
              </w:rPr>
              <w:t>202</w:t>
            </w:r>
            <w:r>
              <w:rPr>
                <w:rFonts w:ascii="Times New Roman" w:hAnsi="Times New Roman"/>
                <w:sz w:val="26"/>
                <w:szCs w:val="28"/>
                <w:lang w:val="uk-UA"/>
              </w:rPr>
              <w:t>3</w:t>
            </w:r>
            <w:r w:rsidRPr="001B4F89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1B4F89">
              <w:rPr>
                <w:rFonts w:ascii="Times New Roman" w:hAnsi="Times New Roman"/>
                <w:sz w:val="26"/>
                <w:szCs w:val="28"/>
              </w:rPr>
              <w:t>р</w:t>
            </w:r>
            <w:proofErr w:type="gramEnd"/>
            <w:r w:rsidRPr="001B4F89">
              <w:rPr>
                <w:rFonts w:ascii="Times New Roman" w:hAnsi="Times New Roman"/>
                <w:sz w:val="26"/>
                <w:szCs w:val="28"/>
              </w:rPr>
              <w:t>ік</w:t>
            </w:r>
            <w:proofErr w:type="spellEnd"/>
          </w:p>
        </w:tc>
      </w:tr>
    </w:tbl>
    <w:p w14:paraId="20F6A6D4" w14:textId="77777777" w:rsidR="001B4F89" w:rsidRDefault="001B4F89" w:rsidP="001B4F89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lang w:val="uk-UA"/>
        </w:rPr>
      </w:pPr>
    </w:p>
    <w:p w14:paraId="316AD6AE" w14:textId="77777777" w:rsidR="001B4F89" w:rsidRDefault="001B4F89" w:rsidP="001B4F89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lang w:val="uk-UA"/>
        </w:rPr>
      </w:pPr>
    </w:p>
    <w:p w14:paraId="6ABA9103" w14:textId="77777777" w:rsidR="001B4F89" w:rsidRDefault="001B4F89" w:rsidP="001B4F89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lang w:val="uk-UA"/>
        </w:rPr>
      </w:pPr>
    </w:p>
    <w:p w14:paraId="00719891" w14:textId="1F164C55" w:rsidR="001B4F89" w:rsidRPr="001B4F89" w:rsidRDefault="001B4F89" w:rsidP="001B4F89">
      <w:pPr>
        <w:pStyle w:val="a3"/>
        <w:spacing w:before="120" w:after="0" w:line="240" w:lineRule="auto"/>
        <w:ind w:left="0"/>
        <w:jc w:val="both"/>
        <w:rPr>
          <w:rStyle w:val="fontstyle21"/>
          <w:sz w:val="26"/>
          <w:lang w:val="uk-UA"/>
        </w:rPr>
      </w:pPr>
      <w:r>
        <w:rPr>
          <w:rStyle w:val="fontstyle21"/>
          <w:sz w:val="26"/>
          <w:lang w:val="uk-UA"/>
        </w:rPr>
        <w:t xml:space="preserve"> </w:t>
      </w:r>
      <w:r w:rsidRPr="001B4F89">
        <w:rPr>
          <w:rStyle w:val="fontstyle21"/>
          <w:sz w:val="26"/>
          <w:lang w:val="uk-UA"/>
        </w:rPr>
        <w:t xml:space="preserve">Секретар міської ради        </w:t>
      </w:r>
      <w:r>
        <w:rPr>
          <w:rStyle w:val="fontstyle21"/>
          <w:sz w:val="26"/>
          <w:lang w:val="uk-UA"/>
        </w:rPr>
        <w:t xml:space="preserve"> </w:t>
      </w:r>
      <w:r w:rsidRPr="001B4F89">
        <w:rPr>
          <w:rStyle w:val="fontstyle21"/>
          <w:sz w:val="26"/>
          <w:lang w:val="uk-UA"/>
        </w:rPr>
        <w:t xml:space="preserve">                </w:t>
      </w:r>
      <w:r>
        <w:rPr>
          <w:rStyle w:val="fontstyle21"/>
          <w:sz w:val="26"/>
          <w:lang w:val="uk-UA"/>
        </w:rPr>
        <w:t xml:space="preserve"> </w:t>
      </w:r>
      <w:r w:rsidRPr="001B4F89">
        <w:rPr>
          <w:rStyle w:val="fontstyle21"/>
          <w:sz w:val="26"/>
          <w:lang w:val="uk-UA"/>
        </w:rPr>
        <w:t xml:space="preserve">                                 Олег ГРИГОР’ЄВ</w:t>
      </w:r>
    </w:p>
    <w:p w14:paraId="02F3BDE2" w14:textId="77777777" w:rsidR="001A3F07" w:rsidRDefault="001A3F07" w:rsidP="00B03307">
      <w:pPr>
        <w:pStyle w:val="a3"/>
        <w:spacing w:before="120" w:after="0" w:line="240" w:lineRule="auto"/>
        <w:ind w:left="0"/>
        <w:jc w:val="both"/>
        <w:rPr>
          <w:rStyle w:val="fontstyle21"/>
          <w:lang w:val="uk-UA"/>
        </w:rPr>
      </w:pPr>
    </w:p>
    <w:sectPr w:rsidR="001A3F07" w:rsidSect="00F77F7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CE34" w14:textId="77777777" w:rsidR="00F17713" w:rsidRDefault="00F17713" w:rsidP="00B450E2">
      <w:pPr>
        <w:spacing w:after="0" w:line="240" w:lineRule="auto"/>
      </w:pPr>
      <w:r>
        <w:separator/>
      </w:r>
    </w:p>
  </w:endnote>
  <w:endnote w:type="continuationSeparator" w:id="0">
    <w:p w14:paraId="30787255" w14:textId="77777777" w:rsidR="00F17713" w:rsidRDefault="00F17713" w:rsidP="00B4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AE14" w14:textId="77777777" w:rsidR="00F17713" w:rsidRDefault="00F17713" w:rsidP="00B450E2">
      <w:pPr>
        <w:spacing w:after="0" w:line="240" w:lineRule="auto"/>
      </w:pPr>
      <w:r>
        <w:separator/>
      </w:r>
    </w:p>
  </w:footnote>
  <w:footnote w:type="continuationSeparator" w:id="0">
    <w:p w14:paraId="41EE5E0B" w14:textId="77777777" w:rsidR="00F17713" w:rsidRDefault="00F17713" w:rsidP="00B4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02C"/>
    <w:multiLevelType w:val="hybridMultilevel"/>
    <w:tmpl w:val="6B4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F"/>
    <w:rsid w:val="000457F3"/>
    <w:rsid w:val="00060869"/>
    <w:rsid w:val="000A02E5"/>
    <w:rsid w:val="0010324C"/>
    <w:rsid w:val="001A3F07"/>
    <w:rsid w:val="001B4F89"/>
    <w:rsid w:val="00237E66"/>
    <w:rsid w:val="0025483C"/>
    <w:rsid w:val="00284FC5"/>
    <w:rsid w:val="002C1785"/>
    <w:rsid w:val="003414D8"/>
    <w:rsid w:val="003A334C"/>
    <w:rsid w:val="003B7729"/>
    <w:rsid w:val="004247DB"/>
    <w:rsid w:val="004248A8"/>
    <w:rsid w:val="00452FC0"/>
    <w:rsid w:val="00465BFA"/>
    <w:rsid w:val="004F26CE"/>
    <w:rsid w:val="00541CB6"/>
    <w:rsid w:val="00582C1F"/>
    <w:rsid w:val="005C1E3F"/>
    <w:rsid w:val="0064408B"/>
    <w:rsid w:val="00683EEA"/>
    <w:rsid w:val="0068581A"/>
    <w:rsid w:val="006C1E46"/>
    <w:rsid w:val="006E2FCA"/>
    <w:rsid w:val="00732E00"/>
    <w:rsid w:val="00746FF6"/>
    <w:rsid w:val="00763F29"/>
    <w:rsid w:val="007B21B4"/>
    <w:rsid w:val="007D3A05"/>
    <w:rsid w:val="00812FCA"/>
    <w:rsid w:val="00826A0B"/>
    <w:rsid w:val="008429C7"/>
    <w:rsid w:val="0087538B"/>
    <w:rsid w:val="008E66D1"/>
    <w:rsid w:val="00952195"/>
    <w:rsid w:val="00952E59"/>
    <w:rsid w:val="009C7592"/>
    <w:rsid w:val="00A122BD"/>
    <w:rsid w:val="00A14675"/>
    <w:rsid w:val="00AA7AA0"/>
    <w:rsid w:val="00AB38D6"/>
    <w:rsid w:val="00B03307"/>
    <w:rsid w:val="00B43EC4"/>
    <w:rsid w:val="00B450E2"/>
    <w:rsid w:val="00B45274"/>
    <w:rsid w:val="00B821D0"/>
    <w:rsid w:val="00BB5D7D"/>
    <w:rsid w:val="00BC2E38"/>
    <w:rsid w:val="00BD79DF"/>
    <w:rsid w:val="00BE4783"/>
    <w:rsid w:val="00C7140C"/>
    <w:rsid w:val="00C939E7"/>
    <w:rsid w:val="00CB6E0A"/>
    <w:rsid w:val="00D034DB"/>
    <w:rsid w:val="00D644AC"/>
    <w:rsid w:val="00D80C4B"/>
    <w:rsid w:val="00D928CB"/>
    <w:rsid w:val="00DE4FD9"/>
    <w:rsid w:val="00DE7D54"/>
    <w:rsid w:val="00F166BA"/>
    <w:rsid w:val="00F17713"/>
    <w:rsid w:val="00F23446"/>
    <w:rsid w:val="00F7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3F"/>
    <w:pPr>
      <w:ind w:left="720"/>
      <w:contextualSpacing/>
    </w:pPr>
  </w:style>
  <w:style w:type="table" w:styleId="a4">
    <w:name w:val="Table Grid"/>
    <w:basedOn w:val="a1"/>
    <w:uiPriority w:val="59"/>
    <w:rsid w:val="005C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C7140C"/>
    <w:rPr>
      <w:i/>
      <w:iCs/>
    </w:rPr>
  </w:style>
  <w:style w:type="character" w:styleId="a6">
    <w:name w:val="Strong"/>
    <w:qFormat/>
    <w:rsid w:val="00C7140C"/>
    <w:rPr>
      <w:b/>
      <w:bCs/>
    </w:rPr>
  </w:style>
  <w:style w:type="character" w:customStyle="1" w:styleId="fontstyle01">
    <w:name w:val="fontstyle01"/>
    <w:rsid w:val="00C7140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C7140C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aliases w:val="Обычный (Web),Обычный (Интернет)"/>
    <w:basedOn w:val="a"/>
    <w:link w:val="a8"/>
    <w:qFormat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B45274"/>
  </w:style>
  <w:style w:type="paragraph" w:customStyle="1" w:styleId="rvps6">
    <w:name w:val="rvps6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45274"/>
  </w:style>
  <w:style w:type="paragraph" w:customStyle="1" w:styleId="21">
    <w:name w:val="Основной текст 21"/>
    <w:basedOn w:val="a"/>
    <w:rsid w:val="00B03307"/>
    <w:pPr>
      <w:widowControl w:val="0"/>
      <w:suppressAutoHyphens/>
      <w:spacing w:after="0" w:line="240" w:lineRule="auto"/>
      <w:jc w:val="right"/>
    </w:pPr>
    <w:rPr>
      <w:rFonts w:ascii="Times New Roman" w:eastAsia="Calibri" w:hAnsi="Times New Roman" w:cs="Mangal"/>
      <w:kern w:val="1"/>
      <w:sz w:val="24"/>
      <w:szCs w:val="24"/>
      <w:lang w:val="uk-UA" w:eastAsia="hi-IN" w:bidi="hi-IN"/>
    </w:rPr>
  </w:style>
  <w:style w:type="character" w:customStyle="1" w:styleId="a8">
    <w:name w:val="Обычный (веб) Знак"/>
    <w:aliases w:val="Обычный (Web) Знак,Обычный (Интернет) Знак"/>
    <w:link w:val="a7"/>
    <w:rsid w:val="00B450E2"/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B450E2"/>
  </w:style>
  <w:style w:type="character" w:customStyle="1" w:styleId="rvts9">
    <w:name w:val="rvts9"/>
    <w:rsid w:val="00B450E2"/>
  </w:style>
  <w:style w:type="paragraph" w:styleId="a9">
    <w:name w:val="header"/>
    <w:basedOn w:val="a"/>
    <w:link w:val="aa"/>
    <w:uiPriority w:val="99"/>
    <w:unhideWhenUsed/>
    <w:rsid w:val="00B4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0E2"/>
  </w:style>
  <w:style w:type="paragraph" w:styleId="ab">
    <w:name w:val="footer"/>
    <w:basedOn w:val="a"/>
    <w:link w:val="ac"/>
    <w:uiPriority w:val="99"/>
    <w:unhideWhenUsed/>
    <w:rsid w:val="00B4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0E2"/>
  </w:style>
  <w:style w:type="table" w:customStyle="1" w:styleId="1">
    <w:name w:val="Сетка таблицы1"/>
    <w:basedOn w:val="a1"/>
    <w:next w:val="a4"/>
    <w:uiPriority w:val="59"/>
    <w:rsid w:val="0028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3F"/>
    <w:pPr>
      <w:ind w:left="720"/>
      <w:contextualSpacing/>
    </w:pPr>
  </w:style>
  <w:style w:type="table" w:styleId="a4">
    <w:name w:val="Table Grid"/>
    <w:basedOn w:val="a1"/>
    <w:uiPriority w:val="59"/>
    <w:rsid w:val="005C1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C7140C"/>
    <w:rPr>
      <w:i/>
      <w:iCs/>
    </w:rPr>
  </w:style>
  <w:style w:type="character" w:styleId="a6">
    <w:name w:val="Strong"/>
    <w:qFormat/>
    <w:rsid w:val="00C7140C"/>
    <w:rPr>
      <w:b/>
      <w:bCs/>
    </w:rPr>
  </w:style>
  <w:style w:type="character" w:customStyle="1" w:styleId="fontstyle01">
    <w:name w:val="fontstyle01"/>
    <w:rsid w:val="00C7140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C7140C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aliases w:val="Обычный (Web),Обычный (Интернет)"/>
    <w:basedOn w:val="a"/>
    <w:link w:val="a8"/>
    <w:qFormat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7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">
    <w:name w:val="rvps17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B45274"/>
  </w:style>
  <w:style w:type="paragraph" w:customStyle="1" w:styleId="rvps6">
    <w:name w:val="rvps6"/>
    <w:basedOn w:val="a"/>
    <w:rsid w:val="00B4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45274"/>
  </w:style>
  <w:style w:type="paragraph" w:customStyle="1" w:styleId="21">
    <w:name w:val="Основной текст 21"/>
    <w:basedOn w:val="a"/>
    <w:rsid w:val="00B03307"/>
    <w:pPr>
      <w:widowControl w:val="0"/>
      <w:suppressAutoHyphens/>
      <w:spacing w:after="0" w:line="240" w:lineRule="auto"/>
      <w:jc w:val="right"/>
    </w:pPr>
    <w:rPr>
      <w:rFonts w:ascii="Times New Roman" w:eastAsia="Calibri" w:hAnsi="Times New Roman" w:cs="Mangal"/>
      <w:kern w:val="1"/>
      <w:sz w:val="24"/>
      <w:szCs w:val="24"/>
      <w:lang w:val="uk-UA" w:eastAsia="hi-IN" w:bidi="hi-IN"/>
    </w:rPr>
  </w:style>
  <w:style w:type="character" w:customStyle="1" w:styleId="a8">
    <w:name w:val="Обычный (веб) Знак"/>
    <w:aliases w:val="Обычный (Web) Знак,Обычный (Интернет) Знак"/>
    <w:link w:val="a7"/>
    <w:rsid w:val="00B450E2"/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rsid w:val="00B450E2"/>
  </w:style>
  <w:style w:type="character" w:customStyle="1" w:styleId="rvts9">
    <w:name w:val="rvts9"/>
    <w:rsid w:val="00B450E2"/>
  </w:style>
  <w:style w:type="paragraph" w:styleId="a9">
    <w:name w:val="header"/>
    <w:basedOn w:val="a"/>
    <w:link w:val="aa"/>
    <w:uiPriority w:val="99"/>
    <w:unhideWhenUsed/>
    <w:rsid w:val="00B4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0E2"/>
  </w:style>
  <w:style w:type="paragraph" w:styleId="ab">
    <w:name w:val="footer"/>
    <w:basedOn w:val="a"/>
    <w:link w:val="ac"/>
    <w:uiPriority w:val="99"/>
    <w:unhideWhenUsed/>
    <w:rsid w:val="00B4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0E2"/>
  </w:style>
  <w:style w:type="table" w:customStyle="1" w:styleId="1">
    <w:name w:val="Сетка таблицы1"/>
    <w:basedOn w:val="a1"/>
    <w:next w:val="a4"/>
    <w:uiPriority w:val="59"/>
    <w:rsid w:val="00284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7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DD3F-5C14-4228-B6FE-9B885A1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2022-12-23T13:05:00Z</cp:lastPrinted>
  <dcterms:created xsi:type="dcterms:W3CDTF">2022-12-23T11:48:00Z</dcterms:created>
  <dcterms:modified xsi:type="dcterms:W3CDTF">2022-12-23T13:08:00Z</dcterms:modified>
</cp:coreProperties>
</file>