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5" w:rsidRPr="00644E67" w:rsidRDefault="00B13425" w:rsidP="00B13425">
      <w:pPr>
        <w:rPr>
          <w:rFonts w:ascii="Times New Roman" w:hAnsi="Times New Roman" w:cs="Times New Roman"/>
          <w:b/>
          <w:sz w:val="28"/>
          <w:szCs w:val="28"/>
        </w:rPr>
      </w:pPr>
      <w:r w:rsidRPr="00D14CA9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-358140</wp:posOffset>
            </wp:positionV>
            <wp:extent cx="432435" cy="609600"/>
            <wp:effectExtent l="19050" t="0" r="5715" b="0"/>
            <wp:wrapSquare wrapText="right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425" w:rsidRPr="00644E67" w:rsidRDefault="00B13425" w:rsidP="00B13425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B13425" w:rsidRPr="00644E67" w:rsidRDefault="00B13425" w:rsidP="00B13425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B13425" w:rsidRPr="00644E67" w:rsidRDefault="00B13425" w:rsidP="00B134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B13425" w:rsidRPr="00644E67" w:rsidRDefault="00B13425" w:rsidP="00B134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13425" w:rsidRPr="00644E67" w:rsidRDefault="00B13425" w:rsidP="00B13425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B13425" w:rsidRPr="00644E67" w:rsidRDefault="00B13425" w:rsidP="00B13425">
      <w:pPr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 xml:space="preserve">18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Pr="000E486A">
        <w:rPr>
          <w:rFonts w:ascii="Times New Roman" w:hAnsi="Times New Roman" w:cs="Times New Roman"/>
          <w:sz w:val="28"/>
          <w:szCs w:val="28"/>
        </w:rPr>
        <w:t>3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B13425" w:rsidRPr="00D14CA9" w:rsidRDefault="00B13425" w:rsidP="00B1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25" w:rsidRPr="00D14CA9" w:rsidRDefault="00B13425" w:rsidP="00B13425">
      <w:pPr>
        <w:pStyle w:val="a9"/>
        <w:ind w:left="0" w:right="5150"/>
        <w:jc w:val="both"/>
        <w:rPr>
          <w:b w:val="0"/>
          <w:bCs/>
          <w:szCs w:val="24"/>
        </w:rPr>
      </w:pPr>
      <w:r w:rsidRPr="00D14CA9">
        <w:rPr>
          <w:b w:val="0"/>
          <w:bCs/>
          <w:szCs w:val="24"/>
        </w:rPr>
        <w:t>Про внесення змін до рішень місцевих рад територіальних громад, що об'єднались</w:t>
      </w:r>
    </w:p>
    <w:p w:rsidR="00B13425" w:rsidRPr="00D14CA9" w:rsidRDefault="00B13425" w:rsidP="00B13425">
      <w:pPr>
        <w:pStyle w:val="a7"/>
        <w:spacing w:after="0" w:line="360" w:lineRule="auto"/>
        <w:ind w:firstLine="561"/>
        <w:rPr>
          <w:rFonts w:ascii="Times New Roman" w:hAnsi="Times New Roman" w:cs="Times New Roman"/>
          <w:sz w:val="24"/>
          <w:szCs w:val="24"/>
        </w:rPr>
      </w:pPr>
    </w:p>
    <w:p w:rsidR="00B13425" w:rsidRPr="00D14CA9" w:rsidRDefault="00B13425" w:rsidP="00B13425">
      <w:pPr>
        <w:pStyle w:val="a7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14CA9">
        <w:rPr>
          <w:rFonts w:ascii="Times New Roman" w:hAnsi="Times New Roman" w:cs="Times New Roman"/>
          <w:sz w:val="24"/>
          <w:szCs w:val="24"/>
        </w:rPr>
        <w:t>Керуючись Законом України "Про місцеве самоврядування в Україні", Законом України "Про добровільне об'єднання територіальних громад", міська рада</w:t>
      </w:r>
    </w:p>
    <w:p w:rsidR="00B13425" w:rsidRPr="00D14CA9" w:rsidRDefault="00B13425" w:rsidP="00B134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425" w:rsidRPr="00D14CA9" w:rsidRDefault="00B13425" w:rsidP="00B134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A9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13425" w:rsidRPr="00D14CA9" w:rsidRDefault="00B13425" w:rsidP="00B13425">
      <w:pPr>
        <w:pStyle w:val="a5"/>
        <w:ind w:firstLine="708"/>
        <w:rPr>
          <w:sz w:val="24"/>
          <w:szCs w:val="24"/>
        </w:rPr>
      </w:pPr>
      <w:r w:rsidRPr="00D14CA9">
        <w:rPr>
          <w:sz w:val="24"/>
          <w:szCs w:val="24"/>
        </w:rPr>
        <w:t>І. 1. Внести зміни до рішень місцевих рад територіальних громад, що об'єднались, а саме:</w:t>
      </w: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Ганівській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</w:t>
      </w:r>
      <w:r w:rsidRPr="00D14CA9">
        <w:rPr>
          <w:sz w:val="24"/>
          <w:szCs w:val="24"/>
        </w:rPr>
        <w:t>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42 644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070101 "Дошкільні заклади освіти" на суму 12 661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110201 "Бібліотеки" на суму 4 221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25 762 грн.</w:t>
      </w:r>
    </w:p>
    <w:p w:rsidR="00B13425" w:rsidRPr="00D14CA9" w:rsidRDefault="00B13425" w:rsidP="00B13425">
      <w:pPr>
        <w:pStyle w:val="a5"/>
        <w:jc w:val="center"/>
        <w:rPr>
          <w:b/>
          <w:bCs/>
          <w:sz w:val="24"/>
          <w:szCs w:val="24"/>
          <w:u w:val="single"/>
        </w:rPr>
      </w:pPr>
    </w:p>
    <w:p w:rsidR="00B13425" w:rsidRPr="00D14CA9" w:rsidRDefault="00B13425" w:rsidP="00B13425">
      <w:pPr>
        <w:pStyle w:val="a5"/>
        <w:ind w:firstLine="748"/>
        <w:rPr>
          <w:sz w:val="24"/>
          <w:szCs w:val="24"/>
        </w:rPr>
      </w:pPr>
      <w:r w:rsidRPr="00D14CA9">
        <w:rPr>
          <w:sz w:val="24"/>
          <w:szCs w:val="24"/>
        </w:rPr>
        <w:t>Джерело покриття дефіциту видаткової частини загального фонду є вільний залишок бюджетних коштів станом на 01.01.2015р по спеціальному фонду (єдиний податок).</w:t>
      </w:r>
    </w:p>
    <w:p w:rsidR="00B13425" w:rsidRPr="00D14CA9" w:rsidRDefault="00B13425" w:rsidP="00B13425">
      <w:pPr>
        <w:pStyle w:val="a5"/>
        <w:ind w:left="561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Рачинецькій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доходи на суму 10 000 грн., а саме::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18010600 "Орендна плата з юридичних осіб" на суму – 2 900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по коду 18050400 "Єдиний податок з фізичних осіб" на суму – 7 100 </w:t>
      </w:r>
      <w:proofErr w:type="spellStart"/>
      <w:r w:rsidRPr="00D14CA9">
        <w:rPr>
          <w:sz w:val="24"/>
          <w:szCs w:val="24"/>
        </w:rPr>
        <w:t>грн</w:t>
      </w:r>
      <w:proofErr w:type="spellEnd"/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3меншити видатки на суму 3 391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070201 "Загальноосвітні школи (в т.ч. школа-дитячий садок, інтернат при школі), ліцеї, гімназії, колегіуми" на суму – 2 000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110201 "Бібліотеки" на суму 380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110204 "Палаци, будинки культури, клуби та інші заклади клубного типу " на суму 1 011 грн</w:t>
      </w:r>
      <w:r>
        <w:rPr>
          <w:sz w:val="24"/>
          <w:szCs w:val="24"/>
        </w:rPr>
        <w:t>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13 391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по КФК 070201 "Загальноосвітні школи (в т.ч. школа-дитячий садок, інтернат при школі), ліцеї, гімназії, колегіуми" на суму – 2 </w:t>
      </w:r>
      <w:r w:rsidRPr="00D14CA9">
        <w:rPr>
          <w:sz w:val="24"/>
          <w:szCs w:val="24"/>
        </w:rPr>
        <w:lastRenderedPageBreak/>
        <w:t>000 грн</w:t>
      </w:r>
      <w:r>
        <w:rPr>
          <w:sz w:val="24"/>
          <w:szCs w:val="24"/>
        </w:rPr>
        <w:t xml:space="preserve">. </w:t>
      </w:r>
      <w:r w:rsidRPr="00D14CA9">
        <w:rPr>
          <w:sz w:val="24"/>
          <w:szCs w:val="24"/>
        </w:rPr>
        <w:t>збільшити видатки 110201 "Бібліотеки" на суму 4 221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110201 "Бібліотеки" на суму 380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110204 "Палаци, будинки культури, клуби та інші заклади клубного типу " на суму 1 011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10 000 грн.</w:t>
      </w:r>
    </w:p>
    <w:p w:rsidR="00B13425" w:rsidRPr="00D14CA9" w:rsidRDefault="00B13425" w:rsidP="00B13425">
      <w:pPr>
        <w:pStyle w:val="a5"/>
        <w:jc w:val="center"/>
        <w:rPr>
          <w:b/>
          <w:bCs/>
          <w:sz w:val="24"/>
          <w:szCs w:val="24"/>
          <w:u w:val="single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Великопобіянській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3меншити видатки на суму 2 800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070101 "Дошкільні заклади освіти" на суму – 2 800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2 800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070101 "Дошкільні заклади освіти" на суму – 2 800 грн</w:t>
      </w:r>
      <w:r>
        <w:rPr>
          <w:sz w:val="24"/>
          <w:szCs w:val="24"/>
        </w:rPr>
        <w:t>.</w:t>
      </w:r>
      <w:r w:rsidRPr="00D14CA9">
        <w:rPr>
          <w:sz w:val="24"/>
          <w:szCs w:val="24"/>
        </w:rPr>
        <w:t xml:space="preserve"> </w:t>
      </w:r>
    </w:p>
    <w:p w:rsidR="00B13425" w:rsidRPr="00D14CA9" w:rsidRDefault="00B13425" w:rsidP="00B13425">
      <w:pPr>
        <w:pStyle w:val="a5"/>
        <w:jc w:val="center"/>
        <w:rPr>
          <w:b/>
          <w:bCs/>
          <w:sz w:val="24"/>
          <w:szCs w:val="24"/>
          <w:u w:val="single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Голозубинецькій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доходи на суму 13 000 грн., а саме::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18050500 "Єдиний податок з сільськогосподарських товаровиробників, у яких частка сільськогосподарського виробництва за попередній податковий (звітний) рік дорівнює або перевищує 75%" на суму – 9 000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 коду 18010500 «</w:t>
      </w:r>
      <w:r w:rsidRPr="00D14CA9">
        <w:rPr>
          <w:sz w:val="24"/>
          <w:szCs w:val="24"/>
        </w:rPr>
        <w:t>Орендна плат</w:t>
      </w:r>
      <w:r>
        <w:rPr>
          <w:sz w:val="24"/>
          <w:szCs w:val="24"/>
        </w:rPr>
        <w:t>а з юридичних осіб» на суму – 4</w:t>
      </w:r>
      <w:r w:rsidRPr="00D14CA9">
        <w:rPr>
          <w:sz w:val="24"/>
          <w:szCs w:val="24"/>
        </w:rPr>
        <w:t>000 грн</w:t>
      </w:r>
      <w:r>
        <w:rPr>
          <w:sz w:val="24"/>
          <w:szCs w:val="24"/>
        </w:rPr>
        <w:t>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13 000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13 000 грн.</w:t>
      </w:r>
    </w:p>
    <w:p w:rsidR="00B13425" w:rsidRPr="00D14CA9" w:rsidRDefault="00B13425" w:rsidP="00B13425">
      <w:pPr>
        <w:pStyle w:val="a5"/>
        <w:ind w:firstLine="7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Миньковецькій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3меншити видатки на суму 8 698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100203 "Благоустрій міста" на суму – 6 098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2 600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8 698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8 698 грн.</w:t>
      </w:r>
    </w:p>
    <w:p w:rsidR="00B13425" w:rsidRPr="00D14CA9" w:rsidRDefault="00B13425" w:rsidP="00B13425">
      <w:pPr>
        <w:pStyle w:val="a5"/>
        <w:ind w:firstLine="7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Вихрівській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3меншити видатки на суму 10 000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– 10 000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10 000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10 000 грн.</w:t>
      </w:r>
    </w:p>
    <w:p w:rsidR="00B13425" w:rsidRPr="00D14CA9" w:rsidRDefault="00B13425" w:rsidP="00B13425">
      <w:pPr>
        <w:pStyle w:val="a5"/>
        <w:ind w:firstLine="7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Великокужелівській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доходи на суму 15 000 грн., а саме::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18010600 "Орендна плата</w:t>
      </w:r>
      <w:r>
        <w:rPr>
          <w:sz w:val="24"/>
          <w:szCs w:val="24"/>
        </w:rPr>
        <w:t xml:space="preserve"> з юридичних осіб" на суму – 15</w:t>
      </w:r>
      <w:r w:rsidRPr="00D14CA9">
        <w:rPr>
          <w:sz w:val="24"/>
          <w:szCs w:val="24"/>
        </w:rPr>
        <w:t>000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15 000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11 114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070101 "Дошкільні заклади освіти" на суму – 3 094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lastRenderedPageBreak/>
        <w:t>по КФК 110204 "Палаци, будинки культури, клуби та інші заклади клубного типу " на суму 792 грн</w:t>
      </w:r>
      <w:r>
        <w:rPr>
          <w:sz w:val="24"/>
          <w:szCs w:val="24"/>
        </w:rPr>
        <w:t>.</w:t>
      </w:r>
    </w:p>
    <w:p w:rsidR="00B13425" w:rsidRPr="00D14CA9" w:rsidRDefault="00B13425" w:rsidP="00B13425">
      <w:pPr>
        <w:pStyle w:val="a5"/>
        <w:ind w:firstLine="7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Рахнівській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доходи на суму 6 510 грн., а саме::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18050500 "Єдиний податок з сільськогосподарських товаровиробників, у яких частка сільськогосподарського виробництва за попередній податковий (звітний) рік дорівнює або перевищує 75%" на суму – 6 510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6 510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по КФК 010116 "Органи місцевого самоврядування" на суму </w:t>
      </w:r>
      <w:r>
        <w:rPr>
          <w:sz w:val="24"/>
          <w:szCs w:val="24"/>
        </w:rPr>
        <w:t xml:space="preserve">          </w:t>
      </w:r>
      <w:r w:rsidRPr="00D14CA9">
        <w:rPr>
          <w:sz w:val="24"/>
          <w:szCs w:val="24"/>
        </w:rPr>
        <w:t>6 510 грн.</w:t>
      </w:r>
    </w:p>
    <w:p w:rsidR="00B13425" w:rsidRPr="00D14CA9" w:rsidRDefault="00B13425" w:rsidP="00B13425">
      <w:pPr>
        <w:pStyle w:val="a5"/>
        <w:ind w:left="21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Залісецькій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доходи на суму 18 500 грн., а саме::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18050500 "Єдиний податок з сільськогосподарських товаровиробників, у яких частка сільськогосподарського виробництва за попередній податковий (звітний) рік дорівнює або перевищує 75%" на суму – 18 500 грн.</w:t>
      </w:r>
    </w:p>
    <w:p w:rsidR="00B13425" w:rsidRPr="00D14CA9" w:rsidRDefault="00B13425" w:rsidP="00B13425">
      <w:pPr>
        <w:pStyle w:val="a5"/>
        <w:ind w:left="21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18 500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по КФК 010116 "Органи місцевого самоврядування" на суму </w:t>
      </w:r>
      <w:r>
        <w:rPr>
          <w:sz w:val="24"/>
          <w:szCs w:val="24"/>
        </w:rPr>
        <w:t xml:space="preserve">        </w:t>
      </w:r>
      <w:r w:rsidRPr="00D14CA9">
        <w:rPr>
          <w:sz w:val="24"/>
          <w:szCs w:val="24"/>
        </w:rPr>
        <w:t>10 600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110201 "Бібліотеки" на суму – 2 290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110204 "Палаци, будинки культури, клуби та інші заклади клубного типу " на суму 5 610 грн</w:t>
      </w:r>
      <w:r>
        <w:rPr>
          <w:sz w:val="24"/>
          <w:szCs w:val="24"/>
        </w:rPr>
        <w:t>.</w:t>
      </w:r>
    </w:p>
    <w:p w:rsidR="00B13425" w:rsidRPr="00D14CA9" w:rsidRDefault="00B13425" w:rsidP="00B13425">
      <w:pPr>
        <w:pStyle w:val="a5"/>
        <w:ind w:left="21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Лисецькій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доходи на суму 24 950 грн., а саме::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18050500 "Єдиний податок з сільськогосподарських товаровиробників, у яких частка сільськогосподарського виробництва за попередній податковий (звітний) рік дорівнює або перевищує 75%" на суму – 24 950 грн.</w:t>
      </w:r>
    </w:p>
    <w:p w:rsidR="00B13425" w:rsidRPr="00D14CA9" w:rsidRDefault="00B13425" w:rsidP="00B13425">
      <w:pPr>
        <w:pStyle w:val="a5"/>
        <w:ind w:left="21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24 950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14 200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070101 "Дошкільні заклади освіти" на суму – 10 750 грн.</w:t>
      </w:r>
    </w:p>
    <w:p w:rsidR="00B13425" w:rsidRPr="00D14CA9" w:rsidRDefault="00B13425" w:rsidP="00B13425">
      <w:pPr>
        <w:pStyle w:val="a5"/>
        <w:ind w:left="2148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Держанівській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доходи на суму 17 213  грн., а саме::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18050500 "Єдиний податок з сільськогосподарських товаровиробників, у яких частка сільськогосподарського виробництва за попередній податковий (звітний) рік дорівнює або перевищує 75%" на суму – 17 213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17 213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010116 "Органи місцевого самоврядування" на суму 17 213 грн.</w:t>
      </w:r>
    </w:p>
    <w:p w:rsidR="00B13425" w:rsidRPr="00D14CA9" w:rsidRDefault="00B13425" w:rsidP="00B13425">
      <w:pPr>
        <w:pStyle w:val="a5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Іванковецькій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3меншити видатки на суму 1 332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070101 "Дошкільні заклади освіти" на суму – 1 332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lastRenderedPageBreak/>
        <w:t>збільшити видатки на суму 1 332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070101 "Дошкільні заклади освіти" на суму – 1 332 грн</w:t>
      </w:r>
      <w:r>
        <w:rPr>
          <w:sz w:val="24"/>
          <w:szCs w:val="24"/>
        </w:rPr>
        <w:t>.</w:t>
      </w:r>
      <w:r w:rsidRPr="00D14CA9">
        <w:rPr>
          <w:sz w:val="24"/>
          <w:szCs w:val="24"/>
        </w:rPr>
        <w:t xml:space="preserve"> </w:t>
      </w:r>
    </w:p>
    <w:p w:rsidR="00B13425" w:rsidRPr="00D14CA9" w:rsidRDefault="00B13425" w:rsidP="00B13425">
      <w:pPr>
        <w:pStyle w:val="a5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Гутояцьковецька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доходи на суму 26 050 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18050500 "Єдиний податок з сільськогосподарських товаровиробників, у яких частка сільськогосподарського виробництва за попередній податковий (звітний) рік дорівнює або перевищує 75%" на суму – 26 050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26 050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по КФК 010116 "Органи місцевого самоврядування" на суму </w:t>
      </w:r>
      <w:r>
        <w:rPr>
          <w:sz w:val="24"/>
          <w:szCs w:val="24"/>
        </w:rPr>
        <w:t xml:space="preserve">        </w:t>
      </w:r>
      <w:r w:rsidRPr="00D14CA9">
        <w:rPr>
          <w:sz w:val="24"/>
          <w:szCs w:val="24"/>
        </w:rPr>
        <w:t>20 325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110201 "Бібліотеки" на суму 2 007 грн.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по КФК 110204 "Палаци, будинки культури, клуби та інші заклади клубного типу" на суму 3 718 грн</w:t>
      </w:r>
      <w:r>
        <w:rPr>
          <w:sz w:val="24"/>
          <w:szCs w:val="24"/>
        </w:rPr>
        <w:t>.</w:t>
      </w:r>
    </w:p>
    <w:p w:rsidR="00B13425" w:rsidRPr="00D14CA9" w:rsidRDefault="00B13425" w:rsidP="00B13425">
      <w:pPr>
        <w:pStyle w:val="a5"/>
        <w:rPr>
          <w:sz w:val="24"/>
          <w:szCs w:val="24"/>
        </w:rPr>
      </w:pPr>
    </w:p>
    <w:p w:rsidR="00B13425" w:rsidRPr="00D14CA9" w:rsidRDefault="00B13425" w:rsidP="00B13425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D14CA9">
        <w:rPr>
          <w:b/>
          <w:bCs/>
          <w:sz w:val="24"/>
          <w:szCs w:val="24"/>
        </w:rPr>
        <w:t xml:space="preserve">по </w:t>
      </w:r>
      <w:proofErr w:type="spellStart"/>
      <w:r w:rsidRPr="00D14CA9">
        <w:rPr>
          <w:b/>
          <w:bCs/>
          <w:sz w:val="24"/>
          <w:szCs w:val="24"/>
        </w:rPr>
        <w:t>Воробіївській</w:t>
      </w:r>
      <w:proofErr w:type="spellEnd"/>
      <w:r w:rsidRPr="00D14CA9">
        <w:rPr>
          <w:b/>
          <w:bCs/>
          <w:sz w:val="24"/>
          <w:szCs w:val="24"/>
        </w:rPr>
        <w:t xml:space="preserve"> територіальній громаді: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доход</w:t>
      </w:r>
      <w:r>
        <w:rPr>
          <w:sz w:val="24"/>
          <w:szCs w:val="24"/>
        </w:rPr>
        <w:t>и на суму 22 000 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 по коду 18050500 "Єдиний податок з сільськогосподарських товаровиробників, у яких частка сільськогосподарського виробництва за попередній податковий (звітний) рік дорівнює або перевищує 75%" на суму – 22 000 грн.</w:t>
      </w:r>
    </w:p>
    <w:p w:rsidR="00B13425" w:rsidRPr="00D14CA9" w:rsidRDefault="00B13425" w:rsidP="00B13425">
      <w:pPr>
        <w:pStyle w:val="a5"/>
        <w:numPr>
          <w:ilvl w:val="1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>збільшити видатки на суму 22 000 грн., а саме:</w:t>
      </w:r>
    </w:p>
    <w:p w:rsidR="00B13425" w:rsidRPr="00D14CA9" w:rsidRDefault="00B13425" w:rsidP="00B13425">
      <w:pPr>
        <w:pStyle w:val="a5"/>
        <w:numPr>
          <w:ilvl w:val="2"/>
          <w:numId w:val="3"/>
        </w:numPr>
        <w:rPr>
          <w:sz w:val="24"/>
          <w:szCs w:val="24"/>
        </w:rPr>
      </w:pPr>
      <w:r w:rsidRPr="00D14CA9">
        <w:rPr>
          <w:sz w:val="24"/>
          <w:szCs w:val="24"/>
        </w:rPr>
        <w:t xml:space="preserve">по КФК 010116 "Органи місцевого самоврядування" на суму </w:t>
      </w:r>
      <w:r>
        <w:rPr>
          <w:sz w:val="24"/>
          <w:szCs w:val="24"/>
        </w:rPr>
        <w:t xml:space="preserve">        </w:t>
      </w:r>
      <w:r w:rsidRPr="00D14CA9">
        <w:rPr>
          <w:sz w:val="24"/>
          <w:szCs w:val="24"/>
        </w:rPr>
        <w:t>22 000 грн.</w:t>
      </w:r>
    </w:p>
    <w:p w:rsidR="00B13425" w:rsidRPr="00D14CA9" w:rsidRDefault="00B13425" w:rsidP="00B13425">
      <w:pPr>
        <w:pStyle w:val="a5"/>
        <w:ind w:left="2148"/>
        <w:rPr>
          <w:sz w:val="24"/>
          <w:szCs w:val="24"/>
        </w:rPr>
      </w:pPr>
    </w:p>
    <w:p w:rsidR="00B13425" w:rsidRPr="00D14CA9" w:rsidRDefault="00B13425" w:rsidP="00B13425">
      <w:pPr>
        <w:pStyle w:val="a5"/>
        <w:ind w:firstLine="708"/>
        <w:rPr>
          <w:sz w:val="24"/>
          <w:szCs w:val="24"/>
        </w:rPr>
      </w:pPr>
      <w:r w:rsidRPr="00D14CA9">
        <w:rPr>
          <w:sz w:val="24"/>
          <w:szCs w:val="24"/>
        </w:rPr>
        <w:t>ІІ. 1. Внести зміни до рішення 44 сесії міської ради № 2-44/2015р від 29 січня 2015 року  "Про міський бюджет на 2015 рік", а саме:</w:t>
      </w:r>
    </w:p>
    <w:p w:rsidR="00B13425" w:rsidRPr="00D14CA9" w:rsidRDefault="00B13425" w:rsidP="00B13425">
      <w:pPr>
        <w:pStyle w:val="a5"/>
        <w:jc w:val="center"/>
        <w:rPr>
          <w:b/>
          <w:bCs/>
          <w:sz w:val="24"/>
          <w:szCs w:val="24"/>
          <w:u w:val="single"/>
        </w:rPr>
      </w:pPr>
    </w:p>
    <w:p w:rsidR="00B13425" w:rsidRPr="00D14CA9" w:rsidRDefault="00B13425" w:rsidP="00B13425">
      <w:pPr>
        <w:pStyle w:val="a5"/>
        <w:jc w:val="center"/>
        <w:rPr>
          <w:sz w:val="24"/>
          <w:szCs w:val="24"/>
        </w:rPr>
      </w:pPr>
      <w:r w:rsidRPr="00D14CA9">
        <w:rPr>
          <w:b/>
          <w:bCs/>
          <w:sz w:val="24"/>
          <w:szCs w:val="24"/>
          <w:u w:val="single"/>
        </w:rPr>
        <w:t>По загальному  фонду</w:t>
      </w:r>
    </w:p>
    <w:p w:rsidR="00B13425" w:rsidRPr="00D14CA9" w:rsidRDefault="00B13425" w:rsidP="00B13425">
      <w:pPr>
        <w:pStyle w:val="a5"/>
        <w:ind w:left="708" w:firstLine="360"/>
        <w:jc w:val="center"/>
        <w:rPr>
          <w:b/>
          <w:bCs/>
          <w:sz w:val="24"/>
          <w:szCs w:val="24"/>
          <w:u w:val="single"/>
        </w:rPr>
      </w:pPr>
    </w:p>
    <w:p w:rsidR="00B13425" w:rsidRPr="00D14CA9" w:rsidRDefault="00B13425" w:rsidP="00B13425">
      <w:pPr>
        <w:pStyle w:val="a5"/>
        <w:tabs>
          <w:tab w:val="num" w:pos="1440"/>
        </w:tabs>
        <w:ind w:left="360"/>
        <w:rPr>
          <w:b/>
          <w:sz w:val="24"/>
          <w:szCs w:val="24"/>
        </w:rPr>
      </w:pPr>
      <w:r w:rsidRPr="00D14CA9">
        <w:rPr>
          <w:b/>
          <w:sz w:val="24"/>
          <w:szCs w:val="24"/>
        </w:rPr>
        <w:t>Збільшити доходи міського бюджету  на  суму – 300 000 грн. (додаток 1), в тому числі: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>по коду  41035000 "Інша субвенція" – на суму 300 000 грн.</w:t>
      </w:r>
    </w:p>
    <w:p w:rsidR="00B13425" w:rsidRPr="00D14CA9" w:rsidRDefault="00B13425" w:rsidP="00B13425">
      <w:pPr>
        <w:pStyle w:val="a5"/>
        <w:rPr>
          <w:sz w:val="24"/>
          <w:szCs w:val="24"/>
        </w:rPr>
      </w:pPr>
    </w:p>
    <w:p w:rsidR="00B13425" w:rsidRPr="00D14CA9" w:rsidRDefault="00B13425" w:rsidP="00B13425">
      <w:pPr>
        <w:pStyle w:val="a5"/>
        <w:tabs>
          <w:tab w:val="num" w:pos="1440"/>
        </w:tabs>
        <w:ind w:left="360"/>
        <w:rPr>
          <w:b/>
          <w:sz w:val="24"/>
          <w:szCs w:val="24"/>
        </w:rPr>
      </w:pPr>
      <w:r w:rsidRPr="00D14CA9">
        <w:rPr>
          <w:b/>
          <w:sz w:val="24"/>
          <w:szCs w:val="24"/>
        </w:rPr>
        <w:t>Зменшити видатки міського бюджету  на  суму – 28 645 грн. (додаток 2), в тому числі: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>по КФК 110502 "Інші культурно – освітні заклади та заходи" – на суму 1 500 грн.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 xml:space="preserve">по КФК 070101 "Дошкільні </w:t>
      </w:r>
      <w:proofErr w:type="spellStart"/>
      <w:r w:rsidRPr="00D14CA9">
        <w:rPr>
          <w:bCs/>
          <w:sz w:val="24"/>
          <w:szCs w:val="24"/>
        </w:rPr>
        <w:t>заклкди</w:t>
      </w:r>
      <w:proofErr w:type="spellEnd"/>
      <w:r w:rsidRPr="00D14CA9">
        <w:rPr>
          <w:bCs/>
          <w:sz w:val="24"/>
          <w:szCs w:val="24"/>
        </w:rPr>
        <w:t xml:space="preserve"> освіти" – на суму 27 145 грн.</w:t>
      </w:r>
    </w:p>
    <w:p w:rsidR="00B13425" w:rsidRPr="00D14CA9" w:rsidRDefault="00B13425" w:rsidP="00B13425">
      <w:pPr>
        <w:pStyle w:val="a5"/>
        <w:tabs>
          <w:tab w:val="num" w:pos="1440"/>
        </w:tabs>
        <w:ind w:left="360"/>
        <w:rPr>
          <w:b/>
          <w:sz w:val="24"/>
          <w:szCs w:val="24"/>
        </w:rPr>
      </w:pPr>
    </w:p>
    <w:p w:rsidR="00B13425" w:rsidRPr="00D14CA9" w:rsidRDefault="00B13425" w:rsidP="00B13425">
      <w:pPr>
        <w:pStyle w:val="a5"/>
        <w:tabs>
          <w:tab w:val="num" w:pos="1440"/>
        </w:tabs>
        <w:ind w:left="360"/>
        <w:rPr>
          <w:b/>
          <w:sz w:val="24"/>
          <w:szCs w:val="24"/>
        </w:rPr>
      </w:pPr>
      <w:r w:rsidRPr="00D14CA9">
        <w:rPr>
          <w:b/>
          <w:sz w:val="24"/>
          <w:szCs w:val="24"/>
        </w:rPr>
        <w:t>Збільшити видатки міського бюджету  на  суму – 328 645 грн. (додаток 2), в тому числі: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>по КФК 250404 "Інші видатки" – на суму 1 500 грн.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 xml:space="preserve">по КФК 070101 "Дошкільні </w:t>
      </w:r>
      <w:proofErr w:type="spellStart"/>
      <w:r w:rsidRPr="00D14CA9">
        <w:rPr>
          <w:bCs/>
          <w:sz w:val="24"/>
          <w:szCs w:val="24"/>
        </w:rPr>
        <w:t>заклкди</w:t>
      </w:r>
      <w:proofErr w:type="spellEnd"/>
      <w:r w:rsidRPr="00D14CA9">
        <w:rPr>
          <w:bCs/>
          <w:sz w:val="24"/>
          <w:szCs w:val="24"/>
        </w:rPr>
        <w:t xml:space="preserve"> освіти" – на суму 327 145 грн.</w:t>
      </w:r>
    </w:p>
    <w:p w:rsidR="00B13425" w:rsidRPr="00D14CA9" w:rsidRDefault="00B13425" w:rsidP="00B13425">
      <w:pPr>
        <w:pStyle w:val="a5"/>
        <w:ind w:left="681"/>
        <w:rPr>
          <w:bCs/>
          <w:sz w:val="24"/>
          <w:szCs w:val="24"/>
        </w:rPr>
      </w:pPr>
    </w:p>
    <w:p w:rsidR="00B13425" w:rsidRPr="00D14CA9" w:rsidRDefault="00B13425" w:rsidP="00B13425">
      <w:pPr>
        <w:pStyle w:val="a5"/>
        <w:ind w:left="681"/>
        <w:jc w:val="center"/>
        <w:rPr>
          <w:b/>
          <w:bCs/>
          <w:sz w:val="24"/>
          <w:szCs w:val="24"/>
          <w:u w:val="single"/>
        </w:rPr>
      </w:pPr>
      <w:r w:rsidRPr="00D14CA9">
        <w:rPr>
          <w:b/>
          <w:bCs/>
          <w:sz w:val="24"/>
          <w:szCs w:val="24"/>
          <w:u w:val="single"/>
        </w:rPr>
        <w:t>По спеціальному  фонду</w:t>
      </w:r>
    </w:p>
    <w:p w:rsidR="00B13425" w:rsidRPr="00D14CA9" w:rsidRDefault="00B13425" w:rsidP="00B13425">
      <w:pPr>
        <w:pStyle w:val="a5"/>
        <w:ind w:left="681"/>
        <w:jc w:val="center"/>
        <w:rPr>
          <w:bCs/>
          <w:sz w:val="24"/>
          <w:szCs w:val="24"/>
        </w:rPr>
      </w:pPr>
    </w:p>
    <w:p w:rsidR="00B13425" w:rsidRPr="00D14CA9" w:rsidRDefault="00B13425" w:rsidP="00B13425">
      <w:pPr>
        <w:pStyle w:val="a5"/>
        <w:tabs>
          <w:tab w:val="num" w:pos="1440"/>
        </w:tabs>
        <w:ind w:left="360"/>
        <w:rPr>
          <w:b/>
          <w:sz w:val="24"/>
          <w:szCs w:val="24"/>
        </w:rPr>
      </w:pPr>
      <w:r w:rsidRPr="00D14CA9">
        <w:rPr>
          <w:b/>
          <w:sz w:val="24"/>
          <w:szCs w:val="24"/>
        </w:rPr>
        <w:t>Зменшити видатки міського бюджету  на  суму – 28 872 грн. (додаток 2), в тому числі: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 xml:space="preserve">по КФК 070101 "Дошкільні </w:t>
      </w:r>
      <w:proofErr w:type="spellStart"/>
      <w:r w:rsidRPr="00D14CA9">
        <w:rPr>
          <w:bCs/>
          <w:sz w:val="24"/>
          <w:szCs w:val="24"/>
        </w:rPr>
        <w:t>заклкди</w:t>
      </w:r>
      <w:proofErr w:type="spellEnd"/>
      <w:r w:rsidRPr="00D14CA9">
        <w:rPr>
          <w:bCs/>
          <w:sz w:val="24"/>
          <w:szCs w:val="24"/>
        </w:rPr>
        <w:t xml:space="preserve"> освіти" – на суму 5 665 грн.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lastRenderedPageBreak/>
        <w:t>по КФК 110204 "</w:t>
      </w:r>
      <w:r w:rsidRPr="00D14CA9">
        <w:rPr>
          <w:sz w:val="24"/>
          <w:szCs w:val="24"/>
        </w:rPr>
        <w:t>Палаци, будинки культури, клуби та інші заклади клубного типу</w:t>
      </w:r>
      <w:r w:rsidRPr="00D14CA9">
        <w:rPr>
          <w:bCs/>
          <w:sz w:val="24"/>
          <w:szCs w:val="24"/>
        </w:rPr>
        <w:t xml:space="preserve">" – на суму 10 869 </w:t>
      </w:r>
      <w:proofErr w:type="spellStart"/>
      <w:r w:rsidRPr="00D14CA9">
        <w:rPr>
          <w:bCs/>
          <w:sz w:val="24"/>
          <w:szCs w:val="24"/>
        </w:rPr>
        <w:t>грн</w:t>
      </w:r>
      <w:proofErr w:type="spellEnd"/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 xml:space="preserve">по КФК 100102 "Капітальний ремонт житлового фонду" – на суму 12 338 </w:t>
      </w:r>
      <w:proofErr w:type="spellStart"/>
      <w:r w:rsidRPr="00D14CA9">
        <w:rPr>
          <w:bCs/>
          <w:sz w:val="24"/>
          <w:szCs w:val="24"/>
        </w:rPr>
        <w:t>грн</w:t>
      </w:r>
      <w:proofErr w:type="spellEnd"/>
    </w:p>
    <w:p w:rsidR="00B13425" w:rsidRPr="00D14CA9" w:rsidRDefault="00B13425" w:rsidP="00B13425">
      <w:pPr>
        <w:pStyle w:val="a5"/>
        <w:ind w:left="681"/>
        <w:rPr>
          <w:sz w:val="24"/>
          <w:szCs w:val="24"/>
        </w:rPr>
      </w:pPr>
    </w:p>
    <w:p w:rsidR="00B13425" w:rsidRPr="00D14CA9" w:rsidRDefault="00B13425" w:rsidP="00B13425">
      <w:pPr>
        <w:pStyle w:val="a5"/>
        <w:tabs>
          <w:tab w:val="num" w:pos="1440"/>
        </w:tabs>
        <w:ind w:left="360"/>
        <w:rPr>
          <w:b/>
          <w:sz w:val="24"/>
          <w:szCs w:val="24"/>
        </w:rPr>
      </w:pPr>
      <w:r w:rsidRPr="00D14CA9">
        <w:rPr>
          <w:b/>
          <w:sz w:val="24"/>
          <w:szCs w:val="24"/>
        </w:rPr>
        <w:t>Збільшити видатки міського бюджету  на  суму – 28 872 грн. (додаток 2), в тому числі: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>по КФК 100202</w:t>
      </w:r>
      <w:r>
        <w:rPr>
          <w:bCs/>
          <w:sz w:val="24"/>
          <w:szCs w:val="24"/>
        </w:rPr>
        <w:t xml:space="preserve"> "Водопровідно-каналізаційне </w:t>
      </w:r>
      <w:r w:rsidRPr="00D14CA9">
        <w:rPr>
          <w:bCs/>
          <w:sz w:val="24"/>
          <w:szCs w:val="24"/>
        </w:rPr>
        <w:t>господарство" – на суму 1 815 грн.</w:t>
      </w:r>
    </w:p>
    <w:p w:rsidR="00B13425" w:rsidRPr="00D14CA9" w:rsidRDefault="00B13425" w:rsidP="00B13425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 w:rsidRPr="00D14CA9">
        <w:rPr>
          <w:bCs/>
          <w:sz w:val="24"/>
          <w:szCs w:val="24"/>
        </w:rPr>
        <w:t>по КФК 100203 "Благоустрій міста" – на суму  27 057 грн.</w:t>
      </w:r>
    </w:p>
    <w:p w:rsidR="00B13425" w:rsidRPr="00D14CA9" w:rsidRDefault="00B13425" w:rsidP="00B13425">
      <w:pPr>
        <w:pStyle w:val="a5"/>
        <w:rPr>
          <w:sz w:val="24"/>
          <w:szCs w:val="24"/>
        </w:rPr>
      </w:pPr>
    </w:p>
    <w:p w:rsidR="00B13425" w:rsidRPr="000E486A" w:rsidRDefault="00B13425" w:rsidP="00B13425">
      <w:pPr>
        <w:pStyle w:val="a5"/>
        <w:rPr>
          <w:sz w:val="24"/>
          <w:szCs w:val="24"/>
          <w:lang w:val="ru-RU"/>
        </w:rPr>
      </w:pPr>
      <w:r w:rsidRPr="00D14CA9">
        <w:rPr>
          <w:sz w:val="24"/>
          <w:szCs w:val="24"/>
        </w:rPr>
        <w:t>2.  Внести зміни до кошторисів на 2015 рік.</w:t>
      </w:r>
    </w:p>
    <w:p w:rsidR="00B13425" w:rsidRPr="000E486A" w:rsidRDefault="00B13425" w:rsidP="00B13425">
      <w:pPr>
        <w:pStyle w:val="a5"/>
        <w:rPr>
          <w:sz w:val="24"/>
          <w:szCs w:val="24"/>
          <w:lang w:val="ru-RU"/>
        </w:rPr>
      </w:pPr>
    </w:p>
    <w:p w:rsidR="00B13425" w:rsidRPr="000E486A" w:rsidRDefault="00B13425" w:rsidP="00B13425">
      <w:pPr>
        <w:pStyle w:val="a5"/>
        <w:rPr>
          <w:sz w:val="24"/>
          <w:szCs w:val="24"/>
          <w:lang w:val="ru-RU"/>
        </w:rPr>
      </w:pPr>
      <w:r w:rsidRPr="00D14CA9">
        <w:rPr>
          <w:sz w:val="24"/>
          <w:szCs w:val="24"/>
        </w:rPr>
        <w:t>3. Додатки №1,</w:t>
      </w:r>
      <w:r>
        <w:rPr>
          <w:sz w:val="24"/>
          <w:szCs w:val="24"/>
        </w:rPr>
        <w:t xml:space="preserve"> </w:t>
      </w:r>
      <w:r w:rsidRPr="00D14CA9">
        <w:rPr>
          <w:sz w:val="24"/>
          <w:szCs w:val="24"/>
        </w:rPr>
        <w:t>2 є невід'ємною частиною даного рішення.</w:t>
      </w:r>
    </w:p>
    <w:p w:rsidR="00B13425" w:rsidRPr="000E486A" w:rsidRDefault="00B13425" w:rsidP="00B13425">
      <w:pPr>
        <w:pStyle w:val="a5"/>
        <w:rPr>
          <w:sz w:val="24"/>
          <w:szCs w:val="24"/>
          <w:lang w:val="ru-RU"/>
        </w:rPr>
      </w:pPr>
    </w:p>
    <w:p w:rsidR="00B13425" w:rsidRPr="00D14CA9" w:rsidRDefault="00B13425" w:rsidP="00B13425">
      <w:pPr>
        <w:pStyle w:val="a9"/>
        <w:ind w:left="0" w:right="90"/>
        <w:rPr>
          <w:b w:val="0"/>
          <w:bCs/>
          <w:szCs w:val="24"/>
        </w:rPr>
      </w:pPr>
      <w:r w:rsidRPr="00D14CA9">
        <w:rPr>
          <w:b w:val="0"/>
          <w:bCs/>
          <w:szCs w:val="24"/>
        </w:rPr>
        <w:t>4. Контроль за виконанням даного рішення покласти на постійну комісію з питань планування, бюджету і фінансів.</w:t>
      </w:r>
    </w:p>
    <w:p w:rsidR="00B13425" w:rsidRPr="00D14CA9" w:rsidRDefault="00B13425" w:rsidP="00B1342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25" w:rsidRPr="00D14CA9" w:rsidRDefault="00B13425" w:rsidP="00B1342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25" w:rsidRPr="00D14CA9" w:rsidRDefault="00B13425" w:rsidP="00B1342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25" w:rsidRPr="00D14CA9" w:rsidRDefault="00B13425" w:rsidP="00B1342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A9">
        <w:rPr>
          <w:rFonts w:ascii="Times New Roman" w:hAnsi="Times New Roman" w:cs="Times New Roman"/>
          <w:sz w:val="24"/>
          <w:szCs w:val="24"/>
        </w:rPr>
        <w:t xml:space="preserve">Міський голова      </w:t>
      </w:r>
      <w:r w:rsidRPr="00D14CA9">
        <w:rPr>
          <w:rFonts w:ascii="Times New Roman" w:hAnsi="Times New Roman" w:cs="Times New Roman"/>
          <w:sz w:val="24"/>
          <w:szCs w:val="24"/>
        </w:rPr>
        <w:tab/>
      </w:r>
      <w:r w:rsidRPr="00D14CA9">
        <w:rPr>
          <w:rFonts w:ascii="Times New Roman" w:hAnsi="Times New Roman" w:cs="Times New Roman"/>
          <w:sz w:val="24"/>
          <w:szCs w:val="24"/>
        </w:rPr>
        <w:tab/>
      </w:r>
      <w:r w:rsidRPr="00D14CA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14CA9">
        <w:rPr>
          <w:rFonts w:ascii="Times New Roman" w:hAnsi="Times New Roman" w:cs="Times New Roman"/>
          <w:sz w:val="24"/>
          <w:szCs w:val="24"/>
        </w:rPr>
        <w:tab/>
      </w:r>
      <w:r w:rsidRPr="00D14CA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E48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8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8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86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0E48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CA9">
        <w:rPr>
          <w:rFonts w:ascii="Times New Roman" w:hAnsi="Times New Roman" w:cs="Times New Roman"/>
          <w:sz w:val="24"/>
          <w:szCs w:val="24"/>
        </w:rPr>
        <w:t>В.</w:t>
      </w:r>
      <w:proofErr w:type="spellStart"/>
      <w:r w:rsidRPr="00D14CA9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Pr="00D1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E6" w:rsidRPr="00B13425" w:rsidRDefault="00B13425" w:rsidP="00B1342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sectPr w:rsidR="009A3EE6" w:rsidRPr="00B13425" w:rsidSect="009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9A3EE6"/>
    <w:rsid w:val="00B13425"/>
    <w:rsid w:val="00B3259A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2018-07-04T11:34:00Z</dcterms:created>
  <dcterms:modified xsi:type="dcterms:W3CDTF">2018-07-04T11:34:00Z</dcterms:modified>
</cp:coreProperties>
</file>