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83" w:rsidRDefault="005D0E83" w:rsidP="005D0E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0E83" w:rsidRPr="00851997" w:rsidRDefault="005D0E83" w:rsidP="005D0E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0E83" w:rsidRPr="00644E67" w:rsidRDefault="005D0E83" w:rsidP="005D0E83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E83" w:rsidRPr="00644E67" w:rsidRDefault="005D0E83" w:rsidP="005D0E83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5D0E83" w:rsidRPr="00644E67" w:rsidRDefault="005D0E83" w:rsidP="005D0E83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5D0E83" w:rsidRPr="00644E67" w:rsidRDefault="005D0E83" w:rsidP="005D0E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5D0E83" w:rsidRPr="00644E67" w:rsidRDefault="005D0E83" w:rsidP="005D0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D0E83" w:rsidRPr="00AB4BB9" w:rsidRDefault="005D0E83" w:rsidP="005D0E83">
      <w:pPr>
        <w:pStyle w:val="3"/>
        <w:rPr>
          <w:u w:val="none"/>
        </w:rPr>
      </w:pPr>
      <w:r>
        <w:rPr>
          <w:u w:val="none"/>
        </w:rPr>
        <w:t>Третьої</w:t>
      </w:r>
      <w:r w:rsidRPr="00AB4BB9">
        <w:rPr>
          <w:u w:val="none"/>
        </w:rPr>
        <w:t xml:space="preserve"> (позачергової) сесії</w:t>
      </w:r>
    </w:p>
    <w:p w:rsidR="005D0E83" w:rsidRPr="00AB4BB9" w:rsidRDefault="005D0E83" w:rsidP="005D0E83">
      <w:pPr>
        <w:rPr>
          <w:rFonts w:ascii="Times New Roman" w:hAnsi="Times New Roman" w:cs="Times New Roman"/>
        </w:rPr>
      </w:pPr>
    </w:p>
    <w:p w:rsidR="005D0E83" w:rsidRDefault="005D0E83" w:rsidP="005D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січня  2016</w:t>
      </w:r>
      <w:r w:rsidRPr="00AB4BB9">
        <w:rPr>
          <w:rFonts w:ascii="Times New Roman" w:hAnsi="Times New Roman" w:cs="Times New Roman"/>
          <w:sz w:val="28"/>
          <w:szCs w:val="28"/>
        </w:rPr>
        <w:t xml:space="preserve"> р.                             </w:t>
      </w:r>
      <w:proofErr w:type="spellStart"/>
      <w:r w:rsidRPr="00AB4BB9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AB4BB9">
        <w:rPr>
          <w:rFonts w:ascii="Times New Roman" w:hAnsi="Times New Roman" w:cs="Times New Roman"/>
          <w:sz w:val="28"/>
          <w:szCs w:val="28"/>
        </w:rPr>
        <w:tab/>
        <w:t xml:space="preserve">                           № </w:t>
      </w:r>
      <w:r w:rsidRPr="002A6D1E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-3/2016</w:t>
      </w:r>
      <w:r w:rsidRPr="00AB4BB9">
        <w:rPr>
          <w:rFonts w:ascii="Times New Roman" w:hAnsi="Times New Roman" w:cs="Times New Roman"/>
          <w:sz w:val="28"/>
          <w:szCs w:val="28"/>
        </w:rPr>
        <w:t>р</w:t>
      </w:r>
    </w:p>
    <w:p w:rsidR="005D0E83" w:rsidRPr="004D39FF" w:rsidRDefault="005D0E83" w:rsidP="005D0E83">
      <w:pPr>
        <w:rPr>
          <w:rFonts w:ascii="Times New Roman" w:hAnsi="Times New Roman" w:cs="Times New Roman"/>
          <w:sz w:val="24"/>
          <w:szCs w:val="24"/>
        </w:rPr>
      </w:pPr>
    </w:p>
    <w:p w:rsidR="005D0E83" w:rsidRPr="004D39FF" w:rsidRDefault="005D0E83" w:rsidP="005D0E83">
      <w:pPr>
        <w:pStyle w:val="a9"/>
        <w:rPr>
          <w:sz w:val="24"/>
          <w:szCs w:val="24"/>
        </w:rPr>
      </w:pPr>
      <w:r w:rsidRPr="004D39FF">
        <w:rPr>
          <w:sz w:val="24"/>
          <w:szCs w:val="24"/>
        </w:rPr>
        <w:t>Про перейменування вулиць та провулків</w:t>
      </w:r>
    </w:p>
    <w:p w:rsidR="005D0E83" w:rsidRPr="004D39FF" w:rsidRDefault="005D0E83" w:rsidP="005D0E83">
      <w:pPr>
        <w:pStyle w:val="a9"/>
        <w:rPr>
          <w:sz w:val="24"/>
          <w:szCs w:val="24"/>
        </w:rPr>
      </w:pPr>
      <w:r w:rsidRPr="004D39FF">
        <w:rPr>
          <w:sz w:val="24"/>
          <w:szCs w:val="24"/>
        </w:rPr>
        <w:t xml:space="preserve">на території  с. </w:t>
      </w:r>
      <w:proofErr w:type="spellStart"/>
      <w:r w:rsidRPr="004D39FF">
        <w:rPr>
          <w:sz w:val="24"/>
          <w:szCs w:val="24"/>
        </w:rPr>
        <w:t>Залісці</w:t>
      </w:r>
      <w:proofErr w:type="spellEnd"/>
      <w:r w:rsidRPr="004D39FF">
        <w:rPr>
          <w:sz w:val="24"/>
          <w:szCs w:val="24"/>
        </w:rPr>
        <w:t xml:space="preserve"> та </w:t>
      </w:r>
      <w:proofErr w:type="spellStart"/>
      <w:r w:rsidRPr="004D39FF">
        <w:rPr>
          <w:sz w:val="24"/>
          <w:szCs w:val="24"/>
        </w:rPr>
        <w:t>с.Зеленче</w:t>
      </w:r>
      <w:proofErr w:type="spellEnd"/>
    </w:p>
    <w:p w:rsidR="005D0E83" w:rsidRPr="004D39FF" w:rsidRDefault="005D0E83" w:rsidP="005D0E83">
      <w:pPr>
        <w:pStyle w:val="a9"/>
        <w:rPr>
          <w:sz w:val="24"/>
          <w:szCs w:val="24"/>
        </w:rPr>
      </w:pPr>
      <w:proofErr w:type="spellStart"/>
      <w:r w:rsidRPr="004D39FF">
        <w:rPr>
          <w:sz w:val="24"/>
          <w:szCs w:val="24"/>
        </w:rPr>
        <w:t>Дунаєвецького</w:t>
      </w:r>
      <w:proofErr w:type="spellEnd"/>
      <w:r w:rsidRPr="004D39FF">
        <w:rPr>
          <w:sz w:val="24"/>
          <w:szCs w:val="24"/>
        </w:rPr>
        <w:t xml:space="preserve"> району</w:t>
      </w:r>
    </w:p>
    <w:p w:rsidR="005D0E83" w:rsidRPr="004D39FF" w:rsidRDefault="005D0E83" w:rsidP="005D0E83">
      <w:pPr>
        <w:pStyle w:val="a9"/>
        <w:rPr>
          <w:sz w:val="24"/>
          <w:szCs w:val="24"/>
        </w:rPr>
      </w:pPr>
    </w:p>
    <w:p w:rsidR="005D0E83" w:rsidRPr="004D39FF" w:rsidRDefault="005D0E83" w:rsidP="005D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E83" w:rsidRPr="004D39FF" w:rsidRDefault="005D0E83" w:rsidP="005D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Розглянувшт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звернення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. старост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с.Залісці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від 25 грудня 2015 року №135 та с.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Зеленче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від 29 грудня 2015 року №233, у відповідності до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керуючись </w:t>
      </w:r>
      <w:r w:rsidRPr="004D39FF">
        <w:rPr>
          <w:rFonts w:ascii="Times New Roman" w:hAnsi="Times New Roman" w:cs="Times New Roman"/>
          <w:color w:val="000000"/>
          <w:sz w:val="24"/>
          <w:szCs w:val="24"/>
        </w:rPr>
        <w:t xml:space="preserve">статтею 26 Закону України «Про місцеве самоврядування в Україні», </w:t>
      </w:r>
      <w:r w:rsidRPr="004D39FF">
        <w:rPr>
          <w:rFonts w:ascii="Times New Roman" w:hAnsi="Times New Roman" w:cs="Times New Roman"/>
          <w:sz w:val="24"/>
          <w:szCs w:val="24"/>
        </w:rPr>
        <w:t xml:space="preserve"> міська рада </w:t>
      </w:r>
    </w:p>
    <w:p w:rsidR="005D0E83" w:rsidRPr="004D39FF" w:rsidRDefault="005D0E83" w:rsidP="005D0E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E83" w:rsidRPr="004D39FF" w:rsidRDefault="005D0E83" w:rsidP="005D0E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FF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5D0E83" w:rsidRPr="004D39FF" w:rsidRDefault="005D0E83" w:rsidP="005D0E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0E83" w:rsidRPr="004D39FF" w:rsidRDefault="005D0E83" w:rsidP="005D0E83">
      <w:pPr>
        <w:pStyle w:val="a9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4D39FF">
        <w:rPr>
          <w:sz w:val="24"/>
          <w:szCs w:val="24"/>
        </w:rPr>
        <w:t xml:space="preserve">Перейменувати вулиці та провулки на території с. </w:t>
      </w:r>
      <w:proofErr w:type="spellStart"/>
      <w:r w:rsidRPr="004D39FF">
        <w:rPr>
          <w:sz w:val="24"/>
          <w:szCs w:val="24"/>
        </w:rPr>
        <w:t>Залісці</w:t>
      </w:r>
      <w:proofErr w:type="spellEnd"/>
      <w:r w:rsidRPr="004D39FF">
        <w:rPr>
          <w:sz w:val="24"/>
          <w:szCs w:val="24"/>
        </w:rPr>
        <w:t xml:space="preserve"> та с.</w:t>
      </w:r>
      <w:r>
        <w:rPr>
          <w:sz w:val="24"/>
          <w:szCs w:val="24"/>
        </w:rPr>
        <w:t xml:space="preserve"> </w:t>
      </w:r>
      <w:proofErr w:type="spellStart"/>
      <w:r w:rsidRPr="004D39FF">
        <w:rPr>
          <w:sz w:val="24"/>
          <w:szCs w:val="24"/>
        </w:rPr>
        <w:t>Зеленче</w:t>
      </w:r>
      <w:proofErr w:type="spellEnd"/>
      <w:r w:rsidRPr="004D39FF">
        <w:rPr>
          <w:sz w:val="24"/>
          <w:szCs w:val="24"/>
        </w:rPr>
        <w:t xml:space="preserve"> </w:t>
      </w:r>
      <w:proofErr w:type="spellStart"/>
      <w:r w:rsidRPr="004D39FF">
        <w:rPr>
          <w:sz w:val="24"/>
          <w:szCs w:val="24"/>
        </w:rPr>
        <w:t>Дунаєвецького</w:t>
      </w:r>
      <w:proofErr w:type="spellEnd"/>
      <w:r w:rsidRPr="004D39FF">
        <w:rPr>
          <w:sz w:val="24"/>
          <w:szCs w:val="24"/>
        </w:rPr>
        <w:t xml:space="preserve"> району:</w:t>
      </w:r>
    </w:p>
    <w:p w:rsidR="005D0E83" w:rsidRPr="004D39FF" w:rsidRDefault="005D0E83" w:rsidP="005D0E83">
      <w:pPr>
        <w:pStyle w:val="a9"/>
        <w:ind w:left="720"/>
        <w:rPr>
          <w:sz w:val="24"/>
          <w:szCs w:val="24"/>
        </w:rPr>
      </w:pPr>
    </w:p>
    <w:p w:rsidR="005D0E83" w:rsidRPr="004D39FF" w:rsidRDefault="005D0E83" w:rsidP="005D0E83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39FF">
        <w:rPr>
          <w:rFonts w:ascii="Times New Roman" w:hAnsi="Times New Roman" w:cs="Times New Roman"/>
          <w:sz w:val="24"/>
          <w:szCs w:val="24"/>
        </w:rPr>
        <w:t>Попередня назва                           Нова назва</w:t>
      </w:r>
    </w:p>
    <w:p w:rsidR="005D0E83" w:rsidRPr="004D39FF" w:rsidRDefault="005D0E83" w:rsidP="005D0E83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5D0E83" w:rsidRDefault="005D0E83" w:rsidP="005D0E83">
      <w:pPr>
        <w:spacing w:after="0" w:line="240" w:lineRule="auto"/>
        <w:ind w:left="2145" w:firstLine="687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с.Залісці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району  </w:t>
      </w:r>
    </w:p>
    <w:p w:rsidR="005D0E83" w:rsidRPr="004D39FF" w:rsidRDefault="005D0E83" w:rsidP="005D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Фрунзе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4D39FF">
        <w:rPr>
          <w:rFonts w:ascii="Times New Roman" w:hAnsi="Times New Roman" w:cs="Times New Roman"/>
          <w:sz w:val="24"/>
          <w:szCs w:val="24"/>
        </w:rPr>
        <w:t xml:space="preserve">  вул. Щастя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Чапаєва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4D39FF">
        <w:rPr>
          <w:rFonts w:ascii="Times New Roman" w:hAnsi="Times New Roman" w:cs="Times New Roman"/>
          <w:sz w:val="24"/>
          <w:szCs w:val="24"/>
        </w:rPr>
        <w:t>вул. Річна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Пархоменка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4D39FF">
        <w:rPr>
          <w:rFonts w:ascii="Times New Roman" w:hAnsi="Times New Roman" w:cs="Times New Roman"/>
          <w:sz w:val="24"/>
          <w:szCs w:val="24"/>
        </w:rPr>
        <w:t xml:space="preserve"> вул. Зелена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Котовського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4D39FF">
        <w:rPr>
          <w:rFonts w:ascii="Times New Roman" w:hAnsi="Times New Roman" w:cs="Times New Roman"/>
          <w:sz w:val="24"/>
          <w:szCs w:val="24"/>
        </w:rPr>
        <w:t>вул. Світла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пров.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Кото</w:t>
      </w:r>
      <w:r>
        <w:rPr>
          <w:rFonts w:ascii="Times New Roman" w:hAnsi="Times New Roman" w:cs="Times New Roman"/>
          <w:sz w:val="24"/>
          <w:szCs w:val="24"/>
        </w:rPr>
        <w:t>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39FF">
        <w:rPr>
          <w:rFonts w:ascii="Times New Roman" w:hAnsi="Times New Roman" w:cs="Times New Roman"/>
          <w:sz w:val="24"/>
          <w:szCs w:val="24"/>
        </w:rPr>
        <w:t>пров. Світлий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вул. Остро</w:t>
      </w:r>
      <w:r>
        <w:rPr>
          <w:rFonts w:ascii="Times New Roman" w:hAnsi="Times New Roman" w:cs="Times New Roman"/>
          <w:sz w:val="24"/>
          <w:szCs w:val="24"/>
        </w:rPr>
        <w:t xml:space="preserve">вського                    </w:t>
      </w:r>
      <w:r w:rsidRPr="009E53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9FF">
        <w:rPr>
          <w:rFonts w:ascii="Times New Roman" w:hAnsi="Times New Roman" w:cs="Times New Roman"/>
          <w:sz w:val="24"/>
          <w:szCs w:val="24"/>
        </w:rPr>
        <w:t>вул. Лесі Українки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пров. Островського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39FF">
        <w:rPr>
          <w:rFonts w:ascii="Times New Roman" w:hAnsi="Times New Roman" w:cs="Times New Roman"/>
          <w:sz w:val="24"/>
          <w:szCs w:val="24"/>
        </w:rPr>
        <w:t>пров. Лесі Українки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Леніна       </w:t>
      </w:r>
      <w:r w:rsidRPr="009E539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9FF">
        <w:rPr>
          <w:rFonts w:ascii="Times New Roman" w:hAnsi="Times New Roman" w:cs="Times New Roman"/>
          <w:sz w:val="24"/>
          <w:szCs w:val="24"/>
        </w:rPr>
        <w:t xml:space="preserve">вул. Анатолія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Романчука</w:t>
      </w:r>
      <w:proofErr w:type="spellEnd"/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Примакова           </w:t>
      </w:r>
      <w:r w:rsidRPr="009E5390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4D39FF">
        <w:rPr>
          <w:rFonts w:ascii="Times New Roman" w:hAnsi="Times New Roman" w:cs="Times New Roman"/>
          <w:sz w:val="24"/>
          <w:szCs w:val="24"/>
        </w:rPr>
        <w:t>вул. Ярослава Мудрого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вул. Енгельса                             вул. </w:t>
      </w:r>
      <w:r w:rsidRPr="004D39FF">
        <w:rPr>
          <w:rFonts w:ascii="Times New Roman" w:hAnsi="Times New Roman" w:cs="Times New Roman"/>
          <w:sz w:val="24"/>
          <w:szCs w:val="24"/>
        </w:rPr>
        <w:t xml:space="preserve">Миколи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Марчака</w:t>
      </w:r>
      <w:proofErr w:type="spellEnd"/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1-го Травня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в</w:t>
      </w:r>
      <w:r w:rsidRPr="004D39FF">
        <w:rPr>
          <w:rFonts w:ascii="Times New Roman" w:hAnsi="Times New Roman" w:cs="Times New Roman"/>
          <w:sz w:val="24"/>
          <w:szCs w:val="24"/>
        </w:rPr>
        <w:t xml:space="preserve">ул. Дмитра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Філімонова</w:t>
      </w:r>
      <w:proofErr w:type="spellEnd"/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lastRenderedPageBreak/>
        <w:t xml:space="preserve">вул. Дзержинського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39FF">
        <w:rPr>
          <w:rFonts w:ascii="Times New Roman" w:hAnsi="Times New Roman" w:cs="Times New Roman"/>
          <w:sz w:val="24"/>
          <w:szCs w:val="24"/>
        </w:rPr>
        <w:t>вул. Сонячна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Ворошилова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9FF">
        <w:rPr>
          <w:rFonts w:ascii="Times New Roman" w:hAnsi="Times New Roman" w:cs="Times New Roman"/>
          <w:sz w:val="24"/>
          <w:szCs w:val="24"/>
        </w:rPr>
        <w:t>вул. Лісова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Щорса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D39FF">
        <w:rPr>
          <w:rFonts w:ascii="Times New Roman" w:hAnsi="Times New Roman" w:cs="Times New Roman"/>
          <w:sz w:val="24"/>
          <w:szCs w:val="24"/>
        </w:rPr>
        <w:t>вул. Молодіжна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Карла Маркса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39FF">
        <w:rPr>
          <w:rFonts w:ascii="Times New Roman" w:hAnsi="Times New Roman" w:cs="Times New Roman"/>
          <w:sz w:val="24"/>
          <w:szCs w:val="24"/>
        </w:rPr>
        <w:t>вул. Декоративна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Калініна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39FF">
        <w:rPr>
          <w:rFonts w:ascii="Times New Roman" w:hAnsi="Times New Roman" w:cs="Times New Roman"/>
          <w:sz w:val="24"/>
          <w:szCs w:val="24"/>
        </w:rPr>
        <w:t>вул. Олександра Войцехівського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Кірова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39FF">
        <w:rPr>
          <w:rFonts w:ascii="Times New Roman" w:hAnsi="Times New Roman" w:cs="Times New Roman"/>
          <w:sz w:val="24"/>
          <w:szCs w:val="24"/>
        </w:rPr>
        <w:t>вул. Миру</w:t>
      </w:r>
    </w:p>
    <w:p w:rsidR="005D0E83" w:rsidRDefault="005D0E83" w:rsidP="005D0E83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D0E83" w:rsidRPr="004D39FF" w:rsidRDefault="005D0E83" w:rsidP="005D0E83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Зеленче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5D0E83" w:rsidRPr="004D39FF" w:rsidRDefault="005D0E83" w:rsidP="005D0E83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вул. 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Порошівська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                            вул.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E83" w:rsidRPr="004D39FF" w:rsidRDefault="005D0E83" w:rsidP="005D0E8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D0E83" w:rsidRPr="004D39FF" w:rsidRDefault="005D0E83" w:rsidP="005D0E8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D0E83" w:rsidRPr="004D39FF" w:rsidRDefault="005D0E83" w:rsidP="005D0E83">
      <w:pPr>
        <w:pStyle w:val="a5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Дане рішення вступає в силу з моменту його публікації в засобах масової інформації та на офіційному сайті міської ради.</w:t>
      </w:r>
    </w:p>
    <w:p w:rsidR="005D0E83" w:rsidRPr="004D39FF" w:rsidRDefault="005D0E83" w:rsidP="005D0E8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D0E83" w:rsidRPr="004D39FF" w:rsidRDefault="005D0E83" w:rsidP="005D0E83">
      <w:pPr>
        <w:pStyle w:val="a5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 xml:space="preserve">Виконавчому комітету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міської ради провести відповідну роботу щодо внесення змін про включення перейменованих вулиць села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Залісці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та села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Зеленче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району до Словників Державного реєстру речових прав на нерухоме майно.</w:t>
      </w:r>
    </w:p>
    <w:p w:rsidR="005D0E83" w:rsidRPr="004D39FF" w:rsidRDefault="005D0E83" w:rsidP="005D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83" w:rsidRPr="004D39FF" w:rsidRDefault="005D0E83" w:rsidP="005D0E83">
      <w:pPr>
        <w:pStyle w:val="a5"/>
        <w:numPr>
          <w:ilvl w:val="0"/>
          <w:numId w:val="14"/>
        </w:numPr>
        <w:tabs>
          <w:tab w:val="clear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9FF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інформації.</w:t>
      </w:r>
    </w:p>
    <w:p w:rsidR="005D0E83" w:rsidRPr="004D39FF" w:rsidRDefault="005D0E83" w:rsidP="005D0E83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83" w:rsidRPr="004D39FF" w:rsidRDefault="005D0E83" w:rsidP="005D0E8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0E83" w:rsidRPr="004D39FF" w:rsidRDefault="005D0E83" w:rsidP="005D0E8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0E83" w:rsidRPr="004D39FF" w:rsidRDefault="005D0E83" w:rsidP="005D0E83">
      <w:pPr>
        <w:pStyle w:val="a9"/>
        <w:rPr>
          <w:sz w:val="24"/>
          <w:szCs w:val="24"/>
        </w:rPr>
      </w:pPr>
      <w:r w:rsidRPr="004D39FF">
        <w:rPr>
          <w:sz w:val="24"/>
          <w:szCs w:val="24"/>
        </w:rPr>
        <w:t xml:space="preserve">Міський голова </w:t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</w:r>
      <w:r w:rsidRPr="004D39FF">
        <w:rPr>
          <w:sz w:val="24"/>
          <w:szCs w:val="24"/>
        </w:rPr>
        <w:tab/>
        <w:t xml:space="preserve">        В. </w:t>
      </w:r>
      <w:proofErr w:type="spellStart"/>
      <w:r w:rsidRPr="004D39FF">
        <w:rPr>
          <w:sz w:val="24"/>
          <w:szCs w:val="24"/>
        </w:rPr>
        <w:t>Заяць</w:t>
      </w:r>
      <w:proofErr w:type="spellEnd"/>
    </w:p>
    <w:p w:rsidR="005D0E83" w:rsidRPr="00851997" w:rsidRDefault="005D0E83" w:rsidP="005D0E83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E6" w:rsidRPr="005D0E83" w:rsidRDefault="009A3EE6" w:rsidP="005D0E83"/>
    <w:sectPr w:rsidR="009A3EE6" w:rsidRPr="005D0E83" w:rsidSect="00933F89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777"/>
    <w:multiLevelType w:val="hybridMultilevel"/>
    <w:tmpl w:val="CE10F39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222A"/>
    <w:multiLevelType w:val="hybridMultilevel"/>
    <w:tmpl w:val="13F0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97C91"/>
    <w:multiLevelType w:val="hybridMultilevel"/>
    <w:tmpl w:val="DC924E08"/>
    <w:lvl w:ilvl="0" w:tplc="1E3AD6D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DA476F"/>
    <w:multiLevelType w:val="hybridMultilevel"/>
    <w:tmpl w:val="AC4E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3839"/>
    <w:multiLevelType w:val="hybridMultilevel"/>
    <w:tmpl w:val="0382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739"/>
    <w:multiLevelType w:val="hybridMultilevel"/>
    <w:tmpl w:val="29FE7A70"/>
    <w:lvl w:ilvl="0" w:tplc="82486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D3AB0"/>
    <w:multiLevelType w:val="hybridMultilevel"/>
    <w:tmpl w:val="C5C8229A"/>
    <w:lvl w:ilvl="0" w:tplc="408CA33C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F1611E"/>
    <w:multiLevelType w:val="hybridMultilevel"/>
    <w:tmpl w:val="7424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54346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8453B"/>
    <w:multiLevelType w:val="hybridMultilevel"/>
    <w:tmpl w:val="D73800B8"/>
    <w:lvl w:ilvl="0" w:tplc="ECB0B3A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F67AE"/>
    <w:multiLevelType w:val="hybridMultilevel"/>
    <w:tmpl w:val="3D462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44DA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57031"/>
    <w:multiLevelType w:val="hybridMultilevel"/>
    <w:tmpl w:val="B8E6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0510C"/>
    <w:multiLevelType w:val="hybridMultilevel"/>
    <w:tmpl w:val="13F0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013A8"/>
    <w:rsid w:val="000A31D7"/>
    <w:rsid w:val="00114CB4"/>
    <w:rsid w:val="00333348"/>
    <w:rsid w:val="005D0E83"/>
    <w:rsid w:val="00921DEB"/>
    <w:rsid w:val="00933F89"/>
    <w:rsid w:val="009A3EE6"/>
    <w:rsid w:val="009B2EB9"/>
    <w:rsid w:val="00AB1DF3"/>
    <w:rsid w:val="00C013A8"/>
    <w:rsid w:val="00EE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A8"/>
    <w:pPr>
      <w:spacing w:after="200" w:line="276" w:lineRule="auto"/>
    </w:pPr>
    <w:rPr>
      <w:rFonts w:eastAsiaTheme="minorEastAsia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E6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13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3A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rsid w:val="00C013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013A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013A8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013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013A8"/>
    <w:rPr>
      <w:rFonts w:eastAsiaTheme="minorEastAsia"/>
      <w:lang w:val="uk-UA" w:eastAsia="ru-RU"/>
    </w:rPr>
  </w:style>
  <w:style w:type="paragraph" w:styleId="a8">
    <w:name w:val="Block Text"/>
    <w:basedOn w:val="a"/>
    <w:semiHidden/>
    <w:rsid w:val="00C013A8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3333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3348"/>
    <w:rPr>
      <w:rFonts w:eastAsiaTheme="minorEastAsia"/>
      <w:lang w:val="uk-UA" w:eastAsia="ru-RU"/>
    </w:rPr>
  </w:style>
  <w:style w:type="paragraph" w:styleId="ab">
    <w:name w:val="No Spacing"/>
    <w:qFormat/>
    <w:rsid w:val="009B2EB9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0A31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67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2018-07-05T12:04:00Z</dcterms:created>
  <dcterms:modified xsi:type="dcterms:W3CDTF">2018-07-05T12:04:00Z</dcterms:modified>
</cp:coreProperties>
</file>