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CB" w:rsidRPr="00461D6C" w:rsidRDefault="007509CB" w:rsidP="007509C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E5E23B" wp14:editId="1024E93F">
            <wp:simplePos x="0" y="0"/>
            <wp:positionH relativeFrom="column">
              <wp:posOffset>2701290</wp:posOffset>
            </wp:positionH>
            <wp:positionV relativeFrom="paragraph">
              <wp:posOffset>-186055</wp:posOffset>
            </wp:positionV>
            <wp:extent cx="432435" cy="609600"/>
            <wp:effectExtent l="0" t="0" r="5715" b="0"/>
            <wp:wrapSquare wrapText="right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9CB" w:rsidRPr="00461D6C" w:rsidRDefault="007509CB" w:rsidP="007509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09CB" w:rsidRPr="00461D6C" w:rsidRDefault="007509CB" w:rsidP="007509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509CB" w:rsidRPr="00461D6C" w:rsidRDefault="007509CB" w:rsidP="007509C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461D6C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7509CB" w:rsidRPr="00461D6C" w:rsidRDefault="007509CB" w:rsidP="0075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7509CB" w:rsidRPr="00461D6C" w:rsidRDefault="007509CB" w:rsidP="0075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09CB" w:rsidRPr="00461D6C" w:rsidRDefault="007509CB" w:rsidP="007509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461D6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7509CB" w:rsidRPr="00461D6C" w:rsidRDefault="007509CB" w:rsidP="007509C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461D6C">
        <w:rPr>
          <w:rFonts w:ascii="Times New Roman" w:hAnsi="Times New Roman"/>
          <w:sz w:val="24"/>
          <w:szCs w:val="24"/>
          <w:u w:val="none"/>
        </w:rPr>
        <w:t xml:space="preserve"> Тридцять третьої сесії</w:t>
      </w:r>
    </w:p>
    <w:p w:rsidR="007509CB" w:rsidRPr="00461D6C" w:rsidRDefault="007509CB" w:rsidP="007509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09CB" w:rsidRPr="00461D6C" w:rsidRDefault="007509CB" w:rsidP="007509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 лютого 2018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proofErr w:type="spellStart"/>
      <w:r w:rsidRPr="00461D6C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461D6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№30-33/2018р</w:t>
      </w:r>
    </w:p>
    <w:p w:rsidR="007509CB" w:rsidRPr="00461D6C" w:rsidRDefault="007509CB" w:rsidP="007509C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509CB" w:rsidRPr="00461D6C" w:rsidRDefault="007509CB" w:rsidP="007509C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7509CB" w:rsidRPr="00461D6C" w:rsidRDefault="007509CB" w:rsidP="007509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509CB" w:rsidRPr="00461D6C" w:rsidRDefault="007509CB" w:rsidP="0075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Розглянувши заяви фізичних осіб-підприємців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про встановлення особистого строкового платного сервітуту на розміщення тимчасової споруди для провадження підприємницької діяльності,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враховуючи пропозиції спільних засідань постійних комісій від 05.02.2018 року та 06.02.2018 року, керуючись пунктом 34 частини 1 статті 26 Закону України «Про місцеве самоврядування в Україні»,  міська рада </w:t>
      </w:r>
    </w:p>
    <w:p w:rsidR="007509CB" w:rsidRPr="00461D6C" w:rsidRDefault="007509CB" w:rsidP="00750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09CB" w:rsidRPr="00461D6C" w:rsidRDefault="007509CB" w:rsidP="007509CB">
      <w:pPr>
        <w:tabs>
          <w:tab w:val="left" w:pos="11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61D6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509CB" w:rsidRPr="00461D6C" w:rsidRDefault="007509CB" w:rsidP="007509CB">
      <w:pPr>
        <w:tabs>
          <w:tab w:val="left" w:pos="11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509CB" w:rsidRPr="00461D6C" w:rsidRDefault="007509CB" w:rsidP="007509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Встановити особистий строковий платний сервітут:</w:t>
      </w:r>
    </w:p>
    <w:p w:rsidR="007509CB" w:rsidRPr="00461D6C" w:rsidRDefault="007509CB" w:rsidP="00750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1.1. фізичній особі-підприємцю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Опольській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Марії Феодосіївні (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138, кв.3)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вул.Шевченко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138  згідно паспорта прив'язки;</w:t>
      </w:r>
    </w:p>
    <w:p w:rsidR="007509CB" w:rsidRPr="00461D6C" w:rsidRDefault="007509CB" w:rsidP="00750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1.2. фізичній особі-підприємцю Улановському Олександру Ігоровичу (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22, кв.26)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вул.Київській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 згідно паспорта прив'язки;</w:t>
      </w:r>
    </w:p>
    <w:p w:rsidR="007509CB" w:rsidRPr="00461D6C" w:rsidRDefault="007509CB" w:rsidP="00750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>1.3. фізичній особі-підприємцю Бабію Андрію Миколайовичу (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прож.м.Дунаївці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вул.Київська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10, кв.16)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на розміщення тимчасової споруди для провадження підприємницької діяльності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(для встановлення та обслуговування торгівельного павільйону) на земельній ділянці площею 0,0030 га в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на перехресті вулиць Шевченко і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Франца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Лендера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 згідно паспорта прив'язки.</w:t>
      </w:r>
    </w:p>
    <w:p w:rsidR="007509CB" w:rsidRPr="00461D6C" w:rsidRDefault="007509CB" w:rsidP="007509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Громадянам заключити договори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 встановлення особистого строкового платного сервітуту в </w:t>
      </w:r>
      <w:r w:rsidRPr="00461D6C">
        <w:rPr>
          <w:rFonts w:ascii="Times New Roman" w:hAnsi="Times New Roman"/>
          <w:sz w:val="24"/>
          <w:szCs w:val="24"/>
          <w:lang w:val="uk-UA"/>
        </w:rPr>
        <w:t>місячний термін.</w:t>
      </w:r>
    </w:p>
    <w:p w:rsidR="007509CB" w:rsidRPr="00461D6C" w:rsidRDefault="007509CB" w:rsidP="007509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Направити рішення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об'єднаній Державній податковій інспекції. </w:t>
      </w:r>
    </w:p>
    <w:p w:rsidR="007509CB" w:rsidRPr="00461D6C" w:rsidRDefault="007509CB" w:rsidP="007509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Громадянам в п'ятиденний строк після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заключення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договору </w:t>
      </w:r>
      <w:r w:rsidRPr="00461D6C">
        <w:rPr>
          <w:rFonts w:ascii="Times New Roman" w:hAnsi="Times New Roman"/>
          <w:color w:val="000000"/>
          <w:sz w:val="24"/>
          <w:szCs w:val="24"/>
          <w:lang w:val="uk-UA"/>
        </w:rPr>
        <w:t>про встановлення особистого строкового платного сервітуту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надати копію договору </w:t>
      </w:r>
      <w:proofErr w:type="spellStart"/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lastRenderedPageBreak/>
        <w:t>Дунаєвецькому</w:t>
      </w:r>
      <w:proofErr w:type="spellEnd"/>
      <w:r w:rsidRPr="00461D6C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відділенню Кам'янець-Подільської об'єднаної </w:t>
      </w:r>
      <w:r w:rsidRPr="00461D6C">
        <w:rPr>
          <w:rFonts w:ascii="Times New Roman" w:hAnsi="Times New Roman" w:cs="Times New Roman"/>
          <w:sz w:val="24"/>
          <w:szCs w:val="24"/>
          <w:lang w:val="uk-UA"/>
        </w:rPr>
        <w:t>державної податкової інспекції</w:t>
      </w:r>
      <w:r w:rsidRPr="00461D6C">
        <w:rPr>
          <w:rFonts w:ascii="Times New Roman" w:hAnsi="Times New Roman"/>
          <w:sz w:val="24"/>
          <w:szCs w:val="24"/>
          <w:lang w:val="uk-UA"/>
        </w:rPr>
        <w:t xml:space="preserve"> та у відділ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461D6C">
        <w:rPr>
          <w:rFonts w:ascii="Times New Roman" w:hAnsi="Times New Roman"/>
          <w:sz w:val="24"/>
          <w:szCs w:val="24"/>
          <w:lang w:val="uk-UA"/>
        </w:rPr>
        <w:t>Дунаєвецькому</w:t>
      </w:r>
      <w:proofErr w:type="spellEnd"/>
      <w:r w:rsidRPr="00461D6C">
        <w:rPr>
          <w:rFonts w:ascii="Times New Roman" w:hAnsi="Times New Roman"/>
          <w:sz w:val="24"/>
          <w:szCs w:val="24"/>
          <w:lang w:val="uk-UA"/>
        </w:rPr>
        <w:t xml:space="preserve"> районі Хмельницької області.</w:t>
      </w:r>
    </w:p>
    <w:p w:rsidR="007509CB" w:rsidRPr="00461D6C" w:rsidRDefault="007509CB" w:rsidP="007509CB">
      <w:pPr>
        <w:numPr>
          <w:ilvl w:val="0"/>
          <w:numId w:val="1"/>
        </w:numPr>
        <w:tabs>
          <w:tab w:val="clear" w:pos="720"/>
          <w:tab w:val="num" w:pos="900"/>
          <w:tab w:val="num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1D6C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середовища.</w:t>
      </w:r>
    </w:p>
    <w:p w:rsidR="007509CB" w:rsidRPr="00461D6C" w:rsidRDefault="007509CB" w:rsidP="007509CB">
      <w:pPr>
        <w:pStyle w:val="a5"/>
        <w:rPr>
          <w:sz w:val="24"/>
          <w:szCs w:val="24"/>
        </w:rPr>
      </w:pPr>
    </w:p>
    <w:p w:rsidR="007509CB" w:rsidRPr="00461D6C" w:rsidRDefault="007509CB" w:rsidP="007509CB">
      <w:pPr>
        <w:pStyle w:val="a5"/>
        <w:rPr>
          <w:sz w:val="24"/>
          <w:szCs w:val="24"/>
        </w:rPr>
      </w:pPr>
    </w:p>
    <w:p w:rsidR="007509CB" w:rsidRPr="00461D6C" w:rsidRDefault="007509CB" w:rsidP="007509CB">
      <w:pPr>
        <w:pStyle w:val="a5"/>
        <w:rPr>
          <w:sz w:val="24"/>
          <w:szCs w:val="24"/>
        </w:rPr>
      </w:pPr>
    </w:p>
    <w:p w:rsidR="007509CB" w:rsidRPr="00461D6C" w:rsidRDefault="007509CB" w:rsidP="007509CB">
      <w:pPr>
        <w:pStyle w:val="a5"/>
        <w:tabs>
          <w:tab w:val="left" w:pos="7088"/>
        </w:tabs>
        <w:rPr>
          <w:sz w:val="24"/>
          <w:szCs w:val="24"/>
        </w:rPr>
      </w:pPr>
      <w:r w:rsidRPr="00461D6C">
        <w:rPr>
          <w:sz w:val="24"/>
          <w:szCs w:val="24"/>
        </w:rPr>
        <w:t>Міський голова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61D6C">
        <w:rPr>
          <w:sz w:val="24"/>
          <w:szCs w:val="24"/>
        </w:rPr>
        <w:t>В. Заяць</w:t>
      </w:r>
    </w:p>
    <w:p w:rsidR="00FE1FC6" w:rsidRDefault="00FE1FC6">
      <w:bookmarkStart w:id="0" w:name="_GoBack"/>
      <w:bookmarkEnd w:id="0"/>
    </w:p>
    <w:sectPr w:rsidR="00FE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2F33"/>
    <w:multiLevelType w:val="hybridMultilevel"/>
    <w:tmpl w:val="CBAE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3"/>
    <w:rsid w:val="004C62E3"/>
    <w:rsid w:val="007509CB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7509C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9C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509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509C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7509C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509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CB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7509CB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9CB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509C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509CB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7509C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7509C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2018-07-04T07:29:00Z</dcterms:created>
  <dcterms:modified xsi:type="dcterms:W3CDTF">2018-07-04T07:29:00Z</dcterms:modified>
</cp:coreProperties>
</file>