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DF1" w:rsidRPr="00CD13E1" w:rsidRDefault="00FB1DF1" w:rsidP="00FB1DF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CD13E1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E6CA5E" wp14:editId="06EE5091">
            <wp:simplePos x="0" y="0"/>
            <wp:positionH relativeFrom="column">
              <wp:posOffset>2948940</wp:posOffset>
            </wp:positionH>
            <wp:positionV relativeFrom="paragraph">
              <wp:posOffset>-101600</wp:posOffset>
            </wp:positionV>
            <wp:extent cx="432435" cy="609600"/>
            <wp:effectExtent l="0" t="0" r="5715" b="0"/>
            <wp:wrapSquare wrapText="right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1DF1" w:rsidRPr="00CD13E1" w:rsidRDefault="00FB1DF1" w:rsidP="00FB1D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1DF1" w:rsidRPr="00CD13E1" w:rsidRDefault="00FB1DF1" w:rsidP="00FB1D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B1DF1" w:rsidRPr="00CD13E1" w:rsidRDefault="00FB1DF1" w:rsidP="00FB1DF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CD13E1">
        <w:rPr>
          <w:rFonts w:ascii="Times New Roman" w:hAnsi="Times New Roman"/>
          <w:b/>
          <w:sz w:val="24"/>
          <w:szCs w:val="24"/>
        </w:rPr>
        <w:t>УКРАЇНА</w:t>
      </w:r>
    </w:p>
    <w:p w:rsidR="00FB1DF1" w:rsidRPr="00CD13E1" w:rsidRDefault="00FB1DF1" w:rsidP="00FB1DF1">
      <w:pPr>
        <w:pStyle w:val="a3"/>
        <w:jc w:val="center"/>
        <w:rPr>
          <w:rFonts w:ascii="Times New Roman" w:hAnsi="Times New Roman"/>
          <w:b/>
          <w:caps/>
          <w:sz w:val="24"/>
          <w:szCs w:val="24"/>
        </w:rPr>
      </w:pPr>
      <w:r w:rsidRPr="00CD13E1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FB1DF1" w:rsidRPr="00CD13E1" w:rsidRDefault="00FB1DF1" w:rsidP="00FB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VII скликання</w:t>
      </w:r>
    </w:p>
    <w:p w:rsidR="00FB1DF1" w:rsidRPr="00CD13E1" w:rsidRDefault="00FB1DF1" w:rsidP="00FB1D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1DF1" w:rsidRPr="00CD13E1" w:rsidRDefault="00FB1DF1" w:rsidP="00FB1DF1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 І Ш Е Н </w:t>
      </w:r>
      <w:proofErr w:type="spellStart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Н</w:t>
      </w:r>
      <w:proofErr w:type="spellEnd"/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Я</w:t>
      </w:r>
    </w:p>
    <w:p w:rsidR="00FB1DF1" w:rsidRPr="00CD13E1" w:rsidRDefault="00FB1DF1" w:rsidP="00FB1DF1">
      <w:pPr>
        <w:pStyle w:val="3"/>
        <w:rPr>
          <w:rFonts w:ascii="Times New Roman" w:hAnsi="Times New Roman"/>
          <w:sz w:val="24"/>
          <w:szCs w:val="24"/>
          <w:u w:val="none"/>
        </w:rPr>
      </w:pPr>
      <w:r w:rsidRPr="00CD13E1">
        <w:rPr>
          <w:rFonts w:ascii="Times New Roman" w:hAnsi="Times New Roman"/>
          <w:sz w:val="24"/>
          <w:szCs w:val="24"/>
          <w:u w:val="none"/>
        </w:rPr>
        <w:t>тридцять дев’ятої (позачергової) сесії</w:t>
      </w:r>
    </w:p>
    <w:p w:rsidR="00FB1DF1" w:rsidRPr="00CD13E1" w:rsidRDefault="00FB1DF1" w:rsidP="00FB1D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1DF1" w:rsidRPr="00CD13E1" w:rsidRDefault="00FB1DF1" w:rsidP="00FB1D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22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cерпня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2018 р.                                    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Дунаївці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             №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-39/2018р</w:t>
      </w:r>
    </w:p>
    <w:p w:rsidR="00FB1DF1" w:rsidRPr="00CD13E1" w:rsidRDefault="00FB1DF1" w:rsidP="00FB1DF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B1DF1" w:rsidRPr="00CD13E1" w:rsidRDefault="00FB1DF1" w:rsidP="00FB1DF1">
      <w:pPr>
        <w:pStyle w:val="a9"/>
        <w:ind w:right="566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>Про встановлення особистого строкового платного сервітуту на розміщення тимчасової споруди для провадження підприємницької діяльності</w:t>
      </w:r>
    </w:p>
    <w:p w:rsidR="00FB1DF1" w:rsidRPr="00CD13E1" w:rsidRDefault="00FB1DF1" w:rsidP="00FB1DF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B1DF1" w:rsidRPr="00CD13E1" w:rsidRDefault="00FB1DF1" w:rsidP="00FB1DF1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заяву </w:t>
      </w:r>
      <w:proofErr w:type="spellStart"/>
      <w:r w:rsidRPr="00CD13E1">
        <w:rPr>
          <w:rFonts w:ascii="Times New Roman" w:hAnsi="Times New Roman" w:cs="Times New Roman"/>
          <w:sz w:val="24"/>
          <w:szCs w:val="24"/>
          <w:lang w:val="uk-UA"/>
        </w:rPr>
        <w:t>Пасешник</w:t>
      </w:r>
      <w:proofErr w:type="spellEnd"/>
      <w:r w:rsidRPr="00CD13E1">
        <w:rPr>
          <w:rFonts w:ascii="Times New Roman" w:hAnsi="Times New Roman" w:cs="Times New Roman"/>
          <w:sz w:val="24"/>
          <w:szCs w:val="24"/>
          <w:lang w:val="uk-UA"/>
        </w:rPr>
        <w:t xml:space="preserve"> Тетяни Анатоліївни про встановлення особистого строкового платного сервітуту на розміщення тимчасової споруди для провадження підприємницької діяльності, керуючись пунктом 34 частини 1 статті 26 Закону України «Про місцеве самоврядування в Україні», </w:t>
      </w:r>
      <w:r w:rsidRPr="00CD13E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враховуючи </w:t>
      </w:r>
      <w:r w:rsidRPr="00CD13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пропозиції спільного засідання постійних комісій від 22.08.2018 р., </w:t>
      </w:r>
      <w:r w:rsidRPr="00CD13E1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FB1DF1" w:rsidRPr="00CD13E1" w:rsidRDefault="00FB1DF1" w:rsidP="00FB1DF1">
      <w:pPr>
        <w:pStyle w:val="a5"/>
        <w:spacing w:after="0"/>
        <w:ind w:left="0" w:firstLine="851"/>
        <w:jc w:val="both"/>
        <w:rPr>
          <w:rFonts w:cs="Times New Roman"/>
          <w:szCs w:val="24"/>
          <w:lang w:val="uk-UA"/>
        </w:rPr>
      </w:pPr>
    </w:p>
    <w:p w:rsidR="00FB1DF1" w:rsidRPr="00CD13E1" w:rsidRDefault="00FB1DF1" w:rsidP="00FB1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D13E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ВИРІШИЛА:</w:t>
      </w:r>
    </w:p>
    <w:p w:rsidR="00FB1DF1" w:rsidRPr="00CD13E1" w:rsidRDefault="00FB1DF1" w:rsidP="00FB1DF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B1DF1" w:rsidRPr="00CD13E1" w:rsidRDefault="00FB1DF1" w:rsidP="00FB1DF1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1. Встановити фізичній особі-підприємцю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Пасешник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Тетяні Анатоліївні (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прож. с.С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ічинці,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вул.Незалежності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, 26) особистий строковий платний сервітут на розміщення тимчасової споруди для провадження підприємницької діяльності (для встановлення та обслуговування торгівельного павільйону) на земельній ділянці площею 0,0022 га в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м.Дунаївці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по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вул.Базарній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 згідно паспорта прив'язки.</w:t>
      </w:r>
    </w:p>
    <w:p w:rsidR="00FB1DF1" w:rsidRPr="00CD13E1" w:rsidRDefault="00FB1DF1" w:rsidP="00FB1DF1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2.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Пасешник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Тетяні Анатоліївні заключити договір про встановлення особистого строкового платного сервітуту в місячний термін.</w:t>
      </w:r>
    </w:p>
    <w:p w:rsidR="00FB1DF1" w:rsidRPr="00CD13E1" w:rsidRDefault="00FB1DF1" w:rsidP="00FB1DF1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3. Направити рішення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Дунаєвецькому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відділенню Кам'янець-Подільської об'єднаної державної податкової інспекції.</w:t>
      </w:r>
    </w:p>
    <w:p w:rsidR="00FB1DF1" w:rsidRPr="00CD13E1" w:rsidRDefault="00FB1DF1" w:rsidP="00FB1DF1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4.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Пасешник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Тетяні Анатоліївні в п'ятиденний строк після укладення договору про встановлення особистого строкового платного сервітуту надати копію договору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Дунаєвецькому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відділенню Кам'янець-Подільської об'єднаної державної податкової інспекції та відділу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Держгеокадастру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Дунаєвецькому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районі Хмельницької області.</w:t>
      </w:r>
    </w:p>
    <w:p w:rsidR="00FB1DF1" w:rsidRPr="00CD13E1" w:rsidRDefault="00FB1DF1" w:rsidP="00FB1DF1">
      <w:pPr>
        <w:tabs>
          <w:tab w:val="left" w:pos="4005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5. Контроль за виконанням рішення покласти на земельно-архітектурний відділ апарату виконавчого комітету 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Дунаєвецької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міської ради (В.</w:t>
      </w:r>
      <w:proofErr w:type="spellStart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Макогончук</w:t>
      </w:r>
      <w:proofErr w:type="spellEnd"/>
      <w:r w:rsidRPr="00CD13E1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) та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С.Кобилянський).</w:t>
      </w:r>
    </w:p>
    <w:p w:rsidR="00FB1DF1" w:rsidRPr="00CD13E1" w:rsidRDefault="00FB1DF1" w:rsidP="00FB1DF1">
      <w:pPr>
        <w:pStyle w:val="a7"/>
        <w:rPr>
          <w:rFonts w:ascii="Times New Roman" w:hAnsi="Times New Roman" w:cs="Times New Roman"/>
          <w:lang w:val="uk-UA"/>
        </w:rPr>
      </w:pPr>
    </w:p>
    <w:p w:rsidR="00FB1DF1" w:rsidRPr="00CD13E1" w:rsidRDefault="00FB1DF1" w:rsidP="00FB1DF1">
      <w:pPr>
        <w:pStyle w:val="a7"/>
        <w:tabs>
          <w:tab w:val="left" w:pos="7088"/>
        </w:tabs>
        <w:rPr>
          <w:rFonts w:ascii="Times New Roman" w:hAnsi="Times New Roman" w:cs="Times New Roman"/>
          <w:lang w:val="uk-UA"/>
        </w:rPr>
      </w:pPr>
      <w:r w:rsidRPr="00CD13E1">
        <w:rPr>
          <w:rFonts w:ascii="Times New Roman" w:hAnsi="Times New Roman" w:cs="Times New Roman"/>
          <w:lang w:val="uk-UA"/>
        </w:rPr>
        <w:t xml:space="preserve">Міський голова </w:t>
      </w:r>
      <w:r w:rsidRPr="00CD13E1">
        <w:rPr>
          <w:rFonts w:ascii="Times New Roman" w:hAnsi="Times New Roman" w:cs="Times New Roman"/>
          <w:lang w:val="uk-UA"/>
        </w:rPr>
        <w:tab/>
        <w:t>В. Заяць</w:t>
      </w:r>
    </w:p>
    <w:p w:rsidR="005076ED" w:rsidRDefault="005076ED">
      <w:bookmarkStart w:id="0" w:name="_GoBack"/>
      <w:bookmarkEnd w:id="0"/>
    </w:p>
    <w:sectPr w:rsidR="00507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F1"/>
    <w:rsid w:val="005076ED"/>
    <w:rsid w:val="00FB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1"/>
  </w:style>
  <w:style w:type="paragraph" w:styleId="3">
    <w:name w:val="heading 3"/>
    <w:basedOn w:val="a"/>
    <w:next w:val="a"/>
    <w:link w:val="30"/>
    <w:qFormat/>
    <w:rsid w:val="00FB1DF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1DF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FB1DF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FB1DF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FB1DF1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1DF1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FB1DF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B1DF1"/>
  </w:style>
  <w:style w:type="paragraph" w:styleId="a9">
    <w:name w:val="No Spacing"/>
    <w:uiPriority w:val="99"/>
    <w:qFormat/>
    <w:rsid w:val="00FB1DF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1"/>
  </w:style>
  <w:style w:type="paragraph" w:styleId="3">
    <w:name w:val="heading 3"/>
    <w:basedOn w:val="a"/>
    <w:next w:val="a"/>
    <w:link w:val="30"/>
    <w:qFormat/>
    <w:rsid w:val="00FB1DF1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B1DF1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FB1DF1"/>
    <w:pPr>
      <w:tabs>
        <w:tab w:val="center" w:pos="4153"/>
        <w:tab w:val="right" w:pos="8306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a4">
    <w:name w:val="Верхний колонтитул Знак"/>
    <w:aliases w:val="Знак Знак"/>
    <w:basedOn w:val="a0"/>
    <w:link w:val="a3"/>
    <w:rsid w:val="00FB1DF1"/>
    <w:rPr>
      <w:rFonts w:ascii="Calibri" w:eastAsia="Times New Roman" w:hAnsi="Calibri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uiPriority w:val="99"/>
    <w:rsid w:val="00FB1DF1"/>
    <w:pPr>
      <w:spacing w:after="120" w:line="240" w:lineRule="auto"/>
      <w:ind w:left="283"/>
    </w:pPr>
    <w:rPr>
      <w:rFonts w:ascii="Times New Roman" w:eastAsia="Calibri" w:hAnsi="Times New Roman" w:cs="Arial"/>
      <w:sz w:val="24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FB1DF1"/>
    <w:rPr>
      <w:rFonts w:ascii="Times New Roman" w:eastAsia="Calibri" w:hAnsi="Times New Roman" w:cs="Arial"/>
      <w:sz w:val="24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FB1DF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B1DF1"/>
  </w:style>
  <w:style w:type="paragraph" w:styleId="a9">
    <w:name w:val="No Spacing"/>
    <w:uiPriority w:val="99"/>
    <w:qFormat/>
    <w:rsid w:val="00FB1DF1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2018-08-29T07:21:00Z</dcterms:created>
  <dcterms:modified xsi:type="dcterms:W3CDTF">2018-08-29T07:22:00Z</dcterms:modified>
</cp:coreProperties>
</file>