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0" w:rsidRPr="00FC78E7" w:rsidRDefault="006560F0" w:rsidP="006560F0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FC78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66A42" wp14:editId="0EB76369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F0" w:rsidRPr="00FC78E7" w:rsidRDefault="006560F0" w:rsidP="006560F0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6560F0" w:rsidRPr="00FC78E7" w:rsidRDefault="006560F0" w:rsidP="006560F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6560F0" w:rsidRPr="00FC78E7" w:rsidRDefault="006560F0" w:rsidP="006560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6560F0" w:rsidRPr="00FC78E7" w:rsidRDefault="006560F0" w:rsidP="006560F0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6560F0" w:rsidRPr="00FC78E7" w:rsidRDefault="006560F0" w:rsidP="006560F0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6560F0" w:rsidRPr="00FC78E7" w:rsidRDefault="006560F0" w:rsidP="006560F0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6560F0" w:rsidRPr="00FC78E7" w:rsidRDefault="006560F0" w:rsidP="006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0F0" w:rsidRPr="00FC78E7" w:rsidRDefault="006560F0" w:rsidP="006560F0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lang w:val="uk-UA" w:eastAsia="ru-RU"/>
        </w:rPr>
        <w:t>1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6560F0" w:rsidRPr="00FC78E7" w:rsidRDefault="006560F0" w:rsidP="006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0F0" w:rsidRPr="00FC78E7" w:rsidRDefault="006560F0" w:rsidP="006560F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 w:rsidRPr="00FC78E7">
        <w:rPr>
          <w:szCs w:val="28"/>
          <w:lang w:val="uk-UA"/>
        </w:rPr>
        <w:t xml:space="preserve">Про затвердження проекту «Капітальний ремонт тротуару </w:t>
      </w:r>
      <w:r>
        <w:rPr>
          <w:szCs w:val="28"/>
          <w:lang w:val="uk-UA"/>
        </w:rPr>
        <w:t>по вул. 1 Травня від</w:t>
      </w:r>
      <w:r w:rsidRPr="00FC78E7">
        <w:rPr>
          <w:szCs w:val="28"/>
          <w:lang w:val="uk-UA"/>
        </w:rPr>
        <w:t xml:space="preserve"> вул. Спортивна до </w:t>
      </w:r>
      <w:proofErr w:type="spellStart"/>
      <w:r w:rsidRPr="00FC78E7">
        <w:rPr>
          <w:szCs w:val="28"/>
          <w:lang w:val="uk-UA"/>
        </w:rPr>
        <w:t>вул.Базарна</w:t>
      </w:r>
      <w:proofErr w:type="spellEnd"/>
      <w:r w:rsidRPr="00FC78E7">
        <w:rPr>
          <w:szCs w:val="28"/>
          <w:lang w:val="uk-UA"/>
        </w:rPr>
        <w:t xml:space="preserve"> в </w:t>
      </w:r>
      <w:proofErr w:type="spellStart"/>
      <w:r w:rsidRPr="00FC78E7">
        <w:rPr>
          <w:szCs w:val="28"/>
          <w:lang w:val="uk-UA"/>
        </w:rPr>
        <w:t>м.Дунаївці</w:t>
      </w:r>
      <w:proofErr w:type="spellEnd"/>
      <w:r w:rsidRPr="00FC78E7">
        <w:rPr>
          <w:szCs w:val="28"/>
          <w:lang w:val="uk-UA"/>
        </w:rPr>
        <w:t xml:space="preserve"> </w:t>
      </w:r>
      <w:proofErr w:type="spellStart"/>
      <w:r w:rsidRPr="00FC78E7">
        <w:rPr>
          <w:szCs w:val="28"/>
          <w:lang w:val="uk-UA"/>
        </w:rPr>
        <w:t>Дунаєвецького</w:t>
      </w:r>
      <w:proofErr w:type="spellEnd"/>
      <w:r w:rsidRPr="00FC78E7">
        <w:rPr>
          <w:szCs w:val="28"/>
          <w:lang w:val="uk-UA"/>
        </w:rPr>
        <w:t xml:space="preserve"> р-ну Хмельницької обл.» </w:t>
      </w:r>
    </w:p>
    <w:p w:rsidR="006560F0" w:rsidRPr="00FC78E7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0F0" w:rsidRPr="00FC78E7" w:rsidRDefault="006560F0" w:rsidP="00656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2017-2020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роки», Програми діяльності Кабінету Міністрів України, схваленої Постановою Верховної Ради України від 11.12.2014 року №26-VIII, Державної стратегії регіонального розвитку на період до 2020 року, затвердженої Постановою Кабінету Міністрів України від 06.08.2014 року №385, постанови Кабінету Міністрів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 від 16 березня 2016 р. №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  зі змінами та доповненнями до пункту 4 постановою Кабінету Міністрів України від 07 червня 2017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410 та від 04 квітня 2018 року №242 «Порядок та умови надання субвенції з державного бюджету місцевим бюджетам на формування інфраструктури об’єднаних територіальних громад»  та інших програмних та нормативно-правових документів щодо регулювання та розвитку ОТГ, керуючись статтею 26 Закону України «Про місцеве самоврядування в Україні», </w:t>
      </w:r>
      <w:r w:rsidRPr="00FC78E7">
        <w:rPr>
          <w:rFonts w:ascii="Times New Roman" w:hAnsi="Times New Roman"/>
          <w:sz w:val="24"/>
          <w:szCs w:val="28"/>
          <w:lang w:val="uk-UA"/>
        </w:rPr>
        <w:t>враховуючи пропозиції спільного засідання постійних комісій від 01.11.2018р., міська рада</w:t>
      </w:r>
    </w:p>
    <w:p w:rsidR="006560F0" w:rsidRPr="00FC78E7" w:rsidRDefault="006560F0" w:rsidP="00656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6560F0" w:rsidRPr="00FC78E7" w:rsidRDefault="006560F0" w:rsidP="00656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6560F0" w:rsidRPr="00FC78E7" w:rsidRDefault="006560F0" w:rsidP="00656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0F0" w:rsidRPr="00224B7E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проект «Капітальний ремонт тротуару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вул. 1</w:t>
      </w:r>
      <w:r w:rsidRPr="00FF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Травня 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вул. Спортивна до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вул.Базарна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р-ну Хмельницької обл.».</w:t>
      </w:r>
    </w:p>
    <w:p w:rsidR="006560F0" w:rsidRPr="00224B7E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Оприлюднити проект «Капітальний ремонт тротуару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FF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1 Травня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вул. </w:t>
      </w: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Спортивна до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вул.Базарна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р-ну Хмельницької обл.» та рішення сесії на сайті </w:t>
      </w:r>
      <w:proofErr w:type="spellStart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6560F0" w:rsidRPr="00FC78E7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виконанням рішення покласти на заступника міського голови С.Яценка,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економіки інвестицій та комунального майна апарату виконавчого комітету міс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ької ради (начальник відділу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 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дюк) та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Сусляк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560F0" w:rsidRPr="00FC78E7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0F0" w:rsidRDefault="006560F0" w:rsidP="0065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69A" w:rsidRDefault="006560F0" w:rsidP="006560F0">
      <w:pPr>
        <w:spacing w:after="0" w:line="240" w:lineRule="auto"/>
        <w:jc w:val="both"/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  <w:bookmarkStart w:id="0" w:name="_GoBack"/>
      <w:bookmarkEnd w:id="0"/>
    </w:p>
    <w:sectPr w:rsidR="009D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0"/>
    <w:rsid w:val="006560F0"/>
    <w:rsid w:val="009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2018-11-02T09:48:00Z</dcterms:created>
  <dcterms:modified xsi:type="dcterms:W3CDTF">2018-11-02T09:48:00Z</dcterms:modified>
</cp:coreProperties>
</file>