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34" w:rsidRPr="00BC1C70" w:rsidRDefault="00F10B34" w:rsidP="00F10B34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8390BAA" wp14:editId="7F814449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B34" w:rsidRPr="00BC1C70" w:rsidRDefault="00F10B34" w:rsidP="00F10B34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F10B34" w:rsidRPr="00BC1C70" w:rsidRDefault="00F10B34" w:rsidP="00F10B34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F10B34" w:rsidRPr="00BC1C70" w:rsidRDefault="00F10B34" w:rsidP="00F10B3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F10B34" w:rsidRPr="00BC1C70" w:rsidRDefault="00F10B34" w:rsidP="00F10B3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F10B34" w:rsidRPr="00BC1C70" w:rsidRDefault="00F10B34" w:rsidP="00F10B34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F10B34" w:rsidRPr="00BC1C70" w:rsidRDefault="00F10B34" w:rsidP="00F10B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F10B34" w:rsidRPr="00BC1C70" w:rsidRDefault="00F10B34" w:rsidP="00F10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№11-45/2018р</w:t>
      </w:r>
    </w:p>
    <w:p w:rsidR="00F10B34" w:rsidRPr="00BC1C70" w:rsidRDefault="00F10B34" w:rsidP="00F10B34">
      <w:pPr>
        <w:pStyle w:val="21"/>
        <w:ind w:left="0"/>
        <w:rPr>
          <w:b w:val="0"/>
          <w:color w:val="000000" w:themeColor="text1"/>
          <w:lang w:val="uk-UA"/>
        </w:rPr>
      </w:pPr>
    </w:p>
    <w:p w:rsidR="00F10B34" w:rsidRPr="00BC1C70" w:rsidRDefault="00F10B34" w:rsidP="00F10B34">
      <w:pPr>
        <w:pStyle w:val="21"/>
        <w:ind w:left="0"/>
        <w:jc w:val="both"/>
        <w:rPr>
          <w:b w:val="0"/>
          <w:color w:val="000000" w:themeColor="text1"/>
          <w:lang w:val="uk-UA"/>
        </w:rPr>
      </w:pPr>
      <w:r w:rsidRPr="00BC1C70">
        <w:rPr>
          <w:b w:val="0"/>
          <w:color w:val="000000" w:themeColor="text1"/>
          <w:lang w:val="uk-UA"/>
        </w:rPr>
        <w:t>Про затвердження фінансового плану на 2019 рік Комунального некомерційного підприємства «</w:t>
      </w:r>
      <w:proofErr w:type="spellStart"/>
      <w:r w:rsidRPr="00BC1C70">
        <w:rPr>
          <w:b w:val="0"/>
          <w:color w:val="000000" w:themeColor="text1"/>
          <w:lang w:val="uk-UA"/>
        </w:rPr>
        <w:t>Дунаєвецький</w:t>
      </w:r>
      <w:proofErr w:type="spellEnd"/>
      <w:r w:rsidRPr="00BC1C70">
        <w:rPr>
          <w:b w:val="0"/>
          <w:color w:val="000000" w:themeColor="text1"/>
          <w:lang w:val="uk-UA"/>
        </w:rPr>
        <w:t xml:space="preserve"> центр первинної медико-санітарної допомоги» </w:t>
      </w:r>
      <w:proofErr w:type="spellStart"/>
      <w:r w:rsidRPr="00BC1C70">
        <w:rPr>
          <w:b w:val="0"/>
          <w:color w:val="000000" w:themeColor="text1"/>
          <w:lang w:val="uk-UA"/>
        </w:rPr>
        <w:t>Дунаєвецької</w:t>
      </w:r>
      <w:proofErr w:type="spellEnd"/>
      <w:r w:rsidRPr="00BC1C70">
        <w:rPr>
          <w:b w:val="0"/>
          <w:color w:val="000000" w:themeColor="text1"/>
          <w:lang w:val="uk-UA"/>
        </w:rPr>
        <w:t xml:space="preserve"> міської ради </w:t>
      </w:r>
    </w:p>
    <w:p w:rsidR="00F10B34" w:rsidRPr="00BC1C70" w:rsidRDefault="00F10B34" w:rsidP="00F10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статті 26 Закону України «Про місцеве самоврядування в Україні», керуючись частиною 10 статей 78, 75, 77 Господарського кодексу України, розглянувши лист комунального некомерційного підприємства «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від 14.11.2018 р. №596, міська рада</w:t>
      </w:r>
    </w:p>
    <w:p w:rsidR="00F10B34" w:rsidRPr="00BC1C70" w:rsidRDefault="00F10B34" w:rsidP="00F10B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F10B34" w:rsidRPr="00BC1C70" w:rsidRDefault="00F10B34" w:rsidP="00F10B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BC1C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Затвердити фінансовий план на 2019 рік </w:t>
      </w: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комунального некомерційного підприємства «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Дунаєвецький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ради </w:t>
      </w:r>
      <w:r w:rsidRPr="00BC1C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(додається)</w:t>
      </w:r>
      <w:r w:rsidRPr="00BC1C7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F10B34" w:rsidRPr="00BC1C70" w:rsidRDefault="00F10B34" w:rsidP="00F10B3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pStyle w:val="21"/>
        <w:ind w:left="0" w:firstLine="709"/>
        <w:jc w:val="both"/>
        <w:rPr>
          <w:b w:val="0"/>
          <w:color w:val="000000" w:themeColor="text1"/>
          <w:lang w:val="uk-UA"/>
        </w:rPr>
      </w:pPr>
      <w:r w:rsidRPr="00BC1C70">
        <w:rPr>
          <w:b w:val="0"/>
          <w:color w:val="000000" w:themeColor="text1"/>
          <w:lang w:val="uk-UA"/>
        </w:rPr>
        <w:t>2. Контроль за виконанням даного рішення покласти на заступника міського голови Н.</w:t>
      </w:r>
      <w:proofErr w:type="spellStart"/>
      <w:r w:rsidRPr="00BC1C70">
        <w:rPr>
          <w:b w:val="0"/>
          <w:color w:val="000000" w:themeColor="text1"/>
          <w:lang w:val="uk-UA"/>
        </w:rPr>
        <w:t>Слюсарчик</w:t>
      </w:r>
      <w:proofErr w:type="spellEnd"/>
      <w:r w:rsidRPr="00BC1C70">
        <w:rPr>
          <w:b w:val="0"/>
          <w:color w:val="000000" w:themeColor="text1"/>
          <w:lang w:val="uk-UA"/>
        </w:rPr>
        <w:t>,</w:t>
      </w:r>
      <w:r w:rsidRPr="00BC1C70">
        <w:rPr>
          <w:color w:val="000000" w:themeColor="text1"/>
          <w:lang w:val="uk-UA"/>
        </w:rPr>
        <w:t xml:space="preserve"> </w:t>
      </w:r>
      <w:r w:rsidRPr="00BC1C70">
        <w:rPr>
          <w:b w:val="0"/>
          <w:color w:val="000000" w:themeColor="text1"/>
          <w:lang w:val="uk-UA"/>
        </w:rPr>
        <w:t>постійні комісії з питань планування, фінансів, бюджету та соціально економічного розвитку (голова комісії Д.</w:t>
      </w:r>
      <w:proofErr w:type="spellStart"/>
      <w:r w:rsidRPr="00BC1C70">
        <w:rPr>
          <w:b w:val="0"/>
          <w:color w:val="000000" w:themeColor="text1"/>
          <w:lang w:val="uk-UA"/>
        </w:rPr>
        <w:t>Сусляк</w:t>
      </w:r>
      <w:proofErr w:type="spellEnd"/>
      <w:r w:rsidRPr="00BC1C70">
        <w:rPr>
          <w:b w:val="0"/>
          <w:color w:val="000000" w:themeColor="text1"/>
          <w:lang w:val="uk-UA"/>
        </w:rPr>
        <w:t xml:space="preserve"> ) та з питань освіти, культури,  охорони здоров'я, фізкультури, спорту та соціального захисту населення (голова комісії Р.Жовнір)</w:t>
      </w:r>
    </w:p>
    <w:p w:rsidR="00F10B34" w:rsidRPr="00BC1C70" w:rsidRDefault="00F10B34" w:rsidP="00F10B3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10B34" w:rsidRPr="00BC1C70" w:rsidRDefault="00F10B34" w:rsidP="00F10B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F10B34" w:rsidRDefault="00777E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F1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21"/>
    <w:rsid w:val="00731B21"/>
    <w:rsid w:val="00777E57"/>
    <w:rsid w:val="00C05D8E"/>
    <w:rsid w:val="00F1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4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F10B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10B34"/>
  </w:style>
  <w:style w:type="paragraph" w:styleId="a6">
    <w:name w:val="No Spacing"/>
    <w:uiPriority w:val="1"/>
    <w:qFormat/>
    <w:rsid w:val="00F10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F10B34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4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F10B3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10B34"/>
  </w:style>
  <w:style w:type="paragraph" w:styleId="a6">
    <w:name w:val="No Spacing"/>
    <w:uiPriority w:val="1"/>
    <w:qFormat/>
    <w:rsid w:val="00F10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F10B34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2018-11-29T12:20:00Z</dcterms:created>
  <dcterms:modified xsi:type="dcterms:W3CDTF">2018-11-29T12:20:00Z</dcterms:modified>
</cp:coreProperties>
</file>