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2A" w:rsidRPr="00BC1C70" w:rsidRDefault="00E7562A" w:rsidP="00E7562A">
      <w:pPr>
        <w:ind w:right="49"/>
        <w:jc w:val="center"/>
        <w:rPr>
          <w:rFonts w:ascii="Times New Roman" w:eastAsiaTheme="minorEastAsia" w:hAnsi="Times New Roman" w:cs="Times New Roman"/>
          <w:color w:val="000000" w:themeColor="text1"/>
          <w:sz w:val="24"/>
          <w:szCs w:val="24"/>
          <w:shd w:val="clear" w:color="auto" w:fill="FFFFFF"/>
          <w:lang w:val="uk-UA" w:eastAsia="uk-UA"/>
        </w:rPr>
      </w:pPr>
    </w:p>
    <w:p w:rsidR="00E7562A" w:rsidRPr="00BC1C70" w:rsidRDefault="00E7562A" w:rsidP="00E7562A">
      <w:pPr>
        <w:spacing w:after="0"/>
        <w:jc w:val="center"/>
        <w:rPr>
          <w:rFonts w:ascii="Times New Roman" w:eastAsiaTheme="minorEastAsia" w:hAnsi="Times New Roman" w:cs="Times New Roman"/>
          <w:b/>
          <w:color w:val="000000" w:themeColor="text1"/>
          <w:sz w:val="24"/>
          <w:szCs w:val="24"/>
          <w:lang w:val="uk-UA" w:eastAsia="ru-RU"/>
        </w:rPr>
      </w:pPr>
      <w:r w:rsidRPr="00BC1C70">
        <w:rPr>
          <w:rFonts w:ascii="Times New Roman" w:eastAsiaTheme="minorEastAsia" w:hAnsi="Times New Roman" w:cs="Times New Roman"/>
          <w:b/>
          <w:color w:val="000000" w:themeColor="text1"/>
          <w:sz w:val="24"/>
          <w:szCs w:val="24"/>
          <w:lang w:val="uk-UA" w:eastAsia="ru-RU"/>
        </w:rPr>
        <w:t>УКРАЇНА</w:t>
      </w:r>
    </w:p>
    <w:p w:rsidR="00E7562A" w:rsidRPr="00BC1C70" w:rsidRDefault="00E7562A" w:rsidP="00E7562A">
      <w:pPr>
        <w:tabs>
          <w:tab w:val="center" w:pos="4153"/>
          <w:tab w:val="right" w:pos="8306"/>
        </w:tabs>
        <w:spacing w:after="0" w:line="240" w:lineRule="auto"/>
        <w:jc w:val="center"/>
        <w:rPr>
          <w:rFonts w:ascii="Times New Roman" w:eastAsia="Times New Roman" w:hAnsi="Times New Roman" w:cs="Times New Roman"/>
          <w:b/>
          <w:caps/>
          <w:color w:val="000000" w:themeColor="text1"/>
          <w:sz w:val="24"/>
          <w:szCs w:val="24"/>
          <w:lang w:val="uk-UA" w:eastAsia="ru-RU"/>
        </w:rPr>
      </w:pPr>
      <w:r w:rsidRPr="00BC1C70">
        <w:rPr>
          <w:rFonts w:ascii="Times New Roman" w:eastAsia="Times New Roman" w:hAnsi="Times New Roman" w:cs="Times New Roman"/>
          <w:b/>
          <w:caps/>
          <w:color w:val="000000" w:themeColor="text1"/>
          <w:sz w:val="24"/>
          <w:szCs w:val="24"/>
          <w:lang w:val="uk-UA" w:eastAsia="ru-RU"/>
        </w:rPr>
        <w:t xml:space="preserve">Дунаєвецька міська рада </w:t>
      </w:r>
    </w:p>
    <w:p w:rsidR="00E7562A" w:rsidRPr="00BC1C70" w:rsidRDefault="00E7562A" w:rsidP="00E7562A">
      <w:pPr>
        <w:jc w:val="center"/>
        <w:rPr>
          <w:rFonts w:ascii="Times New Roman" w:eastAsiaTheme="minorEastAsia" w:hAnsi="Times New Roman" w:cs="Times New Roman"/>
          <w:color w:val="000000" w:themeColor="text1"/>
          <w:sz w:val="24"/>
          <w:szCs w:val="24"/>
          <w:lang w:val="uk-UA" w:eastAsia="ru-RU"/>
        </w:rPr>
      </w:pPr>
      <w:r w:rsidRPr="00BC1C70">
        <w:rPr>
          <w:rFonts w:ascii="Times New Roman" w:eastAsiaTheme="minorEastAsia" w:hAnsi="Times New Roman" w:cs="Times New Roman"/>
          <w:color w:val="000000" w:themeColor="text1"/>
          <w:sz w:val="24"/>
          <w:szCs w:val="24"/>
          <w:lang w:val="uk-UA" w:eastAsia="ru-RU"/>
        </w:rPr>
        <w:t>VII скликання</w:t>
      </w:r>
    </w:p>
    <w:p w:rsidR="00E7562A" w:rsidRPr="00BC1C70" w:rsidRDefault="00E7562A" w:rsidP="00E7562A">
      <w:pPr>
        <w:jc w:val="center"/>
        <w:rPr>
          <w:rFonts w:ascii="Times New Roman" w:eastAsiaTheme="minorEastAsia" w:hAnsi="Times New Roman" w:cs="Times New Roman"/>
          <w:b/>
          <w:bCs/>
          <w:color w:val="000000" w:themeColor="text1"/>
          <w:sz w:val="24"/>
          <w:szCs w:val="24"/>
          <w:lang w:val="uk-UA" w:eastAsia="ru-RU"/>
        </w:rPr>
      </w:pPr>
      <w:r w:rsidRPr="00BC1C70">
        <w:rPr>
          <w:rFonts w:ascii="Times New Roman" w:eastAsiaTheme="minorEastAsia" w:hAnsi="Times New Roman" w:cs="Times New Roman"/>
          <w:b/>
          <w:bCs/>
          <w:color w:val="000000" w:themeColor="text1"/>
          <w:sz w:val="24"/>
          <w:szCs w:val="24"/>
          <w:lang w:val="uk-UA" w:eastAsia="ru-RU"/>
        </w:rPr>
        <w:t xml:space="preserve">Р І Ш Е Н </w:t>
      </w:r>
      <w:proofErr w:type="spellStart"/>
      <w:r w:rsidRPr="00BC1C70">
        <w:rPr>
          <w:rFonts w:ascii="Times New Roman" w:eastAsiaTheme="minorEastAsia" w:hAnsi="Times New Roman" w:cs="Times New Roman"/>
          <w:b/>
          <w:bCs/>
          <w:color w:val="000000" w:themeColor="text1"/>
          <w:sz w:val="24"/>
          <w:szCs w:val="24"/>
          <w:lang w:val="uk-UA" w:eastAsia="ru-RU"/>
        </w:rPr>
        <w:t>Н</w:t>
      </w:r>
      <w:proofErr w:type="spellEnd"/>
      <w:r w:rsidRPr="00BC1C70">
        <w:rPr>
          <w:rFonts w:ascii="Times New Roman" w:eastAsiaTheme="minorEastAsia" w:hAnsi="Times New Roman" w:cs="Times New Roman"/>
          <w:b/>
          <w:bCs/>
          <w:color w:val="000000" w:themeColor="text1"/>
          <w:sz w:val="24"/>
          <w:szCs w:val="24"/>
          <w:lang w:val="uk-UA" w:eastAsia="ru-RU"/>
        </w:rPr>
        <w:t xml:space="preserve"> Я</w:t>
      </w:r>
    </w:p>
    <w:p w:rsidR="00E7562A" w:rsidRPr="00BC1C70" w:rsidRDefault="00E7562A" w:rsidP="00E7562A">
      <w:pPr>
        <w:spacing w:after="0" w:line="240" w:lineRule="auto"/>
        <w:jc w:val="center"/>
        <w:rPr>
          <w:rFonts w:ascii="Times New Roman" w:hAnsi="Times New Roman" w:cs="Times New Roman"/>
          <w:color w:val="000000" w:themeColor="text1"/>
          <w:w w:val="150"/>
          <w:sz w:val="24"/>
          <w:szCs w:val="24"/>
          <w:lang w:val="uk-UA"/>
        </w:rPr>
      </w:pPr>
      <w:r w:rsidRPr="00BC1C70">
        <w:rPr>
          <w:rFonts w:ascii="Times New Roman" w:hAnsi="Times New Roman" w:cs="Times New Roman"/>
          <w:color w:val="000000" w:themeColor="text1"/>
          <w:w w:val="150"/>
          <w:sz w:val="24"/>
          <w:szCs w:val="24"/>
          <w:lang w:val="uk-UA"/>
        </w:rPr>
        <w:t>Сорок п'ятої сесії</w:t>
      </w:r>
    </w:p>
    <w:p w:rsidR="00E7562A" w:rsidRPr="00BC1C70" w:rsidRDefault="00E7562A" w:rsidP="00E7562A">
      <w:pPr>
        <w:spacing w:after="0" w:line="240" w:lineRule="auto"/>
        <w:jc w:val="both"/>
        <w:rPr>
          <w:rFonts w:ascii="Times New Roman" w:eastAsia="Times New Roman" w:hAnsi="Times New Roman" w:cs="Times New Roman"/>
          <w:color w:val="000000" w:themeColor="text1"/>
          <w:sz w:val="24"/>
          <w:szCs w:val="24"/>
          <w:lang w:val="uk-UA"/>
        </w:rPr>
      </w:pPr>
    </w:p>
    <w:p w:rsidR="00E7562A" w:rsidRPr="00BC1C70" w:rsidRDefault="00E7562A" w:rsidP="00E7562A">
      <w:pPr>
        <w:spacing w:after="0"/>
        <w:rPr>
          <w:rFonts w:ascii="Times New Roman" w:eastAsia="Times New Roman" w:hAnsi="Times New Roman" w:cs="Times New Roman"/>
          <w:color w:val="000000" w:themeColor="text1"/>
          <w:lang w:val="uk-UA" w:eastAsia="ru-RU"/>
        </w:rPr>
      </w:pPr>
      <w:r w:rsidRPr="00BC1C70">
        <w:rPr>
          <w:rFonts w:ascii="Times New Roman" w:eastAsia="Times New Roman" w:hAnsi="Times New Roman" w:cs="Times New Roman"/>
          <w:color w:val="000000" w:themeColor="text1"/>
          <w:sz w:val="24"/>
          <w:szCs w:val="24"/>
          <w:lang w:val="uk-UA" w:eastAsia="ru-RU"/>
        </w:rPr>
        <w:t>23 листопада 2018 р.</w:t>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proofErr w:type="spellStart"/>
      <w:r w:rsidRPr="00BC1C70">
        <w:rPr>
          <w:rFonts w:ascii="Times New Roman" w:eastAsia="Times New Roman" w:hAnsi="Times New Roman" w:cs="Times New Roman"/>
          <w:color w:val="000000" w:themeColor="text1"/>
          <w:sz w:val="24"/>
          <w:szCs w:val="24"/>
          <w:lang w:val="uk-UA" w:eastAsia="ru-RU"/>
        </w:rPr>
        <w:t>Дунаївці</w:t>
      </w:r>
      <w:proofErr w:type="spellEnd"/>
      <w:r w:rsidRPr="00BC1C70">
        <w:rPr>
          <w:rFonts w:ascii="Times New Roman" w:eastAsia="Times New Roman" w:hAnsi="Times New Roman" w:cs="Times New Roman"/>
          <w:color w:val="000000" w:themeColor="text1"/>
          <w:lang w:val="uk-UA" w:eastAsia="ru-RU"/>
        </w:rPr>
        <w:t xml:space="preserve"> </w:t>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r>
      <w:r w:rsidRPr="00BC1C70">
        <w:rPr>
          <w:rFonts w:ascii="Times New Roman" w:eastAsia="Times New Roman" w:hAnsi="Times New Roman" w:cs="Times New Roman"/>
          <w:color w:val="000000" w:themeColor="text1"/>
          <w:lang w:val="uk-UA" w:eastAsia="ru-RU"/>
        </w:rPr>
        <w:tab/>
        <w:t>№12-45/2018р</w:t>
      </w:r>
    </w:p>
    <w:p w:rsidR="00E7562A" w:rsidRPr="00BC1C70" w:rsidRDefault="00E7562A" w:rsidP="00E7562A">
      <w:pPr>
        <w:spacing w:after="0" w:line="240" w:lineRule="auto"/>
        <w:jc w:val="both"/>
        <w:rPr>
          <w:rFonts w:ascii="Times New Roman" w:eastAsiaTheme="minorEastAsia" w:hAnsi="Times New Roman" w:cs="Times New Roman"/>
          <w:color w:val="000000" w:themeColor="text1"/>
          <w:sz w:val="24"/>
          <w:szCs w:val="24"/>
          <w:lang w:val="uk-UA" w:eastAsia="ru-RU"/>
        </w:rPr>
      </w:pPr>
    </w:p>
    <w:p w:rsidR="00E7562A" w:rsidRPr="00BC1C70" w:rsidRDefault="00E7562A" w:rsidP="00E7562A">
      <w:pPr>
        <w:pStyle w:val="a3"/>
        <w:shd w:val="clear" w:color="auto" w:fill="FFFFFF"/>
        <w:spacing w:before="0" w:beforeAutospacing="0" w:after="0" w:afterAutospacing="0"/>
        <w:ind w:right="-1"/>
        <w:jc w:val="both"/>
        <w:rPr>
          <w:bCs/>
          <w:color w:val="000000" w:themeColor="text1"/>
          <w:bdr w:val="none" w:sz="0" w:space="0" w:color="auto" w:frame="1"/>
          <w:lang w:val="uk-UA"/>
        </w:rPr>
      </w:pPr>
      <w:r w:rsidRPr="00BC1C70">
        <w:rPr>
          <w:color w:val="000000" w:themeColor="text1"/>
          <w:szCs w:val="28"/>
          <w:lang w:val="uk-UA"/>
        </w:rPr>
        <w:t xml:space="preserve">Про затвердження Положення про проведення конкурсу на посаду педагогічних працівників комунальної установи </w:t>
      </w:r>
      <w:proofErr w:type="spellStart"/>
      <w:r w:rsidRPr="00BC1C70">
        <w:rPr>
          <w:color w:val="000000" w:themeColor="text1"/>
          <w:szCs w:val="28"/>
          <w:lang w:val="uk-UA"/>
        </w:rPr>
        <w:t>Дунаєвецької</w:t>
      </w:r>
      <w:proofErr w:type="spellEnd"/>
      <w:r w:rsidRPr="00BC1C70">
        <w:rPr>
          <w:color w:val="000000" w:themeColor="text1"/>
          <w:szCs w:val="28"/>
          <w:lang w:val="uk-UA"/>
        </w:rPr>
        <w:t xml:space="preserve"> міської ради «Інклюзивно-ресурсний</w:t>
      </w:r>
      <w:r w:rsidRPr="00BC1C70">
        <w:rPr>
          <w:bCs/>
          <w:color w:val="000000" w:themeColor="text1"/>
          <w:bdr w:val="none" w:sz="0" w:space="0" w:color="auto" w:frame="1"/>
          <w:lang w:val="uk-UA"/>
        </w:rPr>
        <w:t xml:space="preserve"> центр»</w:t>
      </w:r>
    </w:p>
    <w:p w:rsidR="00E7562A" w:rsidRPr="00BC1C70" w:rsidRDefault="00E7562A" w:rsidP="00E7562A">
      <w:pPr>
        <w:pStyle w:val="a3"/>
        <w:shd w:val="clear" w:color="auto" w:fill="FFFFFF"/>
        <w:spacing w:before="0" w:beforeAutospacing="0" w:after="0" w:afterAutospacing="0"/>
        <w:ind w:right="-1"/>
        <w:jc w:val="both"/>
        <w:rPr>
          <w:rFonts w:eastAsia="Calibri"/>
          <w:color w:val="000000" w:themeColor="text1"/>
          <w:lang w:val="uk-UA"/>
        </w:rPr>
      </w:pPr>
    </w:p>
    <w:p w:rsidR="00E7562A" w:rsidRPr="00BC1C70" w:rsidRDefault="00E7562A" w:rsidP="00E7562A">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З метою визначення механізму проведення конкурсу на посаду педагогічних працівників комунальної установи </w:t>
      </w:r>
      <w:proofErr w:type="spellStart"/>
      <w:r w:rsidRPr="00BC1C70">
        <w:rPr>
          <w:rFonts w:ascii="Times New Roman" w:eastAsia="Times New Roman" w:hAnsi="Times New Roman" w:cs="Times New Roman"/>
          <w:color w:val="000000" w:themeColor="text1"/>
          <w:sz w:val="24"/>
          <w:szCs w:val="24"/>
          <w:lang w:val="uk-UA"/>
        </w:rPr>
        <w:t>Дунаєвецької</w:t>
      </w:r>
      <w:proofErr w:type="spellEnd"/>
      <w:r w:rsidRPr="00BC1C70">
        <w:rPr>
          <w:rFonts w:ascii="Times New Roman" w:eastAsia="Times New Roman" w:hAnsi="Times New Roman" w:cs="Times New Roman"/>
          <w:color w:val="000000" w:themeColor="text1"/>
          <w:sz w:val="24"/>
          <w:szCs w:val="24"/>
          <w:lang w:val="uk-UA"/>
        </w:rPr>
        <w:t xml:space="preserve"> міської ради «Інклюзивно-ресурсний центр», керуючись статтею 26 Закону України «Про місцеве самоврядування в Україні», враховуючи пункт 5.5 Статуту  комунальної установи </w:t>
      </w:r>
      <w:proofErr w:type="spellStart"/>
      <w:r w:rsidRPr="00BC1C70">
        <w:rPr>
          <w:rFonts w:ascii="Times New Roman" w:eastAsia="Times New Roman" w:hAnsi="Times New Roman" w:cs="Times New Roman"/>
          <w:color w:val="000000" w:themeColor="text1"/>
          <w:sz w:val="24"/>
          <w:szCs w:val="24"/>
          <w:lang w:val="uk-UA"/>
        </w:rPr>
        <w:t>Дунаєвецької</w:t>
      </w:r>
      <w:proofErr w:type="spellEnd"/>
      <w:r w:rsidRPr="00BC1C70">
        <w:rPr>
          <w:rFonts w:ascii="Times New Roman" w:eastAsia="Times New Roman" w:hAnsi="Times New Roman" w:cs="Times New Roman"/>
          <w:color w:val="000000" w:themeColor="text1"/>
          <w:sz w:val="24"/>
          <w:szCs w:val="24"/>
          <w:lang w:val="uk-UA"/>
        </w:rPr>
        <w:t xml:space="preserve"> міської ради «Інклюзивно-ресурсний центр», </w:t>
      </w:r>
      <w:r w:rsidRPr="00BC1C70">
        <w:rPr>
          <w:rFonts w:ascii="Times New Roman" w:eastAsia="Times New Roman" w:hAnsi="Times New Roman" w:cs="Times New Roman"/>
          <w:color w:val="000000" w:themeColor="text1"/>
          <w:sz w:val="24"/>
          <w:szCs w:val="24"/>
          <w:lang w:val="uk-UA" w:eastAsia="ru-RU"/>
        </w:rPr>
        <w:t xml:space="preserve">враховуючи </w:t>
      </w:r>
      <w:r w:rsidRPr="00BC1C70">
        <w:rPr>
          <w:rFonts w:ascii="Times New Roman" w:hAnsi="Times New Roman"/>
          <w:color w:val="000000" w:themeColor="text1"/>
          <w:sz w:val="24"/>
          <w:szCs w:val="28"/>
          <w:lang w:val="uk-UA"/>
        </w:rPr>
        <w:t>пропозиції спільних засідань постійних комісій від 20.11.2018 р. та 21.11.2018 р.,</w:t>
      </w:r>
      <w:r w:rsidRPr="00BC1C70">
        <w:rPr>
          <w:rFonts w:ascii="Times New Roman" w:hAnsi="Times New Roman" w:cs="Times New Roman"/>
          <w:color w:val="000000" w:themeColor="text1"/>
          <w:sz w:val="24"/>
          <w:szCs w:val="24"/>
          <w:lang w:val="uk-UA"/>
        </w:rPr>
        <w:t xml:space="preserve"> міська рада</w:t>
      </w:r>
    </w:p>
    <w:p w:rsidR="00E7562A" w:rsidRPr="00BC1C70" w:rsidRDefault="00E7562A" w:rsidP="00E7562A">
      <w:pPr>
        <w:widowControl w:val="0"/>
        <w:tabs>
          <w:tab w:val="left" w:pos="851"/>
        </w:tabs>
        <w:spacing w:after="0" w:line="240" w:lineRule="auto"/>
        <w:jc w:val="both"/>
        <w:rPr>
          <w:rFonts w:ascii="Times New Roman" w:eastAsia="Times New Roman" w:hAnsi="Times New Roman" w:cs="Times New Roman"/>
          <w:color w:val="000000" w:themeColor="text1"/>
          <w:sz w:val="24"/>
          <w:szCs w:val="24"/>
          <w:lang w:val="uk-UA"/>
        </w:rPr>
      </w:pPr>
    </w:p>
    <w:p w:rsidR="00E7562A" w:rsidRPr="00BC1C70" w:rsidRDefault="00E7562A" w:rsidP="00E7562A">
      <w:pPr>
        <w:tabs>
          <w:tab w:val="left" w:pos="13325"/>
        </w:tabs>
        <w:spacing w:after="0" w:line="240" w:lineRule="auto"/>
        <w:ind w:right="-1"/>
        <w:jc w:val="center"/>
        <w:rPr>
          <w:rFonts w:ascii="Times New Roman" w:eastAsia="Times New Roman" w:hAnsi="Times New Roman" w:cs="Times New Roman"/>
          <w:b/>
          <w:bCs/>
          <w:color w:val="000000" w:themeColor="text1"/>
          <w:sz w:val="24"/>
          <w:szCs w:val="24"/>
          <w:lang w:val="uk-UA"/>
        </w:rPr>
      </w:pPr>
      <w:r w:rsidRPr="00BC1C70">
        <w:rPr>
          <w:rFonts w:ascii="Times New Roman" w:eastAsia="Times New Roman" w:hAnsi="Times New Roman" w:cs="Times New Roman"/>
          <w:b/>
          <w:bCs/>
          <w:color w:val="000000" w:themeColor="text1"/>
          <w:sz w:val="24"/>
          <w:szCs w:val="24"/>
          <w:lang w:val="uk-UA"/>
        </w:rPr>
        <w:t>ВИРІШИЛА:</w:t>
      </w:r>
    </w:p>
    <w:p w:rsidR="00E7562A" w:rsidRPr="00BC1C70" w:rsidRDefault="00E7562A" w:rsidP="00E7562A">
      <w:pPr>
        <w:tabs>
          <w:tab w:val="left" w:pos="13325"/>
        </w:tabs>
        <w:spacing w:after="0" w:line="240" w:lineRule="auto"/>
        <w:ind w:right="-1"/>
        <w:jc w:val="center"/>
        <w:rPr>
          <w:rFonts w:ascii="Times New Roman" w:eastAsia="Times New Roman" w:hAnsi="Times New Roman" w:cs="Times New Roman"/>
          <w:b/>
          <w:bCs/>
          <w:color w:val="000000" w:themeColor="text1"/>
          <w:sz w:val="24"/>
          <w:szCs w:val="24"/>
          <w:lang w:val="uk-UA"/>
        </w:rPr>
      </w:pPr>
    </w:p>
    <w:p w:rsidR="00E7562A" w:rsidRPr="00BC1C70" w:rsidRDefault="00E7562A" w:rsidP="00E7562A">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1. Затвердити Положення про проведення конкурсу на посади педагогічних працівників комунальної установи </w:t>
      </w:r>
      <w:proofErr w:type="spellStart"/>
      <w:r w:rsidRPr="00BC1C70">
        <w:rPr>
          <w:rFonts w:ascii="Times New Roman" w:eastAsia="Times New Roman" w:hAnsi="Times New Roman" w:cs="Times New Roman"/>
          <w:color w:val="000000" w:themeColor="text1"/>
          <w:sz w:val="24"/>
          <w:szCs w:val="24"/>
          <w:lang w:val="uk-UA"/>
        </w:rPr>
        <w:t>Дунаєвецької</w:t>
      </w:r>
      <w:proofErr w:type="spellEnd"/>
      <w:r w:rsidRPr="00BC1C70">
        <w:rPr>
          <w:rFonts w:ascii="Times New Roman" w:eastAsia="Times New Roman" w:hAnsi="Times New Roman" w:cs="Times New Roman"/>
          <w:color w:val="000000" w:themeColor="text1"/>
          <w:sz w:val="24"/>
          <w:szCs w:val="24"/>
          <w:lang w:val="uk-UA"/>
        </w:rPr>
        <w:t xml:space="preserve"> міської ради «Інклюзивно-ресурсний центр» (додається).</w:t>
      </w:r>
    </w:p>
    <w:p w:rsidR="00E7562A" w:rsidRPr="00BC1C70" w:rsidRDefault="00E7562A" w:rsidP="00E7562A">
      <w:pPr>
        <w:widowControl w:val="0"/>
        <w:tabs>
          <w:tab w:val="left" w:pos="851"/>
        </w:tabs>
        <w:spacing w:after="0" w:line="240" w:lineRule="auto"/>
        <w:ind w:firstLine="709"/>
        <w:jc w:val="both"/>
        <w:rPr>
          <w:rFonts w:ascii="Times New Roman" w:eastAsia="Times New Roman" w:hAnsi="Times New Roman" w:cs="Times New Roman"/>
          <w:color w:val="000000" w:themeColor="text1"/>
          <w:sz w:val="24"/>
          <w:szCs w:val="24"/>
          <w:lang w:val="uk-UA"/>
        </w:rPr>
      </w:pPr>
      <w:r w:rsidRPr="00BC1C70">
        <w:rPr>
          <w:rFonts w:ascii="Times New Roman" w:eastAsia="Times New Roman" w:hAnsi="Times New Roman" w:cs="Times New Roman"/>
          <w:color w:val="000000" w:themeColor="text1"/>
          <w:sz w:val="24"/>
          <w:szCs w:val="24"/>
          <w:lang w:val="uk-UA"/>
        </w:rPr>
        <w:t xml:space="preserve">2. Контроль за проведенням конкурсу та призначення на посади педагогічних працівників комунальної установи </w:t>
      </w:r>
      <w:proofErr w:type="spellStart"/>
      <w:r w:rsidRPr="00BC1C70">
        <w:rPr>
          <w:rFonts w:ascii="Times New Roman" w:eastAsia="Times New Roman" w:hAnsi="Times New Roman" w:cs="Times New Roman"/>
          <w:color w:val="000000" w:themeColor="text1"/>
          <w:sz w:val="24"/>
          <w:szCs w:val="24"/>
          <w:lang w:val="uk-UA"/>
        </w:rPr>
        <w:t>Дунаєвецької</w:t>
      </w:r>
      <w:proofErr w:type="spellEnd"/>
      <w:r w:rsidRPr="00BC1C70">
        <w:rPr>
          <w:rFonts w:ascii="Times New Roman" w:eastAsia="Times New Roman" w:hAnsi="Times New Roman" w:cs="Times New Roman"/>
          <w:color w:val="000000" w:themeColor="text1"/>
          <w:sz w:val="24"/>
          <w:szCs w:val="24"/>
          <w:lang w:val="uk-UA"/>
        </w:rPr>
        <w:t xml:space="preserve"> міської ради «Інклюзивно-ресурсний центр» покласти на Управління освіти, молоді та спорту </w:t>
      </w:r>
      <w:proofErr w:type="spellStart"/>
      <w:r w:rsidRPr="00BC1C70">
        <w:rPr>
          <w:rFonts w:ascii="Times New Roman" w:eastAsia="Times New Roman" w:hAnsi="Times New Roman" w:cs="Times New Roman"/>
          <w:color w:val="000000" w:themeColor="text1"/>
          <w:sz w:val="24"/>
          <w:szCs w:val="24"/>
          <w:lang w:val="uk-UA"/>
        </w:rPr>
        <w:t>Дунаєвецької</w:t>
      </w:r>
      <w:proofErr w:type="spellEnd"/>
      <w:r w:rsidRPr="00BC1C70">
        <w:rPr>
          <w:rFonts w:ascii="Times New Roman" w:eastAsia="Times New Roman" w:hAnsi="Times New Roman" w:cs="Times New Roman"/>
          <w:color w:val="000000" w:themeColor="text1"/>
          <w:sz w:val="24"/>
          <w:szCs w:val="24"/>
          <w:lang w:val="uk-UA"/>
        </w:rPr>
        <w:t xml:space="preserve"> міської ради (В.Колісник).</w:t>
      </w:r>
    </w:p>
    <w:p w:rsidR="00E7562A" w:rsidRPr="00BC1C70" w:rsidRDefault="00E7562A" w:rsidP="00E7562A">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E7562A" w:rsidRPr="00BC1C70" w:rsidRDefault="00E7562A" w:rsidP="00E7562A">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E7562A" w:rsidRPr="00BC1C70" w:rsidRDefault="00E7562A" w:rsidP="00E7562A">
      <w:pPr>
        <w:spacing w:after="0" w:line="240" w:lineRule="auto"/>
        <w:ind w:firstLine="709"/>
        <w:jc w:val="both"/>
        <w:rPr>
          <w:rFonts w:ascii="Times New Roman" w:eastAsia="Times New Roman" w:hAnsi="Times New Roman" w:cs="Times New Roman"/>
          <w:color w:val="000000" w:themeColor="text1"/>
          <w:sz w:val="24"/>
          <w:szCs w:val="24"/>
          <w:lang w:val="uk-UA" w:eastAsia="ru-RU"/>
        </w:rPr>
      </w:pPr>
    </w:p>
    <w:p w:rsidR="00E7562A" w:rsidRPr="00BC1C70" w:rsidRDefault="00E7562A" w:rsidP="00E7562A">
      <w:pPr>
        <w:spacing w:after="0" w:line="240" w:lineRule="auto"/>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t>Міський голова</w:t>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val="uk-UA" w:eastAsia="ru-RU"/>
        </w:rPr>
        <w:tab/>
      </w:r>
      <w:r w:rsidRPr="00BC1C70">
        <w:rPr>
          <w:rFonts w:ascii="Times New Roman" w:eastAsia="Times New Roman" w:hAnsi="Times New Roman" w:cs="Times New Roman"/>
          <w:color w:val="000000" w:themeColor="text1"/>
          <w:sz w:val="24"/>
          <w:szCs w:val="24"/>
          <w:lang w:eastAsia="ru-RU"/>
        </w:rPr>
        <w:tab/>
      </w:r>
      <w:r w:rsidRPr="00BC1C70">
        <w:rPr>
          <w:rFonts w:ascii="Times New Roman" w:eastAsia="Times New Roman" w:hAnsi="Times New Roman" w:cs="Times New Roman"/>
          <w:color w:val="000000" w:themeColor="text1"/>
          <w:sz w:val="24"/>
          <w:szCs w:val="24"/>
          <w:lang w:val="uk-UA" w:eastAsia="ru-RU"/>
        </w:rPr>
        <w:t>В. Заяць</w:t>
      </w:r>
    </w:p>
    <w:p w:rsidR="00E7562A" w:rsidRPr="00BC1C70" w:rsidRDefault="00E7562A" w:rsidP="00E7562A">
      <w:pPr>
        <w:rPr>
          <w:rFonts w:ascii="Times New Roman" w:eastAsia="Times New Roman" w:hAnsi="Times New Roman" w:cs="Times New Roman"/>
          <w:color w:val="000000" w:themeColor="text1"/>
          <w:sz w:val="24"/>
          <w:szCs w:val="24"/>
          <w:lang w:val="uk-UA" w:eastAsia="ru-RU"/>
        </w:rPr>
      </w:pPr>
      <w:r w:rsidRPr="00BC1C70">
        <w:rPr>
          <w:rFonts w:ascii="Times New Roman" w:eastAsia="Times New Roman" w:hAnsi="Times New Roman" w:cs="Times New Roman"/>
          <w:color w:val="000000" w:themeColor="text1"/>
          <w:sz w:val="24"/>
          <w:szCs w:val="24"/>
          <w:lang w:val="uk-UA" w:eastAsia="ru-RU"/>
        </w:rPr>
        <w:br w:type="page"/>
      </w:r>
    </w:p>
    <w:p w:rsidR="00E7562A" w:rsidRPr="00A86E10" w:rsidRDefault="00E7562A" w:rsidP="00E7562A">
      <w:pPr>
        <w:shd w:val="clear" w:color="auto" w:fill="FFFFFF"/>
        <w:spacing w:after="0" w:line="240" w:lineRule="auto"/>
        <w:ind w:left="5670"/>
        <w:rPr>
          <w:rFonts w:ascii="Times New Roman" w:hAnsi="Times New Roman" w:cs="Times New Roman"/>
          <w:sz w:val="24"/>
          <w:szCs w:val="24"/>
          <w:lang w:val="uk-UA" w:eastAsia="uk-UA"/>
        </w:rPr>
      </w:pPr>
      <w:r w:rsidRPr="00A86E10">
        <w:rPr>
          <w:rFonts w:ascii="Times New Roman" w:hAnsi="Times New Roman" w:cs="Times New Roman"/>
          <w:sz w:val="24"/>
          <w:szCs w:val="24"/>
          <w:lang w:val="uk-UA" w:eastAsia="uk-UA"/>
        </w:rPr>
        <w:lastRenderedPageBreak/>
        <w:t>Додаток 1</w:t>
      </w:r>
    </w:p>
    <w:p w:rsidR="00E7562A" w:rsidRPr="00A86E10" w:rsidRDefault="00E7562A" w:rsidP="00E7562A">
      <w:pPr>
        <w:shd w:val="clear" w:color="auto" w:fill="FFFFFF"/>
        <w:spacing w:after="0" w:line="240" w:lineRule="auto"/>
        <w:ind w:left="5670"/>
        <w:rPr>
          <w:rFonts w:ascii="Times New Roman" w:hAnsi="Times New Roman" w:cs="Times New Roman"/>
          <w:sz w:val="24"/>
          <w:szCs w:val="24"/>
          <w:lang w:val="uk-UA" w:eastAsia="uk-UA"/>
        </w:rPr>
      </w:pPr>
      <w:r w:rsidRPr="00A86E10">
        <w:rPr>
          <w:rFonts w:ascii="Times New Roman" w:hAnsi="Times New Roman" w:cs="Times New Roman"/>
          <w:sz w:val="24"/>
          <w:szCs w:val="24"/>
          <w:lang w:val="uk-UA" w:eastAsia="uk-UA"/>
        </w:rPr>
        <w:t xml:space="preserve">до рішення сорок п’ятої сесії міської ради </w:t>
      </w:r>
      <w:r w:rsidRPr="00A86E10">
        <w:rPr>
          <w:rFonts w:ascii="Times New Roman" w:hAnsi="Times New Roman" w:cs="Times New Roman"/>
          <w:sz w:val="24"/>
          <w:szCs w:val="24"/>
          <w:lang w:eastAsia="uk-UA"/>
        </w:rPr>
        <w:t>V</w:t>
      </w:r>
      <w:r w:rsidRPr="00A86E10">
        <w:rPr>
          <w:rFonts w:ascii="Times New Roman" w:hAnsi="Times New Roman" w:cs="Times New Roman"/>
          <w:sz w:val="24"/>
          <w:szCs w:val="24"/>
          <w:lang w:val="uk-UA" w:eastAsia="uk-UA"/>
        </w:rPr>
        <w:t>ІІ скликання</w:t>
      </w:r>
    </w:p>
    <w:p w:rsidR="00E7562A" w:rsidRPr="00A86E10" w:rsidRDefault="00E7562A" w:rsidP="00E7562A">
      <w:pPr>
        <w:shd w:val="clear" w:color="auto" w:fill="FFFFFF"/>
        <w:spacing w:after="0" w:line="240" w:lineRule="auto"/>
        <w:ind w:left="5670"/>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від</w:t>
      </w:r>
      <w:proofErr w:type="spellEnd"/>
      <w:r>
        <w:rPr>
          <w:rFonts w:ascii="Times New Roman" w:hAnsi="Times New Roman" w:cs="Times New Roman"/>
          <w:sz w:val="24"/>
          <w:szCs w:val="24"/>
          <w:lang w:eastAsia="uk-UA"/>
        </w:rPr>
        <w:t xml:space="preserve"> 23.11.2018р. №</w:t>
      </w:r>
      <w:r>
        <w:rPr>
          <w:rFonts w:ascii="Times New Roman" w:hAnsi="Times New Roman" w:cs="Times New Roman"/>
          <w:sz w:val="24"/>
          <w:szCs w:val="24"/>
          <w:lang w:val="uk-UA" w:eastAsia="uk-UA"/>
        </w:rPr>
        <w:t>12</w:t>
      </w:r>
      <w:r>
        <w:rPr>
          <w:rFonts w:ascii="Times New Roman" w:hAnsi="Times New Roman" w:cs="Times New Roman"/>
          <w:sz w:val="24"/>
          <w:szCs w:val="24"/>
          <w:lang w:eastAsia="uk-UA"/>
        </w:rPr>
        <w:t>-</w:t>
      </w:r>
      <w:r>
        <w:rPr>
          <w:rFonts w:ascii="Times New Roman" w:hAnsi="Times New Roman" w:cs="Times New Roman"/>
          <w:sz w:val="24"/>
          <w:szCs w:val="24"/>
          <w:lang w:val="uk-UA" w:eastAsia="uk-UA"/>
        </w:rPr>
        <w:t>45</w:t>
      </w:r>
      <w:r w:rsidRPr="00A86E10">
        <w:rPr>
          <w:rFonts w:ascii="Times New Roman" w:hAnsi="Times New Roman" w:cs="Times New Roman"/>
          <w:sz w:val="24"/>
          <w:szCs w:val="24"/>
          <w:lang w:eastAsia="uk-UA"/>
        </w:rPr>
        <w:t>/2018р</w:t>
      </w:r>
    </w:p>
    <w:p w:rsidR="00E7562A" w:rsidRPr="00A86E10" w:rsidRDefault="00E7562A" w:rsidP="00E7562A">
      <w:pPr>
        <w:tabs>
          <w:tab w:val="left" w:pos="8931"/>
        </w:tabs>
        <w:spacing w:after="0" w:line="240" w:lineRule="auto"/>
        <w:ind w:left="5670"/>
        <w:jc w:val="center"/>
        <w:rPr>
          <w:rFonts w:ascii="Times New Roman" w:hAnsi="Times New Roman" w:cs="Times New Roman"/>
          <w:color w:val="000000" w:themeColor="text1"/>
          <w:sz w:val="24"/>
          <w:szCs w:val="24"/>
        </w:rPr>
      </w:pPr>
    </w:p>
    <w:p w:rsidR="00E7562A" w:rsidRPr="002A0161" w:rsidRDefault="00E7562A" w:rsidP="00E7562A">
      <w:pPr>
        <w:tabs>
          <w:tab w:val="left" w:pos="8931"/>
        </w:tabs>
        <w:spacing w:after="0" w:line="240" w:lineRule="atLeast"/>
        <w:jc w:val="center"/>
        <w:rPr>
          <w:rFonts w:ascii="Times New Roman" w:hAnsi="Times New Roman" w:cs="Times New Roman"/>
          <w:b/>
          <w:color w:val="000000" w:themeColor="text1"/>
          <w:sz w:val="24"/>
          <w:szCs w:val="24"/>
          <w:lang w:val="uk-UA"/>
        </w:rPr>
      </w:pPr>
      <w:r w:rsidRPr="002A0161">
        <w:rPr>
          <w:rFonts w:ascii="Times New Roman" w:hAnsi="Times New Roman" w:cs="Times New Roman"/>
          <w:b/>
          <w:color w:val="000000" w:themeColor="text1"/>
          <w:sz w:val="24"/>
          <w:szCs w:val="24"/>
          <w:lang w:val="uk-UA"/>
        </w:rPr>
        <w:t>ПОЛОЖЕННЯ</w:t>
      </w:r>
    </w:p>
    <w:p w:rsidR="00E7562A" w:rsidRPr="002A0161" w:rsidRDefault="00E7562A" w:rsidP="00E7562A">
      <w:pPr>
        <w:tabs>
          <w:tab w:val="left" w:pos="8931"/>
        </w:tabs>
        <w:spacing w:after="0" w:line="240" w:lineRule="atLeast"/>
        <w:jc w:val="center"/>
        <w:rPr>
          <w:rFonts w:ascii="Times New Roman" w:eastAsia="Times New Roman" w:hAnsi="Times New Roman" w:cs="Times New Roman"/>
          <w:b/>
          <w:color w:val="000000" w:themeColor="text1"/>
          <w:sz w:val="24"/>
          <w:szCs w:val="24"/>
          <w:lang w:val="uk-UA"/>
        </w:rPr>
      </w:pPr>
      <w:r w:rsidRPr="002A0161">
        <w:rPr>
          <w:rFonts w:ascii="Times New Roman" w:eastAsia="Times New Roman" w:hAnsi="Times New Roman" w:cs="Times New Roman"/>
          <w:b/>
          <w:color w:val="000000" w:themeColor="text1"/>
          <w:sz w:val="24"/>
          <w:szCs w:val="24"/>
          <w:lang w:val="uk-UA"/>
        </w:rPr>
        <w:t xml:space="preserve">про проведення конкурсу на посади педагогічних працівників комунальної установи </w:t>
      </w:r>
      <w:proofErr w:type="spellStart"/>
      <w:r w:rsidRPr="002A0161">
        <w:rPr>
          <w:rFonts w:ascii="Times New Roman" w:eastAsia="Times New Roman" w:hAnsi="Times New Roman" w:cs="Times New Roman"/>
          <w:b/>
          <w:color w:val="000000" w:themeColor="text1"/>
          <w:sz w:val="24"/>
          <w:szCs w:val="24"/>
          <w:lang w:val="uk-UA"/>
        </w:rPr>
        <w:t>Дунаєвецької</w:t>
      </w:r>
      <w:proofErr w:type="spellEnd"/>
      <w:r w:rsidRPr="002A0161">
        <w:rPr>
          <w:rFonts w:ascii="Times New Roman" w:eastAsia="Times New Roman" w:hAnsi="Times New Roman" w:cs="Times New Roman"/>
          <w:b/>
          <w:color w:val="000000" w:themeColor="text1"/>
          <w:sz w:val="24"/>
          <w:szCs w:val="24"/>
          <w:lang w:val="uk-UA"/>
        </w:rPr>
        <w:t xml:space="preserve"> міської ради «Інклюзивно-ресурсний центр»</w:t>
      </w:r>
    </w:p>
    <w:p w:rsidR="00E7562A" w:rsidRPr="005002BD" w:rsidRDefault="00E7562A" w:rsidP="00E7562A">
      <w:pPr>
        <w:tabs>
          <w:tab w:val="left" w:pos="8931"/>
        </w:tabs>
        <w:spacing w:after="0" w:line="240" w:lineRule="atLeast"/>
        <w:jc w:val="center"/>
        <w:rPr>
          <w:rFonts w:ascii="Times New Roman" w:hAnsi="Times New Roman" w:cs="Times New Roman"/>
          <w:color w:val="000000" w:themeColor="text1"/>
          <w:sz w:val="24"/>
          <w:szCs w:val="24"/>
          <w:lang w:val="uk-UA"/>
        </w:rPr>
      </w:pPr>
    </w:p>
    <w:p w:rsidR="00E7562A" w:rsidRPr="005002BD" w:rsidRDefault="00E7562A" w:rsidP="00E7562A">
      <w:pPr>
        <w:pStyle w:val="a4"/>
        <w:numPr>
          <w:ilvl w:val="0"/>
          <w:numId w:val="1"/>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Це положення визначає механізм проведення конкурсу на зайняття вакантних посад: практичного психолога, вчителя-дефектолога, вчителя-логопеда, </w:t>
      </w:r>
      <w:proofErr w:type="spellStart"/>
      <w:r w:rsidRPr="005002BD">
        <w:rPr>
          <w:rFonts w:ascii="Times New Roman" w:hAnsi="Times New Roman" w:cs="Times New Roman"/>
          <w:color w:val="000000" w:themeColor="text1"/>
          <w:sz w:val="24"/>
          <w:szCs w:val="24"/>
          <w:lang w:val="uk-UA"/>
        </w:rPr>
        <w:t>вчителя-реабілітолога</w:t>
      </w:r>
      <w:proofErr w:type="spellEnd"/>
      <w:r w:rsidRPr="005002BD">
        <w:rPr>
          <w:rFonts w:ascii="Times New Roman" w:hAnsi="Times New Roman" w:cs="Times New Roman"/>
          <w:color w:val="000000" w:themeColor="text1"/>
          <w:sz w:val="24"/>
          <w:szCs w:val="24"/>
          <w:lang w:val="uk-UA"/>
        </w:rPr>
        <w:t xml:space="preserve"> (далі вакантна посада), метою якого є добір осіб, здатних професійно виконувати посадові обов’язки.</w:t>
      </w:r>
    </w:p>
    <w:p w:rsidR="00E7562A" w:rsidRPr="005002BD" w:rsidRDefault="00E7562A" w:rsidP="00E7562A">
      <w:pPr>
        <w:pStyle w:val="a4"/>
        <w:numPr>
          <w:ilvl w:val="0"/>
          <w:numId w:val="1"/>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Педагогічні працівники </w:t>
      </w:r>
      <w:proofErr w:type="spellStart"/>
      <w:r w:rsidRPr="005002BD">
        <w:rPr>
          <w:rFonts w:ascii="Times New Roman" w:hAnsi="Times New Roman" w:cs="Times New Roman"/>
          <w:color w:val="000000" w:themeColor="text1"/>
          <w:sz w:val="24"/>
          <w:szCs w:val="24"/>
          <w:lang w:val="uk-UA"/>
        </w:rPr>
        <w:t>Інклюзивног-ресурсного</w:t>
      </w:r>
      <w:proofErr w:type="spellEnd"/>
      <w:r w:rsidRPr="005002BD">
        <w:rPr>
          <w:rFonts w:ascii="Times New Roman" w:hAnsi="Times New Roman" w:cs="Times New Roman"/>
          <w:color w:val="000000" w:themeColor="text1"/>
          <w:sz w:val="24"/>
          <w:szCs w:val="24"/>
          <w:lang w:val="uk-UA"/>
        </w:rPr>
        <w:t xml:space="preserve"> центру призначаються на посади директором інклюзивно-ресурсного центру на конкурсній основі.</w:t>
      </w:r>
    </w:p>
    <w:p w:rsidR="00E7562A" w:rsidRPr="005002BD" w:rsidRDefault="00E7562A" w:rsidP="00E7562A">
      <w:pPr>
        <w:pStyle w:val="a4"/>
        <w:numPr>
          <w:ilvl w:val="1"/>
          <w:numId w:val="1"/>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Вимоги до кандидатів:</w:t>
      </w:r>
    </w:p>
    <w:p w:rsidR="00E7562A" w:rsidRPr="005002BD" w:rsidRDefault="00E7562A" w:rsidP="00E7562A">
      <w:pPr>
        <w:pStyle w:val="a4"/>
        <w:tabs>
          <w:tab w:val="left" w:pos="8931"/>
        </w:tabs>
        <w:spacing w:after="0" w:line="240" w:lineRule="atLeast"/>
        <w:ind w:left="84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вища освіта не нижче ступеня магістра або освітньо-кваліфікаційного рівня спеціаліста за спеціальністю «Спеціальна освіта», «</w:t>
      </w:r>
      <w:proofErr w:type="spellStart"/>
      <w:r w:rsidRPr="005002BD">
        <w:rPr>
          <w:rFonts w:ascii="Times New Roman" w:hAnsi="Times New Roman" w:cs="Times New Roman"/>
          <w:color w:val="000000" w:themeColor="text1"/>
          <w:sz w:val="24"/>
          <w:szCs w:val="24"/>
          <w:lang w:val="uk-UA"/>
        </w:rPr>
        <w:t>Корекційна</w:t>
      </w:r>
      <w:proofErr w:type="spellEnd"/>
      <w:r w:rsidRPr="005002BD">
        <w:rPr>
          <w:rFonts w:ascii="Times New Roman" w:hAnsi="Times New Roman" w:cs="Times New Roman"/>
          <w:color w:val="000000" w:themeColor="text1"/>
          <w:sz w:val="24"/>
          <w:szCs w:val="24"/>
          <w:lang w:val="uk-UA"/>
        </w:rPr>
        <w:t xml:space="preserve"> освіта», «Дефектологія», «Психологія»;</w:t>
      </w:r>
    </w:p>
    <w:p w:rsidR="00E7562A" w:rsidRPr="005002BD" w:rsidRDefault="00E7562A" w:rsidP="00E7562A">
      <w:pPr>
        <w:pStyle w:val="a4"/>
        <w:tabs>
          <w:tab w:val="left" w:pos="8931"/>
        </w:tabs>
        <w:spacing w:after="0" w:line="240" w:lineRule="atLeast"/>
        <w:ind w:left="84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стаж роботи за фахом не менше трьох років або загальний стаж роботи в галузі «освіта» чи «медицина» не менше 5 років.</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3. Конкурс проводиться з дотриманням принципів:</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 законності;</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 прозорості;</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 забезпечення рівного доступу;</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 недискримінації;</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 доброчесності;</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 надійності та відповідності методів оцінювання.</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Конкурс оголошується управлінням освіти, молоді та спорту </w:t>
      </w:r>
      <w:proofErr w:type="spellStart"/>
      <w:r w:rsidRPr="005002BD">
        <w:rPr>
          <w:rFonts w:ascii="Times New Roman" w:hAnsi="Times New Roman" w:cs="Times New Roman"/>
          <w:color w:val="000000" w:themeColor="text1"/>
          <w:sz w:val="24"/>
          <w:szCs w:val="24"/>
          <w:lang w:val="uk-UA"/>
        </w:rPr>
        <w:t>Дунаєвецької</w:t>
      </w:r>
      <w:proofErr w:type="spellEnd"/>
      <w:r w:rsidRPr="005002BD">
        <w:rPr>
          <w:rFonts w:ascii="Times New Roman" w:hAnsi="Times New Roman" w:cs="Times New Roman"/>
          <w:color w:val="000000" w:themeColor="text1"/>
          <w:sz w:val="24"/>
          <w:szCs w:val="24"/>
          <w:lang w:val="uk-UA"/>
        </w:rPr>
        <w:t xml:space="preserve"> міської ради.</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Конкурс проводиться поетапно:</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прийняття рішення про оголошення конкурсу та затвердження складу конкурсної комісії;</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оприлюднення про проведення конкурсного відбору в газеті «</w:t>
      </w:r>
      <w:proofErr w:type="spellStart"/>
      <w:r w:rsidRPr="005002BD">
        <w:rPr>
          <w:rFonts w:ascii="Times New Roman" w:hAnsi="Times New Roman" w:cs="Times New Roman"/>
          <w:color w:val="000000" w:themeColor="text1"/>
          <w:sz w:val="24"/>
          <w:szCs w:val="24"/>
          <w:lang w:val="uk-UA"/>
        </w:rPr>
        <w:t>Дунаєвецький</w:t>
      </w:r>
      <w:proofErr w:type="spellEnd"/>
      <w:r w:rsidRPr="005002BD">
        <w:rPr>
          <w:rFonts w:ascii="Times New Roman" w:hAnsi="Times New Roman" w:cs="Times New Roman"/>
          <w:color w:val="000000" w:themeColor="text1"/>
          <w:sz w:val="24"/>
          <w:szCs w:val="24"/>
          <w:lang w:val="uk-UA"/>
        </w:rPr>
        <w:t xml:space="preserve"> вісник» та на веб-сайті управління освіти, молоді та спорту </w:t>
      </w:r>
      <w:proofErr w:type="spellStart"/>
      <w:r w:rsidRPr="005002BD">
        <w:rPr>
          <w:rFonts w:ascii="Times New Roman" w:hAnsi="Times New Roman" w:cs="Times New Roman"/>
          <w:color w:val="000000" w:themeColor="text1"/>
          <w:sz w:val="24"/>
          <w:szCs w:val="24"/>
          <w:lang w:val="uk-UA"/>
        </w:rPr>
        <w:t>Дунаєвецької</w:t>
      </w:r>
      <w:proofErr w:type="spellEnd"/>
      <w:r w:rsidRPr="005002BD">
        <w:rPr>
          <w:rFonts w:ascii="Times New Roman" w:hAnsi="Times New Roman" w:cs="Times New Roman"/>
          <w:color w:val="000000" w:themeColor="text1"/>
          <w:sz w:val="24"/>
          <w:szCs w:val="24"/>
          <w:lang w:val="uk-UA"/>
        </w:rPr>
        <w:t xml:space="preserve"> міської ради;</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прийом документів від осіб, які бажають взяти участь у конкурсному відборі;</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попередній розгляд поданих документів на відповідність встановленим вимогам даного положення;</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проведення іспиту та визначення його результатів;</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проведення співбесіди та визначення її результатів;</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визначення переможця конкурсного відбору;</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оприлюднення результатів конкурсу.</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Оголошення про проведення конкурсу оприлюднюється в газеті «</w:t>
      </w:r>
      <w:proofErr w:type="spellStart"/>
      <w:r w:rsidRPr="005002BD">
        <w:rPr>
          <w:rFonts w:ascii="Times New Roman" w:hAnsi="Times New Roman" w:cs="Times New Roman"/>
          <w:color w:val="000000" w:themeColor="text1"/>
          <w:sz w:val="24"/>
          <w:szCs w:val="24"/>
          <w:lang w:val="uk-UA"/>
        </w:rPr>
        <w:t>Дунаєвецький</w:t>
      </w:r>
      <w:proofErr w:type="spellEnd"/>
      <w:r w:rsidRPr="005002BD">
        <w:rPr>
          <w:rFonts w:ascii="Times New Roman" w:hAnsi="Times New Roman" w:cs="Times New Roman"/>
          <w:color w:val="000000" w:themeColor="text1"/>
          <w:sz w:val="24"/>
          <w:szCs w:val="24"/>
          <w:lang w:val="uk-UA"/>
        </w:rPr>
        <w:t xml:space="preserve"> вісник» та на веб-сайті управління освіти, молоді та спорту </w:t>
      </w:r>
      <w:proofErr w:type="spellStart"/>
      <w:r w:rsidRPr="005002BD">
        <w:rPr>
          <w:rFonts w:ascii="Times New Roman" w:hAnsi="Times New Roman" w:cs="Times New Roman"/>
          <w:color w:val="000000" w:themeColor="text1"/>
          <w:sz w:val="24"/>
          <w:szCs w:val="24"/>
          <w:lang w:val="uk-UA"/>
        </w:rPr>
        <w:t>Дунаєвецької</w:t>
      </w:r>
      <w:proofErr w:type="spellEnd"/>
      <w:r w:rsidRPr="005002BD">
        <w:rPr>
          <w:rFonts w:ascii="Times New Roman" w:hAnsi="Times New Roman" w:cs="Times New Roman"/>
          <w:color w:val="000000" w:themeColor="text1"/>
          <w:sz w:val="24"/>
          <w:szCs w:val="24"/>
          <w:lang w:val="uk-UA"/>
        </w:rPr>
        <w:t xml:space="preserve"> міської ради не пізніше ніж за один місяць до початку проведення конкурсного відбору.</w:t>
      </w:r>
    </w:p>
    <w:p w:rsidR="00E7562A" w:rsidRPr="005002BD" w:rsidRDefault="00E7562A" w:rsidP="00E7562A">
      <w:pPr>
        <w:tabs>
          <w:tab w:val="left" w:pos="8931"/>
        </w:tabs>
        <w:spacing w:after="0" w:line="240" w:lineRule="atLeast"/>
        <w:ind w:left="48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пізніше ніж за один місяць до початку проведення конкурсного відбору.</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Оголошення про проведення конкурсу повинне містити:</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найменування і місцезнаходження інклюзивно-ресурсного центру;</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найменування посади та умови оплати праці;</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кваліфікаційні вимоги до претендентів на посаду (далі претенденти);</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lastRenderedPageBreak/>
        <w:t>перелік документів, які необхідно подати для участі в конкурсному відборі, та строк їх подання;</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дату, місце та етапи проведення конкурсного відбору;</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прізвище, ім’я, по батькові, номер телефону та адресу електронної пошти особи, яка надає додаткову інформацію про проведення конкурсного відбору. </w:t>
      </w:r>
    </w:p>
    <w:p w:rsidR="00E7562A" w:rsidRPr="005002BD" w:rsidRDefault="00E7562A" w:rsidP="00E7562A">
      <w:pPr>
        <w:pStyle w:val="a4"/>
        <w:tabs>
          <w:tab w:val="left" w:pos="8931"/>
        </w:tabs>
        <w:spacing w:after="0" w:line="240" w:lineRule="atLeast"/>
        <w:ind w:left="120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В оголошення може міститися додаткова інформація, що не суперечить законодавству.</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Строк подання документів для участі в конкурсі не може становити менше 20 та більше 30 календарних днів з дня оприлюднення оголошення про проведення конкурсу.</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Особа, яка виявила бажання взяти участь у конкурсі, подає (особисто або поштою) такі документи:</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копію паспорта громадянина України;</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письмову заяву про участь у конкурсі, до якої додається резюме у довільній формі;</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копію трудової книжки;</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копію (копії) документа (документів) про освіту із додатками, присвоєння вченого звання, присудженого наукового ступеня;</w:t>
      </w:r>
    </w:p>
    <w:p w:rsidR="00E7562A" w:rsidRPr="005002BD" w:rsidRDefault="00E7562A" w:rsidP="00E7562A">
      <w:pPr>
        <w:pStyle w:val="a4"/>
        <w:numPr>
          <w:ilvl w:val="0"/>
          <w:numId w:val="3"/>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письмову згоду на збір та обробку персональних даних.</w:t>
      </w:r>
    </w:p>
    <w:p w:rsidR="00E7562A" w:rsidRPr="005002BD" w:rsidRDefault="00E7562A" w:rsidP="00E7562A">
      <w:pPr>
        <w:pStyle w:val="a4"/>
        <w:tabs>
          <w:tab w:val="left" w:pos="8931"/>
        </w:tabs>
        <w:spacing w:after="0" w:line="240" w:lineRule="atLeast"/>
        <w:ind w:left="851"/>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Особа, яка бажає взяти участь у конкурсному відборі, має право додати до заяви про участь у конкурсі інші документи, непередбачені в оголошенні про проведення конкурсу.</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Прийом та реєстрація документів від претендентів здійснюється управлінням освіти, молоді та спорту </w:t>
      </w:r>
      <w:proofErr w:type="spellStart"/>
      <w:r w:rsidRPr="005002BD">
        <w:rPr>
          <w:rFonts w:ascii="Times New Roman" w:hAnsi="Times New Roman" w:cs="Times New Roman"/>
          <w:color w:val="000000" w:themeColor="text1"/>
          <w:sz w:val="24"/>
          <w:szCs w:val="24"/>
          <w:lang w:val="uk-UA"/>
        </w:rPr>
        <w:t>Дунаєвецької</w:t>
      </w:r>
      <w:proofErr w:type="spellEnd"/>
      <w:r w:rsidRPr="005002BD">
        <w:rPr>
          <w:rFonts w:ascii="Times New Roman" w:hAnsi="Times New Roman" w:cs="Times New Roman"/>
          <w:color w:val="000000" w:themeColor="text1"/>
          <w:sz w:val="24"/>
          <w:szCs w:val="24"/>
          <w:lang w:val="uk-UA"/>
        </w:rPr>
        <w:t xml:space="preserve"> міської ради.</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У разі надсилання документів поштою, датою подання документів вважається дата, зазначена на поштовому штемпелі.</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У разі невідповідності поданих документів встановленим вимогам, претенденти до конкурсного відбору не допускаються, про що їм повідомляється управлінням освіти, молоді та спорту </w:t>
      </w:r>
      <w:proofErr w:type="spellStart"/>
      <w:r w:rsidRPr="005002BD">
        <w:rPr>
          <w:rFonts w:ascii="Times New Roman" w:hAnsi="Times New Roman" w:cs="Times New Roman"/>
          <w:color w:val="000000" w:themeColor="text1"/>
          <w:sz w:val="24"/>
          <w:szCs w:val="24"/>
          <w:lang w:val="uk-UA"/>
        </w:rPr>
        <w:t>Дунаєвецької</w:t>
      </w:r>
      <w:proofErr w:type="spellEnd"/>
      <w:r w:rsidRPr="005002BD">
        <w:rPr>
          <w:rFonts w:ascii="Times New Roman" w:hAnsi="Times New Roman" w:cs="Times New Roman"/>
          <w:color w:val="000000" w:themeColor="text1"/>
          <w:sz w:val="24"/>
          <w:szCs w:val="24"/>
          <w:lang w:val="uk-UA"/>
        </w:rPr>
        <w:t xml:space="preserve"> міської ради.</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Документи, подані після закінчення встановленого строку, не розглядаються та повертаються особам, які їх подали.</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Усі претенденти, які своєчасно подали документи для участі у конкурсі, повідомляються управлінням освіти, молоді та спорту </w:t>
      </w:r>
      <w:proofErr w:type="spellStart"/>
      <w:r w:rsidRPr="005002BD">
        <w:rPr>
          <w:rFonts w:ascii="Times New Roman" w:hAnsi="Times New Roman" w:cs="Times New Roman"/>
          <w:color w:val="000000" w:themeColor="text1"/>
          <w:sz w:val="24"/>
          <w:szCs w:val="24"/>
          <w:lang w:val="uk-UA"/>
        </w:rPr>
        <w:t>Дунаєвецької</w:t>
      </w:r>
      <w:proofErr w:type="spellEnd"/>
      <w:r w:rsidRPr="005002BD">
        <w:rPr>
          <w:rFonts w:ascii="Times New Roman" w:hAnsi="Times New Roman" w:cs="Times New Roman"/>
          <w:color w:val="000000" w:themeColor="text1"/>
          <w:sz w:val="24"/>
          <w:szCs w:val="24"/>
          <w:lang w:val="uk-UA"/>
        </w:rPr>
        <w:t xml:space="preserve"> міської ради про прийняте рішення щодо їх кандидатур не пізніше, ніж протягом десяти календарних днів з дати закінчення строку подання документів.</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Для проведення конкурсу управлінням освіти, молоді та спорту </w:t>
      </w:r>
      <w:proofErr w:type="spellStart"/>
      <w:r w:rsidRPr="005002BD">
        <w:rPr>
          <w:rFonts w:ascii="Times New Roman" w:hAnsi="Times New Roman" w:cs="Times New Roman"/>
          <w:color w:val="000000" w:themeColor="text1"/>
          <w:sz w:val="24"/>
          <w:szCs w:val="24"/>
          <w:lang w:val="uk-UA"/>
        </w:rPr>
        <w:t>Дунаєвецької</w:t>
      </w:r>
      <w:proofErr w:type="spellEnd"/>
      <w:r w:rsidRPr="005002BD">
        <w:rPr>
          <w:rFonts w:ascii="Times New Roman" w:hAnsi="Times New Roman" w:cs="Times New Roman"/>
          <w:color w:val="000000" w:themeColor="text1"/>
          <w:sz w:val="24"/>
          <w:szCs w:val="24"/>
          <w:lang w:val="uk-UA"/>
        </w:rPr>
        <w:t xml:space="preserve"> міської ради утворюється конкурсна комісія, до складу якої входить не менше 5 осіб.</w:t>
      </w:r>
    </w:p>
    <w:p w:rsidR="00E7562A" w:rsidRPr="005002BD" w:rsidRDefault="00E7562A" w:rsidP="00E7562A">
      <w:pPr>
        <w:pStyle w:val="a4"/>
        <w:tabs>
          <w:tab w:val="left" w:pos="8931"/>
        </w:tabs>
        <w:spacing w:after="0" w:line="240" w:lineRule="atLeast"/>
        <w:ind w:left="84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Головою конкурсної комісії призначається начальник управління освіти, молоді та спорту </w:t>
      </w:r>
      <w:proofErr w:type="spellStart"/>
      <w:r w:rsidRPr="005002BD">
        <w:rPr>
          <w:rFonts w:ascii="Times New Roman" w:hAnsi="Times New Roman" w:cs="Times New Roman"/>
          <w:color w:val="000000" w:themeColor="text1"/>
          <w:sz w:val="24"/>
          <w:szCs w:val="24"/>
          <w:lang w:val="uk-UA"/>
        </w:rPr>
        <w:t>Дунаєвецької</w:t>
      </w:r>
      <w:proofErr w:type="spellEnd"/>
      <w:r w:rsidRPr="005002BD">
        <w:rPr>
          <w:rFonts w:ascii="Times New Roman" w:hAnsi="Times New Roman" w:cs="Times New Roman"/>
          <w:color w:val="000000" w:themeColor="text1"/>
          <w:sz w:val="24"/>
          <w:szCs w:val="24"/>
          <w:lang w:val="uk-UA"/>
        </w:rPr>
        <w:t xml:space="preserve"> міської ради.</w:t>
      </w:r>
    </w:p>
    <w:p w:rsidR="00E7562A" w:rsidRPr="005002BD" w:rsidRDefault="00E7562A" w:rsidP="00E7562A">
      <w:pPr>
        <w:pStyle w:val="a4"/>
        <w:tabs>
          <w:tab w:val="left" w:pos="8931"/>
        </w:tabs>
        <w:spacing w:after="0" w:line="240" w:lineRule="atLeast"/>
        <w:ind w:left="84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До складу конкурсної комісії можуть входити: представники засновника, директор Інклюзивно-ресурсного центру, методисти центру підтримки інклюзивної освіти, керівники закладів дошкільної та загальної середньої освіти.</w:t>
      </w:r>
    </w:p>
    <w:p w:rsidR="00E7562A" w:rsidRPr="005002BD" w:rsidRDefault="00E7562A" w:rsidP="00E7562A">
      <w:pPr>
        <w:pStyle w:val="a4"/>
        <w:tabs>
          <w:tab w:val="left" w:pos="8931"/>
        </w:tabs>
        <w:spacing w:after="0" w:line="240" w:lineRule="atLeast"/>
        <w:ind w:left="84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До участі у роботі конкурсної комісії можуть бути залучені представники громадськості.</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Конкурсна комісія є повноважною за умови присутності на її засіданні не менше двох третин від її затвердженого складу. Рішення конкурсної комісії приймається більшістю голосів, присутніх на засіданні.</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Конкурс передбачає складання кваліфікаційного іспиту та проведення співбесіди. Кваліфікаційний іспит для педагогічних працівників інклюзивно-ресурсного центру може проводитися за напрямами:</w:t>
      </w:r>
    </w:p>
    <w:p w:rsidR="00E7562A" w:rsidRPr="005002BD" w:rsidRDefault="00E7562A" w:rsidP="00E7562A">
      <w:pPr>
        <w:pStyle w:val="a4"/>
        <w:tabs>
          <w:tab w:val="left" w:pos="8931"/>
        </w:tabs>
        <w:spacing w:after="0" w:line="240" w:lineRule="atLeast"/>
        <w:ind w:left="84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знання законодавства у сфері освіти дітей з особливими освітніми  потребами;</w:t>
      </w:r>
    </w:p>
    <w:p w:rsidR="00E7562A" w:rsidRPr="005002BD" w:rsidRDefault="00E7562A" w:rsidP="00E7562A">
      <w:pPr>
        <w:pStyle w:val="a4"/>
        <w:tabs>
          <w:tab w:val="left" w:pos="8931"/>
        </w:tabs>
        <w:spacing w:after="0" w:line="240" w:lineRule="atLeast"/>
        <w:ind w:left="84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lastRenderedPageBreak/>
        <w:t>знання основ спеціальної педагогіки.</w:t>
      </w:r>
    </w:p>
    <w:p w:rsidR="00E7562A" w:rsidRPr="005002BD" w:rsidRDefault="00E7562A" w:rsidP="00E7562A">
      <w:pPr>
        <w:pStyle w:val="a4"/>
        <w:tabs>
          <w:tab w:val="left" w:pos="8931"/>
        </w:tabs>
        <w:spacing w:after="0" w:line="240" w:lineRule="atLeast"/>
        <w:ind w:left="84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Орієнтовний перелік питань для проведення іспиту зазначений у додатку 2 Примірного положення.</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Іспит складається з 6 питань по 3 питання за напрямами, визначеними у пункті 17 Положення. Загальний час для проведення іспиту повинен становити не більш, як 1 година 20 хвилин. </w:t>
      </w:r>
    </w:p>
    <w:p w:rsidR="00E7562A" w:rsidRPr="005002BD" w:rsidRDefault="00E7562A" w:rsidP="00E7562A">
      <w:pPr>
        <w:pStyle w:val="a4"/>
        <w:numPr>
          <w:ilvl w:val="0"/>
          <w:numId w:val="2"/>
        </w:num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Для визначення результатів іспиту рекомендується використовувати таку систему:</w:t>
      </w:r>
    </w:p>
    <w:p w:rsidR="00E7562A" w:rsidRPr="005002BD" w:rsidRDefault="00E7562A" w:rsidP="00E7562A">
      <w:pPr>
        <w:pStyle w:val="a4"/>
        <w:tabs>
          <w:tab w:val="left" w:pos="8931"/>
        </w:tabs>
        <w:spacing w:after="0" w:line="240" w:lineRule="atLeast"/>
        <w:ind w:left="84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2 бали виставляються кандидатам, які в повному обсязі розкрили суть питання;</w:t>
      </w:r>
    </w:p>
    <w:p w:rsidR="00E7562A" w:rsidRPr="005002BD" w:rsidRDefault="00E7562A" w:rsidP="00E7562A">
      <w:pPr>
        <w:pStyle w:val="a4"/>
        <w:tabs>
          <w:tab w:val="left" w:pos="8931"/>
        </w:tabs>
        <w:spacing w:after="0" w:line="240" w:lineRule="atLeast"/>
        <w:ind w:left="84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1 бал виставляється кандидатам, які розкрили питання фрагментарно;</w:t>
      </w:r>
    </w:p>
    <w:p w:rsidR="00E7562A" w:rsidRPr="005002BD" w:rsidRDefault="00E7562A" w:rsidP="00E7562A">
      <w:pPr>
        <w:pStyle w:val="a4"/>
        <w:tabs>
          <w:tab w:val="left" w:pos="8931"/>
        </w:tabs>
        <w:spacing w:after="0" w:line="240" w:lineRule="atLeast"/>
        <w:ind w:left="840"/>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0 балів виставляється кандидатам, які не відповіли на питання.</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20. Члени Комісії визначають результати письмового іспиту згідно з пунктом 19            цього Положення.</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21. Кандидати, які за результатами іспиту набрали 6 балів, допускаються до співбесіди.</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22. Співбесіда проводиться з метою оцінки відповідного досвіду, досягнень, компетенції, особистих якостей вимогам до професійної компетентності кандидата та до відповідних посадових обов’язків. Під час співбесіди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Перелік вимог, відповідно до яких проводиться співбесіда, визначається конкурсною комісією згідно з умовами проведення конкурсу.</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23. Для оцінювання кожної окремої вимоги до професійної компетентності на співбесіді може використовуватись така система:</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2 бали виставляються кандидатам, які відповідають вимозі;</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1 бал виставляється кандидатам, які не повною мірою відповідають вимозі;</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0 балів виставляється кандидатам, які не відповідають вимогам.</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24. Визначення результатів співбесіди здійснюється кожним членом конкурсної комісії індивідуально та фіксується у відомості про результати співбесіди.</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25. Визначення остаточних результатів конкурсу здійснюється у балах як середнє арифметичне значення індивідуальних оцінок.</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26. Підсумковий рейтинг кандидатів визначається шляхом додавання середніх оцінок, проставлених членами конкурсної комісії у зведеній відомості середніх оцінок за кожну окрему вимогу до професійної компетентності, та іспиту на знання законодавства.</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27. Сума таких оцінок є підсумковим рейтингом кандидата, за допомогою якого визначається переможець конкурсу.</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28. Якщо два і більше кандидатів мають однаковий загальний рейтинг, переможець конкурсу визначається шляхом відкритого голосування членів Комісії після обговорення професійної компетентності (досвід роботи за фахом, досягнення в професійній діяльності та інше) таких кандидатів.</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29. Комісія протягом одного робочого дня після завершення співбесіди надає претендентам висновок щодо результатів конкурсного відбору.</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30. Кожен претендент може надати обґрунтовані заперечення щодо висновку до структурного підрозділу з питань діяльності інклюзивно-ресурсних центрів обласної державної адміністрації не пізніше ніж через три робочих дні з дати його отримання.</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31. За умови відсутності заперечень від інших претендентів директор інклюзивно-ресурсного центру призначає на посаду педагогічних працівників відповідно до вимог законодавства про працю.</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32. Конкурсний відбір визнається таким, що не відбувся, в разі, коли:</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відсутні заяви про участь у конкурсному відборі;</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жоден з претендентів не пройшов конкурсного відбору;</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конкурсною комісією не визначено претендента.</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lastRenderedPageBreak/>
        <w:t xml:space="preserve">   33. Якщо конкурсний відбір не відбувся, протягом одного місяця оголошується повторний конкурс.</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 xml:space="preserve">   34. Результати конкурсного відбору оприлюднюються на веб-сайті управління освіти, молоді та спорту </w:t>
      </w:r>
      <w:proofErr w:type="spellStart"/>
      <w:r w:rsidRPr="005002BD">
        <w:rPr>
          <w:rFonts w:ascii="Times New Roman" w:hAnsi="Times New Roman" w:cs="Times New Roman"/>
          <w:color w:val="000000" w:themeColor="text1"/>
          <w:sz w:val="24"/>
          <w:szCs w:val="24"/>
          <w:lang w:val="uk-UA"/>
        </w:rPr>
        <w:t>Дунаєвецької</w:t>
      </w:r>
      <w:proofErr w:type="spellEnd"/>
      <w:r w:rsidRPr="005002BD">
        <w:rPr>
          <w:rFonts w:ascii="Times New Roman" w:hAnsi="Times New Roman" w:cs="Times New Roman"/>
          <w:color w:val="000000" w:themeColor="text1"/>
          <w:sz w:val="24"/>
          <w:szCs w:val="24"/>
          <w:lang w:val="uk-UA"/>
        </w:rPr>
        <w:t xml:space="preserve"> міської ради не пізніше ніж через 45 днів з дня оприлюднення оголошення про проведення конкурсу.</w:t>
      </w: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p>
    <w:p w:rsidR="00E7562A" w:rsidRPr="005002BD" w:rsidRDefault="00E7562A" w:rsidP="00E7562A">
      <w:pPr>
        <w:tabs>
          <w:tab w:val="left" w:pos="8931"/>
        </w:tabs>
        <w:spacing w:after="0" w:line="240" w:lineRule="atLeast"/>
        <w:jc w:val="both"/>
        <w:rPr>
          <w:rFonts w:ascii="Times New Roman" w:hAnsi="Times New Roman" w:cs="Times New Roman"/>
          <w:color w:val="000000" w:themeColor="text1"/>
          <w:sz w:val="24"/>
          <w:szCs w:val="24"/>
          <w:lang w:val="uk-UA"/>
        </w:rPr>
      </w:pPr>
      <w:r w:rsidRPr="005002BD">
        <w:rPr>
          <w:rFonts w:ascii="Times New Roman" w:hAnsi="Times New Roman" w:cs="Times New Roman"/>
          <w:color w:val="000000" w:themeColor="text1"/>
          <w:sz w:val="24"/>
          <w:szCs w:val="24"/>
          <w:lang w:val="uk-UA"/>
        </w:rPr>
        <w:t>Секретар міської ради                                                       М.Островський</w:t>
      </w:r>
    </w:p>
    <w:p w:rsidR="00777E57" w:rsidRDefault="00777E57">
      <w:bookmarkStart w:id="0" w:name="_GoBack"/>
      <w:bookmarkEnd w:id="0"/>
    </w:p>
    <w:sectPr w:rsidR="00777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510D"/>
    <w:multiLevelType w:val="hybridMultilevel"/>
    <w:tmpl w:val="C03A2806"/>
    <w:lvl w:ilvl="0" w:tplc="53EE23B8">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390D71F0"/>
    <w:multiLevelType w:val="multilevel"/>
    <w:tmpl w:val="808613D8"/>
    <w:lvl w:ilvl="0">
      <w:start w:val="1"/>
      <w:numFmt w:val="decimal"/>
      <w:lvlText w:val="%1."/>
      <w:lvlJc w:val="left"/>
      <w:pPr>
        <w:ind w:left="840" w:hanging="360"/>
      </w:p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
    <w:nsid w:val="62AB0D73"/>
    <w:multiLevelType w:val="hybridMultilevel"/>
    <w:tmpl w:val="0A9A02C4"/>
    <w:lvl w:ilvl="0" w:tplc="648CC23C">
      <w:start w:val="4"/>
      <w:numFmt w:val="bullet"/>
      <w:lvlText w:val="-"/>
      <w:lvlJc w:val="left"/>
      <w:pPr>
        <w:ind w:left="1200" w:hanging="360"/>
      </w:pPr>
      <w:rPr>
        <w:rFonts w:ascii="Times New Roman" w:eastAsiaTheme="minorHAnsi"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85"/>
    <w:rsid w:val="00752F85"/>
    <w:rsid w:val="00777E57"/>
    <w:rsid w:val="00C05D8E"/>
    <w:rsid w:val="00E75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5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5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5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5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2018-11-29T12:20:00Z</dcterms:created>
  <dcterms:modified xsi:type="dcterms:W3CDTF">2018-11-29T12:21:00Z</dcterms:modified>
</cp:coreProperties>
</file>