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64" w:rsidRPr="00BC1C70" w:rsidRDefault="00814864" w:rsidP="00814864">
      <w:pPr>
        <w:ind w:right="49"/>
        <w:jc w:val="center"/>
        <w:rPr>
          <w:rFonts w:eastAsiaTheme="minorEastAsia"/>
          <w:color w:val="000000" w:themeColor="text1"/>
          <w:shd w:val="clear" w:color="auto" w:fill="FFFFFF"/>
          <w:lang w:val="uk-UA" w:eastAsia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0BDBFF79" wp14:editId="11E48732">
            <wp:simplePos x="0" y="0"/>
            <wp:positionH relativeFrom="column">
              <wp:posOffset>2726690</wp:posOffset>
            </wp:positionH>
            <wp:positionV relativeFrom="paragraph">
              <wp:posOffset>0</wp:posOffset>
            </wp:positionV>
            <wp:extent cx="432435" cy="609600"/>
            <wp:effectExtent l="0" t="0" r="0" b="0"/>
            <wp:wrapSquare wrapText="right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864" w:rsidRPr="00BC1C70" w:rsidRDefault="00814864" w:rsidP="00814864">
      <w:pPr>
        <w:ind w:right="49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</w:pPr>
    </w:p>
    <w:p w:rsidR="00814864" w:rsidRPr="00BC1C70" w:rsidRDefault="00814864" w:rsidP="00814864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814864" w:rsidRPr="00BC1C70" w:rsidRDefault="00814864" w:rsidP="0081486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814864" w:rsidRPr="00BC1C70" w:rsidRDefault="00814864" w:rsidP="00814864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814864" w:rsidRPr="00BC1C70" w:rsidRDefault="00814864" w:rsidP="00814864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Р І Ш Е Н Н Я</w:t>
      </w:r>
    </w:p>
    <w:p w:rsidR="00814864" w:rsidRPr="00BC1C70" w:rsidRDefault="00814864" w:rsidP="0081486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814864" w:rsidRPr="00BC1C70" w:rsidRDefault="00814864" w:rsidP="00814864">
      <w:pPr>
        <w:spacing w:after="0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 w:eastAsia="ru-RU"/>
        </w:rPr>
      </w:pPr>
    </w:p>
    <w:p w:rsidR="00814864" w:rsidRPr="00BC1C70" w:rsidRDefault="00814864" w:rsidP="0081486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Дунаївці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№19-45/2018р</w:t>
      </w:r>
    </w:p>
    <w:p w:rsidR="00814864" w:rsidRPr="00BC1C70" w:rsidRDefault="00814864" w:rsidP="008148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814864" w:rsidRPr="00BC1C70" w:rsidRDefault="00814864" w:rsidP="008148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Про оренду майна комунальної </w:t>
      </w:r>
    </w:p>
    <w:p w:rsidR="00814864" w:rsidRPr="00BC1C70" w:rsidRDefault="00814864" w:rsidP="0081486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власності Дунаєвецької міської ради</w:t>
      </w:r>
    </w:p>
    <w:p w:rsidR="00814864" w:rsidRPr="00BC1C70" w:rsidRDefault="00814864" w:rsidP="008148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:rsidR="00814864" w:rsidRPr="00BC1C70" w:rsidRDefault="00814864" w:rsidP="00814864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 w:eastAsia="ru-RU"/>
        </w:rPr>
        <w:t xml:space="preserve">Керуючись </w:t>
      </w:r>
      <w:r w:rsidRPr="00BC1C7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>статтями 26, 60 Закону України «Про місцеве самоврядування в Україні», розглянувши листи комунальної установи Дунаєвецької міської ради «Дунаєвецька міська публічно-шкільна бібліотека» від 23.10.2018 р. №01-29/72,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  <w:lang w:val="uk-UA" w:eastAsia="ru-RU"/>
        </w:rPr>
        <w:t xml:space="preserve">комунальної установи Дунаєвецької міської ради «Міський культурно-мистецький, просвітницький центр» від 24.10.2018 р.,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комунального підприємства  «Житлово-експлуатаційне об’єднання» Дунаєвецької міської ради від 19.11.2018 р. №03-03/460, №03-03/461, Управління освіти, молоді та спорту Дунаєвецької міської ради від 19.11.2018 р. №751,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 враховуючи пропозиції спільного засідання постійних комісій від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20.11.2018 р. та 21.11.2018 р., </w:t>
      </w:r>
      <w:r w:rsidRPr="00BC1C7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міська рада </w:t>
      </w:r>
    </w:p>
    <w:p w:rsidR="00814864" w:rsidRPr="00BC1C70" w:rsidRDefault="00814864" w:rsidP="00814864">
      <w:pPr>
        <w:rPr>
          <w:rFonts w:ascii="Calibri" w:eastAsia="Times New Roman" w:hAnsi="Calibri" w:cs="Times New Roman"/>
          <w:color w:val="000000" w:themeColor="text1"/>
          <w:lang w:val="uk-UA" w:eastAsia="ru-RU"/>
        </w:rPr>
      </w:pPr>
    </w:p>
    <w:p w:rsidR="00814864" w:rsidRPr="00BC1C70" w:rsidRDefault="00814864" w:rsidP="008148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ВИРІШИЛА:</w:t>
      </w:r>
    </w:p>
    <w:p w:rsidR="00814864" w:rsidRPr="00BC1C70" w:rsidRDefault="00814864" w:rsidP="008148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Надати в оренду комунальній установі Дунаєвецької міської ради «Дунаєвецька міська публічно-шкільна бібліотека» частину нежитлового приміщення, а саме: ½ кабінету площею 17, 0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що знаходиться за адресою с.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В.Кужелева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вул. Центральна, 1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розміщення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 функціонування публічно-шкільної бібліотеки-філії с. В. Кужелева.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2. Надати в оренду комунальній установі Дунаєвецької міської ради «Міський культурно-мистецький, просвітницький центр» частину нежитлового приміщення, а саме: ½ кабінету площею 17,0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знаходиться за адресою с. В.Кужелева, вул. Центральна, 11, для розміщення кабінету установи.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3. Дати дозвіл фізичній особі-підприємцю Гніздовському Владиславу Михайловичу на оренду частини приміщення загальною площею 44,7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першому поверсі одноповерхової прибудови до чотириповерхового житлового будинку, що знаходиться за адресою: вул. Хлібопекарська, 2 б, м. Дунаївці Хмельницької області, балансоутримувачем якого є комунальне підприємство  «Житлово-експлуатаційне об’єднання» Дунаєвецької міської ради.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Дати дозвіл фізичній особі-підприємцю Щуровському Володимиру Омельяновичу  на оренду нежитлового підвального приміщення загальною площею 40,9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п’ятиповерховому будинку, що знаходиться за адресою: вул. Київська, 4/1, м. Дунаївці Хмельницької області, балансоутримувачем якого є комунальне підприємство  «Житлово-експлуатаційне об’єднання» Дунаєвецької міської ради.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5. Дати дозвіл товариству з обмеженою відповідальністю «Теплахата» на оренду частини нежитлової будівлі котельні загальною площею 139,5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Великожванчицької ЗОШ І-ІІІ ступенів Дунаєвецької міської ради Хмельницької області, за адресою: с. Великий Жванчик, вул. Центральна, 70, Дунаєвецького району, Хмельницької області,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балансоутримувачем якого є Управління освіти, молоді та спорту Дунаєвецької міської ради.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6. Дати дозвіл товариству з обмеженою відповідальністю «Теплахата» на оренду частини нежитлового приміщення загальною площею 92,8 м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uk-UA" w:eastAsia="ru-RU"/>
        </w:rPr>
        <w:t>2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нежитлової будівлі гаража Дунаєвецької ЗОШ І-ІІІ ступенів №3 Дунаєвецької міської ради Хмельницької області, за адресою: м.Дунаївці, вул. Шевченка, 109-А, Хмельницької області, балансоутримувачем якого є Управління освіти, молоді та спорту Дунаєвецької міської ради.</w:t>
      </w:r>
    </w:p>
    <w:p w:rsidR="00814864" w:rsidRPr="00BC1C70" w:rsidRDefault="00814864" w:rsidP="00814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7. Відділу економіки, інвестицій та комунального майна апарату виконавчого комітету Дунаєвецької міської ради, комунальному підприємству  «Житлово-експлуатаційне об’єднання» Дунаєвецької міської ради та Управлінню освіти, молоді та спорту забезпечити укладення в установленому порядку договорів оренди.</w:t>
      </w:r>
    </w:p>
    <w:p w:rsidR="00814864" w:rsidRPr="00BC1C70" w:rsidRDefault="00814864" w:rsidP="00814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8. Контроль за виконанням рішення покласти на відділ економіки, інвестицій та комунального майна апарату виконавчого комітету Дунаєвецької міської ради (І.Кадюк)  та постійну комісію з питань житлово-комунального господарства, комунальної власності, промисловості, підприємництва та сфери послуг (голова комісії Л.Красовська).</w:t>
      </w:r>
    </w:p>
    <w:p w:rsidR="00814864" w:rsidRPr="00BC1C70" w:rsidRDefault="00814864" w:rsidP="00814864">
      <w:pPr>
        <w:spacing w:after="0"/>
        <w:rPr>
          <w:rFonts w:ascii="Calibri" w:eastAsia="Calibri" w:hAnsi="Calibri" w:cs="Times New Roman"/>
          <w:color w:val="000000" w:themeColor="text1"/>
          <w:lang w:val="uk-UA"/>
        </w:rPr>
      </w:pPr>
    </w:p>
    <w:p w:rsidR="00814864" w:rsidRPr="00BC1C70" w:rsidRDefault="00814864" w:rsidP="00814864">
      <w:pPr>
        <w:spacing w:after="0"/>
        <w:rPr>
          <w:rFonts w:ascii="Calibri" w:eastAsia="Calibri" w:hAnsi="Calibri" w:cs="Times New Roman"/>
          <w:color w:val="000000" w:themeColor="text1"/>
          <w:lang w:val="uk-UA"/>
        </w:rPr>
      </w:pPr>
    </w:p>
    <w:p w:rsidR="00814864" w:rsidRPr="00BC1C70" w:rsidRDefault="00814864" w:rsidP="008148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В. Заяць</w:t>
      </w:r>
    </w:p>
    <w:p w:rsidR="00777E57" w:rsidRPr="00814864" w:rsidRDefault="00777E57">
      <w:pPr>
        <w:rPr>
          <w:color w:val="000000" w:themeColor="text1"/>
          <w:lang w:val="uk-UA"/>
        </w:rPr>
      </w:pPr>
      <w:bookmarkStart w:id="0" w:name="_GoBack"/>
      <w:bookmarkEnd w:id="0"/>
    </w:p>
    <w:sectPr w:rsidR="00777E57" w:rsidRPr="0081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3B"/>
    <w:rsid w:val="00777E57"/>
    <w:rsid w:val="00814864"/>
    <w:rsid w:val="0092633B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2018-11-29T12:23:00Z</dcterms:created>
  <dcterms:modified xsi:type="dcterms:W3CDTF">2018-11-29T12:23:00Z</dcterms:modified>
</cp:coreProperties>
</file>