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D9" w:rsidRPr="00BC1C70" w:rsidRDefault="00835BD9" w:rsidP="00835BD9">
      <w:pPr>
        <w:ind w:right="49"/>
        <w:jc w:val="center"/>
        <w:rPr>
          <w:rFonts w:eastAsiaTheme="minorEastAsia"/>
          <w:color w:val="000000" w:themeColor="text1"/>
          <w:shd w:val="clear" w:color="auto" w:fill="FFFFFF"/>
          <w:lang w:val="uk-UA" w:eastAsia="uk-UA"/>
        </w:rPr>
      </w:pPr>
      <w:r w:rsidRPr="00BC1C70">
        <w:rPr>
          <w:rFonts w:eastAsiaTheme="minorEastAsia"/>
          <w:b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 wp14:anchorId="45502E1F" wp14:editId="30063ED8">
            <wp:simplePos x="0" y="0"/>
            <wp:positionH relativeFrom="column">
              <wp:posOffset>2831465</wp:posOffset>
            </wp:positionH>
            <wp:positionV relativeFrom="paragraph">
              <wp:posOffset>-15240</wp:posOffset>
            </wp:positionV>
            <wp:extent cx="432435" cy="609600"/>
            <wp:effectExtent l="0" t="0" r="0" b="0"/>
            <wp:wrapSquare wrapText="right"/>
            <wp:docPr id="3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5BD9" w:rsidRPr="00BC1C70" w:rsidRDefault="00835BD9" w:rsidP="00835BD9">
      <w:pPr>
        <w:ind w:right="49"/>
        <w:jc w:val="center"/>
        <w:rPr>
          <w:rFonts w:ascii="Times New Roman" w:eastAsiaTheme="minorEastAsia" w:hAnsi="Times New Roman"/>
          <w:color w:val="000000" w:themeColor="text1"/>
          <w:sz w:val="24"/>
          <w:szCs w:val="24"/>
          <w:shd w:val="clear" w:color="auto" w:fill="FFFFFF"/>
          <w:lang w:val="uk-UA" w:eastAsia="uk-UA"/>
        </w:rPr>
      </w:pPr>
    </w:p>
    <w:p w:rsidR="00835BD9" w:rsidRPr="00BC1C70" w:rsidRDefault="00835BD9" w:rsidP="00835BD9">
      <w:pPr>
        <w:spacing w:after="0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uk-UA" w:eastAsia="ru-RU"/>
        </w:rPr>
        <w:t>УКРАЇНА</w:t>
      </w:r>
    </w:p>
    <w:p w:rsidR="00835BD9" w:rsidRPr="00BC1C70" w:rsidRDefault="00835BD9" w:rsidP="00835BD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  <w:lang w:val="uk-UA" w:eastAsia="ru-RU"/>
        </w:rPr>
        <w:t xml:space="preserve">Дунаєвецька міська рада </w:t>
      </w:r>
    </w:p>
    <w:p w:rsidR="00835BD9" w:rsidRPr="00BC1C70" w:rsidRDefault="00835BD9" w:rsidP="00835BD9">
      <w:pPr>
        <w:jc w:val="center"/>
        <w:rPr>
          <w:rFonts w:ascii="Times New Roman" w:eastAsiaTheme="minorEastAsia" w:hAnsi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/>
          <w:color w:val="000000" w:themeColor="text1"/>
          <w:sz w:val="24"/>
          <w:szCs w:val="24"/>
          <w:lang w:val="uk-UA" w:eastAsia="ru-RU"/>
        </w:rPr>
        <w:t>VII скликання</w:t>
      </w:r>
    </w:p>
    <w:p w:rsidR="00835BD9" w:rsidRPr="00BC1C70" w:rsidRDefault="00835BD9" w:rsidP="00835BD9">
      <w:pPr>
        <w:jc w:val="center"/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lang w:val="uk-UA" w:eastAsia="ru-RU"/>
        </w:rPr>
        <w:t xml:space="preserve">Р І Ш Е Н </w:t>
      </w:r>
      <w:proofErr w:type="spellStart"/>
      <w:r w:rsidRPr="00BC1C70"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lang w:val="uk-UA" w:eastAsia="ru-RU"/>
        </w:rPr>
        <w:t>Н</w:t>
      </w:r>
      <w:proofErr w:type="spellEnd"/>
      <w:r w:rsidRPr="00BC1C70"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lang w:val="uk-UA" w:eastAsia="ru-RU"/>
        </w:rPr>
        <w:t xml:space="preserve"> Я</w:t>
      </w:r>
    </w:p>
    <w:p w:rsidR="00835BD9" w:rsidRPr="00BC1C70" w:rsidRDefault="00835BD9" w:rsidP="00835BD9">
      <w:pPr>
        <w:spacing w:after="0" w:line="240" w:lineRule="auto"/>
        <w:jc w:val="center"/>
        <w:rPr>
          <w:rFonts w:ascii="Times New Roman" w:hAnsi="Times New Roman"/>
          <w:color w:val="000000" w:themeColor="text1"/>
          <w:w w:val="150"/>
          <w:sz w:val="24"/>
          <w:szCs w:val="24"/>
          <w:lang w:val="uk-UA"/>
        </w:rPr>
      </w:pPr>
      <w:r w:rsidRPr="00BC1C70">
        <w:rPr>
          <w:rFonts w:ascii="Times New Roman" w:hAnsi="Times New Roman"/>
          <w:color w:val="000000" w:themeColor="text1"/>
          <w:w w:val="150"/>
          <w:sz w:val="24"/>
          <w:szCs w:val="24"/>
          <w:lang w:val="uk-UA"/>
        </w:rPr>
        <w:t>Сорок п'ятої сесії</w:t>
      </w:r>
    </w:p>
    <w:p w:rsidR="00835BD9" w:rsidRPr="00BC1C70" w:rsidRDefault="00835BD9" w:rsidP="00835BD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835BD9" w:rsidRPr="00BC1C70" w:rsidRDefault="00835BD9" w:rsidP="00835BD9">
      <w:pPr>
        <w:spacing w:after="0"/>
        <w:rPr>
          <w:rFonts w:ascii="Times New Roman" w:eastAsia="Times New Roman" w:hAnsi="Times New Roman"/>
          <w:color w:val="000000" w:themeColor="text1"/>
          <w:lang w:val="uk-UA" w:eastAsia="ru-RU"/>
        </w:rPr>
      </w:pPr>
      <w:r w:rsidRPr="00BC1C70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23 листопада 2018 р.</w:t>
      </w:r>
      <w:r w:rsidRPr="00BC1C70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ab/>
      </w:r>
      <w:proofErr w:type="spellStart"/>
      <w:r w:rsidRPr="00BC1C70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Дунаївці</w:t>
      </w:r>
      <w:proofErr w:type="spellEnd"/>
      <w:r w:rsidRPr="00BC1C70">
        <w:rPr>
          <w:rFonts w:ascii="Times New Roman" w:eastAsia="Times New Roman" w:hAnsi="Times New Roman"/>
          <w:color w:val="000000" w:themeColor="text1"/>
          <w:lang w:val="uk-UA" w:eastAsia="ru-RU"/>
        </w:rPr>
        <w:t xml:space="preserve"> </w:t>
      </w:r>
      <w:r w:rsidRPr="00BC1C70">
        <w:rPr>
          <w:rFonts w:ascii="Times New Roman" w:eastAsia="Times New Roman" w:hAnsi="Times New Roman"/>
          <w:color w:val="000000" w:themeColor="text1"/>
          <w:lang w:val="uk-UA" w:eastAsia="ru-RU"/>
        </w:rPr>
        <w:tab/>
      </w:r>
      <w:r w:rsidRPr="00BC1C70">
        <w:rPr>
          <w:rFonts w:ascii="Times New Roman" w:eastAsia="Times New Roman" w:hAnsi="Times New Roman"/>
          <w:color w:val="000000" w:themeColor="text1"/>
          <w:lang w:val="uk-UA" w:eastAsia="ru-RU"/>
        </w:rPr>
        <w:tab/>
      </w:r>
      <w:r w:rsidRPr="00BC1C70">
        <w:rPr>
          <w:rFonts w:ascii="Times New Roman" w:eastAsia="Times New Roman" w:hAnsi="Times New Roman"/>
          <w:color w:val="000000" w:themeColor="text1"/>
          <w:lang w:val="uk-UA" w:eastAsia="ru-RU"/>
        </w:rPr>
        <w:tab/>
      </w:r>
      <w:r w:rsidRPr="00BC1C70">
        <w:rPr>
          <w:rFonts w:ascii="Times New Roman" w:eastAsia="Times New Roman" w:hAnsi="Times New Roman"/>
          <w:color w:val="000000" w:themeColor="text1"/>
          <w:lang w:val="uk-UA" w:eastAsia="ru-RU"/>
        </w:rPr>
        <w:tab/>
        <w:t>№4-45/2018р</w:t>
      </w:r>
    </w:p>
    <w:p w:rsidR="00835BD9" w:rsidRPr="00BC1C70" w:rsidRDefault="00835BD9" w:rsidP="00835BD9">
      <w:pPr>
        <w:pStyle w:val="a4"/>
        <w:shd w:val="clear" w:color="auto" w:fill="FFFFFF"/>
        <w:spacing w:before="0" w:beforeAutospacing="0" w:after="0" w:afterAutospacing="0"/>
        <w:ind w:right="5386"/>
        <w:jc w:val="both"/>
        <w:rPr>
          <w:rStyle w:val="a7"/>
          <w:color w:val="000000" w:themeColor="text1"/>
          <w:lang w:val="uk-UA"/>
        </w:rPr>
      </w:pPr>
    </w:p>
    <w:p w:rsidR="00835BD9" w:rsidRPr="00BC1C70" w:rsidRDefault="00835BD9" w:rsidP="00835BD9">
      <w:pPr>
        <w:pStyle w:val="a4"/>
        <w:shd w:val="clear" w:color="auto" w:fill="FFFFFF"/>
        <w:spacing w:before="0" w:beforeAutospacing="0" w:after="0" w:afterAutospacing="0"/>
        <w:ind w:right="5386"/>
        <w:jc w:val="both"/>
        <w:rPr>
          <w:b/>
          <w:color w:val="000000" w:themeColor="text1"/>
          <w:lang w:val="uk-UA"/>
        </w:rPr>
      </w:pPr>
      <w:r w:rsidRPr="00BC1C70">
        <w:rPr>
          <w:color w:val="000000" w:themeColor="text1"/>
          <w:lang w:val="uk-UA"/>
        </w:rPr>
        <w:t xml:space="preserve">Звіт Комунального підприємства </w:t>
      </w:r>
      <w:proofErr w:type="spellStart"/>
      <w:r w:rsidRPr="00BC1C70">
        <w:rPr>
          <w:color w:val="000000" w:themeColor="text1"/>
          <w:lang w:val="uk-UA"/>
        </w:rPr>
        <w:t>Дунаєвецької</w:t>
      </w:r>
      <w:proofErr w:type="spellEnd"/>
      <w:r w:rsidRPr="00BC1C70">
        <w:rPr>
          <w:color w:val="000000" w:themeColor="text1"/>
          <w:lang w:val="uk-UA"/>
        </w:rPr>
        <w:t xml:space="preserve"> міської ради «Благоустрій </w:t>
      </w:r>
      <w:proofErr w:type="spellStart"/>
      <w:r w:rsidRPr="00BC1C70">
        <w:rPr>
          <w:color w:val="000000" w:themeColor="text1"/>
          <w:lang w:val="uk-UA"/>
        </w:rPr>
        <w:t>Дунаєвеччини</w:t>
      </w:r>
      <w:proofErr w:type="spellEnd"/>
      <w:r w:rsidRPr="00BC1C70">
        <w:rPr>
          <w:color w:val="000000" w:themeColor="text1"/>
          <w:lang w:val="uk-UA"/>
        </w:rPr>
        <w:t>» про підсумки роботи за 9 місяців 2018 року</w:t>
      </w:r>
    </w:p>
    <w:p w:rsidR="00835BD9" w:rsidRPr="00BC1C70" w:rsidRDefault="00835BD9" w:rsidP="00835BD9">
      <w:pPr>
        <w:spacing w:after="0" w:line="240" w:lineRule="auto"/>
        <w:ind w:left="280" w:firstLine="720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</w:p>
    <w:p w:rsidR="00835BD9" w:rsidRPr="00BC1C70" w:rsidRDefault="00835BD9" w:rsidP="00835BD9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 w:rsidRPr="00BC1C70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Керуючись </w:t>
      </w:r>
      <w:r w:rsidRPr="00BC1C7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статтею 26 Закону України «Про місцеве самоврядування в Україні», заслухавши звіт директора Комунального підприємства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  <w:lang w:val="uk-UA"/>
        </w:rPr>
        <w:t>Дунаєвецької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міської ради «Благоустрій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  <w:lang w:val="uk-UA"/>
        </w:rPr>
        <w:t>Дунаєвеччини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» про підсумки роботи за 9 місяців 2018 року, </w:t>
      </w:r>
      <w:r w:rsidRPr="00BC1C70">
        <w:rPr>
          <w:rFonts w:ascii="Times New Roman" w:hAnsi="Times New Roman"/>
          <w:color w:val="000000" w:themeColor="text1"/>
          <w:sz w:val="24"/>
          <w:szCs w:val="28"/>
          <w:lang w:val="uk-UA"/>
        </w:rPr>
        <w:t>враховуючи пропозиції спільних засідань постійних комісій від 20.11.2018 р. та  21.11.2018 р., міська рада</w:t>
      </w:r>
    </w:p>
    <w:p w:rsidR="00835BD9" w:rsidRPr="00BC1C70" w:rsidRDefault="00835BD9" w:rsidP="00835BD9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</w:p>
    <w:p w:rsidR="00835BD9" w:rsidRPr="00BC1C70" w:rsidRDefault="00835BD9" w:rsidP="00835BD9">
      <w:pPr>
        <w:spacing w:after="0" w:line="240" w:lineRule="auto"/>
        <w:ind w:left="280"/>
        <w:jc w:val="center"/>
        <w:rPr>
          <w:rFonts w:ascii="Times New Roman" w:hAnsi="Times New Roman"/>
          <w:b/>
          <w:bCs/>
          <w:color w:val="000000" w:themeColor="text1"/>
          <w:sz w:val="24"/>
          <w:szCs w:val="28"/>
          <w:lang w:val="uk-UA"/>
        </w:rPr>
      </w:pPr>
      <w:r w:rsidRPr="00BC1C70">
        <w:rPr>
          <w:rFonts w:ascii="Times New Roman" w:hAnsi="Times New Roman"/>
          <w:b/>
          <w:bCs/>
          <w:color w:val="000000" w:themeColor="text1"/>
          <w:sz w:val="24"/>
          <w:szCs w:val="28"/>
          <w:lang w:val="uk-UA"/>
        </w:rPr>
        <w:t>ВИРІШИЛА:</w:t>
      </w:r>
    </w:p>
    <w:p w:rsidR="00835BD9" w:rsidRPr="00BC1C70" w:rsidRDefault="00835BD9" w:rsidP="00835BD9">
      <w:pPr>
        <w:spacing w:after="0" w:line="240" w:lineRule="auto"/>
        <w:ind w:left="280"/>
        <w:jc w:val="center"/>
        <w:rPr>
          <w:rFonts w:ascii="Times New Roman" w:hAnsi="Times New Roman"/>
          <w:b/>
          <w:bCs/>
          <w:color w:val="000000" w:themeColor="text1"/>
          <w:sz w:val="24"/>
          <w:szCs w:val="28"/>
          <w:lang w:val="uk-UA"/>
        </w:rPr>
      </w:pPr>
    </w:p>
    <w:p w:rsidR="00835BD9" w:rsidRPr="00BC1C70" w:rsidRDefault="00835BD9" w:rsidP="00835BD9">
      <w:pPr>
        <w:pStyle w:val="1"/>
        <w:ind w:left="57" w:firstLine="652"/>
        <w:jc w:val="both"/>
        <w:rPr>
          <w:color w:val="000000" w:themeColor="text1"/>
          <w:sz w:val="24"/>
          <w:szCs w:val="24"/>
        </w:rPr>
      </w:pPr>
      <w:r w:rsidRPr="00BC1C70">
        <w:rPr>
          <w:color w:val="000000" w:themeColor="text1"/>
          <w:sz w:val="24"/>
          <w:szCs w:val="24"/>
        </w:rPr>
        <w:t xml:space="preserve">1. Затвердити звіт про роботу Комунального підприємства </w:t>
      </w:r>
      <w:proofErr w:type="spellStart"/>
      <w:r w:rsidRPr="00BC1C70">
        <w:rPr>
          <w:color w:val="000000" w:themeColor="text1"/>
          <w:sz w:val="24"/>
          <w:szCs w:val="24"/>
        </w:rPr>
        <w:t>Дунаєвецької</w:t>
      </w:r>
      <w:proofErr w:type="spellEnd"/>
      <w:r w:rsidRPr="00BC1C70">
        <w:rPr>
          <w:color w:val="000000" w:themeColor="text1"/>
          <w:sz w:val="24"/>
          <w:szCs w:val="24"/>
        </w:rPr>
        <w:t xml:space="preserve"> міської ради «Благоустрій </w:t>
      </w:r>
      <w:proofErr w:type="spellStart"/>
      <w:r w:rsidRPr="00BC1C70">
        <w:rPr>
          <w:color w:val="000000" w:themeColor="text1"/>
          <w:sz w:val="24"/>
          <w:szCs w:val="24"/>
        </w:rPr>
        <w:t>Дунаєвеччини</w:t>
      </w:r>
      <w:proofErr w:type="spellEnd"/>
      <w:r w:rsidRPr="00BC1C70">
        <w:rPr>
          <w:color w:val="000000" w:themeColor="text1"/>
          <w:sz w:val="24"/>
          <w:szCs w:val="24"/>
        </w:rPr>
        <w:t>» про підсумки роботи за 9 місяців 2018 року (додається).</w:t>
      </w:r>
    </w:p>
    <w:p w:rsidR="00835BD9" w:rsidRPr="00BC1C70" w:rsidRDefault="00835BD9" w:rsidP="00835BD9">
      <w:pPr>
        <w:pStyle w:val="1"/>
        <w:ind w:left="57" w:firstLine="652"/>
        <w:jc w:val="both"/>
        <w:rPr>
          <w:color w:val="000000" w:themeColor="text1"/>
          <w:sz w:val="24"/>
          <w:szCs w:val="24"/>
        </w:rPr>
      </w:pPr>
      <w:r w:rsidRPr="00BC1C70">
        <w:rPr>
          <w:color w:val="000000" w:themeColor="text1"/>
          <w:sz w:val="24"/>
          <w:szCs w:val="24"/>
        </w:rPr>
        <w:t>2. Контроль за виконанням рішення покласти на заступника міського голови С.Яценка та постійну комісію міської ради з питань планування, фінансів, бюджету та соціально-економічного розвитку (голова комісії Д.</w:t>
      </w:r>
      <w:proofErr w:type="spellStart"/>
      <w:r w:rsidRPr="00BC1C70">
        <w:rPr>
          <w:color w:val="000000" w:themeColor="text1"/>
          <w:sz w:val="24"/>
          <w:szCs w:val="24"/>
        </w:rPr>
        <w:t>Сусляк</w:t>
      </w:r>
      <w:proofErr w:type="spellEnd"/>
      <w:r w:rsidRPr="00BC1C70">
        <w:rPr>
          <w:color w:val="000000" w:themeColor="text1"/>
          <w:sz w:val="24"/>
          <w:szCs w:val="24"/>
        </w:rPr>
        <w:t>).</w:t>
      </w:r>
    </w:p>
    <w:p w:rsidR="00835BD9" w:rsidRPr="00BC1C70" w:rsidRDefault="00835BD9" w:rsidP="00835BD9">
      <w:pPr>
        <w:pStyle w:val="a5"/>
        <w:spacing w:after="0"/>
        <w:ind w:left="0"/>
        <w:jc w:val="both"/>
        <w:rPr>
          <w:rFonts w:cs="Times New Roman"/>
          <w:color w:val="000000" w:themeColor="text1"/>
          <w:szCs w:val="24"/>
          <w:lang w:val="uk-UA"/>
        </w:rPr>
      </w:pPr>
    </w:p>
    <w:p w:rsidR="00835BD9" w:rsidRPr="00BC1C70" w:rsidRDefault="00835BD9" w:rsidP="00835BD9">
      <w:pPr>
        <w:pStyle w:val="a5"/>
        <w:spacing w:after="0"/>
        <w:ind w:left="0"/>
        <w:jc w:val="both"/>
        <w:rPr>
          <w:rFonts w:cs="Times New Roman"/>
          <w:color w:val="000000" w:themeColor="text1"/>
          <w:szCs w:val="24"/>
          <w:lang w:val="uk-UA"/>
        </w:rPr>
      </w:pPr>
    </w:p>
    <w:p w:rsidR="00835BD9" w:rsidRPr="00BC1C70" w:rsidRDefault="00835BD9" w:rsidP="00835BD9">
      <w:pPr>
        <w:pStyle w:val="a5"/>
        <w:spacing w:after="0"/>
        <w:ind w:left="0"/>
        <w:jc w:val="both"/>
        <w:rPr>
          <w:rFonts w:cs="Times New Roman"/>
          <w:color w:val="000000" w:themeColor="text1"/>
          <w:szCs w:val="24"/>
          <w:lang w:val="uk-UA"/>
        </w:rPr>
      </w:pPr>
    </w:p>
    <w:p w:rsidR="00835BD9" w:rsidRPr="00BC1C70" w:rsidRDefault="00835BD9" w:rsidP="00835BD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Міський голова</w:t>
      </w:r>
      <w:r w:rsidRPr="00BC1C70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ab/>
        <w:t>В. Заяць</w:t>
      </w:r>
    </w:p>
    <w:p w:rsidR="00835BD9" w:rsidRPr="00BC1C70" w:rsidRDefault="00835BD9" w:rsidP="00835BD9">
      <w:pP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br w:type="page"/>
      </w:r>
    </w:p>
    <w:p w:rsidR="00835BD9" w:rsidRPr="00F16AFD" w:rsidRDefault="00835BD9" w:rsidP="00835BD9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16AFD">
        <w:rPr>
          <w:rFonts w:ascii="Times New Roman" w:hAnsi="Times New Roman"/>
          <w:sz w:val="24"/>
          <w:szCs w:val="24"/>
        </w:rPr>
        <w:lastRenderedPageBreak/>
        <w:t>ЗАТВЕРДЖЕНО:</w:t>
      </w:r>
    </w:p>
    <w:p w:rsidR="00835BD9" w:rsidRDefault="00835BD9" w:rsidP="00835BD9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16AFD">
        <w:rPr>
          <w:rFonts w:ascii="Times New Roman" w:hAnsi="Times New Roman"/>
          <w:sz w:val="24"/>
          <w:szCs w:val="24"/>
        </w:rPr>
        <w:t>р</w:t>
      </w:r>
      <w:proofErr w:type="gramEnd"/>
      <w:r w:rsidRPr="00F16AFD">
        <w:rPr>
          <w:rFonts w:ascii="Times New Roman" w:hAnsi="Times New Roman"/>
          <w:sz w:val="24"/>
          <w:szCs w:val="24"/>
        </w:rPr>
        <w:t>ішенням</w:t>
      </w:r>
      <w:proofErr w:type="spellEnd"/>
      <w:r w:rsidRPr="00F16AFD">
        <w:rPr>
          <w:rFonts w:ascii="Times New Roman" w:hAnsi="Times New Roman"/>
          <w:sz w:val="24"/>
          <w:szCs w:val="24"/>
        </w:rPr>
        <w:t xml:space="preserve"> сорок </w:t>
      </w:r>
      <w:proofErr w:type="spellStart"/>
      <w:r w:rsidRPr="00F16AFD">
        <w:rPr>
          <w:rFonts w:ascii="Times New Roman" w:hAnsi="Times New Roman"/>
          <w:sz w:val="24"/>
          <w:szCs w:val="24"/>
        </w:rPr>
        <w:t>п’ятої</w:t>
      </w:r>
      <w:proofErr w:type="spellEnd"/>
      <w:r w:rsidRPr="00F16A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AFD">
        <w:rPr>
          <w:rFonts w:ascii="Times New Roman" w:hAnsi="Times New Roman"/>
          <w:sz w:val="24"/>
          <w:szCs w:val="24"/>
        </w:rPr>
        <w:t>сесії</w:t>
      </w:r>
      <w:proofErr w:type="spellEnd"/>
      <w:r w:rsidRPr="00F16AFD">
        <w:rPr>
          <w:rFonts w:ascii="Times New Roman" w:hAnsi="Times New Roman"/>
          <w:sz w:val="24"/>
          <w:szCs w:val="24"/>
        </w:rPr>
        <w:t xml:space="preserve"> </w:t>
      </w:r>
    </w:p>
    <w:p w:rsidR="00835BD9" w:rsidRDefault="00835BD9" w:rsidP="00835BD9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16AFD">
        <w:rPr>
          <w:rFonts w:ascii="Times New Roman" w:hAnsi="Times New Roman"/>
          <w:sz w:val="24"/>
          <w:szCs w:val="24"/>
        </w:rPr>
        <w:t>м</w:t>
      </w:r>
      <w:proofErr w:type="gramEnd"/>
      <w:r w:rsidRPr="00F16AFD">
        <w:rPr>
          <w:rFonts w:ascii="Times New Roman" w:hAnsi="Times New Roman"/>
          <w:sz w:val="24"/>
          <w:szCs w:val="24"/>
        </w:rPr>
        <w:t>іської</w:t>
      </w:r>
      <w:proofErr w:type="spellEnd"/>
      <w:r w:rsidRPr="00F16AFD">
        <w:rPr>
          <w:rFonts w:ascii="Times New Roman" w:hAnsi="Times New Roman"/>
          <w:sz w:val="24"/>
          <w:szCs w:val="24"/>
        </w:rPr>
        <w:t xml:space="preserve"> ради </w:t>
      </w:r>
      <w:r w:rsidRPr="00F16AFD">
        <w:rPr>
          <w:rFonts w:ascii="Times New Roman" w:hAnsi="Times New Roman"/>
          <w:sz w:val="24"/>
          <w:szCs w:val="24"/>
          <w:lang w:val="en-US"/>
        </w:rPr>
        <w:t>V</w:t>
      </w:r>
      <w:r w:rsidRPr="00F16AFD">
        <w:rPr>
          <w:rFonts w:ascii="Times New Roman" w:hAnsi="Times New Roman"/>
          <w:sz w:val="24"/>
          <w:szCs w:val="24"/>
        </w:rPr>
        <w:t xml:space="preserve">ІІ </w:t>
      </w:r>
      <w:proofErr w:type="spellStart"/>
      <w:r w:rsidRPr="00F16AFD">
        <w:rPr>
          <w:rFonts w:ascii="Times New Roman" w:hAnsi="Times New Roman"/>
          <w:sz w:val="24"/>
          <w:szCs w:val="24"/>
        </w:rPr>
        <w:t>скликання</w:t>
      </w:r>
      <w:proofErr w:type="spellEnd"/>
      <w:r w:rsidRPr="00F16AFD">
        <w:rPr>
          <w:rFonts w:ascii="Times New Roman" w:hAnsi="Times New Roman"/>
          <w:sz w:val="24"/>
          <w:szCs w:val="24"/>
        </w:rPr>
        <w:t xml:space="preserve"> </w:t>
      </w:r>
    </w:p>
    <w:p w:rsidR="00835BD9" w:rsidRPr="00F16AFD" w:rsidRDefault="00835BD9" w:rsidP="00835BD9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23.11.2018 р. №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F16AFD">
        <w:rPr>
          <w:rFonts w:ascii="Times New Roman" w:hAnsi="Times New Roman"/>
          <w:sz w:val="24"/>
          <w:szCs w:val="24"/>
        </w:rPr>
        <w:t>-45/2018р</w:t>
      </w:r>
    </w:p>
    <w:p w:rsidR="00835BD9" w:rsidRDefault="00835BD9" w:rsidP="00835BD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835BD9" w:rsidRPr="00214248" w:rsidRDefault="00835BD9" w:rsidP="00835BD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214248">
        <w:rPr>
          <w:rFonts w:ascii="Times New Roman" w:hAnsi="Times New Roman"/>
          <w:b/>
          <w:bCs/>
          <w:sz w:val="24"/>
          <w:szCs w:val="24"/>
          <w:lang w:val="uk-UA" w:eastAsia="ru-RU"/>
        </w:rPr>
        <w:t>ЗВІТ</w:t>
      </w:r>
    </w:p>
    <w:p w:rsidR="00835BD9" w:rsidRPr="00214248" w:rsidRDefault="00835BD9" w:rsidP="00835BD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214248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про підсумки роботи </w:t>
      </w:r>
      <w:r w:rsidRPr="00214248">
        <w:rPr>
          <w:rFonts w:ascii="Times New Roman" w:hAnsi="Times New Roman"/>
          <w:b/>
          <w:sz w:val="24"/>
          <w:szCs w:val="24"/>
          <w:lang w:val="uk-UA"/>
        </w:rPr>
        <w:t xml:space="preserve">Комунальне підприємство </w:t>
      </w:r>
      <w:proofErr w:type="spellStart"/>
      <w:r w:rsidRPr="00214248">
        <w:rPr>
          <w:rFonts w:ascii="Times New Roman" w:hAnsi="Times New Roman"/>
          <w:b/>
          <w:sz w:val="24"/>
          <w:szCs w:val="24"/>
          <w:lang w:val="uk-UA"/>
        </w:rPr>
        <w:t>Дунаєвецької</w:t>
      </w:r>
      <w:proofErr w:type="spellEnd"/>
      <w:r w:rsidRPr="00214248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«Благоустрій </w:t>
      </w:r>
      <w:proofErr w:type="spellStart"/>
      <w:r w:rsidRPr="00214248">
        <w:rPr>
          <w:rFonts w:ascii="Times New Roman" w:hAnsi="Times New Roman"/>
          <w:b/>
          <w:sz w:val="24"/>
          <w:szCs w:val="24"/>
          <w:lang w:val="uk-UA"/>
        </w:rPr>
        <w:t>Дунаєвеччини</w:t>
      </w:r>
      <w:proofErr w:type="spellEnd"/>
      <w:r w:rsidRPr="00214248">
        <w:rPr>
          <w:rFonts w:ascii="Times New Roman" w:hAnsi="Times New Roman"/>
          <w:b/>
          <w:sz w:val="24"/>
          <w:szCs w:val="24"/>
          <w:lang w:val="uk-UA"/>
        </w:rPr>
        <w:t xml:space="preserve">» </w:t>
      </w:r>
      <w:r w:rsidRPr="00214248">
        <w:rPr>
          <w:rFonts w:ascii="Times New Roman" w:hAnsi="Times New Roman"/>
          <w:b/>
          <w:bCs/>
          <w:sz w:val="24"/>
          <w:szCs w:val="24"/>
          <w:lang w:val="uk-UA" w:eastAsia="ru-RU"/>
        </w:rPr>
        <w:t>за 9 місяців 2018 року</w:t>
      </w:r>
    </w:p>
    <w:p w:rsidR="00835BD9" w:rsidRPr="00310957" w:rsidRDefault="00835BD9" w:rsidP="00835B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10957">
        <w:rPr>
          <w:rFonts w:ascii="Times New Roman" w:hAnsi="Times New Roman"/>
          <w:sz w:val="24"/>
          <w:szCs w:val="24"/>
          <w:lang w:val="uk-UA"/>
        </w:rPr>
        <w:t xml:space="preserve">Комунальне підприємство </w:t>
      </w:r>
      <w:proofErr w:type="spellStart"/>
      <w:r w:rsidRPr="00310957">
        <w:rPr>
          <w:rFonts w:ascii="Times New Roman" w:hAnsi="Times New Roman"/>
          <w:sz w:val="24"/>
          <w:szCs w:val="24"/>
          <w:lang w:val="uk-UA"/>
        </w:rPr>
        <w:t>Дунаєвецької</w:t>
      </w:r>
      <w:proofErr w:type="spellEnd"/>
      <w:r w:rsidRPr="00310957">
        <w:rPr>
          <w:rFonts w:ascii="Times New Roman" w:hAnsi="Times New Roman"/>
          <w:sz w:val="24"/>
          <w:szCs w:val="24"/>
          <w:lang w:val="uk-UA"/>
        </w:rPr>
        <w:t xml:space="preserve"> міської ради «Благоустрій </w:t>
      </w:r>
      <w:proofErr w:type="spellStart"/>
      <w:r w:rsidRPr="00310957">
        <w:rPr>
          <w:rFonts w:ascii="Times New Roman" w:hAnsi="Times New Roman"/>
          <w:sz w:val="24"/>
          <w:szCs w:val="24"/>
          <w:lang w:val="uk-UA"/>
        </w:rPr>
        <w:t>Дунаєвеччини</w:t>
      </w:r>
      <w:proofErr w:type="spellEnd"/>
      <w:r w:rsidRPr="00310957">
        <w:rPr>
          <w:rFonts w:ascii="Times New Roman" w:hAnsi="Times New Roman"/>
          <w:sz w:val="24"/>
          <w:szCs w:val="24"/>
          <w:lang w:val="uk-UA"/>
        </w:rPr>
        <w:t xml:space="preserve">» створене з метою надання ним послуг та забезпечення потреб територіальної громади </w:t>
      </w:r>
      <w:proofErr w:type="spellStart"/>
      <w:r w:rsidRPr="00310957">
        <w:rPr>
          <w:rFonts w:ascii="Times New Roman" w:hAnsi="Times New Roman"/>
          <w:sz w:val="24"/>
          <w:szCs w:val="24"/>
          <w:lang w:val="uk-UA"/>
        </w:rPr>
        <w:t>Дунаєвецької</w:t>
      </w:r>
      <w:proofErr w:type="spellEnd"/>
      <w:r w:rsidRPr="00310957">
        <w:rPr>
          <w:rFonts w:ascii="Times New Roman" w:hAnsi="Times New Roman"/>
          <w:sz w:val="24"/>
          <w:szCs w:val="24"/>
          <w:lang w:val="uk-UA"/>
        </w:rPr>
        <w:t xml:space="preserve"> міської ради. </w:t>
      </w:r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Основним видом діяльності підприємства є будівництво доріг та автострад. </w:t>
      </w:r>
      <w:r w:rsidRPr="00310957">
        <w:rPr>
          <w:rFonts w:ascii="Times New Roman" w:hAnsi="Times New Roman"/>
          <w:sz w:val="24"/>
          <w:szCs w:val="24"/>
          <w:lang w:val="uk-UA" w:eastAsia="ru-RU"/>
        </w:rPr>
        <w:t>Також підприємство надає послуги по благоустрою населених пунктів, ямкового, поточного ремонту доріг, криниць, пам’ятників, мостів, встановленню автобусних зупинок та парканів кладовищ.</w:t>
      </w:r>
      <w:r w:rsidRPr="0031095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35BD9" w:rsidRPr="00310957" w:rsidRDefault="00835BD9" w:rsidP="00835B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На балансі КП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Дунаєвецької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 «Благоустрій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Дунаєвеччини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>» знаходяться  вулиці, криниці, пам’ятники, кладовища, мости, сквери населених пунктів громади.</w:t>
      </w:r>
    </w:p>
    <w:p w:rsidR="00835BD9" w:rsidRPr="00310957" w:rsidRDefault="00835BD9" w:rsidP="00835B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10957">
        <w:rPr>
          <w:rFonts w:ascii="Times New Roman" w:hAnsi="Times New Roman"/>
          <w:sz w:val="24"/>
          <w:szCs w:val="24"/>
          <w:lang w:val="uk-UA"/>
        </w:rPr>
        <w:t>Середньооблікова кількість штатних працівників – 21 особа. Фонд оплати праці за 9 місяців становить 2090</w:t>
      </w:r>
      <w:r>
        <w:rPr>
          <w:rFonts w:ascii="Times New Roman" w:hAnsi="Times New Roman"/>
          <w:sz w:val="24"/>
          <w:szCs w:val="24"/>
          <w:lang w:val="uk-UA"/>
        </w:rPr>
        <w:t xml:space="preserve">,0 </w:t>
      </w:r>
      <w:proofErr w:type="spellStart"/>
      <w:r w:rsidRPr="00310957">
        <w:rPr>
          <w:rFonts w:ascii="Times New Roman" w:hAnsi="Times New Roman"/>
          <w:sz w:val="24"/>
          <w:szCs w:val="24"/>
          <w:lang w:val="uk-UA"/>
        </w:rPr>
        <w:t>тис.грн</w:t>
      </w:r>
      <w:proofErr w:type="spellEnd"/>
      <w:r w:rsidRPr="00310957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835BD9" w:rsidRPr="00310957" w:rsidRDefault="00835BD9" w:rsidP="00835B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10957">
        <w:rPr>
          <w:rFonts w:ascii="Times New Roman" w:hAnsi="Times New Roman"/>
          <w:sz w:val="24"/>
          <w:szCs w:val="24"/>
          <w:lang w:val="uk-UA"/>
        </w:rPr>
        <w:t xml:space="preserve">Підприємство для надання послуг використовує техніку яка знаходиться на балансі, а саме: </w:t>
      </w:r>
    </w:p>
    <w:p w:rsidR="00835BD9" w:rsidRPr="00310957" w:rsidRDefault="00835BD9" w:rsidP="00835BD9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10957">
        <w:rPr>
          <w:rFonts w:ascii="Times New Roman" w:hAnsi="Times New Roman"/>
          <w:sz w:val="24"/>
          <w:szCs w:val="24"/>
          <w:lang w:val="uk-UA"/>
        </w:rPr>
        <w:t>Трактор МТЗ 82.1 з устаткуванням</w:t>
      </w:r>
    </w:p>
    <w:p w:rsidR="00835BD9" w:rsidRPr="00310957" w:rsidRDefault="00835BD9" w:rsidP="00835BD9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310957">
        <w:rPr>
          <w:rFonts w:ascii="Times New Roman" w:hAnsi="Times New Roman"/>
          <w:sz w:val="24"/>
          <w:szCs w:val="24"/>
          <w:lang w:val="uk-UA"/>
        </w:rPr>
        <w:t xml:space="preserve">Трактор </w:t>
      </w:r>
      <w:proofErr w:type="spellStart"/>
      <w:r w:rsidRPr="00310957">
        <w:rPr>
          <w:rFonts w:ascii="Times New Roman" w:hAnsi="Times New Roman"/>
          <w:sz w:val="24"/>
          <w:szCs w:val="24"/>
          <w:lang w:val="uk-UA"/>
        </w:rPr>
        <w:t>Белорус</w:t>
      </w:r>
      <w:proofErr w:type="spellEnd"/>
      <w:r w:rsidRPr="00310957">
        <w:rPr>
          <w:rFonts w:ascii="Times New Roman" w:hAnsi="Times New Roman"/>
          <w:sz w:val="24"/>
          <w:szCs w:val="24"/>
          <w:lang w:val="uk-UA"/>
        </w:rPr>
        <w:t xml:space="preserve"> 320.4М з устаткуванням</w:t>
      </w:r>
    </w:p>
    <w:p w:rsidR="00835BD9" w:rsidRPr="00310957" w:rsidRDefault="00835BD9" w:rsidP="00835BD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0957">
        <w:rPr>
          <w:rFonts w:ascii="Times New Roman" w:hAnsi="Times New Roman"/>
          <w:sz w:val="24"/>
          <w:szCs w:val="24"/>
          <w:lang w:val="uk-UA"/>
        </w:rPr>
        <w:t xml:space="preserve">Навантажувач фронтальний </w:t>
      </w:r>
      <w:proofErr w:type="spellStart"/>
      <w:r w:rsidRPr="00310957">
        <w:rPr>
          <w:rFonts w:ascii="Times New Roman" w:hAnsi="Times New Roman"/>
          <w:sz w:val="24"/>
          <w:szCs w:val="24"/>
        </w:rPr>
        <w:t>одноковш</w:t>
      </w:r>
      <w:proofErr w:type="spellEnd"/>
      <w:r w:rsidRPr="00310957">
        <w:rPr>
          <w:rFonts w:ascii="Times New Roman" w:hAnsi="Times New Roman"/>
          <w:sz w:val="24"/>
          <w:szCs w:val="24"/>
          <w:lang w:val="uk-UA"/>
        </w:rPr>
        <w:t>е</w:t>
      </w:r>
      <w:r w:rsidRPr="00310957">
        <w:rPr>
          <w:rFonts w:ascii="Times New Roman" w:hAnsi="Times New Roman"/>
          <w:sz w:val="24"/>
          <w:szCs w:val="24"/>
        </w:rPr>
        <w:t>в</w:t>
      </w:r>
      <w:r w:rsidRPr="00310957">
        <w:rPr>
          <w:rFonts w:ascii="Times New Roman" w:hAnsi="Times New Roman"/>
          <w:sz w:val="24"/>
          <w:szCs w:val="24"/>
          <w:lang w:val="uk-UA"/>
        </w:rPr>
        <w:t>и</w:t>
      </w:r>
      <w:r w:rsidRPr="00310957">
        <w:rPr>
          <w:rFonts w:ascii="Times New Roman" w:hAnsi="Times New Roman"/>
          <w:sz w:val="24"/>
          <w:szCs w:val="24"/>
        </w:rPr>
        <w:t>й АМКОДОР 342B</w:t>
      </w:r>
    </w:p>
    <w:p w:rsidR="00835BD9" w:rsidRPr="00310957" w:rsidRDefault="00835BD9" w:rsidP="00835BD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0957">
        <w:rPr>
          <w:rFonts w:ascii="Times New Roman" w:hAnsi="Times New Roman"/>
          <w:sz w:val="24"/>
          <w:szCs w:val="24"/>
          <w:lang w:val="uk-UA"/>
        </w:rPr>
        <w:t>Автомобілі МАЗ 6501С5-582-000 - 2 шт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35BD9" w:rsidRPr="00310957" w:rsidRDefault="00835BD9" w:rsidP="00835BD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10957">
        <w:rPr>
          <w:rFonts w:ascii="Times New Roman" w:hAnsi="Times New Roman"/>
          <w:sz w:val="24"/>
          <w:szCs w:val="24"/>
          <w:lang w:val="uk-UA"/>
        </w:rPr>
        <w:t xml:space="preserve">Автопідйомник  телескопічний із дубль-кабіною ТК-G-33092 AGP18 на шасі ГАЗ-53 </w:t>
      </w:r>
    </w:p>
    <w:p w:rsidR="00835BD9" w:rsidRPr="00310957" w:rsidRDefault="00835BD9" w:rsidP="00835BD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10957">
        <w:rPr>
          <w:rFonts w:ascii="Times New Roman" w:hAnsi="Times New Roman"/>
          <w:sz w:val="24"/>
          <w:szCs w:val="24"/>
          <w:lang w:val="uk-UA"/>
        </w:rPr>
        <w:t xml:space="preserve">Автогрейдер </w:t>
      </w:r>
      <w:proofErr w:type="spellStart"/>
      <w:r w:rsidRPr="00310957">
        <w:rPr>
          <w:rFonts w:ascii="Times New Roman" w:hAnsi="Times New Roman"/>
          <w:sz w:val="24"/>
          <w:szCs w:val="24"/>
          <w:lang w:val="uk-UA"/>
        </w:rPr>
        <w:t>Shantui</w:t>
      </w:r>
      <w:proofErr w:type="spellEnd"/>
      <w:r w:rsidRPr="00310957">
        <w:rPr>
          <w:rFonts w:ascii="Times New Roman" w:hAnsi="Times New Roman"/>
          <w:sz w:val="24"/>
          <w:szCs w:val="24"/>
          <w:lang w:val="uk-UA"/>
        </w:rPr>
        <w:t xml:space="preserve"> SG16-3 з розпушувачем </w:t>
      </w:r>
    </w:p>
    <w:p w:rsidR="00835BD9" w:rsidRPr="00310957" w:rsidRDefault="00835BD9" w:rsidP="00835BD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10957">
        <w:rPr>
          <w:rFonts w:ascii="Times New Roman" w:hAnsi="Times New Roman"/>
          <w:sz w:val="24"/>
          <w:szCs w:val="24"/>
          <w:lang w:val="uk-UA"/>
        </w:rPr>
        <w:t>Мотоблоки FORTE H</w:t>
      </w:r>
      <w:r w:rsidRPr="00310957">
        <w:rPr>
          <w:rFonts w:ascii="Times New Roman" w:hAnsi="Times New Roman"/>
          <w:sz w:val="24"/>
          <w:szCs w:val="24"/>
          <w:lang w:val="en-US"/>
        </w:rPr>
        <w:t>SD</w:t>
      </w:r>
      <w:r w:rsidRPr="00310957">
        <w:rPr>
          <w:rFonts w:ascii="Times New Roman" w:hAnsi="Times New Roman"/>
          <w:sz w:val="24"/>
          <w:szCs w:val="24"/>
          <w:lang w:val="uk-UA"/>
        </w:rPr>
        <w:t>1</w:t>
      </w:r>
      <w:r w:rsidRPr="00310957">
        <w:rPr>
          <w:rFonts w:ascii="Times New Roman" w:hAnsi="Times New Roman"/>
          <w:sz w:val="24"/>
          <w:szCs w:val="24"/>
          <w:lang w:val="en-US"/>
        </w:rPr>
        <w:t>G</w:t>
      </w:r>
      <w:r w:rsidRPr="00310957">
        <w:rPr>
          <w:rFonts w:ascii="Times New Roman" w:hAnsi="Times New Roman"/>
          <w:sz w:val="24"/>
          <w:szCs w:val="24"/>
          <w:lang w:val="uk-UA"/>
        </w:rPr>
        <w:t>-101</w:t>
      </w:r>
      <w:r w:rsidRPr="00310957">
        <w:rPr>
          <w:rFonts w:ascii="Times New Roman" w:hAnsi="Times New Roman"/>
          <w:sz w:val="24"/>
          <w:szCs w:val="24"/>
          <w:lang w:val="en-US"/>
        </w:rPr>
        <w:t>E</w:t>
      </w:r>
      <w:r w:rsidRPr="00310957">
        <w:rPr>
          <w:rFonts w:ascii="Times New Roman" w:hAnsi="Times New Roman"/>
          <w:sz w:val="24"/>
          <w:szCs w:val="24"/>
          <w:lang w:val="uk-UA"/>
        </w:rPr>
        <w:t xml:space="preserve"> (комплект</w:t>
      </w:r>
      <w:r>
        <w:rPr>
          <w:rFonts w:ascii="Times New Roman" w:hAnsi="Times New Roman"/>
          <w:sz w:val="24"/>
          <w:szCs w:val="24"/>
          <w:lang w:val="uk-UA"/>
        </w:rPr>
        <w:t>) - 7 шт.</w:t>
      </w:r>
    </w:p>
    <w:p w:rsidR="00835BD9" w:rsidRPr="00310957" w:rsidRDefault="00835BD9" w:rsidP="00835B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10957">
        <w:rPr>
          <w:rFonts w:ascii="Times New Roman" w:hAnsi="Times New Roman"/>
          <w:sz w:val="24"/>
          <w:szCs w:val="24"/>
          <w:lang w:val="uk-UA"/>
        </w:rPr>
        <w:t>За даний період підприємством здійснено ряд відповідних робіт по наданню послу:</w:t>
      </w:r>
    </w:p>
    <w:p w:rsidR="00835BD9" w:rsidRPr="00310957" w:rsidRDefault="00835BD9" w:rsidP="00835B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поточний (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явмовий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) ремонт доріг  </w:t>
      </w:r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по населених пунктах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Дунаєвецької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 ОТГ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;</w:t>
      </w:r>
    </w:p>
    <w:p w:rsidR="00835BD9" w:rsidRPr="00310957" w:rsidRDefault="00835BD9" w:rsidP="00835B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</w:t>
      </w:r>
      <w:r w:rsidRPr="00310957">
        <w:rPr>
          <w:rFonts w:ascii="Times New Roman" w:hAnsi="Times New Roman"/>
          <w:sz w:val="24"/>
          <w:szCs w:val="24"/>
          <w:lang w:val="uk-UA" w:eastAsia="ru-RU"/>
        </w:rPr>
        <w:t>рофілювання дорожнього покриття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835BD9" w:rsidRPr="00310957" w:rsidRDefault="00835BD9" w:rsidP="00835B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з</w:t>
      </w:r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имове утримання доріг по території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Дунаєвецької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 ОТГ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;</w:t>
      </w:r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  </w:t>
      </w:r>
    </w:p>
    <w:p w:rsidR="00835BD9" w:rsidRPr="00310957" w:rsidRDefault="00835BD9" w:rsidP="00835B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л</w:t>
      </w:r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іквідація несанкціонованих та стихійних сміттєзвалищ  по населених пунктах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Дунаєвецької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 ОТГ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;</w:t>
      </w:r>
    </w:p>
    <w:p w:rsidR="00835BD9" w:rsidRPr="00310957" w:rsidRDefault="00835BD9" w:rsidP="00835B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с</w:t>
      </w:r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анітарна очистка кладовищ, парків та вулиць по нас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елених пунктах </w:t>
      </w:r>
      <w:proofErr w:type="spellStart"/>
      <w:r>
        <w:rPr>
          <w:rFonts w:ascii="Times New Roman" w:hAnsi="Times New Roman"/>
          <w:bCs/>
          <w:sz w:val="24"/>
          <w:szCs w:val="24"/>
          <w:lang w:val="uk-UA" w:eastAsia="ru-RU"/>
        </w:rPr>
        <w:t>Дунаєвецької</w:t>
      </w:r>
      <w:proofErr w:type="spellEnd"/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ОТГ;</w:t>
      </w:r>
    </w:p>
    <w:p w:rsidR="00835BD9" w:rsidRPr="00310957" w:rsidRDefault="00835BD9" w:rsidP="00835B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о</w:t>
      </w:r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блаштування колодязів по населених пунктах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Дунаєвецької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 ОТГ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(бетонування основи, встановлення огорожі та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цимбриння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)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;</w:t>
      </w:r>
    </w:p>
    <w:p w:rsidR="00835BD9" w:rsidRPr="00310957" w:rsidRDefault="00835BD9" w:rsidP="00835B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в</w:t>
      </w:r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становлення автобусних зупинок по території ОТГ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;</w:t>
      </w:r>
    </w:p>
    <w:p w:rsidR="00835BD9" w:rsidRPr="00310957" w:rsidRDefault="00835BD9" w:rsidP="00835B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п</w:t>
      </w:r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оточний ремонт пам’ятників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;</w:t>
      </w:r>
    </w:p>
    <w:p w:rsidR="00835BD9" w:rsidRPr="00310957" w:rsidRDefault="00835BD9" w:rsidP="00835B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п</w:t>
      </w:r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оточний ремонт сміттєвих майданчиків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м.Дунаївці</w:t>
      </w:r>
      <w:proofErr w:type="spellEnd"/>
      <w:r>
        <w:rPr>
          <w:rFonts w:ascii="Times New Roman" w:hAnsi="Times New Roman"/>
          <w:bCs/>
          <w:sz w:val="24"/>
          <w:szCs w:val="24"/>
          <w:lang w:val="uk-UA" w:eastAsia="ru-RU"/>
        </w:rPr>
        <w:t>;</w:t>
      </w:r>
    </w:p>
    <w:p w:rsidR="00835BD9" w:rsidRPr="00310957" w:rsidRDefault="00835BD9" w:rsidP="00835B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м</w:t>
      </w:r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урування  приямків і каналів та улаштування водостічних труб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для водовідведення;</w:t>
      </w:r>
    </w:p>
    <w:p w:rsidR="00835BD9" w:rsidRPr="00310957" w:rsidRDefault="00835BD9" w:rsidP="00835B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п</w:t>
      </w:r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оточний ремонт парканів на кладовищі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;</w:t>
      </w:r>
    </w:p>
    <w:p w:rsidR="00835BD9" w:rsidRPr="00310957" w:rsidRDefault="00835BD9" w:rsidP="00835B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в</w:t>
      </w:r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становлення паркану біля дитячого майданчика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.</w:t>
      </w:r>
    </w:p>
    <w:p w:rsidR="00835BD9" w:rsidRPr="00310957" w:rsidRDefault="00835BD9" w:rsidP="00835B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10957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Дохід від реалізації робіт та послуг</w:t>
      </w:r>
      <w:r w:rsidRPr="00310957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становить 3416,45 тис. </w:t>
      </w:r>
      <w:proofErr w:type="spellStart"/>
      <w:r w:rsidRPr="00310957">
        <w:rPr>
          <w:rFonts w:ascii="Times New Roman" w:hAnsi="Times New Roman"/>
          <w:b/>
          <w:bCs/>
          <w:sz w:val="24"/>
          <w:szCs w:val="24"/>
          <w:lang w:val="uk-UA" w:eastAsia="ru-RU"/>
        </w:rPr>
        <w:t>грн</w:t>
      </w:r>
      <w:proofErr w:type="spellEnd"/>
      <w:r w:rsidRPr="00310957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а</w:t>
      </w:r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 саме підприємством були наданні такі послуги на території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Дунаєвецької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 ОТГ:</w:t>
      </w:r>
    </w:p>
    <w:p w:rsidR="00835BD9" w:rsidRPr="00310957" w:rsidRDefault="00835BD9" w:rsidP="00835B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310957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П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оточний (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явмовий</w:t>
      </w:r>
      <w:proofErr w:type="spellEnd"/>
      <w:r w:rsidRPr="00310957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) ремонт доріг на суму 2416,36 </w:t>
      </w:r>
      <w:proofErr w:type="spellStart"/>
      <w:r w:rsidRPr="00310957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тис.грн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:</w:t>
      </w:r>
    </w:p>
    <w:p w:rsidR="00835BD9" w:rsidRPr="00310957" w:rsidRDefault="00835BD9" w:rsidP="00835B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- с. </w:t>
      </w:r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 xml:space="preserve">Велика </w:t>
      </w:r>
      <w:proofErr w:type="spellStart"/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>Кужелова</w:t>
      </w:r>
      <w:proofErr w:type="spellEnd"/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>:</w:t>
      </w:r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 (</w:t>
      </w:r>
      <w:r w:rsidRPr="00310957">
        <w:rPr>
          <w:rFonts w:ascii="Times New Roman" w:hAnsi="Times New Roman"/>
          <w:sz w:val="24"/>
          <w:szCs w:val="24"/>
          <w:lang w:eastAsia="ru-RU"/>
        </w:rPr>
        <w:t>9</w:t>
      </w:r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 вулиць) вул. Першотра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внева,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вул.Миру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вул.Л.Українки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835BD9" w:rsidRPr="00310957" w:rsidRDefault="00835BD9" w:rsidP="00835B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- </w:t>
      </w:r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вул. Центральна,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вул.Б.Хмельницького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вул.Шевченка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, протяжністю </w:t>
      </w:r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 xml:space="preserve">2749 </w:t>
      </w:r>
      <w:proofErr w:type="spellStart"/>
      <w:r w:rsidRPr="00310957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м.п</w:t>
      </w:r>
      <w:proofErr w:type="spellEnd"/>
      <w:r w:rsidRPr="00310957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.</w:t>
      </w:r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 на суму 221,47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835BD9" w:rsidRPr="00310957" w:rsidRDefault="00835BD9" w:rsidP="00835B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- с. </w:t>
      </w:r>
      <w:proofErr w:type="spellStart"/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>Демянківці</w:t>
      </w:r>
      <w:proofErr w:type="spellEnd"/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>:</w:t>
      </w:r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 (1 вулиця) </w:t>
      </w:r>
      <w:proofErr w:type="spellStart"/>
      <w:r w:rsidRPr="0031095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вул.Дачна</w:t>
      </w:r>
      <w:proofErr w:type="spellEnd"/>
      <w:r w:rsidRPr="0031095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310957">
        <w:rPr>
          <w:rFonts w:ascii="Times New Roman" w:hAnsi="Times New Roman"/>
          <w:sz w:val="24"/>
          <w:szCs w:val="24"/>
          <w:lang w:val="uk-UA" w:eastAsia="ru-RU"/>
        </w:rPr>
        <w:t>протяжністю</w:t>
      </w:r>
      <w:r w:rsidRPr="0031095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310957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989 </w:t>
      </w:r>
      <w:proofErr w:type="spellStart"/>
      <w:r w:rsidRPr="00310957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м.п</w:t>
      </w:r>
      <w:proofErr w:type="spellEnd"/>
      <w:r w:rsidRPr="00310957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.</w:t>
      </w:r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 на суму 199,47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тис.грн</w:t>
      </w:r>
      <w:proofErr w:type="spellEnd"/>
    </w:p>
    <w:p w:rsidR="00835BD9" w:rsidRPr="00310957" w:rsidRDefault="00835BD9" w:rsidP="00835BD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lastRenderedPageBreak/>
        <w:t xml:space="preserve">- с. </w:t>
      </w:r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 xml:space="preserve">Мала </w:t>
      </w:r>
      <w:proofErr w:type="spellStart"/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>Побіянка</w:t>
      </w:r>
      <w:proofErr w:type="spellEnd"/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>:</w:t>
      </w:r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 (2 вулиці) </w:t>
      </w:r>
      <w:proofErr w:type="spellStart"/>
      <w:r w:rsidRPr="0031095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вул.Шевченка</w:t>
      </w:r>
      <w:proofErr w:type="spellEnd"/>
      <w:r w:rsidRPr="0031095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пров.Садовий</w:t>
      </w:r>
      <w:proofErr w:type="spellEnd"/>
      <w:r w:rsidRPr="0031095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протяжністю</w:t>
      </w:r>
      <w:r w:rsidRPr="00310957">
        <w:rPr>
          <w:rFonts w:ascii="Times New Roman" w:hAnsi="Times New Roman"/>
          <w:color w:val="FF0000"/>
          <w:sz w:val="24"/>
          <w:szCs w:val="24"/>
          <w:lang w:val="uk-UA" w:eastAsia="ru-RU"/>
        </w:rPr>
        <w:t xml:space="preserve"> </w:t>
      </w:r>
      <w:r w:rsidRPr="00310957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47 </w:t>
      </w:r>
      <w:proofErr w:type="spellStart"/>
      <w:r w:rsidRPr="00310957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м.п</w:t>
      </w:r>
      <w:proofErr w:type="spellEnd"/>
      <w:r w:rsidRPr="00310957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..</w:t>
      </w:r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  на суму 2,67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835BD9" w:rsidRPr="00310957" w:rsidRDefault="00835BD9" w:rsidP="00835BD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- с. </w:t>
      </w:r>
      <w:proofErr w:type="spellStart"/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>Мушкутинці</w:t>
      </w:r>
      <w:proofErr w:type="spellEnd"/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 xml:space="preserve">: </w:t>
      </w:r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(2 вулиці) </w:t>
      </w:r>
      <w:proofErr w:type="spellStart"/>
      <w:r w:rsidRPr="0031095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вул</w:t>
      </w:r>
      <w:proofErr w:type="spellEnd"/>
      <w:r w:rsidRPr="0031095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,Л.</w:t>
      </w:r>
      <w:proofErr w:type="spellStart"/>
      <w:r w:rsidRPr="0031095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Шевцової</w:t>
      </w:r>
      <w:proofErr w:type="spellEnd"/>
      <w:r w:rsidRPr="0031095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вул.Шаталова</w:t>
      </w:r>
      <w:proofErr w:type="spellEnd"/>
      <w:r w:rsidRPr="0031095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310957">
        <w:rPr>
          <w:rFonts w:ascii="Times New Roman" w:hAnsi="Times New Roman"/>
          <w:sz w:val="24"/>
          <w:szCs w:val="24"/>
          <w:lang w:val="uk-UA" w:eastAsia="ru-RU"/>
        </w:rPr>
        <w:t>протяжністю</w:t>
      </w:r>
      <w:r w:rsidRPr="00310957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 495 </w:t>
      </w:r>
      <w:proofErr w:type="spellStart"/>
      <w:r w:rsidRPr="00310957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м.п</w:t>
      </w:r>
      <w:proofErr w:type="spellEnd"/>
      <w:r w:rsidRPr="00310957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. </w:t>
      </w:r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 на суму 13,8</w:t>
      </w:r>
      <w:r>
        <w:rPr>
          <w:rFonts w:ascii="Times New Roman" w:hAnsi="Times New Roman"/>
          <w:sz w:val="24"/>
          <w:szCs w:val="24"/>
          <w:lang w:val="uk-UA" w:eastAsia="ru-RU"/>
        </w:rPr>
        <w:t>тис.грн;</w:t>
      </w:r>
    </w:p>
    <w:p w:rsidR="00835BD9" w:rsidRPr="00310957" w:rsidRDefault="00835BD9" w:rsidP="00835B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- с. </w:t>
      </w:r>
      <w:proofErr w:type="spellStart"/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>Миньківці</w:t>
      </w:r>
      <w:proofErr w:type="spellEnd"/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>:</w:t>
      </w:r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 (6 вулиць)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вул.Зоряна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вул.Набережна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вул.І.Франка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вул.Нагірна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вул.Мархоцького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вул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>,Ломоносова протяжністю</w:t>
      </w:r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 xml:space="preserve"> 1820</w:t>
      </w:r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310957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м.п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 на суму 233,37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тис.грн</w:t>
      </w:r>
      <w:proofErr w:type="spellEnd"/>
    </w:p>
    <w:p w:rsidR="00835BD9" w:rsidRPr="00310957" w:rsidRDefault="00835BD9" w:rsidP="00835B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- с. </w:t>
      </w:r>
      <w:proofErr w:type="spellStart"/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>Ганнівка</w:t>
      </w:r>
      <w:proofErr w:type="spellEnd"/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>:</w:t>
      </w:r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31095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(6 вулиць) </w:t>
      </w:r>
      <w:r w:rsidRPr="00310957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Pr="0031095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вул.Шевченка</w:t>
      </w:r>
      <w:proofErr w:type="spellEnd"/>
      <w:r w:rsidRPr="0031095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вул.Набережна</w:t>
      </w:r>
      <w:proofErr w:type="spellEnd"/>
      <w:r w:rsidRPr="0031095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вул.Верхня</w:t>
      </w:r>
      <w:proofErr w:type="spellEnd"/>
      <w:r w:rsidRPr="0031095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вул.Вишнева</w:t>
      </w:r>
      <w:proofErr w:type="spellEnd"/>
      <w:r w:rsidRPr="0031095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вул.Л.Українки</w:t>
      </w:r>
      <w:proofErr w:type="spellEnd"/>
      <w:r w:rsidRPr="0031095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вул.Центральна</w:t>
      </w:r>
      <w:proofErr w:type="spellEnd"/>
      <w:r w:rsidRPr="0031095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протяжністю </w:t>
      </w:r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>989</w:t>
      </w:r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310957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м.п</w:t>
      </w:r>
      <w:proofErr w:type="spellEnd"/>
      <w:r w:rsidRPr="00310957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. </w:t>
      </w:r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на суму 94,62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835BD9" w:rsidRPr="00310957" w:rsidRDefault="00835BD9" w:rsidP="00835B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- с. </w:t>
      </w:r>
      <w:proofErr w:type="spellStart"/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>Нестерівці</w:t>
      </w:r>
      <w:proofErr w:type="spellEnd"/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 xml:space="preserve">: </w:t>
      </w:r>
      <w:proofErr w:type="spellStart"/>
      <w:r w:rsidRPr="0031095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вул.Широка</w:t>
      </w:r>
      <w:proofErr w:type="spellEnd"/>
      <w:r w:rsidRPr="0031095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310957">
        <w:rPr>
          <w:rFonts w:ascii="Times New Roman" w:hAnsi="Times New Roman"/>
          <w:sz w:val="24"/>
          <w:szCs w:val="24"/>
          <w:lang w:val="uk-UA" w:eastAsia="ru-RU"/>
        </w:rPr>
        <w:t>протяжністю</w:t>
      </w:r>
      <w:r w:rsidRPr="0031095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310957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59</w:t>
      </w:r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310957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м.п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 на суму 22,72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835BD9" w:rsidRPr="00310957" w:rsidRDefault="00835BD9" w:rsidP="00835B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- с. </w:t>
      </w:r>
      <w:proofErr w:type="spellStart"/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>Рачинці</w:t>
      </w:r>
      <w:proofErr w:type="spellEnd"/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 xml:space="preserve">: </w:t>
      </w:r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( 4 вулиці)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вул.Шевченка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вул.Миру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вул.Б.Хмельницького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вул.Вешнева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 протяжністю </w:t>
      </w:r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>1130</w:t>
      </w:r>
      <w:r w:rsidRPr="00310957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Pr="00310957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м.п</w:t>
      </w:r>
      <w:proofErr w:type="spellEnd"/>
      <w:r w:rsidRPr="00310957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на суму 108,84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835BD9" w:rsidRPr="00310957" w:rsidRDefault="00835BD9" w:rsidP="00835B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- с. </w:t>
      </w:r>
      <w:proofErr w:type="spellStart"/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>Сивороги</w:t>
      </w:r>
      <w:proofErr w:type="spellEnd"/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 xml:space="preserve">: </w:t>
      </w:r>
      <w:r w:rsidRPr="0031095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(6 вулиць) </w:t>
      </w:r>
      <w:proofErr w:type="spellStart"/>
      <w:r w:rsidRPr="0031095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вул.Ярова</w:t>
      </w:r>
      <w:proofErr w:type="spellEnd"/>
      <w:r w:rsidRPr="0031095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вул.Центральна</w:t>
      </w:r>
      <w:proofErr w:type="spellEnd"/>
      <w:r w:rsidRPr="0031095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вул.Загородня</w:t>
      </w:r>
      <w:proofErr w:type="spellEnd"/>
      <w:r w:rsidRPr="0031095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вул.Жовтнева</w:t>
      </w:r>
      <w:proofErr w:type="spellEnd"/>
      <w:r w:rsidRPr="0031095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вул.Гагаріна</w:t>
      </w:r>
      <w:proofErr w:type="spellEnd"/>
      <w:r w:rsidRPr="0031095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вул.Підлісна</w:t>
      </w:r>
      <w:proofErr w:type="spellEnd"/>
      <w:r w:rsidRPr="0031095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протяжністю </w:t>
      </w:r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 xml:space="preserve">3268 </w:t>
      </w:r>
      <w:proofErr w:type="spellStart"/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>м.п</w:t>
      </w:r>
      <w:proofErr w:type="spellEnd"/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>.</w:t>
      </w:r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 на суму 187,6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835BD9" w:rsidRPr="00310957" w:rsidRDefault="00835BD9" w:rsidP="00835B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- с. </w:t>
      </w:r>
      <w:proofErr w:type="spellStart"/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>Січинці</w:t>
      </w:r>
      <w:proofErr w:type="spellEnd"/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>:</w:t>
      </w:r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 (4 вулиці)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вул.Шляхова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>(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січинці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),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вул.Зрубна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, вул. Грушевського, вул.50-ти річчя Перемоги протяжністю </w:t>
      </w:r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>1293</w:t>
      </w:r>
      <w:r w:rsidRPr="00310957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Pr="00310957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м.п</w:t>
      </w:r>
      <w:proofErr w:type="spellEnd"/>
      <w:r w:rsidRPr="00310957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.</w:t>
      </w:r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310957">
        <w:rPr>
          <w:rFonts w:ascii="Times New Roman" w:hAnsi="Times New Roman"/>
          <w:sz w:val="24"/>
          <w:szCs w:val="24"/>
          <w:lang w:val="uk-UA" w:eastAsia="ru-RU"/>
        </w:rPr>
        <w:t>на суму 256,92тис.грн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835BD9" w:rsidRPr="00310957" w:rsidRDefault="00835BD9" w:rsidP="00835B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- с. </w:t>
      </w:r>
      <w:proofErr w:type="spellStart"/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>Сокілець</w:t>
      </w:r>
      <w:proofErr w:type="spellEnd"/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>:</w:t>
      </w:r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вул.Шкільна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вул.Молодіжна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вул.Братів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 Вітряних,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вул.Братів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 Чорненьких протяжністю</w:t>
      </w:r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 xml:space="preserve"> 3281</w:t>
      </w:r>
      <w:r w:rsidRPr="00310957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Pr="00310957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м.п</w:t>
      </w:r>
      <w:proofErr w:type="spellEnd"/>
      <w:r w:rsidRPr="00310957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.</w:t>
      </w:r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 на суму 246,11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835BD9" w:rsidRPr="00310957" w:rsidRDefault="00835BD9" w:rsidP="00835B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- </w:t>
      </w:r>
      <w:proofErr w:type="spellStart"/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>м.Дунаївці</w:t>
      </w:r>
      <w:proofErr w:type="spellEnd"/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>:</w:t>
      </w:r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 (9 вулиць)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вул.Незалежності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вул.Квітнева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вул.Партизанська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вул.Грушевського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, пров.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Незалезності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вул.Східна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вул.Волонтерська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вул.Ф.Лендера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вул.Телешкової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  протяжністю </w:t>
      </w:r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 xml:space="preserve">3809 </w:t>
      </w:r>
      <w:proofErr w:type="spellStart"/>
      <w:r w:rsidRPr="00310957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м.п</w:t>
      </w:r>
      <w:proofErr w:type="spellEnd"/>
      <w:r w:rsidRPr="00310957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.</w:t>
      </w:r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 на суму 788,07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835BD9" w:rsidRPr="00310957" w:rsidRDefault="00835BD9" w:rsidP="00835B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310957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Профілювання дорожнього покриття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:</w:t>
      </w:r>
    </w:p>
    <w:p w:rsidR="00835BD9" w:rsidRPr="00310957" w:rsidRDefault="00835BD9" w:rsidP="00835B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- </w:t>
      </w:r>
      <w:proofErr w:type="spellStart"/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>м.Дунаївці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: (19 вулиць)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вул.І.Франка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вул.Подільська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вул.Широка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вул.Сонячна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пров.Сонячний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вул.Партизанська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вул.Гонти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вул.М.Магери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, вул. Суворова,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вул.Кутузова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вул.Ф.Лендера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вул.Нова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вул.Січинецька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вул.Ціолковського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вул.Піонерська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вул.Смотрицького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, Петровського,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вул.Загородня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вул.Курчатова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,   протяжністю - </w:t>
      </w:r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 xml:space="preserve">8286 </w:t>
      </w:r>
      <w:proofErr w:type="spellStart"/>
      <w:r w:rsidRPr="00310957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м.п</w:t>
      </w:r>
      <w:proofErr w:type="spellEnd"/>
      <w:r w:rsidRPr="00310957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.</w:t>
      </w:r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 на суму 32,4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>.;</w:t>
      </w:r>
    </w:p>
    <w:p w:rsidR="00835BD9" w:rsidRPr="00310957" w:rsidRDefault="00835BD9" w:rsidP="00835B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- с. </w:t>
      </w:r>
      <w:proofErr w:type="spellStart"/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>Заставля</w:t>
      </w:r>
      <w:proofErr w:type="spellEnd"/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 xml:space="preserve">: </w:t>
      </w:r>
      <w:r w:rsidRPr="00310957">
        <w:rPr>
          <w:rFonts w:ascii="Times New Roman" w:hAnsi="Times New Roman"/>
          <w:sz w:val="24"/>
          <w:szCs w:val="24"/>
          <w:lang w:val="uk-UA" w:eastAsia="ru-RU"/>
        </w:rPr>
        <w:t>(2 вулиці)</w:t>
      </w:r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вул.Пушкіна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, вул. Пролетарська протяжністю </w:t>
      </w:r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 xml:space="preserve">608 </w:t>
      </w:r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310957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м.п</w:t>
      </w:r>
      <w:proofErr w:type="spellEnd"/>
      <w:r w:rsidRPr="00310957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.</w:t>
      </w:r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 на суму 2,5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>.;</w:t>
      </w:r>
    </w:p>
    <w:p w:rsidR="00835BD9" w:rsidRPr="00310957" w:rsidRDefault="00835BD9" w:rsidP="00835B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- с. </w:t>
      </w:r>
      <w:proofErr w:type="spellStart"/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>Рахнівка</w:t>
      </w:r>
      <w:proofErr w:type="spellEnd"/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>:</w:t>
      </w:r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 (3 вулиці)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вул.Шкільна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вул.Шевченка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вул.Огородня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 протяжністю </w:t>
      </w:r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>1668</w:t>
      </w:r>
      <w:r w:rsidRPr="00310957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Pr="00310957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м.п</w:t>
      </w:r>
      <w:proofErr w:type="spellEnd"/>
      <w:r w:rsidRPr="00310957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.</w:t>
      </w:r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 на суму 5,8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тис.грн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835BD9" w:rsidRPr="00310957" w:rsidRDefault="00835BD9" w:rsidP="00835B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835BD9" w:rsidRPr="00310957" w:rsidRDefault="00835BD9" w:rsidP="00835B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Для проведення поточного, ямкового ремонту дорожнього покриття по населеним пунктам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Дунаєвецької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 ОТГ було придбано за власні кошти підприємства </w:t>
      </w:r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>6310,02</w:t>
      </w:r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 тон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щебня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 на суму </w:t>
      </w:r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 xml:space="preserve">586 </w:t>
      </w:r>
      <w:proofErr w:type="spellStart"/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>тис.грн</w:t>
      </w:r>
      <w:proofErr w:type="spellEnd"/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>.</w:t>
      </w:r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835BD9" w:rsidRPr="00310957" w:rsidRDefault="00835BD9" w:rsidP="00835B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310957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 xml:space="preserve">На зимове утримання доріг по території </w:t>
      </w:r>
      <w:proofErr w:type="spellStart"/>
      <w:r w:rsidRPr="00310957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Дунаєвецької</w:t>
      </w:r>
      <w:proofErr w:type="spellEnd"/>
      <w:r w:rsidRPr="00310957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 xml:space="preserve"> ОТГ надано послуг</w:t>
      </w:r>
      <w:r w:rsidRPr="00310957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на суму 105,3 тис. грн.</w:t>
      </w:r>
    </w:p>
    <w:p w:rsidR="00835BD9" w:rsidRPr="00310957" w:rsidRDefault="00835BD9" w:rsidP="00835B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(виготовлення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протиожеледного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 матеріалу, розвезення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протиожеледного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 матеріалу та посипання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протиожеледним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 матеріалом доріг)</w:t>
      </w:r>
      <w:r w:rsidRPr="00310957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 </w:t>
      </w:r>
    </w:p>
    <w:p w:rsidR="00835BD9" w:rsidRPr="00310957" w:rsidRDefault="00835BD9" w:rsidP="00835B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310957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 xml:space="preserve">Ліквідація несанкціонованих та стихійних сміттєзвалищ  по населених пунктах </w:t>
      </w:r>
      <w:proofErr w:type="spellStart"/>
      <w:r w:rsidRPr="00310957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Дунаєвецької</w:t>
      </w:r>
      <w:proofErr w:type="spellEnd"/>
      <w:r w:rsidRPr="00310957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 xml:space="preserve"> ОТГ надано послуг</w:t>
      </w:r>
      <w:r w:rsidRPr="00310957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 на суму</w:t>
      </w:r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– </w:t>
      </w:r>
      <w:r w:rsidRPr="00310957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184 </w:t>
      </w:r>
      <w:proofErr w:type="spellStart"/>
      <w:r w:rsidRPr="00310957">
        <w:rPr>
          <w:rFonts w:ascii="Times New Roman" w:hAnsi="Times New Roman"/>
          <w:b/>
          <w:bCs/>
          <w:sz w:val="24"/>
          <w:szCs w:val="24"/>
          <w:lang w:val="uk-UA" w:eastAsia="ru-RU"/>
        </w:rPr>
        <w:t>тис.грн</w:t>
      </w:r>
      <w:proofErr w:type="spellEnd"/>
      <w:r w:rsidRPr="00310957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.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с.Ганнівка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с.Гута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Яцьковецька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с.Зеленче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с.Чаньків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м.Дунаївці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 (сміттєзвалище) </w:t>
      </w:r>
    </w:p>
    <w:p w:rsidR="00835BD9" w:rsidRPr="00310957" w:rsidRDefault="00835BD9" w:rsidP="00835B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310957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 xml:space="preserve">Санітарна очистка кладовищ, парків та вулиць по населених пунктах </w:t>
      </w:r>
      <w:proofErr w:type="spellStart"/>
      <w:r w:rsidRPr="00310957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Дунаєвецької</w:t>
      </w:r>
      <w:proofErr w:type="spellEnd"/>
      <w:r w:rsidRPr="00310957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 xml:space="preserve"> ОТГ:</w:t>
      </w:r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 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с.Великий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Жванчик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 (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вул.Центральна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, сільський парк),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с.Вихрівка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 (кладовище),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с.Пільний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Мукарів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 (кладовище),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с.Воробіївка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 (сільський парк),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с.Голозубинці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 (кладовище),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с.Зеленче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 (сільський парк),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с.Іванківці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 (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вул.Центральна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),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с.Лисець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 (сільський парк),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с.Миньківці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 (сільський парк),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с.Рахнівка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 (сільський парк),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с.Сокілець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 (біля сільського клубу),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с.Чаньків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 (кладовище) надано послуг </w:t>
      </w:r>
      <w:r w:rsidRPr="00310957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на суму</w:t>
      </w:r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Pr="00310957">
        <w:rPr>
          <w:rFonts w:ascii="Times New Roman" w:hAnsi="Times New Roman"/>
          <w:b/>
          <w:bCs/>
          <w:sz w:val="24"/>
          <w:szCs w:val="24"/>
          <w:lang w:val="uk-UA" w:eastAsia="ru-RU"/>
        </w:rPr>
        <w:t>242 тис. грн.,</w:t>
      </w:r>
    </w:p>
    <w:p w:rsidR="00835BD9" w:rsidRPr="00310957" w:rsidRDefault="00835BD9" w:rsidP="00835B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310957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 xml:space="preserve">Облаштування колодязів по населених пунктах </w:t>
      </w:r>
      <w:proofErr w:type="spellStart"/>
      <w:r w:rsidRPr="00310957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Дунаєвецької</w:t>
      </w:r>
      <w:proofErr w:type="spellEnd"/>
      <w:r w:rsidRPr="00310957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 xml:space="preserve"> ОТГ( бетонування основи, встановлення огорожі та </w:t>
      </w:r>
      <w:proofErr w:type="spellStart"/>
      <w:r w:rsidRPr="00310957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цимбриння</w:t>
      </w:r>
      <w:proofErr w:type="spellEnd"/>
      <w:r w:rsidRPr="00310957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)</w:t>
      </w:r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: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с.</w:t>
      </w:r>
      <w:r w:rsidRPr="00310957">
        <w:rPr>
          <w:rFonts w:ascii="Times New Roman" w:hAnsi="Times New Roman"/>
          <w:bCs/>
          <w:color w:val="000000" w:themeColor="text1"/>
          <w:sz w:val="24"/>
          <w:szCs w:val="24"/>
          <w:lang w:val="uk-UA" w:eastAsia="ru-RU"/>
        </w:rPr>
        <w:t>Держанівка</w:t>
      </w:r>
      <w:proofErr w:type="spellEnd"/>
      <w:r w:rsidRPr="00310957">
        <w:rPr>
          <w:rFonts w:ascii="Times New Roman" w:hAnsi="Times New Roman"/>
          <w:bCs/>
          <w:color w:val="000000" w:themeColor="text1"/>
          <w:sz w:val="24"/>
          <w:szCs w:val="24"/>
          <w:lang w:val="uk-UA" w:eastAsia="ru-RU"/>
        </w:rPr>
        <w:t xml:space="preserve"> (1шт), </w:t>
      </w:r>
      <w:proofErr w:type="spellStart"/>
      <w:r w:rsidRPr="00310957">
        <w:rPr>
          <w:rFonts w:ascii="Times New Roman" w:hAnsi="Times New Roman"/>
          <w:bCs/>
          <w:color w:val="000000" w:themeColor="text1"/>
          <w:sz w:val="24"/>
          <w:szCs w:val="24"/>
          <w:lang w:val="uk-UA" w:eastAsia="ru-RU"/>
        </w:rPr>
        <w:t>с.Лисець</w:t>
      </w:r>
      <w:proofErr w:type="spellEnd"/>
      <w:r w:rsidRPr="00310957">
        <w:rPr>
          <w:rFonts w:ascii="Times New Roman" w:hAnsi="Times New Roman"/>
          <w:bCs/>
          <w:color w:val="000000" w:themeColor="text1"/>
          <w:sz w:val="24"/>
          <w:szCs w:val="24"/>
          <w:lang w:val="uk-UA" w:eastAsia="ru-RU"/>
        </w:rPr>
        <w:t xml:space="preserve"> (1шт), </w:t>
      </w:r>
      <w:proofErr w:type="spellStart"/>
      <w:r w:rsidRPr="00310957">
        <w:rPr>
          <w:rFonts w:ascii="Times New Roman" w:hAnsi="Times New Roman"/>
          <w:bCs/>
          <w:color w:val="000000" w:themeColor="text1"/>
          <w:sz w:val="24"/>
          <w:szCs w:val="24"/>
          <w:lang w:val="uk-UA" w:eastAsia="ru-RU"/>
        </w:rPr>
        <w:t>с.Рахнівка</w:t>
      </w:r>
      <w:proofErr w:type="spellEnd"/>
      <w:r w:rsidRPr="00310957">
        <w:rPr>
          <w:rFonts w:ascii="Times New Roman" w:hAnsi="Times New Roman"/>
          <w:bCs/>
          <w:color w:val="000000" w:themeColor="text1"/>
          <w:sz w:val="24"/>
          <w:szCs w:val="24"/>
          <w:lang w:val="uk-UA" w:eastAsia="ru-RU"/>
        </w:rPr>
        <w:t xml:space="preserve">(1 </w:t>
      </w:r>
      <w:proofErr w:type="spellStart"/>
      <w:r w:rsidRPr="00310957">
        <w:rPr>
          <w:rFonts w:ascii="Times New Roman" w:hAnsi="Times New Roman"/>
          <w:bCs/>
          <w:color w:val="000000" w:themeColor="text1"/>
          <w:sz w:val="24"/>
          <w:szCs w:val="24"/>
          <w:lang w:val="uk-UA" w:eastAsia="ru-RU"/>
        </w:rPr>
        <w:t>шт</w:t>
      </w:r>
      <w:proofErr w:type="spellEnd"/>
      <w:r w:rsidRPr="00310957">
        <w:rPr>
          <w:rFonts w:ascii="Times New Roman" w:hAnsi="Times New Roman"/>
          <w:bCs/>
          <w:color w:val="000000" w:themeColor="text1"/>
          <w:sz w:val="24"/>
          <w:szCs w:val="24"/>
          <w:lang w:val="uk-UA" w:eastAsia="ru-RU"/>
        </w:rPr>
        <w:t xml:space="preserve">), </w:t>
      </w:r>
      <w:proofErr w:type="spellStart"/>
      <w:r w:rsidRPr="00310957">
        <w:rPr>
          <w:rFonts w:ascii="Times New Roman" w:hAnsi="Times New Roman"/>
          <w:bCs/>
          <w:color w:val="000000" w:themeColor="text1"/>
          <w:sz w:val="24"/>
          <w:szCs w:val="24"/>
          <w:lang w:val="uk-UA" w:eastAsia="ru-RU"/>
        </w:rPr>
        <w:t>с.Чаньків</w:t>
      </w:r>
      <w:proofErr w:type="spellEnd"/>
      <w:r w:rsidRPr="00310957">
        <w:rPr>
          <w:rFonts w:ascii="Times New Roman" w:hAnsi="Times New Roman"/>
          <w:bCs/>
          <w:color w:val="000000" w:themeColor="text1"/>
          <w:sz w:val="24"/>
          <w:szCs w:val="24"/>
          <w:lang w:val="uk-UA" w:eastAsia="ru-RU"/>
        </w:rPr>
        <w:t>(заливання)</w:t>
      </w:r>
      <w:r w:rsidRPr="00310957">
        <w:rPr>
          <w:rFonts w:ascii="Times New Roman" w:hAnsi="Times New Roman"/>
          <w:bCs/>
          <w:color w:val="FF0000"/>
          <w:sz w:val="24"/>
          <w:szCs w:val="24"/>
          <w:lang w:val="uk-UA" w:eastAsia="ru-RU"/>
        </w:rPr>
        <w:t xml:space="preserve"> </w:t>
      </w:r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надано послуг</w:t>
      </w:r>
      <w:r w:rsidRPr="00310957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 на суму</w:t>
      </w:r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Pr="00310957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11,8 </w:t>
      </w:r>
      <w:proofErr w:type="spellStart"/>
      <w:r w:rsidRPr="00310957">
        <w:rPr>
          <w:rFonts w:ascii="Times New Roman" w:hAnsi="Times New Roman"/>
          <w:b/>
          <w:bCs/>
          <w:sz w:val="24"/>
          <w:szCs w:val="24"/>
          <w:lang w:val="uk-UA" w:eastAsia="ru-RU"/>
        </w:rPr>
        <w:t>тис.грн</w:t>
      </w:r>
      <w:proofErr w:type="spellEnd"/>
      <w:r w:rsidRPr="00310957">
        <w:rPr>
          <w:rFonts w:ascii="Times New Roman" w:hAnsi="Times New Roman"/>
          <w:b/>
          <w:bCs/>
          <w:sz w:val="24"/>
          <w:szCs w:val="24"/>
          <w:lang w:val="uk-UA" w:eastAsia="ru-RU"/>
        </w:rPr>
        <w:t>.</w:t>
      </w:r>
    </w:p>
    <w:p w:rsidR="00835BD9" w:rsidRPr="00310957" w:rsidRDefault="00835BD9" w:rsidP="00835BD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  <w:lang w:val="uk-UA" w:eastAsia="ru-RU"/>
        </w:rPr>
      </w:pPr>
      <w:r w:rsidRPr="00310957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lastRenderedPageBreak/>
        <w:t>Встановлення автобусних зупинок по території ОТГ:</w:t>
      </w:r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с.Велика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Кужелова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(1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шт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),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с.Пільний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Мукарів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 (1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шт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),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с.Воробіївка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 (1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шт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),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с.Ганнівка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 (1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шт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),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с.Лисець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 (1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шт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),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с.Синяківці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 (1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шт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),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с.Чаньків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 (1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шт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) </w:t>
      </w:r>
      <w:r w:rsidRPr="00310957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на суму</w:t>
      </w:r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310957">
        <w:rPr>
          <w:rFonts w:ascii="Times New Roman" w:hAnsi="Times New Roman"/>
          <w:b/>
          <w:bCs/>
          <w:color w:val="000000" w:themeColor="text1"/>
          <w:sz w:val="24"/>
          <w:szCs w:val="24"/>
          <w:lang w:val="uk-UA" w:eastAsia="ru-RU"/>
        </w:rPr>
        <w:t>41 тис.</w:t>
      </w:r>
      <w:r w:rsidRPr="00310957">
        <w:rPr>
          <w:rFonts w:ascii="Times New Roman" w:hAnsi="Times New Roman"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Pr="00310957">
        <w:rPr>
          <w:rFonts w:ascii="Times New Roman" w:hAnsi="Times New Roman"/>
          <w:b/>
          <w:bCs/>
          <w:color w:val="000000" w:themeColor="text1"/>
          <w:sz w:val="24"/>
          <w:szCs w:val="24"/>
          <w:lang w:val="uk-UA" w:eastAsia="ru-RU"/>
        </w:rPr>
        <w:t>грн.,</w:t>
      </w:r>
    </w:p>
    <w:p w:rsidR="00835BD9" w:rsidRPr="00310957" w:rsidRDefault="00835BD9" w:rsidP="00835B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310957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Поточний ремонт пам’ятників:</w:t>
      </w:r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с.Воробіївка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с.Ганнівка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с.Сивороги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 та демонтаж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памятника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с.Нестерівці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Pr="00310957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на суму</w:t>
      </w:r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310957">
        <w:rPr>
          <w:rFonts w:ascii="Times New Roman" w:hAnsi="Times New Roman"/>
          <w:b/>
          <w:bCs/>
          <w:sz w:val="24"/>
          <w:szCs w:val="24"/>
          <w:lang w:val="uk-UA" w:eastAsia="ru-RU"/>
        </w:rPr>
        <w:t>16,14 тис. грн.</w:t>
      </w:r>
    </w:p>
    <w:p w:rsidR="00835BD9" w:rsidRPr="00310957" w:rsidRDefault="00835BD9" w:rsidP="00835B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310957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Поточний ремонт паркану на кладовищі</w:t>
      </w:r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с.Мала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Кужелівка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Pr="00310957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на суму</w:t>
      </w:r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310957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19,2 </w:t>
      </w:r>
      <w:proofErr w:type="spellStart"/>
      <w:r w:rsidRPr="00310957">
        <w:rPr>
          <w:rFonts w:ascii="Times New Roman" w:hAnsi="Times New Roman"/>
          <w:b/>
          <w:bCs/>
          <w:sz w:val="24"/>
          <w:szCs w:val="24"/>
          <w:lang w:val="uk-UA" w:eastAsia="ru-RU"/>
        </w:rPr>
        <w:t>тис.грн</w:t>
      </w:r>
      <w:proofErr w:type="spellEnd"/>
      <w:r w:rsidRPr="00310957">
        <w:rPr>
          <w:rFonts w:ascii="Times New Roman" w:hAnsi="Times New Roman"/>
          <w:b/>
          <w:bCs/>
          <w:sz w:val="24"/>
          <w:szCs w:val="24"/>
          <w:lang w:val="uk-UA" w:eastAsia="ru-RU"/>
        </w:rPr>
        <w:t>.</w:t>
      </w:r>
    </w:p>
    <w:p w:rsidR="00835BD9" w:rsidRPr="00310957" w:rsidRDefault="00835BD9" w:rsidP="00835B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310957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Встановлення паркану біля дитячого майданчика</w:t>
      </w:r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с.Залісці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Pr="00310957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на суму</w:t>
      </w:r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310957">
        <w:rPr>
          <w:rFonts w:ascii="Times New Roman" w:hAnsi="Times New Roman"/>
          <w:b/>
          <w:bCs/>
          <w:sz w:val="24"/>
          <w:szCs w:val="24"/>
          <w:lang w:val="uk-UA" w:eastAsia="ru-RU"/>
        </w:rPr>
        <w:t>31,6тис.грн.</w:t>
      </w:r>
    </w:p>
    <w:p w:rsidR="00835BD9" w:rsidRPr="00310957" w:rsidRDefault="00835BD9" w:rsidP="00835B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310957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 xml:space="preserve">Поточний ремонт сміттєвих майданчиків </w:t>
      </w:r>
      <w:proofErr w:type="spellStart"/>
      <w:r w:rsidRPr="00310957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м.Дунаївці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вул.Шевченка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 (один),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вул.Київська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 (один) </w:t>
      </w:r>
      <w:r w:rsidRPr="00310957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на суму 80,07 </w:t>
      </w:r>
      <w:proofErr w:type="spellStart"/>
      <w:r w:rsidRPr="00310957">
        <w:rPr>
          <w:rFonts w:ascii="Times New Roman" w:hAnsi="Times New Roman"/>
          <w:b/>
          <w:bCs/>
          <w:sz w:val="24"/>
          <w:szCs w:val="24"/>
          <w:lang w:val="uk-UA" w:eastAsia="ru-RU"/>
        </w:rPr>
        <w:t>тис.грн</w:t>
      </w:r>
      <w:proofErr w:type="spellEnd"/>
      <w:r w:rsidRPr="00310957">
        <w:rPr>
          <w:rFonts w:ascii="Times New Roman" w:hAnsi="Times New Roman"/>
          <w:b/>
          <w:bCs/>
          <w:sz w:val="24"/>
          <w:szCs w:val="24"/>
          <w:lang w:val="uk-UA" w:eastAsia="ru-RU"/>
        </w:rPr>
        <w:t>.</w:t>
      </w:r>
    </w:p>
    <w:p w:rsidR="00835BD9" w:rsidRPr="00310957" w:rsidRDefault="00835BD9" w:rsidP="00835B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310957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В тому числі  268,98 </w:t>
      </w:r>
      <w:proofErr w:type="spellStart"/>
      <w:r w:rsidRPr="00310957">
        <w:rPr>
          <w:rFonts w:ascii="Times New Roman" w:hAnsi="Times New Roman"/>
          <w:b/>
          <w:bCs/>
          <w:sz w:val="24"/>
          <w:szCs w:val="24"/>
          <w:lang w:val="uk-UA" w:eastAsia="ru-RU"/>
        </w:rPr>
        <w:t>тис.грн</w:t>
      </w:r>
      <w:proofErr w:type="spellEnd"/>
      <w:r w:rsidRPr="00310957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становить дохід від реалізації товару та надання послуг іншим замовникам:</w:t>
      </w:r>
    </w:p>
    <w:p w:rsidR="00835BD9" w:rsidRPr="00310957" w:rsidRDefault="00835BD9" w:rsidP="00835B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 Надання послуг автотранспортними засобами</w:t>
      </w:r>
    </w:p>
    <w:p w:rsidR="00835BD9" w:rsidRPr="00310957" w:rsidRDefault="00835BD9" w:rsidP="00835B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10957">
        <w:rPr>
          <w:rStyle w:val="Bodytext2Exact"/>
          <w:rFonts w:ascii="Times New Roman" w:hAnsi="Times New Roman"/>
          <w:sz w:val="24"/>
          <w:szCs w:val="24"/>
          <w:lang w:val="uk-UA"/>
        </w:rPr>
        <w:t xml:space="preserve"> продаж товару (</w:t>
      </w:r>
      <w:r w:rsidRPr="00310957">
        <w:rPr>
          <w:rStyle w:val="Bodytext2Exact"/>
          <w:rFonts w:ascii="Times New Roman" w:hAnsi="Times New Roman"/>
          <w:sz w:val="24"/>
          <w:szCs w:val="24"/>
        </w:rPr>
        <w:t xml:space="preserve">дрова </w:t>
      </w:r>
      <w:proofErr w:type="spellStart"/>
      <w:r w:rsidRPr="00310957">
        <w:rPr>
          <w:rStyle w:val="Bodytext2Exact"/>
          <w:rFonts w:ascii="Times New Roman" w:hAnsi="Times New Roman"/>
          <w:sz w:val="24"/>
          <w:szCs w:val="24"/>
        </w:rPr>
        <w:t>твердих</w:t>
      </w:r>
      <w:proofErr w:type="spellEnd"/>
      <w:r w:rsidRPr="00310957">
        <w:rPr>
          <w:rStyle w:val="Bodytext2Exact"/>
          <w:rFonts w:ascii="Times New Roman" w:hAnsi="Times New Roman"/>
          <w:sz w:val="24"/>
          <w:szCs w:val="24"/>
        </w:rPr>
        <w:t xml:space="preserve"> </w:t>
      </w:r>
      <w:proofErr w:type="spellStart"/>
      <w:r w:rsidRPr="00310957">
        <w:rPr>
          <w:rStyle w:val="Bodytext2Exact"/>
          <w:rFonts w:ascii="Times New Roman" w:hAnsi="Times New Roman"/>
          <w:sz w:val="24"/>
          <w:szCs w:val="24"/>
        </w:rPr>
        <w:t>порід</w:t>
      </w:r>
      <w:proofErr w:type="spellEnd"/>
      <w:r w:rsidRPr="00310957">
        <w:rPr>
          <w:rStyle w:val="Bodytext2Exact"/>
          <w:rFonts w:ascii="Times New Roman" w:hAnsi="Times New Roman"/>
          <w:sz w:val="24"/>
          <w:szCs w:val="24"/>
          <w:lang w:val="uk-UA"/>
        </w:rPr>
        <w:t>)</w:t>
      </w:r>
    </w:p>
    <w:p w:rsidR="00835BD9" w:rsidRPr="00310957" w:rsidRDefault="00835BD9" w:rsidP="00835B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>Також підприємством проводяться роботи по поточному ремонту доріг:</w:t>
      </w:r>
    </w:p>
    <w:p w:rsidR="00835BD9" w:rsidRPr="00310957" w:rsidRDefault="00835BD9" w:rsidP="00835B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>с.Іванківці</w:t>
      </w:r>
      <w:proofErr w:type="spellEnd"/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(</w:t>
      </w:r>
      <w:r w:rsidRPr="00310957">
        <w:rPr>
          <w:rFonts w:ascii="Times New Roman" w:hAnsi="Times New Roman"/>
          <w:sz w:val="24"/>
          <w:szCs w:val="24"/>
          <w:lang w:val="uk-UA" w:eastAsia="ru-RU"/>
        </w:rPr>
        <w:t>4 вулиці)</w:t>
      </w:r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вул.Лозова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пров.Садовий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вул.Шкільна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вул.Центральна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 протяжністю </w:t>
      </w:r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 xml:space="preserve">881 </w:t>
      </w:r>
      <w:proofErr w:type="spellStart"/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>м.п</w:t>
      </w:r>
      <w:proofErr w:type="spellEnd"/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>.</w:t>
      </w:r>
    </w:p>
    <w:p w:rsidR="00835BD9" w:rsidRPr="00310957" w:rsidRDefault="00835BD9" w:rsidP="00835BD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uk-UA" w:eastAsia="ru-RU"/>
        </w:rPr>
      </w:pPr>
      <w:proofErr w:type="spellStart"/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>с.Чаньків</w:t>
      </w:r>
      <w:proofErr w:type="spellEnd"/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(5 вулиць)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вул.Декоративна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вул.Перемоги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вул.Гагаріна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вул.Б.Антонової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sz w:val="24"/>
          <w:szCs w:val="24"/>
          <w:lang w:val="uk-UA" w:eastAsia="ru-RU"/>
        </w:rPr>
        <w:t>вул.Б.Хмельницького</w:t>
      </w:r>
      <w:proofErr w:type="spellEnd"/>
      <w:r w:rsidRPr="00310957">
        <w:rPr>
          <w:rFonts w:ascii="Times New Roman" w:hAnsi="Times New Roman"/>
          <w:sz w:val="24"/>
          <w:szCs w:val="24"/>
          <w:lang w:val="uk-UA" w:eastAsia="ru-RU"/>
        </w:rPr>
        <w:t xml:space="preserve"> протяжністю </w:t>
      </w:r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 xml:space="preserve">1341 </w:t>
      </w:r>
      <w:proofErr w:type="spellStart"/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>м.п</w:t>
      </w:r>
      <w:proofErr w:type="spellEnd"/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>.</w:t>
      </w:r>
    </w:p>
    <w:p w:rsidR="00835BD9" w:rsidRPr="00310957" w:rsidRDefault="00835BD9" w:rsidP="00835BD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uk-UA" w:eastAsia="ru-RU"/>
        </w:rPr>
      </w:pPr>
      <w:proofErr w:type="spellStart"/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>с.Великий</w:t>
      </w:r>
      <w:proofErr w:type="spellEnd"/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>Жванчик</w:t>
      </w:r>
      <w:proofErr w:type="spellEnd"/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310957">
        <w:rPr>
          <w:rFonts w:ascii="Times New Roman" w:hAnsi="Times New Roman"/>
          <w:sz w:val="24"/>
          <w:szCs w:val="24"/>
          <w:lang w:val="uk-UA" w:eastAsia="ru-RU"/>
        </w:rPr>
        <w:t>(5 вулиць)</w:t>
      </w:r>
      <w:r w:rsidRPr="00310957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31095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вул</w:t>
      </w:r>
      <w:proofErr w:type="spellEnd"/>
      <w:r w:rsidRPr="0031095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,І.</w:t>
      </w:r>
      <w:proofErr w:type="spellStart"/>
      <w:r w:rsidRPr="0031095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Чобана</w:t>
      </w:r>
      <w:proofErr w:type="spellEnd"/>
      <w:r w:rsidRPr="0031095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вул</w:t>
      </w:r>
      <w:proofErr w:type="spellEnd"/>
      <w:r w:rsidRPr="0031095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,</w:t>
      </w:r>
      <w:proofErr w:type="spellStart"/>
      <w:r w:rsidRPr="0031095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Бабяка</w:t>
      </w:r>
      <w:proofErr w:type="spellEnd"/>
      <w:r w:rsidRPr="0031095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вул.Шевченка</w:t>
      </w:r>
      <w:proofErr w:type="spellEnd"/>
      <w:r w:rsidRPr="0031095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вул.Римарчука</w:t>
      </w:r>
      <w:proofErr w:type="spellEnd"/>
      <w:r w:rsidRPr="0031095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, </w:t>
      </w:r>
      <w:proofErr w:type="spellStart"/>
      <w:r w:rsidRPr="0031095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вул.Центральний</w:t>
      </w:r>
      <w:proofErr w:type="spellEnd"/>
      <w:r w:rsidRPr="0031095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протяжністю </w:t>
      </w:r>
      <w:r w:rsidRPr="00310957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1495 </w:t>
      </w:r>
      <w:proofErr w:type="spellStart"/>
      <w:r w:rsidRPr="00310957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м.п</w:t>
      </w:r>
      <w:proofErr w:type="spellEnd"/>
      <w:r w:rsidRPr="00310957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.</w:t>
      </w:r>
    </w:p>
    <w:p w:rsidR="00835BD9" w:rsidRPr="00310957" w:rsidRDefault="00835BD9" w:rsidP="00835B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310957">
        <w:rPr>
          <w:rFonts w:ascii="Times New Roman" w:hAnsi="Times New Roman"/>
          <w:b/>
          <w:bCs/>
          <w:sz w:val="24"/>
          <w:szCs w:val="24"/>
          <w:lang w:val="uk-UA" w:eastAsia="ru-RU"/>
        </w:rPr>
        <w:t>Мурування  приямків і каналів та улаштування водостічних труб  для водовідведення</w:t>
      </w:r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м.Дунаївці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вул.Київська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 4, </w:t>
      </w:r>
      <w:proofErr w:type="spellStart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>вул.Київська</w:t>
      </w:r>
      <w:proofErr w:type="spellEnd"/>
      <w:r w:rsidRPr="00310957">
        <w:rPr>
          <w:rFonts w:ascii="Times New Roman" w:hAnsi="Times New Roman"/>
          <w:bCs/>
          <w:sz w:val="24"/>
          <w:szCs w:val="24"/>
          <w:lang w:val="uk-UA" w:eastAsia="ru-RU"/>
        </w:rPr>
        <w:t xml:space="preserve"> 24</w:t>
      </w:r>
    </w:p>
    <w:p w:rsidR="00835BD9" w:rsidRDefault="00835BD9" w:rsidP="00835B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835BD9" w:rsidRDefault="00835BD9" w:rsidP="00835B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835BD9" w:rsidRDefault="00835BD9" w:rsidP="00835B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835BD9" w:rsidRPr="00170E49" w:rsidRDefault="00835BD9" w:rsidP="00835B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70E49">
        <w:rPr>
          <w:rFonts w:ascii="Times New Roman" w:hAnsi="Times New Roman"/>
          <w:sz w:val="24"/>
          <w:szCs w:val="24"/>
          <w:lang w:val="uk-UA"/>
        </w:rPr>
        <w:t xml:space="preserve">Секретар міської ради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170E49">
        <w:rPr>
          <w:rFonts w:ascii="Times New Roman" w:hAnsi="Times New Roman"/>
          <w:sz w:val="24"/>
          <w:szCs w:val="24"/>
          <w:lang w:val="uk-UA"/>
        </w:rPr>
        <w:t xml:space="preserve">                                М.Островський </w:t>
      </w:r>
    </w:p>
    <w:p w:rsidR="00835BD9" w:rsidRPr="00310957" w:rsidRDefault="00835BD9" w:rsidP="00835B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77E57" w:rsidRDefault="00777E57"/>
    <w:sectPr w:rsidR="00777E57" w:rsidSect="007B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0751E"/>
    <w:multiLevelType w:val="hybridMultilevel"/>
    <w:tmpl w:val="BB681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91115"/>
    <w:multiLevelType w:val="hybridMultilevel"/>
    <w:tmpl w:val="00FE71FA"/>
    <w:lvl w:ilvl="0" w:tplc="F06ACD7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C"/>
    <w:rsid w:val="00777E57"/>
    <w:rsid w:val="00835BD9"/>
    <w:rsid w:val="00A11A9C"/>
    <w:rsid w:val="00C0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BD9"/>
    <w:pPr>
      <w:ind w:left="720"/>
      <w:contextualSpacing/>
    </w:pPr>
  </w:style>
  <w:style w:type="character" w:customStyle="1" w:styleId="Bodytext2Exact">
    <w:name w:val="Body text (2) Exact"/>
    <w:basedOn w:val="a0"/>
    <w:rsid w:val="00835BD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styleId="a4">
    <w:name w:val="Normal (Web)"/>
    <w:basedOn w:val="a"/>
    <w:uiPriority w:val="99"/>
    <w:unhideWhenUsed/>
    <w:rsid w:val="00835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835BD9"/>
    <w:pPr>
      <w:spacing w:after="120" w:line="240" w:lineRule="auto"/>
      <w:ind w:left="283"/>
    </w:pPr>
    <w:rPr>
      <w:rFonts w:ascii="Times New Roman" w:hAnsi="Times New Roman" w:cs="Arial"/>
      <w:sz w:val="24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35BD9"/>
    <w:rPr>
      <w:rFonts w:ascii="Times New Roman" w:eastAsia="Calibri" w:hAnsi="Times New Roman" w:cs="Arial"/>
      <w:sz w:val="24"/>
      <w:szCs w:val="28"/>
      <w:lang w:eastAsia="ru-RU"/>
    </w:rPr>
  </w:style>
  <w:style w:type="character" w:styleId="a7">
    <w:name w:val="Strong"/>
    <w:basedOn w:val="a0"/>
    <w:uiPriority w:val="22"/>
    <w:qFormat/>
    <w:rsid w:val="00835BD9"/>
    <w:rPr>
      <w:b/>
      <w:bCs/>
    </w:rPr>
  </w:style>
  <w:style w:type="paragraph" w:customStyle="1" w:styleId="1">
    <w:name w:val="Обычный1"/>
    <w:rsid w:val="00835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BD9"/>
    <w:pPr>
      <w:ind w:left="720"/>
      <w:contextualSpacing/>
    </w:pPr>
  </w:style>
  <w:style w:type="character" w:customStyle="1" w:styleId="Bodytext2Exact">
    <w:name w:val="Body text (2) Exact"/>
    <w:basedOn w:val="a0"/>
    <w:rsid w:val="00835BD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styleId="a4">
    <w:name w:val="Normal (Web)"/>
    <w:basedOn w:val="a"/>
    <w:uiPriority w:val="99"/>
    <w:unhideWhenUsed/>
    <w:rsid w:val="00835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835BD9"/>
    <w:pPr>
      <w:spacing w:after="120" w:line="240" w:lineRule="auto"/>
      <w:ind w:left="283"/>
    </w:pPr>
    <w:rPr>
      <w:rFonts w:ascii="Times New Roman" w:hAnsi="Times New Roman" w:cs="Arial"/>
      <w:sz w:val="24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35BD9"/>
    <w:rPr>
      <w:rFonts w:ascii="Times New Roman" w:eastAsia="Calibri" w:hAnsi="Times New Roman" w:cs="Arial"/>
      <w:sz w:val="24"/>
      <w:szCs w:val="28"/>
      <w:lang w:eastAsia="ru-RU"/>
    </w:rPr>
  </w:style>
  <w:style w:type="character" w:styleId="a7">
    <w:name w:val="Strong"/>
    <w:basedOn w:val="a0"/>
    <w:uiPriority w:val="22"/>
    <w:qFormat/>
    <w:rsid w:val="00835BD9"/>
    <w:rPr>
      <w:b/>
      <w:bCs/>
    </w:rPr>
  </w:style>
  <w:style w:type="paragraph" w:customStyle="1" w:styleId="1">
    <w:name w:val="Обычный1"/>
    <w:rsid w:val="00835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1258</Words>
  <Characters>7172</Characters>
  <Application>Microsoft Office Word</Application>
  <DocSecurity>0</DocSecurity>
  <Lines>59</Lines>
  <Paragraphs>16</Paragraphs>
  <ScaleCrop>false</ScaleCrop>
  <Company/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2018-11-29T11:36:00Z</dcterms:created>
  <dcterms:modified xsi:type="dcterms:W3CDTF">2018-11-29T11:37:00Z</dcterms:modified>
</cp:coreProperties>
</file>