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5280" cy="54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</w:t>
      </w:r>
      <w:r w:rsidR="002E5F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D5B41" w:rsidRPr="00760BF6" w:rsidRDefault="00BD5B41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     Дунаївці                                                   № </w:t>
      </w:r>
      <w:r w:rsidR="00760BF6" w:rsidRPr="00760BF6">
        <w:rPr>
          <w:rFonts w:ascii="Times New Roman" w:hAnsi="Times New Roman"/>
          <w:sz w:val="24"/>
          <w:szCs w:val="24"/>
          <w:lang w:val="uk-UA"/>
        </w:rPr>
        <w:t>1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:rsidR="00BD5B41" w:rsidRPr="00760BF6" w:rsidRDefault="00BD5B41" w:rsidP="004E26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Про затвердження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профілактики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правопорушень та боротьби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злочинністю на території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громадина 2021-2025 роки</w:t>
      </w:r>
    </w:p>
    <w:p w:rsidR="00BD5B41" w:rsidRPr="00760BF6" w:rsidRDefault="00BD5B41" w:rsidP="004E26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521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</w:t>
      </w:r>
      <w:r w:rsidRPr="00E867B9">
        <w:rPr>
          <w:rFonts w:ascii="Times New Roman" w:hAnsi="Times New Roman" w:cs="Times New Roman"/>
          <w:sz w:val="24"/>
          <w:szCs w:val="24"/>
          <w:lang w:val="uk-UA"/>
        </w:rPr>
        <w:t>Україні»</w:t>
      </w:r>
      <w:r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</w:t>
      </w:r>
      <w:r w:rsidR="00E867B9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з метою забезпече</w:t>
      </w:r>
      <w:r w:rsidR="00E867B9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="00E867B9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ня активної протидії злочинності та досягнення уповільнення темпів її зростанн</w:t>
      </w:r>
      <w:r w:rsidR="00E77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на основі чітко визначених </w:t>
      </w:r>
      <w:r w:rsidR="00660514">
        <w:rPr>
          <w:rFonts w:ascii="Times New Roman" w:eastAsia="Calibri" w:hAnsi="Times New Roman" w:cs="Times New Roman"/>
          <w:sz w:val="24"/>
          <w:szCs w:val="24"/>
          <w:lang w:val="uk-UA"/>
        </w:rPr>
        <w:t>прі</w:t>
      </w:r>
      <w:r w:rsidR="00660514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оритетів</w:t>
      </w:r>
      <w:r w:rsidR="00E867B9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, поступового нарощування зусиль з боку поліції при активній підтримці зі сторони органів місцевого самоврядування та громадськості</w:t>
      </w:r>
      <w:r w:rsidRPr="00E867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</w:t>
      </w:r>
      <w:r w:rsidRPr="00E867B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раховуючи рішення виконавчого комітету  міської  ради від</w:t>
      </w:r>
      <w:r w:rsid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>18</w:t>
      </w:r>
      <w:r w:rsidR="00760BF6"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лютого </w:t>
      </w:r>
      <w:r w:rsidR="00E867B9">
        <w:rPr>
          <w:rFonts w:ascii="Times New Roman" w:hAnsi="Times New Roman" w:cs="Times New Roman"/>
          <w:bCs/>
          <w:sz w:val="24"/>
          <w:szCs w:val="24"/>
          <w:lang w:val="uk-UA" w:eastAsia="ar-SA"/>
        </w:rPr>
        <w:t>2021 року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760BF6"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>№</w:t>
      </w:r>
      <w:r w:rsidR="00760BF6" w:rsidRPr="00E77A1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22 </w:t>
      </w:r>
      <w:r w:rsidR="00E77A17" w:rsidRPr="00E77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попередній розгляд </w:t>
      </w:r>
      <w:r w:rsidR="00660514" w:rsidRPr="00E77A17">
        <w:rPr>
          <w:rFonts w:ascii="Times New Roman" w:hAnsi="Times New Roman" w:cs="Times New Roman"/>
          <w:bCs/>
          <w:sz w:val="24"/>
          <w:szCs w:val="24"/>
          <w:lang w:val="uk-UA"/>
        </w:rPr>
        <w:t>проекту</w:t>
      </w:r>
      <w:r w:rsidR="00E77A17" w:rsidRPr="00E77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 міської ради «</w:t>
      </w:r>
      <w:r w:rsidR="00E77A17" w:rsidRPr="00E77A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направлення  для розгляду Програми профілактики правопорушень та боротьби зі злочинністю»</w:t>
      </w:r>
      <w:r w:rsidR="00E77A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враховуючи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комісії </w:t>
      </w:r>
      <w:r w:rsidR="00E77A17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2021 року та пропозиції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комісій міської ради від 16 березня 2021 року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,  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5219B1" w:rsidP="005219B1">
      <w:pPr>
        <w:pStyle w:val="a5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1. </w:t>
      </w:r>
      <w:r w:rsidR="00BD5B41" w:rsidRPr="00760BF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Затвердити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Програму профілактики правопорушень та боротьби зі злочинністю на території Дунаєвецької міської територіальної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громадина 2021-2025 роки (додається).</w:t>
      </w:r>
    </w:p>
    <w:p w:rsidR="00BD5B41" w:rsidRPr="00760BF6" w:rsidRDefault="005219B1" w:rsidP="00521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Відділенню поліції №2 Кам’янець – Подільського районного управління поліції </w:t>
      </w:r>
      <w:r w:rsidR="00BD5B41" w:rsidRPr="00760B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Головного управління Національної поліції  в Хмельницькій області </w:t>
      </w:r>
      <w:r w:rsidR="00BD5B41" w:rsidRPr="00760BF6">
        <w:rPr>
          <w:rFonts w:ascii="Times New Roman" w:hAnsi="Times New Roman" w:cs="Times New Roman"/>
          <w:sz w:val="24"/>
          <w:szCs w:val="24"/>
          <w:lang w:val="uk-UA" w:eastAsia="ar-SA"/>
        </w:rPr>
        <w:t>щорічно інформувати міську раду про хід виконання Програми.</w:t>
      </w:r>
    </w:p>
    <w:p w:rsidR="00BD5B41" w:rsidRPr="00760BF6" w:rsidRDefault="005219B1" w:rsidP="00521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Контроль  за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міського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голови з питань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виконавчих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органів ради С. Яценка та постійну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комісію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освіти, культури, охорони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здоров’я, фізкультури, спорту та соціального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населення, регламенту, депутатської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 та етики, прав людини, законності, запобігання та врегулювання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конфлікту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інтересів (голова комісії Ю. </w:t>
      </w:r>
      <w:proofErr w:type="spellStart"/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Веліна ЗАЯЦЬ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6C0" w:rsidRDefault="001056C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" cy="5486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</w:t>
      </w:r>
      <w:r w:rsidR="002E5F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BD5B41" w:rsidRPr="00760BF6" w:rsidRDefault="00BD5B41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     Дунаївці                                                   № </w:t>
      </w:r>
      <w:r w:rsidR="00E77A17">
        <w:rPr>
          <w:rFonts w:ascii="Times New Roman" w:hAnsi="Times New Roman"/>
          <w:sz w:val="24"/>
          <w:szCs w:val="24"/>
          <w:lang w:val="uk-UA"/>
        </w:rPr>
        <w:t>2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:rsidR="00851DC0" w:rsidRPr="00760BF6" w:rsidRDefault="00851DC0" w:rsidP="004E2605">
      <w:pPr>
        <w:pStyle w:val="20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0BF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 затвердження </w:t>
      </w:r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Програми забезпечення доступності осіб з інвалідністю та інших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груп населення до будівель та приміщень закладів охорони здоров’я Дунаєвецької міської ради на 2021 рік</w:t>
      </w:r>
    </w:p>
    <w:p w:rsidR="00BD5B41" w:rsidRPr="00760BF6" w:rsidRDefault="00BD5B41" w:rsidP="004E26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5219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</w:t>
      </w:r>
      <w:r w:rsidRPr="00760B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</w:t>
      </w:r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доступності осіб з інвалідністю та інших </w:t>
      </w:r>
      <w:proofErr w:type="spellStart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груп населення до будівель та приміщень закладів охорони здоров’я Дунаєвецької міської ради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r w:rsidR="00E77A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враховуючи 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комісії </w:t>
      </w:r>
      <w:r w:rsidR="00E77A17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2021 року та пропозиції 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комісій міської ради від 16 березня 2021 року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,  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5219B1" w:rsidP="005219B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1. </w:t>
      </w:r>
      <w:r w:rsidR="00BD5B41" w:rsidRPr="00760BF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Затвердити </w:t>
      </w:r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Програму забезпечення доступності осіб з інвалідністю та інших </w:t>
      </w:r>
      <w:proofErr w:type="spellStart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груп населення до будівель та приміщень закладів охорони здоров’я Дунаєвецької міської ради на 2021 рік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B4ADA" w:rsidRPr="00760BF6" w:rsidRDefault="009B4ADA" w:rsidP="009B4AD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</w:t>
      </w:r>
      <w:r w:rsidRPr="009B4A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ідділу бухгалтерського обліку та фінансів апарату виконавчого комітету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760BF6">
        <w:rPr>
          <w:rFonts w:ascii="Times New Roman" w:hAnsi="Times New Roman" w:cs="Times New Roman"/>
          <w:sz w:val="24"/>
          <w:szCs w:val="24"/>
          <w:lang w:val="uk-UA" w:eastAsia="ar-SA"/>
        </w:rPr>
        <w:t>щорічно інформувати міську раду про хід виконання Програми.</w:t>
      </w:r>
    </w:p>
    <w:p w:rsidR="00BD5B41" w:rsidRPr="00760BF6" w:rsidRDefault="009B4ADA" w:rsidP="005219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219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Контроль  за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міського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голови з питань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виконавчих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органів ради С. Яценка та постійну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комісію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освіти, культури, охорони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здоров’я, фізкультури, спорту та соціального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населення, регламенту, депутатської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 та етики, прав людини, законності, запобігання та врегулювання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конфлікту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інтересів (голова комісії Ю. </w:t>
      </w:r>
      <w:proofErr w:type="spellStart"/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="00BD5B41" w:rsidRPr="00760BF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Веліна ЗАЯЦЬ</w:t>
      </w:r>
    </w:p>
    <w:p w:rsidR="00226076" w:rsidRDefault="00E77A17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26076" w:rsidRDefault="00226076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E5AA884" wp14:editId="06FFBAE1">
            <wp:extent cx="335280" cy="54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76" w:rsidRDefault="00226076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2866" w:rsidRPr="00760BF6" w:rsidRDefault="00562866" w:rsidP="00562866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62866" w:rsidRPr="00760BF6" w:rsidRDefault="00562866" w:rsidP="00562866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562866" w:rsidRPr="00760BF6" w:rsidRDefault="00562866" w:rsidP="00562866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562866" w:rsidRPr="00760BF6" w:rsidRDefault="00562866" w:rsidP="0056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866" w:rsidRPr="00760BF6" w:rsidRDefault="00562866" w:rsidP="0056286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>16 березня 2021  р.                                      Дунаївці               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866" w:rsidRDefault="00562866" w:rsidP="0056286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звіту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про</w:t>
      </w:r>
    </w:p>
    <w:p w:rsidR="00562866" w:rsidRDefault="00562866" w:rsidP="0056286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виконання міського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бюджету</w:t>
      </w:r>
    </w:p>
    <w:p w:rsidR="00562866" w:rsidRPr="00760BF6" w:rsidRDefault="00562866" w:rsidP="005628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>2020 рік</w:t>
      </w:r>
    </w:p>
    <w:p w:rsidR="00562866" w:rsidRPr="00760BF6" w:rsidRDefault="00562866" w:rsidP="00562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2866" w:rsidRPr="00760BF6" w:rsidRDefault="00562866" w:rsidP="00562866">
      <w:pPr>
        <w:pStyle w:val="a4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lang w:val="uk-UA"/>
        </w:rPr>
        <w:t xml:space="preserve">Керуючись  статтею 26 Закону України «Про місцеве самоврядування в Україні»,  статтею 80 Бюджетного кодексу України, заслухавши звіт начальника  фінансового управління Дунаєвецької міської ради Тетяни </w:t>
      </w:r>
      <w:proofErr w:type="spellStart"/>
      <w:r w:rsidRPr="00760BF6">
        <w:rPr>
          <w:lang w:val="uk-UA"/>
        </w:rPr>
        <w:t>Абзалової</w:t>
      </w:r>
      <w:proofErr w:type="spellEnd"/>
      <w:r w:rsidRPr="00760BF6">
        <w:rPr>
          <w:lang w:val="uk-UA"/>
        </w:rPr>
        <w:t xml:space="preserve"> про виконання міського бюджету </w:t>
      </w:r>
      <w:r w:rsidR="002C4370">
        <w:rPr>
          <w:lang w:val="uk-UA"/>
        </w:rPr>
        <w:t xml:space="preserve">         </w:t>
      </w:r>
      <w:r w:rsidRPr="00760BF6">
        <w:rPr>
          <w:lang w:val="uk-UA"/>
        </w:rPr>
        <w:t xml:space="preserve">за 2020 рік,  </w:t>
      </w:r>
      <w:r>
        <w:rPr>
          <w:rFonts w:eastAsia="Calibri"/>
          <w:bCs/>
          <w:lang w:val="uk-UA"/>
        </w:rPr>
        <w:t xml:space="preserve">враховуючи </w:t>
      </w:r>
      <w:r w:rsidRPr="00760BF6">
        <w:rPr>
          <w:lang w:val="uk-UA"/>
        </w:rPr>
        <w:t xml:space="preserve">пропозиції </w:t>
      </w:r>
      <w:r>
        <w:rPr>
          <w:lang w:val="uk-UA"/>
        </w:rPr>
        <w:t xml:space="preserve">засідання комісії </w:t>
      </w:r>
      <w:r w:rsidRPr="00760BF6">
        <w:rPr>
          <w:color w:val="000000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760BF6">
        <w:rPr>
          <w:lang w:val="uk-UA"/>
        </w:rPr>
        <w:t xml:space="preserve"> </w:t>
      </w:r>
      <w:r w:rsidR="002C4370">
        <w:rPr>
          <w:lang w:val="uk-UA"/>
        </w:rPr>
        <w:t xml:space="preserve">                      </w:t>
      </w:r>
      <w:r>
        <w:rPr>
          <w:lang w:val="uk-UA"/>
        </w:rPr>
        <w:t xml:space="preserve">від 11 березня 2021 року та пропозиції </w:t>
      </w:r>
      <w:r w:rsidRPr="00760BF6">
        <w:rPr>
          <w:lang w:val="uk-UA"/>
        </w:rPr>
        <w:t>спільного засідання постійних</w:t>
      </w:r>
      <w:r>
        <w:rPr>
          <w:lang w:val="uk-UA"/>
        </w:rPr>
        <w:t xml:space="preserve"> комісій міської ради </w:t>
      </w:r>
      <w:r w:rsidR="002C4370">
        <w:rPr>
          <w:lang w:val="uk-UA"/>
        </w:rPr>
        <w:t xml:space="preserve">     </w:t>
      </w:r>
      <w:r>
        <w:rPr>
          <w:lang w:val="uk-UA"/>
        </w:rPr>
        <w:t>від 16 березня 2021 року</w:t>
      </w:r>
      <w:r w:rsidRPr="00760BF6">
        <w:rPr>
          <w:color w:val="000000"/>
          <w:lang w:val="uk-UA"/>
        </w:rPr>
        <w:t>, міська рада</w:t>
      </w:r>
    </w:p>
    <w:p w:rsidR="00562866" w:rsidRPr="00760BF6" w:rsidRDefault="00562866" w:rsidP="005628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2866" w:rsidRPr="00760BF6" w:rsidRDefault="002C4370" w:rsidP="002C4370">
      <w:pPr>
        <w:pStyle w:val="a7"/>
        <w:tabs>
          <w:tab w:val="left" w:pos="993"/>
        </w:tabs>
        <w:ind w:firstLine="567"/>
        <w:rPr>
          <w:b/>
          <w:sz w:val="24"/>
        </w:rPr>
      </w:pPr>
      <w:r>
        <w:rPr>
          <w:sz w:val="24"/>
        </w:rPr>
        <w:t xml:space="preserve">1. </w:t>
      </w:r>
      <w:r w:rsidR="00562866" w:rsidRPr="00760BF6">
        <w:rPr>
          <w:sz w:val="24"/>
        </w:rPr>
        <w:t>Затвердити звіт  про виконання міського бюджету за 2020 рік:</w:t>
      </w:r>
    </w:p>
    <w:p w:rsidR="00562866" w:rsidRPr="00760BF6" w:rsidRDefault="002C4370" w:rsidP="002C4370">
      <w:pPr>
        <w:pStyle w:val="a7"/>
        <w:tabs>
          <w:tab w:val="left" w:pos="993"/>
        </w:tabs>
        <w:ind w:firstLine="567"/>
        <w:rPr>
          <w:b/>
          <w:sz w:val="24"/>
        </w:rPr>
      </w:pPr>
      <w:r>
        <w:rPr>
          <w:sz w:val="24"/>
        </w:rPr>
        <w:t xml:space="preserve">- </w:t>
      </w:r>
      <w:r w:rsidR="00562866" w:rsidRPr="00760BF6">
        <w:rPr>
          <w:sz w:val="24"/>
        </w:rPr>
        <w:t xml:space="preserve">по доходах загального фонду </w:t>
      </w:r>
      <w:r>
        <w:rPr>
          <w:sz w:val="24"/>
        </w:rPr>
        <w:t>-</w:t>
      </w:r>
      <w:r w:rsidR="00562866" w:rsidRPr="00760BF6">
        <w:rPr>
          <w:sz w:val="24"/>
        </w:rPr>
        <w:t xml:space="preserve"> 243 020,0 </w:t>
      </w:r>
      <w:proofErr w:type="spellStart"/>
      <w:r w:rsidR="00562866" w:rsidRPr="00760BF6">
        <w:rPr>
          <w:sz w:val="24"/>
        </w:rPr>
        <w:t>тис.грн</w:t>
      </w:r>
      <w:proofErr w:type="spellEnd"/>
      <w:r w:rsidR="00562866" w:rsidRPr="00760BF6">
        <w:rPr>
          <w:sz w:val="24"/>
        </w:rPr>
        <w:t>., по доходах спеціального</w:t>
      </w:r>
      <w:r w:rsidR="00562866">
        <w:rPr>
          <w:sz w:val="24"/>
        </w:rPr>
        <w:t xml:space="preserve">                   </w:t>
      </w:r>
      <w:r w:rsidR="00562866" w:rsidRPr="00760BF6">
        <w:rPr>
          <w:sz w:val="24"/>
        </w:rPr>
        <w:t xml:space="preserve"> фонду </w:t>
      </w:r>
      <w:r>
        <w:rPr>
          <w:sz w:val="24"/>
        </w:rPr>
        <w:t>-</w:t>
      </w:r>
      <w:r w:rsidR="00562866" w:rsidRPr="00760BF6">
        <w:rPr>
          <w:sz w:val="24"/>
        </w:rPr>
        <w:t xml:space="preserve"> 6 331,1 </w:t>
      </w:r>
      <w:proofErr w:type="spellStart"/>
      <w:r w:rsidR="00562866" w:rsidRPr="00760BF6">
        <w:rPr>
          <w:sz w:val="24"/>
        </w:rPr>
        <w:t>тис.грн</w:t>
      </w:r>
      <w:proofErr w:type="spellEnd"/>
      <w:r w:rsidR="00562866" w:rsidRPr="00760BF6">
        <w:rPr>
          <w:sz w:val="24"/>
        </w:rPr>
        <w:t>. (додаток</w:t>
      </w:r>
      <w:r>
        <w:rPr>
          <w:sz w:val="24"/>
        </w:rPr>
        <w:t xml:space="preserve"> </w:t>
      </w:r>
      <w:r w:rsidR="00562866" w:rsidRPr="00760BF6">
        <w:rPr>
          <w:sz w:val="24"/>
        </w:rPr>
        <w:t>1 та додаток 2);</w:t>
      </w:r>
    </w:p>
    <w:p w:rsidR="00562866" w:rsidRPr="00760BF6" w:rsidRDefault="002C4370" w:rsidP="002C4370">
      <w:pPr>
        <w:pStyle w:val="a7"/>
        <w:tabs>
          <w:tab w:val="left" w:pos="993"/>
        </w:tabs>
        <w:ind w:firstLine="567"/>
        <w:rPr>
          <w:b/>
          <w:sz w:val="24"/>
        </w:rPr>
      </w:pPr>
      <w:r>
        <w:rPr>
          <w:sz w:val="24"/>
        </w:rPr>
        <w:t xml:space="preserve">- </w:t>
      </w:r>
      <w:r w:rsidR="00562866" w:rsidRPr="00760BF6">
        <w:rPr>
          <w:sz w:val="24"/>
        </w:rPr>
        <w:t xml:space="preserve">по видатках загального фонду </w:t>
      </w:r>
      <w:r>
        <w:rPr>
          <w:sz w:val="24"/>
        </w:rPr>
        <w:t>-</w:t>
      </w:r>
      <w:r w:rsidR="00562866" w:rsidRPr="00760BF6">
        <w:rPr>
          <w:sz w:val="24"/>
        </w:rPr>
        <w:t xml:space="preserve"> 231 349,9 </w:t>
      </w:r>
      <w:proofErr w:type="spellStart"/>
      <w:r w:rsidR="00562866" w:rsidRPr="00760BF6">
        <w:rPr>
          <w:sz w:val="24"/>
        </w:rPr>
        <w:t>тис.грн</w:t>
      </w:r>
      <w:proofErr w:type="spellEnd"/>
      <w:r w:rsidR="00562866" w:rsidRPr="00760BF6">
        <w:rPr>
          <w:sz w:val="24"/>
        </w:rPr>
        <w:t xml:space="preserve">., по видатках спеціального </w:t>
      </w:r>
      <w:r w:rsidR="00562866">
        <w:rPr>
          <w:sz w:val="24"/>
        </w:rPr>
        <w:t xml:space="preserve">              </w:t>
      </w:r>
      <w:r w:rsidR="00562866" w:rsidRPr="00760BF6">
        <w:rPr>
          <w:sz w:val="24"/>
        </w:rPr>
        <w:t xml:space="preserve">фонду </w:t>
      </w:r>
      <w:r>
        <w:rPr>
          <w:sz w:val="24"/>
        </w:rPr>
        <w:t>-</w:t>
      </w:r>
      <w:r w:rsidR="00562866" w:rsidRPr="00760BF6">
        <w:rPr>
          <w:sz w:val="24"/>
        </w:rPr>
        <w:t xml:space="preserve"> 17 344,3 </w:t>
      </w:r>
      <w:proofErr w:type="spellStart"/>
      <w:r w:rsidR="00562866" w:rsidRPr="00760BF6">
        <w:rPr>
          <w:sz w:val="24"/>
        </w:rPr>
        <w:t>тис.грн</w:t>
      </w:r>
      <w:proofErr w:type="spellEnd"/>
      <w:r w:rsidR="00562866" w:rsidRPr="00760BF6">
        <w:rPr>
          <w:sz w:val="24"/>
        </w:rPr>
        <w:t>. (додаток</w:t>
      </w:r>
      <w:r>
        <w:rPr>
          <w:sz w:val="24"/>
        </w:rPr>
        <w:t xml:space="preserve"> </w:t>
      </w:r>
      <w:r w:rsidR="00562866" w:rsidRPr="00760BF6">
        <w:rPr>
          <w:sz w:val="24"/>
        </w:rPr>
        <w:t>3 та додаток</w:t>
      </w:r>
      <w:r>
        <w:rPr>
          <w:sz w:val="24"/>
        </w:rPr>
        <w:t xml:space="preserve"> </w:t>
      </w:r>
      <w:r w:rsidR="00562866" w:rsidRPr="00760BF6">
        <w:rPr>
          <w:sz w:val="24"/>
        </w:rPr>
        <w:t>4).</w:t>
      </w:r>
    </w:p>
    <w:p w:rsidR="00562866" w:rsidRPr="002C4370" w:rsidRDefault="002C4370" w:rsidP="002C4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562866" w:rsidRPr="002C4370">
        <w:rPr>
          <w:rFonts w:ascii="Times New Roman" w:hAnsi="Times New Roman" w:cs="Times New Roman"/>
          <w:bCs/>
          <w:sz w:val="24"/>
          <w:szCs w:val="24"/>
          <w:lang w:val="uk-UA"/>
        </w:rPr>
        <w:t>Оприлюднити рішення сесії на сайті Дунаєвецької міської ради.</w:t>
      </w:r>
    </w:p>
    <w:p w:rsidR="00562866" w:rsidRPr="00760BF6" w:rsidRDefault="002C4370" w:rsidP="002C437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6286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 Яценка </w:t>
      </w:r>
      <w:r w:rsidR="00562866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постійну </w:t>
      </w:r>
      <w:r w:rsidR="00562866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562866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(голова комісії В.</w:t>
      </w:r>
      <w:proofErr w:type="spellStart"/>
      <w:r w:rsidR="00562866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Чекман</w:t>
      </w:r>
      <w:proofErr w:type="spellEnd"/>
      <w:r w:rsidR="00562866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562866" w:rsidRPr="00760BF6" w:rsidRDefault="00562866" w:rsidP="005628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Веліна ЗАЯЦЬ</w:t>
      </w: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866" w:rsidRDefault="00562866" w:rsidP="0056286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62866" w:rsidRPr="00760BF6" w:rsidRDefault="00562866" w:rsidP="005628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66210FF" wp14:editId="4B32D456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66" w:rsidRPr="00760BF6" w:rsidRDefault="00562866" w:rsidP="005628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2866" w:rsidRPr="00760BF6" w:rsidRDefault="00562866" w:rsidP="00562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562866" w:rsidRPr="00760BF6" w:rsidRDefault="00562866" w:rsidP="00562866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562866" w:rsidRPr="00760BF6" w:rsidRDefault="00562866" w:rsidP="0056286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>Восьмої (позачергової)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760BF6">
        <w:rPr>
          <w:rFonts w:ascii="Times New Roman" w:hAnsi="Times New Roman"/>
          <w:sz w:val="24"/>
          <w:szCs w:val="24"/>
          <w:u w:val="none"/>
        </w:rPr>
        <w:t>сесії</w:t>
      </w:r>
    </w:p>
    <w:p w:rsidR="00562866" w:rsidRPr="00760BF6" w:rsidRDefault="00562866" w:rsidP="0056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866" w:rsidRPr="00760BF6" w:rsidRDefault="00562866" w:rsidP="0056286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60BF6">
        <w:rPr>
          <w:rFonts w:ascii="Times New Roman" w:hAnsi="Times New Roman"/>
          <w:sz w:val="24"/>
          <w:szCs w:val="24"/>
          <w:lang w:val="uk-UA"/>
        </w:rPr>
        <w:t xml:space="preserve">     Дунаївці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№4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562866" w:rsidRPr="00760BF6" w:rsidRDefault="00562866" w:rsidP="00562866">
      <w:pPr>
        <w:pStyle w:val="a4"/>
        <w:keepNext/>
        <w:spacing w:before="0" w:beforeAutospacing="0" w:after="0" w:afterAutospacing="0"/>
        <w:jc w:val="both"/>
        <w:rPr>
          <w:color w:val="000000"/>
          <w:lang w:val="uk-UA"/>
        </w:rPr>
      </w:pPr>
    </w:p>
    <w:p w:rsidR="00562866" w:rsidRDefault="00562866" w:rsidP="00562866">
      <w:pPr>
        <w:pStyle w:val="a4"/>
        <w:keepNext/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Про внесення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змін до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міського</w:t>
      </w:r>
    </w:p>
    <w:p w:rsidR="00562866" w:rsidRPr="00760BF6" w:rsidRDefault="00562866" w:rsidP="00562866">
      <w:pPr>
        <w:pStyle w:val="a4"/>
        <w:keepNext/>
        <w:spacing w:before="0" w:beforeAutospacing="0" w:after="0" w:afterAutospacing="0"/>
        <w:jc w:val="both"/>
        <w:rPr>
          <w:lang w:val="uk-UA"/>
        </w:rPr>
      </w:pPr>
      <w:r w:rsidRPr="00760BF6">
        <w:rPr>
          <w:color w:val="000000"/>
          <w:lang w:val="uk-UA"/>
        </w:rPr>
        <w:t>бюджету на 2021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рік</w:t>
      </w:r>
    </w:p>
    <w:p w:rsidR="00562866" w:rsidRPr="00760BF6" w:rsidRDefault="00562866" w:rsidP="00562866">
      <w:pPr>
        <w:pStyle w:val="a4"/>
        <w:spacing w:before="0" w:beforeAutospacing="0" w:after="0" w:afterAutospacing="0"/>
        <w:rPr>
          <w:lang w:val="uk-UA"/>
        </w:rPr>
      </w:pPr>
      <w:r w:rsidRPr="00760BF6">
        <w:rPr>
          <w:color w:val="000000"/>
          <w:lang w:val="uk-UA"/>
        </w:rPr>
        <w:t> </w:t>
      </w:r>
    </w:p>
    <w:p w:rsidR="00562866" w:rsidRPr="00760BF6" w:rsidRDefault="00562866" w:rsidP="00562866">
      <w:pPr>
        <w:pStyle w:val="a4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У відповідності до пункту 23 частини 1 статті 26, статті 61 Закону України «Про місцеве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самоврядування</w:t>
      </w:r>
      <w:r>
        <w:rPr>
          <w:color w:val="000000"/>
          <w:lang w:val="uk-UA"/>
        </w:rPr>
        <w:t xml:space="preserve"> в </w:t>
      </w:r>
      <w:r w:rsidRPr="00760BF6">
        <w:rPr>
          <w:color w:val="000000"/>
          <w:lang w:val="uk-UA"/>
        </w:rPr>
        <w:t>Україні», враховуючи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пропозиції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фінансового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управління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Дунаєвецької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міської</w:t>
      </w:r>
      <w:r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 xml:space="preserve">ради,  </w:t>
      </w:r>
      <w:r>
        <w:rPr>
          <w:rFonts w:eastAsia="Calibri"/>
          <w:bCs/>
          <w:lang w:val="uk-UA"/>
        </w:rPr>
        <w:t xml:space="preserve">враховуючи </w:t>
      </w:r>
      <w:r w:rsidRPr="00760BF6">
        <w:rPr>
          <w:lang w:val="uk-UA"/>
        </w:rPr>
        <w:t xml:space="preserve">пропозиції </w:t>
      </w:r>
      <w:r>
        <w:rPr>
          <w:lang w:val="uk-UA"/>
        </w:rPr>
        <w:t xml:space="preserve">засідання комісії </w:t>
      </w:r>
      <w:r w:rsidRPr="00760BF6">
        <w:rPr>
          <w:color w:val="000000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760BF6">
        <w:rPr>
          <w:lang w:val="uk-UA"/>
        </w:rPr>
        <w:t xml:space="preserve"> </w:t>
      </w:r>
      <w:r>
        <w:rPr>
          <w:lang w:val="uk-UA"/>
        </w:rPr>
        <w:t xml:space="preserve">від 11 березня 2021 року та пропозиції </w:t>
      </w:r>
      <w:r w:rsidRPr="00760BF6">
        <w:rPr>
          <w:lang w:val="uk-UA"/>
        </w:rPr>
        <w:t>спільного засідання постійних</w:t>
      </w:r>
      <w:r>
        <w:rPr>
          <w:lang w:val="uk-UA"/>
        </w:rPr>
        <w:t xml:space="preserve"> комісій міської ради       від 16 березня 2021 року</w:t>
      </w:r>
      <w:r w:rsidRPr="00760BF6">
        <w:rPr>
          <w:color w:val="000000"/>
          <w:lang w:val="uk-UA"/>
        </w:rPr>
        <w:t>, міська рада</w:t>
      </w:r>
    </w:p>
    <w:p w:rsidR="00562866" w:rsidRPr="00760BF6" w:rsidRDefault="00562866" w:rsidP="00562866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562866" w:rsidRPr="00760BF6" w:rsidRDefault="00562866" w:rsidP="00562866">
      <w:pPr>
        <w:pStyle w:val="a4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760BF6">
        <w:rPr>
          <w:b/>
          <w:bCs/>
          <w:color w:val="000000"/>
          <w:lang w:val="uk-UA"/>
        </w:rPr>
        <w:t>ВИРІШИЛА:</w:t>
      </w:r>
    </w:p>
    <w:p w:rsidR="00562866" w:rsidRPr="00760BF6" w:rsidRDefault="00562866" w:rsidP="00562866">
      <w:pPr>
        <w:pStyle w:val="a4"/>
        <w:spacing w:before="0" w:beforeAutospacing="0" w:after="0" w:afterAutospacing="0"/>
        <w:jc w:val="center"/>
        <w:rPr>
          <w:lang w:val="uk-UA"/>
        </w:rPr>
      </w:pPr>
    </w:p>
    <w:p w:rsidR="00562866" w:rsidRPr="00760BF6" w:rsidRDefault="0022607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1. </w:t>
      </w:r>
      <w:r w:rsidR="00562866" w:rsidRPr="00760BF6">
        <w:rPr>
          <w:color w:val="000000"/>
          <w:lang w:val="uk-UA"/>
        </w:rPr>
        <w:t>Внести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зміни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до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рішення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третьої (позачергової) сесії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міської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ради</w:t>
      </w:r>
      <w:r w:rsidR="00562866">
        <w:rPr>
          <w:color w:val="000000"/>
          <w:lang w:val="uk-UA"/>
        </w:rPr>
        <w:t xml:space="preserve">                              </w:t>
      </w:r>
      <w:r w:rsidR="00562866" w:rsidRPr="00760BF6">
        <w:rPr>
          <w:color w:val="000000"/>
          <w:lang w:val="uk-UA"/>
        </w:rPr>
        <w:t>VІІI скликання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від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22.12.2020р. №9-3/2020  «Про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міський</w:t>
      </w:r>
      <w:r w:rsidR="00562866"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бюджетна 2021рік»:</w:t>
      </w:r>
    </w:p>
    <w:p w:rsidR="00562866" w:rsidRPr="00760BF6" w:rsidRDefault="0022607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</w:t>
      </w:r>
      <w:r w:rsidR="00562866" w:rsidRPr="00760BF6">
        <w:rPr>
          <w:color w:val="000000"/>
          <w:lang w:val="uk-UA"/>
        </w:rPr>
        <w:t xml:space="preserve">Зменшити видатки загального фонду міського бюджету на суму 1 593 834 грн., </w:t>
      </w:r>
      <w:r>
        <w:rPr>
          <w:color w:val="000000"/>
          <w:lang w:val="uk-UA"/>
        </w:rPr>
        <w:t xml:space="preserve">              </w:t>
      </w:r>
      <w:r w:rsidR="00562866" w:rsidRPr="00760BF6">
        <w:rPr>
          <w:color w:val="000000"/>
          <w:lang w:val="uk-UA"/>
        </w:rPr>
        <w:t>в тому числі: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0611070 «Надання позашкільної освіти закладами позашкільної освіти, заходи із позашкільної роботи з дітьми» - 221 431 грн., в тому числі видатки на оплату</w:t>
      </w:r>
      <w:r w:rsidR="00226076">
        <w:rPr>
          <w:color w:val="000000"/>
          <w:lang w:val="uk-UA"/>
        </w:rPr>
        <w:t xml:space="preserve">              </w:t>
      </w:r>
      <w:r w:rsidRPr="00760BF6">
        <w:rPr>
          <w:color w:val="000000"/>
          <w:lang w:val="uk-UA"/>
        </w:rPr>
        <w:t xml:space="preserve"> праці </w:t>
      </w:r>
      <w:r w:rsidR="00226076">
        <w:rPr>
          <w:color w:val="000000"/>
          <w:lang w:val="uk-UA"/>
        </w:rPr>
        <w:t>-</w:t>
      </w:r>
      <w:r w:rsidRPr="00760BF6">
        <w:rPr>
          <w:color w:val="000000"/>
          <w:lang w:val="uk-UA"/>
        </w:rPr>
        <w:t xml:space="preserve"> 181 500 грн. (головний розпорядник – управління освіти, молоді та спорту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0611141 «Забезпечення діяльності інших закладів у сфері освіти» – 145 192 грн., в тому числі видатки на оплату праці – 119 660 грн. (головний розпорядник – управління освіти, молоді та спорту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0611160 «Забезпечення діяльності центрів професійного розвитку педагогічних працівників» – 30 744 грн., в тому числі видатки на оплату праці – 25 200 грн. (головний розпорядник – управління освіти, молоді та спорту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КПКВКМБ 0615031 «Утримання та навчально-тренувальна робота комунальних дитячо-юнацьких спортивних шкіл» – 120 498 грн., в тому числі видатки на оплату </w:t>
      </w:r>
      <w:r w:rsidR="00226076">
        <w:rPr>
          <w:color w:val="000000"/>
          <w:lang w:val="uk-UA"/>
        </w:rPr>
        <w:t xml:space="preserve">                     </w:t>
      </w:r>
      <w:r w:rsidRPr="00760BF6">
        <w:rPr>
          <w:color w:val="000000"/>
          <w:lang w:val="uk-UA"/>
        </w:rPr>
        <w:t>праці – 98 769 грн. (головний розпорядник – управління освіти, молоді та спорту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0615061 «Забезпечення діяльності місцевих центрів фізичного здоров`я населення</w:t>
      </w:r>
      <w:r w:rsidR="00226076">
        <w:rPr>
          <w:color w:val="000000"/>
          <w:lang w:val="uk-UA"/>
        </w:rPr>
        <w:t xml:space="preserve"> «</w:t>
      </w:r>
      <w:r w:rsidRPr="00760BF6">
        <w:rPr>
          <w:color w:val="000000"/>
          <w:lang w:val="uk-UA"/>
        </w:rPr>
        <w:t>Спорт для всіх</w:t>
      </w:r>
      <w:r w:rsidR="00226076">
        <w:rPr>
          <w:color w:val="000000"/>
          <w:lang w:val="uk-UA"/>
        </w:rPr>
        <w:t>»</w:t>
      </w:r>
      <w:r w:rsidRPr="00760BF6">
        <w:rPr>
          <w:color w:val="000000"/>
          <w:lang w:val="uk-UA"/>
        </w:rPr>
        <w:t xml:space="preserve"> та проведення фізкультурно-масових заходів серед населення регіону» – 58 813 грн., в тому числі видатки на оплату праці – 46 369 грн. (головний розпорядник – управління освіти, молоді та спорту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lastRenderedPageBreak/>
        <w:t>КПКВКМБ 0813104 «Забезпечення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інвалідністю» – 233 237 грн., в тому числі видатки на оплату праці – 190 306 грн. (головний розпорядник – управління соціального захисту та праці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0813105 «Надання реабілітаційних послуг особам з інвалідністю та дітям з інвалідністю» – 111 111 грн., в тому числі видатки на оплату праці – 98 714 грн. (головний розпорядник – управління соціального захисту та праці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КПКВКМБ 0813241 «Забезпечення діяльності інших закладів у сфері соціального захисту і соціального забезпечення» – 9 906 грн., в тому числі видатки на оплату </w:t>
      </w:r>
      <w:r w:rsidR="00226076">
        <w:rPr>
          <w:color w:val="000000"/>
          <w:lang w:val="uk-UA"/>
        </w:rPr>
        <w:t xml:space="preserve">                         </w:t>
      </w:r>
      <w:r w:rsidRPr="00760BF6">
        <w:rPr>
          <w:color w:val="000000"/>
          <w:lang w:val="uk-UA"/>
        </w:rPr>
        <w:t>праці – 8 120 грн. (головний розпорядник – управління соціального захисту та праці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КПКВКМБ 1011080 «Надання спеціальної освіти мистецькими школами» – </w:t>
      </w:r>
      <w:r w:rsidR="00226076">
        <w:rPr>
          <w:color w:val="000000"/>
          <w:lang w:val="uk-UA"/>
        </w:rPr>
        <w:t xml:space="preserve">                      </w:t>
      </w:r>
      <w:r w:rsidRPr="00760BF6">
        <w:rPr>
          <w:color w:val="000000"/>
          <w:lang w:val="uk-UA"/>
        </w:rPr>
        <w:t>228 488 грн., в тому числі видатки на оплату праці – 187 285 грн. (головний розпорядник – управління культури, туризму та інформації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1014030 «Забезпечення діяльності бібліотек» – 135 989 грн.,  в тому числі видатки на оплату праці – 110 963 грн. (головний розпорядник – управління культури, туризму та інформації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1014040 «Забезпечення діяльності музеїв i виставок» – 20 694 грн., в тому числі видатки на оплату праці – 16 962 грн. (головний розпорядник – управління культури, туризму та інформації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КПКВКМБ 1014060 «Забезпечення діяльності палаців i будинків культури, клубів, центрів дозвілля та </w:t>
      </w:r>
      <w:proofErr w:type="spellStart"/>
      <w:r w:rsidRPr="00760BF6">
        <w:rPr>
          <w:color w:val="000000"/>
          <w:lang w:val="uk-UA"/>
        </w:rPr>
        <w:t>iнших</w:t>
      </w:r>
      <w:proofErr w:type="spellEnd"/>
      <w:r w:rsidRPr="00760BF6">
        <w:rPr>
          <w:color w:val="000000"/>
          <w:lang w:val="uk-UA"/>
        </w:rPr>
        <w:t xml:space="preserve"> клубних закладів» – 205 589 грн., в тому числі видатки на оплату праці – 174 643 грн. (головний розпорядник – управління культури, туризму та інформації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1014081 «Забезпечення діяльності інших закладів в галузі культури і мистецтва» – 72 142 грн., в тому числі видатки на оплату праці – 59 133 грн. (головний розпорядник – управління культури, туризму та інформації міської ради).</w:t>
      </w: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562866" w:rsidRPr="00760BF6" w:rsidRDefault="0056286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Збільшити видатки загального фонду міського бюджету на суму 1 593 834 грн.,</w:t>
      </w:r>
      <w:r w:rsidR="00226076">
        <w:rPr>
          <w:color w:val="000000"/>
          <w:lang w:val="uk-UA"/>
        </w:rPr>
        <w:t xml:space="preserve">                       </w:t>
      </w:r>
      <w:r w:rsidRPr="00760BF6">
        <w:rPr>
          <w:color w:val="000000"/>
          <w:lang w:val="uk-UA"/>
        </w:rPr>
        <w:t xml:space="preserve"> в тому числі:</w:t>
      </w:r>
    </w:p>
    <w:p w:rsidR="00562866" w:rsidRPr="00760BF6" w:rsidRDefault="0056286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- КПКВКМБ 0611010 «Надання дошкільної освіти» - 439 649 грн., в тому числі видатки на оплату праці – 360 368 грн. (головний розпорядник – управління освіти, молоді та спорту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-</w:t>
      </w:r>
      <w:r w:rsidR="00226076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КПКВКМБ 0611021 «Надання загальної середньої освіти закладами загальної середньої освіти» – 955 183 грн., в тому числі оплата комунальних послуг та енергоносіїв – 955 183 грн. (головний розпорядник – управлінн</w:t>
      </w:r>
      <w:r>
        <w:rPr>
          <w:color w:val="000000"/>
          <w:lang w:val="uk-UA"/>
        </w:rPr>
        <w:t>я освіти, моло</w:t>
      </w:r>
      <w:r w:rsidRPr="00760BF6">
        <w:rPr>
          <w:color w:val="000000"/>
          <w:lang w:val="uk-UA"/>
        </w:rPr>
        <w:t>ді та спорту міської ради)</w:t>
      </w:r>
      <w:r w:rsidR="00226076">
        <w:rPr>
          <w:color w:val="000000"/>
          <w:lang w:val="uk-UA"/>
        </w:rPr>
        <w:t>;</w:t>
      </w:r>
    </w:p>
    <w:p w:rsidR="00562866" w:rsidRPr="00760BF6" w:rsidRDefault="0056286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- КПКВКМБ 0613140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– 199 002 грн. (головний розпорядник – управління освіти, молоді та спорту міської ради)</w:t>
      </w:r>
      <w:r w:rsidR="00226076">
        <w:rPr>
          <w:color w:val="000000"/>
          <w:lang w:val="uk-UA"/>
        </w:rPr>
        <w:t>.</w:t>
      </w: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562866" w:rsidRPr="00760BF6" w:rsidRDefault="0022607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1.2. </w:t>
      </w:r>
      <w:r w:rsidR="00562866" w:rsidRPr="00760BF6">
        <w:rPr>
          <w:color w:val="000000"/>
          <w:lang w:val="uk-UA"/>
        </w:rPr>
        <w:t xml:space="preserve">Зменшити видатки загального фонду міського бюджету по КПКВКМБ 0611021 «Надання загальної середньої освіти закладами загальної середньої освіти» на </w:t>
      </w:r>
      <w:r>
        <w:rPr>
          <w:color w:val="000000"/>
          <w:lang w:val="uk-UA"/>
        </w:rPr>
        <w:t xml:space="preserve">                            </w:t>
      </w:r>
      <w:r w:rsidR="00562866" w:rsidRPr="00760BF6">
        <w:rPr>
          <w:color w:val="000000"/>
          <w:lang w:val="uk-UA"/>
        </w:rPr>
        <w:t xml:space="preserve">суму 1 201 600 грн., в тому числі на оплату праці – 984 900 грн., збільшити видатки загального фонду міського бюджету по КПКВКМБ 0611061 «Надання загальної середньої освіти закладами загальної середньої освіти» на суму 1 201 600 грн., в тому числі на оплату праці – 984 900 грн., та збільшити видатки загального фонду міського бюджету по КПКВКМБ 0611021 «Надання загальної середньої освіти закладами загальної середньої </w:t>
      </w:r>
      <w:r w:rsidR="00562866" w:rsidRPr="00760BF6">
        <w:rPr>
          <w:color w:val="000000"/>
          <w:lang w:val="uk-UA"/>
        </w:rPr>
        <w:lastRenderedPageBreak/>
        <w:t>освіти» на суму 1 201 600 грн., в тому числі на оплату комунальних послуг та енергоносіїв – 1 021 600 грн.</w:t>
      </w: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ab/>
        <w:t>Затвердити дефіцит загального фонду міського бюджету в сумі 1 201 600 грн., джерелом покриття якого визначити вільний залишок коштів освітньої субвенції з державного бюджету, що утворився в міському бюджеті станом на 01.01.2021 року.</w:t>
      </w: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562866" w:rsidRPr="00760BF6" w:rsidRDefault="0022607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1.3. </w:t>
      </w:r>
      <w:r w:rsidR="00562866" w:rsidRPr="00760BF6">
        <w:rPr>
          <w:color w:val="000000"/>
          <w:lang w:val="uk-UA"/>
        </w:rPr>
        <w:t>Збільшити видатки загального фонду міського бюджету на суму 7 901 600 грн., в тому числі:</w:t>
      </w: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835"/>
        <w:gridCol w:w="1134"/>
        <w:gridCol w:w="1134"/>
        <w:gridCol w:w="992"/>
        <w:gridCol w:w="1134"/>
        <w:gridCol w:w="1135"/>
      </w:tblGrid>
      <w:tr w:rsidR="00562866" w:rsidRPr="00760BF6" w:rsidTr="00FB262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програмної класифікації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7F6E9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ТПКВКМБ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видатки споживання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7F6E9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видатки розвитку</w:t>
            </w:r>
          </w:p>
        </w:tc>
      </w:tr>
      <w:tr w:rsidR="00562866" w:rsidRPr="00760BF6" w:rsidTr="00FB262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 та енергоносії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5 937 200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5 937 200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754 200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2 494 200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2 494 200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754 200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землеустрою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2 719 000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2 719 000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0119800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соціального захисту і праці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1 192 000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1 192 000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40 900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0813242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3719770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7 901 600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7 801 600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1 417 500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62866" w:rsidRPr="00444B90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 w:rsidRPr="00760BF6">
        <w:rPr>
          <w:color w:val="000000"/>
          <w:lang w:val="uk-UA"/>
        </w:rPr>
        <w:tab/>
      </w: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Збільшити дефіцит загального фонду міського бюджету на суму 7 901 600 грн. за рахунок вільного залишку коштів загального фонду, який утворився в міському бюджеті станом на 01.01.2021 року.</w:t>
      </w:r>
    </w:p>
    <w:p w:rsidR="00562866" w:rsidRPr="00444B90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562866" w:rsidRDefault="00226076" w:rsidP="0022607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1.4. </w:t>
      </w:r>
      <w:r w:rsidR="00562866" w:rsidRPr="00760BF6">
        <w:rPr>
          <w:color w:val="000000"/>
          <w:lang w:val="uk-UA"/>
        </w:rPr>
        <w:t>Збільшити видатки спеціального фонду міського бюджету (</w:t>
      </w:r>
      <w:proofErr w:type="spellStart"/>
      <w:r w:rsidR="00562866" w:rsidRPr="00760BF6">
        <w:rPr>
          <w:color w:val="000000"/>
          <w:lang w:val="uk-UA"/>
        </w:rPr>
        <w:t>бюджету</w:t>
      </w:r>
      <w:proofErr w:type="spellEnd"/>
      <w:r w:rsidR="00562866" w:rsidRPr="00760BF6">
        <w:rPr>
          <w:color w:val="000000"/>
          <w:lang w:val="uk-UA"/>
        </w:rPr>
        <w:t xml:space="preserve"> розвитку) на суму 7 448 800 грн., в тому числі: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985"/>
        <w:gridCol w:w="992"/>
        <w:gridCol w:w="709"/>
        <w:gridCol w:w="567"/>
        <w:gridCol w:w="709"/>
        <w:gridCol w:w="1134"/>
        <w:gridCol w:w="992"/>
        <w:gridCol w:w="1080"/>
        <w:gridCol w:w="6"/>
      </w:tblGrid>
      <w:tr w:rsidR="00562866" w:rsidRPr="00AA1CC5" w:rsidTr="00FB262D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Споживання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AA1CC5">
            <w:pPr>
              <w:tabs>
                <w:tab w:val="left" w:pos="10100"/>
              </w:tabs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AA1CC5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2866" w:rsidRPr="00760BF6" w:rsidTr="00FB262D">
        <w:trPr>
          <w:trHeight w:val="9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AA1CC5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  <w:p w:rsidR="00562866" w:rsidRPr="00AA1CC5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AA1CC5">
            <w:pPr>
              <w:tabs>
                <w:tab w:val="left" w:pos="101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Бюджет розвитку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AA1CC5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1CC5">
              <w:rPr>
                <w:rFonts w:ascii="Times New Roman" w:hAnsi="Times New Roman" w:cs="Times New Roman"/>
                <w:lang w:val="uk-UA"/>
              </w:rPr>
              <w:t>З них капітальні видатки за рахунок коштів, що передаються із загального фонду до бюджету розвитку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6 563 800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6 563 800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6 563 800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5 555 000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0110150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0112152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0116013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850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1 262</w:t>
            </w: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85054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1 262</w:t>
            </w: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85054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1 262</w:t>
            </w: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Утримання та розвиток автомобільних доріг та дорожньої </w:t>
            </w: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інфраструктури за рахунок коштів місцевого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0117650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експертної грошової оцінки земельної ділянки чи права на неї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Управління культури, туризму та інформації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iнших</w:t>
            </w:r>
            <w:proofErr w:type="spellEnd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клубних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3719770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</w:tr>
      <w:tr w:rsidR="00562866" w:rsidRPr="00760BF6" w:rsidTr="00FB26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66" w:rsidRPr="00760BF6" w:rsidRDefault="00562866" w:rsidP="00FB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66" w:rsidRPr="00760BF6" w:rsidRDefault="00562866" w:rsidP="00FB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7 448 800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7 448 800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7 448 800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6" w:rsidRPr="00760BF6" w:rsidRDefault="00562866" w:rsidP="00FB2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6 440 000</w:t>
            </w:r>
          </w:p>
        </w:tc>
      </w:tr>
    </w:tbl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Затвердити дефіцит спеціального фонду міського бюджету (</w:t>
      </w:r>
      <w:proofErr w:type="spellStart"/>
      <w:r w:rsidRPr="00760BF6">
        <w:rPr>
          <w:color w:val="000000"/>
          <w:lang w:val="uk-UA"/>
        </w:rPr>
        <w:t>бюджету</w:t>
      </w:r>
      <w:proofErr w:type="spellEnd"/>
      <w:r w:rsidRPr="00760BF6">
        <w:rPr>
          <w:color w:val="000000"/>
          <w:lang w:val="uk-UA"/>
        </w:rPr>
        <w:t xml:space="preserve"> розвитку</w:t>
      </w:r>
      <w:r w:rsidR="00850542">
        <w:rPr>
          <w:color w:val="000000"/>
          <w:lang w:val="uk-UA"/>
        </w:rPr>
        <w:t xml:space="preserve">)                       </w:t>
      </w:r>
      <w:r w:rsidRPr="00760BF6">
        <w:rPr>
          <w:color w:val="000000"/>
          <w:lang w:val="uk-UA"/>
        </w:rPr>
        <w:t xml:space="preserve"> в сумі 7 448 800 грн., джерелом покриття якого визначити вільний залишок коштів загального фонду міського бюджету в сумі 6 440 000 грн. та вільний залишок коштів бюджету розвитку (спеціального фонду) в сумі 1 008 800 грн., що утворилися в міському бюджеті станом на 01.01.2021 року.</w:t>
      </w:r>
    </w:p>
    <w:p w:rsidR="00562866" w:rsidRPr="00760BF6" w:rsidRDefault="00850542" w:rsidP="00850542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1.5. </w:t>
      </w:r>
      <w:r w:rsidR="00562866" w:rsidRPr="00760BF6">
        <w:rPr>
          <w:color w:val="000000"/>
          <w:lang w:val="uk-UA"/>
        </w:rPr>
        <w:t>Зменшити видатки загального фонду міського бюджету по КПКВКМБ 0611070 «Надання позашкільної освіти закладами позашкільної освіти, заходи із позашкільної роботи з дітьми» на суму 1 023 200 грн., в тому числі оплата праці – 838 689 грн. та збільшити видатки загального фонду міського бюджету по КПКВКМБ 0611070 «Надання позашкільної освіти закладами позашкільної освіти, заходи із позашкільної роботи з дітьми» на суму 456 000 грн., в тому числі оплата праці – 53 279 грн. та видатки спеціального фонду міського бюджету (</w:t>
      </w:r>
      <w:proofErr w:type="spellStart"/>
      <w:r w:rsidR="00562866" w:rsidRPr="00760BF6">
        <w:rPr>
          <w:color w:val="000000"/>
          <w:lang w:val="uk-UA"/>
        </w:rPr>
        <w:t>бюджету</w:t>
      </w:r>
      <w:proofErr w:type="spellEnd"/>
      <w:r w:rsidR="00562866" w:rsidRPr="00760BF6">
        <w:rPr>
          <w:color w:val="000000"/>
          <w:lang w:val="uk-UA"/>
        </w:rPr>
        <w:t xml:space="preserve"> розвитку) на суму 567 200 грн. (головний розпорядник – управління освіти, молоді та спорту міської ради)</w:t>
      </w:r>
      <w:r w:rsidR="00B668F4">
        <w:rPr>
          <w:color w:val="000000"/>
          <w:lang w:val="uk-UA"/>
        </w:rPr>
        <w:t>.</w:t>
      </w:r>
    </w:p>
    <w:p w:rsidR="00562866" w:rsidRPr="00760BF6" w:rsidRDefault="00562866" w:rsidP="00B668F4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Збільшити дефіцит спеціального фонду міського бюджету (</w:t>
      </w:r>
      <w:proofErr w:type="spellStart"/>
      <w:r w:rsidRPr="00760BF6">
        <w:rPr>
          <w:color w:val="000000"/>
          <w:lang w:val="uk-UA"/>
        </w:rPr>
        <w:t>бюджету</w:t>
      </w:r>
      <w:proofErr w:type="spellEnd"/>
      <w:r w:rsidRPr="00760BF6">
        <w:rPr>
          <w:color w:val="000000"/>
          <w:lang w:val="uk-UA"/>
        </w:rPr>
        <w:t xml:space="preserve"> розвитку) на суму 567 200 грн. за рахунок коштів, що передаються з загального фонду до бюджету розвитку (спеціального фонду)</w:t>
      </w:r>
      <w:r w:rsidR="00B668F4">
        <w:rPr>
          <w:color w:val="000000"/>
          <w:lang w:val="uk-UA"/>
        </w:rPr>
        <w:t>.</w:t>
      </w:r>
    </w:p>
    <w:p w:rsidR="00562866" w:rsidRPr="00760BF6" w:rsidRDefault="00B668F4" w:rsidP="00B668F4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1.6. </w:t>
      </w:r>
      <w:r w:rsidR="00562866" w:rsidRPr="00760BF6">
        <w:rPr>
          <w:color w:val="000000"/>
          <w:lang w:val="uk-UA"/>
        </w:rPr>
        <w:t xml:space="preserve">Збільшити видатки міського бюджету по КПКВКМБ 0611154 «Забезпечення діяльності інклюзивно-ресурсних центрів за рахунок залишку коштів за освітньою субвенцією (крім залишку коштів, що мають цільове призначення, виділених відповідно до рішень Кабінету Міністрів України у попередньому бюджетному періоді)»  на </w:t>
      </w:r>
      <w:r>
        <w:rPr>
          <w:color w:val="000000"/>
          <w:lang w:val="uk-UA"/>
        </w:rPr>
        <w:t xml:space="preserve">                           </w:t>
      </w:r>
      <w:r w:rsidR="00562866" w:rsidRPr="00760BF6">
        <w:rPr>
          <w:color w:val="000000"/>
          <w:lang w:val="uk-UA"/>
        </w:rPr>
        <w:t>суму 267 800 грн., в тому числі видатки загального фонду – 8 886 грн. та видатки спеціального фонду (бюджету розвитку) -</w:t>
      </w:r>
      <w:r>
        <w:rPr>
          <w:color w:val="000000"/>
          <w:lang w:val="uk-UA"/>
        </w:rPr>
        <w:t xml:space="preserve"> </w:t>
      </w:r>
      <w:r w:rsidR="00562866" w:rsidRPr="00760BF6">
        <w:rPr>
          <w:color w:val="000000"/>
          <w:lang w:val="uk-UA"/>
        </w:rPr>
        <w:t>258 914 грн. (головний розпорядник – управління освіти, молоді та спорту міської ради).</w:t>
      </w:r>
    </w:p>
    <w:p w:rsidR="00562866" w:rsidRPr="00760BF6" w:rsidRDefault="00562866" w:rsidP="00B668F4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Збільшити дефіцит загального фонду міського бюджету на суму 8 886 </w:t>
      </w:r>
      <w:proofErr w:type="spellStart"/>
      <w:r w:rsidRPr="00760BF6">
        <w:rPr>
          <w:color w:val="000000"/>
          <w:lang w:val="uk-UA"/>
        </w:rPr>
        <w:t>тис.грн</w:t>
      </w:r>
      <w:proofErr w:type="spellEnd"/>
      <w:r w:rsidRPr="00760BF6">
        <w:rPr>
          <w:color w:val="000000"/>
          <w:lang w:val="uk-UA"/>
        </w:rPr>
        <w:t>. та спеціального фонду міського бюджету (</w:t>
      </w:r>
      <w:proofErr w:type="spellStart"/>
      <w:r w:rsidRPr="00760BF6">
        <w:rPr>
          <w:color w:val="000000"/>
          <w:lang w:val="uk-UA"/>
        </w:rPr>
        <w:t>бюджету</w:t>
      </w:r>
      <w:proofErr w:type="spellEnd"/>
      <w:r w:rsidRPr="00760BF6">
        <w:rPr>
          <w:color w:val="000000"/>
          <w:lang w:val="uk-UA"/>
        </w:rPr>
        <w:t xml:space="preserve"> розвитку) на суму 258 914 грн. за рахунок залишку коштів субвенції з місцевого бюджету на здійснення переданих видатків у сфері освіти за рахунок коштів освітньої субвенції, що утворився в міському бюджеті станом </w:t>
      </w:r>
      <w:r w:rsidR="00B668F4">
        <w:rPr>
          <w:color w:val="000000"/>
          <w:lang w:val="uk-UA"/>
        </w:rPr>
        <w:t xml:space="preserve">                  </w:t>
      </w:r>
      <w:r w:rsidRPr="00760BF6">
        <w:rPr>
          <w:color w:val="000000"/>
          <w:lang w:val="uk-UA"/>
        </w:rPr>
        <w:t>на 01.01.2021 року.</w:t>
      </w:r>
    </w:p>
    <w:p w:rsidR="00562866" w:rsidRPr="00760BF6" w:rsidRDefault="00B668F4" w:rsidP="00B668F4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1.7. </w:t>
      </w:r>
      <w:r w:rsidR="00562866" w:rsidRPr="00760BF6">
        <w:rPr>
          <w:color w:val="000000"/>
          <w:lang w:val="uk-UA"/>
        </w:rPr>
        <w:t>Збільшити видатки спеціального фонду міського бюджету по КПКВКМБ 0118311 «Охорона та раціональне використання природних ресурсів» на суму 15 200 грн. (головний розпорядник – міська рада).</w:t>
      </w:r>
    </w:p>
    <w:p w:rsidR="00562866" w:rsidRPr="00760BF6" w:rsidRDefault="00562866" w:rsidP="00B668F4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Збільшити дефіцит спеціального фонду міського бюджету на суму 15 200 грн., джерелом покриття якого визначити залишок екологічного податку, що утворився в міському бюджеті станом на 01.01.2021 року. </w:t>
      </w: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760BF6">
        <w:rPr>
          <w:color w:val="000000"/>
          <w:lang w:val="uk-UA"/>
        </w:rPr>
        <w:t xml:space="preserve">1.8. Затвердити розпорядження міського голови </w:t>
      </w:r>
      <w:r w:rsidRPr="00760BF6">
        <w:rPr>
          <w:lang w:val="uk-UA"/>
        </w:rPr>
        <w:t>від 11.02.2021р. № 42/2021-р: з метою забезпечення оплати послуг з благоустрою населених пунктів громади змінити цільове призначення коштів:</w:t>
      </w:r>
    </w:p>
    <w:p w:rsidR="00562866" w:rsidRPr="00760BF6" w:rsidRDefault="00B668F4" w:rsidP="00B66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62866" w:rsidRPr="00760BF6">
        <w:rPr>
          <w:rFonts w:ascii="Times New Roman" w:hAnsi="Times New Roman" w:cs="Times New Roman"/>
          <w:sz w:val="24"/>
          <w:szCs w:val="24"/>
          <w:lang w:val="uk-UA"/>
        </w:rPr>
        <w:t>зменшити видатки загального фонду міського бюджету по КПКВКМБ 0116030 «Організація благоустрою населених пунктів» на ремонт та технічне обслуговування вуличного освітлення на суму 101 900 грн.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2866" w:rsidRPr="00760BF6" w:rsidRDefault="00B668F4" w:rsidP="00B66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6286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збільшити видатки загального фонду міського бюджету по КПКВКМБ 0116030 «Організація благоустрою населених пунктів» на оплату послуг з демонтажу об’єктів дозвілля, облаштування автобусних зупинок та зимового утримання тротуарів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62866" w:rsidRPr="00760BF6">
        <w:rPr>
          <w:rFonts w:ascii="Times New Roman" w:hAnsi="Times New Roman" w:cs="Times New Roman"/>
          <w:sz w:val="24"/>
          <w:szCs w:val="24"/>
          <w:lang w:val="uk-UA"/>
        </w:rPr>
        <w:t>на суму 101 900 грн.</w:t>
      </w:r>
    </w:p>
    <w:p w:rsidR="00562866" w:rsidRPr="00760BF6" w:rsidRDefault="00B668F4" w:rsidP="00B668F4">
      <w:pPr>
        <w:pStyle w:val="a4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562866" w:rsidRPr="00760BF6">
        <w:rPr>
          <w:color w:val="000000"/>
          <w:lang w:val="uk-UA"/>
        </w:rPr>
        <w:t>Додатки 1, 2, 3, 4, 5, 6, 7 до рішення третьої (позачергової) сесії міської ради VІІІ скликання від 22.12.2020р. №9-3/2020  «Про міський бюджет на 2021 рік» з урахуванням внесених змін викласти у новій редакції відповідно до даного рішення.</w:t>
      </w:r>
    </w:p>
    <w:p w:rsidR="00562866" w:rsidRPr="00760BF6" w:rsidRDefault="00B668F4" w:rsidP="00B668F4">
      <w:pPr>
        <w:pStyle w:val="a4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562866" w:rsidRPr="00760BF6">
        <w:rPr>
          <w:color w:val="000000"/>
          <w:lang w:val="uk-UA"/>
        </w:rPr>
        <w:t>Контроль за виконанням даного рішення покласти на фінансове управління Дунаєвецької міської ради (Т.</w:t>
      </w:r>
      <w:r w:rsidR="00562866">
        <w:rPr>
          <w:color w:val="000000"/>
          <w:lang w:val="uk-UA"/>
        </w:rPr>
        <w:t xml:space="preserve"> </w:t>
      </w:r>
      <w:proofErr w:type="spellStart"/>
      <w:r w:rsidR="00562866" w:rsidRPr="00760BF6">
        <w:rPr>
          <w:color w:val="000000"/>
          <w:lang w:val="uk-UA"/>
        </w:rPr>
        <w:t>Абзалова</w:t>
      </w:r>
      <w:proofErr w:type="spellEnd"/>
      <w:r w:rsidR="00562866" w:rsidRPr="00760BF6">
        <w:rPr>
          <w:color w:val="000000"/>
          <w:lang w:val="uk-UA"/>
        </w:rPr>
        <w:t>) та постійну</w:t>
      </w:r>
      <w:r w:rsidR="00562866">
        <w:rPr>
          <w:color w:val="000000"/>
          <w:lang w:val="uk-UA"/>
        </w:rPr>
        <w:t xml:space="preserve"> комісію</w:t>
      </w:r>
      <w:r w:rsidR="00562866" w:rsidRPr="00760BF6">
        <w:rPr>
          <w:color w:val="000000"/>
          <w:lang w:val="uk-UA"/>
        </w:rPr>
        <w:t xml:space="preserve"> </w:t>
      </w:r>
      <w:r w:rsidR="00562866" w:rsidRPr="00760BF6">
        <w:rPr>
          <w:color w:val="000000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562866">
        <w:rPr>
          <w:color w:val="000000"/>
          <w:shd w:val="clear" w:color="auto" w:fill="FFF8F8"/>
          <w:lang w:val="uk-UA"/>
        </w:rPr>
        <w:t xml:space="preserve"> </w:t>
      </w:r>
      <w:r w:rsidR="00562866" w:rsidRPr="00760BF6">
        <w:rPr>
          <w:color w:val="000000"/>
          <w:lang w:val="uk-UA"/>
        </w:rPr>
        <w:t>(голова комісії В.</w:t>
      </w:r>
      <w:r w:rsidR="00562866">
        <w:rPr>
          <w:color w:val="000000"/>
          <w:lang w:val="uk-UA"/>
        </w:rPr>
        <w:t xml:space="preserve"> </w:t>
      </w:r>
      <w:proofErr w:type="spellStart"/>
      <w:r w:rsidR="00562866" w:rsidRPr="00760BF6">
        <w:rPr>
          <w:color w:val="000000"/>
          <w:lang w:val="uk-UA"/>
        </w:rPr>
        <w:t>Чекман</w:t>
      </w:r>
      <w:proofErr w:type="spellEnd"/>
      <w:r w:rsidR="00562866" w:rsidRPr="00760BF6">
        <w:rPr>
          <w:color w:val="000000"/>
          <w:lang w:val="uk-UA"/>
        </w:rPr>
        <w:t>).</w:t>
      </w:r>
    </w:p>
    <w:p w:rsidR="00562866" w:rsidRPr="00760BF6" w:rsidRDefault="00562866" w:rsidP="00562866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562866" w:rsidRPr="00760BF6" w:rsidRDefault="00562866" w:rsidP="00562866">
      <w:pPr>
        <w:pStyle w:val="a4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760BF6">
        <w:rPr>
          <w:color w:val="000000"/>
          <w:lang w:val="uk-UA"/>
        </w:rPr>
        <w:t>Міський голова     </w:t>
      </w:r>
      <w:r>
        <w:rPr>
          <w:color w:val="000000"/>
          <w:lang w:val="uk-UA"/>
        </w:rPr>
        <w:t xml:space="preserve">                       </w:t>
      </w:r>
      <w:r w:rsidRPr="00760BF6">
        <w:rPr>
          <w:color w:val="000000"/>
          <w:lang w:val="uk-UA"/>
        </w:rPr>
        <w:t>                                                                           Веліна ЗАЯЦЬ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Пояснювальна записка</w:t>
      </w:r>
    </w:p>
    <w:p w:rsidR="00851DC0" w:rsidRPr="006A4487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 восьмої </w:t>
      </w:r>
      <w:r w:rsidR="006A4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(позачергової)</w:t>
      </w:r>
      <w:r w:rsidRPr="00760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міської ради</w:t>
      </w:r>
      <w:r w:rsidR="006A4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6A448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6A4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ІІІ скликання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 16 березня 2021 року</w:t>
      </w:r>
      <w:r w:rsidR="006A4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</w:t>
      </w:r>
      <w:r w:rsidR="001056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 до міського бюджету на 2021рік</w:t>
      </w: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51DC0" w:rsidRPr="006A4487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1DC0" w:rsidRPr="00760BF6" w:rsidRDefault="006A4487" w:rsidP="006A4487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r>
        <w:rPr>
          <w:lang w:val="uk-UA"/>
        </w:rPr>
        <w:t xml:space="preserve">1.1. </w:t>
      </w:r>
      <w:r w:rsidR="00851DC0" w:rsidRPr="006A4487">
        <w:rPr>
          <w:lang w:val="uk-UA"/>
        </w:rPr>
        <w:t>Враховуючи те, що постановою Кабінету Міністрів України від 20.01.2021р. №29 «Деякі питання оплати праці працівників установ, закладів та організацій окремих галузей бюджетної сфери» встановлено наступне збільшення посадового окладу працівника першого тарифного</w:t>
      </w:r>
      <w:r w:rsidR="00851DC0" w:rsidRPr="00760BF6">
        <w:rPr>
          <w:lang w:val="uk-UA"/>
        </w:rPr>
        <w:t xml:space="preserve"> розряду у 2021 році з 1 грудня ( а не з 1 липня, як планувалося), маємо зайво заплановані кошти на оплату праці з нарахуваннями працівникам бюджетних установ та закладів в сумі </w:t>
      </w:r>
      <w:r w:rsidR="00851DC0" w:rsidRPr="00760BF6">
        <w:rPr>
          <w:b/>
          <w:lang w:val="uk-UA"/>
        </w:rPr>
        <w:t xml:space="preserve">1 593,8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 xml:space="preserve">, в тому числі по головних розпорядниках: управління освіти, молоді та спорту міської ради – 576,7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 xml:space="preserve">., управління соціального захисту та праці міської ради – 354,2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 xml:space="preserve">. та управління культури, туризму та інформації міської </w:t>
      </w:r>
      <w:r>
        <w:rPr>
          <w:lang w:val="uk-UA"/>
        </w:rPr>
        <w:t xml:space="preserve">               </w:t>
      </w:r>
      <w:r w:rsidR="00851DC0" w:rsidRPr="00760BF6">
        <w:rPr>
          <w:lang w:val="uk-UA"/>
        </w:rPr>
        <w:t xml:space="preserve">ради – 662,9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 xml:space="preserve">. Зазначену економію є потреба перепланувати на грошову винагороду педагогічним працівникам та матеріальну допомогу на оздоровлення технічним працівникам садочків - </w:t>
      </w:r>
      <w:r w:rsidR="00851DC0" w:rsidRPr="00760BF6">
        <w:rPr>
          <w:b/>
          <w:lang w:val="uk-UA"/>
        </w:rPr>
        <w:t xml:space="preserve">439,6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>, оздоровлення дітей пільгової категорії -</w:t>
      </w:r>
      <w:r w:rsidR="00851DC0" w:rsidRPr="00760BF6">
        <w:rPr>
          <w:b/>
          <w:lang w:val="uk-UA"/>
        </w:rPr>
        <w:t xml:space="preserve">199,0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 xml:space="preserve"> та часткове придбання вугілля, дров та </w:t>
      </w:r>
      <w:proofErr w:type="spellStart"/>
      <w:r w:rsidR="00851DC0" w:rsidRPr="00760BF6">
        <w:rPr>
          <w:lang w:val="uk-UA"/>
        </w:rPr>
        <w:t>п</w:t>
      </w:r>
      <w:r>
        <w:rPr>
          <w:lang w:val="uk-UA"/>
        </w:rPr>
        <w:t>е</w:t>
      </w:r>
      <w:r w:rsidR="00851DC0" w:rsidRPr="00760BF6">
        <w:rPr>
          <w:lang w:val="uk-UA"/>
        </w:rPr>
        <w:t>летів</w:t>
      </w:r>
      <w:proofErr w:type="spellEnd"/>
      <w:r w:rsidR="00851DC0" w:rsidRPr="00760BF6">
        <w:rPr>
          <w:lang w:val="uk-UA"/>
        </w:rPr>
        <w:t xml:space="preserve"> для шкіл громади – </w:t>
      </w:r>
      <w:r w:rsidR="00851DC0" w:rsidRPr="00760BF6">
        <w:rPr>
          <w:b/>
          <w:lang w:val="uk-UA"/>
        </w:rPr>
        <w:t xml:space="preserve">955,2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</w:p>
    <w:p w:rsidR="00851DC0" w:rsidRPr="00760BF6" w:rsidRDefault="006A4487" w:rsidP="006A4487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1.2. </w:t>
      </w:r>
      <w:r w:rsidR="00851DC0" w:rsidRPr="00760BF6">
        <w:rPr>
          <w:lang w:val="uk-UA"/>
        </w:rPr>
        <w:t xml:space="preserve">Для повного забезпечення придбання вугілля, дров та </w:t>
      </w:r>
      <w:proofErr w:type="spellStart"/>
      <w:r w:rsidR="00851DC0" w:rsidRPr="00760BF6">
        <w:rPr>
          <w:lang w:val="uk-UA"/>
        </w:rPr>
        <w:t>пелетів</w:t>
      </w:r>
      <w:proofErr w:type="spellEnd"/>
      <w:r w:rsidR="00851DC0" w:rsidRPr="00760BF6">
        <w:rPr>
          <w:lang w:val="uk-UA"/>
        </w:rPr>
        <w:t xml:space="preserve"> для загальноосвітніх шкіл крім вищезгаданих коштів міського бюджету пропонується спрямувати </w:t>
      </w:r>
      <w:r w:rsidR="00851DC0" w:rsidRPr="00760BF6">
        <w:rPr>
          <w:b/>
          <w:lang w:val="uk-UA"/>
        </w:rPr>
        <w:t xml:space="preserve">1 201,6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 xml:space="preserve">. </w:t>
      </w:r>
      <w:r w:rsidR="00851DC0" w:rsidRPr="00760BF6">
        <w:rPr>
          <w:lang w:val="uk-UA"/>
        </w:rPr>
        <w:t xml:space="preserve">додаткової дотації з обласного бюджету, яку відновити за рахунок залишків коштів освітньої субвенції, що утворилася в міському бюджеті станом на 01.01.2021 року.  </w:t>
      </w:r>
    </w:p>
    <w:p w:rsidR="00851DC0" w:rsidRPr="00760BF6" w:rsidRDefault="006A4487" w:rsidP="006A4487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1.3. </w:t>
      </w:r>
      <w:r w:rsidR="00851DC0" w:rsidRPr="00760BF6">
        <w:rPr>
          <w:lang w:val="uk-UA"/>
        </w:rPr>
        <w:t xml:space="preserve">Залишок коштів загального фонду міського бюджету в сумі </w:t>
      </w:r>
      <w:r w:rsidR="00851DC0" w:rsidRPr="00760BF6">
        <w:rPr>
          <w:b/>
          <w:lang w:val="uk-UA"/>
        </w:rPr>
        <w:t xml:space="preserve">7 901,6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>, який утворився в міському бюджеті станом на 01.01.2021 року, є потреба запланувати на наступні видатки:</w:t>
      </w:r>
    </w:p>
    <w:p w:rsidR="00851DC0" w:rsidRPr="00760BF6" w:rsidRDefault="006A4487" w:rsidP="006A4487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proofErr w:type="spellStart"/>
      <w:r>
        <w:rPr>
          <w:lang w:val="uk-UA"/>
        </w:rPr>
        <w:t>-п</w:t>
      </w:r>
      <w:r w:rsidR="00851DC0" w:rsidRPr="00760BF6">
        <w:rPr>
          <w:lang w:val="uk-UA"/>
        </w:rPr>
        <w:t>ридбання</w:t>
      </w:r>
      <w:proofErr w:type="spellEnd"/>
      <w:r w:rsidR="00851DC0" w:rsidRPr="00760BF6">
        <w:rPr>
          <w:lang w:val="uk-UA"/>
        </w:rPr>
        <w:t xml:space="preserve"> вугілля, дров та </w:t>
      </w:r>
      <w:proofErr w:type="spellStart"/>
      <w:r w:rsidR="00851DC0" w:rsidRPr="00760BF6">
        <w:rPr>
          <w:lang w:val="uk-UA"/>
        </w:rPr>
        <w:t>пелетів</w:t>
      </w:r>
      <w:proofErr w:type="spellEnd"/>
      <w:r w:rsidR="00851DC0" w:rsidRPr="00760BF6">
        <w:rPr>
          <w:lang w:val="uk-UA"/>
        </w:rPr>
        <w:t xml:space="preserve"> для закладів дошкільної освіти – </w:t>
      </w:r>
      <w:r w:rsidR="00851DC0" w:rsidRPr="00760BF6">
        <w:rPr>
          <w:b/>
          <w:lang w:val="uk-UA"/>
        </w:rPr>
        <w:t xml:space="preserve">622,4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6A4487" w:rsidP="006A4487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-д</w:t>
      </w:r>
      <w:r w:rsidR="00851DC0" w:rsidRPr="00760BF6">
        <w:rPr>
          <w:lang w:val="uk-UA"/>
        </w:rPr>
        <w:t>офінансування</w:t>
      </w:r>
      <w:proofErr w:type="spellEnd"/>
      <w:r w:rsidR="00851DC0" w:rsidRPr="00760BF6">
        <w:rPr>
          <w:lang w:val="uk-UA"/>
        </w:rPr>
        <w:t xml:space="preserve"> двох міських цільових програм – Програми соціального захисту населення Дунаєвецької міської ради на 2021-2025 роки та Програми виплати компенсації на поховання громадян, померлих від Covid-19 – </w:t>
      </w:r>
      <w:r w:rsidR="00851DC0" w:rsidRPr="00760BF6">
        <w:rPr>
          <w:b/>
          <w:lang w:val="uk-UA"/>
        </w:rPr>
        <w:t xml:space="preserve">1 000,0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6A4487" w:rsidP="006A4487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color w:val="FF0000"/>
          <w:lang w:val="uk-UA"/>
        </w:rPr>
      </w:pPr>
      <w:proofErr w:type="spellStart"/>
      <w:r>
        <w:rPr>
          <w:lang w:val="uk-UA"/>
        </w:rPr>
        <w:t>-ф</w:t>
      </w:r>
      <w:r w:rsidR="00851DC0" w:rsidRPr="00760BF6">
        <w:rPr>
          <w:lang w:val="uk-UA"/>
        </w:rPr>
        <w:t>інансування</w:t>
      </w:r>
      <w:proofErr w:type="spellEnd"/>
      <w:r w:rsidR="00851DC0" w:rsidRPr="00760BF6">
        <w:rPr>
          <w:lang w:val="uk-UA"/>
        </w:rPr>
        <w:t xml:space="preserve"> міських цільових програм: Програми військово-патріотичного виховання та підготовки молоді до служби в Збройних Силах України в </w:t>
      </w:r>
      <w:proofErr w:type="spellStart"/>
      <w:r w:rsidR="00851DC0" w:rsidRPr="00760BF6">
        <w:rPr>
          <w:lang w:val="uk-UA"/>
        </w:rPr>
        <w:t>Дунаєвецькій</w:t>
      </w:r>
      <w:proofErr w:type="spellEnd"/>
      <w:r w:rsidR="00851DC0" w:rsidRPr="00760BF6">
        <w:rPr>
          <w:lang w:val="uk-UA"/>
        </w:rPr>
        <w:t xml:space="preserve"> міській  територіальній громаді на 2021-2023 роки – </w:t>
      </w:r>
      <w:r w:rsidR="00851DC0" w:rsidRPr="00760BF6">
        <w:rPr>
          <w:b/>
          <w:lang w:val="uk-UA"/>
        </w:rPr>
        <w:t xml:space="preserve">50,0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 xml:space="preserve">, </w:t>
      </w:r>
      <w:r w:rsidR="001B6054" w:rsidRPr="00526E3B">
        <w:rPr>
          <w:bCs/>
          <w:lang w:val="uk-UA" w:eastAsia="ar-SA"/>
        </w:rPr>
        <w:t xml:space="preserve">Цільової програми  </w:t>
      </w:r>
      <w:r w:rsidR="001B6054" w:rsidRPr="001C0F47">
        <w:rPr>
          <w:bCs/>
          <w:color w:val="000000"/>
          <w:lang w:val="uk-UA"/>
        </w:rPr>
        <w:t>забезпечення пожежної безпеки та техногенної безпеки</w:t>
      </w:r>
      <w:r w:rsidR="001B6054" w:rsidRPr="001C0F47">
        <w:rPr>
          <w:bCs/>
          <w:color w:val="000000"/>
        </w:rPr>
        <w:t> </w:t>
      </w:r>
      <w:r w:rsidR="001B6054" w:rsidRPr="001C0F47">
        <w:rPr>
          <w:bCs/>
          <w:color w:val="000000"/>
          <w:lang w:val="uk-UA"/>
        </w:rPr>
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</w:r>
      <w:r w:rsidR="001B6054">
        <w:rPr>
          <w:bCs/>
          <w:color w:val="000000"/>
          <w:lang w:val="uk-UA"/>
        </w:rPr>
        <w:t xml:space="preserve"> </w:t>
      </w:r>
      <w:r w:rsidR="00851DC0" w:rsidRPr="00760BF6">
        <w:rPr>
          <w:bCs/>
          <w:lang w:val="uk-UA"/>
        </w:rPr>
        <w:t xml:space="preserve">– </w:t>
      </w:r>
      <w:r w:rsidR="00851DC0" w:rsidRPr="00760BF6">
        <w:rPr>
          <w:b/>
          <w:bCs/>
          <w:lang w:val="uk-UA"/>
        </w:rPr>
        <w:t xml:space="preserve">50,0 </w:t>
      </w:r>
      <w:proofErr w:type="spellStart"/>
      <w:r w:rsidR="00851DC0" w:rsidRPr="00760BF6">
        <w:rPr>
          <w:b/>
          <w:bCs/>
          <w:lang w:val="uk-UA"/>
        </w:rPr>
        <w:t>тис.грн</w:t>
      </w:r>
      <w:proofErr w:type="spellEnd"/>
      <w:r w:rsidR="00851DC0" w:rsidRPr="00760BF6">
        <w:rPr>
          <w:b/>
          <w:bCs/>
          <w:lang w:val="uk-UA"/>
        </w:rPr>
        <w:t>.</w:t>
      </w:r>
      <w:r w:rsidR="00851DC0" w:rsidRPr="00760BF6">
        <w:rPr>
          <w:bCs/>
          <w:lang w:val="uk-UA"/>
        </w:rPr>
        <w:t xml:space="preserve">, </w:t>
      </w:r>
      <w:r w:rsidR="00851DC0" w:rsidRPr="00760BF6">
        <w:rPr>
          <w:lang w:val="uk-UA"/>
        </w:rPr>
        <w:t>Програми підвищення якості обслуговування платників та розвитку інформаційної мережі ГУ ДПС у Хмельницькій області на 2020-2021 роки (</w:t>
      </w:r>
      <w:proofErr w:type="spellStart"/>
      <w:r w:rsidR="00851DC0" w:rsidRPr="00760BF6">
        <w:rPr>
          <w:lang w:val="uk-UA"/>
        </w:rPr>
        <w:t>Дунаєвецького</w:t>
      </w:r>
      <w:proofErr w:type="spellEnd"/>
      <w:r w:rsidR="00851DC0" w:rsidRPr="00760BF6">
        <w:rPr>
          <w:lang w:val="uk-UA"/>
        </w:rPr>
        <w:t xml:space="preserve"> управління ГУ ДПС у Хмельницькій області) – </w:t>
      </w:r>
      <w:r w:rsidR="00851DC0" w:rsidRPr="00760BF6">
        <w:rPr>
          <w:b/>
          <w:lang w:val="uk-UA"/>
        </w:rPr>
        <w:t xml:space="preserve">50,0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1B6054">
        <w:rPr>
          <w:b/>
          <w:lang w:val="uk-UA"/>
        </w:rPr>
        <w:t>;</w:t>
      </w:r>
      <w:bookmarkStart w:id="0" w:name="_GoBack"/>
      <w:bookmarkEnd w:id="0"/>
      <w:r w:rsidR="00851DC0" w:rsidRPr="00760BF6">
        <w:rPr>
          <w:b/>
          <w:lang w:val="uk-UA"/>
        </w:rPr>
        <w:t xml:space="preserve"> 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proofErr w:type="spellStart"/>
      <w:r>
        <w:rPr>
          <w:lang w:val="uk-UA"/>
        </w:rPr>
        <w:t>-д</w:t>
      </w:r>
      <w:r w:rsidR="00851DC0" w:rsidRPr="00760BF6">
        <w:rPr>
          <w:lang w:val="uk-UA"/>
        </w:rPr>
        <w:t>офінансування</w:t>
      </w:r>
      <w:proofErr w:type="spellEnd"/>
      <w:r w:rsidR="00851DC0" w:rsidRPr="00760BF6">
        <w:rPr>
          <w:lang w:val="uk-UA"/>
        </w:rPr>
        <w:t xml:space="preserve"> утримання у поточному році комунальної установи «Трудовий </w:t>
      </w:r>
      <w:r>
        <w:rPr>
          <w:lang w:val="uk-UA"/>
        </w:rPr>
        <w:t xml:space="preserve">       </w:t>
      </w:r>
      <w:r w:rsidR="00851DC0" w:rsidRPr="00760BF6">
        <w:rPr>
          <w:lang w:val="uk-UA"/>
        </w:rPr>
        <w:t xml:space="preserve">архів» - </w:t>
      </w:r>
      <w:r w:rsidR="00851DC0" w:rsidRPr="00760BF6">
        <w:rPr>
          <w:b/>
          <w:lang w:val="uk-UA"/>
        </w:rPr>
        <w:t xml:space="preserve">192,0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color w:val="FF0000"/>
          <w:lang w:val="uk-UA"/>
        </w:rPr>
      </w:pPr>
      <w:proofErr w:type="spellStart"/>
      <w:r>
        <w:rPr>
          <w:lang w:val="uk-UA"/>
        </w:rPr>
        <w:t>-з</w:t>
      </w:r>
      <w:r w:rsidR="00851DC0" w:rsidRPr="00760BF6">
        <w:rPr>
          <w:lang w:val="uk-UA"/>
        </w:rPr>
        <w:t>аробітна</w:t>
      </w:r>
      <w:proofErr w:type="spellEnd"/>
      <w:r w:rsidR="00851DC0" w:rsidRPr="00760BF6">
        <w:rPr>
          <w:lang w:val="uk-UA"/>
        </w:rPr>
        <w:t xml:space="preserve"> плата</w:t>
      </w:r>
      <w:r w:rsidR="001056C0">
        <w:rPr>
          <w:lang w:val="uk-UA"/>
        </w:rPr>
        <w:t xml:space="preserve"> </w:t>
      </w:r>
      <w:r w:rsidR="00851DC0" w:rsidRPr="00760BF6">
        <w:rPr>
          <w:lang w:val="uk-UA"/>
        </w:rPr>
        <w:t>прибиральників</w:t>
      </w:r>
      <w:r w:rsidR="001056C0">
        <w:rPr>
          <w:lang w:val="uk-UA"/>
        </w:rPr>
        <w:t xml:space="preserve"> </w:t>
      </w:r>
      <w:r w:rsidR="00851DC0" w:rsidRPr="00760BF6">
        <w:rPr>
          <w:lang w:val="uk-UA"/>
        </w:rPr>
        <w:t>територій на умовах</w:t>
      </w:r>
      <w:r w:rsidR="001056C0">
        <w:rPr>
          <w:lang w:val="uk-UA"/>
        </w:rPr>
        <w:t xml:space="preserve"> </w:t>
      </w:r>
      <w:r w:rsidR="00851DC0" w:rsidRPr="00760BF6">
        <w:rPr>
          <w:lang w:val="uk-UA"/>
        </w:rPr>
        <w:t>договорів</w:t>
      </w:r>
      <w:r w:rsidR="001056C0">
        <w:rPr>
          <w:lang w:val="uk-UA"/>
        </w:rPr>
        <w:t xml:space="preserve"> </w:t>
      </w:r>
      <w:r w:rsidR="00851DC0" w:rsidRPr="00760BF6">
        <w:rPr>
          <w:lang w:val="uk-UA"/>
        </w:rPr>
        <w:t xml:space="preserve">цивільно-правового характеру – </w:t>
      </w:r>
      <w:r w:rsidR="00851DC0" w:rsidRPr="00760BF6">
        <w:rPr>
          <w:b/>
          <w:lang w:val="uk-UA"/>
        </w:rPr>
        <w:t xml:space="preserve">140,0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-в</w:t>
      </w:r>
      <w:r w:rsidR="00851DC0" w:rsidRPr="00760BF6">
        <w:rPr>
          <w:lang w:val="uk-UA"/>
        </w:rPr>
        <w:t>ідшкодування</w:t>
      </w:r>
      <w:proofErr w:type="spellEnd"/>
      <w:r w:rsidR="00851DC0" w:rsidRPr="00760BF6">
        <w:rPr>
          <w:lang w:val="uk-UA"/>
        </w:rPr>
        <w:t xml:space="preserve"> вуличного освітлення в населених пунктах громади – </w:t>
      </w:r>
      <w:r w:rsidR="00851DC0" w:rsidRPr="00760BF6">
        <w:rPr>
          <w:b/>
          <w:lang w:val="uk-UA"/>
        </w:rPr>
        <w:t xml:space="preserve">754,2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-о</w:t>
      </w:r>
      <w:r w:rsidR="00851DC0" w:rsidRPr="00760BF6">
        <w:rPr>
          <w:lang w:val="uk-UA"/>
        </w:rPr>
        <w:t>плата</w:t>
      </w:r>
      <w:proofErr w:type="spellEnd"/>
      <w:r w:rsidR="00851DC0" w:rsidRPr="00760BF6">
        <w:rPr>
          <w:lang w:val="uk-UA"/>
        </w:rPr>
        <w:t xml:space="preserve"> послуг з благоустрою населених пунктів – </w:t>
      </w:r>
      <w:r w:rsidR="00851DC0" w:rsidRPr="00760BF6">
        <w:rPr>
          <w:b/>
          <w:lang w:val="uk-UA"/>
        </w:rPr>
        <w:t xml:space="preserve">1 600,0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-п</w:t>
      </w:r>
      <w:r w:rsidR="00851DC0" w:rsidRPr="00760BF6">
        <w:rPr>
          <w:lang w:val="uk-UA"/>
        </w:rPr>
        <w:t>оточний</w:t>
      </w:r>
      <w:proofErr w:type="spellEnd"/>
      <w:r w:rsidR="00851DC0" w:rsidRPr="00760BF6">
        <w:rPr>
          <w:lang w:val="uk-UA"/>
        </w:rPr>
        <w:t xml:space="preserve"> ремонт доріг – </w:t>
      </w:r>
      <w:r w:rsidR="00851DC0" w:rsidRPr="00760BF6">
        <w:rPr>
          <w:b/>
          <w:lang w:val="uk-UA"/>
        </w:rPr>
        <w:t xml:space="preserve">2 719,0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-в</w:t>
      </w:r>
      <w:r w:rsidR="00851DC0" w:rsidRPr="00760BF6">
        <w:rPr>
          <w:lang w:val="uk-UA"/>
        </w:rPr>
        <w:t>ідшкодування</w:t>
      </w:r>
      <w:proofErr w:type="spellEnd"/>
      <w:r w:rsidR="00851DC0" w:rsidRPr="00760BF6">
        <w:rPr>
          <w:lang w:val="uk-UA"/>
        </w:rPr>
        <w:t xml:space="preserve"> різниці в тарифах комунальному підприємству «Міськводоканал» - </w:t>
      </w:r>
      <w:r w:rsidR="00851DC0" w:rsidRPr="00760BF6">
        <w:rPr>
          <w:b/>
          <w:lang w:val="uk-UA"/>
        </w:rPr>
        <w:t xml:space="preserve">500,0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-о</w:t>
      </w:r>
      <w:r w:rsidR="00851DC0" w:rsidRPr="00760BF6">
        <w:rPr>
          <w:lang w:val="uk-UA"/>
        </w:rPr>
        <w:t>плата</w:t>
      </w:r>
      <w:proofErr w:type="spellEnd"/>
      <w:r w:rsidR="00851DC0" w:rsidRPr="00760BF6">
        <w:rPr>
          <w:lang w:val="uk-UA"/>
        </w:rPr>
        <w:t xml:space="preserve"> послуг з виготовлення документації із землеустрою земельних ділянок комунальної власності – </w:t>
      </w:r>
      <w:r w:rsidR="00851DC0" w:rsidRPr="00760BF6">
        <w:rPr>
          <w:b/>
          <w:lang w:val="uk-UA"/>
        </w:rPr>
        <w:t xml:space="preserve">34,0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-п</w:t>
      </w:r>
      <w:r w:rsidR="00851DC0" w:rsidRPr="00760BF6">
        <w:rPr>
          <w:lang w:val="uk-UA"/>
        </w:rPr>
        <w:t>роведення</w:t>
      </w:r>
      <w:proofErr w:type="spellEnd"/>
      <w:r w:rsidR="00851DC0" w:rsidRPr="00760BF6">
        <w:rPr>
          <w:lang w:val="uk-UA"/>
        </w:rPr>
        <w:t xml:space="preserve"> стратегічної екологічної оцінки Стратегії Дунаєвецької міської ради до 2027 року – </w:t>
      </w:r>
      <w:r w:rsidR="00851DC0" w:rsidRPr="00760BF6">
        <w:rPr>
          <w:b/>
          <w:lang w:val="uk-UA"/>
        </w:rPr>
        <w:t xml:space="preserve">40,0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lastRenderedPageBreak/>
        <w:t>-с</w:t>
      </w:r>
      <w:r w:rsidR="00851DC0" w:rsidRPr="00760BF6">
        <w:rPr>
          <w:lang w:val="uk-UA"/>
        </w:rPr>
        <w:t>убвенція</w:t>
      </w:r>
      <w:proofErr w:type="spellEnd"/>
      <w:r w:rsidR="00851DC0" w:rsidRPr="00760BF6">
        <w:rPr>
          <w:lang w:val="uk-UA"/>
        </w:rPr>
        <w:t xml:space="preserve"> районному бюджету на здійснення компенсаційних виплат фізичним особам, які здійснюють догляд за особами, що потребують постійного стороннього </w:t>
      </w:r>
      <w:r>
        <w:rPr>
          <w:lang w:val="uk-UA"/>
        </w:rPr>
        <w:t xml:space="preserve">                             </w:t>
      </w:r>
      <w:r w:rsidR="00851DC0" w:rsidRPr="00760BF6">
        <w:rPr>
          <w:lang w:val="uk-UA"/>
        </w:rPr>
        <w:t xml:space="preserve">догляду  – </w:t>
      </w:r>
      <w:r w:rsidR="00851DC0" w:rsidRPr="00760BF6">
        <w:rPr>
          <w:b/>
          <w:lang w:val="uk-UA"/>
        </w:rPr>
        <w:t xml:space="preserve">50,0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-р</w:t>
      </w:r>
      <w:r w:rsidR="00851DC0" w:rsidRPr="00760BF6">
        <w:rPr>
          <w:lang w:val="uk-UA"/>
        </w:rPr>
        <w:t>езервний</w:t>
      </w:r>
      <w:proofErr w:type="spellEnd"/>
      <w:r w:rsidR="00851DC0" w:rsidRPr="00760BF6">
        <w:rPr>
          <w:lang w:val="uk-UA"/>
        </w:rPr>
        <w:t xml:space="preserve"> фонд – </w:t>
      </w:r>
      <w:r w:rsidR="00851DC0" w:rsidRPr="00760BF6">
        <w:rPr>
          <w:b/>
          <w:lang w:val="uk-UA"/>
        </w:rPr>
        <w:t xml:space="preserve">100,0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1.4. </w:t>
      </w:r>
      <w:r w:rsidR="00851DC0" w:rsidRPr="00760BF6">
        <w:rPr>
          <w:lang w:val="uk-UA"/>
        </w:rPr>
        <w:t xml:space="preserve">Залишок коштів загального фонду в сумі </w:t>
      </w:r>
      <w:r w:rsidR="00851DC0" w:rsidRPr="00760BF6">
        <w:rPr>
          <w:b/>
          <w:lang w:val="uk-UA"/>
        </w:rPr>
        <w:t>6 440,0тис.грн.</w:t>
      </w:r>
      <w:r w:rsidR="00851DC0" w:rsidRPr="00760BF6">
        <w:rPr>
          <w:lang w:val="uk-UA"/>
        </w:rPr>
        <w:t xml:space="preserve"> та залишок коштів спеціального фонду (бюджету розвитку) в сумі </w:t>
      </w:r>
      <w:r w:rsidR="00851DC0" w:rsidRPr="00760BF6">
        <w:rPr>
          <w:b/>
          <w:lang w:val="uk-UA"/>
        </w:rPr>
        <w:t>1 008,8тис.грн.</w:t>
      </w:r>
      <w:r w:rsidR="00851DC0" w:rsidRPr="00760BF6">
        <w:rPr>
          <w:lang w:val="uk-UA"/>
        </w:rPr>
        <w:t>, які утворилися в міському бюджеті станом на 01.01.2021 року, спрямувати на наступні видатки спеціального фонду (бюджету розвитку):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-с</w:t>
      </w:r>
      <w:r w:rsidR="00851DC0" w:rsidRPr="00760BF6">
        <w:rPr>
          <w:lang w:val="uk-UA"/>
        </w:rPr>
        <w:t>півфінансування</w:t>
      </w:r>
      <w:proofErr w:type="spellEnd"/>
      <w:r w:rsidR="00851DC0" w:rsidRPr="00760BF6">
        <w:rPr>
          <w:lang w:val="uk-UA"/>
        </w:rPr>
        <w:t xml:space="preserve"> проекту «Реконструкція очисних споруд та напірного колектора</w:t>
      </w:r>
      <w:r w:rsidR="001056C0">
        <w:rPr>
          <w:lang w:val="uk-UA"/>
        </w:rPr>
        <w:t xml:space="preserve"> </w:t>
      </w:r>
      <w:proofErr w:type="spellStart"/>
      <w:r w:rsidR="00851DC0" w:rsidRPr="00760BF6">
        <w:rPr>
          <w:lang w:val="uk-UA"/>
        </w:rPr>
        <w:t>м.Дунаївці</w:t>
      </w:r>
      <w:proofErr w:type="spellEnd"/>
      <w:r w:rsidR="00851DC0" w:rsidRPr="00760BF6">
        <w:rPr>
          <w:lang w:val="uk-UA"/>
        </w:rPr>
        <w:t xml:space="preserve"> Хмельницької області (ІІ черга – напірний колектор, </w:t>
      </w:r>
      <w:proofErr w:type="spellStart"/>
      <w:r w:rsidR="00851DC0" w:rsidRPr="00760BF6">
        <w:rPr>
          <w:lang w:val="uk-UA"/>
        </w:rPr>
        <w:t>піскоуловлювачі</w:t>
      </w:r>
      <w:proofErr w:type="spellEnd"/>
      <w:r w:rsidR="00851DC0" w:rsidRPr="00760BF6">
        <w:rPr>
          <w:lang w:val="uk-UA"/>
        </w:rPr>
        <w:t xml:space="preserve">, каналізаційна насосна станція) (коригування) – </w:t>
      </w:r>
      <w:r w:rsidR="00851DC0" w:rsidRPr="00760BF6">
        <w:rPr>
          <w:b/>
          <w:lang w:val="uk-UA"/>
        </w:rPr>
        <w:t xml:space="preserve">1 506,1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 xml:space="preserve"> залишок кошторисної вартості зазначеного проекту становить 7 530,1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>., від Державного фонду регіонального розвитку очікуємо 80% від ці</w:t>
      </w:r>
      <w:r>
        <w:rPr>
          <w:lang w:val="uk-UA"/>
        </w:rPr>
        <w:t xml:space="preserve">єї суми, тобто 6 024,0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-ф</w:t>
      </w:r>
      <w:r w:rsidR="00851DC0" w:rsidRPr="00760BF6">
        <w:rPr>
          <w:lang w:val="uk-UA"/>
        </w:rPr>
        <w:t>інансування</w:t>
      </w:r>
      <w:proofErr w:type="spellEnd"/>
      <w:r w:rsidR="00851DC0" w:rsidRPr="00760BF6">
        <w:rPr>
          <w:lang w:val="uk-UA"/>
        </w:rPr>
        <w:t xml:space="preserve"> проекту </w:t>
      </w:r>
      <w:r w:rsidR="002541BD">
        <w:rPr>
          <w:lang w:val="uk-UA"/>
        </w:rPr>
        <w:t>«</w:t>
      </w:r>
      <w:r w:rsidR="00851DC0" w:rsidRPr="00760BF6">
        <w:rPr>
          <w:lang w:val="uk-UA"/>
        </w:rPr>
        <w:t xml:space="preserve">Реконструкція існуючих водопровідних мереж вул. 1-го Травня </w:t>
      </w:r>
      <w:proofErr w:type="spellStart"/>
      <w:r w:rsidR="00851DC0" w:rsidRPr="00760BF6">
        <w:rPr>
          <w:lang w:val="uk-UA"/>
        </w:rPr>
        <w:t>м.Дунаївці</w:t>
      </w:r>
      <w:proofErr w:type="spellEnd"/>
      <w:r w:rsidR="00851DC0" w:rsidRPr="00760BF6">
        <w:rPr>
          <w:lang w:val="uk-UA"/>
        </w:rPr>
        <w:t xml:space="preserve"> Хмельницької області» - </w:t>
      </w:r>
      <w:r w:rsidR="00851DC0" w:rsidRPr="00760BF6">
        <w:rPr>
          <w:b/>
          <w:lang w:val="uk-UA"/>
        </w:rPr>
        <w:t xml:space="preserve">2 255,0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-к</w:t>
      </w:r>
      <w:r w:rsidR="00851DC0" w:rsidRPr="00760BF6">
        <w:rPr>
          <w:lang w:val="uk-UA"/>
        </w:rPr>
        <w:t>апітальний</w:t>
      </w:r>
      <w:proofErr w:type="spellEnd"/>
      <w:r w:rsidR="00851DC0" w:rsidRPr="00760BF6">
        <w:rPr>
          <w:lang w:val="uk-UA"/>
        </w:rPr>
        <w:t xml:space="preserve"> ремонт тротуару по вулиці </w:t>
      </w:r>
      <w:proofErr w:type="spellStart"/>
      <w:r w:rsidR="00851DC0" w:rsidRPr="00760BF6">
        <w:rPr>
          <w:lang w:val="uk-UA"/>
        </w:rPr>
        <w:t>Дунайгородській</w:t>
      </w:r>
      <w:proofErr w:type="spellEnd"/>
      <w:r w:rsidR="00851DC0" w:rsidRPr="00760BF6">
        <w:rPr>
          <w:lang w:val="uk-UA"/>
        </w:rPr>
        <w:t xml:space="preserve"> та вулиці </w:t>
      </w:r>
      <w:r>
        <w:rPr>
          <w:lang w:val="uk-UA"/>
        </w:rPr>
        <w:t xml:space="preserve"> </w:t>
      </w:r>
      <w:proofErr w:type="spellStart"/>
      <w:r w:rsidR="00851DC0" w:rsidRPr="00760BF6">
        <w:rPr>
          <w:lang w:val="uk-UA"/>
        </w:rPr>
        <w:t>Франца</w:t>
      </w:r>
      <w:proofErr w:type="spellEnd"/>
      <w:r w:rsidR="00851DC0" w:rsidRPr="00760BF6">
        <w:rPr>
          <w:lang w:val="uk-UA"/>
        </w:rPr>
        <w:t xml:space="preserve"> </w:t>
      </w:r>
      <w:proofErr w:type="spellStart"/>
      <w:r w:rsidR="00851DC0" w:rsidRPr="00760BF6">
        <w:rPr>
          <w:lang w:val="uk-UA"/>
        </w:rPr>
        <w:t>Лендера</w:t>
      </w:r>
      <w:proofErr w:type="spellEnd"/>
      <w:r w:rsidR="00851DC0" w:rsidRPr="00760BF6">
        <w:rPr>
          <w:lang w:val="uk-UA"/>
        </w:rPr>
        <w:t xml:space="preserve"> в </w:t>
      </w:r>
      <w:proofErr w:type="spellStart"/>
      <w:r w:rsidR="00851DC0" w:rsidRPr="00760BF6">
        <w:rPr>
          <w:lang w:val="uk-UA"/>
        </w:rPr>
        <w:t>м.Дунаївці</w:t>
      </w:r>
      <w:proofErr w:type="spellEnd"/>
      <w:r w:rsidR="00851DC0" w:rsidRPr="00760BF6">
        <w:rPr>
          <w:lang w:val="uk-UA"/>
        </w:rPr>
        <w:t xml:space="preserve"> – </w:t>
      </w:r>
      <w:r w:rsidR="00851DC0" w:rsidRPr="00760BF6">
        <w:rPr>
          <w:b/>
          <w:lang w:val="uk-UA"/>
        </w:rPr>
        <w:t xml:space="preserve">232,8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-к</w:t>
      </w:r>
      <w:r w:rsidR="00851DC0" w:rsidRPr="00760BF6">
        <w:rPr>
          <w:lang w:val="uk-UA"/>
        </w:rPr>
        <w:t>апітальний</w:t>
      </w:r>
      <w:proofErr w:type="spellEnd"/>
      <w:r w:rsidR="00851DC0" w:rsidRPr="00760BF6">
        <w:rPr>
          <w:lang w:val="uk-UA"/>
        </w:rPr>
        <w:t xml:space="preserve"> ремонт </w:t>
      </w:r>
      <w:proofErr w:type="spellStart"/>
      <w:r w:rsidR="00851DC0" w:rsidRPr="00760BF6">
        <w:rPr>
          <w:lang w:val="uk-UA"/>
        </w:rPr>
        <w:t>дорожного</w:t>
      </w:r>
      <w:proofErr w:type="spellEnd"/>
      <w:r w:rsidR="00851DC0" w:rsidRPr="00760BF6">
        <w:rPr>
          <w:lang w:val="uk-UA"/>
        </w:rPr>
        <w:t xml:space="preserve"> покриття по вулиці Героїв АТО </w:t>
      </w:r>
      <w:proofErr w:type="spellStart"/>
      <w:r w:rsidR="00851DC0" w:rsidRPr="00760BF6">
        <w:rPr>
          <w:lang w:val="uk-UA"/>
        </w:rPr>
        <w:t>м.Дунаївці</w:t>
      </w:r>
      <w:proofErr w:type="spellEnd"/>
      <w:r w:rsidR="00851DC0" w:rsidRPr="00760BF6">
        <w:rPr>
          <w:lang w:val="uk-UA"/>
        </w:rPr>
        <w:t xml:space="preserve"> – </w:t>
      </w:r>
      <w:r>
        <w:rPr>
          <w:lang w:val="uk-UA"/>
        </w:rPr>
        <w:t xml:space="preserve">                    </w:t>
      </w:r>
      <w:r w:rsidR="00851DC0" w:rsidRPr="00760BF6">
        <w:rPr>
          <w:b/>
          <w:lang w:val="uk-UA"/>
        </w:rPr>
        <w:t xml:space="preserve">600,0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-к</w:t>
      </w:r>
      <w:r w:rsidR="00851DC0" w:rsidRPr="00760BF6">
        <w:rPr>
          <w:lang w:val="uk-UA"/>
        </w:rPr>
        <w:t>апітальний</w:t>
      </w:r>
      <w:proofErr w:type="spellEnd"/>
      <w:r w:rsidR="00851DC0" w:rsidRPr="00760BF6">
        <w:rPr>
          <w:lang w:val="uk-UA"/>
        </w:rPr>
        <w:t xml:space="preserve"> ремонт прибудинкового проїзду по </w:t>
      </w:r>
      <w:proofErr w:type="spellStart"/>
      <w:r w:rsidR="00851DC0" w:rsidRPr="00760BF6">
        <w:rPr>
          <w:lang w:val="uk-UA"/>
        </w:rPr>
        <w:t>вул.Київській</w:t>
      </w:r>
      <w:proofErr w:type="spellEnd"/>
      <w:r w:rsidR="00851DC0" w:rsidRPr="00760BF6">
        <w:rPr>
          <w:lang w:val="uk-UA"/>
        </w:rPr>
        <w:t xml:space="preserve"> 24, 26 </w:t>
      </w:r>
      <w:proofErr w:type="spellStart"/>
      <w:r w:rsidR="00851DC0" w:rsidRPr="00760BF6">
        <w:rPr>
          <w:lang w:val="uk-UA"/>
        </w:rPr>
        <w:t>м.Дунаївці</w:t>
      </w:r>
      <w:proofErr w:type="spellEnd"/>
      <w:r w:rsidR="00851DC0" w:rsidRPr="00760BF6">
        <w:rPr>
          <w:lang w:val="uk-UA"/>
        </w:rPr>
        <w:t xml:space="preserve">  – </w:t>
      </w:r>
      <w:r w:rsidR="00851DC0" w:rsidRPr="00760BF6">
        <w:rPr>
          <w:b/>
          <w:lang w:val="uk-UA"/>
        </w:rPr>
        <w:t xml:space="preserve">600,0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A77EC2" w:rsidP="00A77EC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-к</w:t>
      </w:r>
      <w:r w:rsidR="00851DC0" w:rsidRPr="00760BF6">
        <w:rPr>
          <w:lang w:val="uk-UA"/>
        </w:rPr>
        <w:t>апітальний</w:t>
      </w:r>
      <w:proofErr w:type="spellEnd"/>
      <w:r w:rsidR="00851DC0" w:rsidRPr="00760BF6">
        <w:rPr>
          <w:lang w:val="uk-UA"/>
        </w:rPr>
        <w:t xml:space="preserve"> ремонт вхідної групи та частини прилеглої території приміщення будинку культури </w:t>
      </w:r>
      <w:proofErr w:type="spellStart"/>
      <w:r w:rsidR="00851DC0" w:rsidRPr="00760BF6">
        <w:rPr>
          <w:lang w:val="uk-UA"/>
        </w:rPr>
        <w:t>с.Вихрівка</w:t>
      </w:r>
      <w:proofErr w:type="spellEnd"/>
      <w:r w:rsidR="00851DC0" w:rsidRPr="00760BF6">
        <w:rPr>
          <w:lang w:val="uk-UA"/>
        </w:rPr>
        <w:t xml:space="preserve">  – </w:t>
      </w:r>
      <w:r w:rsidR="00851DC0" w:rsidRPr="00760BF6">
        <w:rPr>
          <w:b/>
          <w:lang w:val="uk-UA"/>
        </w:rPr>
        <w:t xml:space="preserve">300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FB262D">
        <w:rPr>
          <w:b/>
          <w:lang w:val="uk-UA"/>
        </w:rPr>
        <w:t>;</w:t>
      </w:r>
    </w:p>
    <w:p w:rsidR="00851DC0" w:rsidRPr="00760BF6" w:rsidRDefault="00FB262D" w:rsidP="00FB262D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-о</w:t>
      </w:r>
      <w:r w:rsidR="00851DC0" w:rsidRPr="00760BF6">
        <w:rPr>
          <w:lang w:val="uk-UA"/>
        </w:rPr>
        <w:t>блаштування</w:t>
      </w:r>
      <w:proofErr w:type="spellEnd"/>
      <w:r w:rsidR="00851DC0" w:rsidRPr="00760BF6">
        <w:rPr>
          <w:lang w:val="uk-UA"/>
        </w:rPr>
        <w:t xml:space="preserve"> пандусів до будівель амбулаторій загальної практики сімейної медицини №1 та №2 </w:t>
      </w:r>
      <w:proofErr w:type="spellStart"/>
      <w:r w:rsidR="00851DC0" w:rsidRPr="00760BF6">
        <w:rPr>
          <w:lang w:val="uk-UA"/>
        </w:rPr>
        <w:t>м.Дунаївці</w:t>
      </w:r>
      <w:proofErr w:type="spellEnd"/>
      <w:r w:rsidR="00851DC0" w:rsidRPr="00760BF6">
        <w:rPr>
          <w:lang w:val="uk-UA"/>
        </w:rPr>
        <w:t xml:space="preserve"> для створення умов доступності особам з інвалідністю – </w:t>
      </w:r>
      <w:r w:rsidR="00851DC0" w:rsidRPr="00760BF6">
        <w:rPr>
          <w:b/>
          <w:lang w:val="uk-UA"/>
        </w:rPr>
        <w:t xml:space="preserve">84,0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FB262D" w:rsidP="00FB262D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proofErr w:type="spellStart"/>
      <w:r>
        <w:rPr>
          <w:lang w:val="uk-UA"/>
        </w:rPr>
        <w:t>-п</w:t>
      </w:r>
      <w:r w:rsidR="00851DC0" w:rsidRPr="00760BF6">
        <w:rPr>
          <w:lang w:val="uk-UA"/>
        </w:rPr>
        <w:t>ридбання</w:t>
      </w:r>
      <w:proofErr w:type="spellEnd"/>
      <w:r w:rsidR="00851DC0" w:rsidRPr="00760BF6">
        <w:rPr>
          <w:lang w:val="uk-UA"/>
        </w:rPr>
        <w:t xml:space="preserve"> автомобіля для міської ради</w:t>
      </w:r>
      <w:r>
        <w:rPr>
          <w:lang w:val="uk-UA"/>
        </w:rPr>
        <w:t xml:space="preserve"> -</w:t>
      </w:r>
      <w:r w:rsidR="00851DC0" w:rsidRPr="00760BF6">
        <w:rPr>
          <w:lang w:val="uk-UA"/>
        </w:rPr>
        <w:t xml:space="preserve"> </w:t>
      </w:r>
      <w:r w:rsidR="00851DC0" w:rsidRPr="00760BF6">
        <w:rPr>
          <w:b/>
          <w:lang w:val="uk-UA"/>
        </w:rPr>
        <w:t xml:space="preserve">599,9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FB262D" w:rsidP="00FB262D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proofErr w:type="spellStart"/>
      <w:r>
        <w:rPr>
          <w:lang w:val="uk-UA"/>
        </w:rPr>
        <w:t>-п</w:t>
      </w:r>
      <w:r w:rsidR="00851DC0" w:rsidRPr="00760BF6">
        <w:rPr>
          <w:lang w:val="uk-UA"/>
        </w:rPr>
        <w:t>ридбання</w:t>
      </w:r>
      <w:proofErr w:type="spellEnd"/>
      <w:r w:rsidR="00851DC0" w:rsidRPr="00760BF6">
        <w:rPr>
          <w:lang w:val="uk-UA"/>
        </w:rPr>
        <w:t xml:space="preserve"> сміттєвоза для комунального підприємства «Благоустрій </w:t>
      </w:r>
      <w:proofErr w:type="spellStart"/>
      <w:r w:rsidR="00851DC0" w:rsidRPr="00760BF6">
        <w:rPr>
          <w:lang w:val="uk-UA"/>
        </w:rPr>
        <w:t>Дунаєвеччини</w:t>
      </w:r>
      <w:proofErr w:type="spellEnd"/>
      <w:r w:rsidR="00851DC0" w:rsidRPr="00760BF6">
        <w:rPr>
          <w:lang w:val="uk-UA"/>
        </w:rPr>
        <w:t xml:space="preserve">» - </w:t>
      </w:r>
      <w:r w:rsidR="00851DC0" w:rsidRPr="00760BF6">
        <w:rPr>
          <w:b/>
          <w:lang w:val="uk-UA"/>
        </w:rPr>
        <w:t xml:space="preserve">430,0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>
        <w:rPr>
          <w:b/>
          <w:lang w:val="uk-UA"/>
        </w:rPr>
        <w:t>;</w:t>
      </w:r>
    </w:p>
    <w:p w:rsidR="00851DC0" w:rsidRPr="00760BF6" w:rsidRDefault="00FB262D" w:rsidP="00FB262D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proofErr w:type="spellStart"/>
      <w:r>
        <w:rPr>
          <w:lang w:val="uk-UA"/>
        </w:rPr>
        <w:t>-с</w:t>
      </w:r>
      <w:r w:rsidR="00851DC0" w:rsidRPr="00760BF6">
        <w:rPr>
          <w:lang w:val="uk-UA"/>
        </w:rPr>
        <w:t>півфінансування</w:t>
      </w:r>
      <w:proofErr w:type="spellEnd"/>
      <w:r w:rsidR="00851DC0" w:rsidRPr="00760BF6">
        <w:rPr>
          <w:lang w:val="uk-UA"/>
        </w:rPr>
        <w:t xml:space="preserve"> в обсязі 30% придбання шкільного автобуса для ЗОШ І-І</w:t>
      </w:r>
      <w:r w:rsidR="002541BD">
        <w:rPr>
          <w:lang w:val="uk-UA"/>
        </w:rPr>
        <w:t>І</w:t>
      </w:r>
      <w:r w:rsidR="00851DC0" w:rsidRPr="00760BF6">
        <w:rPr>
          <w:lang w:val="uk-UA"/>
        </w:rPr>
        <w:t xml:space="preserve">І ст. №3 </w:t>
      </w:r>
      <w:proofErr w:type="spellStart"/>
      <w:r w:rsidR="00851DC0" w:rsidRPr="00760BF6">
        <w:rPr>
          <w:lang w:val="uk-UA"/>
        </w:rPr>
        <w:t>м.Дунаївці</w:t>
      </w:r>
      <w:proofErr w:type="spellEnd"/>
      <w:r w:rsidR="00851DC0" w:rsidRPr="00760BF6">
        <w:rPr>
          <w:lang w:val="uk-UA"/>
        </w:rPr>
        <w:t xml:space="preserve"> – </w:t>
      </w:r>
      <w:r w:rsidR="00851DC0" w:rsidRPr="00760BF6">
        <w:rPr>
          <w:b/>
          <w:lang w:val="uk-UA"/>
        </w:rPr>
        <w:t xml:space="preserve">585,0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lang w:val="uk-UA"/>
        </w:rPr>
        <w:t xml:space="preserve">.: загальна вартість автобуса 1 950,0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 xml:space="preserve">.,  70% від цієї суми або 1 365,0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>. – кошти обласного бюджету</w:t>
      </w:r>
      <w:r>
        <w:rPr>
          <w:lang w:val="uk-UA"/>
        </w:rPr>
        <w:t>;</w:t>
      </w:r>
      <w:r w:rsidR="00851DC0" w:rsidRPr="00760BF6">
        <w:rPr>
          <w:lang w:val="uk-UA"/>
        </w:rPr>
        <w:t xml:space="preserve">  </w:t>
      </w:r>
    </w:p>
    <w:p w:rsidR="00851DC0" w:rsidRPr="00760BF6" w:rsidRDefault="00FB262D" w:rsidP="00FB262D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proofErr w:type="spellStart"/>
      <w:r>
        <w:rPr>
          <w:bCs/>
          <w:lang w:val="uk-UA"/>
        </w:rPr>
        <w:t>-ф</w:t>
      </w:r>
      <w:r w:rsidR="00851DC0" w:rsidRPr="00760BF6">
        <w:rPr>
          <w:bCs/>
          <w:lang w:val="uk-UA"/>
        </w:rPr>
        <w:t>інансування</w:t>
      </w:r>
      <w:proofErr w:type="spellEnd"/>
      <w:r w:rsidR="00851DC0" w:rsidRPr="00760BF6">
        <w:rPr>
          <w:bCs/>
          <w:lang w:val="uk-UA"/>
        </w:rPr>
        <w:t xml:space="preserve"> міської Програми </w:t>
      </w:r>
      <w:r w:rsidR="00851DC0" w:rsidRPr="00760BF6">
        <w:rPr>
          <w:lang w:val="uk-UA"/>
        </w:rPr>
        <w:t xml:space="preserve">профілактики правопорушень та боротьби зі злочинністю на території Дунаєвецької міської територіальної громади на 2021-2025 роки – </w:t>
      </w:r>
      <w:r w:rsidR="00851DC0" w:rsidRPr="00760BF6">
        <w:rPr>
          <w:b/>
          <w:lang w:val="uk-UA"/>
        </w:rPr>
        <w:t xml:space="preserve">200,0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lang w:val="uk-UA"/>
        </w:rPr>
        <w:t xml:space="preserve">.: це оплата робіт з відновлення колишнього посту ДАІ УМВСУ по </w:t>
      </w:r>
      <w:proofErr w:type="spellStart"/>
      <w:r w:rsidR="00851DC0" w:rsidRPr="00760BF6">
        <w:rPr>
          <w:lang w:val="uk-UA"/>
        </w:rPr>
        <w:t>вул.Шевченка</w:t>
      </w:r>
      <w:proofErr w:type="spellEnd"/>
      <w:r w:rsidR="00851DC0" w:rsidRPr="00760BF6">
        <w:rPr>
          <w:lang w:val="uk-UA"/>
        </w:rPr>
        <w:t>, 111 б.</w:t>
      </w:r>
      <w:r w:rsidR="00E955C8">
        <w:rPr>
          <w:lang w:val="uk-UA"/>
        </w:rPr>
        <w:t>;</w:t>
      </w:r>
    </w:p>
    <w:p w:rsidR="00851DC0" w:rsidRPr="00760BF6" w:rsidRDefault="00E955C8" w:rsidP="00E955C8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proofErr w:type="spellStart"/>
      <w:r>
        <w:rPr>
          <w:lang w:val="uk-UA"/>
        </w:rPr>
        <w:t>-о</w:t>
      </w:r>
      <w:r w:rsidR="00851DC0" w:rsidRPr="00760BF6">
        <w:rPr>
          <w:lang w:val="uk-UA"/>
        </w:rPr>
        <w:t>плата</w:t>
      </w:r>
      <w:proofErr w:type="spellEnd"/>
      <w:r w:rsidR="00851DC0" w:rsidRPr="00760BF6">
        <w:rPr>
          <w:lang w:val="uk-UA"/>
        </w:rPr>
        <w:t xml:space="preserve"> послуг з виготовлення документації з експертних грошових оцінок земельних ділянок для їх продажу – </w:t>
      </w:r>
      <w:r w:rsidR="00851DC0" w:rsidRPr="00760BF6">
        <w:rPr>
          <w:b/>
          <w:lang w:val="uk-UA"/>
        </w:rPr>
        <w:t xml:space="preserve">6,0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 xml:space="preserve">, оплата послуг з розроблення стратегічно-екологічної оцінки Генерального плану </w:t>
      </w:r>
      <w:proofErr w:type="spellStart"/>
      <w:r w:rsidR="00851DC0" w:rsidRPr="00760BF6">
        <w:rPr>
          <w:lang w:val="uk-UA"/>
        </w:rPr>
        <w:t>с.Велика</w:t>
      </w:r>
      <w:proofErr w:type="spellEnd"/>
      <w:r w:rsidR="001056C0">
        <w:rPr>
          <w:lang w:val="uk-UA"/>
        </w:rPr>
        <w:t xml:space="preserve">  </w:t>
      </w:r>
      <w:proofErr w:type="spellStart"/>
      <w:r w:rsidR="00851DC0" w:rsidRPr="00760BF6">
        <w:rPr>
          <w:lang w:val="uk-UA"/>
        </w:rPr>
        <w:t>Побійна</w:t>
      </w:r>
      <w:proofErr w:type="spellEnd"/>
      <w:r w:rsidR="00851DC0" w:rsidRPr="00760BF6">
        <w:rPr>
          <w:lang w:val="uk-UA"/>
        </w:rPr>
        <w:t xml:space="preserve"> – </w:t>
      </w:r>
      <w:r w:rsidR="00851DC0" w:rsidRPr="00760BF6">
        <w:rPr>
          <w:b/>
          <w:lang w:val="uk-UA"/>
        </w:rPr>
        <w:t xml:space="preserve">50,0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lang w:val="uk-UA"/>
        </w:rPr>
      </w:pPr>
    </w:p>
    <w:p w:rsidR="00851DC0" w:rsidRPr="00760BF6" w:rsidRDefault="00E955C8" w:rsidP="00E955C8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lang w:val="uk-UA"/>
        </w:rPr>
      </w:pPr>
      <w:r>
        <w:rPr>
          <w:lang w:val="uk-UA"/>
        </w:rPr>
        <w:t xml:space="preserve">1.5. </w:t>
      </w:r>
      <w:r w:rsidR="00851DC0" w:rsidRPr="00760BF6">
        <w:rPr>
          <w:lang w:val="uk-UA"/>
        </w:rPr>
        <w:t xml:space="preserve">Кошти в сумі </w:t>
      </w:r>
      <w:r w:rsidR="00851DC0" w:rsidRPr="00760BF6">
        <w:rPr>
          <w:b/>
          <w:lang w:val="uk-UA"/>
        </w:rPr>
        <w:t xml:space="preserve">1 023,2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 xml:space="preserve">., які вивільняться в результаті реорганізації Будинку творчості школяра та Станції юних натуралістів, спрямувати на поточний ремонт кімнати Центру позашкільної освіти для проведення гурткової роботи з дітками 4-6 років - </w:t>
      </w:r>
      <w:r>
        <w:rPr>
          <w:lang w:val="uk-UA"/>
        </w:rPr>
        <w:t xml:space="preserve">                   </w:t>
      </w:r>
      <w:r w:rsidR="00851DC0" w:rsidRPr="00760BF6">
        <w:rPr>
          <w:b/>
          <w:lang w:val="uk-UA"/>
        </w:rPr>
        <w:t xml:space="preserve">168,0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 xml:space="preserve">. </w:t>
      </w:r>
      <w:r w:rsidR="00851DC0" w:rsidRPr="00760BF6">
        <w:rPr>
          <w:lang w:val="uk-UA"/>
        </w:rPr>
        <w:t xml:space="preserve">та на </w:t>
      </w:r>
      <w:proofErr w:type="spellStart"/>
      <w:r w:rsidR="00851DC0" w:rsidRPr="00760BF6">
        <w:rPr>
          <w:lang w:val="uk-UA"/>
        </w:rPr>
        <w:t>співфінансування</w:t>
      </w:r>
      <w:proofErr w:type="spellEnd"/>
      <w:r w:rsidR="00851DC0" w:rsidRPr="00760BF6">
        <w:rPr>
          <w:lang w:val="uk-UA"/>
        </w:rPr>
        <w:t xml:space="preserve"> до коштів, виділених Агенцією регіонального розвитку Хмельницької області в сумі 920,4 </w:t>
      </w:r>
      <w:proofErr w:type="spellStart"/>
      <w:r w:rsidR="00851DC0" w:rsidRPr="00760BF6">
        <w:rPr>
          <w:lang w:val="uk-UA"/>
        </w:rPr>
        <w:t>тис.грн</w:t>
      </w:r>
      <w:proofErr w:type="spellEnd"/>
      <w:r w:rsidR="00851DC0" w:rsidRPr="00760BF6">
        <w:rPr>
          <w:lang w:val="uk-UA"/>
        </w:rPr>
        <w:t>.,  музею-лабораторії «Наука – для всіх» -</w:t>
      </w:r>
      <w:r>
        <w:rPr>
          <w:lang w:val="uk-UA"/>
        </w:rPr>
        <w:t xml:space="preserve">                </w:t>
      </w:r>
      <w:r w:rsidR="00851DC0" w:rsidRPr="00760BF6">
        <w:rPr>
          <w:lang w:val="uk-UA"/>
        </w:rPr>
        <w:t xml:space="preserve"> </w:t>
      </w:r>
      <w:r w:rsidR="00851DC0" w:rsidRPr="00760BF6">
        <w:rPr>
          <w:b/>
          <w:lang w:val="uk-UA"/>
        </w:rPr>
        <w:t xml:space="preserve">855,2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 xml:space="preserve">. 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851DC0" w:rsidRPr="00760BF6" w:rsidRDefault="00EC3ABB" w:rsidP="00EC3ABB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1.6. </w:t>
      </w:r>
      <w:r w:rsidR="00851DC0" w:rsidRPr="00760BF6">
        <w:rPr>
          <w:lang w:val="uk-UA"/>
        </w:rPr>
        <w:t xml:space="preserve">Залишок коштів субвенції з місцевого бюджету на здійснення переданих видатків у сфері освіти за рахунок коштів освітньої субвенції в сумі </w:t>
      </w:r>
      <w:r w:rsidR="00851DC0" w:rsidRPr="00760BF6">
        <w:rPr>
          <w:b/>
          <w:lang w:val="uk-UA"/>
        </w:rPr>
        <w:t xml:space="preserve">267,8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 xml:space="preserve">, який утворився в </w:t>
      </w:r>
      <w:r w:rsidR="00851DC0" w:rsidRPr="00760BF6">
        <w:rPr>
          <w:lang w:val="uk-UA"/>
        </w:rPr>
        <w:lastRenderedPageBreak/>
        <w:t>міському бюджеті станом на 01.01.2021 року,  запланувати на придбання обладнання та тренажерів для комунальної установи «Інклюзивно-ресурсний центр».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lang w:val="uk-UA"/>
        </w:rPr>
      </w:pPr>
    </w:p>
    <w:p w:rsidR="00851DC0" w:rsidRPr="00760BF6" w:rsidRDefault="00EC3ABB" w:rsidP="00EC3ABB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1.7. </w:t>
      </w:r>
      <w:r w:rsidR="00851DC0" w:rsidRPr="00760BF6">
        <w:rPr>
          <w:lang w:val="uk-UA"/>
        </w:rPr>
        <w:t xml:space="preserve">Залишок коштів екологічного податку в сумі </w:t>
      </w:r>
      <w:r w:rsidR="00851DC0" w:rsidRPr="00760BF6">
        <w:rPr>
          <w:b/>
          <w:lang w:val="uk-UA"/>
        </w:rPr>
        <w:t xml:space="preserve">15,2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b/>
          <w:lang w:val="uk-UA"/>
        </w:rPr>
        <w:t>.</w:t>
      </w:r>
      <w:r w:rsidR="00851DC0" w:rsidRPr="00760BF6">
        <w:rPr>
          <w:lang w:val="uk-UA"/>
        </w:rPr>
        <w:t>, що утворився станом на 01.01.2021 року, спрямувати на придбання сміттєвих баків.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lang w:val="uk-UA"/>
        </w:rPr>
      </w:pPr>
    </w:p>
    <w:p w:rsidR="00851DC0" w:rsidRPr="00760BF6" w:rsidRDefault="00EC3ABB" w:rsidP="00EC3ABB">
      <w:pPr>
        <w:pStyle w:val="a4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1.8. </w:t>
      </w:r>
      <w:r w:rsidR="00851DC0" w:rsidRPr="00760BF6">
        <w:rPr>
          <w:lang w:val="uk-UA"/>
        </w:rPr>
        <w:t xml:space="preserve">Зміни, внесені розпорядженням міського голови від 11.02.2021р. №42/2021-р,  необхідні для забезпечення оплати послуг з демонтажу об’єктів дозвілля, облаштування автобусних зупинок та зимового утримання тротуарів на загальну суму </w:t>
      </w:r>
      <w:r w:rsidR="00851DC0" w:rsidRPr="00760BF6">
        <w:rPr>
          <w:b/>
          <w:lang w:val="uk-UA"/>
        </w:rPr>
        <w:t xml:space="preserve">101,9 </w:t>
      </w:r>
      <w:proofErr w:type="spellStart"/>
      <w:r w:rsidR="00851DC0" w:rsidRPr="00760BF6">
        <w:rPr>
          <w:b/>
          <w:lang w:val="uk-UA"/>
        </w:rPr>
        <w:t>тис.грн</w:t>
      </w:r>
      <w:proofErr w:type="spellEnd"/>
      <w:r w:rsidR="00851DC0" w:rsidRPr="00760BF6">
        <w:rPr>
          <w:lang w:val="uk-UA"/>
        </w:rPr>
        <w:t>. – ці видатки переплановані  за рахунок економії, яка виникла при проведенні тендеру на ремонт та технічне обслуговування вуличного освітлення.</w:t>
      </w:r>
    </w:p>
    <w:p w:rsidR="00851DC0" w:rsidRDefault="00851D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b/>
          <w:lang w:val="uk-UA"/>
        </w:rPr>
      </w:pPr>
    </w:p>
    <w:p w:rsidR="001056C0" w:rsidRDefault="001056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b/>
          <w:lang w:val="uk-UA"/>
        </w:rPr>
      </w:pPr>
    </w:p>
    <w:p w:rsidR="001056C0" w:rsidRPr="00760BF6" w:rsidRDefault="001056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b/>
          <w:lang w:val="uk-UA"/>
        </w:rPr>
      </w:pPr>
    </w:p>
    <w:p w:rsidR="00851DC0" w:rsidRPr="00760BF6" w:rsidRDefault="00851D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color w:val="FF0000"/>
          <w:lang w:val="uk-UA"/>
        </w:rPr>
      </w:pPr>
      <w:r w:rsidRPr="00760BF6">
        <w:rPr>
          <w:lang w:val="uk-UA"/>
        </w:rPr>
        <w:t xml:space="preserve">Начальник фінансового управління                        </w:t>
      </w:r>
      <w:r w:rsidR="00EC3ABB">
        <w:rPr>
          <w:lang w:val="uk-UA"/>
        </w:rPr>
        <w:t xml:space="preserve">         </w:t>
      </w:r>
      <w:r w:rsidRPr="00760BF6">
        <w:rPr>
          <w:lang w:val="uk-UA"/>
        </w:rPr>
        <w:t xml:space="preserve">                     Тетяна АБЗАЛОВА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56C0" w:rsidRDefault="001056C0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4E2B" w:rsidRPr="00760BF6" w:rsidRDefault="00604E2B" w:rsidP="004E2605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</w:t>
      </w:r>
      <w:r w:rsidR="002E5F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604E2B" w:rsidRPr="00760BF6" w:rsidRDefault="00604E2B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604E2B" w:rsidRPr="00760BF6" w:rsidRDefault="00604E2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E2B" w:rsidRPr="00760BF6" w:rsidRDefault="00604E2B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</w:t>
      </w:r>
      <w:r w:rsidR="00582723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60BF6">
        <w:rPr>
          <w:rFonts w:ascii="Times New Roman" w:hAnsi="Times New Roman"/>
          <w:sz w:val="24"/>
          <w:szCs w:val="24"/>
          <w:lang w:val="uk-UA"/>
        </w:rPr>
        <w:t xml:space="preserve">      Дунаївці</w:t>
      </w:r>
      <w:r w:rsidR="005A4A6B" w:rsidRPr="00760BF6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582723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A4A6B" w:rsidRPr="00760BF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1056C0">
        <w:rPr>
          <w:rFonts w:ascii="Times New Roman" w:hAnsi="Times New Roman"/>
          <w:sz w:val="24"/>
          <w:szCs w:val="24"/>
          <w:lang w:val="uk-UA"/>
        </w:rPr>
        <w:t>5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1056C0" w:rsidRPr="00760BF6" w:rsidRDefault="001056C0" w:rsidP="004E2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56C0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Дунаєвецької </w:t>
      </w:r>
    </w:p>
    <w:p w:rsidR="0096294B" w:rsidRPr="00760BF6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міської ради від 02 грудня 2020 р. № 13-1/2020</w:t>
      </w:r>
    </w:p>
    <w:p w:rsidR="001056C0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про старосту </w:t>
      </w:r>
    </w:p>
    <w:p w:rsidR="0096294B" w:rsidRPr="00760BF6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ради»</w:t>
      </w:r>
    </w:p>
    <w:p w:rsidR="001056C0" w:rsidRPr="00760BF6" w:rsidRDefault="001056C0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2605" w:rsidRPr="00760BF6" w:rsidRDefault="0096294B" w:rsidP="00582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ст.ст. 26, 54¹ Закону України «Про місцеве самоврядування в Україні», відповідно до ст. 13 Закону України «Про адміністративні послуги», Положення про головного державного соціального інспектора та державного соціального інспектора, затвердженого постановою Кабінету Міністрів України від 21.08.2001 року № 1091, постанови Кабінету Міністрів України «Про внесення змін до Положення про головного державного соціального інспектора та державного соціального інспектора», </w:t>
      </w:r>
      <w:r w:rsidR="001056C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враховуючи </w:t>
      </w:r>
      <w:r w:rsidR="001056C0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комісії </w:t>
      </w:r>
      <w:r w:rsidR="001056C0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1056C0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2021 року та пропозиції </w:t>
      </w:r>
      <w:r w:rsidR="001056C0" w:rsidRPr="00760BF6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комісій міської ради від 16 березня 2021 року</w:t>
      </w:r>
      <w:r w:rsidR="004E2605" w:rsidRPr="00760BF6">
        <w:rPr>
          <w:rFonts w:ascii="Times New Roman" w:hAnsi="Times New Roman" w:cs="Times New Roman"/>
          <w:sz w:val="24"/>
          <w:szCs w:val="24"/>
          <w:lang w:val="uk-UA"/>
        </w:rPr>
        <w:t>,   міська рада</w:t>
      </w:r>
    </w:p>
    <w:p w:rsidR="004E2605" w:rsidRPr="00582723" w:rsidRDefault="004E2605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294B" w:rsidRPr="00582723" w:rsidRDefault="0096294B" w:rsidP="004E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2723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</w:p>
    <w:p w:rsidR="0096294B" w:rsidRPr="00582723" w:rsidRDefault="0096294B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056C0" w:rsidRDefault="00582723" w:rsidP="0058272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6294B" w:rsidRPr="001056C0">
        <w:rPr>
          <w:rFonts w:ascii="Times New Roman" w:hAnsi="Times New Roman" w:cs="Times New Roman"/>
          <w:sz w:val="24"/>
          <w:szCs w:val="24"/>
          <w:lang w:val="uk-UA"/>
        </w:rPr>
        <w:t>Визначити старост</w:t>
      </w:r>
      <w:r w:rsidR="001056C0" w:rsidRP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294B" w:rsidRPr="001056C0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="0096294B" w:rsidRPr="001056C0">
        <w:rPr>
          <w:rFonts w:ascii="Times New Roman" w:hAnsi="Times New Roman" w:cs="Times New Roman"/>
          <w:sz w:val="24"/>
          <w:szCs w:val="24"/>
          <w:lang w:val="uk-UA"/>
        </w:rPr>
        <w:t xml:space="preserve"> округів Дунаєвецької міської ради такими, що можуть виконувати окремі завдання, пов’язанні з наданням адміністративних послуг.</w:t>
      </w:r>
    </w:p>
    <w:p w:rsidR="0096294B" w:rsidRPr="00760BF6" w:rsidRDefault="0096294B" w:rsidP="00582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82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Внести наступні зміни до Положення про старосту Дунаєвецької міської ради, затвердженого рішенням Дунаєвецької міської ради від 02 грудня 2020 р. № 13-1/2020 «Про затвердження Положення про старосту Дунаєвецької міської ради», а саме:</w:t>
      </w:r>
    </w:p>
    <w:p w:rsidR="0096294B" w:rsidRPr="00760BF6" w:rsidRDefault="001056C0" w:rsidP="00582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.1. розділ «3. Повноваження та обов’язки старости» доповнити підпунктами 3.1.19. та 3.1.20. наступного змісту:</w:t>
      </w:r>
    </w:p>
    <w:p w:rsidR="0096294B" w:rsidRPr="00760BF6" w:rsidRDefault="0096294B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«3.1.19. складає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акти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обстеження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матеріально-побутових умов сім’ї для призначення (відновлення) державної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д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опомоги/соціальних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виплат у випадках, передбачених законом;</w:t>
      </w:r>
    </w:p>
    <w:p w:rsidR="0096294B" w:rsidRDefault="0096294B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3.1.20. може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виконувати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окремі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завдання, пов’язані з наданням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адміністративних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послуг.»</w:t>
      </w:r>
    </w:p>
    <w:p w:rsidR="0096294B" w:rsidRPr="00760BF6" w:rsidRDefault="00582723" w:rsidP="001056C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Контроль з</w:t>
      </w:r>
      <w:r w:rsidR="008F2C26" w:rsidRPr="00760BF6">
        <w:rPr>
          <w:rFonts w:ascii="Times New Roman" w:hAnsi="Times New Roman" w:cs="Times New Roman"/>
          <w:sz w:val="24"/>
          <w:szCs w:val="24"/>
          <w:lang w:val="uk-UA"/>
        </w:rPr>
        <w:t>а виконанням рішення покласти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C26" w:rsidRPr="00760BF6">
        <w:rPr>
          <w:rFonts w:ascii="Times New Roman" w:hAnsi="Times New Roman" w:cs="Times New Roman"/>
          <w:sz w:val="24"/>
          <w:szCs w:val="24"/>
          <w:lang w:val="uk-UA"/>
        </w:rPr>
        <w:t>на к</w:t>
      </w:r>
      <w:r w:rsidR="008F2C26" w:rsidRPr="0076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еруючого справами (секретаря) виконавчого комітету</w:t>
      </w:r>
      <w:r w:rsidR="00105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F2C26" w:rsidRPr="00760BF6">
        <w:rPr>
          <w:rFonts w:ascii="Times New Roman" w:hAnsi="Times New Roman" w:cs="Times New Roman"/>
          <w:sz w:val="24"/>
          <w:szCs w:val="24"/>
          <w:lang w:val="uk-UA"/>
        </w:rPr>
        <w:t>міської ради  К. Сіру</w:t>
      </w:r>
      <w:r w:rsidR="008F2C26" w:rsidRPr="00760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постійну комісію міської ради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82723" w:rsidRDefault="00582723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C59" w:rsidRPr="00760BF6" w:rsidRDefault="0096294B" w:rsidP="0058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  <w:t>Веліна ЗАЯЦЬ</w:t>
      </w:r>
    </w:p>
    <w:sectPr w:rsidR="00F66C59" w:rsidRPr="00760BF6" w:rsidSect="00DB06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77B"/>
    <w:multiLevelType w:val="singleLevel"/>
    <w:tmpl w:val="7720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B7E6AF0"/>
    <w:multiLevelType w:val="multilevel"/>
    <w:tmpl w:val="1F94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75114"/>
    <w:multiLevelType w:val="hybridMultilevel"/>
    <w:tmpl w:val="B17C93BE"/>
    <w:lvl w:ilvl="0" w:tplc="AD18170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9047EF"/>
    <w:multiLevelType w:val="multilevel"/>
    <w:tmpl w:val="DEF4F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6D801AD"/>
    <w:multiLevelType w:val="hybridMultilevel"/>
    <w:tmpl w:val="644C2E6E"/>
    <w:lvl w:ilvl="0" w:tplc="92E85A80">
      <w:start w:val="1"/>
      <w:numFmt w:val="decimal"/>
      <w:lvlText w:val="%1."/>
      <w:lvlJc w:val="left"/>
      <w:pPr>
        <w:ind w:left="222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43CF1"/>
    <w:multiLevelType w:val="hybridMultilevel"/>
    <w:tmpl w:val="862E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29C2"/>
    <w:multiLevelType w:val="multilevel"/>
    <w:tmpl w:val="57E6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6356225F"/>
    <w:multiLevelType w:val="multilevel"/>
    <w:tmpl w:val="9F18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CA2245"/>
    <w:multiLevelType w:val="hybridMultilevel"/>
    <w:tmpl w:val="B49A26D4"/>
    <w:lvl w:ilvl="0" w:tplc="7A6CF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E2EAD"/>
    <w:multiLevelType w:val="hybridMultilevel"/>
    <w:tmpl w:val="B5AC368A"/>
    <w:lvl w:ilvl="0" w:tplc="A0FEB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D"/>
    <w:rsid w:val="001056C0"/>
    <w:rsid w:val="001308F0"/>
    <w:rsid w:val="001B6054"/>
    <w:rsid w:val="001F7241"/>
    <w:rsid w:val="00217A13"/>
    <w:rsid w:val="00226076"/>
    <w:rsid w:val="002541BD"/>
    <w:rsid w:val="002C4370"/>
    <w:rsid w:val="002E5F1B"/>
    <w:rsid w:val="00444B90"/>
    <w:rsid w:val="00492E96"/>
    <w:rsid w:val="004E2605"/>
    <w:rsid w:val="005219B1"/>
    <w:rsid w:val="005471BD"/>
    <w:rsid w:val="00562866"/>
    <w:rsid w:val="00582723"/>
    <w:rsid w:val="005950BB"/>
    <w:rsid w:val="005A4A6B"/>
    <w:rsid w:val="00604E2B"/>
    <w:rsid w:val="006341B2"/>
    <w:rsid w:val="00650B9F"/>
    <w:rsid w:val="00660514"/>
    <w:rsid w:val="006A4487"/>
    <w:rsid w:val="00760BF6"/>
    <w:rsid w:val="007831A5"/>
    <w:rsid w:val="007F6E95"/>
    <w:rsid w:val="0081149A"/>
    <w:rsid w:val="00850542"/>
    <w:rsid w:val="00851DC0"/>
    <w:rsid w:val="008E4B4E"/>
    <w:rsid w:val="008F2C26"/>
    <w:rsid w:val="0096294B"/>
    <w:rsid w:val="009B4ADA"/>
    <w:rsid w:val="009B5B4D"/>
    <w:rsid w:val="009E2538"/>
    <w:rsid w:val="009E5D4C"/>
    <w:rsid w:val="00A77EC2"/>
    <w:rsid w:val="00AA1CC5"/>
    <w:rsid w:val="00B668F4"/>
    <w:rsid w:val="00BD5B41"/>
    <w:rsid w:val="00DB06BF"/>
    <w:rsid w:val="00E77A17"/>
    <w:rsid w:val="00E867B9"/>
    <w:rsid w:val="00E955C8"/>
    <w:rsid w:val="00EA5A37"/>
    <w:rsid w:val="00EC3ABB"/>
    <w:rsid w:val="00F66C59"/>
    <w:rsid w:val="00FB262D"/>
    <w:rsid w:val="00FB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2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04E2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04E2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locked/>
    <w:rsid w:val="0060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Без интервала1"/>
    <w:uiPriority w:val="99"/>
    <w:rsid w:val="00604E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rvps683">
    <w:name w:val="rvps683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04E2B"/>
  </w:style>
  <w:style w:type="character" w:customStyle="1" w:styleId="rvts10">
    <w:name w:val="rvts10"/>
    <w:basedOn w:val="a0"/>
    <w:rsid w:val="00604E2B"/>
  </w:style>
  <w:style w:type="character" w:customStyle="1" w:styleId="rvts8">
    <w:name w:val="rvts8"/>
    <w:basedOn w:val="a0"/>
    <w:rsid w:val="00604E2B"/>
  </w:style>
  <w:style w:type="character" w:customStyle="1" w:styleId="rvts23">
    <w:name w:val="rvts23"/>
    <w:basedOn w:val="a0"/>
    <w:rsid w:val="006341B2"/>
  </w:style>
  <w:style w:type="character" w:customStyle="1" w:styleId="2">
    <w:name w:val="Основной текст (2)_"/>
    <w:link w:val="20"/>
    <w:locked/>
    <w:rsid w:val="00851DC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DC0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en-US"/>
    </w:rPr>
  </w:style>
  <w:style w:type="paragraph" w:styleId="a5">
    <w:name w:val="List Paragraph"/>
    <w:basedOn w:val="a"/>
    <w:link w:val="a6"/>
    <w:uiPriority w:val="99"/>
    <w:qFormat/>
    <w:rsid w:val="00851DC0"/>
    <w:pPr>
      <w:ind w:left="720"/>
      <w:contextualSpacing/>
    </w:pPr>
  </w:style>
  <w:style w:type="paragraph" w:styleId="a7">
    <w:name w:val="Body Text"/>
    <w:basedOn w:val="a"/>
    <w:link w:val="a8"/>
    <w:rsid w:val="00130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1308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nhideWhenUsed/>
    <w:rsid w:val="001308F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1308F0"/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1308F0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BF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2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04E2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04E2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locked/>
    <w:rsid w:val="0060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Без интервала1"/>
    <w:uiPriority w:val="99"/>
    <w:rsid w:val="00604E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rvps683">
    <w:name w:val="rvps683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04E2B"/>
  </w:style>
  <w:style w:type="character" w:customStyle="1" w:styleId="rvts10">
    <w:name w:val="rvts10"/>
    <w:basedOn w:val="a0"/>
    <w:rsid w:val="00604E2B"/>
  </w:style>
  <w:style w:type="character" w:customStyle="1" w:styleId="rvts8">
    <w:name w:val="rvts8"/>
    <w:basedOn w:val="a0"/>
    <w:rsid w:val="00604E2B"/>
  </w:style>
  <w:style w:type="character" w:customStyle="1" w:styleId="rvts23">
    <w:name w:val="rvts23"/>
    <w:basedOn w:val="a0"/>
    <w:rsid w:val="006341B2"/>
  </w:style>
  <w:style w:type="character" w:customStyle="1" w:styleId="2">
    <w:name w:val="Основной текст (2)_"/>
    <w:link w:val="20"/>
    <w:locked/>
    <w:rsid w:val="00851DC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DC0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en-US"/>
    </w:rPr>
  </w:style>
  <w:style w:type="paragraph" w:styleId="a5">
    <w:name w:val="List Paragraph"/>
    <w:basedOn w:val="a"/>
    <w:link w:val="a6"/>
    <w:uiPriority w:val="99"/>
    <w:qFormat/>
    <w:rsid w:val="00851DC0"/>
    <w:pPr>
      <w:ind w:left="720"/>
      <w:contextualSpacing/>
    </w:pPr>
  </w:style>
  <w:style w:type="paragraph" w:styleId="a7">
    <w:name w:val="Body Text"/>
    <w:basedOn w:val="a"/>
    <w:link w:val="a8"/>
    <w:rsid w:val="00130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1308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nhideWhenUsed/>
    <w:rsid w:val="001308F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1308F0"/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1308F0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BF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D68F-6E05-4AE4-82C1-EA4A31E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2021-03-18T11:17:00Z</cp:lastPrinted>
  <dcterms:created xsi:type="dcterms:W3CDTF">2021-03-15T10:51:00Z</dcterms:created>
  <dcterms:modified xsi:type="dcterms:W3CDTF">2021-03-18T11:46:00Z</dcterms:modified>
</cp:coreProperties>
</file>