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F31" w:rsidRDefault="00D67FB1" w:rsidP="00D67FB1">
      <w:pPr>
        <w:ind w:left="-567"/>
      </w:pPr>
      <w:r>
        <w:rPr>
          <w:noProof/>
        </w:rPr>
        <w:drawing>
          <wp:anchor distT="0" distB="0" distL="114300" distR="114300" simplePos="0" relativeHeight="251658240" behindDoc="0" locked="0" layoutInCell="1" allowOverlap="1">
            <wp:simplePos x="0" y="0"/>
            <wp:positionH relativeFrom="margin">
              <wp:posOffset>1638935</wp:posOffset>
            </wp:positionH>
            <wp:positionV relativeFrom="margin">
              <wp:posOffset>172720</wp:posOffset>
            </wp:positionV>
            <wp:extent cx="2965450" cy="3737610"/>
            <wp:effectExtent l="19050" t="0" r="6350" b="0"/>
            <wp:wrapSquare wrapText="bothSides"/>
            <wp:docPr id="1" name="Рисунок 1" descr="http://www.heraldicum.ru/ukraine/towns/images/dunaev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cum.ru/ukraine/towns/images/dunaevcy.gif"/>
                    <pic:cNvPicPr>
                      <a:picLocks noChangeAspect="1" noChangeArrowheads="1"/>
                    </pic:cNvPicPr>
                  </pic:nvPicPr>
                  <pic:blipFill>
                    <a:blip r:embed="rId8" cstate="print">
                      <a:lum bright="3000" contrast="100000"/>
                    </a:blip>
                    <a:srcRect/>
                    <a:stretch>
                      <a:fillRect/>
                    </a:stretch>
                  </pic:blipFill>
                  <pic:spPr bwMode="auto">
                    <a:xfrm>
                      <a:off x="0" y="0"/>
                      <a:ext cx="2965450" cy="3737610"/>
                    </a:xfrm>
                    <a:prstGeom prst="rect">
                      <a:avLst/>
                    </a:prstGeom>
                    <a:noFill/>
                    <a:ln w="9525">
                      <a:noFill/>
                      <a:miter lim="800000"/>
                      <a:headEnd/>
                      <a:tailEnd/>
                    </a:ln>
                  </pic:spPr>
                </pic:pic>
              </a:graphicData>
            </a:graphic>
          </wp:anchor>
        </w:drawing>
      </w:r>
    </w:p>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0A6F31" w:rsidRDefault="000A6F31" w:rsidP="000A6F31"/>
    <w:p w:rsidR="000A6F31" w:rsidRPr="00A03195" w:rsidRDefault="00A03195" w:rsidP="000A6F31">
      <w:pPr>
        <w:tabs>
          <w:tab w:val="left" w:pos="3909"/>
        </w:tabs>
        <w:jc w:val="center"/>
        <w:rPr>
          <w:rFonts w:ascii="Times New Roman" w:hAnsi="Times New Roman" w:cs="Times New Roman"/>
          <w:b/>
          <w:sz w:val="48"/>
          <w:szCs w:val="48"/>
          <w:lang w:val="en-US"/>
        </w:rPr>
      </w:pPr>
      <w:r>
        <w:rPr>
          <w:rFonts w:ascii="Times New Roman" w:hAnsi="Times New Roman" w:cs="Times New Roman"/>
          <w:b/>
          <w:sz w:val="48"/>
          <w:szCs w:val="48"/>
          <w:lang w:val="en-US"/>
        </w:rPr>
        <w:t>Investment Passport of</w:t>
      </w:r>
    </w:p>
    <w:p w:rsidR="00910582" w:rsidRDefault="00A03195" w:rsidP="004036F5">
      <w:pPr>
        <w:tabs>
          <w:tab w:val="left" w:pos="3909"/>
        </w:tabs>
        <w:jc w:val="center"/>
        <w:rPr>
          <w:rFonts w:ascii="Times New Roman" w:hAnsi="Times New Roman" w:cs="Times New Roman"/>
          <w:b/>
          <w:sz w:val="40"/>
          <w:szCs w:val="40"/>
          <w:lang w:val="uk-UA"/>
        </w:rPr>
      </w:pPr>
      <w:r>
        <w:rPr>
          <w:rFonts w:ascii="Times New Roman" w:hAnsi="Times New Roman" w:cs="Times New Roman"/>
          <w:b/>
          <w:sz w:val="40"/>
          <w:szCs w:val="40"/>
          <w:lang w:val="en-US"/>
        </w:rPr>
        <w:t>Dunaivtsi</w:t>
      </w:r>
      <w:r w:rsidR="00910582">
        <w:rPr>
          <w:rFonts w:ascii="Times New Roman" w:hAnsi="Times New Roman" w:cs="Times New Roman"/>
          <w:b/>
          <w:sz w:val="40"/>
          <w:szCs w:val="40"/>
          <w:lang w:val="uk-UA"/>
        </w:rPr>
        <w:t xml:space="preserve"> </w:t>
      </w:r>
    </w:p>
    <w:p w:rsidR="000A6F31" w:rsidRPr="00A03195" w:rsidRDefault="00A03195" w:rsidP="004036F5">
      <w:pPr>
        <w:tabs>
          <w:tab w:val="left" w:pos="3909"/>
        </w:tabs>
        <w:jc w:val="center"/>
        <w:rPr>
          <w:rFonts w:ascii="Times New Roman" w:hAnsi="Times New Roman" w:cs="Times New Roman"/>
          <w:b/>
          <w:sz w:val="40"/>
          <w:szCs w:val="40"/>
          <w:lang w:val="en-US"/>
        </w:rPr>
      </w:pPr>
      <w:r>
        <w:rPr>
          <w:rFonts w:ascii="Times New Roman" w:hAnsi="Times New Roman" w:cs="Times New Roman"/>
          <w:b/>
          <w:sz w:val="40"/>
          <w:szCs w:val="40"/>
          <w:lang w:val="en-US"/>
        </w:rPr>
        <w:t>United Territorial Community</w:t>
      </w:r>
    </w:p>
    <w:p w:rsidR="00F74EA9" w:rsidRPr="00A03195" w:rsidRDefault="00A03195" w:rsidP="004036F5">
      <w:pPr>
        <w:tabs>
          <w:tab w:val="left" w:pos="3909"/>
        </w:tabs>
        <w:jc w:val="center"/>
        <w:rPr>
          <w:rFonts w:ascii="Times New Roman" w:hAnsi="Times New Roman" w:cs="Times New Roman"/>
          <w:b/>
          <w:sz w:val="40"/>
          <w:szCs w:val="40"/>
          <w:lang w:val="en-US"/>
        </w:rPr>
      </w:pPr>
      <w:r>
        <w:rPr>
          <w:rFonts w:ascii="Times New Roman" w:hAnsi="Times New Roman" w:cs="Times New Roman"/>
          <w:b/>
          <w:sz w:val="40"/>
          <w:szCs w:val="40"/>
          <w:lang w:val="uk-UA"/>
        </w:rPr>
        <w:t xml:space="preserve">In </w:t>
      </w:r>
      <w:r>
        <w:rPr>
          <w:rFonts w:ascii="Times New Roman" w:hAnsi="Times New Roman" w:cs="Times New Roman"/>
          <w:b/>
          <w:sz w:val="40"/>
          <w:szCs w:val="40"/>
          <w:lang w:val="en-US"/>
        </w:rPr>
        <w:t>Khmelnytskyi region</w:t>
      </w:r>
    </w:p>
    <w:p w:rsidR="004036F5" w:rsidRDefault="004036F5" w:rsidP="004036F5">
      <w:pPr>
        <w:tabs>
          <w:tab w:val="left" w:pos="3909"/>
        </w:tabs>
        <w:jc w:val="center"/>
        <w:rPr>
          <w:rFonts w:ascii="Times New Roman" w:hAnsi="Times New Roman" w:cs="Times New Roman"/>
          <w:b/>
          <w:sz w:val="40"/>
          <w:szCs w:val="40"/>
          <w:lang w:val="uk-UA"/>
        </w:rPr>
      </w:pPr>
    </w:p>
    <w:p w:rsidR="004036F5" w:rsidRDefault="004036F5" w:rsidP="004036F5">
      <w:pPr>
        <w:tabs>
          <w:tab w:val="left" w:pos="3909"/>
        </w:tabs>
        <w:jc w:val="center"/>
        <w:rPr>
          <w:rFonts w:ascii="Times New Roman" w:hAnsi="Times New Roman" w:cs="Times New Roman"/>
          <w:b/>
          <w:sz w:val="40"/>
          <w:szCs w:val="40"/>
          <w:lang w:val="uk-UA"/>
        </w:rPr>
      </w:pPr>
    </w:p>
    <w:p w:rsidR="004036F5" w:rsidRDefault="004036F5" w:rsidP="004036F5">
      <w:pPr>
        <w:tabs>
          <w:tab w:val="left" w:pos="3909"/>
        </w:tabs>
        <w:jc w:val="center"/>
        <w:rPr>
          <w:rFonts w:ascii="Times New Roman" w:hAnsi="Times New Roman" w:cs="Times New Roman"/>
          <w:b/>
          <w:sz w:val="40"/>
          <w:szCs w:val="40"/>
          <w:lang w:val="uk-UA"/>
        </w:rPr>
      </w:pPr>
    </w:p>
    <w:p w:rsidR="002772DB" w:rsidRDefault="002772DB" w:rsidP="004036F5">
      <w:pPr>
        <w:tabs>
          <w:tab w:val="left" w:pos="3909"/>
        </w:tabs>
        <w:jc w:val="center"/>
        <w:rPr>
          <w:rFonts w:ascii="Times New Roman" w:hAnsi="Times New Roman" w:cs="Times New Roman"/>
          <w:b/>
          <w:sz w:val="40"/>
          <w:szCs w:val="40"/>
          <w:lang w:val="uk-UA"/>
        </w:rPr>
      </w:pPr>
    </w:p>
    <w:p w:rsidR="004036F5" w:rsidRDefault="004036F5" w:rsidP="004036F5">
      <w:pPr>
        <w:tabs>
          <w:tab w:val="left" w:pos="3909"/>
        </w:tabs>
        <w:jc w:val="center"/>
        <w:rPr>
          <w:rFonts w:ascii="Times New Roman" w:hAnsi="Times New Roman" w:cs="Times New Roman"/>
          <w:b/>
          <w:sz w:val="40"/>
          <w:szCs w:val="40"/>
          <w:lang w:val="uk-UA"/>
        </w:rPr>
      </w:pPr>
    </w:p>
    <w:p w:rsidR="004036F5" w:rsidRDefault="004036F5" w:rsidP="004036F5">
      <w:pPr>
        <w:tabs>
          <w:tab w:val="left" w:pos="3909"/>
        </w:tabs>
        <w:jc w:val="center"/>
        <w:rPr>
          <w:rFonts w:ascii="Times New Roman" w:hAnsi="Times New Roman" w:cs="Times New Roman"/>
          <w:b/>
          <w:sz w:val="36"/>
          <w:szCs w:val="36"/>
          <w:lang w:val="uk-UA"/>
        </w:rPr>
      </w:pPr>
      <w:r w:rsidRPr="004036F5">
        <w:rPr>
          <w:rFonts w:ascii="Times New Roman" w:hAnsi="Times New Roman" w:cs="Times New Roman"/>
          <w:b/>
          <w:sz w:val="36"/>
          <w:szCs w:val="36"/>
          <w:lang w:val="uk-UA"/>
        </w:rPr>
        <w:t xml:space="preserve">2018 </w:t>
      </w:r>
    </w:p>
    <w:p w:rsidR="00A03195" w:rsidRPr="004036F5" w:rsidRDefault="00A03195" w:rsidP="004036F5">
      <w:pPr>
        <w:tabs>
          <w:tab w:val="left" w:pos="3909"/>
        </w:tabs>
        <w:jc w:val="center"/>
        <w:rPr>
          <w:rFonts w:ascii="Times New Roman" w:hAnsi="Times New Roman" w:cs="Times New Roman"/>
          <w:b/>
          <w:sz w:val="36"/>
          <w:szCs w:val="36"/>
          <w:lang w:val="uk-UA"/>
        </w:rPr>
      </w:pPr>
    </w:p>
    <w:tbl>
      <w:tblPr>
        <w:tblStyle w:val="TableGrid"/>
        <w:tblW w:w="10456" w:type="dxa"/>
        <w:tblLook w:val="04A0" w:firstRow="1" w:lastRow="0" w:firstColumn="1" w:lastColumn="0" w:noHBand="0" w:noVBand="1"/>
      </w:tblPr>
      <w:tblGrid>
        <w:gridCol w:w="5139"/>
        <w:gridCol w:w="5317"/>
      </w:tblGrid>
      <w:tr w:rsidR="00A03195" w:rsidTr="00A03195">
        <w:trPr>
          <w:trHeight w:val="10480"/>
        </w:trPr>
        <w:tc>
          <w:tcPr>
            <w:tcW w:w="5139" w:type="dxa"/>
          </w:tcPr>
          <w:p w:rsidR="00A03195" w:rsidRDefault="00A03195" w:rsidP="00A03195">
            <w:pPr>
              <w:tabs>
                <w:tab w:val="left" w:pos="3909"/>
              </w:tabs>
              <w:ind w:right="-710"/>
              <w:jc w:val="center"/>
              <w:rPr>
                <w:rFonts w:ascii="Times New Roman" w:hAnsi="Times New Roman" w:cs="Times New Roman"/>
                <w:b/>
                <w:sz w:val="32"/>
                <w:szCs w:val="40"/>
                <w:lang w:val="uk-UA"/>
              </w:rPr>
            </w:pPr>
            <w:r w:rsidRPr="00A03195">
              <w:rPr>
                <w:rFonts w:ascii="Times New Roman" w:hAnsi="Times New Roman" w:cs="Times New Roman"/>
                <w:b/>
                <w:sz w:val="32"/>
                <w:szCs w:val="40"/>
                <w:lang w:val="uk-UA"/>
              </w:rPr>
              <w:lastRenderedPageBreak/>
              <w:t>ЗМІСТ</w:t>
            </w:r>
          </w:p>
          <w:p w:rsidR="00A03195" w:rsidRDefault="00A03195" w:rsidP="00A03195">
            <w:pPr>
              <w:tabs>
                <w:tab w:val="left" w:pos="3909"/>
              </w:tabs>
              <w:ind w:right="-710"/>
              <w:jc w:val="center"/>
              <w:rPr>
                <w:rFonts w:ascii="Times New Roman" w:hAnsi="Times New Roman" w:cs="Times New Roman"/>
                <w:b/>
                <w:sz w:val="32"/>
                <w:szCs w:val="40"/>
                <w:lang w:val="uk-UA"/>
              </w:rPr>
            </w:pPr>
          </w:p>
          <w:p w:rsidR="00A03195" w:rsidRPr="00A03195" w:rsidRDefault="00A03195" w:rsidP="00A03195">
            <w:pPr>
              <w:tabs>
                <w:tab w:val="left" w:pos="3909"/>
              </w:tabs>
              <w:ind w:right="-710"/>
              <w:jc w:val="center"/>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Розділ І. ЗВЕРНЕННЯ ГОЛОВИ ГРОМАДИ</w:t>
            </w:r>
          </w:p>
          <w:p w:rsidR="00A03195" w:rsidRDefault="00A03195" w:rsidP="00A03195">
            <w:pPr>
              <w:tabs>
                <w:tab w:val="left" w:pos="3909"/>
              </w:tabs>
              <w:ind w:right="-710"/>
              <w:rPr>
                <w:rFonts w:ascii="Times New Roman" w:hAnsi="Times New Roman" w:cs="Times New Roman"/>
                <w:b/>
                <w:sz w:val="32"/>
                <w:szCs w:val="40"/>
                <w:lang w:val="uk-UA"/>
              </w:rPr>
            </w:pPr>
          </w:p>
          <w:p w:rsidR="009D1D78" w:rsidRDefault="009D1D78" w:rsidP="00A03195">
            <w:pPr>
              <w:tabs>
                <w:tab w:val="left" w:pos="3909"/>
              </w:tabs>
              <w:ind w:right="-710"/>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Розділ ІІ. ХАРАКТЕРИСТИКА ТЕРИТОРІЇ</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 xml:space="preserve">1.  Природно-географічні та кліматичні умови </w:t>
            </w:r>
          </w:p>
          <w:p w:rsid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 xml:space="preserve">2.  Освіта, охорона здоров’я, </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культура і дозвілля</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3.  Трудові ресурси</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4.  Транспортна інфраструктура</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5.  Структура економіки</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6.  Доходи бюджету</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 xml:space="preserve">7.  Інвестиційний розвиток </w:t>
            </w:r>
          </w:p>
          <w:p w:rsidR="00A03195" w:rsidRDefault="00A03195" w:rsidP="00A03195">
            <w:pPr>
              <w:tabs>
                <w:tab w:val="left" w:pos="3909"/>
              </w:tabs>
              <w:ind w:right="-710"/>
              <w:rPr>
                <w:rFonts w:ascii="Times New Roman" w:hAnsi="Times New Roman" w:cs="Times New Roman"/>
                <w:b/>
                <w:sz w:val="32"/>
                <w:szCs w:val="40"/>
                <w:lang w:val="uk-UA"/>
              </w:rPr>
            </w:pPr>
          </w:p>
          <w:p w:rsid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Розділ ІІІ. ПРОПОЗИЦІЇ ДЛЯ ІНВЕСТОРІВ</w:t>
            </w:r>
          </w:p>
          <w:p w:rsidR="00A03195" w:rsidRPr="00A03195" w:rsidRDefault="00A03195" w:rsidP="00A03195">
            <w:pPr>
              <w:tabs>
                <w:tab w:val="left" w:pos="3909"/>
              </w:tabs>
              <w:ind w:right="-710"/>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Розділ IV. КОНТАКТИ</w:t>
            </w:r>
          </w:p>
        </w:tc>
        <w:tc>
          <w:tcPr>
            <w:tcW w:w="5317" w:type="dxa"/>
          </w:tcPr>
          <w:p w:rsidR="00A03195" w:rsidRDefault="00A03195" w:rsidP="00A03195">
            <w:pPr>
              <w:tabs>
                <w:tab w:val="left" w:pos="3909"/>
              </w:tabs>
              <w:ind w:right="-710"/>
              <w:jc w:val="center"/>
              <w:rPr>
                <w:rFonts w:ascii="Times New Roman" w:hAnsi="Times New Roman" w:cs="Times New Roman"/>
                <w:b/>
                <w:sz w:val="32"/>
                <w:szCs w:val="40"/>
                <w:lang w:val="uk-UA"/>
              </w:rPr>
            </w:pPr>
            <w:r w:rsidRPr="00A03195">
              <w:rPr>
                <w:rFonts w:ascii="Times New Roman" w:hAnsi="Times New Roman" w:cs="Times New Roman"/>
                <w:b/>
                <w:sz w:val="32"/>
                <w:szCs w:val="40"/>
                <w:lang w:val="uk-UA"/>
              </w:rPr>
              <w:t>CONTENT</w:t>
            </w:r>
          </w:p>
          <w:p w:rsidR="00A03195" w:rsidRDefault="00A03195" w:rsidP="00A03195">
            <w:pPr>
              <w:tabs>
                <w:tab w:val="left" w:pos="3909"/>
              </w:tabs>
              <w:ind w:right="-710"/>
              <w:jc w:val="center"/>
              <w:rPr>
                <w:rFonts w:ascii="Times New Roman" w:hAnsi="Times New Roman" w:cs="Times New Roman"/>
                <w:b/>
                <w:sz w:val="32"/>
                <w:szCs w:val="40"/>
                <w:lang w:val="uk-UA"/>
              </w:rPr>
            </w:pPr>
          </w:p>
          <w:p w:rsidR="00A03195" w:rsidRPr="00A03195" w:rsidRDefault="00A03195" w:rsidP="00A03195">
            <w:pPr>
              <w:tabs>
                <w:tab w:val="left" w:pos="3909"/>
              </w:tabs>
              <w:ind w:right="-710"/>
              <w:jc w:val="center"/>
              <w:rPr>
                <w:rFonts w:ascii="Times New Roman" w:hAnsi="Times New Roman" w:cs="Times New Roman"/>
                <w:b/>
                <w:sz w:val="32"/>
                <w:szCs w:val="40"/>
                <w:lang w:val="uk-UA"/>
              </w:rPr>
            </w:pPr>
          </w:p>
          <w:p w:rsidR="009D1D78"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 xml:space="preserve">Section I. </w:t>
            </w:r>
            <w:r>
              <w:rPr>
                <w:rFonts w:ascii="Times New Roman" w:hAnsi="Times New Roman" w:cs="Times New Roman"/>
                <w:b/>
                <w:sz w:val="32"/>
                <w:szCs w:val="40"/>
                <w:lang w:val="en-US"/>
              </w:rPr>
              <w:t>MESSAGE FROM</w:t>
            </w:r>
            <w:r w:rsidRPr="00A03195">
              <w:rPr>
                <w:rFonts w:ascii="Times New Roman" w:hAnsi="Times New Roman" w:cs="Times New Roman"/>
                <w:b/>
                <w:sz w:val="32"/>
                <w:szCs w:val="40"/>
                <w:lang w:val="uk-UA"/>
              </w:rPr>
              <w:t xml:space="preserve"> THE CHAIRMAN OF THE </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COMMUNITY</w:t>
            </w:r>
          </w:p>
          <w:p w:rsidR="00A03195" w:rsidRDefault="00A03195" w:rsidP="00A03195">
            <w:pPr>
              <w:tabs>
                <w:tab w:val="left" w:pos="3909"/>
              </w:tabs>
              <w:ind w:right="-710"/>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Section II. CHARACTERISTICS OF THE TERRITORY</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1. Natural-geographical and climat conditions</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 xml:space="preserve">2. Education, health, culture </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and leisure</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3. Labor resources</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4. Transport infrastructure</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5. The structure of the economy</w:t>
            </w:r>
          </w:p>
          <w:p w:rsidR="00A03195" w:rsidRP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6. Budget revenues</w:t>
            </w:r>
          </w:p>
          <w:p w:rsidR="00A03195" w:rsidRDefault="00A03195" w:rsidP="00A03195">
            <w:pPr>
              <w:tabs>
                <w:tab w:val="left" w:pos="3909"/>
              </w:tabs>
              <w:ind w:right="-710"/>
              <w:rPr>
                <w:rFonts w:ascii="Times New Roman" w:hAnsi="Times New Roman" w:cs="Times New Roman"/>
                <w:b/>
                <w:sz w:val="32"/>
                <w:szCs w:val="40"/>
                <w:lang w:val="uk-UA"/>
              </w:rPr>
            </w:pPr>
            <w:r w:rsidRPr="00A03195">
              <w:rPr>
                <w:rFonts w:ascii="Times New Roman" w:hAnsi="Times New Roman" w:cs="Times New Roman"/>
                <w:b/>
                <w:sz w:val="32"/>
                <w:szCs w:val="40"/>
                <w:lang w:val="uk-UA"/>
              </w:rPr>
              <w:t>7. Investment development</w:t>
            </w:r>
          </w:p>
          <w:p w:rsidR="00A03195" w:rsidRPr="00A03195" w:rsidRDefault="00A03195" w:rsidP="00A03195">
            <w:pPr>
              <w:tabs>
                <w:tab w:val="left" w:pos="3909"/>
              </w:tabs>
              <w:ind w:right="-710"/>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en-US"/>
              </w:rPr>
            </w:pPr>
            <w:r w:rsidRPr="00A03195">
              <w:rPr>
                <w:rFonts w:ascii="Times New Roman" w:hAnsi="Times New Roman" w:cs="Times New Roman"/>
                <w:b/>
                <w:sz w:val="32"/>
                <w:szCs w:val="40"/>
                <w:lang w:val="uk-UA"/>
              </w:rPr>
              <w:t>Section III. OFFER</w:t>
            </w:r>
            <w:r>
              <w:rPr>
                <w:rFonts w:ascii="Times New Roman" w:hAnsi="Times New Roman" w:cs="Times New Roman"/>
                <w:b/>
                <w:sz w:val="32"/>
                <w:szCs w:val="40"/>
                <w:lang w:val="en-US"/>
              </w:rPr>
              <w:t>ING</w:t>
            </w:r>
            <w:r w:rsidRPr="00A03195">
              <w:rPr>
                <w:rFonts w:ascii="Times New Roman" w:hAnsi="Times New Roman" w:cs="Times New Roman"/>
                <w:b/>
                <w:sz w:val="32"/>
                <w:szCs w:val="40"/>
                <w:lang w:val="uk-UA"/>
              </w:rPr>
              <w:t xml:space="preserve">S </w:t>
            </w:r>
            <w:r>
              <w:rPr>
                <w:rFonts w:ascii="Times New Roman" w:hAnsi="Times New Roman" w:cs="Times New Roman"/>
                <w:b/>
                <w:sz w:val="32"/>
                <w:szCs w:val="40"/>
                <w:lang w:val="en-US"/>
              </w:rPr>
              <w:t xml:space="preserve">FOR </w:t>
            </w:r>
            <w:r w:rsidRPr="00A03195">
              <w:rPr>
                <w:rFonts w:ascii="Times New Roman" w:hAnsi="Times New Roman" w:cs="Times New Roman"/>
                <w:b/>
                <w:sz w:val="32"/>
                <w:szCs w:val="40"/>
                <w:lang w:val="uk-UA"/>
              </w:rPr>
              <w:t>INVESTOR</w:t>
            </w:r>
            <w:r>
              <w:rPr>
                <w:rFonts w:ascii="Times New Roman" w:hAnsi="Times New Roman" w:cs="Times New Roman"/>
                <w:b/>
                <w:sz w:val="32"/>
                <w:szCs w:val="40"/>
                <w:lang w:val="en-US"/>
              </w:rPr>
              <w:t>S</w:t>
            </w:r>
          </w:p>
          <w:p w:rsidR="00A03195" w:rsidRDefault="00A03195" w:rsidP="00A03195">
            <w:pPr>
              <w:tabs>
                <w:tab w:val="left" w:pos="3909"/>
              </w:tabs>
              <w:ind w:right="-710"/>
              <w:rPr>
                <w:rFonts w:ascii="Times New Roman" w:hAnsi="Times New Roman" w:cs="Times New Roman"/>
                <w:b/>
                <w:sz w:val="32"/>
                <w:szCs w:val="40"/>
                <w:lang w:val="uk-UA"/>
              </w:rPr>
            </w:pPr>
          </w:p>
          <w:p w:rsidR="00A03195" w:rsidRPr="00A03195" w:rsidRDefault="00A03195" w:rsidP="00A03195">
            <w:pPr>
              <w:tabs>
                <w:tab w:val="left" w:pos="3909"/>
              </w:tabs>
              <w:ind w:right="-710"/>
              <w:rPr>
                <w:rFonts w:ascii="Times New Roman" w:hAnsi="Times New Roman" w:cs="Times New Roman"/>
                <w:b/>
                <w:sz w:val="32"/>
                <w:szCs w:val="40"/>
                <w:lang w:val="en-US"/>
              </w:rPr>
            </w:pPr>
            <w:r w:rsidRPr="00A03195">
              <w:rPr>
                <w:rFonts w:ascii="Times New Roman" w:hAnsi="Times New Roman" w:cs="Times New Roman"/>
                <w:b/>
                <w:sz w:val="32"/>
                <w:szCs w:val="40"/>
                <w:lang w:val="uk-UA"/>
              </w:rPr>
              <w:t>Section IV. CONTACT</w:t>
            </w:r>
            <w:r>
              <w:rPr>
                <w:rFonts w:ascii="Times New Roman" w:hAnsi="Times New Roman" w:cs="Times New Roman"/>
                <w:b/>
                <w:sz w:val="32"/>
                <w:szCs w:val="40"/>
                <w:lang w:val="en-US"/>
              </w:rPr>
              <w:t>S</w:t>
            </w:r>
          </w:p>
          <w:p w:rsidR="00A03195" w:rsidRPr="00A03195" w:rsidRDefault="00A03195" w:rsidP="00190589">
            <w:pPr>
              <w:tabs>
                <w:tab w:val="left" w:pos="3909"/>
              </w:tabs>
              <w:ind w:right="-710"/>
              <w:jc w:val="center"/>
              <w:rPr>
                <w:rFonts w:ascii="Times New Roman" w:hAnsi="Times New Roman" w:cs="Times New Roman"/>
                <w:b/>
                <w:sz w:val="32"/>
                <w:szCs w:val="40"/>
                <w:lang w:val="uk-UA"/>
              </w:rPr>
            </w:pPr>
          </w:p>
        </w:tc>
      </w:tr>
    </w:tbl>
    <w:p w:rsidR="004F4C6A" w:rsidRDefault="004F4C6A" w:rsidP="004036F5">
      <w:pPr>
        <w:tabs>
          <w:tab w:val="left" w:pos="3909"/>
        </w:tabs>
        <w:ind w:right="-710"/>
        <w:rPr>
          <w:rFonts w:ascii="Times New Roman" w:hAnsi="Times New Roman" w:cs="Times New Roman"/>
          <w:b/>
          <w:sz w:val="40"/>
          <w:szCs w:val="40"/>
          <w:lang w:val="uk-UA"/>
        </w:rPr>
      </w:pPr>
    </w:p>
    <w:p w:rsidR="00A03195" w:rsidRDefault="00A03195" w:rsidP="004036F5">
      <w:pPr>
        <w:tabs>
          <w:tab w:val="left" w:pos="3909"/>
        </w:tabs>
        <w:ind w:right="-710"/>
        <w:rPr>
          <w:rFonts w:ascii="Times New Roman" w:hAnsi="Times New Roman" w:cs="Times New Roman"/>
          <w:b/>
          <w:sz w:val="40"/>
          <w:szCs w:val="40"/>
          <w:lang w:val="uk-UA"/>
        </w:rPr>
      </w:pPr>
    </w:p>
    <w:p w:rsidR="004F4C6A" w:rsidRDefault="004F4C6A" w:rsidP="004036F5">
      <w:pPr>
        <w:tabs>
          <w:tab w:val="left" w:pos="3909"/>
        </w:tabs>
        <w:ind w:right="-710"/>
        <w:rPr>
          <w:rFonts w:ascii="Times New Roman" w:hAnsi="Times New Roman" w:cs="Times New Roman"/>
          <w:b/>
          <w:sz w:val="40"/>
          <w:szCs w:val="40"/>
          <w:lang w:val="uk-UA"/>
        </w:rPr>
      </w:pPr>
    </w:p>
    <w:p w:rsidR="004F4C6A" w:rsidRDefault="004F4C6A" w:rsidP="004036F5">
      <w:pPr>
        <w:tabs>
          <w:tab w:val="left" w:pos="3909"/>
        </w:tabs>
        <w:ind w:right="-710"/>
        <w:rPr>
          <w:rFonts w:ascii="Times New Roman" w:hAnsi="Times New Roman" w:cs="Times New Roman"/>
          <w:b/>
          <w:sz w:val="40"/>
          <w:szCs w:val="40"/>
          <w:lang w:val="uk-UA"/>
        </w:rPr>
      </w:pPr>
    </w:p>
    <w:p w:rsidR="004F4C6A" w:rsidRDefault="004F4C6A" w:rsidP="004036F5">
      <w:pPr>
        <w:tabs>
          <w:tab w:val="left" w:pos="3909"/>
        </w:tabs>
        <w:ind w:right="-710"/>
        <w:rPr>
          <w:rFonts w:ascii="Times New Roman" w:hAnsi="Times New Roman" w:cs="Times New Roman"/>
          <w:b/>
          <w:sz w:val="40"/>
          <w:szCs w:val="40"/>
          <w:lang w:val="uk-UA"/>
        </w:rPr>
      </w:pPr>
    </w:p>
    <w:p w:rsidR="002772DB" w:rsidRDefault="002772DB" w:rsidP="004036F5">
      <w:pPr>
        <w:tabs>
          <w:tab w:val="left" w:pos="3909"/>
        </w:tabs>
        <w:ind w:right="-710"/>
        <w:rPr>
          <w:rFonts w:ascii="Times New Roman" w:hAnsi="Times New Roman" w:cs="Times New Roman"/>
          <w:b/>
          <w:sz w:val="40"/>
          <w:szCs w:val="40"/>
          <w:lang w:val="uk-UA"/>
        </w:rPr>
      </w:pPr>
    </w:p>
    <w:p w:rsidR="002772DB" w:rsidRDefault="002772DB" w:rsidP="004036F5">
      <w:pPr>
        <w:tabs>
          <w:tab w:val="left" w:pos="3909"/>
        </w:tabs>
        <w:ind w:right="-710"/>
        <w:rPr>
          <w:rFonts w:ascii="Times New Roman" w:hAnsi="Times New Roman" w:cs="Times New Roman"/>
          <w:b/>
          <w:sz w:val="40"/>
          <w:szCs w:val="40"/>
          <w:lang w:val="uk-UA"/>
        </w:rPr>
      </w:pPr>
    </w:p>
    <w:tbl>
      <w:tblPr>
        <w:tblStyle w:val="TableGrid"/>
        <w:tblW w:w="0" w:type="auto"/>
        <w:tblLook w:val="04A0" w:firstRow="1" w:lastRow="0" w:firstColumn="1" w:lastColumn="0" w:noHBand="0" w:noVBand="1"/>
      </w:tblPr>
      <w:tblGrid>
        <w:gridCol w:w="5139"/>
        <w:gridCol w:w="5140"/>
      </w:tblGrid>
      <w:tr w:rsidR="00A03195" w:rsidTr="00A03195">
        <w:tc>
          <w:tcPr>
            <w:tcW w:w="5139" w:type="dxa"/>
          </w:tcPr>
          <w:p w:rsidR="00A03195" w:rsidRPr="004F4C6A" w:rsidRDefault="00A03195" w:rsidP="00A03195">
            <w:pPr>
              <w:tabs>
                <w:tab w:val="left" w:pos="3909"/>
              </w:tabs>
              <w:ind w:left="-567" w:right="-710"/>
              <w:jc w:val="center"/>
              <w:rPr>
                <w:rFonts w:ascii="Times New Roman" w:hAnsi="Times New Roman" w:cs="Times New Roman"/>
                <w:b/>
                <w:sz w:val="40"/>
                <w:szCs w:val="40"/>
                <w:lang w:val="uk-UA"/>
              </w:rPr>
            </w:pPr>
            <w:r w:rsidRPr="004F4C6A">
              <w:rPr>
                <w:rFonts w:ascii="Times New Roman" w:hAnsi="Times New Roman" w:cs="Times New Roman"/>
                <w:b/>
                <w:sz w:val="40"/>
                <w:szCs w:val="40"/>
                <w:lang w:val="uk-UA"/>
              </w:rPr>
              <w:lastRenderedPageBreak/>
              <w:t>Розділ І.</w:t>
            </w:r>
          </w:p>
          <w:p w:rsidR="00A03195" w:rsidRDefault="00A03195" w:rsidP="00A03195">
            <w:pPr>
              <w:tabs>
                <w:tab w:val="left" w:pos="3909"/>
              </w:tabs>
              <w:ind w:right="-710"/>
              <w:jc w:val="center"/>
              <w:rPr>
                <w:rFonts w:ascii="Times New Roman" w:hAnsi="Times New Roman" w:cs="Times New Roman"/>
                <w:b/>
                <w:sz w:val="40"/>
                <w:szCs w:val="40"/>
                <w:lang w:val="uk-UA"/>
              </w:rPr>
            </w:pPr>
            <w:r w:rsidRPr="004036F5">
              <w:rPr>
                <w:rFonts w:ascii="Times New Roman" w:hAnsi="Times New Roman" w:cs="Times New Roman"/>
                <w:b/>
                <w:sz w:val="40"/>
                <w:szCs w:val="40"/>
                <w:lang w:val="uk-UA"/>
              </w:rPr>
              <w:t>ЗВЕРНЕННЯ ГОЛОВИ ГРОМАДИ</w:t>
            </w:r>
          </w:p>
          <w:p w:rsidR="00E430B4" w:rsidRDefault="00E430B4" w:rsidP="00A03195">
            <w:pPr>
              <w:tabs>
                <w:tab w:val="left" w:pos="3909"/>
              </w:tabs>
              <w:ind w:right="-710"/>
              <w:rPr>
                <w:rFonts w:ascii="Times New Roman" w:hAnsi="Times New Roman" w:cs="Times New Roman"/>
                <w:sz w:val="28"/>
                <w:szCs w:val="28"/>
                <w:lang w:val="uk-UA"/>
              </w:rPr>
            </w:pPr>
          </w:p>
          <w:p w:rsidR="00E430B4" w:rsidRDefault="00E430B4" w:rsidP="00A03195">
            <w:pPr>
              <w:tabs>
                <w:tab w:val="left" w:pos="3909"/>
              </w:tabs>
              <w:ind w:right="-710"/>
              <w:rPr>
                <w:rFonts w:ascii="Times New Roman" w:hAnsi="Times New Roman" w:cs="Times New Roman"/>
                <w:sz w:val="28"/>
                <w:szCs w:val="28"/>
                <w:lang w:val="uk-UA"/>
              </w:rPr>
            </w:pPr>
          </w:p>
          <w:p w:rsidR="00A03195" w:rsidRDefault="00A03195" w:rsidP="00A03195">
            <w:pPr>
              <w:tabs>
                <w:tab w:val="left" w:pos="3909"/>
              </w:tabs>
              <w:ind w:right="-710"/>
              <w:rPr>
                <w:rFonts w:ascii="Times New Roman" w:hAnsi="Times New Roman" w:cs="Times New Roman"/>
                <w:sz w:val="28"/>
                <w:szCs w:val="28"/>
                <w:lang w:val="uk-UA"/>
              </w:rPr>
            </w:pPr>
            <w:r w:rsidRPr="005A7640">
              <w:rPr>
                <w:rFonts w:ascii="Times New Roman" w:hAnsi="Times New Roman" w:cs="Times New Roman"/>
                <w:sz w:val="28"/>
                <w:szCs w:val="28"/>
                <w:lang w:val="uk-UA"/>
              </w:rPr>
              <w:t>Шановні партнери</w:t>
            </w:r>
            <w:r>
              <w:rPr>
                <w:rFonts w:ascii="Times New Roman" w:hAnsi="Times New Roman" w:cs="Times New Roman"/>
                <w:sz w:val="28"/>
                <w:szCs w:val="28"/>
                <w:lang w:val="uk-UA"/>
              </w:rPr>
              <w:t>!</w:t>
            </w:r>
          </w:p>
          <w:p w:rsidR="00817CD8" w:rsidRDefault="00817CD8" w:rsidP="00A03195">
            <w:pPr>
              <w:tabs>
                <w:tab w:val="left" w:pos="3909"/>
              </w:tabs>
              <w:ind w:right="-710"/>
              <w:rPr>
                <w:rFonts w:ascii="Times New Roman" w:hAnsi="Times New Roman" w:cs="Times New Roman"/>
                <w:sz w:val="28"/>
                <w:szCs w:val="28"/>
                <w:lang w:val="uk-UA"/>
              </w:rPr>
            </w:pPr>
          </w:p>
          <w:p w:rsidR="00A03195" w:rsidRDefault="00A03195" w:rsidP="00A03195">
            <w:pPr>
              <w:tabs>
                <w:tab w:val="left" w:pos="3909"/>
              </w:tabs>
              <w:ind w:right="-143"/>
              <w:rPr>
                <w:rFonts w:ascii="Times New Roman" w:hAnsi="Times New Roman" w:cs="Times New Roman"/>
                <w:sz w:val="28"/>
                <w:szCs w:val="28"/>
                <w:lang w:val="uk-UA"/>
              </w:rPr>
            </w:pPr>
            <w:r>
              <w:rPr>
                <w:rFonts w:ascii="Times New Roman" w:hAnsi="Times New Roman" w:cs="Times New Roman"/>
                <w:sz w:val="28"/>
                <w:szCs w:val="28"/>
                <w:lang w:val="uk-UA"/>
              </w:rPr>
              <w:t>Рада вітати усіх, кого зацікавив інвестиційний потенціал Дунаєвецької міської об’єднаної територіальної громади. Сподіваюся, що кожен зможе знайти тут потрібну і корисну для себе інформацію.</w:t>
            </w:r>
          </w:p>
          <w:p w:rsidR="00A03195" w:rsidRDefault="00A03195" w:rsidP="00A03195">
            <w:pPr>
              <w:tabs>
                <w:tab w:val="left" w:pos="3909"/>
              </w:tabs>
              <w:ind w:right="-143"/>
              <w:rPr>
                <w:rFonts w:ascii="Times New Roman" w:hAnsi="Times New Roman" w:cs="Times New Roman"/>
                <w:sz w:val="28"/>
                <w:szCs w:val="28"/>
                <w:lang w:val="uk-UA"/>
              </w:rPr>
            </w:pPr>
            <w:r>
              <w:rPr>
                <w:rFonts w:ascii="Times New Roman" w:hAnsi="Times New Roman" w:cs="Times New Roman"/>
                <w:sz w:val="28"/>
                <w:szCs w:val="28"/>
                <w:lang w:val="uk-UA"/>
              </w:rPr>
              <w:t xml:space="preserve">Дунаєвецька міська ОТГ  є однією з найбільших громад України і об’єднує 51 населений пункт.      Сьогодні територія  громади відкрита для інвесторів, які прагнуть розвивати  свій бізнес. Ми пропонуємо достатній потенціал та можливості для вкладення коштів та отримання прибутку.  Серед переваг – </w:t>
            </w:r>
            <w:r w:rsidRPr="00801646">
              <w:rPr>
                <w:rFonts w:ascii="Times New Roman" w:hAnsi="Times New Roman" w:cs="Times New Roman"/>
                <w:sz w:val="28"/>
                <w:szCs w:val="28"/>
                <w:lang w:val="uk-UA"/>
              </w:rPr>
              <w:t xml:space="preserve">розміщення на перетині міжнародних автомобільних ліній сполучення, </w:t>
            </w:r>
            <w:r>
              <w:rPr>
                <w:rFonts w:ascii="Times New Roman" w:hAnsi="Times New Roman" w:cs="Times New Roman"/>
                <w:sz w:val="28"/>
                <w:szCs w:val="28"/>
                <w:lang w:val="uk-UA"/>
              </w:rPr>
              <w:t>розвинена інфраструктура,</w:t>
            </w:r>
            <w:r w:rsidRPr="00801646">
              <w:rPr>
                <w:rFonts w:ascii="Times New Roman" w:hAnsi="Times New Roman" w:cs="Times New Roman"/>
                <w:sz w:val="28"/>
                <w:szCs w:val="28"/>
                <w:lang w:val="uk-UA"/>
              </w:rPr>
              <w:t xml:space="preserve"> сприятливі агрокліматичні умови, мальовничі краєвиди, значна кількість об</w:t>
            </w:r>
            <w:r>
              <w:rPr>
                <w:rFonts w:ascii="Times New Roman" w:hAnsi="Times New Roman" w:cs="Times New Roman"/>
                <w:sz w:val="28"/>
                <w:szCs w:val="28"/>
                <w:lang w:val="uk-UA"/>
              </w:rPr>
              <w:t>’</w:t>
            </w:r>
            <w:r w:rsidRPr="00801646">
              <w:rPr>
                <w:rFonts w:ascii="Times New Roman" w:hAnsi="Times New Roman" w:cs="Times New Roman"/>
                <w:sz w:val="28"/>
                <w:szCs w:val="28"/>
                <w:lang w:val="uk-UA"/>
              </w:rPr>
              <w:t>ктів історико-культурної спадщини.</w:t>
            </w:r>
            <w:r>
              <w:rPr>
                <w:rFonts w:ascii="Times New Roman" w:hAnsi="Times New Roman" w:cs="Times New Roman"/>
                <w:sz w:val="28"/>
                <w:szCs w:val="28"/>
                <w:lang w:val="uk-UA"/>
              </w:rPr>
              <w:t xml:space="preserve"> </w:t>
            </w:r>
          </w:p>
          <w:p w:rsidR="00A03195" w:rsidRDefault="00A03195" w:rsidP="00A03195">
            <w:pPr>
              <w:tabs>
                <w:tab w:val="left" w:pos="3909"/>
              </w:tabs>
              <w:ind w:right="-143"/>
              <w:rPr>
                <w:rFonts w:ascii="Times New Roman" w:hAnsi="Times New Roman" w:cs="Times New Roman"/>
                <w:sz w:val="28"/>
                <w:szCs w:val="28"/>
                <w:lang w:val="uk-UA"/>
              </w:rPr>
            </w:pPr>
            <w:r>
              <w:rPr>
                <w:rFonts w:ascii="Times New Roman" w:hAnsi="Times New Roman" w:cs="Times New Roman"/>
                <w:sz w:val="28"/>
                <w:szCs w:val="28"/>
                <w:lang w:val="uk-UA"/>
              </w:rPr>
              <w:t>Переконана, що на території громади  ви знайдете надійних партнерів, вигідні пропозиції, а також  всебічну підтримку влади у реалізації інвестиційних проектів. Ми націлені на ефективний розвиток всіх напрямків бізнесу та соціальної  сфери, щоб забезпечити  стабільний соціально-економічний та культурний розвиток громади.</w:t>
            </w:r>
          </w:p>
          <w:p w:rsidR="00817CD8" w:rsidRDefault="00A03195" w:rsidP="00A03195">
            <w:pPr>
              <w:tabs>
                <w:tab w:val="left" w:pos="3909"/>
              </w:tabs>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Запрошую до співпраці  всіх, </w:t>
            </w:r>
          </w:p>
          <w:p w:rsidR="00817CD8" w:rsidRDefault="00A03195" w:rsidP="00A03195">
            <w:pPr>
              <w:tabs>
                <w:tab w:val="left" w:pos="3909"/>
              </w:tabs>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хто зацікавлений у </w:t>
            </w:r>
          </w:p>
          <w:p w:rsidR="00817CD8" w:rsidRDefault="00A03195" w:rsidP="00A03195">
            <w:pPr>
              <w:tabs>
                <w:tab w:val="left" w:pos="3909"/>
              </w:tabs>
              <w:ind w:right="-143"/>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розвитку взаємовигідного бізнесу </w:t>
            </w:r>
          </w:p>
          <w:p w:rsidR="00A03195" w:rsidRDefault="00A03195" w:rsidP="00A03195">
            <w:pPr>
              <w:tabs>
                <w:tab w:val="left" w:pos="3909"/>
              </w:tabs>
              <w:ind w:right="-143"/>
              <w:jc w:val="both"/>
              <w:rPr>
                <w:rFonts w:ascii="Times New Roman" w:hAnsi="Times New Roman" w:cs="Times New Roman"/>
                <w:sz w:val="28"/>
                <w:szCs w:val="28"/>
                <w:lang w:val="uk-UA"/>
              </w:rPr>
            </w:pPr>
            <w:r>
              <w:rPr>
                <w:rFonts w:ascii="Times New Roman" w:hAnsi="Times New Roman" w:cs="Times New Roman"/>
                <w:sz w:val="28"/>
                <w:szCs w:val="28"/>
                <w:lang w:val="uk-UA"/>
              </w:rPr>
              <w:t>на теренах Дунаєвецької громади.</w:t>
            </w:r>
          </w:p>
          <w:p w:rsidR="00A03195" w:rsidRDefault="00A03195" w:rsidP="00A03195">
            <w:pPr>
              <w:tabs>
                <w:tab w:val="left" w:pos="3909"/>
              </w:tabs>
              <w:ind w:right="-143"/>
              <w:rPr>
                <w:rFonts w:ascii="Times New Roman" w:hAnsi="Times New Roman" w:cs="Times New Roman"/>
                <w:sz w:val="28"/>
                <w:szCs w:val="28"/>
                <w:lang w:val="uk-UA"/>
              </w:rPr>
            </w:pPr>
          </w:p>
          <w:p w:rsidR="00A03195" w:rsidRDefault="00A03195" w:rsidP="00A03195">
            <w:pPr>
              <w:tabs>
                <w:tab w:val="left" w:pos="3909"/>
              </w:tabs>
              <w:spacing w:line="240" w:lineRule="atLeast"/>
              <w:ind w:left="284" w:right="-142"/>
              <w:rPr>
                <w:rFonts w:ascii="Times New Roman" w:hAnsi="Times New Roman" w:cs="Times New Roman"/>
                <w:sz w:val="28"/>
                <w:szCs w:val="28"/>
                <w:lang w:val="uk-UA"/>
              </w:rPr>
            </w:pPr>
            <w:r>
              <w:rPr>
                <w:rFonts w:ascii="Times New Roman" w:hAnsi="Times New Roman" w:cs="Times New Roman"/>
                <w:sz w:val="28"/>
                <w:szCs w:val="28"/>
                <w:lang w:val="uk-UA"/>
              </w:rPr>
              <w:t>З повагою</w:t>
            </w:r>
          </w:p>
          <w:p w:rsidR="00A03195" w:rsidRDefault="00A03195" w:rsidP="00A03195">
            <w:pPr>
              <w:tabs>
                <w:tab w:val="left" w:pos="3909"/>
              </w:tabs>
              <w:spacing w:line="240" w:lineRule="atLeast"/>
              <w:ind w:left="284" w:right="-142"/>
              <w:rPr>
                <w:rFonts w:ascii="Times New Roman" w:hAnsi="Times New Roman" w:cs="Times New Roman"/>
                <w:sz w:val="28"/>
                <w:szCs w:val="28"/>
                <w:lang w:val="uk-UA"/>
              </w:rPr>
            </w:pPr>
            <w:r>
              <w:rPr>
                <w:rFonts w:ascii="Times New Roman" w:hAnsi="Times New Roman" w:cs="Times New Roman"/>
                <w:sz w:val="28"/>
                <w:szCs w:val="28"/>
                <w:lang w:val="uk-UA"/>
              </w:rPr>
              <w:t>міський голова                                                                  В.В. Заяць</w:t>
            </w:r>
          </w:p>
          <w:p w:rsidR="00A03195" w:rsidRDefault="00A03195" w:rsidP="004036F5">
            <w:pPr>
              <w:tabs>
                <w:tab w:val="left" w:pos="3909"/>
              </w:tabs>
              <w:ind w:right="-710"/>
              <w:rPr>
                <w:rFonts w:ascii="Times New Roman" w:hAnsi="Times New Roman" w:cs="Times New Roman"/>
                <w:b/>
                <w:sz w:val="40"/>
                <w:szCs w:val="40"/>
                <w:lang w:val="uk-UA"/>
              </w:rPr>
            </w:pPr>
          </w:p>
        </w:tc>
        <w:tc>
          <w:tcPr>
            <w:tcW w:w="5140" w:type="dxa"/>
          </w:tcPr>
          <w:p w:rsidR="00817CD8" w:rsidRDefault="00A03195" w:rsidP="00817CD8">
            <w:pPr>
              <w:tabs>
                <w:tab w:val="left" w:pos="3909"/>
              </w:tabs>
              <w:ind w:left="-567" w:right="-710"/>
              <w:jc w:val="center"/>
              <w:rPr>
                <w:rFonts w:ascii="Times New Roman" w:hAnsi="Times New Roman" w:cs="Times New Roman"/>
                <w:b/>
                <w:sz w:val="40"/>
                <w:szCs w:val="40"/>
                <w:lang w:val="uk-UA"/>
              </w:rPr>
            </w:pPr>
            <w:r w:rsidRPr="00817CD8">
              <w:rPr>
                <w:rFonts w:ascii="Times New Roman" w:hAnsi="Times New Roman" w:cs="Times New Roman"/>
                <w:b/>
                <w:sz w:val="40"/>
                <w:szCs w:val="40"/>
                <w:lang w:val="uk-UA"/>
              </w:rPr>
              <w:t xml:space="preserve">Section I. </w:t>
            </w:r>
          </w:p>
          <w:p w:rsidR="00817CD8" w:rsidRPr="00817CD8" w:rsidRDefault="00817CD8" w:rsidP="00817CD8">
            <w:pPr>
              <w:tabs>
                <w:tab w:val="left" w:pos="3909"/>
              </w:tabs>
              <w:ind w:left="-567" w:right="-710"/>
              <w:jc w:val="center"/>
              <w:rPr>
                <w:rFonts w:ascii="Times New Roman" w:hAnsi="Times New Roman" w:cs="Times New Roman"/>
                <w:b/>
                <w:sz w:val="40"/>
                <w:szCs w:val="40"/>
                <w:lang w:val="uk-UA"/>
              </w:rPr>
            </w:pPr>
            <w:r>
              <w:rPr>
                <w:rFonts w:ascii="Times New Roman" w:hAnsi="Times New Roman" w:cs="Times New Roman"/>
                <w:b/>
                <w:sz w:val="40"/>
                <w:szCs w:val="40"/>
                <w:lang w:val="en-US"/>
              </w:rPr>
              <w:t>MESSAGE FROM</w:t>
            </w:r>
            <w:r w:rsidR="00A03195" w:rsidRPr="00817CD8">
              <w:rPr>
                <w:rFonts w:ascii="Times New Roman" w:hAnsi="Times New Roman" w:cs="Times New Roman"/>
                <w:b/>
                <w:sz w:val="40"/>
                <w:szCs w:val="40"/>
                <w:lang w:val="uk-UA"/>
              </w:rPr>
              <w:t xml:space="preserve"> THE CHAIRMAN OF THE COMMUNITY </w:t>
            </w:r>
          </w:p>
          <w:p w:rsidR="00817CD8" w:rsidRDefault="00817CD8" w:rsidP="004036F5">
            <w:pPr>
              <w:tabs>
                <w:tab w:val="left" w:pos="3909"/>
              </w:tabs>
              <w:ind w:right="-710"/>
              <w:rPr>
                <w:rFonts w:ascii="Arial" w:hAnsi="Arial" w:cs="Arial"/>
                <w:color w:val="212121"/>
                <w:shd w:val="clear" w:color="auto" w:fill="FFFFFF"/>
              </w:rPr>
            </w:pPr>
          </w:p>
          <w:p w:rsidR="00E430B4"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Dear Partners!  </w:t>
            </w:r>
          </w:p>
          <w:p w:rsidR="00E430B4" w:rsidRDefault="00E430B4" w:rsidP="004036F5">
            <w:pPr>
              <w:tabs>
                <w:tab w:val="left" w:pos="3909"/>
              </w:tabs>
              <w:ind w:right="-710"/>
              <w:rPr>
                <w:rFonts w:ascii="Times New Roman" w:hAnsi="Times New Roman" w:cs="Times New Roman"/>
                <w:sz w:val="28"/>
                <w:szCs w:val="28"/>
                <w:lang w:val="uk-UA"/>
              </w:rPr>
            </w:pP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 xml:space="preserve">It is a pleasure to welcome everyone who was interested in the </w:t>
            </w: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investment potential of the Duna</w:t>
            </w:r>
            <w:r w:rsidR="00817CD8">
              <w:rPr>
                <w:rFonts w:ascii="Times New Roman" w:hAnsi="Times New Roman" w:cs="Times New Roman"/>
                <w:sz w:val="28"/>
                <w:szCs w:val="28"/>
                <w:lang w:val="en-US"/>
              </w:rPr>
              <w:t xml:space="preserve">ivtsi United </w:t>
            </w:r>
            <w:r w:rsidRPr="00817CD8">
              <w:rPr>
                <w:rFonts w:ascii="Times New Roman" w:hAnsi="Times New Roman" w:cs="Times New Roman"/>
                <w:sz w:val="28"/>
                <w:szCs w:val="28"/>
                <w:lang w:val="uk-UA"/>
              </w:rPr>
              <w:t xml:space="preserve">Territorial Community. Hope everyone will </w:t>
            </w: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 xml:space="preserve">be able to find the right and useful information here. </w:t>
            </w: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Duna</w:t>
            </w:r>
            <w:r w:rsidR="00817CD8">
              <w:rPr>
                <w:rFonts w:ascii="Times New Roman" w:hAnsi="Times New Roman" w:cs="Times New Roman"/>
                <w:sz w:val="28"/>
                <w:szCs w:val="28"/>
                <w:lang w:val="en-US"/>
              </w:rPr>
              <w:t>ivtsi UTC</w:t>
            </w:r>
            <w:r w:rsidRPr="00817CD8">
              <w:rPr>
                <w:rFonts w:ascii="Times New Roman" w:hAnsi="Times New Roman" w:cs="Times New Roman"/>
                <w:sz w:val="28"/>
                <w:szCs w:val="28"/>
                <w:lang w:val="uk-UA"/>
              </w:rPr>
              <w:t xml:space="preserve"> is one of the largest </w:t>
            </w: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 xml:space="preserve">communities in Ukraine and unites 51 settlements. Today, the community is open </w:t>
            </w:r>
          </w:p>
          <w:p w:rsidR="00817CD8" w:rsidRDefault="00A03195" w:rsidP="004036F5">
            <w:pPr>
              <w:tabs>
                <w:tab w:val="left" w:pos="3909"/>
              </w:tabs>
              <w:ind w:right="-710"/>
              <w:rPr>
                <w:rFonts w:ascii="Times New Roman" w:hAnsi="Times New Roman" w:cs="Times New Roman"/>
                <w:sz w:val="28"/>
                <w:szCs w:val="28"/>
                <w:lang w:val="uk-UA"/>
              </w:rPr>
            </w:pPr>
            <w:r w:rsidRPr="00817CD8">
              <w:rPr>
                <w:rFonts w:ascii="Times New Roman" w:hAnsi="Times New Roman" w:cs="Times New Roman"/>
                <w:sz w:val="28"/>
                <w:szCs w:val="28"/>
                <w:lang w:val="uk-UA"/>
              </w:rPr>
              <w:t xml:space="preserve">to investors who want to develop their </w:t>
            </w:r>
          </w:p>
          <w:p w:rsidR="00817CD8" w:rsidRPr="00817CD8" w:rsidRDefault="00A03195" w:rsidP="00817CD8">
            <w:pPr>
              <w:pStyle w:val="HTMLPreformatted"/>
              <w:shd w:val="clear" w:color="auto" w:fill="FFFFFF"/>
              <w:rPr>
                <w:rFonts w:ascii="Times New Roman" w:hAnsi="Times New Roman" w:cs="Times New Roman"/>
                <w:sz w:val="28"/>
                <w:szCs w:val="28"/>
                <w:lang w:val="uk-UA"/>
              </w:rPr>
            </w:pPr>
            <w:r w:rsidRPr="00817CD8">
              <w:rPr>
                <w:rFonts w:ascii="Times New Roman" w:hAnsi="Times New Roman" w:cs="Times New Roman"/>
                <w:sz w:val="28"/>
                <w:szCs w:val="28"/>
                <w:lang w:val="uk-UA"/>
              </w:rPr>
              <w:t>business. We offer sufficient potential and opportunity for investing and profit making</w:t>
            </w:r>
            <w:r>
              <w:rPr>
                <w:rFonts w:ascii="Arial" w:hAnsi="Arial" w:cs="Arial"/>
                <w:color w:val="212121"/>
                <w:shd w:val="clear" w:color="auto" w:fill="FFFFFF"/>
              </w:rPr>
              <w:t>.</w:t>
            </w:r>
            <w:r w:rsidR="00817CD8">
              <w:rPr>
                <w:rFonts w:ascii="Arial" w:hAnsi="Arial" w:cs="Arial"/>
                <w:color w:val="212121"/>
                <w:shd w:val="clear" w:color="auto" w:fill="FFFFFF"/>
                <w:lang w:val="en-US"/>
              </w:rPr>
              <w:t xml:space="preserve"> </w:t>
            </w:r>
            <w:r w:rsidR="00817CD8">
              <w:rPr>
                <w:rFonts w:ascii="Times New Roman" w:hAnsi="Times New Roman" w:cs="Times New Roman"/>
                <w:sz w:val="28"/>
                <w:szCs w:val="28"/>
                <w:lang w:val="en-US"/>
              </w:rPr>
              <w:t>Some of</w:t>
            </w:r>
            <w:r w:rsidR="00817CD8" w:rsidRPr="00817CD8">
              <w:rPr>
                <w:rFonts w:ascii="Times New Roman" w:hAnsi="Times New Roman" w:cs="Times New Roman"/>
                <w:sz w:val="28"/>
                <w:szCs w:val="28"/>
                <w:lang w:val="uk-UA"/>
              </w:rPr>
              <w:t xml:space="preserve"> the advantages </w:t>
            </w:r>
            <w:r w:rsidR="00817CD8">
              <w:rPr>
                <w:rFonts w:ascii="Times New Roman" w:hAnsi="Times New Roman" w:cs="Times New Roman"/>
                <w:sz w:val="28"/>
                <w:szCs w:val="28"/>
                <w:lang w:val="en-US"/>
              </w:rPr>
              <w:t>are</w:t>
            </w:r>
            <w:r w:rsidR="00817CD8" w:rsidRPr="00817CD8">
              <w:rPr>
                <w:rFonts w:ascii="Times New Roman" w:hAnsi="Times New Roman" w:cs="Times New Roman"/>
                <w:sz w:val="28"/>
                <w:szCs w:val="28"/>
                <w:lang w:val="uk-UA"/>
              </w:rPr>
              <w:t xml:space="preserve"> the </w:t>
            </w:r>
            <w:r w:rsidR="00817CD8">
              <w:rPr>
                <w:rFonts w:ascii="Times New Roman" w:hAnsi="Times New Roman" w:cs="Times New Roman"/>
                <w:sz w:val="28"/>
                <w:szCs w:val="28"/>
                <w:lang w:val="en-US"/>
              </w:rPr>
              <w:t>location</w:t>
            </w:r>
            <w:r w:rsidR="00817CD8" w:rsidRPr="00817CD8">
              <w:rPr>
                <w:rFonts w:ascii="Times New Roman" w:hAnsi="Times New Roman" w:cs="Times New Roman"/>
                <w:sz w:val="28"/>
                <w:szCs w:val="28"/>
                <w:lang w:val="uk-UA"/>
              </w:rPr>
              <w:t xml:space="preserve"> at the intersection of international motorway lines, developed infra</w:t>
            </w:r>
            <w:r w:rsidR="00817CD8">
              <w:rPr>
                <w:rFonts w:ascii="Times New Roman" w:hAnsi="Times New Roman" w:cs="Times New Roman"/>
                <w:sz w:val="28"/>
                <w:szCs w:val="28"/>
                <w:lang w:val="uk-UA"/>
              </w:rPr>
              <w:t xml:space="preserve">structure, favorable </w:t>
            </w:r>
            <w:r w:rsidR="00817CD8" w:rsidRPr="00817CD8">
              <w:rPr>
                <w:rFonts w:ascii="Times New Roman" w:hAnsi="Times New Roman" w:cs="Times New Roman"/>
                <w:sz w:val="28"/>
                <w:szCs w:val="28"/>
                <w:lang w:val="uk-UA"/>
              </w:rPr>
              <w:t>climatic conditions</w:t>
            </w:r>
            <w:r w:rsidR="00817CD8">
              <w:rPr>
                <w:rFonts w:ascii="Times New Roman" w:hAnsi="Times New Roman" w:cs="Times New Roman"/>
                <w:sz w:val="28"/>
                <w:szCs w:val="28"/>
                <w:lang w:val="en-US"/>
              </w:rPr>
              <w:t xml:space="preserve"> for agriculture business</w:t>
            </w:r>
            <w:r w:rsidR="00817CD8" w:rsidRPr="00817CD8">
              <w:rPr>
                <w:rFonts w:ascii="Times New Roman" w:hAnsi="Times New Roman" w:cs="Times New Roman"/>
                <w:sz w:val="28"/>
                <w:szCs w:val="28"/>
                <w:lang w:val="uk-UA"/>
              </w:rPr>
              <w:t>, picturesque landscapes, and a significant number of objects of historical and cultural heritage.</w:t>
            </w:r>
          </w:p>
          <w:p w:rsidR="00817CD8" w:rsidRPr="00817CD8" w:rsidRDefault="00817CD8" w:rsidP="00817CD8">
            <w:pPr>
              <w:pStyle w:val="HTMLPreformatted"/>
              <w:shd w:val="clear" w:color="auto" w:fill="FFFFFF"/>
              <w:rPr>
                <w:rFonts w:ascii="Times New Roman" w:hAnsi="Times New Roman" w:cs="Times New Roman"/>
                <w:sz w:val="28"/>
                <w:szCs w:val="28"/>
                <w:lang w:val="uk-UA"/>
              </w:rPr>
            </w:pPr>
            <w:r w:rsidRPr="00817CD8">
              <w:rPr>
                <w:rFonts w:ascii="Times New Roman" w:hAnsi="Times New Roman" w:cs="Times New Roman"/>
                <w:sz w:val="28"/>
                <w:szCs w:val="28"/>
                <w:lang w:val="uk-UA"/>
              </w:rPr>
              <w:t xml:space="preserve">I am convinced that you will find reliable partners, profitable offers on the territory of the community, as well as comprehensive support of the authorities in the implementation of </w:t>
            </w:r>
            <w:r>
              <w:rPr>
                <w:rFonts w:ascii="Times New Roman" w:hAnsi="Times New Roman" w:cs="Times New Roman"/>
                <w:sz w:val="28"/>
                <w:szCs w:val="28"/>
                <w:lang w:val="en-US"/>
              </w:rPr>
              <w:t xml:space="preserve">the </w:t>
            </w:r>
            <w:r w:rsidRPr="00817CD8">
              <w:rPr>
                <w:rFonts w:ascii="Times New Roman" w:hAnsi="Times New Roman" w:cs="Times New Roman"/>
                <w:sz w:val="28"/>
                <w:szCs w:val="28"/>
                <w:lang w:val="uk-UA"/>
              </w:rPr>
              <w:t>investment projects. We are committed to the effective development of all areas of business and social affairs i</w:t>
            </w:r>
            <w:r>
              <w:rPr>
                <w:rFonts w:ascii="Times New Roman" w:hAnsi="Times New Roman" w:cs="Times New Roman"/>
                <w:sz w:val="28"/>
                <w:szCs w:val="28"/>
                <w:lang w:val="uk-UA"/>
              </w:rPr>
              <w:t xml:space="preserve">n order to ensure a stable social, </w:t>
            </w:r>
            <w:r>
              <w:rPr>
                <w:rFonts w:ascii="Times New Roman" w:hAnsi="Times New Roman" w:cs="Times New Roman"/>
                <w:sz w:val="28"/>
                <w:szCs w:val="28"/>
                <w:lang w:val="en-US"/>
              </w:rPr>
              <w:t>e</w:t>
            </w:r>
            <w:r w:rsidRPr="00817CD8">
              <w:rPr>
                <w:rFonts w:ascii="Times New Roman" w:hAnsi="Times New Roman" w:cs="Times New Roman"/>
                <w:sz w:val="28"/>
                <w:szCs w:val="28"/>
                <w:lang w:val="uk-UA"/>
              </w:rPr>
              <w:t>conomic and cultural development of the community.</w:t>
            </w:r>
          </w:p>
          <w:p w:rsidR="00817CD8" w:rsidRPr="00817CD8" w:rsidRDefault="00817CD8" w:rsidP="00817CD8">
            <w:pPr>
              <w:pStyle w:val="HTMLPreformatted"/>
              <w:shd w:val="clear" w:color="auto" w:fill="FFFFFF"/>
              <w:rPr>
                <w:rFonts w:ascii="Times New Roman" w:hAnsi="Times New Roman" w:cs="Times New Roman"/>
                <w:sz w:val="28"/>
                <w:szCs w:val="28"/>
                <w:lang w:val="en-US"/>
              </w:rPr>
            </w:pPr>
            <w:r w:rsidRPr="00817CD8">
              <w:rPr>
                <w:rFonts w:ascii="Times New Roman" w:hAnsi="Times New Roman" w:cs="Times New Roman"/>
                <w:sz w:val="28"/>
                <w:szCs w:val="28"/>
                <w:lang w:val="en-US"/>
              </w:rPr>
              <w:t>I invite everyone to cooperate</w:t>
            </w:r>
            <w:r>
              <w:rPr>
                <w:rFonts w:ascii="Times New Roman" w:hAnsi="Times New Roman" w:cs="Times New Roman"/>
                <w:sz w:val="28"/>
                <w:szCs w:val="28"/>
                <w:lang w:val="en-US"/>
              </w:rPr>
              <w:t xml:space="preserve"> </w:t>
            </w:r>
            <w:r w:rsidRPr="00817CD8">
              <w:rPr>
                <w:rFonts w:ascii="Times New Roman" w:hAnsi="Times New Roman" w:cs="Times New Roman"/>
                <w:sz w:val="28"/>
                <w:szCs w:val="28"/>
                <w:lang w:val="en-US"/>
              </w:rPr>
              <w:t>in</w:t>
            </w:r>
          </w:p>
          <w:p w:rsidR="00817CD8" w:rsidRPr="00817CD8" w:rsidRDefault="00817CD8" w:rsidP="00817CD8">
            <w:pPr>
              <w:pStyle w:val="HTMLPreformatted"/>
              <w:shd w:val="clear" w:color="auto" w:fill="FFFFFF"/>
              <w:rPr>
                <w:rFonts w:ascii="Times New Roman" w:hAnsi="Times New Roman" w:cs="Times New Roman"/>
                <w:sz w:val="28"/>
                <w:szCs w:val="28"/>
                <w:lang w:val="en-US"/>
              </w:rPr>
            </w:pPr>
            <w:r w:rsidRPr="00817CD8">
              <w:rPr>
                <w:rFonts w:ascii="Times New Roman" w:hAnsi="Times New Roman" w:cs="Times New Roman"/>
                <w:sz w:val="28"/>
                <w:szCs w:val="28"/>
                <w:lang w:val="en-US"/>
              </w:rPr>
              <w:t>development of mutually beneficial business</w:t>
            </w:r>
          </w:p>
          <w:p w:rsidR="00817CD8" w:rsidRPr="00817CD8" w:rsidRDefault="00817CD8" w:rsidP="00817CD8">
            <w:pPr>
              <w:pStyle w:val="HTMLPreformatted"/>
              <w:shd w:val="clear" w:color="auto" w:fill="FFFFFF"/>
              <w:rPr>
                <w:rFonts w:ascii="Times New Roman" w:hAnsi="Times New Roman" w:cs="Times New Roman"/>
                <w:sz w:val="28"/>
                <w:szCs w:val="28"/>
                <w:lang w:val="en-US"/>
              </w:rPr>
            </w:pPr>
            <w:r w:rsidRPr="00817CD8">
              <w:rPr>
                <w:rFonts w:ascii="Times New Roman" w:hAnsi="Times New Roman" w:cs="Times New Roman"/>
                <w:sz w:val="28"/>
                <w:szCs w:val="28"/>
                <w:lang w:val="en-US"/>
              </w:rPr>
              <w:t>on t</w:t>
            </w:r>
            <w:r>
              <w:rPr>
                <w:rFonts w:ascii="Times New Roman" w:hAnsi="Times New Roman" w:cs="Times New Roman"/>
                <w:sz w:val="28"/>
                <w:szCs w:val="28"/>
                <w:lang w:val="en-US"/>
              </w:rPr>
              <w:t xml:space="preserve">he territory of the Dunaivtsi </w:t>
            </w:r>
            <w:r w:rsidRPr="00817CD8">
              <w:rPr>
                <w:rFonts w:ascii="Times New Roman" w:hAnsi="Times New Roman" w:cs="Times New Roman"/>
                <w:sz w:val="28"/>
                <w:szCs w:val="28"/>
                <w:lang w:val="en-US"/>
              </w:rPr>
              <w:t>community.</w:t>
            </w:r>
          </w:p>
          <w:p w:rsidR="00817CD8" w:rsidRPr="00817CD8" w:rsidRDefault="00817CD8" w:rsidP="00817CD8">
            <w:pPr>
              <w:pStyle w:val="HTMLPreformatted"/>
              <w:shd w:val="clear" w:color="auto" w:fill="FFFFFF"/>
              <w:rPr>
                <w:rFonts w:ascii="Times New Roman" w:hAnsi="Times New Roman" w:cs="Times New Roman"/>
                <w:sz w:val="28"/>
                <w:szCs w:val="28"/>
                <w:lang w:val="en-US"/>
              </w:rPr>
            </w:pPr>
          </w:p>
          <w:p w:rsidR="00817CD8" w:rsidRPr="00817CD8" w:rsidRDefault="00E430B4" w:rsidP="00817CD8">
            <w:pPr>
              <w:pStyle w:val="HTMLPreformatte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17CD8" w:rsidRPr="00817CD8">
              <w:rPr>
                <w:rFonts w:ascii="Times New Roman" w:hAnsi="Times New Roman" w:cs="Times New Roman"/>
                <w:sz w:val="28"/>
                <w:szCs w:val="28"/>
                <w:lang w:val="en-US"/>
              </w:rPr>
              <w:t>Regards</w:t>
            </w:r>
            <w:r w:rsidR="009D1D78">
              <w:rPr>
                <w:rFonts w:ascii="Times New Roman" w:hAnsi="Times New Roman" w:cs="Times New Roman"/>
                <w:sz w:val="28"/>
                <w:szCs w:val="28"/>
                <w:lang w:val="en-US"/>
              </w:rPr>
              <w:t>,</w:t>
            </w:r>
          </w:p>
          <w:p w:rsidR="00817CD8" w:rsidRPr="00817CD8" w:rsidRDefault="00E430B4" w:rsidP="00817CD8">
            <w:pPr>
              <w:pStyle w:val="HTMLPreformatted"/>
              <w:shd w:val="clear" w:color="auto" w:fill="FFFFFF"/>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D1D78">
              <w:rPr>
                <w:rFonts w:ascii="Times New Roman" w:hAnsi="Times New Roman" w:cs="Times New Roman"/>
                <w:sz w:val="28"/>
                <w:szCs w:val="28"/>
                <w:lang w:val="en-US"/>
              </w:rPr>
              <w:t xml:space="preserve">Town </w:t>
            </w:r>
            <w:r w:rsidR="00817CD8">
              <w:rPr>
                <w:rFonts w:ascii="Times New Roman" w:hAnsi="Times New Roman" w:cs="Times New Roman"/>
                <w:sz w:val="28"/>
                <w:szCs w:val="28"/>
                <w:lang w:val="en-US"/>
              </w:rPr>
              <w:t>Mayor V.V. Zayats.</w:t>
            </w:r>
          </w:p>
          <w:p w:rsidR="00A03195" w:rsidRPr="00817CD8" w:rsidRDefault="00A03195" w:rsidP="004036F5">
            <w:pPr>
              <w:tabs>
                <w:tab w:val="left" w:pos="3909"/>
              </w:tabs>
              <w:ind w:right="-710"/>
              <w:rPr>
                <w:rFonts w:ascii="Times New Roman" w:hAnsi="Times New Roman" w:cs="Times New Roman"/>
                <w:b/>
                <w:sz w:val="40"/>
                <w:szCs w:val="40"/>
                <w:lang w:val="en-US"/>
              </w:rPr>
            </w:pPr>
          </w:p>
        </w:tc>
      </w:tr>
    </w:tbl>
    <w:p w:rsidR="00A03195" w:rsidRDefault="00A03195" w:rsidP="00592B88">
      <w:pPr>
        <w:tabs>
          <w:tab w:val="left" w:pos="3909"/>
        </w:tabs>
        <w:ind w:left="-567" w:right="-710"/>
        <w:jc w:val="center"/>
        <w:rPr>
          <w:rFonts w:ascii="Times New Roman" w:hAnsi="Times New Roman" w:cs="Times New Roman"/>
          <w:b/>
          <w:sz w:val="40"/>
          <w:szCs w:val="40"/>
          <w:lang w:val="uk-UA"/>
        </w:rPr>
      </w:pPr>
    </w:p>
    <w:tbl>
      <w:tblPr>
        <w:tblStyle w:val="TableGrid"/>
        <w:tblW w:w="0" w:type="auto"/>
        <w:tblLook w:val="04A0" w:firstRow="1" w:lastRow="0" w:firstColumn="1" w:lastColumn="0" w:noHBand="0" w:noVBand="1"/>
      </w:tblPr>
      <w:tblGrid>
        <w:gridCol w:w="5139"/>
        <w:gridCol w:w="5140"/>
      </w:tblGrid>
      <w:tr w:rsidR="00817CD8" w:rsidTr="009D1D78">
        <w:tc>
          <w:tcPr>
            <w:tcW w:w="5139" w:type="dxa"/>
          </w:tcPr>
          <w:p w:rsidR="00817CD8" w:rsidRPr="00817CD8" w:rsidRDefault="00817CD8" w:rsidP="00817CD8">
            <w:pPr>
              <w:tabs>
                <w:tab w:val="left" w:pos="3909"/>
              </w:tabs>
              <w:ind w:left="-567" w:right="-710"/>
              <w:jc w:val="center"/>
              <w:rPr>
                <w:rFonts w:ascii="Times New Roman" w:hAnsi="Times New Roman" w:cs="Times New Roman"/>
                <w:b/>
                <w:sz w:val="32"/>
                <w:szCs w:val="40"/>
                <w:lang w:val="uk-UA"/>
              </w:rPr>
            </w:pPr>
            <w:r w:rsidRPr="00817CD8">
              <w:rPr>
                <w:rFonts w:ascii="Times New Roman" w:hAnsi="Times New Roman" w:cs="Times New Roman"/>
                <w:b/>
                <w:sz w:val="32"/>
                <w:szCs w:val="40"/>
                <w:lang w:val="uk-UA"/>
              </w:rPr>
              <w:t>РОЗДІЛ ІІ.</w:t>
            </w:r>
          </w:p>
          <w:p w:rsidR="00817CD8" w:rsidRDefault="00817CD8" w:rsidP="00817CD8">
            <w:pPr>
              <w:tabs>
                <w:tab w:val="left" w:pos="3909"/>
              </w:tabs>
              <w:ind w:right="-710"/>
              <w:jc w:val="center"/>
              <w:rPr>
                <w:rFonts w:ascii="Times New Roman" w:hAnsi="Times New Roman" w:cs="Times New Roman"/>
                <w:b/>
                <w:sz w:val="32"/>
                <w:szCs w:val="40"/>
                <w:lang w:val="uk-UA"/>
              </w:rPr>
            </w:pPr>
            <w:r w:rsidRPr="00817CD8">
              <w:rPr>
                <w:rFonts w:ascii="Times New Roman" w:hAnsi="Times New Roman" w:cs="Times New Roman"/>
                <w:b/>
                <w:sz w:val="32"/>
                <w:szCs w:val="40"/>
                <w:lang w:val="uk-UA"/>
              </w:rPr>
              <w:t xml:space="preserve">ХАРАКТЕРИСТИКА  </w:t>
            </w:r>
          </w:p>
          <w:p w:rsidR="00817CD8" w:rsidRPr="00817CD8" w:rsidRDefault="00817CD8" w:rsidP="00817CD8">
            <w:pPr>
              <w:tabs>
                <w:tab w:val="left" w:pos="3909"/>
              </w:tabs>
              <w:ind w:right="-710"/>
              <w:jc w:val="center"/>
              <w:rPr>
                <w:rFonts w:ascii="Times New Roman" w:hAnsi="Times New Roman" w:cs="Times New Roman"/>
                <w:b/>
                <w:sz w:val="32"/>
                <w:szCs w:val="40"/>
                <w:lang w:val="uk-UA"/>
              </w:rPr>
            </w:pPr>
            <w:r w:rsidRPr="00817CD8">
              <w:rPr>
                <w:rFonts w:ascii="Times New Roman" w:hAnsi="Times New Roman" w:cs="Times New Roman"/>
                <w:b/>
                <w:sz w:val="32"/>
                <w:szCs w:val="40"/>
                <w:lang w:val="uk-UA"/>
              </w:rPr>
              <w:t>ТЕРИТОРІЇ</w:t>
            </w:r>
          </w:p>
        </w:tc>
        <w:tc>
          <w:tcPr>
            <w:tcW w:w="5140" w:type="dxa"/>
          </w:tcPr>
          <w:p w:rsidR="00817CD8" w:rsidRDefault="00817CD8" w:rsidP="00817CD8">
            <w:pPr>
              <w:tabs>
                <w:tab w:val="left" w:pos="3909"/>
              </w:tabs>
              <w:ind w:right="-710"/>
              <w:jc w:val="center"/>
              <w:rPr>
                <w:rFonts w:ascii="Times New Roman" w:hAnsi="Times New Roman" w:cs="Times New Roman"/>
                <w:b/>
                <w:sz w:val="32"/>
                <w:szCs w:val="40"/>
                <w:lang w:val="uk-UA"/>
              </w:rPr>
            </w:pPr>
            <w:r w:rsidRPr="00A03195">
              <w:rPr>
                <w:rFonts w:ascii="Times New Roman" w:hAnsi="Times New Roman" w:cs="Times New Roman"/>
                <w:b/>
                <w:sz w:val="32"/>
                <w:szCs w:val="40"/>
                <w:lang w:val="uk-UA"/>
              </w:rPr>
              <w:t>Section II.</w:t>
            </w:r>
          </w:p>
          <w:p w:rsidR="00817CD8" w:rsidRPr="00817CD8" w:rsidRDefault="00817CD8" w:rsidP="00817CD8">
            <w:pPr>
              <w:tabs>
                <w:tab w:val="left" w:pos="3909"/>
              </w:tabs>
              <w:ind w:right="-710"/>
              <w:jc w:val="center"/>
              <w:rPr>
                <w:rFonts w:ascii="Times New Roman" w:hAnsi="Times New Roman" w:cs="Times New Roman"/>
                <w:b/>
                <w:sz w:val="32"/>
                <w:szCs w:val="40"/>
                <w:lang w:val="uk-UA"/>
              </w:rPr>
            </w:pPr>
            <w:r w:rsidRPr="00A03195">
              <w:rPr>
                <w:rFonts w:ascii="Times New Roman" w:hAnsi="Times New Roman" w:cs="Times New Roman"/>
                <w:b/>
                <w:sz w:val="32"/>
                <w:szCs w:val="40"/>
                <w:lang w:val="uk-UA"/>
              </w:rPr>
              <w:t>C</w:t>
            </w:r>
            <w:r>
              <w:rPr>
                <w:rFonts w:ascii="Times New Roman" w:hAnsi="Times New Roman" w:cs="Times New Roman"/>
                <w:b/>
                <w:sz w:val="32"/>
                <w:szCs w:val="40"/>
                <w:lang w:val="uk-UA"/>
              </w:rPr>
              <w:t>HARACTERISTICS OF THE TERRITORY</w:t>
            </w:r>
          </w:p>
        </w:tc>
      </w:tr>
    </w:tbl>
    <w:p w:rsidR="009D1D78" w:rsidRPr="009D1D78" w:rsidRDefault="003E736B" w:rsidP="009D1D78">
      <w:pPr>
        <w:tabs>
          <w:tab w:val="left" w:pos="3909"/>
        </w:tabs>
        <w:ind w:right="-1"/>
        <w:rPr>
          <w:rFonts w:ascii="Times New Roman" w:hAnsi="Times New Roman" w:cs="Times New Roman"/>
          <w:b/>
          <w:sz w:val="32"/>
          <w:szCs w:val="32"/>
          <w:lang w:val="uk-UA"/>
        </w:rPr>
      </w:pPr>
      <w:r w:rsidRPr="003E736B">
        <w:rPr>
          <w:rFonts w:ascii="Times New Roman" w:hAnsi="Times New Roman" w:cs="Times New Roman"/>
          <w:b/>
          <w:noProof/>
          <w:sz w:val="40"/>
          <w:szCs w:val="40"/>
        </w:rPr>
        <w:drawing>
          <wp:anchor distT="0" distB="0" distL="114300" distR="114300" simplePos="0" relativeHeight="251660288" behindDoc="0" locked="0" layoutInCell="1" allowOverlap="1">
            <wp:simplePos x="0" y="0"/>
            <wp:positionH relativeFrom="column">
              <wp:posOffset>215265</wp:posOffset>
            </wp:positionH>
            <wp:positionV relativeFrom="paragraph">
              <wp:posOffset>63500</wp:posOffset>
            </wp:positionV>
            <wp:extent cx="6040755" cy="6059805"/>
            <wp:effectExtent l="19050" t="0" r="0" b="0"/>
            <wp:wrapThrough wrapText="bothSides">
              <wp:wrapPolygon edited="0">
                <wp:start x="-68" y="0"/>
                <wp:lineTo x="-68" y="21525"/>
                <wp:lineTo x="21593" y="21525"/>
                <wp:lineTo x="21593" y="0"/>
                <wp:lineTo x="-68" y="0"/>
              </wp:wrapPolygon>
            </wp:wrapThrough>
            <wp:docPr id="24" name="Рисунок 2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9" cstate="print"/>
                    <a:stretch>
                      <a:fillRect/>
                    </a:stretch>
                  </pic:blipFill>
                  <pic:spPr>
                    <a:xfrm>
                      <a:off x="0" y="0"/>
                      <a:ext cx="6040755" cy="6059805"/>
                    </a:xfrm>
                    <a:prstGeom prst="rect">
                      <a:avLst/>
                    </a:prstGeom>
                  </pic:spPr>
                </pic:pic>
              </a:graphicData>
            </a:graphic>
          </wp:anchor>
        </w:drawing>
      </w:r>
      <w:r w:rsidR="007917D8">
        <w:rPr>
          <w:rFonts w:ascii="Times New Roman" w:eastAsia="Times New Roman" w:hAnsi="Times New Roman"/>
          <w:sz w:val="28"/>
          <w:szCs w:val="28"/>
          <w:lang w:val="uk-UA"/>
        </w:rPr>
        <w:t xml:space="preserve"> </w:t>
      </w:r>
    </w:p>
    <w:tbl>
      <w:tblPr>
        <w:tblStyle w:val="TableGrid"/>
        <w:tblW w:w="0" w:type="auto"/>
        <w:tblLook w:val="04A0" w:firstRow="1" w:lastRow="0" w:firstColumn="1" w:lastColumn="0" w:noHBand="0" w:noVBand="1"/>
      </w:tblPr>
      <w:tblGrid>
        <w:gridCol w:w="5139"/>
        <w:gridCol w:w="5140"/>
      </w:tblGrid>
      <w:tr w:rsidR="009D1D78" w:rsidTr="009D1D78">
        <w:tc>
          <w:tcPr>
            <w:tcW w:w="5139" w:type="dxa"/>
          </w:tcPr>
          <w:p w:rsidR="009D1D78" w:rsidRPr="001962E4" w:rsidRDefault="009D1D78" w:rsidP="00E430B4">
            <w:pPr>
              <w:pStyle w:val="ListParagraph"/>
              <w:numPr>
                <w:ilvl w:val="0"/>
                <w:numId w:val="16"/>
              </w:numPr>
              <w:tabs>
                <w:tab w:val="left" w:pos="851"/>
              </w:tabs>
              <w:spacing w:line="238"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Природно-</w:t>
            </w:r>
            <w:r w:rsidR="00E430B4" w:rsidRPr="001962E4">
              <w:rPr>
                <w:rFonts w:ascii="Times New Roman" w:hAnsi="Times New Roman" w:cs="Times New Roman"/>
                <w:b/>
                <w:sz w:val="24"/>
                <w:szCs w:val="24"/>
                <w:lang w:val="uk-UA"/>
              </w:rPr>
              <w:t>географічні та кліматичні умови</w:t>
            </w:r>
          </w:p>
          <w:p w:rsidR="009D1D78" w:rsidRPr="001962E4" w:rsidRDefault="009D1D78" w:rsidP="009D1D78">
            <w:pPr>
              <w:tabs>
                <w:tab w:val="left" w:pos="851"/>
              </w:tabs>
              <w:spacing w:line="238" w:lineRule="auto"/>
              <w:jc w:val="both"/>
              <w:rPr>
                <w:rFonts w:ascii="Times New Roman" w:eastAsia="Times New Roman" w:hAnsi="Times New Roman"/>
                <w:sz w:val="24"/>
                <w:szCs w:val="24"/>
                <w:lang w:val="uk-UA"/>
              </w:rPr>
            </w:pPr>
            <w:r w:rsidRPr="001962E4">
              <w:rPr>
                <w:rFonts w:ascii="Times New Roman" w:eastAsia="Times New Roman" w:hAnsi="Times New Roman"/>
                <w:sz w:val="24"/>
                <w:szCs w:val="24"/>
                <w:lang w:val="uk-UA"/>
              </w:rPr>
              <w:t xml:space="preserve">Достатнє зволоження, сприятливий температурний режим та ґрунтовий покрив створюють на всій території ОТГ Дунаєвецької міської ради сприятливі умови для вирощування сільськогосподарських культур лісостепової зони, зокрема: пшениці, ячменю, жита, вівса, ріпаку, сої, соняшнику, цукрових буряків, картоплі, овочевих та кормових </w:t>
            </w:r>
            <w:r w:rsidRPr="001962E4">
              <w:rPr>
                <w:rFonts w:ascii="Times New Roman" w:eastAsia="Times New Roman" w:hAnsi="Times New Roman"/>
                <w:sz w:val="24"/>
                <w:szCs w:val="24"/>
                <w:lang w:val="uk-UA"/>
              </w:rPr>
              <w:lastRenderedPageBreak/>
              <w:t>культур; у південних селах – плодових та ягідних культур.</w:t>
            </w:r>
          </w:p>
          <w:p w:rsidR="009D1D78" w:rsidRPr="001962E4" w:rsidRDefault="009D1D78" w:rsidP="009D1D78">
            <w:pPr>
              <w:tabs>
                <w:tab w:val="left" w:pos="851"/>
                <w:tab w:val="left" w:pos="1567"/>
              </w:tabs>
              <w:spacing w:line="238" w:lineRule="auto"/>
              <w:jc w:val="both"/>
              <w:rPr>
                <w:rFonts w:ascii="Times New Roman" w:eastAsia="Times New Roman" w:hAnsi="Times New Roman"/>
                <w:sz w:val="24"/>
                <w:szCs w:val="24"/>
                <w:lang w:val="uk-UA"/>
              </w:rPr>
            </w:pPr>
            <w:r w:rsidRPr="001962E4">
              <w:rPr>
                <w:rFonts w:ascii="Times New Roman" w:eastAsia="Times New Roman" w:hAnsi="Times New Roman"/>
                <w:sz w:val="24"/>
                <w:szCs w:val="24"/>
                <w:lang w:val="uk-UA"/>
              </w:rPr>
              <w:t>За біопродуктивним потенціалом земельного фонду ОТГ Дунаєвецької міської ради – одна з провідних громад України. З 66118 га земельного фонду, станом на 1 січня 2017 року, близько 71,0% займають сільськогосподарські угіддя, що свідчить про високий рівень сільськогосподарського освоєння земель (по Україні загалом сільськогосподарські угіддя займають 68,8% її площі).</w:t>
            </w:r>
          </w:p>
          <w:p w:rsidR="009D1D78" w:rsidRPr="001962E4" w:rsidRDefault="009D1D78" w:rsidP="009D1D78">
            <w:pPr>
              <w:tabs>
                <w:tab w:val="left" w:pos="851"/>
              </w:tabs>
              <w:spacing w:line="0" w:lineRule="atLeast"/>
              <w:jc w:val="both"/>
              <w:rPr>
                <w:rFonts w:ascii="Times New Roman" w:eastAsia="Times New Roman" w:hAnsi="Times New Roman"/>
                <w:sz w:val="24"/>
                <w:szCs w:val="24"/>
              </w:rPr>
            </w:pPr>
            <w:r w:rsidRPr="001962E4">
              <w:rPr>
                <w:rFonts w:ascii="Times New Roman" w:eastAsia="Times New Roman" w:hAnsi="Times New Roman"/>
                <w:sz w:val="24"/>
                <w:szCs w:val="24"/>
                <w:lang w:val="uk-UA"/>
              </w:rPr>
              <w:t xml:space="preserve">За водозабезпеченістю ОТГ Дунаєвецької міської ради займає передові місця в Хмельницькій області як в кількісних так і в якісних показниках, однак це не стосується всієї території. </w:t>
            </w:r>
            <w:r w:rsidRPr="001962E4">
              <w:rPr>
                <w:rFonts w:ascii="Times New Roman" w:eastAsia="Times New Roman" w:hAnsi="Times New Roman"/>
                <w:sz w:val="24"/>
                <w:szCs w:val="24"/>
              </w:rPr>
              <w:t xml:space="preserve">Багато населених пунктів потребують централізованого водопостачання. </w:t>
            </w:r>
          </w:p>
          <w:p w:rsidR="009D1D78" w:rsidRPr="001962E4" w:rsidRDefault="009D1D78" w:rsidP="009D1D78">
            <w:pPr>
              <w:pStyle w:val="BodyText2"/>
              <w:tabs>
                <w:tab w:val="left" w:pos="851"/>
              </w:tabs>
              <w:rPr>
                <w:color w:val="000000"/>
                <w:sz w:val="24"/>
              </w:rPr>
            </w:pPr>
            <w:r w:rsidRPr="001962E4">
              <w:rPr>
                <w:color w:val="000000"/>
                <w:sz w:val="24"/>
              </w:rPr>
              <w:t xml:space="preserve">Природні ділянки займають ліси, луки, остепнені луки, кам’янисті ділянки, болота. Загальна площа лiсiв громади 9659 га, лісовою рослинністю вкрито 9067 га, що складає 14,6% території ОТГ. </w:t>
            </w:r>
          </w:p>
          <w:p w:rsidR="009D1D78" w:rsidRPr="001962E4" w:rsidRDefault="009D1D78" w:rsidP="009D1D78">
            <w:pPr>
              <w:pStyle w:val="BodyText2"/>
              <w:tabs>
                <w:tab w:val="left" w:pos="851"/>
              </w:tabs>
              <w:rPr>
                <w:color w:val="000000"/>
                <w:sz w:val="24"/>
              </w:rPr>
            </w:pPr>
            <w:r w:rsidRPr="001962E4">
              <w:rPr>
                <w:color w:val="000000"/>
                <w:sz w:val="24"/>
              </w:rPr>
              <w:t>На території громади є досить мальовничі краєвиди та значна кількість історичних та природніх об’єктів цікавих з точки зору розвитку туризму.</w:t>
            </w:r>
          </w:p>
          <w:p w:rsidR="009D1D78" w:rsidRPr="001962E4" w:rsidRDefault="009D1D78" w:rsidP="009D1D78">
            <w:pPr>
              <w:tabs>
                <w:tab w:val="left" w:pos="851"/>
              </w:tabs>
              <w:spacing w:line="238" w:lineRule="auto"/>
              <w:jc w:val="both"/>
              <w:rPr>
                <w:rFonts w:ascii="Times New Roman" w:eastAsia="Times New Roman" w:hAnsi="Times New Roman"/>
                <w:sz w:val="24"/>
                <w:szCs w:val="24"/>
                <w:lang w:val="uk-UA"/>
              </w:rPr>
            </w:pPr>
          </w:p>
          <w:p w:rsidR="009D1D78" w:rsidRPr="001962E4" w:rsidRDefault="009D1D78" w:rsidP="009D1D78">
            <w:pPr>
              <w:tabs>
                <w:tab w:val="left" w:pos="851"/>
              </w:tabs>
              <w:spacing w:line="238" w:lineRule="auto"/>
              <w:jc w:val="center"/>
              <w:rPr>
                <w:rFonts w:ascii="Times New Roman" w:eastAsia="Times New Roman" w:hAnsi="Times New Roman"/>
                <w:sz w:val="24"/>
                <w:szCs w:val="24"/>
                <w:lang w:val="uk-UA"/>
              </w:rPr>
            </w:pPr>
          </w:p>
        </w:tc>
        <w:tc>
          <w:tcPr>
            <w:tcW w:w="5140" w:type="dxa"/>
          </w:tcPr>
          <w:p w:rsidR="009D1D78" w:rsidRPr="001962E4" w:rsidRDefault="009D1D78" w:rsidP="00E430B4">
            <w:pPr>
              <w:pStyle w:val="HTMLPreformatted"/>
              <w:numPr>
                <w:ilvl w:val="0"/>
                <w:numId w:val="17"/>
              </w:numPr>
              <w:shd w:val="clear" w:color="auto" w:fill="FFFFFF"/>
              <w:jc w:val="center"/>
              <w:rPr>
                <w:rFonts w:ascii="Times New Roman" w:eastAsiaTheme="minorEastAsia" w:hAnsi="Times New Roman" w:cs="Times New Roman"/>
                <w:b/>
                <w:sz w:val="24"/>
                <w:szCs w:val="24"/>
                <w:lang w:val="uk-UA" w:eastAsia="ru-RU"/>
              </w:rPr>
            </w:pPr>
            <w:r w:rsidRPr="001962E4">
              <w:rPr>
                <w:rFonts w:ascii="Times New Roman" w:eastAsiaTheme="minorEastAsia" w:hAnsi="Times New Roman" w:cs="Times New Roman"/>
                <w:b/>
                <w:sz w:val="24"/>
                <w:szCs w:val="24"/>
                <w:lang w:val="uk-UA" w:eastAsia="ru-RU"/>
              </w:rPr>
              <w:lastRenderedPageBreak/>
              <w:t xml:space="preserve">Natural-geographical and climat </w:t>
            </w:r>
            <w:r w:rsidR="00E430B4" w:rsidRPr="001962E4">
              <w:rPr>
                <w:rFonts w:ascii="Times New Roman" w:eastAsiaTheme="minorEastAsia" w:hAnsi="Times New Roman" w:cs="Times New Roman"/>
                <w:b/>
                <w:sz w:val="24"/>
                <w:szCs w:val="24"/>
                <w:lang w:val="uk-UA" w:eastAsia="ru-RU"/>
              </w:rPr>
              <w:t>conditions</w:t>
            </w:r>
          </w:p>
          <w:p w:rsidR="009D1D78" w:rsidRPr="001962E4" w:rsidRDefault="009D1D78" w:rsidP="009D1D78">
            <w:pPr>
              <w:pStyle w:val="HTMLPreformatted"/>
              <w:shd w:val="clear" w:color="auto" w:fill="FFFFFF"/>
              <w:rPr>
                <w:rFonts w:ascii="Times New Roman" w:hAnsi="Times New Roman" w:cstheme="minorBidi"/>
                <w:sz w:val="24"/>
                <w:szCs w:val="24"/>
                <w:lang w:val="uk-UA" w:eastAsia="ru-RU"/>
              </w:rPr>
            </w:pPr>
            <w:r w:rsidRPr="001962E4">
              <w:rPr>
                <w:rFonts w:ascii="Times New Roman" w:hAnsi="Times New Roman" w:cstheme="minorBidi"/>
                <w:sz w:val="24"/>
                <w:szCs w:val="24"/>
                <w:lang w:val="uk-UA" w:eastAsia="ru-RU"/>
              </w:rPr>
              <w:t xml:space="preserve">Sufficient </w:t>
            </w:r>
            <w:r w:rsidRPr="001962E4">
              <w:rPr>
                <w:rFonts w:ascii="Times New Roman" w:hAnsi="Times New Roman" w:cstheme="minorBidi"/>
                <w:sz w:val="24"/>
                <w:szCs w:val="24"/>
                <w:lang w:val="en-US" w:eastAsia="ru-RU"/>
              </w:rPr>
              <w:t>hydration</w:t>
            </w:r>
            <w:r w:rsidRPr="001962E4">
              <w:rPr>
                <w:rFonts w:ascii="Times New Roman" w:hAnsi="Times New Roman" w:cstheme="minorBidi"/>
                <w:sz w:val="24"/>
                <w:szCs w:val="24"/>
                <w:lang w:val="uk-UA" w:eastAsia="ru-RU"/>
              </w:rPr>
              <w:t>, favorable temperature</w:t>
            </w:r>
            <w:r w:rsidRPr="001962E4">
              <w:rPr>
                <w:rFonts w:ascii="Times New Roman" w:hAnsi="Times New Roman" w:cstheme="minorBidi"/>
                <w:sz w:val="24"/>
                <w:szCs w:val="24"/>
                <w:lang w:val="en-US" w:eastAsia="ru-RU"/>
              </w:rPr>
              <w:t>s</w:t>
            </w:r>
            <w:r w:rsidRPr="001962E4">
              <w:rPr>
                <w:rFonts w:ascii="Times New Roman" w:hAnsi="Times New Roman" w:cstheme="minorBidi"/>
                <w:sz w:val="24"/>
                <w:szCs w:val="24"/>
                <w:lang w:val="uk-UA" w:eastAsia="ru-RU"/>
              </w:rPr>
              <w:t xml:space="preserve"> and soil create throughout the territory of the Duna</w:t>
            </w:r>
            <w:r w:rsidRPr="001962E4">
              <w:rPr>
                <w:rFonts w:ascii="Times New Roman" w:hAnsi="Times New Roman" w:cstheme="minorBidi"/>
                <w:sz w:val="24"/>
                <w:szCs w:val="24"/>
                <w:lang w:val="en-US" w:eastAsia="ru-RU"/>
              </w:rPr>
              <w:t xml:space="preserve">ivtsi UTC </w:t>
            </w:r>
            <w:r w:rsidRPr="001962E4">
              <w:rPr>
                <w:rFonts w:ascii="Times New Roman" w:hAnsi="Times New Roman" w:cstheme="minorBidi"/>
                <w:sz w:val="24"/>
                <w:szCs w:val="24"/>
                <w:lang w:val="uk-UA" w:eastAsia="ru-RU"/>
              </w:rPr>
              <w:t>favorable conditions for growing crops, in particular: wheat, barley, rye, oats, rape, soya, sunflower, sugar beets, potatoes, vegetables and fodder cultures; in the southern villages - fruit</w:t>
            </w:r>
            <w:r w:rsidRPr="001962E4">
              <w:rPr>
                <w:rFonts w:ascii="Times New Roman" w:hAnsi="Times New Roman" w:cstheme="minorBidi"/>
                <w:sz w:val="24"/>
                <w:szCs w:val="24"/>
                <w:lang w:val="en-US" w:eastAsia="ru-RU"/>
              </w:rPr>
              <w:t>s</w:t>
            </w:r>
            <w:r w:rsidRPr="001962E4">
              <w:rPr>
                <w:rFonts w:ascii="Times New Roman" w:hAnsi="Times New Roman" w:cstheme="minorBidi"/>
                <w:sz w:val="24"/>
                <w:szCs w:val="24"/>
                <w:lang w:val="uk-UA" w:eastAsia="ru-RU"/>
              </w:rPr>
              <w:t xml:space="preserve"> and berries</w:t>
            </w:r>
            <w:r w:rsidR="00E430B4" w:rsidRPr="001962E4">
              <w:rPr>
                <w:rFonts w:ascii="Times New Roman" w:hAnsi="Times New Roman" w:cstheme="minorBidi"/>
                <w:sz w:val="24"/>
                <w:szCs w:val="24"/>
                <w:lang w:val="uk-UA" w:eastAsia="ru-RU"/>
              </w:rPr>
              <w:t>.</w:t>
            </w:r>
          </w:p>
          <w:p w:rsidR="00BD7415" w:rsidRPr="001962E4" w:rsidRDefault="009D1D78" w:rsidP="009D1D78">
            <w:pPr>
              <w:pStyle w:val="HTMLPreformatted"/>
              <w:shd w:val="clear" w:color="auto" w:fill="FFFFFF"/>
              <w:rPr>
                <w:rFonts w:ascii="Times New Roman" w:hAnsi="Times New Roman" w:cstheme="minorBidi"/>
                <w:sz w:val="24"/>
                <w:szCs w:val="24"/>
                <w:lang w:val="uk-UA" w:eastAsia="ru-RU"/>
              </w:rPr>
            </w:pPr>
            <w:r w:rsidRPr="001962E4">
              <w:rPr>
                <w:rFonts w:ascii="Times New Roman" w:hAnsi="Times New Roman" w:cstheme="minorBidi"/>
                <w:sz w:val="24"/>
                <w:szCs w:val="24"/>
                <w:lang w:val="uk-UA" w:eastAsia="ru-RU"/>
              </w:rPr>
              <w:t xml:space="preserve">According to the bio-productive potential, the land </w:t>
            </w:r>
            <w:r w:rsidRPr="001962E4">
              <w:rPr>
                <w:rFonts w:ascii="Times New Roman" w:hAnsi="Times New Roman" w:cstheme="minorBidi"/>
                <w:sz w:val="24"/>
                <w:szCs w:val="24"/>
                <w:lang w:val="uk-UA" w:eastAsia="ru-RU"/>
              </w:rPr>
              <w:lastRenderedPageBreak/>
              <w:t xml:space="preserve">fund of the </w:t>
            </w:r>
            <w:r w:rsidRPr="001962E4">
              <w:rPr>
                <w:rFonts w:ascii="Times New Roman" w:hAnsi="Times New Roman" w:cstheme="minorBidi"/>
                <w:sz w:val="24"/>
                <w:szCs w:val="24"/>
                <w:lang w:val="en-US" w:eastAsia="ru-RU"/>
              </w:rPr>
              <w:t>Dunaivtsi UTC</w:t>
            </w:r>
            <w:r w:rsidRPr="001962E4">
              <w:rPr>
                <w:rFonts w:ascii="Times New Roman" w:hAnsi="Times New Roman" w:cstheme="minorBidi"/>
                <w:sz w:val="24"/>
                <w:szCs w:val="24"/>
                <w:lang w:val="uk-UA" w:eastAsia="ru-RU"/>
              </w:rPr>
              <w:t xml:space="preserve"> is one of the leading communities</w:t>
            </w:r>
            <w:r w:rsidRPr="001962E4">
              <w:rPr>
                <w:rFonts w:ascii="Times New Roman" w:hAnsi="Times New Roman" w:cstheme="minorBidi"/>
                <w:sz w:val="24"/>
                <w:szCs w:val="24"/>
                <w:lang w:val="en-US" w:eastAsia="ru-RU"/>
              </w:rPr>
              <w:t xml:space="preserve"> in Ukraine</w:t>
            </w:r>
            <w:r w:rsidRPr="001962E4">
              <w:rPr>
                <w:rFonts w:ascii="Times New Roman" w:hAnsi="Times New Roman" w:cstheme="minorBidi"/>
                <w:sz w:val="24"/>
                <w:szCs w:val="24"/>
                <w:lang w:val="uk-UA" w:eastAsia="ru-RU"/>
              </w:rPr>
              <w:t xml:space="preserve">. </w:t>
            </w:r>
            <w:r w:rsidRPr="001962E4">
              <w:rPr>
                <w:rFonts w:ascii="Times New Roman" w:hAnsi="Times New Roman" w:cstheme="minorBidi"/>
                <w:sz w:val="24"/>
                <w:szCs w:val="24"/>
                <w:lang w:val="en-US" w:eastAsia="ru-RU"/>
              </w:rPr>
              <w:t>A</w:t>
            </w:r>
            <w:r w:rsidRPr="001962E4">
              <w:rPr>
                <w:rFonts w:ascii="Times New Roman" w:hAnsi="Times New Roman" w:cstheme="minorBidi"/>
                <w:sz w:val="24"/>
                <w:szCs w:val="24"/>
                <w:lang w:val="uk-UA" w:eastAsia="ru-RU"/>
              </w:rPr>
              <w:t>s of January 1, 2017</w:t>
            </w:r>
            <w:r w:rsidRPr="001962E4">
              <w:rPr>
                <w:rFonts w:ascii="Times New Roman" w:hAnsi="Times New Roman" w:cstheme="minorBidi"/>
                <w:sz w:val="24"/>
                <w:szCs w:val="24"/>
                <w:lang w:val="en-US" w:eastAsia="ru-RU"/>
              </w:rPr>
              <w:t>, out o</w:t>
            </w:r>
            <w:r w:rsidRPr="001962E4">
              <w:rPr>
                <w:rFonts w:ascii="Times New Roman" w:hAnsi="Times New Roman" w:cstheme="minorBidi"/>
                <w:sz w:val="24"/>
                <w:szCs w:val="24"/>
                <w:lang w:val="uk-UA" w:eastAsia="ru-RU"/>
              </w:rPr>
              <w:t xml:space="preserve">f the 66118 hectares of land fund, about 71.0% is occupied </w:t>
            </w:r>
            <w:r w:rsidRPr="001962E4">
              <w:rPr>
                <w:rFonts w:ascii="Times New Roman" w:hAnsi="Times New Roman" w:cstheme="minorBidi"/>
                <w:sz w:val="24"/>
                <w:szCs w:val="24"/>
                <w:lang w:val="en-US" w:eastAsia="ru-RU"/>
              </w:rPr>
              <w:t xml:space="preserve">as </w:t>
            </w:r>
            <w:r w:rsidRPr="001962E4">
              <w:rPr>
                <w:rFonts w:ascii="Times New Roman" w:hAnsi="Times New Roman" w:cstheme="minorBidi"/>
                <w:sz w:val="24"/>
                <w:szCs w:val="24"/>
                <w:lang w:val="uk-UA" w:eastAsia="ru-RU"/>
              </w:rPr>
              <w:t>agricultural land, which indicates a high level of agricultural land development (in Ukraine, agricultural land occupies 68.8% of its total area).</w:t>
            </w:r>
            <w:r w:rsidR="00BD7415" w:rsidRPr="001962E4">
              <w:rPr>
                <w:sz w:val="24"/>
                <w:szCs w:val="24"/>
              </w:rPr>
              <w:br/>
            </w:r>
            <w:r w:rsidR="00BD7415" w:rsidRPr="001962E4">
              <w:rPr>
                <w:rFonts w:ascii="Times New Roman" w:hAnsi="Times New Roman" w:cstheme="minorBidi"/>
                <w:sz w:val="24"/>
                <w:szCs w:val="24"/>
                <w:lang w:val="uk-UA" w:eastAsia="ru-RU"/>
              </w:rPr>
              <w:t>As for the water supply of the UTC is one of the best positioned in the Khmelnytskyi region both in quantitative and qualitative terms, though this does not apply to the whole territory. Many settlements require centralized water supply.</w:t>
            </w:r>
          </w:p>
          <w:p w:rsidR="00EC3A4A" w:rsidRPr="001962E4"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rPr>
            </w:pPr>
            <w:r w:rsidRPr="001962E4">
              <w:rPr>
                <w:rFonts w:ascii="Times New Roman" w:eastAsia="Times New Roman" w:hAnsi="Times New Roman"/>
                <w:sz w:val="24"/>
                <w:szCs w:val="24"/>
                <w:lang w:val="uk-UA"/>
              </w:rPr>
              <w:t>Natural areas are occupied by forests, meadows, steppe meadows, stony areas, swamps. The total forest area of ​​the community is 9659 hectares, with forest vegetation covering 9067 hectares, which is 14.6% of the territory of the UTC.</w:t>
            </w:r>
          </w:p>
          <w:p w:rsidR="00EC3A4A" w:rsidRPr="001962E4"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lang w:val="uk-UA"/>
              </w:rPr>
            </w:pPr>
            <w:r w:rsidRPr="001962E4">
              <w:rPr>
                <w:rFonts w:ascii="Times New Roman" w:eastAsia="Times New Roman" w:hAnsi="Times New Roman"/>
                <w:sz w:val="24"/>
                <w:szCs w:val="24"/>
                <w:lang w:val="uk-UA"/>
              </w:rPr>
              <w:t>There are many picturesque landscapes and a large number of historical and natural objects of interest for tourism development on the territory of the community.</w:t>
            </w:r>
          </w:p>
          <w:p w:rsidR="00EC3A4A" w:rsidRPr="001962E4" w:rsidRDefault="00EC3A4A" w:rsidP="009D1D78">
            <w:pPr>
              <w:pStyle w:val="HTMLPreformatted"/>
              <w:shd w:val="clear" w:color="auto" w:fill="FFFFFF"/>
              <w:rPr>
                <w:rFonts w:ascii="Times New Roman" w:eastAsiaTheme="minorEastAsia" w:hAnsi="Times New Roman" w:cs="Times New Roman"/>
                <w:b/>
                <w:sz w:val="24"/>
                <w:szCs w:val="24"/>
                <w:lang w:val="uk-UA" w:eastAsia="ru-RU"/>
              </w:rPr>
            </w:pPr>
          </w:p>
        </w:tc>
      </w:tr>
    </w:tbl>
    <w:p w:rsidR="00E3532A" w:rsidRPr="00177C88" w:rsidRDefault="00E3532A" w:rsidP="009D1D78">
      <w:pPr>
        <w:tabs>
          <w:tab w:val="left" w:pos="851"/>
          <w:tab w:val="left" w:pos="1567"/>
        </w:tabs>
        <w:spacing w:after="0" w:line="238" w:lineRule="auto"/>
        <w:jc w:val="both"/>
        <w:rPr>
          <w:color w:val="000000"/>
          <w:sz w:val="24"/>
        </w:rPr>
      </w:pPr>
      <w:r>
        <w:rPr>
          <w:rFonts w:ascii="Times New Roman" w:eastAsia="Times New Roman" w:hAnsi="Times New Roman"/>
          <w:sz w:val="28"/>
          <w:szCs w:val="28"/>
          <w:lang w:val="uk-UA"/>
        </w:rPr>
        <w:lastRenderedPageBreak/>
        <w:t xml:space="preserve">   </w:t>
      </w:r>
    </w:p>
    <w:p w:rsidR="00234A3A" w:rsidRDefault="00234A3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1962E4" w:rsidRDefault="001962E4"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p w:rsidR="00EC3A4A" w:rsidRDefault="00EC3A4A" w:rsidP="007917D8">
      <w:pPr>
        <w:pStyle w:val="ListParagraph"/>
        <w:tabs>
          <w:tab w:val="left" w:pos="3909"/>
        </w:tabs>
        <w:ind w:left="0" w:right="-1"/>
        <w:rPr>
          <w:rFonts w:ascii="Times New Roman" w:hAnsi="Times New Roman" w:cs="Times New Roman"/>
          <w:sz w:val="32"/>
          <w:szCs w:val="32"/>
          <w:lang w:val="uk-UA"/>
        </w:rPr>
      </w:pPr>
    </w:p>
    <w:tbl>
      <w:tblPr>
        <w:tblStyle w:val="TableGrid"/>
        <w:tblW w:w="0" w:type="auto"/>
        <w:tblLook w:val="04A0" w:firstRow="1" w:lastRow="0" w:firstColumn="1" w:lastColumn="0" w:noHBand="0" w:noVBand="1"/>
      </w:tblPr>
      <w:tblGrid>
        <w:gridCol w:w="5162"/>
        <w:gridCol w:w="5117"/>
      </w:tblGrid>
      <w:tr w:rsidR="00EC3A4A" w:rsidRPr="007A762F" w:rsidTr="00AB34EB">
        <w:tc>
          <w:tcPr>
            <w:tcW w:w="4361" w:type="dxa"/>
          </w:tcPr>
          <w:p w:rsidR="00EC3A4A" w:rsidRPr="00AB34EB" w:rsidRDefault="00E430B4" w:rsidP="00E430B4">
            <w:pPr>
              <w:tabs>
                <w:tab w:val="left" w:pos="3909"/>
              </w:tabs>
              <w:ind w:right="-1"/>
              <w:jc w:val="center"/>
              <w:rPr>
                <w:rFonts w:ascii="Times New Roman" w:hAnsi="Times New Roman" w:cs="Times New Roman"/>
                <w:b/>
                <w:sz w:val="24"/>
                <w:szCs w:val="32"/>
                <w:lang w:val="uk-UA"/>
              </w:rPr>
            </w:pPr>
            <w:r>
              <w:rPr>
                <w:rFonts w:ascii="Times New Roman" w:hAnsi="Times New Roman" w:cs="Times New Roman"/>
                <w:b/>
                <w:sz w:val="24"/>
                <w:szCs w:val="32"/>
                <w:lang w:val="en-US"/>
              </w:rPr>
              <w:lastRenderedPageBreak/>
              <w:t xml:space="preserve">2. </w:t>
            </w:r>
            <w:r w:rsidR="00EC3A4A" w:rsidRPr="00AB34EB">
              <w:rPr>
                <w:rFonts w:ascii="Times New Roman" w:hAnsi="Times New Roman" w:cs="Times New Roman"/>
                <w:b/>
                <w:sz w:val="24"/>
                <w:szCs w:val="32"/>
                <w:lang w:val="uk-UA"/>
              </w:rPr>
              <w:t>Охорона здоров’я, освіта, культура та дозвілля</w:t>
            </w:r>
          </w:p>
          <w:p w:rsidR="00EC3A4A" w:rsidRPr="007A762F" w:rsidRDefault="00EC3A4A" w:rsidP="00EC3A4A">
            <w:pPr>
              <w:pStyle w:val="BodyText2"/>
              <w:tabs>
                <w:tab w:val="left" w:pos="851"/>
              </w:tabs>
              <w:rPr>
                <w:color w:val="000000"/>
                <w:sz w:val="24"/>
                <w:szCs w:val="28"/>
              </w:rPr>
            </w:pPr>
            <w:r w:rsidRPr="007A762F">
              <w:rPr>
                <w:color w:val="000000"/>
                <w:sz w:val="24"/>
                <w:szCs w:val="28"/>
              </w:rPr>
              <w:t xml:space="preserve">Усі мешканці громади  можуть отримати первинну та невідкладну медичну допомогу в 38 амбулаторно-поліклінічних закладах та 2 закладах швидкої медичної допомоги. В центрі громади функціонує багатопрофільна центральна районна лікарня. </w:t>
            </w:r>
          </w:p>
          <w:p w:rsidR="00EC3A4A" w:rsidRPr="007A762F" w:rsidRDefault="00EC3A4A" w:rsidP="00EC3A4A">
            <w:pPr>
              <w:pStyle w:val="BodyText2"/>
              <w:tabs>
                <w:tab w:val="left" w:pos="851"/>
              </w:tabs>
              <w:rPr>
                <w:color w:val="000000"/>
                <w:sz w:val="24"/>
                <w:szCs w:val="28"/>
              </w:rPr>
            </w:pPr>
            <w:r w:rsidRPr="007A762F">
              <w:rPr>
                <w:color w:val="000000"/>
                <w:sz w:val="24"/>
                <w:szCs w:val="28"/>
              </w:rPr>
              <w:t>Система освіти у громаді скерована на повноцінний всебічний розвиток, гарантує високу якість навчання, підтримує творчість, розвиває інноваційність і готує громадян до життя у сучасному світі.  Сформована потужна мережа освітніх закладів, налагоджений підвіз дітей до опорних, базових шкіл,  відповідність приміщень навчальних закладів санітарним нормам та наявність висококваліфікованих педагогічних кадрів повністю забезпечують очікування місцевої спільноти у якісній освіті.</w:t>
            </w:r>
          </w:p>
          <w:p w:rsidR="00EC3A4A" w:rsidRPr="007A762F" w:rsidRDefault="00EC3A4A" w:rsidP="00EC3A4A">
            <w:pPr>
              <w:pStyle w:val="BodyText2"/>
              <w:tabs>
                <w:tab w:val="left" w:pos="851"/>
              </w:tabs>
              <w:rPr>
                <w:sz w:val="24"/>
              </w:rPr>
            </w:pPr>
            <w:r w:rsidRPr="007A762F">
              <w:rPr>
                <w:sz w:val="24"/>
              </w:rPr>
              <w:t xml:space="preserve"> В громаді є значний інтелектуальний потенціал: художники, письменники, поети, майстри декоративно-ужиткового мистецтва, співаки, музиканти, які своєю творчістю відомі за межами громади та області.</w:t>
            </w:r>
          </w:p>
          <w:p w:rsidR="007A762F" w:rsidRPr="007A762F" w:rsidRDefault="007A762F" w:rsidP="007A762F">
            <w:pPr>
              <w:pStyle w:val="BodyText2"/>
              <w:tabs>
                <w:tab w:val="left" w:pos="851"/>
              </w:tabs>
              <w:rPr>
                <w:sz w:val="24"/>
                <w:lang w:val="en-US"/>
              </w:rPr>
            </w:pPr>
            <w:r w:rsidRPr="007A762F">
              <w:rPr>
                <w:sz w:val="24"/>
              </w:rPr>
              <w:t>Завдяки висококваліфікованому викладацько-вчительскому потенціалу та відповідній матеріальній базі в галузі спорту, відмічається результативність в спортивних змаганнях  та  висока активність молоді у масових заходах</w:t>
            </w:r>
            <w:r w:rsidRPr="007A762F">
              <w:rPr>
                <w:sz w:val="24"/>
                <w:lang w:val="en-US"/>
              </w:rPr>
              <w:t>.</w:t>
            </w:r>
          </w:p>
          <w:p w:rsidR="007A762F" w:rsidRPr="007A762F" w:rsidRDefault="007A762F" w:rsidP="007A762F">
            <w:pPr>
              <w:pStyle w:val="BodyText2"/>
              <w:tabs>
                <w:tab w:val="left" w:pos="851"/>
              </w:tabs>
              <w:rPr>
                <w:sz w:val="24"/>
                <w:lang w:val="ru-RU"/>
              </w:rPr>
            </w:pP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r w:rsidRPr="007A762F">
              <w:rPr>
                <w:b/>
                <w:noProof/>
                <w:sz w:val="24"/>
                <w:szCs w:val="28"/>
                <w:lang w:val="ru-RU"/>
              </w:rPr>
              <w:drawing>
                <wp:inline distT="0" distB="0" distL="0" distR="0" wp14:anchorId="4695A797" wp14:editId="764B2C23">
                  <wp:extent cx="3152775" cy="2390775"/>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p>
          <w:p w:rsidR="007A762F" w:rsidRPr="007A762F" w:rsidRDefault="007A762F" w:rsidP="00EC3A4A">
            <w:pPr>
              <w:pStyle w:val="BodyText2"/>
              <w:tabs>
                <w:tab w:val="left" w:pos="851"/>
              </w:tabs>
              <w:rPr>
                <w:sz w:val="24"/>
              </w:rPr>
            </w:pPr>
          </w:p>
          <w:p w:rsidR="00EC3A4A" w:rsidRPr="007A762F" w:rsidRDefault="00EC3A4A" w:rsidP="007917D8">
            <w:pPr>
              <w:pStyle w:val="ListParagraph"/>
              <w:tabs>
                <w:tab w:val="left" w:pos="3909"/>
              </w:tabs>
              <w:ind w:left="0" w:right="-1"/>
              <w:rPr>
                <w:rFonts w:ascii="Times New Roman" w:hAnsi="Times New Roman" w:cs="Times New Roman"/>
                <w:sz w:val="24"/>
                <w:szCs w:val="32"/>
                <w:lang w:val="uk-UA"/>
              </w:rPr>
            </w:pPr>
          </w:p>
        </w:tc>
        <w:tc>
          <w:tcPr>
            <w:tcW w:w="5918" w:type="dxa"/>
          </w:tcPr>
          <w:p w:rsidR="00EC3A4A" w:rsidRPr="007A762F"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32"/>
                <w:lang w:val="uk-UA"/>
              </w:rPr>
            </w:pPr>
            <w:r w:rsidRPr="007A762F">
              <w:rPr>
                <w:rFonts w:ascii="Times New Roman" w:hAnsi="Times New Roman" w:cs="Times New Roman"/>
                <w:b/>
                <w:sz w:val="24"/>
                <w:szCs w:val="32"/>
                <w:lang w:val="uk-UA"/>
              </w:rPr>
              <w:t>2. Health, education, culture and leisure</w:t>
            </w:r>
          </w:p>
          <w:p w:rsidR="00BA0637"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color w:val="212121"/>
                <w:sz w:val="24"/>
                <w:szCs w:val="20"/>
                <w:lang w:val="en" w:eastAsia="en-GB"/>
              </w:rPr>
            </w:pPr>
            <w:r w:rsidRPr="007A762F">
              <w:rPr>
                <w:rFonts w:ascii="inherit" w:eastAsia="Times New Roman" w:hAnsi="inherit" w:cs="Courier New"/>
                <w:color w:val="212121"/>
                <w:sz w:val="24"/>
                <w:szCs w:val="20"/>
                <w:lang w:val="en" w:eastAsia="en-GB"/>
              </w:rPr>
              <w:t>   </w:t>
            </w:r>
          </w:p>
          <w:p w:rsidR="00EC3A4A" w:rsidRPr="007A762F"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r w:rsidRPr="007A762F">
              <w:rPr>
                <w:rFonts w:ascii="Times New Roman" w:eastAsia="Times New Roman" w:hAnsi="Times New Roman" w:cs="Times New Roman"/>
                <w:color w:val="000000"/>
                <w:sz w:val="24"/>
                <w:szCs w:val="28"/>
                <w:lang w:val="uk-UA"/>
              </w:rPr>
              <w:t xml:space="preserve">All community residents can receive primary and emergency medical care in 38 clinics and 2 </w:t>
            </w:r>
            <w:r w:rsidRPr="007A762F">
              <w:rPr>
                <w:rFonts w:ascii="Times New Roman" w:eastAsia="Times New Roman" w:hAnsi="Times New Roman" w:cs="Times New Roman"/>
                <w:color w:val="000000"/>
                <w:sz w:val="24"/>
                <w:szCs w:val="28"/>
                <w:lang w:val="en-US"/>
              </w:rPr>
              <w:t>emergencies</w:t>
            </w:r>
            <w:r w:rsidRPr="007A762F">
              <w:rPr>
                <w:rFonts w:ascii="Times New Roman" w:eastAsia="Times New Roman" w:hAnsi="Times New Roman" w:cs="Times New Roman"/>
                <w:color w:val="000000"/>
                <w:sz w:val="24"/>
                <w:szCs w:val="28"/>
                <w:lang w:val="uk-UA"/>
              </w:rPr>
              <w:t xml:space="preserve">. There is a multidisciplinary central district hospital </w:t>
            </w:r>
            <w:r w:rsidRPr="007A762F">
              <w:rPr>
                <w:rFonts w:ascii="Times New Roman" w:eastAsia="Times New Roman" w:hAnsi="Times New Roman" w:cs="Times New Roman"/>
                <w:color w:val="000000"/>
                <w:sz w:val="24"/>
                <w:szCs w:val="28"/>
                <w:lang w:val="en-US"/>
              </w:rPr>
              <w:t>i</w:t>
            </w:r>
            <w:r w:rsidRPr="007A762F">
              <w:rPr>
                <w:rFonts w:ascii="Times New Roman" w:eastAsia="Times New Roman" w:hAnsi="Times New Roman" w:cs="Times New Roman"/>
                <w:color w:val="000000"/>
                <w:sz w:val="24"/>
                <w:szCs w:val="28"/>
                <w:lang w:val="uk-UA"/>
              </w:rPr>
              <w:t>n the center of the community.</w:t>
            </w:r>
          </w:p>
          <w:p w:rsidR="00EC3A4A" w:rsidRPr="007A762F"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r w:rsidRPr="007A762F">
              <w:rPr>
                <w:rFonts w:ascii="Times New Roman" w:eastAsia="Times New Roman" w:hAnsi="Times New Roman" w:cs="Times New Roman"/>
                <w:color w:val="000000"/>
                <w:sz w:val="24"/>
                <w:szCs w:val="28"/>
                <w:lang w:val="uk-UA"/>
              </w:rPr>
              <w:t>The education system in the community is aimed at full-fl</w:t>
            </w:r>
            <w:r w:rsidR="007A762F" w:rsidRPr="007A762F">
              <w:rPr>
                <w:rFonts w:ascii="Times New Roman" w:eastAsia="Times New Roman" w:hAnsi="Times New Roman" w:cs="Times New Roman"/>
                <w:color w:val="000000"/>
                <w:sz w:val="24"/>
                <w:szCs w:val="28"/>
                <w:lang w:val="uk-UA"/>
              </w:rPr>
              <w:t>edged comprehensive development; it</w:t>
            </w:r>
            <w:r w:rsidRPr="007A762F">
              <w:rPr>
                <w:rFonts w:ascii="Times New Roman" w:eastAsia="Times New Roman" w:hAnsi="Times New Roman" w:cs="Times New Roman"/>
                <w:color w:val="000000"/>
                <w:sz w:val="24"/>
                <w:szCs w:val="28"/>
                <w:lang w:val="uk-UA"/>
              </w:rPr>
              <w:t xml:space="preserve"> guarantees high quality of education, supports creativity, develops innovation and prepares citizens for life in the modern world.</w:t>
            </w:r>
            <w:r w:rsidRPr="007A762F">
              <w:rPr>
                <w:rFonts w:ascii="inherit" w:eastAsia="Times New Roman" w:hAnsi="inherit" w:cs="Courier New"/>
                <w:color w:val="212121"/>
                <w:sz w:val="24"/>
                <w:szCs w:val="20"/>
                <w:lang w:val="en" w:eastAsia="en-GB"/>
              </w:rPr>
              <w:t xml:space="preserve"> </w:t>
            </w:r>
            <w:r w:rsidRPr="007A762F">
              <w:rPr>
                <w:rFonts w:ascii="Times New Roman" w:eastAsia="Times New Roman" w:hAnsi="Times New Roman" w:cs="Times New Roman"/>
                <w:color w:val="000000"/>
                <w:sz w:val="24"/>
                <w:szCs w:val="28"/>
                <w:lang w:val="uk-UA"/>
              </w:rPr>
              <w:t xml:space="preserve">The developed powerful network of educational institutions, the adapted </w:t>
            </w:r>
            <w:r w:rsidR="007A762F" w:rsidRPr="007A762F">
              <w:rPr>
                <w:rFonts w:ascii="Times New Roman" w:eastAsia="Times New Roman" w:hAnsi="Times New Roman" w:cs="Times New Roman"/>
                <w:color w:val="000000"/>
                <w:sz w:val="24"/>
                <w:szCs w:val="28"/>
                <w:lang w:val="en-US"/>
              </w:rPr>
              <w:t>transportation</w:t>
            </w:r>
            <w:r w:rsidRPr="007A762F">
              <w:rPr>
                <w:rFonts w:ascii="Times New Roman" w:eastAsia="Times New Roman" w:hAnsi="Times New Roman" w:cs="Times New Roman"/>
                <w:color w:val="000000"/>
                <w:sz w:val="24"/>
                <w:szCs w:val="28"/>
                <w:lang w:val="uk-UA"/>
              </w:rPr>
              <w:t xml:space="preserve"> </w:t>
            </w:r>
            <w:r w:rsidR="007A762F" w:rsidRPr="007A762F">
              <w:rPr>
                <w:rFonts w:ascii="Times New Roman" w:eastAsia="Times New Roman" w:hAnsi="Times New Roman" w:cs="Times New Roman"/>
                <w:color w:val="000000"/>
                <w:sz w:val="24"/>
                <w:szCs w:val="28"/>
                <w:lang w:val="en-US"/>
              </w:rPr>
              <w:t xml:space="preserve">of children </w:t>
            </w:r>
            <w:r w:rsidRPr="007A762F">
              <w:rPr>
                <w:rFonts w:ascii="Times New Roman" w:eastAsia="Times New Roman" w:hAnsi="Times New Roman" w:cs="Times New Roman"/>
                <w:color w:val="000000"/>
                <w:sz w:val="24"/>
                <w:szCs w:val="28"/>
                <w:lang w:val="uk-UA"/>
              </w:rPr>
              <w:t>to basic schools, the compliance of the premises of educational institutions with sanitary norms and the presence of highly skilled pedagogical staff ensure the</w:t>
            </w:r>
            <w:r w:rsidR="007A762F" w:rsidRPr="007A762F">
              <w:rPr>
                <w:rFonts w:ascii="Times New Roman" w:eastAsia="Times New Roman" w:hAnsi="Times New Roman" w:cs="Times New Roman"/>
                <w:color w:val="000000"/>
                <w:sz w:val="24"/>
                <w:szCs w:val="28"/>
                <w:lang w:val="uk-UA"/>
              </w:rPr>
              <w:t xml:space="preserve"> educational</w:t>
            </w:r>
            <w:r w:rsidRPr="007A762F">
              <w:rPr>
                <w:rFonts w:ascii="Times New Roman" w:eastAsia="Times New Roman" w:hAnsi="Times New Roman" w:cs="Times New Roman"/>
                <w:color w:val="000000"/>
                <w:sz w:val="24"/>
                <w:szCs w:val="28"/>
                <w:lang w:val="uk-UA"/>
              </w:rPr>
              <w:t xml:space="preserve"> expectations of the local community </w:t>
            </w:r>
            <w:r w:rsidR="007A762F" w:rsidRPr="007A762F">
              <w:rPr>
                <w:rFonts w:ascii="Times New Roman" w:eastAsia="Times New Roman" w:hAnsi="Times New Roman" w:cs="Times New Roman"/>
                <w:color w:val="000000"/>
                <w:sz w:val="24"/>
                <w:szCs w:val="28"/>
                <w:lang w:val="uk-UA"/>
              </w:rPr>
              <w:t>are met</w:t>
            </w:r>
            <w:r w:rsidRPr="007A762F">
              <w:rPr>
                <w:rFonts w:ascii="Times New Roman" w:eastAsia="Times New Roman" w:hAnsi="Times New Roman" w:cs="Times New Roman"/>
                <w:color w:val="000000"/>
                <w:sz w:val="24"/>
                <w:szCs w:val="28"/>
                <w:lang w:val="uk-UA"/>
              </w:rPr>
              <w:t>.</w:t>
            </w:r>
          </w:p>
          <w:p w:rsidR="00EC3A4A" w:rsidRPr="007A762F" w:rsidRDefault="00EC3A4A" w:rsidP="00EC3A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r w:rsidRPr="007A762F">
              <w:rPr>
                <w:rFonts w:ascii="inherit" w:eastAsia="Times New Roman" w:hAnsi="inherit" w:cs="Courier New"/>
                <w:color w:val="212121"/>
                <w:sz w:val="24"/>
                <w:szCs w:val="20"/>
                <w:lang w:val="en" w:eastAsia="en-GB"/>
              </w:rPr>
              <w:t> </w:t>
            </w:r>
            <w:r w:rsidRPr="007A762F">
              <w:rPr>
                <w:rFonts w:ascii="Times New Roman" w:eastAsia="Times New Roman" w:hAnsi="Times New Roman" w:cs="Times New Roman"/>
                <w:color w:val="000000"/>
                <w:sz w:val="24"/>
                <w:szCs w:val="28"/>
                <w:lang w:val="uk-UA"/>
              </w:rPr>
              <w:t>The community has significant intellectual potential: artists, writers, poets, masters of decorative and a</w:t>
            </w:r>
            <w:r w:rsidR="007A762F" w:rsidRPr="007A762F">
              <w:rPr>
                <w:rFonts w:ascii="Times New Roman" w:eastAsia="Times New Roman" w:hAnsi="Times New Roman" w:cs="Times New Roman"/>
                <w:color w:val="000000"/>
                <w:sz w:val="24"/>
                <w:szCs w:val="28"/>
                <w:lang w:val="uk-UA"/>
              </w:rPr>
              <w:t xml:space="preserve">pplied arts, singers, musicians; many of them </w:t>
            </w:r>
            <w:r w:rsidRPr="007A762F">
              <w:rPr>
                <w:rFonts w:ascii="Times New Roman" w:eastAsia="Times New Roman" w:hAnsi="Times New Roman" w:cs="Times New Roman"/>
                <w:color w:val="000000"/>
                <w:sz w:val="24"/>
                <w:szCs w:val="28"/>
                <w:lang w:val="uk-UA"/>
              </w:rPr>
              <w:t>are</w:t>
            </w:r>
            <w:r w:rsidR="007A762F" w:rsidRPr="007A762F">
              <w:rPr>
                <w:rFonts w:ascii="Times New Roman" w:eastAsia="Times New Roman" w:hAnsi="Times New Roman" w:cs="Times New Roman"/>
                <w:color w:val="000000"/>
                <w:sz w:val="24"/>
                <w:szCs w:val="28"/>
                <w:lang w:val="uk-UA"/>
              </w:rPr>
              <w:t xml:space="preserve"> well</w:t>
            </w:r>
            <w:r w:rsidRPr="007A762F">
              <w:rPr>
                <w:rFonts w:ascii="Times New Roman" w:eastAsia="Times New Roman" w:hAnsi="Times New Roman" w:cs="Times New Roman"/>
                <w:color w:val="000000"/>
                <w:sz w:val="24"/>
                <w:szCs w:val="28"/>
                <w:lang w:val="uk-UA"/>
              </w:rPr>
              <w:t xml:space="preserve"> known for their work outside the community and the region.</w:t>
            </w:r>
          </w:p>
          <w:p w:rsidR="007A762F" w:rsidRDefault="007A762F"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r w:rsidRPr="007A762F">
              <w:rPr>
                <w:rFonts w:ascii="Times New Roman" w:eastAsia="Times New Roman" w:hAnsi="Times New Roman" w:cs="Times New Roman"/>
                <w:color w:val="000000"/>
                <w:sz w:val="24"/>
                <w:szCs w:val="28"/>
                <w:lang w:val="uk-UA"/>
              </w:rPr>
              <w:t>Thanks to the highly skilled teacher potential and the relevant material base in the field of sports, the effectiveness of sporting events and the high activity of young people in diverse events is noted.</w:t>
            </w:r>
          </w:p>
          <w:p w:rsidR="00BA0637" w:rsidRDefault="00BA0637"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p>
          <w:p w:rsidR="00BA0637" w:rsidRDefault="00BA0637"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p>
          <w:p w:rsidR="00BA0637" w:rsidRDefault="00BA0637"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p>
          <w:p w:rsidR="00BA0637" w:rsidRDefault="00BA0637"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p>
          <w:p w:rsidR="00BA0637" w:rsidRPr="007A762F" w:rsidRDefault="00BA0637" w:rsidP="007A76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4"/>
                <w:szCs w:val="28"/>
                <w:lang w:val="uk-UA"/>
              </w:rPr>
            </w:pPr>
          </w:p>
          <w:p w:rsidR="00EC3A4A" w:rsidRPr="007A762F" w:rsidRDefault="007A762F" w:rsidP="007917D8">
            <w:pPr>
              <w:pStyle w:val="ListParagraph"/>
              <w:tabs>
                <w:tab w:val="left" w:pos="3909"/>
              </w:tabs>
              <w:ind w:left="0" w:right="-1"/>
              <w:rPr>
                <w:rFonts w:ascii="Times New Roman" w:hAnsi="Times New Roman" w:cs="Times New Roman"/>
                <w:sz w:val="24"/>
                <w:szCs w:val="32"/>
                <w:lang w:val="uk-UA"/>
              </w:rPr>
            </w:pPr>
            <w:r w:rsidRPr="007A762F">
              <w:rPr>
                <w:b/>
                <w:noProof/>
                <w:sz w:val="24"/>
                <w:szCs w:val="28"/>
              </w:rPr>
              <w:drawing>
                <wp:inline distT="0" distB="0" distL="0" distR="0" wp14:anchorId="2080EAE1" wp14:editId="0CBF82F2">
                  <wp:extent cx="3124200" cy="2162175"/>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7917D8" w:rsidRDefault="007917D8" w:rsidP="007917D8">
      <w:pPr>
        <w:pStyle w:val="BodyText2"/>
        <w:tabs>
          <w:tab w:val="left" w:pos="851"/>
        </w:tabs>
        <w:rPr>
          <w:lang w:val="ru-RU"/>
        </w:rPr>
      </w:pPr>
    </w:p>
    <w:p w:rsidR="00AE0AFD" w:rsidRDefault="00AE0AFD" w:rsidP="00190589">
      <w:pPr>
        <w:pStyle w:val="BodyText2"/>
        <w:tabs>
          <w:tab w:val="left" w:pos="851"/>
        </w:tabs>
        <w:ind w:left="-207"/>
        <w:jc w:val="center"/>
        <w:rPr>
          <w:b/>
          <w:sz w:val="32"/>
          <w:szCs w:val="32"/>
        </w:rPr>
      </w:pPr>
    </w:p>
    <w:p w:rsidR="007917D8" w:rsidRDefault="007917D8" w:rsidP="00190589">
      <w:pPr>
        <w:pStyle w:val="BodyText2"/>
        <w:tabs>
          <w:tab w:val="left" w:pos="851"/>
        </w:tabs>
        <w:ind w:left="-207"/>
        <w:jc w:val="center"/>
        <w:rPr>
          <w:b/>
          <w:sz w:val="32"/>
          <w:szCs w:val="32"/>
        </w:rPr>
      </w:pPr>
    </w:p>
    <w:tbl>
      <w:tblPr>
        <w:tblStyle w:val="TableGrid"/>
        <w:tblW w:w="0" w:type="auto"/>
        <w:tblInd w:w="-207" w:type="dxa"/>
        <w:tblLook w:val="04A0" w:firstRow="1" w:lastRow="0" w:firstColumn="1" w:lastColumn="0" w:noHBand="0" w:noVBand="1"/>
      </w:tblPr>
      <w:tblGrid>
        <w:gridCol w:w="4993"/>
        <w:gridCol w:w="5493"/>
      </w:tblGrid>
      <w:tr w:rsidR="00BA0637" w:rsidRPr="00583E38" w:rsidTr="00AB34EB">
        <w:tc>
          <w:tcPr>
            <w:tcW w:w="4993" w:type="dxa"/>
          </w:tcPr>
          <w:p w:rsidR="00BA0637" w:rsidRPr="00AB34EB" w:rsidRDefault="00E430B4" w:rsidP="00E430B4">
            <w:pPr>
              <w:tabs>
                <w:tab w:val="left" w:pos="3909"/>
              </w:tabs>
              <w:ind w:right="-1"/>
              <w:jc w:val="center"/>
              <w:rPr>
                <w:rFonts w:ascii="Times New Roman" w:hAnsi="Times New Roman" w:cs="Times New Roman"/>
                <w:b/>
                <w:sz w:val="24"/>
                <w:szCs w:val="32"/>
                <w:lang w:val="uk-UA"/>
              </w:rPr>
            </w:pPr>
            <w:r>
              <w:rPr>
                <w:rFonts w:ascii="Times New Roman" w:hAnsi="Times New Roman" w:cs="Times New Roman"/>
                <w:b/>
                <w:sz w:val="24"/>
                <w:szCs w:val="32"/>
                <w:lang w:val="en-US"/>
              </w:rPr>
              <w:lastRenderedPageBreak/>
              <w:t xml:space="preserve">3. </w:t>
            </w:r>
            <w:r w:rsidR="00BA0637" w:rsidRPr="00AB34EB">
              <w:rPr>
                <w:rFonts w:ascii="Times New Roman" w:hAnsi="Times New Roman" w:cs="Times New Roman"/>
                <w:b/>
                <w:sz w:val="24"/>
                <w:szCs w:val="32"/>
                <w:lang w:val="uk-UA"/>
              </w:rPr>
              <w:t>Трудові ресурси</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rPr>
              <w:t>За чисельністю населення</w:t>
            </w:r>
            <w:r w:rsidRPr="00583E38">
              <w:rPr>
                <w:rFonts w:ascii="Times New Roman" w:eastAsia="Times New Roman" w:hAnsi="Times New Roman"/>
                <w:sz w:val="24"/>
                <w:szCs w:val="28"/>
                <w:lang w:val="uk-UA"/>
              </w:rPr>
              <w:t xml:space="preserve"> 39620</w:t>
            </w:r>
            <w:r w:rsidRPr="00583E38">
              <w:rPr>
                <w:rFonts w:ascii="Times New Roman" w:eastAsia="Times New Roman" w:hAnsi="Times New Roman"/>
                <w:sz w:val="24"/>
                <w:szCs w:val="28"/>
              </w:rPr>
              <w:t xml:space="preserve"> </w:t>
            </w:r>
            <w:r w:rsidRPr="00583E38">
              <w:rPr>
                <w:rFonts w:ascii="Times New Roman" w:eastAsia="Times New Roman" w:hAnsi="Times New Roman"/>
                <w:sz w:val="24"/>
                <w:szCs w:val="28"/>
                <w:lang w:val="uk-UA"/>
              </w:rPr>
              <w:t xml:space="preserve">чоловік </w:t>
            </w:r>
            <w:r w:rsidRPr="00583E38">
              <w:rPr>
                <w:rFonts w:ascii="Times New Roman" w:eastAsia="Times New Roman" w:hAnsi="Times New Roman"/>
                <w:sz w:val="24"/>
                <w:szCs w:val="28"/>
              </w:rPr>
              <w:t>та територією</w:t>
            </w:r>
            <w:r w:rsidRPr="00583E38">
              <w:rPr>
                <w:rFonts w:ascii="Times New Roman" w:eastAsia="Times New Roman" w:hAnsi="Times New Roman"/>
                <w:sz w:val="24"/>
                <w:szCs w:val="28"/>
                <w:lang w:val="uk-UA"/>
              </w:rPr>
              <w:t xml:space="preserve"> 661,18 кв.км Дунаєвецька міська об’єднана територіальна громада — одна з найбільших в Україні .</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lang w:val="uk-UA"/>
              </w:rPr>
              <w:t>В громаді рівень безробіття не перевищує середньо-обласних чи загальноукраїнських показників, що свідчить про достатню кількість кваліфікованих робітників та стабільність кадрового потенціалу.</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lang w:val="uk-UA"/>
              </w:rPr>
              <w:t>Демографічна ситуація в громаді стабільна. Немає значних коливань показників смертності. Показники народжуваності стабільні. За останні 5 років намітилась тенденція до зменшення темпів падіння чисельності населення,  як через смертність, так і через зменшення міграції за межі громади, області.</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lang w:val="uk-UA"/>
              </w:rPr>
              <w:t>Рівень середньої заробітної плати в цілому по громаді зріс і знаходиться на рівні  середньо-обласних.</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lang w:val="uk-UA"/>
              </w:rPr>
              <w:t>За економічним потенціалом, громада, як і область, належить до регіонів з розміром регіональної економіки та темпів зростання нижчим від середнього по Україні: Хмельницька область належить до областей, які не є промисловими.</w:t>
            </w:r>
          </w:p>
          <w:p w:rsidR="00BA0637" w:rsidRPr="00583E38" w:rsidRDefault="00BA0637" w:rsidP="00BA0637">
            <w:pPr>
              <w:tabs>
                <w:tab w:val="left" w:pos="851"/>
              </w:tabs>
              <w:spacing w:line="239" w:lineRule="auto"/>
              <w:jc w:val="both"/>
              <w:rPr>
                <w:rFonts w:ascii="Times New Roman" w:eastAsia="Times New Roman" w:hAnsi="Times New Roman"/>
                <w:sz w:val="24"/>
                <w:szCs w:val="28"/>
                <w:lang w:val="uk-UA"/>
              </w:rPr>
            </w:pPr>
            <w:r w:rsidRPr="00583E38">
              <w:rPr>
                <w:rFonts w:ascii="Times New Roman" w:eastAsia="Times New Roman" w:hAnsi="Times New Roman"/>
                <w:sz w:val="24"/>
                <w:szCs w:val="28"/>
                <w:lang w:val="uk-UA"/>
              </w:rPr>
              <w:t xml:space="preserve">В галузевій структурі громади переважає сільське господарство, харчова та переробна промисловість, торгівля, ресторанне господарство та побутове обслуговування населення.      </w:t>
            </w:r>
          </w:p>
          <w:p w:rsidR="00BA0637" w:rsidRDefault="00BA0637" w:rsidP="00BA0637">
            <w:pPr>
              <w:pStyle w:val="BodyText2"/>
              <w:tabs>
                <w:tab w:val="left" w:pos="851"/>
              </w:tabs>
              <w:rPr>
                <w:sz w:val="24"/>
                <w:szCs w:val="28"/>
              </w:rPr>
            </w:pPr>
            <w:r w:rsidRPr="00583E38">
              <w:rPr>
                <w:sz w:val="24"/>
                <w:szCs w:val="28"/>
              </w:rPr>
              <w:t>Існуюча в громаді інфраструктура дозволяє дуже швидко побудувати необхідні мережі для розбудови громади: провести лінії електропостачання, забезпечити підведення природного газу, побудувати системи водопостачання та водовідведення.</w:t>
            </w:r>
          </w:p>
          <w:p w:rsidR="00747BE0" w:rsidRPr="00583E38" w:rsidRDefault="00583E38" w:rsidP="00BA0637">
            <w:pPr>
              <w:pStyle w:val="BodyText2"/>
              <w:tabs>
                <w:tab w:val="left" w:pos="851"/>
              </w:tabs>
              <w:rPr>
                <w:b/>
                <w:sz w:val="24"/>
                <w:szCs w:val="32"/>
              </w:rPr>
            </w:pPr>
            <w:r>
              <w:rPr>
                <w:noProof/>
                <w:szCs w:val="28"/>
              </w:rPr>
              <w:drawing>
                <wp:inline distT="0" distB="0" distL="0" distR="0" wp14:anchorId="4B92E106" wp14:editId="5CCF8FC0">
                  <wp:extent cx="3028950" cy="2428875"/>
                  <wp:effectExtent l="0" t="0" r="0" b="0"/>
                  <wp:docPr id="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493" w:type="dxa"/>
          </w:tcPr>
          <w:p w:rsidR="00BA0637" w:rsidRPr="00BA0637" w:rsidRDefault="00BA0637" w:rsidP="00583E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32"/>
                <w:lang w:val="uk-UA"/>
              </w:rPr>
            </w:pPr>
            <w:r w:rsidRPr="00BA0637">
              <w:rPr>
                <w:rFonts w:ascii="Times New Roman" w:hAnsi="Times New Roman" w:cs="Times New Roman"/>
                <w:b/>
                <w:sz w:val="24"/>
                <w:szCs w:val="32"/>
                <w:lang w:val="uk-UA"/>
              </w:rPr>
              <w:t>3. Labor resources</w:t>
            </w:r>
          </w:p>
          <w:p w:rsidR="00BA0637" w:rsidRPr="00BA0637" w:rsidRDefault="00BA0637" w:rsidP="00BA0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8"/>
              </w:rPr>
            </w:pPr>
            <w:r w:rsidRPr="00BA0637">
              <w:rPr>
                <w:rFonts w:ascii="Times New Roman" w:eastAsia="Times New Roman" w:hAnsi="Times New Roman"/>
                <w:sz w:val="24"/>
                <w:szCs w:val="28"/>
              </w:rPr>
              <w:t xml:space="preserve">With a population of 39620 people and a territory of 661.18 sq. Km, </w:t>
            </w:r>
            <w:r w:rsidRPr="00583E38">
              <w:rPr>
                <w:rFonts w:ascii="Times New Roman" w:eastAsia="Times New Roman" w:hAnsi="Times New Roman"/>
                <w:sz w:val="24"/>
                <w:szCs w:val="28"/>
              </w:rPr>
              <w:t>Dunaivtsi UTC</w:t>
            </w:r>
            <w:r w:rsidRPr="00BA0637">
              <w:rPr>
                <w:rFonts w:ascii="Times New Roman" w:eastAsia="Times New Roman" w:hAnsi="Times New Roman"/>
                <w:sz w:val="24"/>
                <w:szCs w:val="28"/>
              </w:rPr>
              <w:t xml:space="preserve"> is one of the largest in Ukraine.</w:t>
            </w:r>
          </w:p>
          <w:p w:rsidR="00BA0637" w:rsidRPr="00BA0637" w:rsidRDefault="00BA0637" w:rsidP="00BA0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8"/>
              </w:rPr>
            </w:pPr>
            <w:r w:rsidRPr="00583E38">
              <w:rPr>
                <w:rFonts w:ascii="Times New Roman" w:eastAsia="Times New Roman" w:hAnsi="Times New Roman"/>
                <w:sz w:val="24"/>
                <w:szCs w:val="28"/>
              </w:rPr>
              <w:t>T</w:t>
            </w:r>
            <w:r w:rsidRPr="00BA0637">
              <w:rPr>
                <w:rFonts w:ascii="Times New Roman" w:eastAsia="Times New Roman" w:hAnsi="Times New Roman"/>
                <w:sz w:val="24"/>
                <w:szCs w:val="28"/>
              </w:rPr>
              <w:t xml:space="preserve">he level of unemployment </w:t>
            </w:r>
            <w:r w:rsidRPr="00583E38">
              <w:rPr>
                <w:rFonts w:ascii="Times New Roman" w:eastAsia="Times New Roman" w:hAnsi="Times New Roman"/>
                <w:sz w:val="24"/>
                <w:szCs w:val="28"/>
              </w:rPr>
              <w:t xml:space="preserve">in the community </w:t>
            </w:r>
            <w:r w:rsidRPr="00BA0637">
              <w:rPr>
                <w:rFonts w:ascii="Times New Roman" w:eastAsia="Times New Roman" w:hAnsi="Times New Roman"/>
                <w:sz w:val="24"/>
                <w:szCs w:val="28"/>
              </w:rPr>
              <w:t xml:space="preserve">does not exceed the average </w:t>
            </w:r>
            <w:r w:rsidRPr="00583E38">
              <w:rPr>
                <w:rFonts w:ascii="Times New Roman" w:eastAsia="Times New Roman" w:hAnsi="Times New Roman"/>
                <w:sz w:val="24"/>
                <w:szCs w:val="28"/>
              </w:rPr>
              <w:t>regional</w:t>
            </w:r>
            <w:r w:rsidRPr="00BA0637">
              <w:rPr>
                <w:rFonts w:ascii="Times New Roman" w:eastAsia="Times New Roman" w:hAnsi="Times New Roman"/>
                <w:sz w:val="24"/>
                <w:szCs w:val="28"/>
              </w:rPr>
              <w:t xml:space="preserve"> or </w:t>
            </w:r>
            <w:r w:rsidRPr="00583E38">
              <w:rPr>
                <w:rFonts w:ascii="Times New Roman" w:eastAsia="Times New Roman" w:hAnsi="Times New Roman"/>
                <w:sz w:val="24"/>
                <w:szCs w:val="28"/>
              </w:rPr>
              <w:t>overall country</w:t>
            </w:r>
            <w:r w:rsidRPr="00BA0637">
              <w:rPr>
                <w:rFonts w:ascii="Times New Roman" w:eastAsia="Times New Roman" w:hAnsi="Times New Roman"/>
                <w:sz w:val="24"/>
                <w:szCs w:val="28"/>
              </w:rPr>
              <w:t xml:space="preserve"> indicators, which indicates </w:t>
            </w:r>
            <w:r w:rsidRPr="00583E38">
              <w:rPr>
                <w:rFonts w:ascii="Times New Roman" w:eastAsia="Times New Roman" w:hAnsi="Times New Roman"/>
                <w:sz w:val="24"/>
                <w:szCs w:val="28"/>
              </w:rPr>
              <w:t>enough</w:t>
            </w:r>
            <w:r w:rsidRPr="00BA0637">
              <w:rPr>
                <w:rFonts w:ascii="Times New Roman" w:eastAsia="Times New Roman" w:hAnsi="Times New Roman"/>
                <w:sz w:val="24"/>
                <w:szCs w:val="28"/>
              </w:rPr>
              <w:t xml:space="preserve"> skilled workers and the stability </w:t>
            </w:r>
            <w:r w:rsidRPr="00583E38">
              <w:rPr>
                <w:rFonts w:ascii="Times New Roman" w:eastAsia="Times New Roman" w:hAnsi="Times New Roman"/>
                <w:sz w:val="24"/>
                <w:szCs w:val="28"/>
              </w:rPr>
              <w:t>in</w:t>
            </w:r>
            <w:r w:rsidRPr="00BA0637">
              <w:rPr>
                <w:rFonts w:ascii="Times New Roman" w:eastAsia="Times New Roman" w:hAnsi="Times New Roman"/>
                <w:sz w:val="24"/>
                <w:szCs w:val="28"/>
              </w:rPr>
              <w:t xml:space="preserve"> human resources.</w:t>
            </w:r>
          </w:p>
          <w:p w:rsidR="00BA0637" w:rsidRPr="00BA0637" w:rsidRDefault="00BA0637" w:rsidP="00BA06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8"/>
              </w:rPr>
            </w:pPr>
            <w:r w:rsidRPr="00BA0637">
              <w:rPr>
                <w:rFonts w:ascii="Times New Roman" w:eastAsia="Times New Roman" w:hAnsi="Times New Roman"/>
                <w:sz w:val="24"/>
                <w:szCs w:val="28"/>
              </w:rPr>
              <w:t xml:space="preserve">The demographic situation in the community is stable. No significant fluctuations in mortality rates. Indicators of fertility are stable. Over the past 5 years, there has been a tendency towards a decline in the rate of population decline, both due to mortality and through the reduction of </w:t>
            </w:r>
            <w:r w:rsidRPr="00583E38">
              <w:rPr>
                <w:rFonts w:ascii="Times New Roman" w:eastAsia="Times New Roman" w:hAnsi="Times New Roman"/>
                <w:sz w:val="24"/>
                <w:szCs w:val="28"/>
              </w:rPr>
              <w:t>migration outside the community and region.</w:t>
            </w:r>
          </w:p>
          <w:p w:rsidR="00BA0637" w:rsidRPr="00583E38" w:rsidRDefault="00BA0637" w:rsidP="00BA0637">
            <w:pPr>
              <w:pStyle w:val="HTMLPreformatted"/>
              <w:shd w:val="clear" w:color="auto" w:fill="FFFFFF"/>
              <w:rPr>
                <w:rFonts w:ascii="Times New Roman" w:hAnsi="Times New Roman" w:cstheme="minorBidi"/>
                <w:sz w:val="24"/>
                <w:szCs w:val="28"/>
                <w:lang w:val="ru-RU" w:eastAsia="ru-RU"/>
              </w:rPr>
            </w:pPr>
            <w:r w:rsidRPr="00583E38">
              <w:rPr>
                <w:rFonts w:ascii="Times New Roman" w:hAnsi="Times New Roman" w:cstheme="minorBidi"/>
                <w:sz w:val="24"/>
                <w:szCs w:val="28"/>
                <w:lang w:val="ru-RU" w:eastAsia="ru-RU"/>
              </w:rPr>
              <w:t>The average wage level in the whole community has grown and is at medium-regional</w:t>
            </w:r>
            <w:r w:rsidRPr="00583E38">
              <w:rPr>
                <w:rFonts w:ascii="Times New Roman" w:hAnsi="Times New Roman" w:cstheme="minorBidi"/>
                <w:sz w:val="24"/>
                <w:szCs w:val="28"/>
                <w:lang w:val="en-US" w:eastAsia="ru-RU"/>
              </w:rPr>
              <w:t xml:space="preserve"> level</w:t>
            </w:r>
            <w:r w:rsidRPr="00583E38">
              <w:rPr>
                <w:rFonts w:ascii="Times New Roman" w:hAnsi="Times New Roman" w:cstheme="minorBidi"/>
                <w:sz w:val="24"/>
                <w:szCs w:val="28"/>
                <w:lang w:val="ru-RU" w:eastAsia="ru-RU"/>
              </w:rPr>
              <w:t>.</w:t>
            </w:r>
          </w:p>
          <w:p w:rsidR="00BA0637" w:rsidRPr="00583E38" w:rsidRDefault="00BA0637" w:rsidP="00BA0637">
            <w:pPr>
              <w:pStyle w:val="HTMLPreformatted"/>
              <w:shd w:val="clear" w:color="auto" w:fill="FFFFFF"/>
              <w:rPr>
                <w:rFonts w:ascii="Times New Roman" w:hAnsi="Times New Roman" w:cstheme="minorBidi"/>
                <w:sz w:val="24"/>
                <w:szCs w:val="28"/>
                <w:lang w:val="ru-RU" w:eastAsia="ru-RU"/>
              </w:rPr>
            </w:pPr>
            <w:r w:rsidRPr="00583E38">
              <w:rPr>
                <w:rFonts w:ascii="Times New Roman" w:hAnsi="Times New Roman" w:cstheme="minorBidi"/>
                <w:sz w:val="24"/>
                <w:szCs w:val="28"/>
                <w:lang w:val="ru-RU" w:eastAsia="ru-RU"/>
              </w:rPr>
              <w:t xml:space="preserve">By economic potential, the community, like the </w:t>
            </w:r>
            <w:r w:rsidRPr="00583E38">
              <w:rPr>
                <w:rFonts w:ascii="Times New Roman" w:hAnsi="Times New Roman" w:cstheme="minorBidi"/>
                <w:sz w:val="24"/>
                <w:szCs w:val="28"/>
                <w:lang w:val="en-US" w:eastAsia="ru-RU"/>
              </w:rPr>
              <w:t>region</w:t>
            </w:r>
            <w:r w:rsidRPr="00583E38">
              <w:rPr>
                <w:rFonts w:ascii="Times New Roman" w:hAnsi="Times New Roman" w:cstheme="minorBidi"/>
                <w:sz w:val="24"/>
                <w:szCs w:val="28"/>
                <w:lang w:val="ru-RU" w:eastAsia="ru-RU"/>
              </w:rPr>
              <w:t xml:space="preserve">, belongs to </w:t>
            </w:r>
            <w:r w:rsidRPr="00583E38">
              <w:rPr>
                <w:rFonts w:ascii="Times New Roman" w:hAnsi="Times New Roman" w:cstheme="minorBidi"/>
                <w:sz w:val="24"/>
                <w:szCs w:val="28"/>
                <w:lang w:val="en-US" w:eastAsia="ru-RU"/>
              </w:rPr>
              <w:t xml:space="preserve">those </w:t>
            </w:r>
            <w:r w:rsidRPr="00583E38">
              <w:rPr>
                <w:rFonts w:ascii="Times New Roman" w:hAnsi="Times New Roman" w:cstheme="minorBidi"/>
                <w:sz w:val="24"/>
                <w:szCs w:val="28"/>
                <w:lang w:val="ru-RU" w:eastAsia="ru-RU"/>
              </w:rPr>
              <w:t>with regional economies and growth rates below the average in Ukraine: Khmelnytsky region belongs to non-industrial areas.</w:t>
            </w:r>
          </w:p>
          <w:p w:rsidR="00BA0637" w:rsidRPr="00583E38" w:rsidRDefault="00BA0637" w:rsidP="00BA0637">
            <w:pPr>
              <w:pStyle w:val="HTMLPreformatted"/>
              <w:shd w:val="clear" w:color="auto" w:fill="FFFFFF"/>
              <w:rPr>
                <w:rFonts w:ascii="Times New Roman" w:hAnsi="Times New Roman" w:cstheme="minorBidi"/>
                <w:sz w:val="24"/>
                <w:szCs w:val="28"/>
                <w:lang w:val="ru-RU" w:eastAsia="ru-RU"/>
              </w:rPr>
            </w:pPr>
            <w:r w:rsidRPr="00583E38">
              <w:rPr>
                <w:rFonts w:ascii="Times New Roman" w:hAnsi="Times New Roman" w:cstheme="minorBidi"/>
                <w:sz w:val="24"/>
                <w:szCs w:val="28"/>
                <w:lang w:val="ru-RU" w:eastAsia="ru-RU"/>
              </w:rPr>
              <w:t>The sectoral structure of the community is dominated by agriculture, food and processing industries, trade, restaurant and household services.</w:t>
            </w:r>
          </w:p>
          <w:p w:rsidR="00BA0637" w:rsidRDefault="00BA0637" w:rsidP="00BA0637">
            <w:pPr>
              <w:pStyle w:val="HTMLPreformatted"/>
              <w:shd w:val="clear" w:color="auto" w:fill="FFFFFF"/>
              <w:rPr>
                <w:rFonts w:ascii="Times New Roman" w:hAnsi="Times New Roman" w:cstheme="minorBidi"/>
                <w:sz w:val="24"/>
                <w:szCs w:val="28"/>
                <w:lang w:val="ru-RU" w:eastAsia="ru-RU"/>
              </w:rPr>
            </w:pPr>
            <w:r w:rsidRPr="00583E38">
              <w:rPr>
                <w:rFonts w:ascii="Times New Roman" w:hAnsi="Times New Roman" w:cstheme="minorBidi"/>
                <w:sz w:val="24"/>
                <w:szCs w:val="28"/>
                <w:lang w:val="ru-RU" w:eastAsia="ru-RU"/>
              </w:rPr>
              <w:t>The infrastructure av</w:t>
            </w:r>
            <w:r w:rsidR="00583E38" w:rsidRPr="00583E38">
              <w:rPr>
                <w:rFonts w:ascii="Times New Roman" w:hAnsi="Times New Roman" w:cstheme="minorBidi"/>
                <w:sz w:val="24"/>
                <w:szCs w:val="28"/>
                <w:lang w:val="ru-RU" w:eastAsia="ru-RU"/>
              </w:rPr>
              <w:t>ailable in the community allows</w:t>
            </w:r>
            <w:r w:rsidRPr="00583E38">
              <w:rPr>
                <w:rFonts w:ascii="Times New Roman" w:hAnsi="Times New Roman" w:cstheme="minorBidi"/>
                <w:sz w:val="24"/>
                <w:szCs w:val="28"/>
                <w:lang w:val="ru-RU" w:eastAsia="ru-RU"/>
              </w:rPr>
              <w:t xml:space="preserve"> build</w:t>
            </w:r>
            <w:r w:rsidR="00583E38" w:rsidRPr="00583E38">
              <w:rPr>
                <w:rFonts w:ascii="Times New Roman" w:hAnsi="Times New Roman" w:cstheme="minorBidi"/>
                <w:sz w:val="24"/>
                <w:szCs w:val="28"/>
                <w:lang w:val="en-US" w:eastAsia="ru-RU"/>
              </w:rPr>
              <w:t>ing</w:t>
            </w:r>
            <w:r w:rsidRPr="00583E38">
              <w:rPr>
                <w:rFonts w:ascii="Times New Roman" w:hAnsi="Times New Roman" w:cstheme="minorBidi"/>
                <w:sz w:val="24"/>
                <w:szCs w:val="28"/>
                <w:lang w:val="ru-RU" w:eastAsia="ru-RU"/>
              </w:rPr>
              <w:t xml:space="preserve"> </w:t>
            </w:r>
            <w:r w:rsidR="00583E38" w:rsidRPr="00583E38">
              <w:rPr>
                <w:rFonts w:ascii="Times New Roman" w:hAnsi="Times New Roman" w:cstheme="minorBidi"/>
                <w:sz w:val="24"/>
                <w:szCs w:val="28"/>
                <w:lang w:val="en-US" w:eastAsia="ru-RU"/>
              </w:rPr>
              <w:t>such</w:t>
            </w:r>
            <w:r w:rsidRPr="00583E38">
              <w:rPr>
                <w:rFonts w:ascii="Times New Roman" w:hAnsi="Times New Roman" w:cstheme="minorBidi"/>
                <w:sz w:val="24"/>
                <w:szCs w:val="28"/>
                <w:lang w:val="ru-RU" w:eastAsia="ru-RU"/>
              </w:rPr>
              <w:t xml:space="preserve"> necessary networks for community development</w:t>
            </w:r>
            <w:r w:rsidR="00583E38" w:rsidRPr="00583E38">
              <w:rPr>
                <w:rFonts w:ascii="Times New Roman" w:hAnsi="Times New Roman" w:cstheme="minorBidi"/>
                <w:sz w:val="24"/>
                <w:szCs w:val="28"/>
                <w:lang w:val="en-US" w:eastAsia="ru-RU"/>
              </w:rPr>
              <w:t xml:space="preserve"> as</w:t>
            </w:r>
            <w:r w:rsidRPr="00583E38">
              <w:rPr>
                <w:rFonts w:ascii="Times New Roman" w:hAnsi="Times New Roman" w:cstheme="minorBidi"/>
                <w:sz w:val="24"/>
                <w:szCs w:val="28"/>
                <w:lang w:val="ru-RU" w:eastAsia="ru-RU"/>
              </w:rPr>
              <w:t xml:space="preserve"> electricity lines, </w:t>
            </w:r>
            <w:r w:rsidR="00583E38" w:rsidRPr="00583E38">
              <w:rPr>
                <w:rFonts w:ascii="Times New Roman" w:hAnsi="Times New Roman" w:cstheme="minorBidi"/>
                <w:sz w:val="24"/>
                <w:szCs w:val="28"/>
                <w:lang w:val="ru-RU" w:eastAsia="ru-RU"/>
              </w:rPr>
              <w:t>natural gas supply,</w:t>
            </w:r>
            <w:r w:rsidRPr="00583E38">
              <w:rPr>
                <w:rFonts w:ascii="Times New Roman" w:hAnsi="Times New Roman" w:cstheme="minorBidi"/>
                <w:sz w:val="24"/>
                <w:szCs w:val="28"/>
                <w:lang w:val="ru-RU" w:eastAsia="ru-RU"/>
              </w:rPr>
              <w:t xml:space="preserve"> water supply and sanitation systems</w:t>
            </w:r>
            <w:r w:rsidR="00583E38" w:rsidRPr="00583E38">
              <w:rPr>
                <w:rFonts w:ascii="Times New Roman" w:hAnsi="Times New Roman" w:cstheme="minorBidi"/>
                <w:sz w:val="24"/>
                <w:szCs w:val="28"/>
                <w:lang w:val="en-US" w:eastAsia="ru-RU"/>
              </w:rPr>
              <w:t xml:space="preserve"> very quickly</w:t>
            </w:r>
            <w:r w:rsidRPr="00583E38">
              <w:rPr>
                <w:rFonts w:ascii="Times New Roman" w:hAnsi="Times New Roman" w:cstheme="minorBidi"/>
                <w:sz w:val="24"/>
                <w:szCs w:val="28"/>
                <w:lang w:val="ru-RU" w:eastAsia="ru-RU"/>
              </w:rPr>
              <w:t>.</w:t>
            </w:r>
          </w:p>
          <w:p w:rsidR="00583E38" w:rsidRDefault="00583E38" w:rsidP="00BA0637">
            <w:pPr>
              <w:pStyle w:val="HTMLPreformatted"/>
              <w:shd w:val="clear" w:color="auto" w:fill="FFFFFF"/>
              <w:rPr>
                <w:rFonts w:ascii="Times New Roman" w:hAnsi="Times New Roman" w:cstheme="minorBidi"/>
                <w:sz w:val="24"/>
                <w:szCs w:val="28"/>
                <w:lang w:val="ru-RU" w:eastAsia="ru-RU"/>
              </w:rPr>
            </w:pPr>
          </w:p>
          <w:p w:rsidR="00583E38" w:rsidRDefault="00583E38" w:rsidP="00BA0637">
            <w:pPr>
              <w:pStyle w:val="HTMLPreformatted"/>
              <w:shd w:val="clear" w:color="auto" w:fill="FFFFFF"/>
              <w:rPr>
                <w:rFonts w:ascii="Times New Roman" w:hAnsi="Times New Roman" w:cstheme="minorBidi"/>
                <w:sz w:val="24"/>
                <w:szCs w:val="28"/>
                <w:lang w:val="ru-RU" w:eastAsia="ru-RU"/>
              </w:rPr>
            </w:pPr>
          </w:p>
          <w:p w:rsidR="00583E38" w:rsidRDefault="00583E38" w:rsidP="00BA0637">
            <w:pPr>
              <w:pStyle w:val="HTMLPreformatted"/>
              <w:shd w:val="clear" w:color="auto" w:fill="FFFFFF"/>
              <w:rPr>
                <w:rFonts w:ascii="Times New Roman" w:hAnsi="Times New Roman" w:cstheme="minorBidi"/>
                <w:sz w:val="24"/>
                <w:szCs w:val="28"/>
                <w:lang w:val="ru-RU" w:eastAsia="ru-RU"/>
              </w:rPr>
            </w:pPr>
          </w:p>
          <w:p w:rsidR="00583E38" w:rsidRDefault="00583E38" w:rsidP="00BA0637">
            <w:pPr>
              <w:pStyle w:val="HTMLPreformatted"/>
              <w:shd w:val="clear" w:color="auto" w:fill="FFFFFF"/>
              <w:rPr>
                <w:rFonts w:ascii="Times New Roman" w:hAnsi="Times New Roman" w:cstheme="minorBidi"/>
                <w:sz w:val="24"/>
                <w:szCs w:val="28"/>
                <w:lang w:val="ru-RU" w:eastAsia="ru-RU"/>
              </w:rPr>
            </w:pPr>
          </w:p>
          <w:p w:rsidR="00583E38" w:rsidRDefault="00583E38" w:rsidP="00BA0637">
            <w:pPr>
              <w:pStyle w:val="HTMLPreformatted"/>
              <w:shd w:val="clear" w:color="auto" w:fill="FFFFFF"/>
              <w:rPr>
                <w:rFonts w:ascii="Times New Roman" w:hAnsi="Times New Roman" w:cstheme="minorBidi"/>
                <w:sz w:val="24"/>
                <w:szCs w:val="28"/>
                <w:lang w:val="ru-RU" w:eastAsia="ru-RU"/>
              </w:rPr>
            </w:pPr>
          </w:p>
          <w:p w:rsidR="00961465" w:rsidRPr="00747BE0" w:rsidRDefault="00583E38" w:rsidP="00747BE0">
            <w:pPr>
              <w:pStyle w:val="HTMLPreformatted"/>
              <w:shd w:val="clear" w:color="auto" w:fill="FFFFFF"/>
              <w:rPr>
                <w:rFonts w:ascii="Times New Roman" w:hAnsi="Times New Roman" w:cstheme="minorBidi"/>
                <w:sz w:val="24"/>
                <w:szCs w:val="28"/>
                <w:lang w:val="ru-RU" w:eastAsia="ru-RU"/>
              </w:rPr>
            </w:pPr>
            <w:r>
              <w:rPr>
                <w:rFonts w:ascii="Times New Roman" w:hAnsi="Times New Roman"/>
                <w:noProof/>
                <w:sz w:val="28"/>
                <w:szCs w:val="28"/>
              </w:rPr>
              <w:drawing>
                <wp:inline distT="0" distB="0" distL="0" distR="0" wp14:anchorId="679815EC" wp14:editId="508DE131">
                  <wp:extent cx="3028950" cy="2428875"/>
                  <wp:effectExtent l="0" t="0" r="0" b="0"/>
                  <wp:docPr id="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61465" w:rsidRPr="00583E38" w:rsidRDefault="00961465" w:rsidP="00BA0637">
            <w:pPr>
              <w:pStyle w:val="BodyText2"/>
              <w:tabs>
                <w:tab w:val="left" w:pos="851"/>
              </w:tabs>
              <w:rPr>
                <w:b/>
                <w:sz w:val="24"/>
                <w:szCs w:val="32"/>
              </w:rPr>
            </w:pPr>
          </w:p>
        </w:tc>
      </w:tr>
    </w:tbl>
    <w:p w:rsidR="006906A2" w:rsidRDefault="006906A2" w:rsidP="00126419">
      <w:pPr>
        <w:pStyle w:val="ListParagraph"/>
        <w:spacing w:after="0" w:line="240" w:lineRule="auto"/>
        <w:ind w:left="-567"/>
        <w:jc w:val="both"/>
        <w:rPr>
          <w:rFonts w:ascii="Times New Roman" w:eastAsia="Times New Roman" w:hAnsi="Times New Roman"/>
          <w:sz w:val="28"/>
          <w:szCs w:val="28"/>
          <w:lang w:val="uk-UA"/>
        </w:rPr>
      </w:pPr>
    </w:p>
    <w:p w:rsidR="006906A2" w:rsidRDefault="00747BE0" w:rsidP="002772DB">
      <w:pPr>
        <w:pStyle w:val="ListParagraph"/>
        <w:spacing w:after="0" w:line="240" w:lineRule="auto"/>
        <w:ind w:left="-567"/>
        <w:jc w:val="center"/>
        <w:rPr>
          <w:rFonts w:ascii="Times New Roman" w:eastAsia="Times New Roman" w:hAnsi="Times New Roman"/>
          <w:sz w:val="28"/>
          <w:szCs w:val="28"/>
          <w:lang w:val="uk-UA"/>
        </w:rPr>
      </w:pPr>
      <w:r>
        <w:rPr>
          <w:rFonts w:ascii="Times New Roman" w:eastAsia="Times New Roman" w:hAnsi="Times New Roman"/>
          <w:noProof/>
          <w:sz w:val="28"/>
          <w:szCs w:val="28"/>
        </w:rPr>
        <w:lastRenderedPageBreak/>
        <w:drawing>
          <wp:inline distT="0" distB="0" distL="0" distR="0" wp14:anchorId="7140B68C" wp14:editId="5AA81A09">
            <wp:extent cx="4181475" cy="3695700"/>
            <wp:effectExtent l="0" t="0" r="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7BE0" w:rsidRPr="006906A2" w:rsidRDefault="00747BE0" w:rsidP="002772DB">
      <w:pPr>
        <w:pStyle w:val="ListParagraph"/>
        <w:spacing w:after="0" w:line="240" w:lineRule="auto"/>
        <w:ind w:left="-567"/>
        <w:jc w:val="center"/>
        <w:rPr>
          <w:rFonts w:ascii="Times New Roman" w:eastAsia="Times New Roman" w:hAnsi="Times New Roman"/>
          <w:sz w:val="28"/>
          <w:szCs w:val="28"/>
          <w:lang w:val="uk-UA"/>
        </w:rPr>
      </w:pPr>
    </w:p>
    <w:p w:rsidR="008E3FD2" w:rsidRDefault="008E3FD2" w:rsidP="00126419">
      <w:pPr>
        <w:pStyle w:val="ListParagraph"/>
        <w:spacing w:after="0" w:line="240" w:lineRule="auto"/>
        <w:ind w:left="-567"/>
        <w:jc w:val="both"/>
        <w:rPr>
          <w:rFonts w:ascii="Times New Roman" w:eastAsia="Times New Roman" w:hAnsi="Times New Roman"/>
          <w:sz w:val="28"/>
          <w:szCs w:val="28"/>
          <w:lang w:val="uk-UA"/>
        </w:rPr>
      </w:pPr>
    </w:p>
    <w:p w:rsidR="008E3FD2" w:rsidRPr="008E3FD2" w:rsidRDefault="00747BE0" w:rsidP="002772DB">
      <w:pPr>
        <w:pStyle w:val="ListParagraph"/>
        <w:spacing w:after="0" w:line="240" w:lineRule="auto"/>
        <w:ind w:left="0"/>
        <w:jc w:val="center"/>
        <w:rPr>
          <w:rFonts w:ascii="Times New Roman" w:eastAsia="Times New Roman" w:hAnsi="Times New Roman"/>
          <w:sz w:val="28"/>
          <w:szCs w:val="28"/>
          <w:lang w:val="uk-UA"/>
        </w:rPr>
      </w:pPr>
      <w:r>
        <w:rPr>
          <w:rFonts w:ascii="Times New Roman" w:eastAsia="Times New Roman" w:hAnsi="Times New Roman"/>
          <w:noProof/>
          <w:sz w:val="28"/>
          <w:szCs w:val="28"/>
        </w:rPr>
        <w:drawing>
          <wp:inline distT="0" distB="0" distL="0" distR="0" wp14:anchorId="2F8168C7" wp14:editId="129D64A0">
            <wp:extent cx="4181475" cy="369570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B6B5E" w:rsidRDefault="006B6B5E" w:rsidP="00126419">
      <w:pPr>
        <w:pStyle w:val="ListParagraph"/>
        <w:spacing w:after="0" w:line="240" w:lineRule="auto"/>
        <w:ind w:left="-567"/>
        <w:jc w:val="both"/>
        <w:rPr>
          <w:rFonts w:ascii="Times New Roman" w:eastAsia="Times New Roman" w:hAnsi="Times New Roman"/>
          <w:sz w:val="28"/>
          <w:szCs w:val="28"/>
          <w:lang w:val="uk-UA"/>
        </w:rPr>
      </w:pPr>
    </w:p>
    <w:p w:rsidR="00B61988" w:rsidRDefault="00B61988" w:rsidP="00126419">
      <w:pPr>
        <w:pStyle w:val="ListParagraph"/>
        <w:spacing w:after="0" w:line="240" w:lineRule="auto"/>
        <w:ind w:left="-567"/>
        <w:jc w:val="both"/>
        <w:rPr>
          <w:rFonts w:ascii="Times New Roman" w:eastAsia="Times New Roman" w:hAnsi="Times New Roman"/>
          <w:sz w:val="28"/>
          <w:szCs w:val="28"/>
          <w:lang w:val="uk-UA"/>
        </w:rPr>
      </w:pPr>
    </w:p>
    <w:p w:rsidR="00B61988" w:rsidRDefault="00B61988" w:rsidP="002772DB">
      <w:pPr>
        <w:pStyle w:val="ListParagraph"/>
        <w:spacing w:after="0" w:line="240" w:lineRule="auto"/>
        <w:ind w:left="0"/>
        <w:jc w:val="both"/>
        <w:rPr>
          <w:rFonts w:ascii="Times New Roman" w:eastAsia="Times New Roman" w:hAnsi="Times New Roman"/>
          <w:sz w:val="28"/>
          <w:szCs w:val="28"/>
          <w:lang w:val="uk-UA"/>
        </w:rPr>
      </w:pPr>
      <w:r>
        <w:rPr>
          <w:rFonts w:ascii="Times New Roman" w:eastAsia="Times New Roman" w:hAnsi="Times New Roman"/>
          <w:noProof/>
          <w:sz w:val="28"/>
          <w:szCs w:val="28"/>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7BE0" w:rsidRDefault="00747BE0" w:rsidP="002772DB">
      <w:pPr>
        <w:pStyle w:val="ListParagraph"/>
        <w:spacing w:after="0" w:line="240" w:lineRule="auto"/>
        <w:ind w:left="0"/>
        <w:jc w:val="both"/>
        <w:rPr>
          <w:rFonts w:ascii="Times New Roman" w:eastAsia="Times New Roman" w:hAnsi="Times New Roman"/>
          <w:sz w:val="28"/>
          <w:szCs w:val="28"/>
          <w:lang w:val="uk-UA"/>
        </w:rPr>
      </w:pPr>
    </w:p>
    <w:p w:rsidR="00747BE0" w:rsidRDefault="00747BE0" w:rsidP="002772DB">
      <w:pPr>
        <w:pStyle w:val="ListParagraph"/>
        <w:spacing w:after="0" w:line="240" w:lineRule="auto"/>
        <w:ind w:left="0"/>
        <w:jc w:val="both"/>
        <w:rPr>
          <w:rFonts w:ascii="Times New Roman" w:eastAsia="Times New Roman" w:hAnsi="Times New Roman"/>
          <w:sz w:val="28"/>
          <w:szCs w:val="28"/>
          <w:lang w:val="uk-UA"/>
        </w:rPr>
      </w:pPr>
      <w:r>
        <w:rPr>
          <w:rFonts w:ascii="Times New Roman" w:eastAsia="Times New Roman" w:hAnsi="Times New Roman"/>
          <w:noProof/>
          <w:sz w:val="28"/>
          <w:szCs w:val="28"/>
        </w:rPr>
        <w:drawing>
          <wp:inline distT="0" distB="0" distL="0" distR="0" wp14:anchorId="4C3E43D9" wp14:editId="0BBDB380">
            <wp:extent cx="5486400" cy="320040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Look w:val="04A0" w:firstRow="1" w:lastRow="0" w:firstColumn="1" w:lastColumn="0" w:noHBand="0" w:noVBand="1"/>
      </w:tblPr>
      <w:tblGrid>
        <w:gridCol w:w="5139"/>
        <w:gridCol w:w="5140"/>
      </w:tblGrid>
      <w:tr w:rsidR="00D47CA0" w:rsidRPr="00B0420A" w:rsidTr="00D47CA0">
        <w:tc>
          <w:tcPr>
            <w:tcW w:w="5139" w:type="dxa"/>
          </w:tcPr>
          <w:p w:rsidR="00D47CA0" w:rsidRPr="00AB34EB" w:rsidRDefault="00E430B4" w:rsidP="00E430B4">
            <w:pPr>
              <w:tabs>
                <w:tab w:val="left" w:pos="3909"/>
              </w:tabs>
              <w:ind w:right="-1"/>
              <w:jc w:val="center"/>
              <w:rPr>
                <w:rFonts w:ascii="Times New Roman" w:hAnsi="Times New Roman" w:cs="Times New Roman"/>
                <w:b/>
                <w:sz w:val="24"/>
                <w:szCs w:val="32"/>
                <w:lang w:val="uk-UA"/>
              </w:rPr>
            </w:pPr>
            <w:r>
              <w:rPr>
                <w:rFonts w:ascii="Times New Roman" w:hAnsi="Times New Roman" w:cs="Times New Roman"/>
                <w:b/>
                <w:sz w:val="24"/>
                <w:szCs w:val="32"/>
                <w:lang w:val="en-US"/>
              </w:rPr>
              <w:t xml:space="preserve">4. </w:t>
            </w:r>
            <w:r w:rsidR="00D47CA0" w:rsidRPr="00AB34EB">
              <w:rPr>
                <w:rFonts w:ascii="Times New Roman" w:hAnsi="Times New Roman" w:cs="Times New Roman"/>
                <w:b/>
                <w:sz w:val="24"/>
                <w:szCs w:val="32"/>
                <w:lang w:val="uk-UA"/>
              </w:rPr>
              <w:t>Транспортна інфраструктура</w:t>
            </w:r>
          </w:p>
          <w:p w:rsidR="00D47CA0" w:rsidRPr="00B0420A" w:rsidRDefault="00D47CA0" w:rsidP="00D47CA0">
            <w:pPr>
              <w:pStyle w:val="ListParagraph"/>
              <w:tabs>
                <w:tab w:val="left" w:pos="3909"/>
              </w:tabs>
              <w:ind w:left="0" w:right="-1"/>
              <w:rPr>
                <w:rFonts w:ascii="Times New Roman" w:eastAsia="Times New Roman" w:hAnsi="Times New Roman"/>
                <w:sz w:val="24"/>
                <w:szCs w:val="28"/>
                <w:lang w:val="uk-UA"/>
              </w:rPr>
            </w:pPr>
            <w:r w:rsidRPr="00B0420A">
              <w:rPr>
                <w:rFonts w:ascii="Times New Roman" w:eastAsia="Times New Roman" w:hAnsi="Times New Roman"/>
                <w:sz w:val="24"/>
                <w:szCs w:val="28"/>
                <w:lang w:val="uk-UA"/>
              </w:rPr>
              <w:t>По території Дунаєвецької ОТГ проходить дорога Н-03 (Житомир-Чернівці) .</w:t>
            </w:r>
          </w:p>
          <w:p w:rsidR="00D47CA0" w:rsidRPr="00B0420A" w:rsidRDefault="00D47CA0" w:rsidP="00D47CA0">
            <w:pPr>
              <w:pStyle w:val="ListParagraph"/>
              <w:tabs>
                <w:tab w:val="left" w:pos="3909"/>
              </w:tabs>
              <w:ind w:left="0" w:right="-1"/>
              <w:rPr>
                <w:rFonts w:ascii="Times New Roman" w:eastAsia="Times New Roman" w:hAnsi="Times New Roman" w:cs="Times New Roman"/>
                <w:sz w:val="24"/>
                <w:szCs w:val="28"/>
                <w:lang w:val="uk-UA"/>
              </w:rPr>
            </w:pPr>
            <w:r w:rsidRPr="00B0420A">
              <w:rPr>
                <w:rFonts w:ascii="Times New Roman" w:eastAsia="Times New Roman" w:hAnsi="Times New Roman" w:cs="Times New Roman"/>
                <w:sz w:val="24"/>
                <w:szCs w:val="28"/>
                <w:lang w:val="uk-UA"/>
              </w:rPr>
              <w:t>В цілому мережа автомобільних доріг по ОТГ Дунаєвецької міської ради  становить –</w:t>
            </w:r>
            <w:r w:rsidRPr="00B0420A">
              <w:rPr>
                <w:rFonts w:ascii="Times New Roman" w:eastAsia="Times New Roman" w:hAnsi="Times New Roman"/>
                <w:sz w:val="24"/>
                <w:szCs w:val="28"/>
                <w:lang w:val="uk-UA"/>
              </w:rPr>
              <w:t xml:space="preserve"> </w:t>
            </w:r>
            <w:r w:rsidRPr="00B0420A">
              <w:rPr>
                <w:rFonts w:ascii="Times New Roman" w:eastAsia="Times New Roman" w:hAnsi="Times New Roman" w:cs="Times New Roman"/>
                <w:sz w:val="24"/>
                <w:szCs w:val="28"/>
                <w:lang w:val="uk-UA"/>
              </w:rPr>
              <w:t>105,0 км доріг  обласного значення, 26,7 км – районного значення,   559  км – місцевого значення.</w:t>
            </w:r>
          </w:p>
          <w:p w:rsidR="00D47CA0" w:rsidRPr="00B0420A" w:rsidRDefault="00D47CA0" w:rsidP="00D47CA0">
            <w:pPr>
              <w:pStyle w:val="ListParagraph"/>
              <w:ind w:left="0"/>
              <w:jc w:val="both"/>
              <w:rPr>
                <w:rFonts w:ascii="Times New Roman" w:eastAsia="Times New Roman" w:hAnsi="Times New Roman"/>
                <w:sz w:val="24"/>
                <w:szCs w:val="28"/>
                <w:lang w:val="uk-UA"/>
              </w:rPr>
            </w:pPr>
            <w:r w:rsidRPr="00B0420A">
              <w:rPr>
                <w:rFonts w:ascii="Times New Roman" w:eastAsia="Times New Roman" w:hAnsi="Times New Roman"/>
                <w:sz w:val="24"/>
                <w:szCs w:val="28"/>
                <w:lang w:val="uk-UA"/>
              </w:rPr>
              <w:t>Адміністративний  центр громади  знаходиться у м. Дунаївці, яке розташоване на відстані   68 км  від обласного  центру  м. Хмельницький, 35 км від  історичного м.Кам’янець-Подільський, 22 </w:t>
            </w:r>
            <w:hyperlink r:id="rId18" w:tooltip="Км" w:history="1">
              <w:r w:rsidRPr="00B0420A">
                <w:rPr>
                  <w:rFonts w:ascii="Times New Roman" w:eastAsia="Times New Roman" w:hAnsi="Times New Roman"/>
                  <w:sz w:val="24"/>
                  <w:szCs w:val="28"/>
                  <w:lang w:val="uk-UA"/>
                </w:rPr>
                <w:t>км</w:t>
              </w:r>
            </w:hyperlink>
            <w:r w:rsidRPr="00B0420A">
              <w:rPr>
                <w:rFonts w:ascii="Times New Roman" w:eastAsia="Times New Roman" w:hAnsi="Times New Roman"/>
                <w:sz w:val="24"/>
                <w:szCs w:val="28"/>
                <w:lang w:val="uk-UA"/>
              </w:rPr>
              <w:t xml:space="preserve"> від  </w:t>
            </w:r>
            <w:hyperlink r:id="rId19" w:tooltip="Залізнична станція" w:history="1">
              <w:r w:rsidRPr="00B0420A">
                <w:rPr>
                  <w:rFonts w:ascii="Times New Roman" w:eastAsia="Times New Roman" w:hAnsi="Times New Roman"/>
                  <w:sz w:val="24"/>
                  <w:szCs w:val="28"/>
                  <w:lang w:val="uk-UA"/>
                </w:rPr>
                <w:t>залізничної станці</w:t>
              </w:r>
            </w:hyperlink>
            <w:r w:rsidRPr="00B0420A">
              <w:rPr>
                <w:rFonts w:ascii="Times New Roman" w:eastAsia="Times New Roman" w:hAnsi="Times New Roman"/>
                <w:sz w:val="24"/>
                <w:szCs w:val="28"/>
                <w:lang w:val="uk-UA"/>
              </w:rPr>
              <w:t>ї</w:t>
            </w:r>
            <w:r w:rsidRPr="00B0420A">
              <w:rPr>
                <w:sz w:val="24"/>
                <w:lang w:val="uk-UA"/>
              </w:rPr>
              <w:t xml:space="preserve"> </w:t>
            </w:r>
            <w:r w:rsidRPr="00B0420A">
              <w:rPr>
                <w:rFonts w:ascii="Times New Roman" w:eastAsia="Times New Roman" w:hAnsi="Times New Roman"/>
                <w:sz w:val="24"/>
                <w:szCs w:val="28"/>
                <w:lang w:val="uk-UA"/>
              </w:rPr>
              <w:t> </w:t>
            </w:r>
            <w:hyperlink r:id="rId20" w:tooltip="Дунаївці (станція)" w:history="1">
              <w:r w:rsidRPr="00B0420A">
                <w:rPr>
                  <w:rFonts w:ascii="Times New Roman" w:eastAsia="Times New Roman" w:hAnsi="Times New Roman"/>
                  <w:sz w:val="24"/>
                  <w:szCs w:val="28"/>
                  <w:lang w:val="uk-UA"/>
                </w:rPr>
                <w:t>Дунаївці</w:t>
              </w:r>
            </w:hyperlink>
            <w:r w:rsidRPr="00B0420A">
              <w:rPr>
                <w:rFonts w:ascii="Times New Roman" w:eastAsia="Times New Roman" w:hAnsi="Times New Roman"/>
                <w:sz w:val="24"/>
                <w:szCs w:val="28"/>
                <w:lang w:val="uk-UA"/>
              </w:rPr>
              <w:t>, що  розміщена на лінії  </w:t>
            </w:r>
            <w:hyperlink r:id="rId21" w:tooltip="Ярмолинці (смт)" w:history="1">
              <w:r w:rsidRPr="00B0420A">
                <w:rPr>
                  <w:rFonts w:ascii="Times New Roman" w:eastAsia="Times New Roman" w:hAnsi="Times New Roman"/>
                  <w:sz w:val="24"/>
                  <w:szCs w:val="28"/>
                  <w:lang w:val="uk-UA"/>
                </w:rPr>
                <w:t>Ярмолинці</w:t>
              </w:r>
            </w:hyperlink>
            <w:r w:rsidRPr="00B0420A">
              <w:rPr>
                <w:rFonts w:ascii="Times New Roman" w:eastAsia="Times New Roman" w:hAnsi="Times New Roman"/>
                <w:sz w:val="24"/>
                <w:szCs w:val="28"/>
                <w:lang w:val="uk-UA"/>
              </w:rPr>
              <w:t>—</w:t>
            </w:r>
            <w:hyperlink r:id="rId22" w:tooltip="Ларга (станція)" w:history="1">
              <w:r w:rsidRPr="00B0420A">
                <w:rPr>
                  <w:rFonts w:ascii="Times New Roman" w:eastAsia="Times New Roman" w:hAnsi="Times New Roman"/>
                  <w:sz w:val="24"/>
                  <w:szCs w:val="28"/>
                  <w:lang w:val="uk-UA"/>
                </w:rPr>
                <w:t>Ларга</w:t>
              </w:r>
            </w:hyperlink>
            <w:r w:rsidRPr="00B0420A">
              <w:rPr>
                <w:sz w:val="24"/>
                <w:lang w:val="uk-UA"/>
              </w:rPr>
              <w:t>.</w:t>
            </w:r>
          </w:p>
        </w:tc>
        <w:tc>
          <w:tcPr>
            <w:tcW w:w="5140" w:type="dxa"/>
          </w:tcPr>
          <w:p w:rsidR="00D47CA0" w:rsidRPr="00B0420A" w:rsidRDefault="00D47CA0" w:rsidP="00B0420A">
            <w:pPr>
              <w:pStyle w:val="ListParagraph"/>
              <w:ind w:left="0"/>
              <w:jc w:val="center"/>
              <w:rPr>
                <w:rFonts w:ascii="Arial" w:hAnsi="Arial" w:cs="Arial"/>
                <w:color w:val="212121"/>
                <w:sz w:val="24"/>
                <w:shd w:val="clear" w:color="auto" w:fill="FFFFFF"/>
              </w:rPr>
            </w:pPr>
            <w:r w:rsidRPr="00B0420A">
              <w:rPr>
                <w:rFonts w:ascii="Times New Roman" w:hAnsi="Times New Roman" w:cs="Times New Roman"/>
                <w:b/>
                <w:sz w:val="24"/>
                <w:szCs w:val="32"/>
                <w:lang w:val="uk-UA"/>
              </w:rPr>
              <w:t>4. Transport infrastructure</w:t>
            </w:r>
          </w:p>
          <w:p w:rsidR="00B0420A" w:rsidRPr="00B0420A" w:rsidRDefault="00D47CA0" w:rsidP="002772DB">
            <w:pPr>
              <w:pStyle w:val="ListParagraph"/>
              <w:ind w:left="0"/>
              <w:jc w:val="both"/>
              <w:rPr>
                <w:rFonts w:ascii="Times New Roman" w:eastAsia="Times New Roman" w:hAnsi="Times New Roman"/>
                <w:sz w:val="24"/>
                <w:szCs w:val="28"/>
                <w:lang w:val="uk-UA"/>
              </w:rPr>
            </w:pPr>
            <w:r w:rsidRPr="00B0420A">
              <w:rPr>
                <w:rFonts w:ascii="Times New Roman" w:eastAsia="Times New Roman" w:hAnsi="Times New Roman"/>
                <w:sz w:val="24"/>
                <w:szCs w:val="28"/>
                <w:lang w:val="uk-UA"/>
              </w:rPr>
              <w:t xml:space="preserve">The </w:t>
            </w:r>
            <w:r w:rsidR="00B0420A" w:rsidRPr="00B0420A">
              <w:rPr>
                <w:rFonts w:ascii="Times New Roman" w:eastAsia="Times New Roman" w:hAnsi="Times New Roman"/>
                <w:sz w:val="24"/>
                <w:szCs w:val="28"/>
                <w:lang w:val="uk-UA"/>
              </w:rPr>
              <w:t xml:space="preserve">national </w:t>
            </w:r>
            <w:r w:rsidRPr="00B0420A">
              <w:rPr>
                <w:rFonts w:ascii="Times New Roman" w:eastAsia="Times New Roman" w:hAnsi="Times New Roman"/>
                <w:sz w:val="24"/>
                <w:szCs w:val="28"/>
                <w:lang w:val="uk-UA"/>
              </w:rPr>
              <w:t xml:space="preserve">road N-03 (Zhytomyr-Chernivtsi) passes through the territory of </w:t>
            </w:r>
            <w:r w:rsidR="00B0420A" w:rsidRPr="00B0420A">
              <w:rPr>
                <w:rFonts w:ascii="Times New Roman" w:eastAsia="Times New Roman" w:hAnsi="Times New Roman"/>
                <w:sz w:val="24"/>
                <w:szCs w:val="28"/>
                <w:lang w:val="uk-UA"/>
              </w:rPr>
              <w:t>Dunaivtsi UTC</w:t>
            </w:r>
            <w:r w:rsidRPr="00B0420A">
              <w:rPr>
                <w:rFonts w:ascii="Times New Roman" w:eastAsia="Times New Roman" w:hAnsi="Times New Roman"/>
                <w:sz w:val="24"/>
                <w:szCs w:val="28"/>
                <w:lang w:val="uk-UA"/>
              </w:rPr>
              <w:t xml:space="preserve">. </w:t>
            </w:r>
          </w:p>
          <w:p w:rsidR="00B0420A" w:rsidRPr="00B0420A" w:rsidRDefault="00D47CA0" w:rsidP="002772DB">
            <w:pPr>
              <w:pStyle w:val="ListParagraph"/>
              <w:ind w:left="0"/>
              <w:jc w:val="both"/>
              <w:rPr>
                <w:rFonts w:ascii="Times New Roman" w:eastAsia="Times New Roman" w:hAnsi="Times New Roman"/>
                <w:sz w:val="24"/>
                <w:szCs w:val="28"/>
                <w:lang w:val="uk-UA"/>
              </w:rPr>
            </w:pPr>
            <w:r w:rsidRPr="00B0420A">
              <w:rPr>
                <w:rFonts w:ascii="Times New Roman" w:eastAsia="Times New Roman" w:hAnsi="Times New Roman"/>
                <w:sz w:val="24"/>
                <w:szCs w:val="28"/>
                <w:lang w:val="uk-UA"/>
              </w:rPr>
              <w:t xml:space="preserve">In general, the </w:t>
            </w:r>
            <w:r w:rsidR="00B0420A" w:rsidRPr="00B0420A">
              <w:rPr>
                <w:rFonts w:ascii="Times New Roman" w:eastAsia="Times New Roman" w:hAnsi="Times New Roman"/>
                <w:sz w:val="24"/>
                <w:szCs w:val="28"/>
                <w:lang w:val="uk-UA"/>
              </w:rPr>
              <w:t xml:space="preserve">highways </w:t>
            </w:r>
            <w:r w:rsidRPr="00B0420A">
              <w:rPr>
                <w:rFonts w:ascii="Times New Roman" w:eastAsia="Times New Roman" w:hAnsi="Times New Roman"/>
                <w:sz w:val="24"/>
                <w:szCs w:val="28"/>
                <w:lang w:val="uk-UA"/>
              </w:rPr>
              <w:t xml:space="preserve">network </w:t>
            </w:r>
            <w:r w:rsidR="00B0420A" w:rsidRPr="00B0420A">
              <w:rPr>
                <w:rFonts w:ascii="Times New Roman" w:eastAsia="Times New Roman" w:hAnsi="Times New Roman"/>
                <w:sz w:val="24"/>
                <w:szCs w:val="28"/>
                <w:lang w:val="uk-UA"/>
              </w:rPr>
              <w:t>in</w:t>
            </w:r>
            <w:r w:rsidRPr="00B0420A">
              <w:rPr>
                <w:rFonts w:ascii="Times New Roman" w:eastAsia="Times New Roman" w:hAnsi="Times New Roman"/>
                <w:sz w:val="24"/>
                <w:szCs w:val="28"/>
                <w:lang w:val="uk-UA"/>
              </w:rPr>
              <w:t xml:space="preserve"> the </w:t>
            </w:r>
            <w:r w:rsidR="00B0420A" w:rsidRPr="00B0420A">
              <w:rPr>
                <w:rFonts w:ascii="Times New Roman" w:eastAsia="Times New Roman" w:hAnsi="Times New Roman"/>
                <w:sz w:val="24"/>
                <w:szCs w:val="28"/>
                <w:lang w:val="uk-UA"/>
              </w:rPr>
              <w:t>UTC</w:t>
            </w:r>
            <w:r w:rsidRPr="00B0420A">
              <w:rPr>
                <w:rFonts w:ascii="Times New Roman" w:eastAsia="Times New Roman" w:hAnsi="Times New Roman"/>
                <w:sz w:val="24"/>
                <w:szCs w:val="28"/>
                <w:lang w:val="uk-UA"/>
              </w:rPr>
              <w:t xml:space="preserve"> is 105.0 km of regional significance, 26.7 km is of r</w:t>
            </w:r>
            <w:r w:rsidR="00B0420A" w:rsidRPr="00B0420A">
              <w:rPr>
                <w:rFonts w:ascii="Times New Roman" w:eastAsia="Times New Roman" w:hAnsi="Times New Roman"/>
                <w:sz w:val="24"/>
                <w:szCs w:val="28"/>
                <w:lang w:val="uk-UA"/>
              </w:rPr>
              <w:t>egional</w:t>
            </w:r>
            <w:r w:rsidRPr="00B0420A">
              <w:rPr>
                <w:rFonts w:ascii="Times New Roman" w:eastAsia="Times New Roman" w:hAnsi="Times New Roman"/>
                <w:sz w:val="24"/>
                <w:szCs w:val="28"/>
                <w:lang w:val="uk-UA"/>
              </w:rPr>
              <w:t xml:space="preserve"> significance, 559 km of local significance.  </w:t>
            </w:r>
          </w:p>
          <w:p w:rsidR="00D47CA0" w:rsidRPr="00B0420A" w:rsidRDefault="00D47CA0" w:rsidP="002772DB">
            <w:pPr>
              <w:pStyle w:val="ListParagraph"/>
              <w:ind w:left="0"/>
              <w:jc w:val="both"/>
              <w:rPr>
                <w:rFonts w:ascii="Arial" w:hAnsi="Arial" w:cs="Arial"/>
                <w:color w:val="212121"/>
                <w:sz w:val="24"/>
                <w:shd w:val="clear" w:color="auto" w:fill="FFFFFF"/>
              </w:rPr>
            </w:pPr>
            <w:r w:rsidRPr="00B0420A">
              <w:rPr>
                <w:rFonts w:ascii="Times New Roman" w:eastAsia="Times New Roman" w:hAnsi="Times New Roman"/>
                <w:sz w:val="24"/>
                <w:szCs w:val="28"/>
                <w:lang w:val="uk-UA"/>
              </w:rPr>
              <w:t>The administrative center of the community is located in Duna</w:t>
            </w:r>
            <w:r w:rsidR="00B0420A" w:rsidRPr="00B0420A">
              <w:rPr>
                <w:rFonts w:ascii="Times New Roman" w:eastAsia="Times New Roman" w:hAnsi="Times New Roman"/>
                <w:sz w:val="24"/>
                <w:szCs w:val="28"/>
                <w:lang w:val="uk-UA"/>
              </w:rPr>
              <w:t>i</w:t>
            </w:r>
            <w:r w:rsidRPr="00B0420A">
              <w:rPr>
                <w:rFonts w:ascii="Times New Roman" w:eastAsia="Times New Roman" w:hAnsi="Times New Roman"/>
                <w:sz w:val="24"/>
                <w:szCs w:val="28"/>
                <w:lang w:val="uk-UA"/>
              </w:rPr>
              <w:t>vtsi, which is located 68 km from the regional center of Khmelnytsky, 35 km from the histo</w:t>
            </w:r>
            <w:r w:rsidR="00B0420A" w:rsidRPr="00B0420A">
              <w:rPr>
                <w:rFonts w:ascii="Times New Roman" w:eastAsia="Times New Roman" w:hAnsi="Times New Roman"/>
                <w:sz w:val="24"/>
                <w:szCs w:val="28"/>
                <w:lang w:val="uk-UA"/>
              </w:rPr>
              <w:t>rical city of Kamenets-Podolsky and</w:t>
            </w:r>
            <w:r w:rsidRPr="00B0420A">
              <w:rPr>
                <w:rFonts w:ascii="Times New Roman" w:eastAsia="Times New Roman" w:hAnsi="Times New Roman"/>
                <w:sz w:val="24"/>
                <w:szCs w:val="28"/>
                <w:lang w:val="uk-UA"/>
              </w:rPr>
              <w:t xml:space="preserve"> 22 km from the railway station Duna</w:t>
            </w:r>
            <w:r w:rsidR="00B0420A" w:rsidRPr="00B0420A">
              <w:rPr>
                <w:rFonts w:ascii="Times New Roman" w:eastAsia="Times New Roman" w:hAnsi="Times New Roman"/>
                <w:sz w:val="24"/>
                <w:szCs w:val="28"/>
                <w:lang w:val="uk-UA"/>
              </w:rPr>
              <w:t>i</w:t>
            </w:r>
            <w:r w:rsidRPr="00B0420A">
              <w:rPr>
                <w:rFonts w:ascii="Times New Roman" w:eastAsia="Times New Roman" w:hAnsi="Times New Roman"/>
                <w:sz w:val="24"/>
                <w:szCs w:val="28"/>
                <w:lang w:val="uk-UA"/>
              </w:rPr>
              <w:t>vtsi, located on the line Yarmolincy-Larga.</w:t>
            </w:r>
          </w:p>
        </w:tc>
      </w:tr>
    </w:tbl>
    <w:p w:rsidR="00D47CA0" w:rsidRDefault="00D47CA0" w:rsidP="002772DB">
      <w:pPr>
        <w:pStyle w:val="ListParagraph"/>
        <w:spacing w:after="0" w:line="240" w:lineRule="auto"/>
        <w:ind w:left="0"/>
        <w:jc w:val="both"/>
        <w:rPr>
          <w:rFonts w:ascii="Times New Roman" w:eastAsia="Times New Roman" w:hAnsi="Times New Roman"/>
          <w:sz w:val="28"/>
          <w:szCs w:val="28"/>
          <w:lang w:val="uk-UA"/>
        </w:rPr>
      </w:pPr>
    </w:p>
    <w:p w:rsidR="00747BE0" w:rsidRDefault="00747BE0" w:rsidP="002772DB">
      <w:pPr>
        <w:pStyle w:val="ListParagraph"/>
        <w:spacing w:after="0" w:line="240" w:lineRule="auto"/>
        <w:ind w:left="0"/>
        <w:jc w:val="both"/>
        <w:rPr>
          <w:rFonts w:ascii="Times New Roman" w:eastAsia="Times New Roman" w:hAnsi="Times New Roman"/>
          <w:sz w:val="28"/>
          <w:szCs w:val="28"/>
          <w:lang w:val="uk-UA"/>
        </w:rPr>
      </w:pPr>
    </w:p>
    <w:p w:rsidR="00B0420A" w:rsidRDefault="00B0420A" w:rsidP="00B0420A">
      <w:pPr>
        <w:pStyle w:val="ListParagraph"/>
        <w:tabs>
          <w:tab w:val="left" w:pos="3909"/>
        </w:tabs>
        <w:ind w:left="502" w:right="-1"/>
        <w:rPr>
          <w:rFonts w:ascii="Times New Roman" w:hAnsi="Times New Roman" w:cs="Times New Roman"/>
          <w:b/>
          <w:sz w:val="32"/>
          <w:szCs w:val="32"/>
          <w:lang w:val="uk-UA"/>
        </w:rPr>
      </w:pPr>
    </w:p>
    <w:p w:rsidR="00B0420A" w:rsidRPr="00B0420A" w:rsidRDefault="00B0420A" w:rsidP="00B0420A">
      <w:pPr>
        <w:tabs>
          <w:tab w:val="left" w:pos="3909"/>
        </w:tabs>
        <w:ind w:right="-1"/>
        <w:rPr>
          <w:rFonts w:ascii="Times New Roman" w:hAnsi="Times New Roman" w:cs="Times New Roman"/>
          <w:b/>
          <w:sz w:val="32"/>
          <w:szCs w:val="32"/>
          <w:lang w:val="uk-UA"/>
        </w:rPr>
      </w:pPr>
    </w:p>
    <w:p w:rsidR="00B131B9" w:rsidRDefault="00E63F8F" w:rsidP="002B5EFF">
      <w:pPr>
        <w:pStyle w:val="ListParagraph"/>
        <w:tabs>
          <w:tab w:val="left" w:pos="3909"/>
        </w:tabs>
        <w:ind w:left="0" w:right="-1"/>
        <w:jc w:val="center"/>
        <w:rPr>
          <w:rFonts w:ascii="Times New Roman" w:eastAsia="Times New Roman" w:hAnsi="Times New Roman"/>
          <w:sz w:val="28"/>
          <w:szCs w:val="28"/>
          <w:lang w:val="uk-UA"/>
        </w:rPr>
      </w:pPr>
      <w:r>
        <w:rPr>
          <w:rFonts w:ascii="Times New Roman" w:eastAsia="Times New Roman" w:hAnsi="Times New Roman"/>
          <w:noProof/>
          <w:sz w:val="28"/>
          <w:szCs w:val="28"/>
        </w:rPr>
        <w:drawing>
          <wp:inline distT="0" distB="0" distL="0" distR="0">
            <wp:extent cx="5117154" cy="4627175"/>
            <wp:effectExtent l="19050" t="0" r="7296"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17644" cy="4627618"/>
                    </a:xfrm>
                    <a:prstGeom prst="rect">
                      <a:avLst/>
                    </a:prstGeom>
                    <a:noFill/>
                    <a:ln w="9525">
                      <a:noFill/>
                      <a:miter lim="800000"/>
                      <a:headEnd/>
                      <a:tailEnd/>
                    </a:ln>
                  </pic:spPr>
                </pic:pic>
              </a:graphicData>
            </a:graphic>
          </wp:inline>
        </w:drawing>
      </w:r>
    </w:p>
    <w:p w:rsidR="00B0420A" w:rsidRDefault="00B0420A" w:rsidP="002B5EFF">
      <w:pPr>
        <w:pStyle w:val="ListParagraph"/>
        <w:tabs>
          <w:tab w:val="left" w:pos="3909"/>
        </w:tabs>
        <w:ind w:left="0" w:right="-1"/>
        <w:jc w:val="center"/>
        <w:rPr>
          <w:rFonts w:ascii="Times New Roman" w:eastAsia="Times New Roman" w:hAnsi="Times New Roman"/>
          <w:sz w:val="28"/>
          <w:szCs w:val="28"/>
          <w:lang w:val="uk-UA"/>
        </w:rPr>
      </w:pPr>
    </w:p>
    <w:tbl>
      <w:tblPr>
        <w:tblStyle w:val="TableGrid"/>
        <w:tblW w:w="0" w:type="auto"/>
        <w:tblLayout w:type="fixed"/>
        <w:tblLook w:val="04A0" w:firstRow="1" w:lastRow="0" w:firstColumn="1" w:lastColumn="0" w:noHBand="0" w:noVBand="1"/>
      </w:tblPr>
      <w:tblGrid>
        <w:gridCol w:w="5211"/>
        <w:gridCol w:w="5068"/>
      </w:tblGrid>
      <w:tr w:rsidR="00B0420A" w:rsidRPr="00B0420A" w:rsidTr="00B0420A">
        <w:tc>
          <w:tcPr>
            <w:tcW w:w="5211" w:type="dxa"/>
          </w:tcPr>
          <w:p w:rsidR="00B0420A" w:rsidRPr="00AB34EB" w:rsidRDefault="00E430B4" w:rsidP="00E430B4">
            <w:pPr>
              <w:jc w:val="center"/>
              <w:rPr>
                <w:rFonts w:ascii="Times New Roman" w:hAnsi="Times New Roman" w:cs="Times New Roman"/>
                <w:b/>
                <w:sz w:val="24"/>
                <w:szCs w:val="32"/>
                <w:lang w:val="uk-UA"/>
              </w:rPr>
            </w:pPr>
            <w:r>
              <w:rPr>
                <w:rFonts w:ascii="Times New Roman" w:hAnsi="Times New Roman" w:cs="Times New Roman"/>
                <w:b/>
                <w:sz w:val="24"/>
                <w:szCs w:val="32"/>
                <w:lang w:val="en-US"/>
              </w:rPr>
              <w:t xml:space="preserve">5. </w:t>
            </w:r>
            <w:r w:rsidR="00B0420A" w:rsidRPr="00AB34EB">
              <w:rPr>
                <w:rFonts w:ascii="Times New Roman" w:hAnsi="Times New Roman" w:cs="Times New Roman"/>
                <w:b/>
                <w:sz w:val="24"/>
                <w:szCs w:val="32"/>
                <w:lang w:val="uk-UA"/>
              </w:rPr>
              <w:t>Структура економіки</w:t>
            </w:r>
          </w:p>
          <w:p w:rsidR="00B0420A" w:rsidRPr="00B0420A" w:rsidRDefault="00B0420A" w:rsidP="00B0420A">
            <w:pPr>
              <w:pStyle w:val="ListParagraph"/>
              <w:ind w:left="0"/>
              <w:rPr>
                <w:rFonts w:ascii="Times New Roman" w:hAnsi="Times New Roman" w:cs="Times New Roman"/>
                <w:sz w:val="24"/>
                <w:szCs w:val="28"/>
                <w:lang w:val="uk-UA"/>
              </w:rPr>
            </w:pPr>
            <w:r w:rsidRPr="00B0420A">
              <w:rPr>
                <w:rFonts w:ascii="Times New Roman" w:hAnsi="Times New Roman" w:cs="Times New Roman"/>
                <w:sz w:val="24"/>
                <w:szCs w:val="28"/>
                <w:lang w:val="uk-UA"/>
              </w:rPr>
              <w:t>Пріоритетною галуззю економіки Дунаєвецького району є сільське господарство</w:t>
            </w:r>
          </w:p>
          <w:p w:rsidR="00B0420A" w:rsidRPr="00B0420A" w:rsidRDefault="00B0420A" w:rsidP="00B0420A">
            <w:pPr>
              <w:pStyle w:val="ListParagraph"/>
              <w:ind w:left="0"/>
              <w:rPr>
                <w:rFonts w:ascii="Times New Roman" w:hAnsi="Times New Roman" w:cs="Times New Roman"/>
                <w:sz w:val="24"/>
                <w:szCs w:val="28"/>
                <w:lang w:val="uk-UA"/>
              </w:rPr>
            </w:pPr>
            <w:r w:rsidRPr="00B0420A">
              <w:rPr>
                <w:rFonts w:ascii="Times New Roman" w:hAnsi="Times New Roman" w:cs="Times New Roman"/>
                <w:sz w:val="24"/>
                <w:szCs w:val="28"/>
                <w:lang w:val="uk-UA"/>
              </w:rPr>
              <w:t xml:space="preserve"> В громаді функціонує 57 сільськогосподарських підприємств. Основні галузі рослинництва: вирощування зернових (пшениця, ячмінь, кукурудза), вирощування олійних культур  (соняшник, ріпак, соя), овочівництво, садівництво, ягідництво.</w:t>
            </w:r>
          </w:p>
          <w:p w:rsidR="00B0420A" w:rsidRPr="00B0420A" w:rsidRDefault="00B0420A" w:rsidP="00B0420A">
            <w:pPr>
              <w:pStyle w:val="ListParagraph"/>
              <w:ind w:left="0"/>
              <w:rPr>
                <w:rFonts w:ascii="Times New Roman" w:hAnsi="Times New Roman" w:cs="Times New Roman"/>
                <w:sz w:val="24"/>
                <w:szCs w:val="28"/>
                <w:lang w:val="uk-UA"/>
              </w:rPr>
            </w:pPr>
            <w:r w:rsidRPr="00B0420A">
              <w:rPr>
                <w:rFonts w:ascii="Times New Roman" w:hAnsi="Times New Roman" w:cs="Times New Roman"/>
                <w:sz w:val="24"/>
                <w:szCs w:val="28"/>
                <w:lang w:val="uk-UA"/>
              </w:rPr>
              <w:t xml:space="preserve"> Найбільш поширеними напрямами спеціалізації тваринницьких господарств на території ОТГ в даний час залишаються: молочне скотарство, свинарство, птахівництво. Основним пріоритетом розвитку галузі тваринництва є збільшення виробництва продукції (молока, м’яса).</w:t>
            </w:r>
          </w:p>
          <w:p w:rsidR="00B0420A" w:rsidRPr="00B0420A" w:rsidRDefault="00B0420A" w:rsidP="002B5EFF">
            <w:pPr>
              <w:pStyle w:val="ListParagraph"/>
              <w:tabs>
                <w:tab w:val="left" w:pos="3909"/>
              </w:tabs>
              <w:ind w:left="0" w:right="-1"/>
              <w:jc w:val="center"/>
              <w:rPr>
                <w:rFonts w:ascii="Times New Roman" w:eastAsia="Times New Roman" w:hAnsi="Times New Roman"/>
                <w:sz w:val="24"/>
                <w:szCs w:val="28"/>
                <w:lang w:val="uk-UA"/>
              </w:rPr>
            </w:pPr>
          </w:p>
        </w:tc>
        <w:tc>
          <w:tcPr>
            <w:tcW w:w="5068" w:type="dxa"/>
          </w:tcPr>
          <w:p w:rsidR="00E430B4" w:rsidRDefault="00B0420A" w:rsidP="00E430B4">
            <w:pPr>
              <w:pStyle w:val="ListParagraph"/>
              <w:tabs>
                <w:tab w:val="left" w:pos="3909"/>
              </w:tabs>
              <w:ind w:left="0" w:right="-1"/>
              <w:jc w:val="center"/>
              <w:rPr>
                <w:rFonts w:ascii="Times New Roman" w:hAnsi="Times New Roman" w:cs="Times New Roman"/>
                <w:b/>
                <w:sz w:val="24"/>
                <w:szCs w:val="32"/>
                <w:lang w:val="uk-UA"/>
              </w:rPr>
            </w:pPr>
            <w:r w:rsidRPr="00B0420A">
              <w:rPr>
                <w:rFonts w:ascii="Times New Roman" w:hAnsi="Times New Roman" w:cs="Times New Roman"/>
                <w:b/>
                <w:sz w:val="24"/>
                <w:szCs w:val="32"/>
                <w:lang w:val="uk-UA"/>
              </w:rPr>
              <w:t>5. The structure of the economy</w:t>
            </w:r>
          </w:p>
          <w:p w:rsidR="00B0420A" w:rsidRPr="00B0420A" w:rsidRDefault="00B0420A" w:rsidP="00B0420A">
            <w:pPr>
              <w:pStyle w:val="ListParagraph"/>
              <w:tabs>
                <w:tab w:val="left" w:pos="3909"/>
              </w:tabs>
              <w:ind w:left="0" w:right="-1"/>
              <w:rPr>
                <w:rFonts w:ascii="Times New Roman" w:hAnsi="Times New Roman" w:cs="Times New Roman"/>
                <w:b/>
                <w:sz w:val="24"/>
                <w:szCs w:val="32"/>
                <w:lang w:val="uk-UA"/>
              </w:rPr>
            </w:pPr>
            <w:r w:rsidRPr="00B0420A">
              <w:rPr>
                <w:rFonts w:ascii="Times New Roman" w:hAnsi="Times New Roman" w:cs="Times New Roman"/>
                <w:b/>
                <w:sz w:val="24"/>
                <w:szCs w:val="32"/>
                <w:lang w:val="uk-UA"/>
              </w:rPr>
              <w:t>  </w:t>
            </w:r>
          </w:p>
          <w:p w:rsidR="00B0420A" w:rsidRDefault="00B0420A" w:rsidP="00B0420A">
            <w:pPr>
              <w:pStyle w:val="ListParagraph"/>
              <w:tabs>
                <w:tab w:val="left" w:pos="3909"/>
              </w:tabs>
              <w:ind w:left="0" w:right="-1"/>
              <w:rPr>
                <w:rFonts w:ascii="Times New Roman" w:hAnsi="Times New Roman" w:cs="Times New Roman"/>
                <w:sz w:val="24"/>
                <w:szCs w:val="28"/>
                <w:lang w:val="uk-UA"/>
              </w:rPr>
            </w:pPr>
            <w:r w:rsidRPr="00B0420A">
              <w:rPr>
                <w:rFonts w:ascii="Times New Roman" w:hAnsi="Times New Roman" w:cs="Times New Roman"/>
                <w:sz w:val="24"/>
                <w:szCs w:val="28"/>
                <w:lang w:val="uk-UA"/>
              </w:rPr>
              <w:t>Agriculture is the pri</w:t>
            </w:r>
            <w:r>
              <w:rPr>
                <w:rFonts w:ascii="Times New Roman" w:hAnsi="Times New Roman" w:cs="Times New Roman"/>
                <w:sz w:val="24"/>
                <w:szCs w:val="28"/>
                <w:lang w:val="en-US"/>
              </w:rPr>
              <w:t>mary</w:t>
            </w:r>
            <w:r w:rsidRPr="00B0420A">
              <w:rPr>
                <w:rFonts w:ascii="Times New Roman" w:hAnsi="Times New Roman" w:cs="Times New Roman"/>
                <w:sz w:val="24"/>
                <w:szCs w:val="28"/>
                <w:lang w:val="uk-UA"/>
              </w:rPr>
              <w:t xml:space="preserve"> sector of the </w:t>
            </w:r>
            <w:r>
              <w:rPr>
                <w:rFonts w:ascii="Times New Roman" w:hAnsi="Times New Roman" w:cs="Times New Roman"/>
                <w:sz w:val="24"/>
                <w:szCs w:val="28"/>
                <w:lang w:val="en-US"/>
              </w:rPr>
              <w:t xml:space="preserve">UTC </w:t>
            </w:r>
            <w:r>
              <w:rPr>
                <w:rFonts w:ascii="Times New Roman" w:hAnsi="Times New Roman" w:cs="Times New Roman"/>
                <w:sz w:val="24"/>
                <w:szCs w:val="28"/>
                <w:lang w:val="uk-UA"/>
              </w:rPr>
              <w:t xml:space="preserve">economy. </w:t>
            </w:r>
            <w:r w:rsidRPr="00B0420A">
              <w:rPr>
                <w:rFonts w:ascii="Times New Roman" w:hAnsi="Times New Roman" w:cs="Times New Roman"/>
                <w:sz w:val="24"/>
                <w:szCs w:val="28"/>
                <w:lang w:val="uk-UA"/>
              </w:rPr>
              <w:t xml:space="preserve">The community has 57 agricultural enterprises. </w:t>
            </w:r>
            <w:r>
              <w:rPr>
                <w:rFonts w:ascii="Times New Roman" w:hAnsi="Times New Roman" w:cs="Times New Roman"/>
                <w:sz w:val="24"/>
                <w:szCs w:val="28"/>
                <w:lang w:val="en-US"/>
              </w:rPr>
              <w:t>Among the most significant are</w:t>
            </w:r>
            <w:r w:rsidRPr="00B0420A">
              <w:rPr>
                <w:rFonts w:ascii="Times New Roman" w:hAnsi="Times New Roman" w:cs="Times New Roman"/>
                <w:sz w:val="24"/>
                <w:szCs w:val="28"/>
                <w:lang w:val="uk-UA"/>
              </w:rPr>
              <w:t xml:space="preserve">: </w:t>
            </w:r>
            <w:r>
              <w:rPr>
                <w:rFonts w:ascii="Times New Roman" w:hAnsi="Times New Roman" w:cs="Times New Roman"/>
                <w:sz w:val="24"/>
                <w:szCs w:val="28"/>
                <w:lang w:val="en-US"/>
              </w:rPr>
              <w:t>cultivation</w:t>
            </w:r>
            <w:r w:rsidRPr="00B0420A">
              <w:rPr>
                <w:rFonts w:ascii="Times New Roman" w:hAnsi="Times New Roman" w:cs="Times New Roman"/>
                <w:sz w:val="24"/>
                <w:szCs w:val="28"/>
                <w:lang w:val="uk-UA"/>
              </w:rPr>
              <w:t xml:space="preserve"> of cereals (wheat, barley, corn), </w:t>
            </w:r>
            <w:r>
              <w:rPr>
                <w:rFonts w:ascii="Times New Roman" w:hAnsi="Times New Roman" w:cs="Times New Roman"/>
                <w:sz w:val="24"/>
                <w:szCs w:val="28"/>
                <w:lang w:val="en-US"/>
              </w:rPr>
              <w:t>cultivation</w:t>
            </w:r>
            <w:r w:rsidRPr="00B0420A">
              <w:rPr>
                <w:rFonts w:ascii="Times New Roman" w:hAnsi="Times New Roman" w:cs="Times New Roman"/>
                <w:sz w:val="24"/>
                <w:szCs w:val="28"/>
                <w:lang w:val="uk-UA"/>
              </w:rPr>
              <w:t xml:space="preserve"> of oilseeds (sunflower, rape, soybean), vegetable </w:t>
            </w:r>
            <w:r>
              <w:rPr>
                <w:rFonts w:ascii="Times New Roman" w:hAnsi="Times New Roman" w:cs="Times New Roman"/>
                <w:sz w:val="24"/>
                <w:szCs w:val="28"/>
                <w:lang w:val="en-US"/>
              </w:rPr>
              <w:t>cultivation</w:t>
            </w:r>
            <w:r w:rsidRPr="00B0420A">
              <w:rPr>
                <w:rFonts w:ascii="Times New Roman" w:hAnsi="Times New Roman" w:cs="Times New Roman"/>
                <w:sz w:val="24"/>
                <w:szCs w:val="28"/>
                <w:lang w:val="uk-UA"/>
              </w:rPr>
              <w:t xml:space="preserve">, horticulture, berry </w:t>
            </w:r>
            <w:r>
              <w:rPr>
                <w:rFonts w:ascii="Times New Roman" w:hAnsi="Times New Roman" w:cs="Times New Roman"/>
                <w:sz w:val="24"/>
                <w:szCs w:val="28"/>
                <w:lang w:val="en-US"/>
              </w:rPr>
              <w:t>cultivation</w:t>
            </w:r>
            <w:r w:rsidRPr="00B0420A">
              <w:rPr>
                <w:rFonts w:ascii="Times New Roman" w:hAnsi="Times New Roman" w:cs="Times New Roman"/>
                <w:sz w:val="24"/>
                <w:szCs w:val="28"/>
                <w:lang w:val="uk-UA"/>
              </w:rPr>
              <w:t>.  </w:t>
            </w:r>
          </w:p>
          <w:p w:rsidR="00B0420A" w:rsidRPr="00B0420A" w:rsidRDefault="00B0420A" w:rsidP="00B0420A">
            <w:pPr>
              <w:pStyle w:val="ListParagraph"/>
              <w:tabs>
                <w:tab w:val="left" w:pos="3909"/>
              </w:tabs>
              <w:ind w:left="0" w:right="-1"/>
              <w:rPr>
                <w:rFonts w:ascii="Times New Roman" w:eastAsia="Times New Roman" w:hAnsi="Times New Roman"/>
                <w:sz w:val="24"/>
                <w:szCs w:val="28"/>
                <w:lang w:val="uk-UA"/>
              </w:rPr>
            </w:pPr>
            <w:r w:rsidRPr="00B0420A">
              <w:rPr>
                <w:rFonts w:ascii="Times New Roman" w:hAnsi="Times New Roman" w:cs="Times New Roman"/>
                <w:sz w:val="24"/>
                <w:szCs w:val="28"/>
                <w:lang w:val="uk-UA"/>
              </w:rPr>
              <w:t xml:space="preserve">The most widespread areas of farms specialization in the territory of </w:t>
            </w:r>
            <w:r>
              <w:rPr>
                <w:rFonts w:ascii="Times New Roman" w:hAnsi="Times New Roman" w:cs="Times New Roman"/>
                <w:sz w:val="24"/>
                <w:szCs w:val="28"/>
                <w:lang w:val="en-US"/>
              </w:rPr>
              <w:t>UTC</w:t>
            </w:r>
            <w:r w:rsidRPr="00B0420A">
              <w:rPr>
                <w:rFonts w:ascii="Times New Roman" w:hAnsi="Times New Roman" w:cs="Times New Roman"/>
                <w:sz w:val="24"/>
                <w:szCs w:val="28"/>
                <w:lang w:val="uk-UA"/>
              </w:rPr>
              <w:t xml:space="preserve"> are: dairy cattle breeding, pig breeding, poultry farming. The main priority of the </w:t>
            </w:r>
            <w:r>
              <w:rPr>
                <w:rFonts w:ascii="Times New Roman" w:hAnsi="Times New Roman" w:cs="Times New Roman"/>
                <w:sz w:val="24"/>
                <w:szCs w:val="28"/>
                <w:lang w:val="en-US"/>
              </w:rPr>
              <w:t>farming</w:t>
            </w:r>
            <w:r w:rsidRPr="00B0420A">
              <w:rPr>
                <w:rFonts w:ascii="Times New Roman" w:hAnsi="Times New Roman" w:cs="Times New Roman"/>
                <w:sz w:val="24"/>
                <w:szCs w:val="28"/>
                <w:lang w:val="uk-UA"/>
              </w:rPr>
              <w:t xml:space="preserve"> sector is the increase in production (milk, meat).</w:t>
            </w:r>
          </w:p>
        </w:tc>
      </w:tr>
    </w:tbl>
    <w:p w:rsidR="00B0420A" w:rsidRPr="00E63F8F" w:rsidRDefault="00B0420A" w:rsidP="002B5EFF">
      <w:pPr>
        <w:pStyle w:val="ListParagraph"/>
        <w:tabs>
          <w:tab w:val="left" w:pos="3909"/>
        </w:tabs>
        <w:ind w:left="0" w:right="-1"/>
        <w:jc w:val="center"/>
        <w:rPr>
          <w:rFonts w:ascii="Times New Roman" w:eastAsia="Times New Roman" w:hAnsi="Times New Roman"/>
          <w:sz w:val="28"/>
          <w:szCs w:val="28"/>
          <w:lang w:val="uk-UA"/>
        </w:rPr>
      </w:pPr>
    </w:p>
    <w:p w:rsidR="00B131B9" w:rsidRDefault="00B131B9" w:rsidP="00126419">
      <w:pPr>
        <w:pStyle w:val="ListParagraph"/>
        <w:tabs>
          <w:tab w:val="left" w:pos="3909"/>
        </w:tabs>
        <w:ind w:left="-567" w:right="-1"/>
        <w:rPr>
          <w:rFonts w:ascii="Times New Roman" w:eastAsia="Times New Roman" w:hAnsi="Times New Roman"/>
          <w:sz w:val="28"/>
          <w:szCs w:val="28"/>
          <w:lang w:val="uk-UA"/>
        </w:rPr>
      </w:pPr>
    </w:p>
    <w:p w:rsidR="00B0420A" w:rsidRDefault="00B0420A" w:rsidP="00126419">
      <w:pPr>
        <w:pStyle w:val="ListParagraph"/>
        <w:tabs>
          <w:tab w:val="left" w:pos="3909"/>
        </w:tabs>
        <w:ind w:left="-567" w:right="-1"/>
        <w:rPr>
          <w:rFonts w:ascii="Times New Roman" w:eastAsia="Times New Roman" w:hAnsi="Times New Roman"/>
          <w:sz w:val="28"/>
          <w:szCs w:val="28"/>
          <w:lang w:val="uk-UA"/>
        </w:rPr>
      </w:pPr>
    </w:p>
    <w:p w:rsidR="001962E4" w:rsidRDefault="001962E4" w:rsidP="00126419">
      <w:pPr>
        <w:pStyle w:val="ListParagraph"/>
        <w:tabs>
          <w:tab w:val="left" w:pos="3909"/>
        </w:tabs>
        <w:ind w:left="-567" w:right="-1"/>
        <w:rPr>
          <w:rFonts w:ascii="Times New Roman" w:eastAsia="Times New Roman" w:hAnsi="Times New Roman"/>
          <w:sz w:val="28"/>
          <w:szCs w:val="28"/>
          <w:lang w:val="uk-UA"/>
        </w:rPr>
      </w:pPr>
    </w:p>
    <w:p w:rsidR="001962E4" w:rsidRDefault="001962E4" w:rsidP="00126419">
      <w:pPr>
        <w:pStyle w:val="ListParagraph"/>
        <w:tabs>
          <w:tab w:val="left" w:pos="3909"/>
        </w:tabs>
        <w:ind w:left="-567" w:right="-1"/>
        <w:rPr>
          <w:rFonts w:ascii="Times New Roman" w:eastAsia="Times New Roman" w:hAnsi="Times New Roman"/>
          <w:sz w:val="28"/>
          <w:szCs w:val="28"/>
          <w:lang w:val="uk-UA"/>
        </w:rPr>
      </w:pPr>
    </w:p>
    <w:p w:rsidR="00A67F7A" w:rsidRDefault="00222988" w:rsidP="00F34230">
      <w:pPr>
        <w:pStyle w:val="ListParagraph"/>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22988" w:rsidRPr="001962E4" w:rsidRDefault="00B0420A" w:rsidP="00292B99">
      <w:pPr>
        <w:pStyle w:val="ListParagraph"/>
        <w:ind w:left="-567"/>
        <w:jc w:val="center"/>
        <w:rPr>
          <w:rFonts w:ascii="Times New Roman" w:hAnsi="Times New Roman" w:cs="Times New Roman"/>
          <w:b/>
          <w:sz w:val="24"/>
          <w:szCs w:val="28"/>
          <w:lang w:val="uk-UA"/>
        </w:rPr>
      </w:pPr>
      <w:r w:rsidRPr="001962E4">
        <w:rPr>
          <w:rFonts w:ascii="Times New Roman" w:hAnsi="Times New Roman" w:cs="Times New Roman"/>
          <w:b/>
          <w:sz w:val="24"/>
          <w:szCs w:val="28"/>
          <w:lang w:val="en-US"/>
        </w:rPr>
        <w:lastRenderedPageBreak/>
        <w:t>Main enterprises on the territory of the UTC</w:t>
      </w:r>
      <w:r w:rsidR="00F34230" w:rsidRPr="001962E4">
        <w:rPr>
          <w:rFonts w:ascii="Times New Roman" w:hAnsi="Times New Roman" w:cs="Times New Roman"/>
          <w:b/>
          <w:sz w:val="24"/>
          <w:szCs w:val="28"/>
          <w:lang w:val="uk-UA"/>
        </w:rPr>
        <w:t>.</w:t>
      </w:r>
    </w:p>
    <w:p w:rsidR="00F34230" w:rsidRDefault="00F34230" w:rsidP="00292B99">
      <w:pPr>
        <w:pStyle w:val="ListParagraph"/>
        <w:ind w:left="-567"/>
        <w:jc w:val="center"/>
        <w:rPr>
          <w:rFonts w:ascii="Times New Roman" w:hAnsi="Times New Roman" w:cs="Times New Roman"/>
          <w:sz w:val="28"/>
          <w:szCs w:val="28"/>
          <w:lang w:val="uk-UA"/>
        </w:rPr>
      </w:pPr>
    </w:p>
    <w:tbl>
      <w:tblPr>
        <w:tblStyle w:val="TableGrid"/>
        <w:tblW w:w="0" w:type="auto"/>
        <w:jc w:val="center"/>
        <w:shd w:val="clear" w:color="auto" w:fill="FFFFFF" w:themeFill="background1"/>
        <w:tblLook w:val="04A0" w:firstRow="1" w:lastRow="0" w:firstColumn="1" w:lastColumn="0" w:noHBand="0" w:noVBand="1"/>
      </w:tblPr>
      <w:tblGrid>
        <w:gridCol w:w="3190"/>
        <w:gridCol w:w="3190"/>
        <w:gridCol w:w="3191"/>
      </w:tblGrid>
      <w:tr w:rsidR="00222988" w:rsidRPr="00D759F6" w:rsidTr="002772DB">
        <w:trPr>
          <w:jc w:val="center"/>
        </w:trPr>
        <w:tc>
          <w:tcPr>
            <w:tcW w:w="3190" w:type="dxa"/>
            <w:shd w:val="clear" w:color="auto" w:fill="FFFFFF" w:themeFill="background1"/>
          </w:tcPr>
          <w:p w:rsidR="00222988" w:rsidRPr="00B0420A" w:rsidRDefault="00B0420A" w:rsidP="00222988">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Name</w:t>
            </w:r>
          </w:p>
        </w:tc>
        <w:tc>
          <w:tcPr>
            <w:tcW w:w="3190" w:type="dxa"/>
            <w:shd w:val="clear" w:color="auto" w:fill="FFFFFF" w:themeFill="background1"/>
          </w:tcPr>
          <w:p w:rsidR="00222988" w:rsidRPr="001B6611" w:rsidRDefault="001B6611" w:rsidP="00222988">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Activity type</w:t>
            </w:r>
          </w:p>
        </w:tc>
        <w:tc>
          <w:tcPr>
            <w:tcW w:w="3191" w:type="dxa"/>
            <w:shd w:val="clear" w:color="auto" w:fill="FFFFFF" w:themeFill="background1"/>
          </w:tcPr>
          <w:p w:rsidR="00222988" w:rsidRPr="001B6611" w:rsidRDefault="001B6611" w:rsidP="00222988">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Address</w:t>
            </w:r>
          </w:p>
        </w:tc>
      </w:tr>
      <w:tr w:rsidR="00292B99" w:rsidRPr="00D759F6" w:rsidTr="002772DB">
        <w:trPr>
          <w:jc w:val="center"/>
        </w:trPr>
        <w:tc>
          <w:tcPr>
            <w:tcW w:w="9571" w:type="dxa"/>
            <w:gridSpan w:val="3"/>
            <w:shd w:val="clear" w:color="auto" w:fill="FFFFFF" w:themeFill="background1"/>
            <w:vAlign w:val="bottom"/>
          </w:tcPr>
          <w:p w:rsidR="00292B99" w:rsidRPr="001B6611" w:rsidRDefault="001B6611" w:rsidP="00A67F7A">
            <w:pPr>
              <w:pStyle w:val="ListParagraph"/>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Agriculture</w:t>
            </w:r>
          </w:p>
          <w:p w:rsidR="00A67F7A" w:rsidRPr="00D759F6" w:rsidRDefault="00A67F7A" w:rsidP="00A67F7A">
            <w:pPr>
              <w:pStyle w:val="ListParagraph"/>
              <w:ind w:left="0"/>
              <w:jc w:val="center"/>
              <w:rPr>
                <w:rFonts w:ascii="Times New Roman" w:hAnsi="Times New Roman" w:cs="Times New Roman"/>
                <w:b/>
                <w:sz w:val="24"/>
                <w:szCs w:val="24"/>
                <w:lang w:val="uk-UA"/>
              </w:rPr>
            </w:pP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eastAsia="Calibri" w:hAnsi="Times New Roman" w:cs="Times New Roman"/>
                <w:sz w:val="24"/>
                <w:szCs w:val="24"/>
                <w:lang w:val="en-US"/>
              </w:rPr>
              <w:t>LTD “Podilskyi Broyler”</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cattle breeding; mixed agriculture</w:t>
            </w:r>
          </w:p>
          <w:p w:rsidR="00222988" w:rsidRPr="00E430B4" w:rsidRDefault="00F632F1" w:rsidP="00E430B4">
            <w:pPr>
              <w:pStyle w:val="ListParagraph"/>
              <w:spacing w:line="276" w:lineRule="auto"/>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lang w:val="en-US"/>
              </w:rPr>
              <w:t>poultry products</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E430B4"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9D242A" w:rsidRPr="00E430B4" w:rsidRDefault="009D242A"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Vorobiivka village</w:t>
            </w: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en-US"/>
              </w:rPr>
              <w:t>LTD “Kozatska Dolyna 2006”</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p w:rsidR="00B61BF0"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cattle breeding; mixed agriculture</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E430B4"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Vykhrivka village</w:t>
            </w:r>
          </w:p>
        </w:tc>
      </w:tr>
      <w:tr w:rsidR="00222988" w:rsidRPr="00D759F6" w:rsidTr="002772DB">
        <w:trPr>
          <w:jc w:val="center"/>
        </w:trPr>
        <w:tc>
          <w:tcPr>
            <w:tcW w:w="3190" w:type="dxa"/>
            <w:shd w:val="clear" w:color="auto" w:fill="FFFFFF" w:themeFill="background1"/>
          </w:tcPr>
          <w:p w:rsidR="008751D7" w:rsidRPr="00E430B4" w:rsidRDefault="001B6611" w:rsidP="00E430B4">
            <w:pPr>
              <w:spacing w:line="276" w:lineRule="auto"/>
              <w:jc w:val="center"/>
              <w:rPr>
                <w:rFonts w:ascii="Times New Roman" w:eastAsia="Calibri" w:hAnsi="Times New Roman" w:cs="Times New Roman"/>
                <w:sz w:val="24"/>
                <w:szCs w:val="24"/>
                <w:lang w:val="en-US"/>
              </w:rPr>
            </w:pPr>
            <w:r w:rsidRPr="00E430B4">
              <w:rPr>
                <w:rFonts w:ascii="Times New Roman" w:eastAsia="Calibri" w:hAnsi="Times New Roman" w:cs="Times New Roman"/>
                <w:sz w:val="24"/>
                <w:szCs w:val="24"/>
                <w:lang w:val="en-US"/>
              </w:rPr>
              <w:t>LTD “Enselco Agro”</w:t>
            </w:r>
          </w:p>
          <w:p w:rsidR="00222988" w:rsidRPr="00E430B4" w:rsidRDefault="00222988" w:rsidP="00E430B4">
            <w:pPr>
              <w:pStyle w:val="ListParagraph"/>
              <w:spacing w:line="276" w:lineRule="auto"/>
              <w:ind w:left="0"/>
              <w:jc w:val="center"/>
              <w:rPr>
                <w:rFonts w:ascii="Times New Roman" w:hAnsi="Times New Roman" w:cs="Times New Roman"/>
                <w:sz w:val="24"/>
                <w:szCs w:val="24"/>
                <w:lang w:val="uk-UA"/>
              </w:rPr>
            </w:pPr>
          </w:p>
        </w:tc>
        <w:tc>
          <w:tcPr>
            <w:tcW w:w="3190" w:type="dxa"/>
            <w:shd w:val="clear" w:color="auto" w:fill="FFFFFF" w:themeFill="background1"/>
          </w:tcPr>
          <w:p w:rsidR="00D759F6"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tc>
        <w:tc>
          <w:tcPr>
            <w:tcW w:w="3191" w:type="dxa"/>
            <w:shd w:val="clear" w:color="auto" w:fill="FFFFFF" w:themeFill="background1"/>
          </w:tcPr>
          <w:p w:rsidR="008751D7" w:rsidRPr="00E430B4" w:rsidRDefault="009D242A" w:rsidP="00E430B4">
            <w:pPr>
              <w:spacing w:line="276" w:lineRule="auto"/>
              <w:jc w:val="center"/>
              <w:rPr>
                <w:rFonts w:ascii="Times New Roman" w:eastAsia="Calibri" w:hAnsi="Times New Roman" w:cs="Times New Roman"/>
                <w:sz w:val="24"/>
                <w:szCs w:val="24"/>
                <w:lang w:val="en-US"/>
              </w:rPr>
            </w:pPr>
            <w:r w:rsidRPr="00E430B4">
              <w:rPr>
                <w:rFonts w:ascii="Times New Roman" w:hAnsi="Times New Roman" w:cs="Times New Roman"/>
                <w:sz w:val="24"/>
                <w:szCs w:val="24"/>
                <w:lang w:val="en-US"/>
              </w:rPr>
              <w:t>Dunaivtsi</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en-US"/>
              </w:rPr>
              <w:t>Shevchenka Str</w:t>
            </w:r>
            <w:r w:rsidR="008751D7" w:rsidRPr="00E430B4">
              <w:rPr>
                <w:rFonts w:ascii="Times New Roman" w:eastAsia="Calibri" w:hAnsi="Times New Roman" w:cs="Times New Roman"/>
                <w:sz w:val="24"/>
                <w:szCs w:val="24"/>
                <w:lang w:val="uk-UA"/>
              </w:rPr>
              <w:t>,59</w:t>
            </w:r>
          </w:p>
        </w:tc>
      </w:tr>
      <w:tr w:rsidR="00222988" w:rsidRPr="00D759F6" w:rsidTr="001221B0">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en-US"/>
              </w:rPr>
              <w:t>Farm</w:t>
            </w:r>
            <w:r w:rsidR="008751D7" w:rsidRPr="00E430B4">
              <w:rPr>
                <w:rFonts w:ascii="Times New Roman" w:eastAsia="Calibri" w:hAnsi="Times New Roman" w:cs="Times New Roman"/>
                <w:sz w:val="24"/>
                <w:szCs w:val="24"/>
                <w:lang w:val="uk-UA"/>
              </w:rPr>
              <w:t xml:space="preserve"> </w:t>
            </w:r>
            <w:r w:rsidRPr="00E430B4">
              <w:rPr>
                <w:rFonts w:ascii="Times New Roman" w:eastAsia="Calibri" w:hAnsi="Times New Roman" w:cs="Times New Roman"/>
                <w:sz w:val="24"/>
                <w:szCs w:val="24"/>
                <w:lang w:val="en-US"/>
              </w:rPr>
              <w:t>“Podilska Marka”</w:t>
            </w:r>
          </w:p>
        </w:tc>
        <w:tc>
          <w:tcPr>
            <w:tcW w:w="3190" w:type="dxa"/>
            <w:tcBorders>
              <w:bottom w:val="single" w:sz="4" w:space="0" w:color="auto"/>
            </w:tcBorders>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p w:rsidR="00222988"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poultry products, cattle breeding, milk</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E430B4"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Demiyankivtsi village</w:t>
            </w:r>
          </w:p>
        </w:tc>
      </w:tr>
      <w:tr w:rsidR="0063050A" w:rsidRPr="00D759F6" w:rsidTr="001221B0">
        <w:trPr>
          <w:jc w:val="center"/>
        </w:trPr>
        <w:tc>
          <w:tcPr>
            <w:tcW w:w="3190" w:type="dxa"/>
            <w:shd w:val="clear" w:color="auto" w:fill="FFFFFF" w:themeFill="background1"/>
          </w:tcPr>
          <w:p w:rsidR="0063050A" w:rsidRPr="00E430B4" w:rsidRDefault="001B6611"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en-US"/>
              </w:rPr>
              <w:t>LTD im. Bogdana Khmelnytskogo</w:t>
            </w:r>
          </w:p>
        </w:tc>
        <w:tc>
          <w:tcPr>
            <w:tcW w:w="3190" w:type="dxa"/>
            <w:shd w:val="clear" w:color="auto" w:fill="auto"/>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p w:rsidR="0063050A"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cattle breeding; mixed agriculture</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E430B4"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63050A" w:rsidRPr="00E430B4" w:rsidRDefault="009D242A"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Zalis</w:t>
            </w:r>
            <w:r w:rsidR="00E430B4" w:rsidRPr="00E430B4">
              <w:rPr>
                <w:rFonts w:ascii="Times New Roman" w:hAnsi="Times New Roman" w:cs="Times New Roman"/>
                <w:sz w:val="24"/>
                <w:szCs w:val="24"/>
                <w:lang w:val="en-US"/>
              </w:rPr>
              <w:t>ts</w:t>
            </w:r>
            <w:r w:rsidRPr="00E430B4">
              <w:rPr>
                <w:rFonts w:ascii="Times New Roman" w:hAnsi="Times New Roman" w:cs="Times New Roman"/>
                <w:sz w:val="24"/>
                <w:szCs w:val="24"/>
                <w:lang w:val="en-US"/>
              </w:rPr>
              <w:t>i village</w:t>
            </w:r>
          </w:p>
        </w:tc>
      </w:tr>
      <w:tr w:rsidR="00E51E86" w:rsidRPr="00D759F6" w:rsidTr="001221B0">
        <w:trPr>
          <w:jc w:val="center"/>
        </w:trPr>
        <w:tc>
          <w:tcPr>
            <w:tcW w:w="3190" w:type="dxa"/>
            <w:shd w:val="clear" w:color="auto" w:fill="FFFFFF" w:themeFill="background1"/>
          </w:tcPr>
          <w:p w:rsidR="00E51E86" w:rsidRPr="00E430B4" w:rsidRDefault="001B6611" w:rsidP="00E430B4">
            <w:pPr>
              <w:pStyle w:val="ListParagraph"/>
              <w:spacing w:line="276" w:lineRule="auto"/>
              <w:ind w:left="0"/>
              <w:jc w:val="center"/>
              <w:rPr>
                <w:rFonts w:ascii="Times New Roman" w:eastAsia="Calibri" w:hAnsi="Times New Roman" w:cs="Times New Roman"/>
                <w:sz w:val="24"/>
                <w:szCs w:val="24"/>
                <w:lang w:val="en-US"/>
              </w:rPr>
            </w:pPr>
            <w:r w:rsidRPr="00E430B4">
              <w:rPr>
                <w:rFonts w:ascii="Times New Roman" w:eastAsia="Calibri" w:hAnsi="Times New Roman" w:cs="Times New Roman"/>
                <w:sz w:val="24"/>
                <w:szCs w:val="24"/>
                <w:lang w:val="en-US"/>
              </w:rPr>
              <w:t>LTD “Vidrodzhennia”</w:t>
            </w:r>
          </w:p>
        </w:tc>
        <w:tc>
          <w:tcPr>
            <w:tcW w:w="3190" w:type="dxa"/>
            <w:shd w:val="clear" w:color="auto" w:fill="auto"/>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p w:rsidR="00E51E86"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cattle breeding; mixed agriculture</w:t>
            </w:r>
          </w:p>
        </w:tc>
        <w:tc>
          <w:tcPr>
            <w:tcW w:w="3191" w:type="dxa"/>
            <w:shd w:val="clear" w:color="auto" w:fill="FFFFFF" w:themeFill="background1"/>
          </w:tcPr>
          <w:p w:rsidR="0035024A" w:rsidRPr="00E430B4" w:rsidRDefault="009D242A" w:rsidP="00E430B4">
            <w:pPr>
              <w:spacing w:line="276" w:lineRule="auto"/>
              <w:jc w:val="center"/>
              <w:rPr>
                <w:rFonts w:ascii="Times New Roman" w:eastAsia="Calibri" w:hAnsi="Times New Roman" w:cs="Times New Roman"/>
                <w:sz w:val="24"/>
                <w:szCs w:val="24"/>
                <w:lang w:val="en-US"/>
              </w:rPr>
            </w:pPr>
            <w:r w:rsidRPr="00E430B4">
              <w:rPr>
                <w:rFonts w:ascii="Times New Roman" w:hAnsi="Times New Roman" w:cs="Times New Roman"/>
                <w:sz w:val="24"/>
                <w:szCs w:val="24"/>
                <w:lang w:val="en-US"/>
              </w:rPr>
              <w:t>Dunaivtsi</w:t>
            </w:r>
          </w:p>
          <w:p w:rsidR="00E51E86"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en-US"/>
              </w:rPr>
              <w:t>Chervona Str</w:t>
            </w:r>
            <w:r w:rsidR="0035024A" w:rsidRPr="00E430B4">
              <w:rPr>
                <w:rFonts w:ascii="Times New Roman" w:eastAsia="Calibri" w:hAnsi="Times New Roman" w:cs="Times New Roman"/>
                <w:sz w:val="24"/>
                <w:szCs w:val="24"/>
                <w:lang w:val="uk-UA"/>
              </w:rPr>
              <w:t>,20</w:t>
            </w:r>
          </w:p>
        </w:tc>
      </w:tr>
      <w:tr w:rsidR="00213347" w:rsidRPr="00D759F6" w:rsidTr="001221B0">
        <w:trPr>
          <w:jc w:val="center"/>
        </w:trPr>
        <w:tc>
          <w:tcPr>
            <w:tcW w:w="3190" w:type="dxa"/>
            <w:shd w:val="clear" w:color="auto" w:fill="FFFFFF" w:themeFill="background1"/>
          </w:tcPr>
          <w:p w:rsidR="00213347" w:rsidRPr="00E430B4" w:rsidRDefault="001B6611"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eastAsia="Calibri" w:hAnsi="Times New Roman" w:cs="Times New Roman"/>
                <w:sz w:val="24"/>
                <w:szCs w:val="24"/>
                <w:lang w:val="en-US"/>
              </w:rPr>
              <w:t>LTD “Golozubynske”</w:t>
            </w:r>
          </w:p>
        </w:tc>
        <w:tc>
          <w:tcPr>
            <w:tcW w:w="3190" w:type="dxa"/>
            <w:shd w:val="clear" w:color="auto" w:fill="auto"/>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w:t>
            </w:r>
          </w:p>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cattle breeding; mixed agriculture</w:t>
            </w:r>
          </w:p>
          <w:p w:rsidR="00213347" w:rsidRPr="00E430B4" w:rsidRDefault="00213347" w:rsidP="00E430B4">
            <w:pPr>
              <w:pStyle w:val="ListParagraph"/>
              <w:spacing w:line="276" w:lineRule="auto"/>
              <w:ind w:left="0"/>
              <w:jc w:val="center"/>
              <w:rPr>
                <w:rFonts w:ascii="Times New Roman" w:hAnsi="Times New Roman" w:cs="Times New Roman"/>
                <w:sz w:val="24"/>
                <w:szCs w:val="24"/>
                <w:shd w:val="clear" w:color="auto" w:fill="FFFFFF"/>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E430B4"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213347" w:rsidRPr="00E430B4" w:rsidRDefault="009D242A" w:rsidP="00E430B4">
            <w:pPr>
              <w:pStyle w:val="ListParagraph"/>
              <w:spacing w:line="276" w:lineRule="auto"/>
              <w:ind w:left="0"/>
              <w:jc w:val="center"/>
              <w:rPr>
                <w:rFonts w:ascii="Times New Roman" w:eastAsia="Calibri" w:hAnsi="Times New Roman" w:cs="Times New Roman"/>
                <w:sz w:val="24"/>
                <w:szCs w:val="24"/>
                <w:lang w:val="en-US"/>
              </w:rPr>
            </w:pPr>
            <w:r w:rsidRPr="00E430B4">
              <w:rPr>
                <w:rFonts w:ascii="Times New Roman" w:eastAsia="Calibri" w:hAnsi="Times New Roman" w:cs="Times New Roman"/>
                <w:sz w:val="24"/>
                <w:szCs w:val="24"/>
                <w:lang w:val="en-US"/>
              </w:rPr>
              <w:t>Golozubyntsi village</w:t>
            </w:r>
          </w:p>
        </w:tc>
      </w:tr>
      <w:tr w:rsidR="00213347" w:rsidRPr="00471406" w:rsidTr="001221B0">
        <w:trPr>
          <w:jc w:val="center"/>
        </w:trPr>
        <w:tc>
          <w:tcPr>
            <w:tcW w:w="3190" w:type="dxa"/>
            <w:shd w:val="clear" w:color="auto" w:fill="FFFFFF" w:themeFill="background1"/>
          </w:tcPr>
          <w:p w:rsidR="00213347" w:rsidRPr="00E430B4" w:rsidRDefault="006F1998" w:rsidP="00E430B4">
            <w:pPr>
              <w:pStyle w:val="ListParagraph"/>
              <w:spacing w:line="276" w:lineRule="auto"/>
              <w:ind w:left="0"/>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en-US"/>
              </w:rPr>
              <w:t>Agriculture-farming proprietary</w:t>
            </w:r>
            <w:r w:rsidR="00213347" w:rsidRPr="00E430B4">
              <w:rPr>
                <w:rFonts w:ascii="Times New Roman" w:eastAsia="Calibri" w:hAnsi="Times New Roman" w:cs="Times New Roman"/>
                <w:sz w:val="24"/>
                <w:szCs w:val="24"/>
                <w:lang w:val="uk-UA"/>
              </w:rPr>
              <w:t xml:space="preserve"> </w:t>
            </w:r>
            <w:r w:rsidR="001B6611" w:rsidRPr="00E430B4">
              <w:rPr>
                <w:rFonts w:ascii="Times New Roman" w:eastAsia="Calibri" w:hAnsi="Times New Roman" w:cs="Times New Roman"/>
                <w:sz w:val="24"/>
                <w:szCs w:val="24"/>
                <w:lang w:val="en-US"/>
              </w:rPr>
              <w:t>“Aystra 1”</w:t>
            </w:r>
          </w:p>
        </w:tc>
        <w:tc>
          <w:tcPr>
            <w:tcW w:w="3190" w:type="dxa"/>
            <w:shd w:val="clear" w:color="auto" w:fill="auto"/>
          </w:tcPr>
          <w:p w:rsidR="00213347"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cultivation of cereals and industrial crops; gardening, berry cultivation</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213347" w:rsidRPr="00E430B4" w:rsidRDefault="00E430B4" w:rsidP="00E430B4">
            <w:pPr>
              <w:pStyle w:val="ListParagraph"/>
              <w:spacing w:line="276" w:lineRule="auto"/>
              <w:ind w:left="0"/>
              <w:jc w:val="center"/>
              <w:rPr>
                <w:rFonts w:ascii="Times New Roman" w:eastAsia="Calibri" w:hAnsi="Times New Roman" w:cs="Times New Roman"/>
                <w:sz w:val="24"/>
                <w:szCs w:val="24"/>
                <w:lang w:val="uk-UA"/>
              </w:rPr>
            </w:pPr>
            <w:r w:rsidRPr="00E430B4">
              <w:rPr>
                <w:rFonts w:ascii="Times New Roman" w:hAnsi="Times New Roman" w:cs="Times New Roman"/>
                <w:sz w:val="24"/>
                <w:szCs w:val="24"/>
                <w:lang w:val="en-US"/>
              </w:rPr>
              <w:t>Dunaivtsi district,</w:t>
            </w:r>
          </w:p>
          <w:p w:rsidR="00213347" w:rsidRPr="00E430B4" w:rsidRDefault="009D242A" w:rsidP="00E430B4">
            <w:pPr>
              <w:pStyle w:val="ListParagraph"/>
              <w:spacing w:line="276" w:lineRule="auto"/>
              <w:ind w:left="0"/>
              <w:jc w:val="center"/>
              <w:rPr>
                <w:rFonts w:ascii="Times New Roman" w:eastAsia="Calibri" w:hAnsi="Times New Roman" w:cs="Times New Roman"/>
                <w:sz w:val="24"/>
                <w:szCs w:val="24"/>
                <w:lang w:val="en-US"/>
              </w:rPr>
            </w:pPr>
            <w:r w:rsidRPr="00E430B4">
              <w:rPr>
                <w:rFonts w:ascii="Times New Roman" w:eastAsia="Calibri" w:hAnsi="Times New Roman" w:cs="Times New Roman"/>
                <w:sz w:val="24"/>
                <w:szCs w:val="24"/>
                <w:lang w:val="en-US"/>
              </w:rPr>
              <w:t>Sichentsi village</w:t>
            </w:r>
          </w:p>
          <w:p w:rsidR="00213347" w:rsidRPr="00E430B4" w:rsidRDefault="00213347" w:rsidP="00E430B4">
            <w:pPr>
              <w:pStyle w:val="ListParagraph"/>
              <w:spacing w:line="276" w:lineRule="auto"/>
              <w:ind w:left="0"/>
              <w:jc w:val="center"/>
              <w:rPr>
                <w:rFonts w:ascii="Times New Roman" w:eastAsia="Calibri" w:hAnsi="Times New Roman" w:cs="Times New Roman"/>
                <w:sz w:val="24"/>
                <w:szCs w:val="24"/>
                <w:lang w:val="uk-UA"/>
              </w:rPr>
            </w:pPr>
          </w:p>
          <w:p w:rsidR="00213347" w:rsidRPr="00E430B4" w:rsidRDefault="00213347" w:rsidP="00E430B4">
            <w:pPr>
              <w:pStyle w:val="ListParagraph"/>
              <w:spacing w:line="276" w:lineRule="auto"/>
              <w:ind w:left="0"/>
              <w:jc w:val="center"/>
              <w:rPr>
                <w:rFonts w:ascii="Times New Roman" w:eastAsia="Calibri" w:hAnsi="Times New Roman" w:cs="Times New Roman"/>
                <w:sz w:val="24"/>
                <w:szCs w:val="24"/>
                <w:lang w:val="uk-UA"/>
              </w:rPr>
            </w:pPr>
          </w:p>
        </w:tc>
      </w:tr>
      <w:tr w:rsidR="00D759F6" w:rsidRPr="00471406" w:rsidTr="002772DB">
        <w:trPr>
          <w:jc w:val="center"/>
        </w:trPr>
        <w:tc>
          <w:tcPr>
            <w:tcW w:w="9571" w:type="dxa"/>
            <w:gridSpan w:val="3"/>
            <w:shd w:val="clear" w:color="auto" w:fill="FFFFFF" w:themeFill="background1"/>
          </w:tcPr>
          <w:p w:rsidR="00A67F7A" w:rsidRPr="00E430B4" w:rsidRDefault="00A67F7A" w:rsidP="00E430B4">
            <w:pPr>
              <w:pStyle w:val="ListParagraph"/>
              <w:spacing w:line="276" w:lineRule="auto"/>
              <w:ind w:left="0"/>
              <w:jc w:val="center"/>
              <w:rPr>
                <w:rFonts w:ascii="Times New Roman" w:hAnsi="Times New Roman" w:cs="Times New Roman"/>
                <w:b/>
                <w:sz w:val="24"/>
                <w:szCs w:val="24"/>
                <w:lang w:val="uk-UA"/>
              </w:rPr>
            </w:pPr>
          </w:p>
          <w:p w:rsidR="00D759F6" w:rsidRPr="00E430B4" w:rsidRDefault="00F632F1" w:rsidP="00E430B4">
            <w:pPr>
              <w:pStyle w:val="ListParagraph"/>
              <w:spacing w:line="276" w:lineRule="auto"/>
              <w:ind w:left="0"/>
              <w:jc w:val="center"/>
              <w:rPr>
                <w:rFonts w:ascii="Times New Roman" w:hAnsi="Times New Roman" w:cs="Times New Roman"/>
                <w:b/>
                <w:sz w:val="24"/>
                <w:szCs w:val="24"/>
                <w:lang w:val="en-US"/>
              </w:rPr>
            </w:pPr>
            <w:r w:rsidRPr="00E430B4">
              <w:rPr>
                <w:rFonts w:ascii="Times New Roman" w:hAnsi="Times New Roman" w:cs="Times New Roman"/>
                <w:b/>
                <w:sz w:val="24"/>
                <w:szCs w:val="24"/>
                <w:lang w:val="en-US"/>
              </w:rPr>
              <w:t>Industry</w:t>
            </w:r>
          </w:p>
          <w:p w:rsidR="00A67F7A" w:rsidRPr="00E430B4" w:rsidRDefault="00A67F7A" w:rsidP="00E430B4">
            <w:pPr>
              <w:pStyle w:val="ListParagraph"/>
              <w:spacing w:line="276" w:lineRule="auto"/>
              <w:ind w:left="0"/>
              <w:jc w:val="center"/>
              <w:rPr>
                <w:rFonts w:ascii="Times New Roman" w:hAnsi="Times New Roman" w:cs="Times New Roman"/>
                <w:b/>
                <w:sz w:val="24"/>
                <w:szCs w:val="24"/>
                <w:lang w:val="uk-UA"/>
              </w:rPr>
            </w:pPr>
          </w:p>
        </w:tc>
      </w:tr>
      <w:tr w:rsidR="0063050A" w:rsidRPr="00D759F6" w:rsidTr="002772DB">
        <w:trPr>
          <w:jc w:val="center"/>
        </w:trPr>
        <w:tc>
          <w:tcPr>
            <w:tcW w:w="3190" w:type="dxa"/>
            <w:shd w:val="clear" w:color="auto" w:fill="FFFFFF" w:themeFill="background1"/>
          </w:tcPr>
          <w:p w:rsidR="00D759F6" w:rsidRPr="00E430B4" w:rsidRDefault="006F1998" w:rsidP="00E430B4">
            <w:pPr>
              <w:shd w:val="clear" w:color="auto" w:fill="FFFFFF"/>
              <w:spacing w:line="276" w:lineRule="auto"/>
              <w:jc w:val="center"/>
              <w:textAlignment w:val="top"/>
              <w:outlineLvl w:val="0"/>
              <w:rPr>
                <w:rFonts w:ascii="Times New Roman" w:hAnsi="Times New Roman" w:cs="Times New Roman"/>
                <w:sz w:val="24"/>
                <w:szCs w:val="24"/>
                <w:lang w:val="en-US"/>
              </w:rPr>
            </w:pPr>
            <w:r w:rsidRPr="006F1998">
              <w:rPr>
                <w:rFonts w:ascii="Times New Roman" w:hAnsi="Times New Roman" w:cs="Times New Roman"/>
                <w:sz w:val="24"/>
                <w:szCs w:val="24"/>
                <w:lang w:val="uk-UA"/>
              </w:rPr>
              <w:t>Proprietary</w:t>
            </w:r>
            <w:r>
              <w:rPr>
                <w:rFonts w:ascii="Times New Roman" w:hAnsi="Times New Roman" w:cs="Times New Roman"/>
                <w:sz w:val="24"/>
                <w:szCs w:val="24"/>
                <w:lang w:val="en-US"/>
              </w:rPr>
              <w:t xml:space="preserve"> with</w:t>
            </w:r>
            <w:r>
              <w:rPr>
                <w:rFonts w:ascii="Times New Roman" w:hAnsi="Times New Roman" w:cs="Times New Roman"/>
                <w:sz w:val="24"/>
                <w:szCs w:val="24"/>
                <w:lang w:val="uk-UA"/>
              </w:rPr>
              <w:t xml:space="preserve"> Addition liability </w:t>
            </w:r>
            <w:r w:rsidR="001B6611" w:rsidRPr="00E430B4">
              <w:rPr>
                <w:rFonts w:ascii="Times New Roman" w:hAnsi="Times New Roman" w:cs="Times New Roman"/>
                <w:sz w:val="24"/>
                <w:szCs w:val="24"/>
                <w:lang w:val="en-US"/>
              </w:rPr>
              <w:t>“Dunaevetskyi maslozavod”</w:t>
            </w:r>
          </w:p>
          <w:p w:rsidR="0063050A" w:rsidRPr="00E430B4" w:rsidRDefault="0063050A" w:rsidP="00E430B4">
            <w:pPr>
              <w:pStyle w:val="ListParagraph"/>
              <w:spacing w:line="276" w:lineRule="auto"/>
              <w:ind w:left="0"/>
              <w:jc w:val="center"/>
              <w:rPr>
                <w:rFonts w:ascii="Times New Roman" w:hAnsi="Times New Roman" w:cs="Times New Roman"/>
                <w:sz w:val="24"/>
                <w:szCs w:val="24"/>
                <w:lang w:val="uk-UA"/>
              </w:rPr>
            </w:pP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milk processing, production of dairy products</w:t>
            </w:r>
          </w:p>
          <w:p w:rsidR="0063050A" w:rsidRPr="00E430B4" w:rsidRDefault="0063050A"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63050A"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Frantsa Lendera Str</w:t>
            </w:r>
            <w:r w:rsidR="00D759F6" w:rsidRPr="00E430B4">
              <w:rPr>
                <w:rFonts w:ascii="Times New Roman" w:hAnsi="Times New Roman" w:cs="Times New Roman"/>
                <w:sz w:val="24"/>
                <w:szCs w:val="24"/>
                <w:shd w:val="clear" w:color="auto" w:fill="FFFFFF"/>
              </w:rPr>
              <w:t>, 2</w:t>
            </w:r>
          </w:p>
        </w:tc>
      </w:tr>
      <w:tr w:rsidR="0063050A" w:rsidRPr="00D759F6" w:rsidTr="002772DB">
        <w:trPr>
          <w:jc w:val="center"/>
        </w:trPr>
        <w:tc>
          <w:tcPr>
            <w:tcW w:w="3190" w:type="dxa"/>
            <w:tcBorders>
              <w:bottom w:val="single" w:sz="4" w:space="0" w:color="auto"/>
            </w:tcBorders>
            <w:shd w:val="clear" w:color="auto" w:fill="FFFFFF" w:themeFill="background1"/>
          </w:tcPr>
          <w:p w:rsidR="0063050A"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LTD “Dunaevetskyi lyvarno-mekhanichnyi zavod”</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grain dryers, grain complexes, elevator equipment</w:t>
            </w:r>
          </w:p>
          <w:p w:rsidR="0063050A" w:rsidRPr="00E430B4" w:rsidRDefault="0063050A"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63050A"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Krasinskykh Str</w:t>
            </w:r>
            <w:r w:rsidR="00D759F6" w:rsidRPr="00E430B4">
              <w:rPr>
                <w:rFonts w:ascii="Times New Roman" w:hAnsi="Times New Roman" w:cs="Times New Roman"/>
                <w:sz w:val="24"/>
                <w:szCs w:val="24"/>
                <w:shd w:val="clear" w:color="auto" w:fill="FFFFFF"/>
                <w:lang w:val="uk-UA"/>
              </w:rPr>
              <w:t>, 13</w:t>
            </w:r>
          </w:p>
        </w:tc>
      </w:tr>
      <w:tr w:rsidR="0063050A" w:rsidRPr="00D759F6" w:rsidTr="002772DB">
        <w:trPr>
          <w:jc w:val="center"/>
        </w:trPr>
        <w:tc>
          <w:tcPr>
            <w:tcW w:w="3190" w:type="dxa"/>
            <w:shd w:val="clear" w:color="auto" w:fill="FFFFFF" w:themeFill="background1"/>
          </w:tcPr>
          <w:p w:rsidR="0063050A"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LTD “Verest”</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production of meat, meat and sausage products</w:t>
            </w:r>
          </w:p>
          <w:p w:rsidR="0063050A" w:rsidRPr="00E430B4" w:rsidRDefault="0063050A"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lastRenderedPageBreak/>
              <w:t>Khmelnytskyi region,</w:t>
            </w:r>
          </w:p>
          <w:p w:rsidR="009D242A" w:rsidRPr="00E430B4" w:rsidRDefault="00E430B4"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lang w:val="en-US"/>
              </w:rPr>
              <w:t>Dunaivtsi district</w:t>
            </w:r>
            <w:r w:rsidR="0003762C" w:rsidRPr="00E430B4">
              <w:rPr>
                <w:rFonts w:ascii="Times New Roman" w:hAnsi="Times New Roman" w:cs="Times New Roman"/>
                <w:sz w:val="24"/>
                <w:szCs w:val="24"/>
                <w:shd w:val="clear" w:color="auto" w:fill="FFFFFF"/>
              </w:rPr>
              <w:t xml:space="preserve">, </w:t>
            </w:r>
            <w:r w:rsidR="009D242A" w:rsidRPr="00E430B4">
              <w:rPr>
                <w:rFonts w:ascii="Times New Roman" w:hAnsi="Times New Roman" w:cs="Times New Roman"/>
                <w:sz w:val="24"/>
                <w:szCs w:val="24"/>
                <w:shd w:val="clear" w:color="auto" w:fill="FFFFFF"/>
                <w:lang w:val="en-US"/>
              </w:rPr>
              <w:t xml:space="preserve">Girchuchna </w:t>
            </w:r>
            <w:r w:rsidR="009D242A" w:rsidRPr="00E430B4">
              <w:rPr>
                <w:rFonts w:ascii="Times New Roman" w:hAnsi="Times New Roman" w:cs="Times New Roman"/>
                <w:sz w:val="24"/>
                <w:szCs w:val="24"/>
                <w:shd w:val="clear" w:color="auto" w:fill="FFFFFF"/>
                <w:lang w:val="en-US"/>
              </w:rPr>
              <w:lastRenderedPageBreak/>
              <w:t>village</w:t>
            </w:r>
          </w:p>
          <w:p w:rsidR="0063050A"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Centralna Str</w:t>
            </w:r>
            <w:r w:rsidR="0003762C" w:rsidRPr="00E430B4">
              <w:rPr>
                <w:rFonts w:ascii="Times New Roman" w:hAnsi="Times New Roman" w:cs="Times New Roman"/>
                <w:sz w:val="24"/>
                <w:szCs w:val="24"/>
                <w:shd w:val="clear" w:color="auto" w:fill="FFFFFF"/>
              </w:rPr>
              <w:t>, 16</w:t>
            </w: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bCs/>
                <w:sz w:val="24"/>
                <w:szCs w:val="24"/>
                <w:lang w:val="en-US"/>
              </w:rPr>
              <w:lastRenderedPageBreak/>
              <w:t>TM “Laslava” PE</w:t>
            </w:r>
            <w:r w:rsidR="0003762C" w:rsidRPr="00E430B4">
              <w:rPr>
                <w:rFonts w:ascii="Times New Roman" w:hAnsi="Times New Roman" w:cs="Times New Roman"/>
                <w:bCs/>
                <w:sz w:val="24"/>
                <w:szCs w:val="24"/>
              </w:rPr>
              <w:t xml:space="preserve"> </w:t>
            </w:r>
            <w:r w:rsidRPr="00E430B4">
              <w:rPr>
                <w:rFonts w:ascii="Times New Roman" w:hAnsi="Times New Roman" w:cs="Times New Roman"/>
                <w:bCs/>
                <w:sz w:val="24"/>
                <w:szCs w:val="24"/>
                <w:lang w:val="en-US"/>
              </w:rPr>
              <w:t>“Dunaevetskyi hlibozavod”</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bakery, confectionery</w:t>
            </w:r>
          </w:p>
          <w:p w:rsidR="00222988" w:rsidRPr="00E430B4" w:rsidRDefault="00222988"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Zhovtneva Str</w:t>
            </w:r>
            <w:r w:rsidR="0003762C" w:rsidRPr="00E430B4">
              <w:rPr>
                <w:rFonts w:ascii="Times New Roman" w:hAnsi="Times New Roman" w:cs="Times New Roman"/>
                <w:sz w:val="24"/>
                <w:szCs w:val="24"/>
                <w:shd w:val="clear" w:color="auto" w:fill="FFFFFF"/>
              </w:rPr>
              <w:t>, 28</w:t>
            </w: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JSC “Dunaevetskyi remontno-mekhanichnyi zavod”</w:t>
            </w:r>
          </w:p>
        </w:tc>
        <w:tc>
          <w:tcPr>
            <w:tcW w:w="3190" w:type="dxa"/>
            <w:shd w:val="clear" w:color="auto" w:fill="FFFFFF" w:themeFill="background1"/>
          </w:tcPr>
          <w:p w:rsidR="00222988" w:rsidRPr="00E430B4" w:rsidRDefault="00F632F1" w:rsidP="00E430B4">
            <w:pPr>
              <w:pStyle w:val="HTMLPreformatted"/>
              <w:shd w:val="clear" w:color="auto" w:fill="FFFFFF"/>
              <w:spacing w:line="276" w:lineRule="auto"/>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metal products.</w:t>
            </w:r>
            <w:r w:rsidR="00E51E86" w:rsidRPr="00E430B4">
              <w:rPr>
                <w:rFonts w:ascii="Times New Roman" w:hAnsi="Times New Roman" w:cs="Times New Roman"/>
                <w:sz w:val="24"/>
                <w:szCs w:val="24"/>
                <w:lang w:val="uk-UA"/>
              </w:rPr>
              <w:t xml:space="preserve"> </w:t>
            </w:r>
            <w:r w:rsidRPr="00E430B4">
              <w:rPr>
                <w:rFonts w:ascii="Times New Roman" w:hAnsi="Times New Roman" w:cs="Times New Roman"/>
                <w:sz w:val="24"/>
                <w:szCs w:val="24"/>
                <w:lang w:val="en-US"/>
              </w:rPr>
              <w:t>Non-standard equipment</w:t>
            </w: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Mogylivska Str</w:t>
            </w:r>
            <w:r w:rsidR="00E51E86" w:rsidRPr="00E430B4">
              <w:rPr>
                <w:rFonts w:ascii="Times New Roman" w:hAnsi="Times New Roman" w:cs="Times New Roman"/>
                <w:sz w:val="24"/>
                <w:szCs w:val="24"/>
                <w:shd w:val="clear" w:color="auto" w:fill="FFFFFF"/>
                <w:lang w:val="uk-UA"/>
              </w:rPr>
              <w:t>, 24</w:t>
            </w: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LTD “Tekhno-Verest”</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eastAsiaTheme="minorEastAsia" w:hAnsi="Times New Roman" w:cs="Times New Roman"/>
                <w:sz w:val="24"/>
                <w:szCs w:val="24"/>
                <w:lang w:val="uk-UA" w:eastAsia="ru-RU"/>
              </w:rPr>
            </w:pPr>
            <w:r w:rsidRPr="00E430B4">
              <w:rPr>
                <w:rFonts w:ascii="Times New Roman" w:eastAsiaTheme="minorEastAsia" w:hAnsi="Times New Roman" w:cs="Times New Roman"/>
                <w:sz w:val="24"/>
                <w:szCs w:val="24"/>
                <w:lang w:val="uk-UA" w:eastAsia="ru-RU"/>
              </w:rPr>
              <w:t>manufacture of machinery and equipment for processing of agricultural products</w:t>
            </w:r>
          </w:p>
          <w:p w:rsidR="00222988" w:rsidRPr="00E430B4" w:rsidRDefault="00222988"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E430B4" w:rsidRPr="00E430B4" w:rsidRDefault="00E430B4"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222988"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en-US"/>
              </w:rPr>
              <w:t>Tereshkovoi str</w:t>
            </w:r>
            <w:r w:rsidR="00E51E86" w:rsidRPr="00E430B4">
              <w:rPr>
                <w:rFonts w:ascii="Times New Roman" w:hAnsi="Times New Roman" w:cs="Times New Roman"/>
                <w:sz w:val="24"/>
                <w:szCs w:val="24"/>
                <w:shd w:val="clear" w:color="auto" w:fill="FFFFFF"/>
                <w:lang w:val="uk-UA"/>
              </w:rPr>
              <w:t>, 1</w:t>
            </w:r>
          </w:p>
        </w:tc>
      </w:tr>
      <w:tr w:rsidR="00222988" w:rsidRPr="00D759F6" w:rsidTr="002772DB">
        <w:trPr>
          <w:jc w:val="center"/>
        </w:trPr>
        <w:tc>
          <w:tcPr>
            <w:tcW w:w="3190" w:type="dxa"/>
            <w:shd w:val="clear" w:color="auto" w:fill="FFFFFF" w:themeFill="background1"/>
          </w:tcPr>
          <w:p w:rsidR="00222988" w:rsidRPr="00E430B4" w:rsidRDefault="001B6611" w:rsidP="00E430B4">
            <w:pPr>
              <w:pStyle w:val="ListParagraph"/>
              <w:spacing w:line="276" w:lineRule="auto"/>
              <w:ind w:left="0"/>
              <w:jc w:val="center"/>
              <w:rPr>
                <w:rFonts w:ascii="Times New Roman" w:hAnsi="Times New Roman" w:cs="Times New Roman"/>
                <w:sz w:val="24"/>
                <w:szCs w:val="24"/>
                <w:lang w:val="en-US"/>
              </w:rPr>
            </w:pPr>
            <w:r w:rsidRPr="00E430B4">
              <w:rPr>
                <w:rFonts w:ascii="Times New Roman" w:hAnsi="Times New Roman" w:cs="Times New Roman"/>
                <w:sz w:val="24"/>
                <w:szCs w:val="24"/>
                <w:lang w:val="en-US"/>
              </w:rPr>
              <w:t>LTD “Centr innovaciyno-budivelnykh tekhnologiy”</w:t>
            </w:r>
          </w:p>
        </w:tc>
        <w:tc>
          <w:tcPr>
            <w:tcW w:w="3190" w:type="dxa"/>
            <w:shd w:val="clear" w:color="auto" w:fill="FFFFFF" w:themeFill="background1"/>
          </w:tcPr>
          <w:p w:rsidR="00F632F1" w:rsidRPr="00E430B4" w:rsidRDefault="00F632F1" w:rsidP="00E430B4">
            <w:pPr>
              <w:pStyle w:val="HTMLPreformatted"/>
              <w:shd w:val="clear" w:color="auto" w:fill="FFFFFF"/>
              <w:spacing w:line="276" w:lineRule="auto"/>
              <w:jc w:val="center"/>
              <w:rPr>
                <w:rFonts w:ascii="Times New Roman" w:eastAsiaTheme="minorEastAsia" w:hAnsi="Times New Roman" w:cs="Times New Roman"/>
                <w:sz w:val="24"/>
                <w:szCs w:val="24"/>
                <w:lang w:val="uk-UA" w:eastAsia="ru-RU"/>
              </w:rPr>
            </w:pPr>
            <w:r w:rsidRPr="00E430B4">
              <w:rPr>
                <w:rFonts w:ascii="Times New Roman" w:eastAsiaTheme="minorEastAsia" w:hAnsi="Times New Roman" w:cs="Times New Roman"/>
                <w:sz w:val="24"/>
                <w:szCs w:val="24"/>
                <w:lang w:val="uk-UA" w:eastAsia="ru-RU"/>
              </w:rPr>
              <w:t>production of heat-insulating plates made of extruded foam polystyrene</w:t>
            </w:r>
          </w:p>
          <w:p w:rsidR="00222988" w:rsidRPr="00E430B4" w:rsidRDefault="00222988" w:rsidP="00E430B4">
            <w:pPr>
              <w:pStyle w:val="ListParagraph"/>
              <w:spacing w:line="276" w:lineRule="auto"/>
              <w:ind w:left="0"/>
              <w:jc w:val="center"/>
              <w:rPr>
                <w:rFonts w:ascii="Times New Roman" w:hAnsi="Times New Roman" w:cs="Times New Roman"/>
                <w:sz w:val="24"/>
                <w:szCs w:val="24"/>
                <w:lang w:val="uk-UA"/>
              </w:rPr>
            </w:pPr>
          </w:p>
        </w:tc>
        <w:tc>
          <w:tcPr>
            <w:tcW w:w="3191" w:type="dxa"/>
            <w:shd w:val="clear" w:color="auto" w:fill="FFFFFF" w:themeFill="background1"/>
          </w:tcPr>
          <w:p w:rsidR="009D242A" w:rsidRPr="00E430B4" w:rsidRDefault="009D242A" w:rsidP="00E430B4">
            <w:pPr>
              <w:pStyle w:val="ListParagraph"/>
              <w:spacing w:line="276" w:lineRule="auto"/>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en-US"/>
              </w:rPr>
              <w:t>Khmelnytsk</w:t>
            </w:r>
            <w:r w:rsidR="00E430B4" w:rsidRPr="00E430B4">
              <w:rPr>
                <w:rFonts w:ascii="Times New Roman" w:hAnsi="Times New Roman" w:cs="Times New Roman"/>
                <w:sz w:val="24"/>
                <w:szCs w:val="24"/>
                <w:lang w:val="en-US"/>
              </w:rPr>
              <w:t>yi region,</w:t>
            </w:r>
          </w:p>
          <w:p w:rsidR="009D242A"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lang w:val="en-US"/>
              </w:rPr>
            </w:pPr>
            <w:r w:rsidRPr="00E430B4">
              <w:rPr>
                <w:rFonts w:ascii="Times New Roman" w:hAnsi="Times New Roman" w:cs="Times New Roman"/>
                <w:sz w:val="24"/>
                <w:szCs w:val="24"/>
                <w:shd w:val="clear" w:color="auto" w:fill="FFFFFF"/>
                <w:lang w:val="en-US"/>
              </w:rPr>
              <w:t>Dunaivtsi</w:t>
            </w:r>
          </w:p>
          <w:p w:rsidR="00222988" w:rsidRPr="00E430B4" w:rsidRDefault="009D242A" w:rsidP="00E430B4">
            <w:pPr>
              <w:pStyle w:val="ListParagraph"/>
              <w:spacing w:line="276" w:lineRule="auto"/>
              <w:ind w:left="0"/>
              <w:jc w:val="center"/>
              <w:rPr>
                <w:rFonts w:ascii="Times New Roman" w:hAnsi="Times New Roman" w:cs="Times New Roman"/>
                <w:sz w:val="24"/>
                <w:szCs w:val="24"/>
                <w:shd w:val="clear" w:color="auto" w:fill="FFFFFF"/>
              </w:rPr>
            </w:pPr>
            <w:r w:rsidRPr="00E430B4">
              <w:rPr>
                <w:rFonts w:ascii="Times New Roman" w:hAnsi="Times New Roman" w:cs="Times New Roman"/>
                <w:sz w:val="24"/>
                <w:szCs w:val="24"/>
                <w:shd w:val="clear" w:color="auto" w:fill="FFFFFF"/>
                <w:lang w:val="en-US"/>
              </w:rPr>
              <w:t>Shevchenka Str,</w:t>
            </w:r>
            <w:r w:rsidR="00A67F7A" w:rsidRPr="00E430B4">
              <w:rPr>
                <w:rFonts w:ascii="Times New Roman" w:hAnsi="Times New Roman" w:cs="Times New Roman"/>
                <w:sz w:val="24"/>
                <w:szCs w:val="24"/>
                <w:shd w:val="clear" w:color="auto" w:fill="FFFFFF"/>
              </w:rPr>
              <w:t xml:space="preserve"> 115</w:t>
            </w:r>
          </w:p>
        </w:tc>
      </w:tr>
    </w:tbl>
    <w:p w:rsidR="00222988" w:rsidRDefault="00222988" w:rsidP="00257F2D">
      <w:pPr>
        <w:pStyle w:val="ListParagraph"/>
        <w:ind w:left="-567"/>
        <w:rPr>
          <w:rFonts w:ascii="Times New Roman" w:hAnsi="Times New Roman" w:cs="Times New Roman"/>
          <w:sz w:val="28"/>
          <w:szCs w:val="28"/>
          <w:lang w:val="uk-UA"/>
        </w:rPr>
      </w:pPr>
    </w:p>
    <w:p w:rsidR="00B0420A" w:rsidRDefault="00B0420A" w:rsidP="00B0420A">
      <w:pPr>
        <w:pStyle w:val="ListParagraph"/>
        <w:ind w:left="-567"/>
        <w:jc w:val="center"/>
        <w:rPr>
          <w:rFonts w:ascii="Times New Roman" w:hAnsi="Times New Roman" w:cs="Times New Roman"/>
          <w:sz w:val="28"/>
          <w:szCs w:val="28"/>
          <w:lang w:val="uk-UA"/>
        </w:rPr>
      </w:pPr>
      <w:r>
        <w:rPr>
          <w:rFonts w:ascii="Times New Roman" w:hAnsi="Times New Roman" w:cs="Times New Roman"/>
          <w:sz w:val="28"/>
          <w:szCs w:val="28"/>
          <w:lang w:val="uk-UA"/>
        </w:rPr>
        <w:t>Основні підприємства на території громади.</w:t>
      </w:r>
    </w:p>
    <w:p w:rsidR="00B0420A" w:rsidRPr="00E430B4" w:rsidRDefault="00B0420A" w:rsidP="00B0420A">
      <w:pPr>
        <w:pStyle w:val="ListParagraph"/>
        <w:ind w:left="-567"/>
        <w:jc w:val="center"/>
        <w:rPr>
          <w:rFonts w:ascii="Times New Roman" w:hAnsi="Times New Roman" w:cs="Times New Roman"/>
          <w:sz w:val="28"/>
          <w:szCs w:val="28"/>
          <w:lang w:val="uk-UA"/>
        </w:rPr>
      </w:pPr>
    </w:p>
    <w:tbl>
      <w:tblPr>
        <w:tblStyle w:val="TableGrid"/>
        <w:tblW w:w="0" w:type="auto"/>
        <w:jc w:val="center"/>
        <w:shd w:val="clear" w:color="auto" w:fill="FFFFFF" w:themeFill="background1"/>
        <w:tblLook w:val="04A0" w:firstRow="1" w:lastRow="0" w:firstColumn="1" w:lastColumn="0" w:noHBand="0" w:noVBand="1"/>
      </w:tblPr>
      <w:tblGrid>
        <w:gridCol w:w="3190"/>
        <w:gridCol w:w="3190"/>
        <w:gridCol w:w="3191"/>
      </w:tblGrid>
      <w:tr w:rsidR="00B0420A" w:rsidRPr="00E430B4" w:rsidTr="000E3875">
        <w:trPr>
          <w:jc w:val="center"/>
        </w:trPr>
        <w:tc>
          <w:tcPr>
            <w:tcW w:w="3190" w:type="dxa"/>
            <w:shd w:val="clear" w:color="auto" w:fill="FFFFFF" w:themeFill="background1"/>
          </w:tcPr>
          <w:p w:rsidR="00B0420A" w:rsidRPr="00E430B4" w:rsidRDefault="00B0420A" w:rsidP="000E3875">
            <w:pPr>
              <w:pStyle w:val="ListParagraph"/>
              <w:ind w:left="0"/>
              <w:jc w:val="center"/>
              <w:rPr>
                <w:rFonts w:ascii="Times New Roman" w:hAnsi="Times New Roman" w:cs="Times New Roman"/>
                <w:b/>
                <w:sz w:val="24"/>
                <w:szCs w:val="24"/>
                <w:lang w:val="en-US"/>
              </w:rPr>
            </w:pPr>
            <w:r w:rsidRPr="00E430B4">
              <w:rPr>
                <w:rFonts w:ascii="Times New Roman" w:hAnsi="Times New Roman" w:cs="Times New Roman"/>
                <w:b/>
                <w:sz w:val="24"/>
                <w:szCs w:val="24"/>
                <w:lang w:val="uk-UA"/>
              </w:rPr>
              <w:t>Назва</w:t>
            </w:r>
          </w:p>
        </w:tc>
        <w:tc>
          <w:tcPr>
            <w:tcW w:w="3190" w:type="dxa"/>
            <w:shd w:val="clear" w:color="auto" w:fill="FFFFFF" w:themeFill="background1"/>
          </w:tcPr>
          <w:p w:rsidR="00B0420A" w:rsidRPr="00E430B4" w:rsidRDefault="00B0420A" w:rsidP="000E3875">
            <w:pPr>
              <w:pStyle w:val="ListParagraph"/>
              <w:ind w:left="0"/>
              <w:jc w:val="center"/>
              <w:rPr>
                <w:rFonts w:ascii="Times New Roman" w:hAnsi="Times New Roman" w:cs="Times New Roman"/>
                <w:b/>
                <w:sz w:val="24"/>
                <w:szCs w:val="24"/>
                <w:lang w:val="uk-UA"/>
              </w:rPr>
            </w:pPr>
            <w:r w:rsidRPr="00E430B4">
              <w:rPr>
                <w:rFonts w:ascii="Times New Roman" w:hAnsi="Times New Roman" w:cs="Times New Roman"/>
                <w:b/>
                <w:sz w:val="24"/>
                <w:szCs w:val="24"/>
                <w:lang w:val="uk-UA"/>
              </w:rPr>
              <w:t>Вид діяльності</w:t>
            </w:r>
          </w:p>
        </w:tc>
        <w:tc>
          <w:tcPr>
            <w:tcW w:w="3191" w:type="dxa"/>
            <w:shd w:val="clear" w:color="auto" w:fill="FFFFFF" w:themeFill="background1"/>
          </w:tcPr>
          <w:p w:rsidR="00B0420A" w:rsidRPr="00E430B4" w:rsidRDefault="00B0420A" w:rsidP="000E3875">
            <w:pPr>
              <w:pStyle w:val="ListParagraph"/>
              <w:ind w:left="0"/>
              <w:jc w:val="center"/>
              <w:rPr>
                <w:rFonts w:ascii="Times New Roman" w:hAnsi="Times New Roman" w:cs="Times New Roman"/>
                <w:b/>
                <w:sz w:val="24"/>
                <w:szCs w:val="24"/>
                <w:lang w:val="uk-UA"/>
              </w:rPr>
            </w:pPr>
            <w:r w:rsidRPr="00E430B4">
              <w:rPr>
                <w:rFonts w:ascii="Times New Roman" w:hAnsi="Times New Roman" w:cs="Times New Roman"/>
                <w:b/>
                <w:sz w:val="24"/>
                <w:szCs w:val="24"/>
                <w:lang w:val="uk-UA"/>
              </w:rPr>
              <w:t>Адреса</w:t>
            </w:r>
          </w:p>
        </w:tc>
      </w:tr>
      <w:tr w:rsidR="00B0420A" w:rsidRPr="00E430B4" w:rsidTr="000E3875">
        <w:trPr>
          <w:jc w:val="center"/>
        </w:trPr>
        <w:tc>
          <w:tcPr>
            <w:tcW w:w="9571" w:type="dxa"/>
            <w:gridSpan w:val="3"/>
            <w:shd w:val="clear" w:color="auto" w:fill="FFFFFF" w:themeFill="background1"/>
            <w:vAlign w:val="bottom"/>
          </w:tcPr>
          <w:p w:rsidR="00B0420A" w:rsidRPr="00E430B4" w:rsidRDefault="00B0420A" w:rsidP="000E3875">
            <w:pPr>
              <w:pStyle w:val="ListParagraph"/>
              <w:ind w:left="0"/>
              <w:jc w:val="center"/>
              <w:rPr>
                <w:rFonts w:ascii="Times New Roman" w:hAnsi="Times New Roman" w:cs="Times New Roman"/>
                <w:b/>
                <w:sz w:val="24"/>
                <w:szCs w:val="24"/>
                <w:lang w:val="uk-UA"/>
              </w:rPr>
            </w:pPr>
            <w:r w:rsidRPr="00E430B4">
              <w:rPr>
                <w:rFonts w:ascii="Times New Roman" w:hAnsi="Times New Roman" w:cs="Times New Roman"/>
                <w:b/>
                <w:sz w:val="24"/>
                <w:szCs w:val="24"/>
                <w:lang w:val="uk-UA"/>
              </w:rPr>
              <w:t>Сільське господарство</w:t>
            </w:r>
          </w:p>
          <w:p w:rsidR="00B0420A" w:rsidRPr="00E430B4" w:rsidRDefault="00B0420A" w:rsidP="000E3875">
            <w:pPr>
              <w:pStyle w:val="ListParagraph"/>
              <w:ind w:left="0"/>
              <w:jc w:val="center"/>
              <w:rPr>
                <w:rFonts w:ascii="Times New Roman" w:hAnsi="Times New Roman" w:cs="Times New Roman"/>
                <w:b/>
                <w:sz w:val="24"/>
                <w:szCs w:val="24"/>
                <w:lang w:val="uk-UA"/>
              </w:rPr>
            </w:pP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uk-UA"/>
              </w:rPr>
              <w:t>ТОВ" Подільський  Бройлер"</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w:t>
            </w:r>
          </w:p>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Птахівництво (кури-бройлери)</w:t>
            </w:r>
          </w:p>
        </w:tc>
        <w:tc>
          <w:tcPr>
            <w:tcW w:w="3191" w:type="dxa"/>
            <w:shd w:val="clear" w:color="auto" w:fill="FFFFFF" w:themeFill="background1"/>
          </w:tcPr>
          <w:p w:rsidR="006E25D5" w:rsidRPr="00D759F6" w:rsidRDefault="006E25D5" w:rsidP="006E25D5">
            <w:pPr>
              <w:pStyle w:val="ListParagraph"/>
              <w:ind w:left="0"/>
              <w:jc w:val="center"/>
              <w:rPr>
                <w:rFonts w:ascii="Times New Roman" w:hAnsi="Times New Roman" w:cs="Times New Roman"/>
                <w:sz w:val="24"/>
                <w:szCs w:val="24"/>
                <w:lang w:val="uk-UA"/>
              </w:rPr>
            </w:pPr>
            <w:r w:rsidRPr="00D759F6">
              <w:rPr>
                <w:rFonts w:ascii="Times New Roman" w:hAnsi="Times New Roman" w:cs="Times New Roman"/>
                <w:sz w:val="24"/>
                <w:szCs w:val="24"/>
                <w:lang w:val="uk-UA"/>
              </w:rPr>
              <w:t>Хмельницька обл. Дунаєвецький район, с.Воробіївка</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uk-UA"/>
              </w:rPr>
              <w:t xml:space="preserve">ТОВ"Козацька Долина 2006" </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w:t>
            </w:r>
          </w:p>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Розведення ВРХ. Змішане сільське господарство.</w:t>
            </w:r>
          </w:p>
        </w:tc>
        <w:tc>
          <w:tcPr>
            <w:tcW w:w="3191" w:type="dxa"/>
            <w:shd w:val="clear" w:color="auto" w:fill="FFFFFF" w:themeFill="background1"/>
          </w:tcPr>
          <w:p w:rsidR="006E25D5" w:rsidRPr="00D759F6" w:rsidRDefault="006E25D5" w:rsidP="006E25D5">
            <w:pPr>
              <w:pStyle w:val="ListParagraph"/>
              <w:ind w:left="0"/>
              <w:jc w:val="center"/>
              <w:rPr>
                <w:rFonts w:ascii="Times New Roman" w:hAnsi="Times New Roman" w:cs="Times New Roman"/>
                <w:sz w:val="24"/>
                <w:szCs w:val="24"/>
                <w:lang w:val="uk-UA"/>
              </w:rPr>
            </w:pPr>
            <w:r w:rsidRPr="00D759F6">
              <w:rPr>
                <w:rFonts w:ascii="Times New Roman" w:hAnsi="Times New Roman" w:cs="Times New Roman"/>
                <w:sz w:val="24"/>
                <w:szCs w:val="24"/>
                <w:lang w:val="uk-UA"/>
              </w:rPr>
              <w:t>Хмельницька обл. Дунаєвецький район, с.Вихрівка</w:t>
            </w:r>
          </w:p>
        </w:tc>
      </w:tr>
      <w:tr w:rsidR="006E25D5" w:rsidRPr="00E430B4" w:rsidTr="000E3875">
        <w:trPr>
          <w:jc w:val="center"/>
        </w:trPr>
        <w:tc>
          <w:tcPr>
            <w:tcW w:w="3190" w:type="dxa"/>
            <w:shd w:val="clear" w:color="auto" w:fill="FFFFFF" w:themeFill="background1"/>
          </w:tcPr>
          <w:p w:rsidR="006E25D5" w:rsidRPr="00E430B4" w:rsidRDefault="006E25D5" w:rsidP="006E25D5">
            <w:pPr>
              <w:rPr>
                <w:rFonts w:ascii="Times New Roman" w:eastAsia="Calibri" w:hAnsi="Times New Roman" w:cs="Times New Roman"/>
                <w:sz w:val="24"/>
                <w:szCs w:val="24"/>
                <w:lang w:val="uk-UA"/>
              </w:rPr>
            </w:pPr>
            <w:r w:rsidRPr="00E430B4">
              <w:rPr>
                <w:rFonts w:ascii="Times New Roman" w:eastAsia="Calibri" w:hAnsi="Times New Roman" w:cs="Times New Roman"/>
                <w:sz w:val="24"/>
                <w:szCs w:val="24"/>
                <w:lang w:val="uk-UA"/>
              </w:rPr>
              <w:t>ТОВ «Енселко Агро»</w:t>
            </w:r>
          </w:p>
          <w:p w:rsidR="006E25D5" w:rsidRPr="00E430B4" w:rsidRDefault="006E25D5" w:rsidP="006E25D5">
            <w:pPr>
              <w:pStyle w:val="ListParagraph"/>
              <w:ind w:left="0"/>
              <w:jc w:val="center"/>
              <w:rPr>
                <w:rFonts w:ascii="Times New Roman" w:hAnsi="Times New Roman" w:cs="Times New Roman"/>
                <w:sz w:val="24"/>
                <w:szCs w:val="24"/>
                <w:lang w:val="uk-UA"/>
              </w:rPr>
            </w:pP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w:t>
            </w:r>
          </w:p>
          <w:p w:rsidR="006E25D5" w:rsidRPr="00E430B4" w:rsidRDefault="006E25D5" w:rsidP="006E25D5">
            <w:pPr>
              <w:pStyle w:val="ListParagraph"/>
              <w:ind w:left="0"/>
              <w:jc w:val="center"/>
              <w:rPr>
                <w:rFonts w:ascii="Times New Roman" w:hAnsi="Times New Roman" w:cs="Times New Roman"/>
                <w:sz w:val="24"/>
                <w:szCs w:val="24"/>
                <w:lang w:val="uk-UA"/>
              </w:rPr>
            </w:pPr>
          </w:p>
        </w:tc>
        <w:tc>
          <w:tcPr>
            <w:tcW w:w="3191" w:type="dxa"/>
            <w:shd w:val="clear" w:color="auto" w:fill="FFFFFF" w:themeFill="background1"/>
          </w:tcPr>
          <w:p w:rsidR="006E25D5" w:rsidRPr="00D759F6" w:rsidRDefault="006E25D5" w:rsidP="006E25D5">
            <w:pPr>
              <w:jc w:val="center"/>
              <w:rPr>
                <w:rFonts w:ascii="Times New Roman" w:eastAsia="Calibri" w:hAnsi="Times New Roman" w:cs="Times New Roman"/>
                <w:color w:val="000000"/>
                <w:sz w:val="24"/>
                <w:szCs w:val="24"/>
                <w:lang w:val="uk-UA"/>
              </w:rPr>
            </w:pPr>
            <w:r>
              <w:rPr>
                <w:rFonts w:ascii="Times New Roman" w:hAnsi="Times New Roman" w:cs="Times New Roman"/>
                <w:color w:val="000000"/>
                <w:sz w:val="24"/>
                <w:szCs w:val="24"/>
                <w:lang w:val="uk-UA"/>
              </w:rPr>
              <w:t>м</w:t>
            </w:r>
            <w:r w:rsidRPr="00D759F6">
              <w:rPr>
                <w:rFonts w:ascii="Times New Roman" w:eastAsia="Calibri" w:hAnsi="Times New Roman" w:cs="Times New Roman"/>
                <w:color w:val="000000"/>
                <w:sz w:val="24"/>
                <w:szCs w:val="24"/>
                <w:lang w:val="uk-UA"/>
              </w:rPr>
              <w:t>. Дунаївці</w:t>
            </w:r>
          </w:p>
          <w:p w:rsidR="006E25D5" w:rsidRPr="00D759F6" w:rsidRDefault="006E25D5" w:rsidP="006E25D5">
            <w:pPr>
              <w:pStyle w:val="ListParagraph"/>
              <w:ind w:left="0"/>
              <w:jc w:val="center"/>
              <w:rPr>
                <w:rFonts w:ascii="Times New Roman" w:hAnsi="Times New Roman" w:cs="Times New Roman"/>
                <w:sz w:val="24"/>
                <w:szCs w:val="24"/>
                <w:lang w:val="uk-UA"/>
              </w:rPr>
            </w:pPr>
            <w:r w:rsidRPr="00D759F6">
              <w:rPr>
                <w:rFonts w:ascii="Times New Roman" w:eastAsia="Calibri" w:hAnsi="Times New Roman" w:cs="Times New Roman"/>
                <w:color w:val="000000"/>
                <w:sz w:val="24"/>
                <w:szCs w:val="24"/>
                <w:lang w:val="uk-UA"/>
              </w:rPr>
              <w:t>Вул. Шевченка,59</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uk-UA"/>
              </w:rPr>
              <w:t xml:space="preserve">ФГ «Подільська марка» </w:t>
            </w:r>
          </w:p>
        </w:tc>
        <w:tc>
          <w:tcPr>
            <w:tcW w:w="3190" w:type="dxa"/>
            <w:tcBorders>
              <w:bottom w:val="single" w:sz="4" w:space="0" w:color="auto"/>
            </w:tcBorders>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shd w:val="clear" w:color="auto" w:fill="FFFFFF"/>
                <w:lang w:val="uk-UA"/>
              </w:rPr>
              <w:t>Вирощування зернових культур</w:t>
            </w:r>
            <w:r w:rsidRPr="00E430B4">
              <w:rPr>
                <w:rFonts w:ascii="Times New Roman" w:hAnsi="Times New Roman" w:cs="Times New Roman"/>
                <w:sz w:val="24"/>
                <w:szCs w:val="24"/>
                <w:shd w:val="clear" w:color="auto" w:fill="FFFFFF"/>
              </w:rPr>
              <w:t>.</w:t>
            </w:r>
            <w:r w:rsidRPr="00E430B4">
              <w:rPr>
                <w:rFonts w:ascii="Times New Roman" w:hAnsi="Times New Roman" w:cs="Times New Roman"/>
                <w:sz w:val="24"/>
                <w:szCs w:val="24"/>
              </w:rPr>
              <w:br/>
            </w:r>
            <w:r w:rsidRPr="00E430B4">
              <w:rPr>
                <w:rFonts w:ascii="Times New Roman" w:hAnsi="Times New Roman" w:cs="Times New Roman"/>
                <w:sz w:val="24"/>
                <w:szCs w:val="24"/>
                <w:shd w:val="clear" w:color="auto" w:fill="FFFFFF"/>
              </w:rPr>
              <w:t>Тваринництво, Птах</w:t>
            </w:r>
            <w:r w:rsidRPr="00E430B4">
              <w:rPr>
                <w:rFonts w:ascii="Times New Roman" w:hAnsi="Times New Roman" w:cs="Times New Roman"/>
                <w:sz w:val="24"/>
                <w:szCs w:val="24"/>
                <w:shd w:val="clear" w:color="auto" w:fill="FFFFFF"/>
                <w:lang w:val="uk-UA"/>
              </w:rPr>
              <w:t>и</w:t>
            </w:r>
            <w:r w:rsidRPr="00E430B4">
              <w:rPr>
                <w:rFonts w:ascii="Times New Roman" w:hAnsi="Times New Roman" w:cs="Times New Roman"/>
                <w:sz w:val="24"/>
                <w:szCs w:val="24"/>
                <w:shd w:val="clear" w:color="auto" w:fill="FFFFFF"/>
              </w:rPr>
              <w:t xml:space="preserve"> (кури - бройлери) і продукти птахівництва, ВРХ, молоко</w:t>
            </w:r>
          </w:p>
        </w:tc>
        <w:tc>
          <w:tcPr>
            <w:tcW w:w="3191" w:type="dxa"/>
            <w:shd w:val="clear" w:color="auto" w:fill="FFFFFF" w:themeFill="background1"/>
          </w:tcPr>
          <w:p w:rsidR="006E25D5" w:rsidRPr="00D759F6" w:rsidRDefault="006E25D5" w:rsidP="006E25D5">
            <w:pPr>
              <w:pStyle w:val="ListParagraph"/>
              <w:ind w:left="0"/>
              <w:jc w:val="center"/>
              <w:rPr>
                <w:rFonts w:ascii="Times New Roman" w:hAnsi="Times New Roman" w:cs="Times New Roman"/>
                <w:sz w:val="24"/>
                <w:szCs w:val="24"/>
                <w:lang w:val="uk-UA"/>
              </w:rPr>
            </w:pPr>
            <w:r w:rsidRPr="00D759F6">
              <w:rPr>
                <w:rFonts w:ascii="Times New Roman" w:hAnsi="Times New Roman" w:cs="Times New Roman"/>
                <w:sz w:val="24"/>
                <w:szCs w:val="24"/>
                <w:lang w:val="uk-UA"/>
              </w:rPr>
              <w:t>Хмельницька обл. Дунаєвецький район, с.Дем’янківці</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eastAsia="Calibri" w:hAnsi="Times New Roman" w:cs="Times New Roman"/>
                <w:sz w:val="24"/>
                <w:szCs w:val="24"/>
                <w:lang w:val="uk-UA"/>
              </w:rPr>
              <w:t xml:space="preserve">ТОВ ім Б Хмельницького </w:t>
            </w:r>
          </w:p>
        </w:tc>
        <w:tc>
          <w:tcPr>
            <w:tcW w:w="3190" w:type="dxa"/>
            <w:shd w:val="clear" w:color="auto" w:fill="auto"/>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w:t>
            </w:r>
          </w:p>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Розведення ВРХ. Змішане сільське господарство.</w:t>
            </w:r>
          </w:p>
        </w:tc>
        <w:tc>
          <w:tcPr>
            <w:tcW w:w="3191" w:type="dxa"/>
            <w:shd w:val="clear" w:color="auto" w:fill="FFFFFF" w:themeFill="background1"/>
          </w:tcPr>
          <w:p w:rsidR="006E25D5" w:rsidRPr="00D759F6" w:rsidRDefault="006E25D5" w:rsidP="006E25D5">
            <w:pPr>
              <w:pStyle w:val="ListParagraph"/>
              <w:ind w:left="0"/>
              <w:jc w:val="center"/>
              <w:rPr>
                <w:rFonts w:ascii="Times New Roman" w:hAnsi="Times New Roman" w:cs="Times New Roman"/>
                <w:sz w:val="24"/>
                <w:szCs w:val="24"/>
                <w:lang w:val="uk-UA"/>
              </w:rPr>
            </w:pPr>
            <w:r w:rsidRPr="00D759F6">
              <w:rPr>
                <w:rFonts w:ascii="Times New Roman" w:hAnsi="Times New Roman" w:cs="Times New Roman"/>
                <w:sz w:val="24"/>
                <w:szCs w:val="24"/>
                <w:lang w:val="uk-UA"/>
              </w:rPr>
              <w:t>Хмельницька обл. Дунаєвецький район, с.Залісці</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eastAsia="Calibri" w:hAnsi="Times New Roman" w:cs="Times New Roman"/>
                <w:sz w:val="24"/>
                <w:szCs w:val="24"/>
                <w:lang w:val="uk-UA"/>
              </w:rPr>
            </w:pPr>
            <w:r w:rsidRPr="00E430B4">
              <w:rPr>
                <w:rFonts w:ascii="Times New Roman" w:eastAsia="Calibri" w:hAnsi="Times New Roman" w:cs="Times New Roman"/>
                <w:sz w:val="24"/>
                <w:szCs w:val="24"/>
                <w:lang w:val="uk-UA"/>
              </w:rPr>
              <w:t>ТОВ «Відродження»</w:t>
            </w:r>
          </w:p>
        </w:tc>
        <w:tc>
          <w:tcPr>
            <w:tcW w:w="3190" w:type="dxa"/>
            <w:shd w:val="clear" w:color="auto" w:fill="auto"/>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  Змішане сільське господарство.</w:t>
            </w:r>
          </w:p>
        </w:tc>
        <w:tc>
          <w:tcPr>
            <w:tcW w:w="3191" w:type="dxa"/>
            <w:shd w:val="clear" w:color="auto" w:fill="FFFFFF" w:themeFill="background1"/>
          </w:tcPr>
          <w:p w:rsidR="006E25D5" w:rsidRPr="00D759F6" w:rsidRDefault="006E25D5" w:rsidP="006E25D5">
            <w:pPr>
              <w:jc w:val="center"/>
              <w:rPr>
                <w:rFonts w:ascii="Times New Roman" w:eastAsia="Calibri" w:hAnsi="Times New Roman" w:cs="Times New Roman"/>
                <w:color w:val="000000"/>
                <w:sz w:val="24"/>
                <w:szCs w:val="24"/>
                <w:lang w:val="uk-UA"/>
              </w:rPr>
            </w:pPr>
            <w:r>
              <w:rPr>
                <w:rFonts w:ascii="Times New Roman" w:hAnsi="Times New Roman" w:cs="Times New Roman"/>
                <w:color w:val="000000"/>
                <w:sz w:val="24"/>
                <w:szCs w:val="24"/>
                <w:lang w:val="uk-UA"/>
              </w:rPr>
              <w:t>м</w:t>
            </w:r>
            <w:r w:rsidRPr="00D759F6">
              <w:rPr>
                <w:rFonts w:ascii="Times New Roman" w:eastAsia="Calibri" w:hAnsi="Times New Roman" w:cs="Times New Roman"/>
                <w:color w:val="000000"/>
                <w:sz w:val="24"/>
                <w:szCs w:val="24"/>
                <w:lang w:val="uk-UA"/>
              </w:rPr>
              <w:t>. Дунаївці</w:t>
            </w:r>
          </w:p>
          <w:p w:rsidR="006E25D5" w:rsidRPr="00D759F6" w:rsidRDefault="006E25D5" w:rsidP="006E25D5">
            <w:pPr>
              <w:pStyle w:val="ListParagraph"/>
              <w:ind w:left="0"/>
              <w:jc w:val="center"/>
              <w:rPr>
                <w:rFonts w:ascii="Times New Roman" w:hAnsi="Times New Roman" w:cs="Times New Roman"/>
                <w:sz w:val="24"/>
                <w:szCs w:val="24"/>
                <w:lang w:val="uk-UA"/>
              </w:rPr>
            </w:pPr>
            <w:r>
              <w:rPr>
                <w:rFonts w:ascii="Times New Roman" w:eastAsia="Calibri" w:hAnsi="Times New Roman" w:cs="Times New Roman"/>
                <w:color w:val="000000"/>
                <w:sz w:val="24"/>
                <w:szCs w:val="24"/>
                <w:lang w:val="uk-UA"/>
              </w:rPr>
              <w:t>в</w:t>
            </w:r>
            <w:r w:rsidRPr="00D759F6">
              <w:rPr>
                <w:rFonts w:ascii="Times New Roman" w:eastAsia="Calibri" w:hAnsi="Times New Roman" w:cs="Times New Roman"/>
                <w:color w:val="000000"/>
                <w:sz w:val="24"/>
                <w:szCs w:val="24"/>
                <w:lang w:val="uk-UA"/>
              </w:rPr>
              <w:t xml:space="preserve">ул. </w:t>
            </w:r>
            <w:r>
              <w:rPr>
                <w:rFonts w:ascii="Times New Roman" w:eastAsia="Calibri" w:hAnsi="Times New Roman" w:cs="Times New Roman"/>
                <w:color w:val="000000"/>
                <w:sz w:val="24"/>
                <w:szCs w:val="24"/>
                <w:lang w:val="uk-UA"/>
              </w:rPr>
              <w:t>Червона</w:t>
            </w:r>
            <w:r w:rsidRPr="00D759F6">
              <w:rPr>
                <w:rFonts w:ascii="Times New Roman" w:eastAsia="Calibri" w:hAnsi="Times New Roman" w:cs="Times New Roman"/>
                <w:color w:val="000000"/>
                <w:sz w:val="24"/>
                <w:szCs w:val="24"/>
                <w:lang w:val="uk-UA"/>
              </w:rPr>
              <w:t>,</w:t>
            </w:r>
            <w:r>
              <w:rPr>
                <w:rFonts w:ascii="Times New Roman" w:eastAsia="Calibri" w:hAnsi="Times New Roman" w:cs="Times New Roman"/>
                <w:color w:val="000000"/>
                <w:sz w:val="24"/>
                <w:szCs w:val="24"/>
                <w:lang w:val="uk-UA"/>
              </w:rPr>
              <w:t>20</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eastAsia="Calibri" w:hAnsi="Times New Roman" w:cs="Times New Roman"/>
                <w:sz w:val="24"/>
                <w:szCs w:val="24"/>
                <w:lang w:val="uk-UA"/>
              </w:rPr>
            </w:pPr>
            <w:r w:rsidRPr="00E430B4">
              <w:rPr>
                <w:rFonts w:ascii="Times New Roman" w:eastAsia="Calibri" w:hAnsi="Times New Roman" w:cs="Times New Roman"/>
                <w:sz w:val="24"/>
                <w:szCs w:val="24"/>
                <w:lang w:val="uk-UA"/>
              </w:rPr>
              <w:t xml:space="preserve">ТОВ "Голозубинецьке" </w:t>
            </w:r>
          </w:p>
        </w:tc>
        <w:tc>
          <w:tcPr>
            <w:tcW w:w="3190" w:type="dxa"/>
            <w:shd w:val="clear" w:color="auto" w:fill="auto"/>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Вирощування зернових та технічних культур.</w:t>
            </w:r>
          </w:p>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Розведення ВРХ. Змішане сільське господарство</w:t>
            </w:r>
          </w:p>
        </w:tc>
        <w:tc>
          <w:tcPr>
            <w:tcW w:w="3191" w:type="dxa"/>
            <w:shd w:val="clear" w:color="auto" w:fill="FFFFFF" w:themeFill="background1"/>
          </w:tcPr>
          <w:p w:rsidR="006E25D5" w:rsidRPr="00213347" w:rsidRDefault="006E25D5" w:rsidP="006E25D5">
            <w:pPr>
              <w:pStyle w:val="ListParagraph"/>
              <w:ind w:left="0"/>
              <w:jc w:val="center"/>
              <w:rPr>
                <w:rFonts w:ascii="Times New Roman" w:eastAsia="Calibri" w:hAnsi="Times New Roman" w:cs="Times New Roman"/>
                <w:color w:val="000000"/>
                <w:sz w:val="24"/>
                <w:szCs w:val="24"/>
                <w:lang w:val="uk-UA"/>
              </w:rPr>
            </w:pPr>
            <w:r w:rsidRPr="00213347">
              <w:rPr>
                <w:rFonts w:ascii="Times New Roman" w:eastAsia="Calibri" w:hAnsi="Times New Roman" w:cs="Times New Roman"/>
                <w:color w:val="000000"/>
                <w:sz w:val="24"/>
                <w:szCs w:val="24"/>
                <w:lang w:val="uk-UA"/>
              </w:rPr>
              <w:t>Хмельницька обл., Дунаєвецький р-н</w:t>
            </w:r>
          </w:p>
          <w:p w:rsidR="006E25D5" w:rsidRPr="00213347" w:rsidRDefault="006E25D5" w:rsidP="006E25D5">
            <w:pPr>
              <w:pStyle w:val="ListParagraph"/>
              <w:ind w:left="0"/>
              <w:jc w:val="center"/>
              <w:rPr>
                <w:rFonts w:ascii="Times New Roman" w:eastAsia="Calibri" w:hAnsi="Times New Roman" w:cs="Times New Roman"/>
                <w:color w:val="000000"/>
                <w:sz w:val="24"/>
                <w:szCs w:val="24"/>
                <w:lang w:val="uk-UA"/>
              </w:rPr>
            </w:pPr>
            <w:r w:rsidRPr="00213347">
              <w:rPr>
                <w:rFonts w:ascii="Times New Roman" w:eastAsia="Calibri" w:hAnsi="Times New Roman" w:cs="Times New Roman"/>
                <w:color w:val="000000"/>
                <w:sz w:val="24"/>
                <w:szCs w:val="24"/>
                <w:lang w:val="uk-UA"/>
              </w:rPr>
              <w:t>с. Голозубинці</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eastAsia="Calibri" w:hAnsi="Times New Roman" w:cs="Times New Roman"/>
                <w:sz w:val="24"/>
                <w:szCs w:val="24"/>
                <w:lang w:val="uk-UA"/>
              </w:rPr>
            </w:pPr>
            <w:r w:rsidRPr="00E430B4">
              <w:rPr>
                <w:rFonts w:ascii="Times New Roman" w:eastAsia="Calibri" w:hAnsi="Times New Roman" w:cs="Times New Roman"/>
                <w:sz w:val="24"/>
                <w:szCs w:val="24"/>
                <w:lang w:val="uk-UA"/>
              </w:rPr>
              <w:t xml:space="preserve">СФГ «Айстра 1» </w:t>
            </w:r>
          </w:p>
        </w:tc>
        <w:tc>
          <w:tcPr>
            <w:tcW w:w="3190" w:type="dxa"/>
            <w:shd w:val="clear" w:color="auto" w:fill="auto"/>
          </w:tcPr>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r w:rsidRPr="00E430B4">
              <w:rPr>
                <w:rFonts w:ascii="Times New Roman" w:hAnsi="Times New Roman" w:cs="Times New Roman"/>
                <w:sz w:val="24"/>
                <w:szCs w:val="24"/>
                <w:shd w:val="clear" w:color="auto" w:fill="FFFFFF"/>
                <w:lang w:val="uk-UA"/>
              </w:rPr>
              <w:t xml:space="preserve">Вирощування зернових та технічних культур. </w:t>
            </w:r>
            <w:r w:rsidRPr="00E430B4">
              <w:rPr>
                <w:rFonts w:ascii="Times New Roman" w:hAnsi="Times New Roman" w:cs="Times New Roman"/>
                <w:sz w:val="24"/>
                <w:szCs w:val="24"/>
                <w:shd w:val="clear" w:color="auto" w:fill="FFFFFF"/>
                <w:lang w:val="uk-UA"/>
              </w:rPr>
              <w:lastRenderedPageBreak/>
              <w:t>Садівництво,  ягідництво</w:t>
            </w:r>
          </w:p>
          <w:p w:rsidR="006E25D5" w:rsidRPr="00E430B4" w:rsidRDefault="006E25D5" w:rsidP="006E25D5">
            <w:pPr>
              <w:pStyle w:val="ListParagraph"/>
              <w:ind w:left="0"/>
              <w:jc w:val="center"/>
              <w:rPr>
                <w:rFonts w:ascii="Times New Roman" w:hAnsi="Times New Roman" w:cs="Times New Roman"/>
                <w:sz w:val="24"/>
                <w:szCs w:val="24"/>
                <w:shd w:val="clear" w:color="auto" w:fill="FFFFFF"/>
                <w:lang w:val="uk-UA"/>
              </w:rPr>
            </w:pPr>
          </w:p>
        </w:tc>
        <w:tc>
          <w:tcPr>
            <w:tcW w:w="3191" w:type="dxa"/>
            <w:shd w:val="clear" w:color="auto" w:fill="FFFFFF" w:themeFill="background1"/>
          </w:tcPr>
          <w:p w:rsidR="006E25D5" w:rsidRPr="00213347" w:rsidRDefault="006E25D5" w:rsidP="006E25D5">
            <w:pPr>
              <w:pStyle w:val="ListParagraph"/>
              <w:ind w:left="0"/>
              <w:jc w:val="center"/>
              <w:rPr>
                <w:rFonts w:ascii="Times New Roman" w:eastAsia="Calibri" w:hAnsi="Times New Roman" w:cs="Times New Roman"/>
                <w:color w:val="000000"/>
                <w:sz w:val="24"/>
                <w:szCs w:val="24"/>
                <w:lang w:val="uk-UA"/>
              </w:rPr>
            </w:pPr>
            <w:r w:rsidRPr="00213347">
              <w:rPr>
                <w:rFonts w:ascii="Times New Roman" w:eastAsia="Calibri" w:hAnsi="Times New Roman" w:cs="Times New Roman"/>
                <w:color w:val="000000"/>
                <w:sz w:val="24"/>
                <w:szCs w:val="24"/>
                <w:lang w:val="uk-UA"/>
              </w:rPr>
              <w:lastRenderedPageBreak/>
              <w:t>Хмельницька обл., Дунаєвецький р-н</w:t>
            </w:r>
          </w:p>
          <w:p w:rsidR="006E25D5" w:rsidRPr="00213347" w:rsidRDefault="006E25D5" w:rsidP="006E25D5">
            <w:pPr>
              <w:pStyle w:val="ListParagraph"/>
              <w:ind w:left="0"/>
              <w:jc w:val="center"/>
              <w:rPr>
                <w:rFonts w:ascii="Times New Roman" w:eastAsia="Calibri" w:hAnsi="Times New Roman" w:cs="Times New Roman"/>
                <w:color w:val="000000"/>
                <w:sz w:val="24"/>
                <w:szCs w:val="24"/>
                <w:lang w:val="uk-UA"/>
              </w:rPr>
            </w:pPr>
            <w:r w:rsidRPr="00213347">
              <w:rPr>
                <w:rFonts w:ascii="Times New Roman" w:eastAsia="Calibri" w:hAnsi="Times New Roman" w:cs="Times New Roman"/>
                <w:color w:val="000000"/>
                <w:sz w:val="24"/>
                <w:szCs w:val="24"/>
                <w:lang w:val="uk-UA"/>
              </w:rPr>
              <w:lastRenderedPageBreak/>
              <w:t>с.Січенці</w:t>
            </w:r>
          </w:p>
        </w:tc>
      </w:tr>
      <w:tr w:rsidR="00B0420A" w:rsidRPr="00E430B4" w:rsidTr="000E3875">
        <w:trPr>
          <w:jc w:val="center"/>
        </w:trPr>
        <w:tc>
          <w:tcPr>
            <w:tcW w:w="9571" w:type="dxa"/>
            <w:gridSpan w:val="3"/>
            <w:shd w:val="clear" w:color="auto" w:fill="FFFFFF" w:themeFill="background1"/>
          </w:tcPr>
          <w:p w:rsidR="00B0420A" w:rsidRPr="00E430B4" w:rsidRDefault="00B0420A" w:rsidP="000E3875">
            <w:pPr>
              <w:pStyle w:val="ListParagraph"/>
              <w:ind w:left="0"/>
              <w:jc w:val="center"/>
              <w:rPr>
                <w:rFonts w:ascii="Times New Roman" w:hAnsi="Times New Roman" w:cs="Times New Roman"/>
                <w:b/>
                <w:sz w:val="24"/>
                <w:szCs w:val="24"/>
                <w:highlight w:val="yellow"/>
                <w:lang w:val="uk-UA"/>
              </w:rPr>
            </w:pPr>
          </w:p>
          <w:p w:rsidR="00B0420A" w:rsidRPr="006E25D5" w:rsidRDefault="00B0420A" w:rsidP="000E3875">
            <w:pPr>
              <w:pStyle w:val="ListParagraph"/>
              <w:ind w:left="0"/>
              <w:jc w:val="center"/>
              <w:rPr>
                <w:rFonts w:ascii="Times New Roman" w:hAnsi="Times New Roman" w:cs="Times New Roman"/>
                <w:b/>
                <w:sz w:val="24"/>
                <w:szCs w:val="24"/>
                <w:lang w:val="uk-UA"/>
              </w:rPr>
            </w:pPr>
            <w:r w:rsidRPr="006E25D5">
              <w:rPr>
                <w:rFonts w:ascii="Times New Roman" w:hAnsi="Times New Roman" w:cs="Times New Roman"/>
                <w:b/>
                <w:sz w:val="24"/>
                <w:szCs w:val="24"/>
                <w:lang w:val="uk-UA"/>
              </w:rPr>
              <w:t>Промисловість</w:t>
            </w:r>
          </w:p>
          <w:p w:rsidR="00B0420A" w:rsidRPr="00E430B4" w:rsidRDefault="00B0420A" w:rsidP="000E3875">
            <w:pPr>
              <w:pStyle w:val="ListParagraph"/>
              <w:ind w:left="0"/>
              <w:jc w:val="center"/>
              <w:rPr>
                <w:rFonts w:ascii="Times New Roman" w:hAnsi="Times New Roman" w:cs="Times New Roman"/>
                <w:b/>
                <w:sz w:val="24"/>
                <w:szCs w:val="24"/>
                <w:highlight w:val="yellow"/>
                <w:lang w:val="uk-UA"/>
              </w:rPr>
            </w:pPr>
          </w:p>
        </w:tc>
      </w:tr>
      <w:tr w:rsidR="006E25D5" w:rsidRPr="00E430B4" w:rsidTr="000E3875">
        <w:trPr>
          <w:jc w:val="center"/>
        </w:trPr>
        <w:tc>
          <w:tcPr>
            <w:tcW w:w="3190" w:type="dxa"/>
            <w:shd w:val="clear" w:color="auto" w:fill="FFFFFF" w:themeFill="background1"/>
          </w:tcPr>
          <w:p w:rsidR="006E25D5" w:rsidRPr="00E430B4" w:rsidRDefault="006E25D5" w:rsidP="006E25D5">
            <w:pPr>
              <w:shd w:val="clear" w:color="auto" w:fill="FFFFFF"/>
              <w:jc w:val="center"/>
              <w:textAlignment w:val="top"/>
              <w:outlineLvl w:val="0"/>
              <w:rPr>
                <w:rFonts w:ascii="Times New Roman" w:hAnsi="Times New Roman" w:cs="Times New Roman"/>
                <w:sz w:val="24"/>
                <w:szCs w:val="24"/>
                <w:lang w:val="uk-UA"/>
              </w:rPr>
            </w:pPr>
            <w:r w:rsidRPr="00E430B4">
              <w:rPr>
                <w:rFonts w:ascii="Times New Roman" w:hAnsi="Times New Roman" w:cs="Times New Roman"/>
                <w:sz w:val="24"/>
                <w:szCs w:val="24"/>
                <w:lang w:val="uk-UA"/>
              </w:rPr>
              <w:t>ТДВ  «Дунаєвецький маслозавод»</w:t>
            </w:r>
          </w:p>
          <w:p w:rsidR="006E25D5" w:rsidRPr="00E430B4" w:rsidRDefault="006E25D5" w:rsidP="006E25D5">
            <w:pPr>
              <w:pStyle w:val="ListParagraph"/>
              <w:ind w:left="0"/>
              <w:jc w:val="center"/>
              <w:rPr>
                <w:rFonts w:ascii="Times New Roman" w:hAnsi="Times New Roman" w:cs="Times New Roman"/>
                <w:sz w:val="24"/>
                <w:szCs w:val="24"/>
                <w:lang w:val="uk-UA"/>
              </w:rPr>
            </w:pP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Переробка молока, виробництво молочних продуктів</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Times New Roman" w:hAnsi="Times New Roman" w:cs="Times New Roman"/>
                <w:sz w:val="24"/>
                <w:szCs w:val="24"/>
                <w:shd w:val="clear" w:color="auto" w:fill="FFFFFF"/>
                <w:lang w:val="uk-UA"/>
              </w:rPr>
              <w:t>Хме</w:t>
            </w:r>
            <w:r w:rsidRPr="006E25D5">
              <w:rPr>
                <w:rFonts w:ascii="Times New Roman" w:hAnsi="Times New Roman" w:cs="Times New Roman"/>
                <w:sz w:val="24"/>
                <w:szCs w:val="24"/>
                <w:shd w:val="clear" w:color="auto" w:fill="FFFFFF"/>
              </w:rPr>
              <w:t>льницька обл., м. Дунаївці, вул. Ф</w:t>
            </w:r>
            <w:r w:rsidRPr="006E25D5">
              <w:rPr>
                <w:rFonts w:ascii="Times New Roman" w:hAnsi="Times New Roman" w:cs="Times New Roman"/>
                <w:sz w:val="24"/>
                <w:szCs w:val="24"/>
                <w:shd w:val="clear" w:color="auto" w:fill="FFFFFF"/>
                <w:lang w:val="uk-UA"/>
              </w:rPr>
              <w:t>ранца Лендера</w:t>
            </w:r>
            <w:r w:rsidRPr="006E25D5">
              <w:rPr>
                <w:rFonts w:ascii="Times New Roman" w:hAnsi="Times New Roman" w:cs="Times New Roman"/>
                <w:sz w:val="24"/>
                <w:szCs w:val="24"/>
                <w:shd w:val="clear" w:color="auto" w:fill="FFFFFF"/>
              </w:rPr>
              <w:t>, 2</w:t>
            </w:r>
          </w:p>
        </w:tc>
      </w:tr>
      <w:tr w:rsidR="006E25D5" w:rsidRPr="00E430B4" w:rsidTr="000E3875">
        <w:trPr>
          <w:jc w:val="center"/>
        </w:trPr>
        <w:tc>
          <w:tcPr>
            <w:tcW w:w="3190" w:type="dxa"/>
            <w:tcBorders>
              <w:bottom w:val="single" w:sz="4" w:space="0" w:color="auto"/>
            </w:tcBorders>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ТОВ «Дунаєвецький ливарно-механічний завод»</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Литво, зерносушилки, зерно комплекси, елеваторне обладнання</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Times New Roman" w:hAnsi="Times New Roman" w:cs="Times New Roman"/>
                <w:sz w:val="24"/>
                <w:szCs w:val="24"/>
                <w:shd w:val="clear" w:color="auto" w:fill="FFFFFF"/>
              </w:rPr>
              <w:t xml:space="preserve">Хмельницька обл.,  м. Дунаївці, вул. </w:t>
            </w:r>
            <w:r w:rsidRPr="006E25D5">
              <w:rPr>
                <w:rFonts w:ascii="Times New Roman" w:hAnsi="Times New Roman" w:cs="Times New Roman"/>
                <w:sz w:val="24"/>
                <w:szCs w:val="24"/>
                <w:shd w:val="clear" w:color="auto" w:fill="FFFFFF"/>
                <w:lang w:val="uk-UA"/>
              </w:rPr>
              <w:t>Красінських, 13</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ТОВ «Верест»</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Виробництво м’яса, м’ясних та ковбасних виробів</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Times New Roman" w:hAnsi="Times New Roman" w:cs="Times New Roman"/>
                <w:sz w:val="24"/>
                <w:szCs w:val="24"/>
                <w:shd w:val="clear" w:color="auto" w:fill="FFFFFF"/>
              </w:rPr>
              <w:t>Хмельницька обл., Дунаєвецький р-н, с. Гірчична, вул. Центральна, 16</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bCs/>
                <w:sz w:val="24"/>
                <w:szCs w:val="24"/>
              </w:rPr>
              <w:t>ТМ «Ласлава» ПП "Дунаєвецький хлібозавод"</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Хлібобулочні, кондитерські вироби</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Arial" w:hAnsi="Arial" w:cs="Arial"/>
                <w:sz w:val="20"/>
                <w:szCs w:val="20"/>
                <w:shd w:val="clear" w:color="auto" w:fill="FFFFFF"/>
              </w:rPr>
              <w:t xml:space="preserve">, </w:t>
            </w:r>
            <w:r w:rsidRPr="006E25D5">
              <w:rPr>
                <w:rFonts w:ascii="Times New Roman" w:hAnsi="Times New Roman" w:cs="Times New Roman"/>
                <w:sz w:val="24"/>
                <w:szCs w:val="24"/>
                <w:shd w:val="clear" w:color="auto" w:fill="FFFFFF"/>
              </w:rPr>
              <w:t>Хмельницька область Дунаївці,, вулиця Жовтнева, 28</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ЗАТ «Дунаєвецький ремонтно-механічний завод»</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Вироби з металу. Нестандартне обладнання</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Times New Roman" w:hAnsi="Times New Roman" w:cs="Times New Roman"/>
                <w:sz w:val="24"/>
                <w:szCs w:val="24"/>
                <w:shd w:val="clear" w:color="auto" w:fill="FFFFFF"/>
              </w:rPr>
              <w:t xml:space="preserve">Хмельницька обл.,  м. Дунаївці, вул. </w:t>
            </w:r>
            <w:r w:rsidRPr="006E25D5">
              <w:rPr>
                <w:rFonts w:ascii="Times New Roman" w:hAnsi="Times New Roman" w:cs="Times New Roman"/>
                <w:sz w:val="24"/>
                <w:szCs w:val="24"/>
                <w:shd w:val="clear" w:color="auto" w:fill="FFFFFF"/>
                <w:lang w:val="uk-UA"/>
              </w:rPr>
              <w:t>Могилівська, 24</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ТОВ «Техно-Верест»</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 xml:space="preserve">Виробництво машин та устаткування для перероблення сільгосппродуктів  </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lang w:val="uk-UA"/>
              </w:rPr>
            </w:pPr>
            <w:r w:rsidRPr="006E25D5">
              <w:rPr>
                <w:rFonts w:ascii="Times New Roman" w:hAnsi="Times New Roman" w:cs="Times New Roman"/>
                <w:sz w:val="24"/>
                <w:szCs w:val="24"/>
                <w:shd w:val="clear" w:color="auto" w:fill="FFFFFF"/>
              </w:rPr>
              <w:t xml:space="preserve">Хмельницька обл.,  м. Дунаївці, вул. </w:t>
            </w:r>
            <w:r w:rsidRPr="006E25D5">
              <w:rPr>
                <w:rFonts w:ascii="Times New Roman" w:hAnsi="Times New Roman" w:cs="Times New Roman"/>
                <w:sz w:val="24"/>
                <w:szCs w:val="24"/>
                <w:shd w:val="clear" w:color="auto" w:fill="FFFFFF"/>
                <w:lang w:val="uk-UA"/>
              </w:rPr>
              <w:t>Терешкової, 1</w:t>
            </w:r>
          </w:p>
        </w:tc>
      </w:tr>
      <w:tr w:rsidR="006E25D5" w:rsidRPr="00E430B4" w:rsidTr="000E3875">
        <w:trPr>
          <w:jc w:val="center"/>
        </w:trPr>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 xml:space="preserve">ТОВ </w:t>
            </w:r>
            <w:r w:rsidRPr="00E430B4">
              <w:rPr>
                <w:rFonts w:ascii="Times New Roman" w:hAnsi="Times New Roman" w:cs="Times New Roman"/>
                <w:sz w:val="24"/>
                <w:szCs w:val="24"/>
                <w:shd w:val="clear" w:color="auto" w:fill="FFFFFF"/>
              </w:rPr>
              <w:t>"Центр інноваційно-будівельних технологій"</w:t>
            </w:r>
          </w:p>
        </w:tc>
        <w:tc>
          <w:tcPr>
            <w:tcW w:w="3190" w:type="dxa"/>
            <w:shd w:val="clear" w:color="auto" w:fill="FFFFFF" w:themeFill="background1"/>
          </w:tcPr>
          <w:p w:rsidR="006E25D5" w:rsidRPr="00E430B4" w:rsidRDefault="006E25D5" w:rsidP="006E25D5">
            <w:pPr>
              <w:pStyle w:val="ListParagraph"/>
              <w:ind w:left="0"/>
              <w:jc w:val="center"/>
              <w:rPr>
                <w:rFonts w:ascii="Times New Roman" w:hAnsi="Times New Roman" w:cs="Times New Roman"/>
                <w:sz w:val="24"/>
                <w:szCs w:val="24"/>
                <w:lang w:val="uk-UA"/>
              </w:rPr>
            </w:pPr>
            <w:r w:rsidRPr="00E430B4">
              <w:rPr>
                <w:rFonts w:ascii="Times New Roman" w:hAnsi="Times New Roman" w:cs="Times New Roman"/>
                <w:sz w:val="24"/>
                <w:szCs w:val="24"/>
                <w:lang w:val="uk-UA"/>
              </w:rPr>
              <w:t>виробництво теплоізоляційних плит з екструдованого пінополістиролу</w:t>
            </w:r>
          </w:p>
        </w:tc>
        <w:tc>
          <w:tcPr>
            <w:tcW w:w="3191" w:type="dxa"/>
            <w:shd w:val="clear" w:color="auto" w:fill="FFFFFF" w:themeFill="background1"/>
          </w:tcPr>
          <w:p w:rsidR="006E25D5" w:rsidRPr="006E25D5" w:rsidRDefault="006E25D5" w:rsidP="006E25D5">
            <w:pPr>
              <w:pStyle w:val="ListParagraph"/>
              <w:ind w:left="0"/>
              <w:jc w:val="center"/>
              <w:rPr>
                <w:rFonts w:ascii="Times New Roman" w:hAnsi="Times New Roman" w:cs="Times New Roman"/>
                <w:sz w:val="24"/>
                <w:szCs w:val="24"/>
                <w:shd w:val="clear" w:color="auto" w:fill="FFFFFF"/>
              </w:rPr>
            </w:pPr>
            <w:r w:rsidRPr="006E25D5">
              <w:rPr>
                <w:rFonts w:ascii="Times New Roman" w:hAnsi="Times New Roman" w:cs="Times New Roman"/>
                <w:sz w:val="24"/>
                <w:szCs w:val="24"/>
                <w:shd w:val="clear" w:color="auto" w:fill="FFFFFF"/>
              </w:rPr>
              <w:t>Хмельницька обл., м</w:t>
            </w:r>
            <w:r w:rsidRPr="006E25D5">
              <w:rPr>
                <w:rFonts w:ascii="Times New Roman" w:hAnsi="Times New Roman" w:cs="Times New Roman"/>
                <w:sz w:val="24"/>
                <w:szCs w:val="24"/>
                <w:shd w:val="clear" w:color="auto" w:fill="FFFFFF"/>
                <w:lang w:val="uk-UA"/>
              </w:rPr>
              <w:t>.</w:t>
            </w:r>
            <w:r w:rsidRPr="006E25D5">
              <w:rPr>
                <w:rFonts w:ascii="Times New Roman" w:hAnsi="Times New Roman" w:cs="Times New Roman"/>
                <w:sz w:val="24"/>
                <w:szCs w:val="24"/>
                <w:shd w:val="clear" w:color="auto" w:fill="FFFFFF"/>
              </w:rPr>
              <w:t xml:space="preserve"> Дунаївці, </w:t>
            </w:r>
            <w:r w:rsidRPr="006E25D5">
              <w:rPr>
                <w:rFonts w:ascii="Times New Roman" w:hAnsi="Times New Roman" w:cs="Times New Roman"/>
                <w:sz w:val="24"/>
                <w:szCs w:val="24"/>
                <w:shd w:val="clear" w:color="auto" w:fill="FFFFFF"/>
                <w:lang w:val="uk-UA"/>
              </w:rPr>
              <w:t>вул..</w:t>
            </w:r>
            <w:r w:rsidRPr="006E25D5">
              <w:rPr>
                <w:rFonts w:ascii="Times New Roman" w:hAnsi="Times New Roman" w:cs="Times New Roman"/>
                <w:sz w:val="24"/>
                <w:szCs w:val="24"/>
                <w:shd w:val="clear" w:color="auto" w:fill="FFFFFF"/>
              </w:rPr>
              <w:t xml:space="preserve"> ШЕВЧЕНКА, будинок 115</w:t>
            </w:r>
          </w:p>
        </w:tc>
      </w:tr>
    </w:tbl>
    <w:p w:rsidR="00B0420A" w:rsidRPr="00E430B4" w:rsidRDefault="00B0420A" w:rsidP="00B0420A">
      <w:pPr>
        <w:pStyle w:val="ListParagraph"/>
        <w:ind w:left="-567"/>
        <w:rPr>
          <w:rFonts w:ascii="Times New Roman" w:hAnsi="Times New Roman" w:cs="Times New Roman"/>
          <w:sz w:val="28"/>
          <w:szCs w:val="28"/>
          <w:lang w:val="uk-UA"/>
        </w:rPr>
      </w:pPr>
    </w:p>
    <w:p w:rsidR="00B0420A" w:rsidRPr="00E430B4" w:rsidRDefault="00B0420A" w:rsidP="00B0420A">
      <w:pPr>
        <w:pStyle w:val="ListParagraph"/>
        <w:ind w:left="-567"/>
        <w:rPr>
          <w:rFonts w:ascii="Times New Roman" w:hAnsi="Times New Roman" w:cs="Times New Roman"/>
          <w:sz w:val="28"/>
          <w:szCs w:val="28"/>
          <w:lang w:val="uk-UA"/>
        </w:rPr>
      </w:pPr>
    </w:p>
    <w:p w:rsidR="00F34230" w:rsidRPr="00E430B4" w:rsidRDefault="00F34230" w:rsidP="00257F2D">
      <w:pPr>
        <w:pStyle w:val="ListParagraph"/>
        <w:ind w:left="-567"/>
        <w:rPr>
          <w:rFonts w:ascii="Times New Roman" w:hAnsi="Times New Roman" w:cs="Times New Roman"/>
          <w:sz w:val="28"/>
          <w:szCs w:val="28"/>
          <w:lang w:val="uk-UA"/>
        </w:rPr>
      </w:pPr>
    </w:p>
    <w:p w:rsidR="00F34230" w:rsidRPr="00E430B4" w:rsidRDefault="00F34230" w:rsidP="00257F2D">
      <w:pPr>
        <w:pStyle w:val="ListParagraph"/>
        <w:ind w:left="-567"/>
        <w:rPr>
          <w:rFonts w:ascii="Times New Roman" w:hAnsi="Times New Roman" w:cs="Times New Roman"/>
          <w:sz w:val="28"/>
          <w:szCs w:val="28"/>
          <w:lang w:val="uk-UA"/>
        </w:rPr>
      </w:pPr>
    </w:p>
    <w:p w:rsidR="0049655B" w:rsidRPr="00E430B4" w:rsidRDefault="0049655B" w:rsidP="00257F2D">
      <w:pPr>
        <w:pStyle w:val="ListParagraph"/>
        <w:ind w:left="-567"/>
        <w:rPr>
          <w:rFonts w:ascii="Times New Roman" w:hAnsi="Times New Roman" w:cs="Times New Roman"/>
          <w:sz w:val="28"/>
          <w:szCs w:val="28"/>
          <w:lang w:val="uk-UA"/>
        </w:rPr>
      </w:pPr>
    </w:p>
    <w:p w:rsidR="0049655B" w:rsidRPr="00E430B4" w:rsidRDefault="0049655B" w:rsidP="00257F2D">
      <w:pPr>
        <w:pStyle w:val="ListParagraph"/>
        <w:ind w:left="-567"/>
        <w:rPr>
          <w:rFonts w:ascii="Times New Roman" w:hAnsi="Times New Roman" w:cs="Times New Roman"/>
          <w:sz w:val="28"/>
          <w:szCs w:val="28"/>
          <w:lang w:val="uk-UA"/>
        </w:rPr>
      </w:pPr>
    </w:p>
    <w:p w:rsidR="0049655B" w:rsidRPr="00E430B4" w:rsidRDefault="0049655B" w:rsidP="00257F2D">
      <w:pPr>
        <w:pStyle w:val="ListParagraph"/>
        <w:ind w:left="-567"/>
        <w:rPr>
          <w:rFonts w:ascii="Times New Roman" w:hAnsi="Times New Roman" w:cs="Times New Roman"/>
          <w:sz w:val="28"/>
          <w:szCs w:val="28"/>
          <w:lang w:val="uk-UA"/>
        </w:rPr>
      </w:pPr>
    </w:p>
    <w:p w:rsidR="0049655B" w:rsidRPr="00E430B4"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Default="0049655B" w:rsidP="00257F2D">
      <w:pPr>
        <w:pStyle w:val="ListParagraph"/>
        <w:ind w:left="-567"/>
        <w:rPr>
          <w:rFonts w:ascii="Times New Roman" w:hAnsi="Times New Roman" w:cs="Times New Roman"/>
          <w:sz w:val="28"/>
          <w:szCs w:val="28"/>
          <w:lang w:val="uk-UA"/>
        </w:rPr>
      </w:pPr>
    </w:p>
    <w:p w:rsidR="0049655B" w:rsidRPr="00AB34EB" w:rsidRDefault="0049655B" w:rsidP="00AB34EB">
      <w:pPr>
        <w:rPr>
          <w:rFonts w:ascii="Times New Roman" w:hAnsi="Times New Roman" w:cs="Times New Roman"/>
          <w:sz w:val="28"/>
          <w:szCs w:val="28"/>
          <w:lang w:val="uk-UA"/>
        </w:rPr>
      </w:pPr>
    </w:p>
    <w:p w:rsidR="003F4EEE" w:rsidRPr="002B5EFF" w:rsidRDefault="00B131B9" w:rsidP="00B0420A">
      <w:pPr>
        <w:pStyle w:val="ListParagraph"/>
        <w:numPr>
          <w:ilvl w:val="0"/>
          <w:numId w:val="9"/>
        </w:numPr>
        <w:spacing w:after="0" w:line="240" w:lineRule="auto"/>
        <w:ind w:left="0"/>
        <w:jc w:val="center"/>
        <w:rPr>
          <w:rFonts w:ascii="Times New Roman" w:hAnsi="Times New Roman" w:cs="Times New Roman"/>
          <w:b/>
          <w:sz w:val="28"/>
          <w:szCs w:val="28"/>
          <w:lang w:val="uk-UA"/>
        </w:rPr>
      </w:pPr>
      <w:r w:rsidRPr="002B5EFF">
        <w:rPr>
          <w:rFonts w:ascii="Times New Roman" w:hAnsi="Times New Roman" w:cs="Times New Roman"/>
          <w:b/>
          <w:sz w:val="32"/>
          <w:szCs w:val="32"/>
          <w:lang w:val="uk-UA"/>
        </w:rPr>
        <w:t>Доходи бюджету</w:t>
      </w:r>
    </w:p>
    <w:p w:rsidR="00B73D3E" w:rsidRDefault="00B73D3E" w:rsidP="00225260">
      <w:pPr>
        <w:tabs>
          <w:tab w:val="left" w:pos="3825"/>
        </w:tabs>
        <w:spacing w:after="0" w:line="240" w:lineRule="auto"/>
        <w:jc w:val="center"/>
        <w:rPr>
          <w:rFonts w:ascii="Times New Roman" w:hAnsi="Times New Roman" w:cs="Times New Roman"/>
          <w:b/>
          <w:sz w:val="28"/>
          <w:szCs w:val="28"/>
          <w:lang w:val="uk-UA"/>
        </w:rPr>
      </w:pPr>
      <w:r w:rsidRPr="00B131B9">
        <w:rPr>
          <w:rFonts w:ascii="Times New Roman" w:hAnsi="Times New Roman" w:cs="Times New Roman"/>
          <w:b/>
          <w:sz w:val="28"/>
          <w:szCs w:val="28"/>
          <w:lang w:val="uk-UA"/>
        </w:rPr>
        <w:t xml:space="preserve">Структура </w:t>
      </w:r>
      <w:r>
        <w:rPr>
          <w:rFonts w:ascii="Times New Roman" w:hAnsi="Times New Roman" w:cs="Times New Roman"/>
          <w:b/>
          <w:sz w:val="28"/>
          <w:szCs w:val="28"/>
          <w:lang w:val="uk-UA"/>
        </w:rPr>
        <w:t>доходів</w:t>
      </w:r>
      <w:r w:rsidRPr="00B131B9">
        <w:rPr>
          <w:rFonts w:ascii="Times New Roman" w:hAnsi="Times New Roman" w:cs="Times New Roman"/>
          <w:b/>
          <w:sz w:val="28"/>
          <w:szCs w:val="28"/>
          <w:lang w:val="uk-UA"/>
        </w:rPr>
        <w:t xml:space="preserve"> бюджету громади в 2017 році</w:t>
      </w:r>
      <w:r>
        <w:rPr>
          <w:rFonts w:ascii="Times New Roman" w:hAnsi="Times New Roman" w:cs="Times New Roman"/>
          <w:b/>
          <w:sz w:val="28"/>
          <w:szCs w:val="28"/>
          <w:lang w:val="uk-UA"/>
        </w:rPr>
        <w:t>.</w:t>
      </w:r>
    </w:p>
    <w:p w:rsidR="00F94517" w:rsidRDefault="003F4EEE" w:rsidP="002772DB">
      <w:pPr>
        <w:tabs>
          <w:tab w:val="left" w:pos="3825"/>
        </w:tabs>
        <w:jc w:val="center"/>
        <w:rPr>
          <w:lang w:val="uk-UA"/>
        </w:rPr>
      </w:pPr>
      <w:r>
        <w:rPr>
          <w:noProof/>
        </w:rPr>
        <w:drawing>
          <wp:inline distT="0" distB="0" distL="0" distR="0">
            <wp:extent cx="5972175" cy="7658100"/>
            <wp:effectExtent l="3810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5EFF" w:rsidRDefault="002B5EFF" w:rsidP="002B5EFF">
      <w:pPr>
        <w:pStyle w:val="ListParagraph"/>
        <w:ind w:left="153"/>
        <w:jc w:val="center"/>
        <w:rPr>
          <w:rFonts w:ascii="Times New Roman" w:hAnsi="Times New Roman" w:cs="Times New Roman"/>
          <w:b/>
          <w:sz w:val="28"/>
          <w:szCs w:val="28"/>
          <w:lang w:val="uk-UA"/>
        </w:rPr>
      </w:pPr>
    </w:p>
    <w:p w:rsidR="00F34230" w:rsidRDefault="00F34230" w:rsidP="002B5EFF">
      <w:pPr>
        <w:pStyle w:val="ListParagraph"/>
        <w:ind w:left="153"/>
        <w:jc w:val="center"/>
        <w:rPr>
          <w:rFonts w:ascii="Times New Roman" w:hAnsi="Times New Roman" w:cs="Times New Roman"/>
          <w:b/>
          <w:sz w:val="28"/>
          <w:szCs w:val="28"/>
          <w:lang w:val="uk-UA"/>
        </w:rPr>
      </w:pPr>
    </w:p>
    <w:p w:rsidR="00F34230" w:rsidRDefault="00F34230" w:rsidP="002B5EFF">
      <w:pPr>
        <w:pStyle w:val="ListParagraph"/>
        <w:ind w:left="153"/>
        <w:jc w:val="center"/>
        <w:rPr>
          <w:rFonts w:ascii="Times New Roman" w:hAnsi="Times New Roman" w:cs="Times New Roman"/>
          <w:b/>
          <w:sz w:val="28"/>
          <w:szCs w:val="28"/>
          <w:lang w:val="uk-UA"/>
        </w:rPr>
      </w:pPr>
    </w:p>
    <w:p w:rsidR="00F34230" w:rsidRDefault="00F34230" w:rsidP="002B5EFF">
      <w:pPr>
        <w:pStyle w:val="ListParagraph"/>
        <w:ind w:left="153"/>
        <w:jc w:val="center"/>
        <w:rPr>
          <w:rFonts w:ascii="Times New Roman" w:hAnsi="Times New Roman" w:cs="Times New Roman"/>
          <w:b/>
          <w:sz w:val="28"/>
          <w:szCs w:val="28"/>
          <w:lang w:val="uk-UA"/>
        </w:rPr>
      </w:pPr>
    </w:p>
    <w:p w:rsidR="00F34230" w:rsidRDefault="00F34230" w:rsidP="002B5EFF">
      <w:pPr>
        <w:pStyle w:val="ListParagraph"/>
        <w:ind w:left="153"/>
        <w:jc w:val="center"/>
        <w:rPr>
          <w:rFonts w:ascii="Times New Roman" w:hAnsi="Times New Roman" w:cs="Times New Roman"/>
          <w:b/>
          <w:sz w:val="28"/>
          <w:szCs w:val="28"/>
          <w:lang w:val="uk-UA"/>
        </w:rPr>
      </w:pPr>
    </w:p>
    <w:p w:rsidR="002B5EFF" w:rsidRDefault="0049655B" w:rsidP="002B5EFF">
      <w:pPr>
        <w:pStyle w:val="ListParagraph"/>
        <w:ind w:left="153"/>
        <w:jc w:val="center"/>
        <w:rPr>
          <w:rFonts w:ascii="Times New Roman" w:hAnsi="Times New Roman" w:cs="Times New Roman"/>
          <w:b/>
          <w:sz w:val="28"/>
          <w:szCs w:val="28"/>
          <w:lang w:val="uk-UA"/>
        </w:rPr>
      </w:pPr>
      <w:r>
        <w:lastRenderedPageBreak/>
        <w:br/>
      </w:r>
      <w:r w:rsidRPr="0049655B">
        <w:rPr>
          <w:rFonts w:ascii="Times New Roman" w:hAnsi="Times New Roman" w:cs="Times New Roman"/>
          <w:b/>
          <w:sz w:val="28"/>
          <w:szCs w:val="28"/>
          <w:lang w:val="uk-UA"/>
        </w:rPr>
        <w:t>6. Budget revenues The structure of the budget revenues of the community in 2017.</w:t>
      </w:r>
    </w:p>
    <w:p w:rsidR="0049655B" w:rsidRDefault="0049655B" w:rsidP="002B5EFF">
      <w:pPr>
        <w:pStyle w:val="ListParagraph"/>
        <w:ind w:left="153"/>
        <w:jc w:val="center"/>
        <w:rPr>
          <w:rFonts w:ascii="Times New Roman" w:hAnsi="Times New Roman" w:cs="Times New Roman"/>
          <w:b/>
          <w:sz w:val="28"/>
          <w:szCs w:val="28"/>
          <w:lang w:val="uk-UA"/>
        </w:rPr>
      </w:pPr>
      <w:r>
        <w:rPr>
          <w:noProof/>
        </w:rPr>
        <w:drawing>
          <wp:inline distT="0" distB="0" distL="0" distR="0" wp14:anchorId="0FD01089" wp14:editId="3C17209A">
            <wp:extent cx="5972175" cy="7658100"/>
            <wp:effectExtent l="38100" t="0" r="0"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655B" w:rsidRDefault="0049655B" w:rsidP="002B5EFF">
      <w:pPr>
        <w:pStyle w:val="ListParagraph"/>
        <w:ind w:left="153"/>
        <w:jc w:val="center"/>
        <w:rPr>
          <w:rFonts w:ascii="Times New Roman" w:hAnsi="Times New Roman" w:cs="Times New Roman"/>
          <w:b/>
          <w:sz w:val="28"/>
          <w:szCs w:val="28"/>
          <w:lang w:val="uk-UA"/>
        </w:rPr>
      </w:pPr>
    </w:p>
    <w:p w:rsidR="0049655B" w:rsidRDefault="0049655B" w:rsidP="002B5EFF">
      <w:pPr>
        <w:pStyle w:val="ListParagraph"/>
        <w:ind w:left="153"/>
        <w:jc w:val="center"/>
        <w:rPr>
          <w:rFonts w:ascii="Times New Roman" w:hAnsi="Times New Roman" w:cs="Times New Roman"/>
          <w:b/>
          <w:sz w:val="28"/>
          <w:szCs w:val="28"/>
          <w:lang w:val="uk-UA"/>
        </w:rPr>
      </w:pPr>
    </w:p>
    <w:p w:rsidR="0049655B" w:rsidRDefault="0049655B" w:rsidP="002B5EFF">
      <w:pPr>
        <w:pStyle w:val="ListParagraph"/>
        <w:ind w:left="153"/>
        <w:jc w:val="center"/>
        <w:rPr>
          <w:rFonts w:ascii="Times New Roman" w:hAnsi="Times New Roman" w:cs="Times New Roman"/>
          <w:b/>
          <w:sz w:val="28"/>
          <w:szCs w:val="28"/>
          <w:lang w:val="uk-UA"/>
        </w:rPr>
      </w:pPr>
    </w:p>
    <w:p w:rsidR="0049655B" w:rsidRDefault="0049655B" w:rsidP="002B5EFF">
      <w:pPr>
        <w:pStyle w:val="ListParagraph"/>
        <w:ind w:left="153"/>
        <w:jc w:val="center"/>
        <w:rPr>
          <w:rFonts w:ascii="Times New Roman" w:hAnsi="Times New Roman" w:cs="Times New Roman"/>
          <w:b/>
          <w:sz w:val="28"/>
          <w:szCs w:val="28"/>
          <w:lang w:val="uk-UA"/>
        </w:rPr>
      </w:pPr>
    </w:p>
    <w:p w:rsidR="0049655B" w:rsidRDefault="0049655B" w:rsidP="002B5EFF">
      <w:pPr>
        <w:pStyle w:val="ListParagraph"/>
        <w:ind w:left="153"/>
        <w:jc w:val="center"/>
        <w:rPr>
          <w:rFonts w:ascii="Times New Roman" w:hAnsi="Times New Roman" w:cs="Times New Roman"/>
          <w:b/>
          <w:sz w:val="28"/>
          <w:szCs w:val="28"/>
          <w:lang w:val="uk-UA"/>
        </w:rPr>
      </w:pPr>
    </w:p>
    <w:p w:rsidR="0049655B" w:rsidRDefault="0049655B" w:rsidP="002B5EFF">
      <w:pPr>
        <w:pStyle w:val="ListParagraph"/>
        <w:ind w:left="153"/>
        <w:jc w:val="center"/>
        <w:rPr>
          <w:rFonts w:ascii="Times New Roman" w:hAnsi="Times New Roman" w:cs="Times New Roman"/>
          <w:b/>
          <w:sz w:val="28"/>
          <w:szCs w:val="28"/>
          <w:lang w:val="uk-UA"/>
        </w:rPr>
      </w:pPr>
    </w:p>
    <w:p w:rsidR="002B5EFF" w:rsidRDefault="002B5EFF" w:rsidP="002B5EFF">
      <w:pPr>
        <w:pStyle w:val="ListParagraph"/>
        <w:ind w:left="153"/>
        <w:jc w:val="center"/>
        <w:rPr>
          <w:rFonts w:ascii="Times New Roman" w:hAnsi="Times New Roman" w:cs="Times New Roman"/>
          <w:b/>
          <w:sz w:val="28"/>
          <w:szCs w:val="28"/>
          <w:lang w:val="uk-UA"/>
        </w:rPr>
      </w:pPr>
      <w:r w:rsidRPr="00B131B9">
        <w:rPr>
          <w:rFonts w:ascii="Times New Roman" w:hAnsi="Times New Roman" w:cs="Times New Roman"/>
          <w:b/>
          <w:sz w:val="28"/>
          <w:szCs w:val="28"/>
          <w:lang w:val="uk-UA"/>
        </w:rPr>
        <w:lastRenderedPageBreak/>
        <w:t>Структура видатків бюджету громади в 2017 році</w:t>
      </w:r>
      <w:r>
        <w:rPr>
          <w:rFonts w:ascii="Times New Roman" w:hAnsi="Times New Roman" w:cs="Times New Roman"/>
          <w:b/>
          <w:sz w:val="28"/>
          <w:szCs w:val="28"/>
          <w:lang w:val="uk-UA"/>
        </w:rPr>
        <w:t>.</w:t>
      </w:r>
    </w:p>
    <w:p w:rsidR="0049655B" w:rsidRPr="0049655B" w:rsidRDefault="002B5EFF" w:rsidP="0049655B">
      <w:pPr>
        <w:pStyle w:val="ListParagraph"/>
        <w:ind w:left="153"/>
        <w:jc w:val="center"/>
        <w:rPr>
          <w:rFonts w:ascii="Times New Roman" w:hAnsi="Times New Roman" w:cs="Times New Roman"/>
          <w:b/>
          <w:sz w:val="28"/>
          <w:szCs w:val="28"/>
          <w:lang w:val="uk-UA"/>
        </w:rPr>
      </w:pPr>
      <w:r w:rsidRPr="002B5EFF">
        <w:rPr>
          <w:rFonts w:ascii="Times New Roman" w:hAnsi="Times New Roman" w:cs="Times New Roman"/>
          <w:b/>
          <w:noProof/>
          <w:sz w:val="28"/>
          <w:szCs w:val="28"/>
        </w:rPr>
        <w:drawing>
          <wp:inline distT="0" distB="0" distL="0" distR="0">
            <wp:extent cx="6181725" cy="4181475"/>
            <wp:effectExtent l="19050" t="0" r="0" b="0"/>
            <wp:docPr id="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9655B">
        <w:br/>
      </w:r>
      <w:r w:rsidR="0049655B" w:rsidRPr="0049655B">
        <w:rPr>
          <w:rFonts w:ascii="Times New Roman" w:hAnsi="Times New Roman" w:cs="Times New Roman"/>
          <w:b/>
          <w:sz w:val="28"/>
          <w:szCs w:val="28"/>
          <w:lang w:val="uk-UA"/>
        </w:rPr>
        <w:t>The structure of budget expenditures of the community in 2017</w:t>
      </w:r>
      <w:r w:rsidR="00B87FE1" w:rsidRPr="0049655B">
        <w:rPr>
          <w:rFonts w:ascii="Times New Roman" w:hAnsi="Times New Roman" w:cs="Times New Roman"/>
          <w:b/>
          <w:sz w:val="28"/>
          <w:szCs w:val="28"/>
          <w:lang w:val="uk-UA"/>
        </w:rPr>
        <w:t xml:space="preserve">  </w:t>
      </w:r>
    </w:p>
    <w:p w:rsidR="0049655B" w:rsidRDefault="0049655B" w:rsidP="00F44325">
      <w:pPr>
        <w:spacing w:line="240" w:lineRule="auto"/>
        <w:ind w:left="142"/>
        <w:rPr>
          <w:rFonts w:ascii="Times New Roman" w:hAnsi="Times New Roman" w:cs="Times New Roman"/>
          <w:sz w:val="28"/>
          <w:szCs w:val="28"/>
          <w:lang w:val="uk-UA"/>
        </w:rPr>
      </w:pPr>
      <w:r w:rsidRPr="002B5EFF">
        <w:rPr>
          <w:rFonts w:ascii="Times New Roman" w:hAnsi="Times New Roman" w:cs="Times New Roman"/>
          <w:b/>
          <w:noProof/>
          <w:sz w:val="28"/>
          <w:szCs w:val="28"/>
        </w:rPr>
        <w:drawing>
          <wp:inline distT="0" distB="0" distL="0" distR="0" wp14:anchorId="2E5396FC" wp14:editId="57D4165D">
            <wp:extent cx="6181725" cy="4181475"/>
            <wp:effectExtent l="0" t="0" r="0"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655B" w:rsidRDefault="0049655B" w:rsidP="00F44325">
      <w:pPr>
        <w:spacing w:line="240" w:lineRule="auto"/>
        <w:ind w:left="142"/>
        <w:rPr>
          <w:rFonts w:ascii="Times New Roman" w:hAnsi="Times New Roman" w:cs="Times New Roman"/>
          <w:sz w:val="28"/>
          <w:szCs w:val="28"/>
          <w:lang w:val="uk-UA"/>
        </w:rPr>
      </w:pPr>
    </w:p>
    <w:p w:rsidR="00B06517" w:rsidRDefault="00B06517" w:rsidP="00F44325">
      <w:pPr>
        <w:spacing w:line="240" w:lineRule="auto"/>
        <w:ind w:left="142"/>
        <w:rPr>
          <w:rFonts w:ascii="Times New Roman" w:hAnsi="Times New Roman" w:cs="Times New Roman"/>
          <w:sz w:val="28"/>
          <w:szCs w:val="28"/>
          <w:lang w:val="uk-UA"/>
        </w:rPr>
      </w:pPr>
    </w:p>
    <w:p w:rsidR="00B06517" w:rsidRDefault="00B87FE1" w:rsidP="00B06517">
      <w:pPr>
        <w:spacing w:line="240" w:lineRule="auto"/>
        <w:ind w:left="142"/>
        <w:rPr>
          <w:rFonts w:ascii="Times New Roman" w:hAnsi="Times New Roman" w:cs="Times New Roman"/>
          <w:sz w:val="28"/>
          <w:szCs w:val="28"/>
          <w:lang w:val="uk-UA"/>
        </w:rPr>
      </w:pPr>
      <w:r w:rsidRPr="00F44325">
        <w:rPr>
          <w:rFonts w:ascii="Times New Roman" w:hAnsi="Times New Roman" w:cs="Times New Roman"/>
          <w:sz w:val="28"/>
          <w:szCs w:val="28"/>
          <w:lang w:val="uk-UA"/>
        </w:rPr>
        <w:lastRenderedPageBreak/>
        <w:t xml:space="preserve"> </w:t>
      </w:r>
    </w:p>
    <w:tbl>
      <w:tblPr>
        <w:tblStyle w:val="TableGrid"/>
        <w:tblW w:w="0" w:type="auto"/>
        <w:tblInd w:w="142" w:type="dxa"/>
        <w:tblLook w:val="04A0" w:firstRow="1" w:lastRow="0" w:firstColumn="1" w:lastColumn="0" w:noHBand="0" w:noVBand="1"/>
      </w:tblPr>
      <w:tblGrid>
        <w:gridCol w:w="5086"/>
        <w:gridCol w:w="5051"/>
      </w:tblGrid>
      <w:tr w:rsidR="00B06517" w:rsidRPr="001962E4" w:rsidTr="00B06517">
        <w:tc>
          <w:tcPr>
            <w:tcW w:w="5139" w:type="dxa"/>
          </w:tcPr>
          <w:p w:rsidR="00B06517" w:rsidRPr="001962E4" w:rsidRDefault="00B06517" w:rsidP="00B06517">
            <w:pPr>
              <w:ind w:left="142"/>
              <w:rPr>
                <w:rFonts w:ascii="Times New Roman" w:hAnsi="Times New Roman" w:cs="Times New Roman"/>
                <w:sz w:val="24"/>
                <w:szCs w:val="28"/>
                <w:lang w:val="uk-UA"/>
              </w:rPr>
            </w:pPr>
            <w:r w:rsidRPr="001962E4">
              <w:rPr>
                <w:rFonts w:ascii="Times New Roman" w:hAnsi="Times New Roman" w:cs="Times New Roman"/>
                <w:sz w:val="24"/>
                <w:szCs w:val="28"/>
                <w:lang w:val="uk-UA"/>
              </w:rPr>
              <w:t>Для  більш якісного рівня проведення робіт з благоустрою та надання  послуг населенню було придбано техніку:</w:t>
            </w:r>
          </w:p>
          <w:p w:rsidR="00B06517" w:rsidRPr="001962E4" w:rsidRDefault="00B06517" w:rsidP="00B06517">
            <w:pPr>
              <w:ind w:left="142"/>
              <w:rPr>
                <w:rFonts w:ascii="Times New Roman" w:hAnsi="Times New Roman" w:cs="Times New Roman"/>
                <w:sz w:val="24"/>
                <w:szCs w:val="28"/>
                <w:lang w:val="uk-UA"/>
              </w:rPr>
            </w:pP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трактор МТЗ 82.1 з устаткуванням –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Навантажувач фронтальний одноковшовий АМКОДОР 342 В–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Трактор «Беларус» 321.4М–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Автовишка– 1 шт</w:t>
            </w:r>
          </w:p>
          <w:p w:rsidR="00B06517" w:rsidRPr="001962E4" w:rsidRDefault="00B06517" w:rsidP="00B06517">
            <w:pPr>
              <w:pStyle w:val="ListParagraph"/>
              <w:numPr>
                <w:ilvl w:val="0"/>
                <w:numId w:val="7"/>
              </w:numPr>
              <w:rPr>
                <w:sz w:val="24"/>
                <w:szCs w:val="28"/>
              </w:rPr>
            </w:pPr>
            <w:r w:rsidRPr="001962E4">
              <w:rPr>
                <w:rFonts w:ascii="Times New Roman" w:hAnsi="Times New Roman" w:cs="Times New Roman"/>
                <w:sz w:val="24"/>
                <w:szCs w:val="28"/>
                <w:lang w:val="uk-UA"/>
              </w:rPr>
              <w:t>Екскаватор для КП «Міськводоканал»</w:t>
            </w:r>
            <w:r w:rsidRPr="001962E4">
              <w:rPr>
                <w:sz w:val="24"/>
                <w:szCs w:val="28"/>
              </w:rPr>
              <w:t xml:space="preserve"> </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Мотоблоки для потреб мешканців населених пунктів– </w:t>
            </w:r>
            <w:r w:rsidRPr="001962E4">
              <w:rPr>
                <w:rFonts w:ascii="Times New Roman" w:hAnsi="Times New Roman" w:cs="Times New Roman"/>
                <w:sz w:val="24"/>
                <w:szCs w:val="28"/>
              </w:rPr>
              <w:t>7</w:t>
            </w:r>
            <w:r w:rsidRPr="001962E4">
              <w:rPr>
                <w:rFonts w:ascii="Times New Roman" w:hAnsi="Times New Roman" w:cs="Times New Roman"/>
                <w:sz w:val="24"/>
                <w:szCs w:val="28"/>
                <w:lang w:val="uk-UA"/>
              </w:rPr>
              <w:t xml:space="preserve"> шт</w:t>
            </w:r>
          </w:p>
          <w:p w:rsidR="00B06517" w:rsidRPr="001962E4" w:rsidRDefault="00B06517" w:rsidP="00B06517">
            <w:pPr>
              <w:pStyle w:val="ListParagraph"/>
              <w:numPr>
                <w:ilvl w:val="0"/>
                <w:numId w:val="7"/>
              </w:numPr>
              <w:rPr>
                <w:rFonts w:ascii="Times New Roman" w:hAnsi="Times New Roman" w:cs="Times New Roman"/>
                <w:sz w:val="24"/>
                <w:szCs w:val="28"/>
              </w:rPr>
            </w:pPr>
            <w:r w:rsidRPr="001962E4">
              <w:rPr>
                <w:rFonts w:ascii="Times New Roman" w:hAnsi="Times New Roman" w:cs="Times New Roman"/>
                <w:sz w:val="24"/>
                <w:szCs w:val="28"/>
                <w:lang w:val="uk-UA"/>
              </w:rPr>
              <w:t xml:space="preserve">Бочка для перевезення  </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uk-UA"/>
              </w:rPr>
              <w:t>води</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rPr>
            </w:pPr>
            <w:r w:rsidRPr="001962E4">
              <w:rPr>
                <w:rFonts w:ascii="Times New Roman" w:hAnsi="Times New Roman" w:cs="Times New Roman"/>
                <w:sz w:val="24"/>
                <w:szCs w:val="28"/>
                <w:lang w:val="uk-UA"/>
              </w:rPr>
              <w:t xml:space="preserve">Газонокосарка </w:t>
            </w:r>
            <w:r w:rsidRPr="001962E4">
              <w:rPr>
                <w:rFonts w:ascii="Times New Roman" w:hAnsi="Times New Roman" w:cs="Times New Roman"/>
                <w:sz w:val="24"/>
                <w:szCs w:val="28"/>
                <w:lang w:val="en-US"/>
              </w:rPr>
              <w:t>Husqvarna</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rPr>
            </w:pPr>
            <w:r w:rsidRPr="001962E4">
              <w:rPr>
                <w:rFonts w:ascii="Times New Roman" w:hAnsi="Times New Roman" w:cs="Times New Roman"/>
                <w:sz w:val="24"/>
                <w:szCs w:val="28"/>
                <w:lang w:val="uk-UA"/>
              </w:rPr>
              <w:t>2 Автомобілі «МАЗ»</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uk-UA"/>
              </w:rPr>
              <w:t>– 2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В</w:t>
            </w:r>
            <w:r w:rsidRPr="001962E4">
              <w:rPr>
                <w:rFonts w:ascii="Times New Roman" w:hAnsi="Times New Roman" w:cs="Times New Roman"/>
                <w:sz w:val="24"/>
                <w:szCs w:val="28"/>
              </w:rPr>
              <w:t>илочний навантажувач</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Придбано автомобіль </w:t>
            </w:r>
            <w:r w:rsidRPr="001962E4">
              <w:rPr>
                <w:rFonts w:ascii="Times New Roman" w:hAnsi="Times New Roman" w:cs="Times New Roman"/>
                <w:sz w:val="24"/>
                <w:szCs w:val="28"/>
                <w:lang w:val="en-US"/>
              </w:rPr>
              <w:t>Peugeot</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en-US"/>
              </w:rPr>
              <w:t>partner</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uk-UA"/>
              </w:rPr>
              <w:t xml:space="preserve">для перевезення ремонтної </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uk-UA"/>
              </w:rPr>
              <w:t>бригади–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Придбано  трактори «Беларус» 82.1 з устаткуванням для вивезення сміття до сортувального цеху - 2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rPr>
              <w:t>Сміттєвоз</w:t>
            </w:r>
            <w:r w:rsidRPr="001962E4">
              <w:rPr>
                <w:rFonts w:ascii="Times New Roman" w:hAnsi="Times New Roman" w:cs="Times New Roman"/>
                <w:sz w:val="24"/>
                <w:szCs w:val="28"/>
                <w:lang w:val="uk-UA"/>
              </w:rPr>
              <w:t xml:space="preserve"> «</w:t>
            </w:r>
            <w:r w:rsidRPr="001962E4">
              <w:rPr>
                <w:rFonts w:ascii="Times New Roman" w:hAnsi="Times New Roman" w:cs="Times New Roman"/>
                <w:sz w:val="24"/>
                <w:szCs w:val="28"/>
                <w:lang w:val="en-US"/>
              </w:rPr>
              <w:t>Renault</w:t>
            </w:r>
            <w:r w:rsidRPr="001962E4">
              <w:rPr>
                <w:rFonts w:ascii="Times New Roman" w:hAnsi="Times New Roman" w:cs="Times New Roman"/>
                <w:sz w:val="24"/>
                <w:szCs w:val="28"/>
                <w:lang w:val="uk-UA"/>
              </w:rPr>
              <w:t>» –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Грейдер «</w:t>
            </w:r>
            <w:r w:rsidRPr="001962E4">
              <w:rPr>
                <w:rFonts w:ascii="Times New Roman" w:hAnsi="Times New Roman" w:cs="Times New Roman"/>
                <w:sz w:val="24"/>
                <w:szCs w:val="28"/>
                <w:lang w:val="en-US"/>
              </w:rPr>
              <w:t>Shantui</w:t>
            </w:r>
            <w:r w:rsidRPr="001962E4">
              <w:rPr>
                <w:rFonts w:ascii="Times New Roman" w:hAnsi="Times New Roman" w:cs="Times New Roman"/>
                <w:sz w:val="24"/>
                <w:szCs w:val="28"/>
                <w:lang w:val="uk-UA"/>
              </w:rPr>
              <w:t>» для підприємства «Благоустрій Дунаєвеччини» –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Е</w:t>
            </w:r>
            <w:r w:rsidRPr="001962E4">
              <w:rPr>
                <w:rFonts w:ascii="Times New Roman" w:hAnsi="Times New Roman" w:cs="Times New Roman"/>
                <w:sz w:val="24"/>
                <w:szCs w:val="28"/>
              </w:rPr>
              <w:t>кскаватор-навантажувач “</w:t>
            </w:r>
            <w:r w:rsidRPr="001962E4">
              <w:rPr>
                <w:rFonts w:ascii="Times New Roman" w:hAnsi="Times New Roman" w:cs="Times New Roman"/>
                <w:sz w:val="24"/>
                <w:szCs w:val="28"/>
                <w:lang w:val="en-US"/>
              </w:rPr>
              <w:t>JCB-3</w:t>
            </w:r>
            <w:r w:rsidRPr="001962E4">
              <w:rPr>
                <w:rFonts w:ascii="Times New Roman" w:hAnsi="Times New Roman" w:cs="Times New Roman"/>
                <w:sz w:val="24"/>
                <w:szCs w:val="28"/>
              </w:rPr>
              <w:t>СХ”</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rPr>
            </w:pPr>
            <w:r w:rsidRPr="001962E4">
              <w:rPr>
                <w:rFonts w:ascii="Times New Roman" w:hAnsi="Times New Roman" w:cs="Times New Roman"/>
                <w:sz w:val="24"/>
                <w:szCs w:val="28"/>
                <w:lang w:val="uk-UA"/>
              </w:rPr>
              <w:t>Пересувний флюорограф – 1 шт</w:t>
            </w:r>
          </w:p>
          <w:p w:rsidR="00B06517" w:rsidRPr="001962E4" w:rsidRDefault="00B06517" w:rsidP="00B06517">
            <w:pPr>
              <w:pStyle w:val="ListParagraph"/>
              <w:numPr>
                <w:ilvl w:val="0"/>
                <w:numId w:val="7"/>
              </w:numPr>
              <w:rPr>
                <w:rFonts w:ascii="Times New Roman" w:hAnsi="Times New Roman" w:cs="Times New Roman"/>
                <w:sz w:val="24"/>
                <w:szCs w:val="28"/>
              </w:rPr>
            </w:pPr>
            <w:r w:rsidRPr="001962E4">
              <w:rPr>
                <w:rFonts w:ascii="Times New Roman" w:hAnsi="Times New Roman" w:cs="Times New Roman"/>
                <w:sz w:val="24"/>
                <w:szCs w:val="28"/>
                <w:lang w:val="uk-UA"/>
              </w:rPr>
              <w:t>Придбанно шкільні автобуси</w:t>
            </w:r>
            <w:r w:rsidRPr="001962E4">
              <w:rPr>
                <w:rFonts w:ascii="Times New Roman" w:hAnsi="Times New Roman" w:cs="Times New Roman"/>
                <w:sz w:val="24"/>
                <w:szCs w:val="28"/>
                <w:lang w:val="en-US"/>
              </w:rPr>
              <w:t xml:space="preserve"> </w:t>
            </w:r>
            <w:r w:rsidRPr="001962E4">
              <w:rPr>
                <w:rFonts w:ascii="Times New Roman" w:hAnsi="Times New Roman" w:cs="Times New Roman"/>
                <w:sz w:val="24"/>
                <w:szCs w:val="28"/>
                <w:lang w:val="uk-UA"/>
              </w:rPr>
              <w:t>– 2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Спеціалізований автомобіль для обслуговування вуличного освітлення на базі </w:t>
            </w:r>
            <w:r w:rsidRPr="001962E4">
              <w:rPr>
                <w:rFonts w:ascii="Times New Roman" w:hAnsi="Times New Roman" w:cs="Times New Roman"/>
                <w:sz w:val="24"/>
                <w:szCs w:val="28"/>
                <w:lang w:val="en-US"/>
              </w:rPr>
              <w:t>FIAT</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en-US"/>
              </w:rPr>
              <w:t>DOBLO</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en-US"/>
              </w:rPr>
              <w:t>CARGO</w:t>
            </w:r>
            <w:r w:rsidRPr="001962E4">
              <w:rPr>
                <w:rFonts w:ascii="Times New Roman" w:hAnsi="Times New Roman" w:cs="Times New Roman"/>
                <w:sz w:val="24"/>
                <w:szCs w:val="28"/>
              </w:rPr>
              <w:t xml:space="preserve"> </w:t>
            </w:r>
            <w:r w:rsidRPr="001962E4">
              <w:rPr>
                <w:rFonts w:ascii="Times New Roman" w:hAnsi="Times New Roman" w:cs="Times New Roman"/>
                <w:sz w:val="24"/>
                <w:szCs w:val="28"/>
                <w:lang w:val="en-US"/>
              </w:rPr>
              <w:t>Maxi</w:t>
            </w:r>
            <w:r w:rsidRPr="001962E4">
              <w:rPr>
                <w:rFonts w:ascii="Times New Roman" w:hAnsi="Times New Roman" w:cs="Times New Roman"/>
                <w:sz w:val="24"/>
                <w:szCs w:val="28"/>
                <w:lang w:val="uk-UA"/>
              </w:rPr>
              <w:t>– 1 шт</w:t>
            </w:r>
          </w:p>
          <w:p w:rsidR="00B06517" w:rsidRPr="001962E4" w:rsidRDefault="00B06517" w:rsidP="00B06517">
            <w:pPr>
              <w:pStyle w:val="ListParagraph"/>
              <w:numPr>
                <w:ilvl w:val="0"/>
                <w:numId w:val="7"/>
              </w:numPr>
              <w:rPr>
                <w:rFonts w:ascii="Times New Roman" w:hAnsi="Times New Roman" w:cs="Times New Roman"/>
                <w:sz w:val="24"/>
                <w:szCs w:val="28"/>
                <w:lang w:val="uk-UA"/>
              </w:rPr>
            </w:pPr>
            <w:r w:rsidRPr="001962E4">
              <w:rPr>
                <w:rFonts w:ascii="Times New Roman" w:hAnsi="Times New Roman" w:cs="Times New Roman"/>
                <w:sz w:val="24"/>
                <w:szCs w:val="28"/>
                <w:lang w:val="uk-UA"/>
              </w:rPr>
              <w:t>В</w:t>
            </w:r>
            <w:r w:rsidRPr="001962E4">
              <w:rPr>
                <w:rFonts w:ascii="Times New Roman" w:hAnsi="Times New Roman" w:cs="Times New Roman"/>
                <w:sz w:val="24"/>
                <w:szCs w:val="28"/>
              </w:rPr>
              <w:t xml:space="preserve">ідвали для снігу 5-ти позиційні  - </w:t>
            </w:r>
            <w:r w:rsidRPr="001962E4">
              <w:rPr>
                <w:rFonts w:ascii="Times New Roman" w:hAnsi="Times New Roman" w:cs="Times New Roman"/>
                <w:sz w:val="24"/>
                <w:szCs w:val="28"/>
                <w:lang w:val="uk-UA"/>
              </w:rPr>
              <w:t>2 шт</w:t>
            </w:r>
          </w:p>
          <w:p w:rsidR="00B06517" w:rsidRPr="001962E4" w:rsidRDefault="00B06517" w:rsidP="00B06517">
            <w:pPr>
              <w:rPr>
                <w:rFonts w:ascii="Times New Roman" w:hAnsi="Times New Roman" w:cs="Times New Roman"/>
                <w:sz w:val="24"/>
                <w:szCs w:val="28"/>
                <w:lang w:val="uk-UA"/>
              </w:rPr>
            </w:pPr>
          </w:p>
        </w:tc>
        <w:tc>
          <w:tcPr>
            <w:tcW w:w="5140" w:type="dxa"/>
          </w:tcPr>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For a more qualitative level of works on improvement and provision of services to the population, the following equipment was purchased:</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en-US" w:eastAsia="ru-RU"/>
              </w:rPr>
              <w:t>1.</w:t>
            </w:r>
            <w:r w:rsidRPr="001962E4">
              <w:rPr>
                <w:rFonts w:ascii="Times New Roman" w:eastAsiaTheme="minorEastAsia" w:hAnsi="Times New Roman" w:cs="Times New Roman"/>
                <w:sz w:val="24"/>
                <w:szCs w:val="28"/>
                <w:lang w:val="uk-UA" w:eastAsia="ru-RU"/>
              </w:rPr>
              <w:t xml:space="preserve"> Tractor MTZ 82.1 with equipment - 1 pc</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 xml:space="preserve">2. Loader </w:t>
            </w:r>
            <w:r w:rsidRPr="001962E4">
              <w:rPr>
                <w:rFonts w:ascii="Times New Roman" w:eastAsiaTheme="minorEastAsia" w:hAnsi="Times New Roman" w:cs="Times New Roman"/>
                <w:sz w:val="24"/>
                <w:szCs w:val="28"/>
                <w:lang w:val="en-US" w:eastAsia="ru-RU"/>
              </w:rPr>
              <w:t>(</w:t>
            </w:r>
            <w:r w:rsidRPr="001962E4">
              <w:rPr>
                <w:rFonts w:ascii="Times New Roman" w:eastAsiaTheme="minorEastAsia" w:hAnsi="Times New Roman" w:cs="Times New Roman"/>
                <w:sz w:val="24"/>
                <w:szCs w:val="28"/>
                <w:lang w:val="uk-UA" w:eastAsia="ru-RU"/>
              </w:rPr>
              <w:t>frontal</w:t>
            </w:r>
            <w:r w:rsidRPr="001962E4">
              <w:rPr>
                <w:rFonts w:ascii="Times New Roman" w:eastAsiaTheme="minorEastAsia" w:hAnsi="Times New Roman" w:cs="Times New Roman"/>
                <w:sz w:val="24"/>
                <w:szCs w:val="28"/>
                <w:lang w:val="en-US" w:eastAsia="ru-RU"/>
              </w:rPr>
              <w:t>)</w:t>
            </w:r>
            <w:r w:rsidRPr="001962E4">
              <w:rPr>
                <w:rFonts w:ascii="Times New Roman" w:eastAsiaTheme="minorEastAsia" w:hAnsi="Times New Roman" w:cs="Times New Roman"/>
                <w:sz w:val="24"/>
                <w:szCs w:val="28"/>
                <w:lang w:val="uk-UA" w:eastAsia="ru-RU"/>
              </w:rPr>
              <w:t xml:space="preserve"> single-bucket AMKODOR 342 V- 1 pc</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3. Tractor "Belarus" 321.4M- 1 pc</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 xml:space="preserve">4. </w:t>
            </w:r>
            <w:r w:rsidR="00AB34EB" w:rsidRPr="001962E4">
              <w:rPr>
                <w:rFonts w:ascii="Times New Roman" w:eastAsiaTheme="minorEastAsia" w:hAnsi="Times New Roman" w:cs="Times New Roman"/>
                <w:sz w:val="24"/>
                <w:szCs w:val="28"/>
                <w:lang w:val="en-US" w:eastAsia="ru-RU"/>
              </w:rPr>
              <w:t>Vehicle with lifting equipment</w:t>
            </w:r>
            <w:r w:rsidRPr="001962E4">
              <w:rPr>
                <w:rFonts w:ascii="Times New Roman" w:eastAsiaTheme="minorEastAsia" w:hAnsi="Times New Roman" w:cs="Times New Roman"/>
                <w:sz w:val="24"/>
                <w:szCs w:val="28"/>
                <w:lang w:val="uk-UA" w:eastAsia="ru-RU"/>
              </w:rPr>
              <w:t xml:space="preserve"> - 1 pc</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 xml:space="preserve">5. Excavator for </w:t>
            </w:r>
            <w:r w:rsidRPr="001962E4">
              <w:rPr>
                <w:rFonts w:ascii="Times New Roman" w:eastAsiaTheme="minorEastAsia" w:hAnsi="Times New Roman" w:cs="Times New Roman"/>
                <w:sz w:val="24"/>
                <w:szCs w:val="28"/>
                <w:lang w:val="en-US" w:eastAsia="ru-RU"/>
              </w:rPr>
              <w:t>CE</w:t>
            </w:r>
            <w:r w:rsidRPr="001962E4">
              <w:rPr>
                <w:rFonts w:ascii="Times New Roman" w:eastAsiaTheme="minorEastAsia" w:hAnsi="Times New Roman" w:cs="Times New Roman"/>
                <w:sz w:val="24"/>
                <w:szCs w:val="28"/>
                <w:lang w:val="uk-UA" w:eastAsia="ru-RU"/>
              </w:rPr>
              <w:t xml:space="preserve"> "Gorkovodokanal" - 1 pc</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 xml:space="preserve">6. Motor-blocks for the needs of </w:t>
            </w:r>
            <w:r w:rsidRPr="001962E4">
              <w:rPr>
                <w:rFonts w:ascii="Times New Roman" w:eastAsiaTheme="minorEastAsia" w:hAnsi="Times New Roman" w:cs="Times New Roman"/>
                <w:sz w:val="24"/>
                <w:szCs w:val="28"/>
                <w:lang w:val="en-US" w:eastAsia="ru-RU"/>
              </w:rPr>
              <w:t>population</w:t>
            </w:r>
            <w:r w:rsidRPr="001962E4">
              <w:rPr>
                <w:rFonts w:ascii="Times New Roman" w:eastAsiaTheme="minorEastAsia" w:hAnsi="Times New Roman" w:cs="Times New Roman"/>
                <w:sz w:val="24"/>
                <w:szCs w:val="28"/>
                <w:lang w:val="uk-UA" w:eastAsia="ru-RU"/>
              </w:rPr>
              <w:t xml:space="preserve"> - 7 pcs</w:t>
            </w:r>
          </w:p>
          <w:p w:rsidR="00B06517" w:rsidRPr="001962E4" w:rsidRDefault="00B06517" w:rsidP="00B06517">
            <w:pPr>
              <w:pStyle w:val="HTMLPreformatted"/>
              <w:shd w:val="clear" w:color="auto" w:fill="FFFFFF"/>
              <w:rPr>
                <w:rFonts w:ascii="Times New Roman" w:eastAsiaTheme="minorEastAsia" w:hAnsi="Times New Roman" w:cs="Times New Roman"/>
                <w:sz w:val="24"/>
                <w:szCs w:val="28"/>
                <w:lang w:val="uk-UA" w:eastAsia="ru-RU"/>
              </w:rPr>
            </w:pPr>
            <w:r w:rsidRPr="001962E4">
              <w:rPr>
                <w:rFonts w:ascii="Times New Roman" w:eastAsiaTheme="minorEastAsia" w:hAnsi="Times New Roman" w:cs="Times New Roman"/>
                <w:sz w:val="24"/>
                <w:szCs w:val="28"/>
                <w:lang w:val="uk-UA" w:eastAsia="ru-RU"/>
              </w:rPr>
              <w:t>7. Barrel for water transportation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8. Lawn Mower Husqvarna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9. 2 MAZ cars - 2 pcs</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10. Forklift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11. The Peugeot </w:t>
            </w:r>
            <w:r w:rsidRPr="001962E4">
              <w:rPr>
                <w:rFonts w:ascii="Times New Roman" w:hAnsi="Times New Roman" w:cs="Times New Roman"/>
                <w:sz w:val="24"/>
                <w:szCs w:val="28"/>
                <w:lang w:val="en-US"/>
              </w:rPr>
              <w:t>vehicle</w:t>
            </w:r>
            <w:r w:rsidRPr="001962E4">
              <w:rPr>
                <w:rFonts w:ascii="Times New Roman" w:hAnsi="Times New Roman" w:cs="Times New Roman"/>
                <w:sz w:val="24"/>
                <w:szCs w:val="28"/>
                <w:lang w:val="uk-UA"/>
              </w:rPr>
              <w:t xml:space="preserve"> for transportation repair team</w:t>
            </w:r>
            <w:r w:rsidRPr="001962E4">
              <w:rPr>
                <w:rFonts w:ascii="Times New Roman" w:hAnsi="Times New Roman" w:cs="Times New Roman"/>
                <w:sz w:val="24"/>
                <w:szCs w:val="28"/>
                <w:lang w:val="en-US"/>
              </w:rPr>
              <w:t xml:space="preserve"> </w:t>
            </w:r>
            <w:r w:rsidRPr="001962E4">
              <w:rPr>
                <w:rFonts w:ascii="Times New Roman" w:hAnsi="Times New Roman" w:cs="Times New Roman"/>
                <w:sz w:val="24"/>
                <w:szCs w:val="28"/>
                <w:lang w:val="uk-UA"/>
              </w:rPr>
              <w:t>-</w:t>
            </w:r>
            <w:r w:rsidRPr="001962E4">
              <w:rPr>
                <w:rFonts w:ascii="Times New Roman" w:hAnsi="Times New Roman" w:cs="Times New Roman"/>
                <w:sz w:val="24"/>
                <w:szCs w:val="28"/>
                <w:lang w:val="en-US"/>
              </w:rPr>
              <w:t xml:space="preserve"> </w:t>
            </w:r>
            <w:r w:rsidRPr="001962E4">
              <w:rPr>
                <w:rFonts w:ascii="Times New Roman" w:hAnsi="Times New Roman" w:cs="Times New Roman"/>
                <w:sz w:val="24"/>
                <w:szCs w:val="28"/>
                <w:lang w:val="uk-UA"/>
              </w:rPr>
              <w:t>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12. </w:t>
            </w:r>
            <w:r w:rsidRPr="001962E4">
              <w:rPr>
                <w:rFonts w:ascii="Times New Roman" w:hAnsi="Times New Roman" w:cs="Times New Roman"/>
                <w:sz w:val="24"/>
                <w:szCs w:val="28"/>
                <w:lang w:val="en-US"/>
              </w:rPr>
              <w:t>T</w:t>
            </w:r>
            <w:r w:rsidRPr="001962E4">
              <w:rPr>
                <w:rFonts w:ascii="Times New Roman" w:hAnsi="Times New Roman" w:cs="Times New Roman"/>
                <w:sz w:val="24"/>
                <w:szCs w:val="28"/>
                <w:lang w:val="uk-UA"/>
              </w:rPr>
              <w:t xml:space="preserve">ractors "Belarus" 82.1 with equipment for </w:t>
            </w:r>
            <w:r w:rsidRPr="001962E4">
              <w:rPr>
                <w:rFonts w:ascii="Times New Roman" w:hAnsi="Times New Roman" w:cs="Times New Roman"/>
                <w:sz w:val="24"/>
                <w:szCs w:val="28"/>
                <w:lang w:val="en-US"/>
              </w:rPr>
              <w:t>waste</w:t>
            </w:r>
            <w:r w:rsidRPr="001962E4">
              <w:rPr>
                <w:rFonts w:ascii="Times New Roman" w:hAnsi="Times New Roman" w:cs="Times New Roman"/>
                <w:sz w:val="24"/>
                <w:szCs w:val="28"/>
                <w:lang w:val="uk-UA"/>
              </w:rPr>
              <w:t xml:space="preserve"> collection </w:t>
            </w:r>
            <w:r w:rsidRPr="001962E4">
              <w:rPr>
                <w:rFonts w:ascii="Times New Roman" w:hAnsi="Times New Roman" w:cs="Times New Roman"/>
                <w:sz w:val="24"/>
                <w:szCs w:val="28"/>
                <w:lang w:val="en-US"/>
              </w:rPr>
              <w:t xml:space="preserve">and transportation </w:t>
            </w:r>
            <w:r w:rsidRPr="001962E4">
              <w:rPr>
                <w:rFonts w:ascii="Times New Roman" w:hAnsi="Times New Roman" w:cs="Times New Roman"/>
                <w:sz w:val="24"/>
                <w:szCs w:val="28"/>
                <w:lang w:val="uk-UA"/>
              </w:rPr>
              <w:t>to the sorting shop - 2 pcs</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13. Garbage truck "Renault"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14. "Shantui" grader for the enterprise "</w:t>
            </w:r>
            <w:r w:rsidRPr="001962E4">
              <w:rPr>
                <w:rFonts w:ascii="Times New Roman" w:hAnsi="Times New Roman" w:cs="Times New Roman"/>
                <w:sz w:val="24"/>
                <w:szCs w:val="28"/>
                <w:lang w:val="en-US"/>
              </w:rPr>
              <w:t xml:space="preserve">Blagoustriy </w:t>
            </w:r>
            <w:r w:rsidRPr="001962E4">
              <w:rPr>
                <w:rFonts w:ascii="Times New Roman" w:hAnsi="Times New Roman" w:cs="Times New Roman"/>
                <w:sz w:val="24"/>
                <w:szCs w:val="28"/>
                <w:lang w:val="uk-UA"/>
              </w:rPr>
              <w:t>Dunayevecchin</w:t>
            </w:r>
            <w:r w:rsidRPr="001962E4">
              <w:rPr>
                <w:rFonts w:ascii="Times New Roman" w:hAnsi="Times New Roman" w:cs="Times New Roman"/>
                <w:sz w:val="24"/>
                <w:szCs w:val="28"/>
                <w:lang w:val="en-US"/>
              </w:rPr>
              <w:t>y</w:t>
            </w:r>
            <w:r w:rsidRPr="001962E4">
              <w:rPr>
                <w:rFonts w:ascii="Times New Roman" w:hAnsi="Times New Roman" w:cs="Times New Roman"/>
                <w:sz w:val="24"/>
                <w:szCs w:val="28"/>
                <w:lang w:val="uk-UA"/>
              </w:rPr>
              <w:t xml:space="preserve"> "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15. </w:t>
            </w:r>
            <w:r w:rsidRPr="001962E4">
              <w:rPr>
                <w:rFonts w:ascii="Times New Roman" w:hAnsi="Times New Roman" w:cs="Times New Roman"/>
                <w:sz w:val="24"/>
                <w:szCs w:val="28"/>
                <w:lang w:val="en-US"/>
              </w:rPr>
              <w:t>Excavator</w:t>
            </w:r>
            <w:r w:rsidRPr="001962E4">
              <w:rPr>
                <w:rFonts w:ascii="Times New Roman" w:hAnsi="Times New Roman" w:cs="Times New Roman"/>
                <w:sz w:val="24"/>
                <w:szCs w:val="28"/>
                <w:lang w:val="uk-UA"/>
              </w:rPr>
              <w:t xml:space="preserve"> loader "JCB-3СХ"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16. Mobile fluorograph - 1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17. </w:t>
            </w:r>
            <w:r w:rsidRPr="001962E4">
              <w:rPr>
                <w:rFonts w:ascii="Times New Roman" w:hAnsi="Times New Roman" w:cs="Times New Roman"/>
                <w:sz w:val="24"/>
                <w:szCs w:val="28"/>
                <w:lang w:val="en-US"/>
              </w:rPr>
              <w:t>S</w:t>
            </w:r>
            <w:r w:rsidRPr="001962E4">
              <w:rPr>
                <w:rFonts w:ascii="Times New Roman" w:hAnsi="Times New Roman" w:cs="Times New Roman"/>
                <w:sz w:val="24"/>
                <w:szCs w:val="28"/>
                <w:lang w:val="uk-UA"/>
              </w:rPr>
              <w:t>chool buses - 2 pcs</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18. Specialized car for street lighting service on the basis of FIAT DOBLO CARGO Maxi- 1 pc</w:t>
            </w:r>
          </w:p>
          <w:p w:rsidR="00B06517" w:rsidRPr="001962E4" w:rsidRDefault="00B06517" w:rsidP="00B06517">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19. </w:t>
            </w:r>
            <w:r w:rsidRPr="001962E4">
              <w:rPr>
                <w:rFonts w:ascii="Times New Roman" w:hAnsi="Times New Roman" w:cs="Times New Roman"/>
                <w:sz w:val="24"/>
                <w:szCs w:val="28"/>
                <w:lang w:val="en-US"/>
              </w:rPr>
              <w:t>S</w:t>
            </w:r>
            <w:r w:rsidRPr="001962E4">
              <w:rPr>
                <w:rFonts w:ascii="Times New Roman" w:hAnsi="Times New Roman" w:cs="Times New Roman"/>
                <w:sz w:val="24"/>
                <w:szCs w:val="28"/>
                <w:lang w:val="uk-UA"/>
              </w:rPr>
              <w:t xml:space="preserve">now </w:t>
            </w:r>
            <w:r w:rsidRPr="001962E4">
              <w:rPr>
                <w:rFonts w:ascii="Times New Roman" w:hAnsi="Times New Roman" w:cs="Times New Roman"/>
                <w:sz w:val="24"/>
                <w:szCs w:val="28"/>
                <w:lang w:val="en-US"/>
              </w:rPr>
              <w:t xml:space="preserve">cleaning vehicle with </w:t>
            </w:r>
            <w:r w:rsidRPr="001962E4">
              <w:rPr>
                <w:rFonts w:ascii="Times New Roman" w:hAnsi="Times New Roman" w:cs="Times New Roman"/>
                <w:sz w:val="24"/>
                <w:szCs w:val="28"/>
                <w:lang w:val="uk-UA"/>
              </w:rPr>
              <w:t>5 positions - 2 pcs</w:t>
            </w:r>
          </w:p>
        </w:tc>
      </w:tr>
    </w:tbl>
    <w:p w:rsidR="00225260" w:rsidRPr="00225260" w:rsidRDefault="00225260" w:rsidP="00225260">
      <w:pPr>
        <w:ind w:left="3545"/>
        <w:jc w:val="center"/>
        <w:rPr>
          <w:rFonts w:ascii="Times New Roman" w:hAnsi="Times New Roman" w:cs="Times New Roman"/>
          <w:b/>
          <w:sz w:val="32"/>
          <w:szCs w:val="32"/>
          <w:lang w:val="uk-UA"/>
        </w:rPr>
      </w:pPr>
    </w:p>
    <w:tbl>
      <w:tblPr>
        <w:tblStyle w:val="TableGrid"/>
        <w:tblW w:w="0" w:type="auto"/>
        <w:tblInd w:w="108" w:type="dxa"/>
        <w:tblLook w:val="04A0" w:firstRow="1" w:lastRow="0" w:firstColumn="1" w:lastColumn="0" w:noHBand="0" w:noVBand="1"/>
      </w:tblPr>
      <w:tblGrid>
        <w:gridCol w:w="5103"/>
        <w:gridCol w:w="5068"/>
      </w:tblGrid>
      <w:tr w:rsidR="002E1583" w:rsidRPr="001962E4" w:rsidTr="002E1583">
        <w:tc>
          <w:tcPr>
            <w:tcW w:w="5103" w:type="dxa"/>
          </w:tcPr>
          <w:p w:rsidR="002E1583" w:rsidRPr="001962E4" w:rsidRDefault="002E1583" w:rsidP="001962E4">
            <w:pPr>
              <w:jc w:val="center"/>
              <w:rPr>
                <w:rFonts w:ascii="Times New Roman" w:hAnsi="Times New Roman" w:cs="Times New Roman"/>
                <w:b/>
                <w:sz w:val="24"/>
                <w:szCs w:val="32"/>
                <w:lang w:val="uk-UA"/>
              </w:rPr>
            </w:pPr>
            <w:r w:rsidRPr="001962E4">
              <w:rPr>
                <w:rFonts w:ascii="Times New Roman" w:hAnsi="Times New Roman" w:cs="Times New Roman"/>
                <w:b/>
                <w:sz w:val="24"/>
                <w:szCs w:val="32"/>
                <w:lang w:val="en-US"/>
              </w:rPr>
              <w:t xml:space="preserve">7. </w:t>
            </w:r>
            <w:r w:rsidRPr="001962E4">
              <w:rPr>
                <w:rFonts w:ascii="Times New Roman" w:hAnsi="Times New Roman" w:cs="Times New Roman"/>
                <w:b/>
                <w:sz w:val="24"/>
                <w:szCs w:val="32"/>
                <w:lang w:val="uk-UA"/>
              </w:rPr>
              <w:t>І</w:t>
            </w:r>
            <w:r w:rsidR="001962E4">
              <w:rPr>
                <w:rFonts w:ascii="Times New Roman" w:hAnsi="Times New Roman" w:cs="Times New Roman"/>
                <w:b/>
                <w:sz w:val="24"/>
                <w:szCs w:val="32"/>
                <w:lang w:val="uk-UA"/>
              </w:rPr>
              <w:t>нвестиційний розвиток території</w:t>
            </w:r>
          </w:p>
          <w:p w:rsidR="002E1583" w:rsidRPr="001962E4" w:rsidRDefault="002E1583" w:rsidP="002E1583">
            <w:pPr>
              <w:rPr>
                <w:sz w:val="24"/>
                <w:lang w:val="uk-UA"/>
              </w:rPr>
            </w:pPr>
          </w:p>
          <w:p w:rsidR="002E1583" w:rsidRPr="001962E4" w:rsidRDefault="002E1583" w:rsidP="002E1583">
            <w:pPr>
              <w:rPr>
                <w:rFonts w:ascii="Times New Roman" w:hAnsi="Times New Roman" w:cs="Times New Roman"/>
                <w:sz w:val="24"/>
                <w:szCs w:val="28"/>
                <w:lang w:val="uk-UA"/>
              </w:rPr>
            </w:pPr>
            <w:r w:rsidRPr="001962E4">
              <w:rPr>
                <w:rFonts w:ascii="Times New Roman" w:hAnsi="Times New Roman" w:cs="Times New Roman"/>
                <w:sz w:val="24"/>
                <w:szCs w:val="28"/>
                <w:lang w:val="uk-UA"/>
              </w:rPr>
              <w:t>Для зростання економічного потенціалу та розвитку громади планується отримати приріст обсягу реалізації промислової та сільськогосподарської продукції (товарів послуг), за рахунок модернізації та реконструкції підприємств, збільшення кількості інноваційно-активних підприємств та запровадження нових технологічних процесів та технологій.</w:t>
            </w:r>
          </w:p>
          <w:p w:rsidR="002E1583" w:rsidRPr="001962E4" w:rsidRDefault="002E1583" w:rsidP="00AB34EB">
            <w:pPr>
              <w:rPr>
                <w:rFonts w:ascii="Times New Roman" w:hAnsi="Times New Roman" w:cs="Times New Roman"/>
                <w:sz w:val="24"/>
                <w:szCs w:val="28"/>
                <w:lang w:val="uk-UA"/>
              </w:rPr>
            </w:pPr>
            <w:r w:rsidRPr="001962E4">
              <w:rPr>
                <w:rFonts w:ascii="Times New Roman" w:hAnsi="Times New Roman" w:cs="Times New Roman"/>
                <w:sz w:val="24"/>
                <w:szCs w:val="28"/>
                <w:lang w:val="uk-UA"/>
              </w:rPr>
              <w:t xml:space="preserve">Основні інвестиційні пріоритети – </w:t>
            </w:r>
            <w:r w:rsidRPr="001962E4">
              <w:rPr>
                <w:rFonts w:ascii="Times New Roman" w:hAnsi="Times New Roman" w:cs="Times New Roman"/>
                <w:sz w:val="24"/>
                <w:szCs w:val="28"/>
                <w:lang w:val="uk-UA"/>
              </w:rPr>
              <w:lastRenderedPageBreak/>
              <w:t>енергозбереження, розвиток підприємництва, промисловості, сільського господарства, розвиток туризму.</w:t>
            </w:r>
          </w:p>
          <w:p w:rsidR="00B06517" w:rsidRPr="001962E4" w:rsidRDefault="00B06517" w:rsidP="00B06517">
            <w:pPr>
              <w:pStyle w:val="ListParagraph"/>
              <w:ind w:left="0"/>
              <w:rPr>
                <w:rFonts w:ascii="Times New Roman" w:hAnsi="Times New Roman" w:cs="Times New Roman"/>
                <w:b/>
                <w:sz w:val="24"/>
                <w:szCs w:val="32"/>
                <w:lang w:val="uk-UA"/>
              </w:rPr>
            </w:pPr>
          </w:p>
        </w:tc>
        <w:tc>
          <w:tcPr>
            <w:tcW w:w="5068" w:type="dxa"/>
          </w:tcPr>
          <w:p w:rsidR="002E1583" w:rsidRPr="001962E4" w:rsidRDefault="002E1583" w:rsidP="002E1583">
            <w:pPr>
              <w:pStyle w:val="ListParagraph"/>
              <w:numPr>
                <w:ilvl w:val="0"/>
                <w:numId w:val="15"/>
              </w:numPr>
              <w:rPr>
                <w:rFonts w:ascii="Times New Roman" w:hAnsi="Times New Roman" w:cs="Times New Roman"/>
                <w:b/>
                <w:sz w:val="24"/>
                <w:szCs w:val="32"/>
                <w:lang w:val="en-US"/>
              </w:rPr>
            </w:pPr>
            <w:r w:rsidRPr="001962E4">
              <w:rPr>
                <w:rFonts w:ascii="Times New Roman" w:hAnsi="Times New Roman" w:cs="Times New Roman"/>
                <w:b/>
                <w:sz w:val="24"/>
                <w:szCs w:val="32"/>
                <w:lang w:val="en-US"/>
              </w:rPr>
              <w:lastRenderedPageBreak/>
              <w:t xml:space="preserve">Investment development of the territory </w:t>
            </w:r>
          </w:p>
          <w:p w:rsidR="002E1583" w:rsidRPr="001962E4" w:rsidRDefault="002E1583" w:rsidP="002E1583">
            <w:pPr>
              <w:pStyle w:val="ListParagraph"/>
              <w:rPr>
                <w:rFonts w:ascii="Times New Roman" w:hAnsi="Times New Roman" w:cs="Times New Roman"/>
                <w:sz w:val="24"/>
                <w:szCs w:val="28"/>
                <w:lang w:val="uk-UA"/>
              </w:rPr>
            </w:pPr>
          </w:p>
          <w:p w:rsidR="00AB34EB" w:rsidRPr="001962E4" w:rsidRDefault="00AB34EB" w:rsidP="001962E4">
            <w:pPr>
              <w:rPr>
                <w:rFonts w:ascii="Times New Roman" w:hAnsi="Times New Roman" w:cs="Times New Roman"/>
                <w:sz w:val="24"/>
                <w:szCs w:val="28"/>
                <w:lang w:val="en-US"/>
              </w:rPr>
            </w:pPr>
            <w:r w:rsidRPr="001962E4">
              <w:rPr>
                <w:rFonts w:ascii="Times New Roman" w:hAnsi="Times New Roman" w:cs="Times New Roman"/>
                <w:sz w:val="24"/>
                <w:szCs w:val="28"/>
                <w:lang w:val="en-US"/>
              </w:rPr>
              <w:t>To improve the growth of economic potential and community development it is planned to increase the sales volume of industrial and agricultural products; this is seen to be achieved by modernization and reconstruction of enterprises, increasing the number of innovative and active enterprises and introducing new technological processes and technologies.</w:t>
            </w:r>
          </w:p>
          <w:p w:rsidR="002E1583" w:rsidRPr="001962E4" w:rsidRDefault="00AB34EB" w:rsidP="001962E4">
            <w:pPr>
              <w:rPr>
                <w:rFonts w:ascii="Times New Roman" w:hAnsi="Times New Roman" w:cs="Times New Roman"/>
                <w:sz w:val="24"/>
                <w:szCs w:val="28"/>
                <w:lang w:val="en-US"/>
              </w:rPr>
            </w:pPr>
            <w:r w:rsidRPr="001962E4">
              <w:rPr>
                <w:rFonts w:ascii="Times New Roman" w:hAnsi="Times New Roman" w:cs="Times New Roman"/>
                <w:sz w:val="24"/>
                <w:szCs w:val="28"/>
                <w:lang w:val="en-US"/>
              </w:rPr>
              <w:t xml:space="preserve">The main investment priorities are energy saving, development of entrepreneurship, industry, </w:t>
            </w:r>
            <w:r w:rsidRPr="001962E4">
              <w:rPr>
                <w:rFonts w:ascii="Times New Roman" w:hAnsi="Times New Roman" w:cs="Times New Roman"/>
                <w:sz w:val="24"/>
                <w:szCs w:val="28"/>
                <w:lang w:val="en-US"/>
              </w:rPr>
              <w:lastRenderedPageBreak/>
              <w:t>agriculture, tourism development.</w:t>
            </w:r>
          </w:p>
          <w:p w:rsidR="00B06517" w:rsidRPr="001962E4" w:rsidRDefault="00B06517" w:rsidP="00B06517">
            <w:pPr>
              <w:pStyle w:val="ListParagraph"/>
              <w:ind w:left="0"/>
              <w:rPr>
                <w:rFonts w:ascii="Times New Roman" w:hAnsi="Times New Roman" w:cs="Times New Roman"/>
                <w:b/>
                <w:sz w:val="24"/>
                <w:szCs w:val="32"/>
                <w:lang w:val="uk-UA"/>
              </w:rPr>
            </w:pPr>
          </w:p>
        </w:tc>
      </w:tr>
    </w:tbl>
    <w:p w:rsidR="000E3875" w:rsidRDefault="000E3875" w:rsidP="000E3875">
      <w:pPr>
        <w:pStyle w:val="ListParagraph"/>
        <w:ind w:left="153"/>
        <w:jc w:val="center"/>
        <w:rPr>
          <w:rFonts w:ascii="Times New Roman" w:hAnsi="Times New Roman" w:cs="Times New Roman"/>
          <w:b/>
          <w:sz w:val="28"/>
          <w:szCs w:val="28"/>
          <w:lang w:val="uk-UA"/>
        </w:rPr>
      </w:pPr>
    </w:p>
    <w:p w:rsidR="000E3875" w:rsidRPr="000E3875" w:rsidRDefault="000E3875" w:rsidP="000E3875">
      <w:pPr>
        <w:pStyle w:val="ListParagraph"/>
        <w:ind w:left="153"/>
        <w:jc w:val="center"/>
        <w:rPr>
          <w:rFonts w:ascii="Times New Roman" w:hAnsi="Times New Roman" w:cs="Times New Roman"/>
          <w:b/>
          <w:sz w:val="28"/>
          <w:szCs w:val="28"/>
          <w:lang w:val="uk-UA"/>
        </w:rPr>
      </w:pPr>
      <w:r>
        <w:rPr>
          <w:rFonts w:ascii="Times New Roman" w:hAnsi="Times New Roman" w:cs="Times New Roman"/>
          <w:b/>
          <w:sz w:val="28"/>
          <w:szCs w:val="28"/>
          <w:lang w:val="en-US"/>
        </w:rPr>
        <w:t>Cooperation with funds and international organizations</w:t>
      </w:r>
      <w:r>
        <w:rPr>
          <w:rFonts w:ascii="Times New Roman" w:hAnsi="Times New Roman" w:cs="Times New Roman"/>
          <w:b/>
          <w:sz w:val="28"/>
          <w:szCs w:val="28"/>
          <w:lang w:val="uk-UA"/>
        </w:rPr>
        <w:t>.</w:t>
      </w:r>
    </w:p>
    <w:p w:rsidR="000E3875" w:rsidRDefault="000E3875" w:rsidP="000E3875">
      <w:pPr>
        <w:pStyle w:val="ListParagraph"/>
        <w:ind w:left="153"/>
        <w:jc w:val="center"/>
        <w:rPr>
          <w:rFonts w:ascii="Times New Roman" w:hAnsi="Times New Roman" w:cs="Times New Roman"/>
          <w:b/>
          <w:sz w:val="28"/>
          <w:szCs w:val="28"/>
          <w:lang w:val="uk-UA"/>
        </w:rPr>
      </w:pPr>
    </w:p>
    <w:tbl>
      <w:tblPr>
        <w:tblStyle w:val="TableGrid"/>
        <w:tblW w:w="0" w:type="auto"/>
        <w:jc w:val="center"/>
        <w:tblLook w:val="04A0" w:firstRow="1" w:lastRow="0" w:firstColumn="1" w:lastColumn="0" w:noHBand="0" w:noVBand="1"/>
      </w:tblPr>
      <w:tblGrid>
        <w:gridCol w:w="3216"/>
        <w:gridCol w:w="6565"/>
      </w:tblGrid>
      <w:tr w:rsidR="000E3875" w:rsidTr="000E3875">
        <w:trPr>
          <w:jc w:val="center"/>
        </w:trPr>
        <w:tc>
          <w:tcPr>
            <w:tcW w:w="3216" w:type="dxa"/>
          </w:tcPr>
          <w:p w:rsidR="000E3875" w:rsidRPr="000E3875" w:rsidRDefault="000E3875" w:rsidP="000E3875">
            <w:pPr>
              <w:pStyle w:val="ListParagraph"/>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Source of Finance</w:t>
            </w:r>
          </w:p>
        </w:tc>
        <w:tc>
          <w:tcPr>
            <w:tcW w:w="6565" w:type="dxa"/>
          </w:tcPr>
          <w:p w:rsidR="000E3875" w:rsidRPr="000E3875" w:rsidRDefault="000E3875" w:rsidP="000E3875">
            <w:pPr>
              <w:pStyle w:val="ListParagraph"/>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Project name</w:t>
            </w:r>
          </w:p>
        </w:tc>
      </w:tr>
      <w:tr w:rsidR="000E3875" w:rsidTr="000E3875">
        <w:trPr>
          <w:jc w:val="center"/>
        </w:trPr>
        <w:tc>
          <w:tcPr>
            <w:tcW w:w="3216" w:type="dxa"/>
          </w:tcPr>
          <w:p w:rsidR="000E3875" w:rsidRPr="007D7470" w:rsidRDefault="000E3875" w:rsidP="000E3875">
            <w:pPr>
              <w:pStyle w:val="ListParagraph"/>
              <w:ind w:left="0"/>
              <w:rPr>
                <w:rFonts w:ascii="Times New Roman" w:hAnsi="Times New Roman" w:cs="Times New Roman"/>
                <w:b/>
                <w:sz w:val="24"/>
                <w:szCs w:val="24"/>
                <w:lang w:val="uk-UA"/>
              </w:rPr>
            </w:pPr>
            <w:r>
              <w:rPr>
                <w:rFonts w:ascii="Times New Roman" w:hAnsi="Times New Roman" w:cs="Times New Roman"/>
                <w:color w:val="000000"/>
                <w:sz w:val="24"/>
                <w:szCs w:val="24"/>
                <w:shd w:val="clear" w:color="auto" w:fill="FFFFFF"/>
                <w:lang w:val="en-US"/>
              </w:rPr>
              <w:t>Federal Company</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Deutsche</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Gesellschaft</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f</w:t>
            </w:r>
            <w:r w:rsidRPr="007D7470">
              <w:rPr>
                <w:rFonts w:ascii="Times New Roman" w:hAnsi="Times New Roman" w:cs="Times New Roman"/>
                <w:color w:val="000000"/>
                <w:sz w:val="24"/>
                <w:szCs w:val="24"/>
                <w:shd w:val="clear" w:color="auto" w:fill="FFFFFF"/>
                <w:lang w:val="uk-UA"/>
              </w:rPr>
              <w:t>ü</w:t>
            </w:r>
            <w:r w:rsidRPr="007D7470">
              <w:rPr>
                <w:rFonts w:ascii="Times New Roman" w:hAnsi="Times New Roman" w:cs="Times New Roman"/>
                <w:color w:val="000000"/>
                <w:sz w:val="24"/>
                <w:szCs w:val="24"/>
                <w:shd w:val="clear" w:color="auto" w:fill="FFFFFF"/>
              </w:rPr>
              <w:t>r</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Internationale</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Zusammenarbeit</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GIZ</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GmbH</w:t>
            </w:r>
          </w:p>
        </w:tc>
        <w:tc>
          <w:tcPr>
            <w:tcW w:w="6565" w:type="dxa"/>
          </w:tcPr>
          <w:p w:rsidR="000E3875" w:rsidRDefault="000E3875" w:rsidP="000E3875">
            <w:pPr>
              <w:ind w:right="-755"/>
              <w:rPr>
                <w:rFonts w:ascii="Times New Roman" w:hAnsi="Times New Roman" w:cs="Times New Roman"/>
                <w:sz w:val="24"/>
                <w:szCs w:val="24"/>
                <w:lang w:val="en-US"/>
              </w:rPr>
            </w:pPr>
            <w:r w:rsidRPr="000E3875">
              <w:rPr>
                <w:rFonts w:ascii="Times New Roman" w:hAnsi="Times New Roman" w:cs="Times New Roman"/>
                <w:sz w:val="24"/>
                <w:szCs w:val="24"/>
                <w:lang w:val="uk-UA"/>
              </w:rPr>
              <w:t xml:space="preserve">Within the framework of the project "Management Reform in the </w:t>
            </w:r>
          </w:p>
          <w:p w:rsidR="000E3875" w:rsidRDefault="000E3875" w:rsidP="000E3875">
            <w:pPr>
              <w:ind w:right="-755"/>
              <w:rPr>
                <w:rFonts w:ascii="Times New Roman" w:hAnsi="Times New Roman" w:cs="Times New Roman"/>
                <w:sz w:val="24"/>
                <w:szCs w:val="24"/>
                <w:lang w:val="uk-UA"/>
              </w:rPr>
            </w:pPr>
            <w:r w:rsidRPr="000E3875">
              <w:rPr>
                <w:rFonts w:ascii="Times New Roman" w:hAnsi="Times New Roman" w:cs="Times New Roman"/>
                <w:sz w:val="24"/>
                <w:szCs w:val="24"/>
                <w:lang w:val="uk-UA"/>
              </w:rPr>
              <w:t>East of Ukraine"</w:t>
            </w:r>
            <w:r>
              <w:rPr>
                <w:rFonts w:ascii="Times New Roman" w:hAnsi="Times New Roman" w:cs="Times New Roman"/>
                <w:sz w:val="24"/>
                <w:szCs w:val="24"/>
                <w:lang w:val="en-US"/>
              </w:rPr>
              <w:t xml:space="preserve"> </w:t>
            </w:r>
            <w:r w:rsidRPr="000E3875">
              <w:rPr>
                <w:rFonts w:ascii="Times New Roman" w:hAnsi="Times New Roman" w:cs="Times New Roman"/>
                <w:sz w:val="24"/>
                <w:szCs w:val="24"/>
                <w:lang w:val="uk-UA"/>
              </w:rPr>
              <w:t xml:space="preserve">repair of the asset on Krasinskykh Str, 12, </w:t>
            </w:r>
          </w:p>
          <w:p w:rsidR="000E3875" w:rsidRPr="000E3875" w:rsidRDefault="000E3875" w:rsidP="000E3875">
            <w:pPr>
              <w:ind w:right="-755"/>
              <w:rPr>
                <w:rFonts w:ascii="Times New Roman" w:hAnsi="Times New Roman" w:cs="Times New Roman"/>
                <w:sz w:val="24"/>
                <w:szCs w:val="24"/>
                <w:lang w:val="en-US"/>
              </w:rPr>
            </w:pPr>
            <w:r w:rsidRPr="000E3875">
              <w:rPr>
                <w:rFonts w:ascii="Times New Roman" w:hAnsi="Times New Roman" w:cs="Times New Roman"/>
                <w:sz w:val="24"/>
                <w:szCs w:val="24"/>
                <w:lang w:val="uk-UA"/>
              </w:rPr>
              <w:t xml:space="preserve">Dunaivtsi </w:t>
            </w:r>
            <w:r>
              <w:rPr>
                <w:rFonts w:ascii="Times New Roman" w:hAnsi="Times New Roman" w:cs="Times New Roman"/>
                <w:sz w:val="24"/>
                <w:szCs w:val="24"/>
                <w:lang w:val="en-US"/>
              </w:rPr>
              <w:t>is scheduled.</w:t>
            </w:r>
          </w:p>
        </w:tc>
      </w:tr>
      <w:tr w:rsidR="000E3875" w:rsidTr="000E3875">
        <w:trPr>
          <w:jc w:val="center"/>
        </w:trPr>
        <w:tc>
          <w:tcPr>
            <w:tcW w:w="3216" w:type="dxa"/>
          </w:tcPr>
          <w:p w:rsidR="000E3875" w:rsidRPr="006239B4" w:rsidRDefault="000E3875" w:rsidP="000E3875">
            <w:pPr>
              <w:pStyle w:val="ListParagraph"/>
              <w:ind w:left="0"/>
              <w:rPr>
                <w:rFonts w:ascii="Times New Roman" w:hAnsi="Times New Roman" w:cs="Times New Roman"/>
                <w:sz w:val="24"/>
                <w:szCs w:val="24"/>
                <w:shd w:val="clear" w:color="auto" w:fill="FFFFFF"/>
                <w:lang w:val="uk-UA"/>
              </w:rPr>
            </w:pPr>
            <w:r w:rsidRPr="000E3875">
              <w:rPr>
                <w:rFonts w:ascii="Times New Roman" w:hAnsi="Times New Roman" w:cs="Times New Roman"/>
                <w:sz w:val="24"/>
                <w:szCs w:val="24"/>
                <w:shd w:val="clear" w:color="auto" w:fill="FFFFFF"/>
                <w:lang w:val="uk-UA"/>
              </w:rPr>
              <w:t xml:space="preserve">Grant from the </w:t>
            </w:r>
            <w:r>
              <w:rPr>
                <w:rFonts w:ascii="Times New Roman" w:hAnsi="Times New Roman" w:cs="Times New Roman"/>
                <w:sz w:val="24"/>
                <w:szCs w:val="24"/>
                <w:shd w:val="clear" w:color="auto" w:fill="FFFFFF"/>
                <w:lang w:val="en-US"/>
              </w:rPr>
              <w:t xml:space="preserve">European </w:t>
            </w:r>
            <w:r w:rsidRPr="000E3875">
              <w:rPr>
                <w:rFonts w:ascii="Times New Roman" w:hAnsi="Times New Roman" w:cs="Times New Roman"/>
                <w:sz w:val="24"/>
                <w:szCs w:val="24"/>
                <w:shd w:val="clear" w:color="auto" w:fill="FFFFFF"/>
                <w:lang w:val="uk-UA"/>
              </w:rPr>
              <w:t>to support inter-municipal cooperation within the framework of the Program "Decentralization and Territorial Consolidation in Ukraine"</w:t>
            </w:r>
          </w:p>
        </w:tc>
        <w:tc>
          <w:tcPr>
            <w:tcW w:w="6565" w:type="dxa"/>
          </w:tcPr>
          <w:p w:rsidR="000E3875" w:rsidRPr="000E3875" w:rsidRDefault="000E3875" w:rsidP="000E3875">
            <w:pPr>
              <w:ind w:right="-755"/>
              <w:rPr>
                <w:rStyle w:val="apple-converted-space"/>
                <w:rFonts w:ascii="Times New Roman" w:hAnsi="Times New Roman" w:cs="Times New Roman"/>
                <w:color w:val="000000"/>
                <w:sz w:val="24"/>
                <w:szCs w:val="24"/>
                <w:shd w:val="clear" w:color="auto" w:fill="FFFFFF"/>
                <w:lang w:val="uk-UA"/>
              </w:rPr>
            </w:pPr>
            <w:r w:rsidRPr="000E3875">
              <w:rPr>
                <w:rStyle w:val="apple-converted-space"/>
                <w:rFonts w:ascii="Times New Roman" w:hAnsi="Times New Roman" w:cs="Times New Roman"/>
                <w:color w:val="000000"/>
                <w:sz w:val="24"/>
                <w:szCs w:val="24"/>
                <w:shd w:val="clear" w:color="auto" w:fill="FFFFFF"/>
                <w:lang w:val="uk-UA"/>
              </w:rPr>
              <w:t>"Formation of effective voluntary firefighters</w:t>
            </w:r>
          </w:p>
          <w:p w:rsidR="000E3875" w:rsidRDefault="000E3875" w:rsidP="000E3875">
            <w:pPr>
              <w:ind w:right="-755"/>
              <w:rPr>
                <w:rStyle w:val="apple-converted-space"/>
                <w:rFonts w:ascii="Times New Roman" w:hAnsi="Times New Roman" w:cs="Times New Roman"/>
                <w:color w:val="000000"/>
                <w:sz w:val="24"/>
                <w:szCs w:val="24"/>
                <w:shd w:val="clear" w:color="auto" w:fill="FFFFFF"/>
                <w:lang w:val="uk-UA"/>
              </w:rPr>
            </w:pPr>
            <w:r>
              <w:rPr>
                <w:rStyle w:val="apple-converted-space"/>
                <w:rFonts w:ascii="Times New Roman" w:hAnsi="Times New Roman" w:cs="Times New Roman"/>
                <w:color w:val="000000"/>
                <w:sz w:val="24"/>
                <w:szCs w:val="24"/>
                <w:shd w:val="clear" w:color="auto" w:fill="FFFFFF"/>
                <w:lang w:val="en-US"/>
              </w:rPr>
              <w:t>groups</w:t>
            </w:r>
            <w:r w:rsidRPr="000E3875">
              <w:rPr>
                <w:rStyle w:val="apple-converted-space"/>
                <w:rFonts w:ascii="Times New Roman" w:hAnsi="Times New Roman" w:cs="Times New Roman"/>
                <w:color w:val="000000"/>
                <w:sz w:val="24"/>
                <w:szCs w:val="24"/>
                <w:shd w:val="clear" w:color="auto" w:fill="FFFFFF"/>
                <w:lang w:val="uk-UA"/>
              </w:rPr>
              <w:t xml:space="preserve"> and creation of a well-developed network of local fire </w:t>
            </w:r>
          </w:p>
          <w:p w:rsidR="000E3875" w:rsidRDefault="000E3875" w:rsidP="000E3875">
            <w:pPr>
              <w:ind w:right="-755"/>
              <w:rPr>
                <w:rStyle w:val="apple-converted-space"/>
                <w:rFonts w:ascii="Times New Roman" w:hAnsi="Times New Roman" w:cs="Times New Roman"/>
                <w:color w:val="000000"/>
                <w:sz w:val="24"/>
                <w:szCs w:val="24"/>
                <w:shd w:val="clear" w:color="auto" w:fill="FFFFFF"/>
                <w:lang w:val="uk-UA"/>
              </w:rPr>
            </w:pPr>
            <w:r w:rsidRPr="000E3875">
              <w:rPr>
                <w:rStyle w:val="apple-converted-space"/>
                <w:rFonts w:ascii="Times New Roman" w:hAnsi="Times New Roman" w:cs="Times New Roman"/>
                <w:color w:val="000000"/>
                <w:sz w:val="24"/>
                <w:szCs w:val="24"/>
                <w:shd w:val="clear" w:color="auto" w:fill="FFFFFF"/>
                <w:lang w:val="uk-UA"/>
              </w:rPr>
              <w:t>brigades</w:t>
            </w:r>
            <w:r>
              <w:rPr>
                <w:rStyle w:val="apple-converted-space"/>
                <w:rFonts w:ascii="Times New Roman" w:hAnsi="Times New Roman" w:cs="Times New Roman"/>
                <w:color w:val="000000"/>
                <w:sz w:val="24"/>
                <w:szCs w:val="24"/>
                <w:shd w:val="clear" w:color="auto" w:fill="FFFFFF"/>
                <w:lang w:val="en-US"/>
              </w:rPr>
              <w:t xml:space="preserve"> </w:t>
            </w:r>
            <w:r w:rsidRPr="000E3875">
              <w:rPr>
                <w:rStyle w:val="apple-converted-space"/>
                <w:rFonts w:ascii="Times New Roman" w:hAnsi="Times New Roman" w:cs="Times New Roman"/>
                <w:color w:val="000000"/>
                <w:sz w:val="24"/>
                <w:szCs w:val="24"/>
                <w:shd w:val="clear" w:color="auto" w:fill="FFFFFF"/>
                <w:lang w:val="uk-UA"/>
              </w:rPr>
              <w:t xml:space="preserve">in settlements on the conditions of inter-municipal </w:t>
            </w:r>
          </w:p>
          <w:p w:rsidR="000E3875" w:rsidRPr="000E3875" w:rsidRDefault="000E3875" w:rsidP="000E3875">
            <w:pPr>
              <w:ind w:right="-755"/>
              <w:rPr>
                <w:rStyle w:val="apple-converted-space"/>
                <w:rFonts w:ascii="Times New Roman" w:hAnsi="Times New Roman" w:cs="Times New Roman"/>
                <w:color w:val="000000"/>
                <w:sz w:val="24"/>
                <w:szCs w:val="24"/>
                <w:shd w:val="clear" w:color="auto" w:fill="FFFFFF"/>
                <w:lang w:val="en-US"/>
              </w:rPr>
            </w:pPr>
            <w:r>
              <w:rPr>
                <w:rStyle w:val="apple-converted-space"/>
                <w:rFonts w:ascii="Times New Roman" w:hAnsi="Times New Roman" w:cs="Times New Roman"/>
                <w:color w:val="000000"/>
                <w:sz w:val="24"/>
                <w:szCs w:val="24"/>
                <w:shd w:val="clear" w:color="auto" w:fill="FFFFFF"/>
                <w:lang w:val="uk-UA"/>
              </w:rPr>
              <w:t>cooperation</w:t>
            </w:r>
            <w:r w:rsidRPr="000E3875">
              <w:rPr>
                <w:rStyle w:val="apple-converted-space"/>
                <w:rFonts w:ascii="Times New Roman" w:hAnsi="Times New Roman" w:cs="Times New Roman"/>
                <w:color w:val="000000"/>
                <w:sz w:val="24"/>
                <w:szCs w:val="24"/>
                <w:shd w:val="clear" w:color="auto" w:fill="FFFFFF"/>
                <w:lang w:val="uk-UA"/>
              </w:rPr>
              <w:t>"</w:t>
            </w:r>
          </w:p>
        </w:tc>
      </w:tr>
      <w:tr w:rsidR="000E3875" w:rsidTr="000E3875">
        <w:trPr>
          <w:jc w:val="center"/>
        </w:trPr>
        <w:tc>
          <w:tcPr>
            <w:tcW w:w="3216" w:type="dxa"/>
          </w:tcPr>
          <w:p w:rsidR="000E3875" w:rsidRDefault="000E3875" w:rsidP="000E3875">
            <w:pPr>
              <w:pStyle w:val="ListParagraph"/>
              <w:ind w:left="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en-US"/>
              </w:rPr>
              <w:t>Public Organization</w:t>
            </w:r>
            <w:r>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lang w:val="en-US"/>
              </w:rPr>
              <w:t>Nashe Podillia</w:t>
            </w:r>
            <w:r>
              <w:rPr>
                <w:rFonts w:ascii="Times New Roman" w:hAnsi="Times New Roman" w:cs="Times New Roman"/>
                <w:color w:val="000000"/>
                <w:sz w:val="24"/>
                <w:szCs w:val="24"/>
                <w:shd w:val="clear" w:color="auto" w:fill="FFFFFF"/>
                <w:lang w:val="uk-UA"/>
              </w:rPr>
              <w:t>»</w:t>
            </w:r>
          </w:p>
        </w:tc>
        <w:tc>
          <w:tcPr>
            <w:tcW w:w="6565" w:type="dxa"/>
          </w:tcPr>
          <w:p w:rsidR="004C614B" w:rsidRDefault="000E3875" w:rsidP="000E3875">
            <w:pPr>
              <w:pStyle w:val="ListParagraph"/>
              <w:ind w:left="0" w:right="-755"/>
              <w:rPr>
                <w:rFonts w:ascii="Times New Roman" w:hAnsi="Times New Roman" w:cs="Times New Roman"/>
                <w:color w:val="000000"/>
                <w:sz w:val="24"/>
                <w:szCs w:val="24"/>
                <w:shd w:val="clear" w:color="auto" w:fill="FFFFFF"/>
                <w:lang w:val="uk-UA"/>
              </w:rPr>
            </w:pPr>
            <w:r w:rsidRPr="000E3875">
              <w:rPr>
                <w:rFonts w:ascii="Times New Roman" w:hAnsi="Times New Roman" w:cs="Times New Roman"/>
                <w:color w:val="000000"/>
                <w:sz w:val="24"/>
                <w:szCs w:val="24"/>
                <w:shd w:val="clear" w:color="auto" w:fill="FFFFFF"/>
                <w:lang w:val="uk-UA"/>
              </w:rPr>
              <w:t>School of c</w:t>
            </w:r>
            <w:r>
              <w:rPr>
                <w:rFonts w:ascii="Times New Roman" w:hAnsi="Times New Roman" w:cs="Times New Roman"/>
                <w:color w:val="000000"/>
                <w:sz w:val="24"/>
                <w:szCs w:val="24"/>
                <w:shd w:val="clear" w:color="auto" w:fill="FFFFFF"/>
                <w:lang w:val="uk-UA"/>
              </w:rPr>
              <w:t>raftsmanship "Artistic treasure</w:t>
            </w:r>
            <w:r w:rsidRPr="000E3875">
              <w:rPr>
                <w:rFonts w:ascii="Times New Roman" w:hAnsi="Times New Roman" w:cs="Times New Roman"/>
                <w:color w:val="000000"/>
                <w:sz w:val="24"/>
                <w:szCs w:val="24"/>
                <w:shd w:val="clear" w:color="auto" w:fill="FFFFFF"/>
                <w:lang w:val="uk-UA"/>
              </w:rPr>
              <w:t xml:space="preserve">" for people with </w:t>
            </w:r>
          </w:p>
          <w:p w:rsidR="000E3875" w:rsidRDefault="000E3875" w:rsidP="000E3875">
            <w:pPr>
              <w:pStyle w:val="ListParagraph"/>
              <w:ind w:left="0" w:right="-755"/>
              <w:rPr>
                <w:rFonts w:ascii="Times New Roman" w:hAnsi="Times New Roman" w:cs="Times New Roman"/>
                <w:color w:val="000000"/>
                <w:sz w:val="24"/>
                <w:szCs w:val="24"/>
                <w:shd w:val="clear" w:color="auto" w:fill="FFFFFF"/>
                <w:lang w:val="uk-UA"/>
              </w:rPr>
            </w:pPr>
            <w:r w:rsidRPr="000E3875">
              <w:rPr>
                <w:rFonts w:ascii="Times New Roman" w:hAnsi="Times New Roman" w:cs="Times New Roman"/>
                <w:color w:val="000000"/>
                <w:sz w:val="24"/>
                <w:szCs w:val="24"/>
                <w:shd w:val="clear" w:color="auto" w:fill="FFFFFF"/>
                <w:lang w:val="uk-UA"/>
              </w:rPr>
              <w:t>disabilities and women aged 40+</w:t>
            </w:r>
          </w:p>
        </w:tc>
      </w:tr>
      <w:tr w:rsidR="000E3875" w:rsidRPr="003A33C7" w:rsidTr="000E3875">
        <w:trPr>
          <w:jc w:val="center"/>
        </w:trPr>
        <w:tc>
          <w:tcPr>
            <w:tcW w:w="3216" w:type="dxa"/>
          </w:tcPr>
          <w:p w:rsidR="000E3875" w:rsidRPr="000E3875" w:rsidRDefault="000E3875" w:rsidP="004C614B">
            <w:pPr>
              <w:pStyle w:val="ListParagraph"/>
              <w:ind w:left="0"/>
              <w:rPr>
                <w:rFonts w:ascii="Times New Roman" w:hAnsi="Times New Roman" w:cs="Times New Roman"/>
                <w:sz w:val="24"/>
                <w:szCs w:val="24"/>
                <w:lang w:val="en-US"/>
              </w:rPr>
            </w:pPr>
            <w:r>
              <w:rPr>
                <w:rFonts w:ascii="Times New Roman" w:hAnsi="Times New Roman" w:cs="Times New Roman"/>
                <w:sz w:val="24"/>
                <w:szCs w:val="24"/>
                <w:lang w:val="en-US"/>
              </w:rPr>
              <w:t>State Fund of regional development</w:t>
            </w:r>
          </w:p>
        </w:tc>
        <w:tc>
          <w:tcPr>
            <w:tcW w:w="6565" w:type="dxa"/>
          </w:tcPr>
          <w:p w:rsidR="000E3875" w:rsidRDefault="004C614B" w:rsidP="000E3875">
            <w:pPr>
              <w:pStyle w:val="ListParagraph"/>
              <w:ind w:left="78"/>
              <w:rPr>
                <w:rFonts w:ascii="Times New Roman" w:hAnsi="Times New Roman" w:cs="Times New Roman"/>
                <w:b/>
                <w:sz w:val="28"/>
                <w:szCs w:val="28"/>
                <w:lang w:val="uk-UA"/>
              </w:rPr>
            </w:pPr>
            <w:r w:rsidRPr="004C614B">
              <w:rPr>
                <w:rFonts w:ascii="Times New Roman" w:hAnsi="Times New Roman" w:cs="Times New Roman"/>
                <w:sz w:val="24"/>
                <w:szCs w:val="24"/>
                <w:lang w:val="uk-UA"/>
              </w:rPr>
              <w:t>Reconstruction of the treatment facilities and pressure collector in the city of Dunaevtsi, Khmelnitsky region (second stage - pressure collector, sand dispenser, sewage pumping station).</w:t>
            </w:r>
          </w:p>
        </w:tc>
      </w:tr>
      <w:tr w:rsidR="000E3875" w:rsidRPr="00200263" w:rsidTr="000E3875">
        <w:trPr>
          <w:jc w:val="center"/>
        </w:trPr>
        <w:tc>
          <w:tcPr>
            <w:tcW w:w="3216" w:type="dxa"/>
          </w:tcPr>
          <w:p w:rsidR="000E3875" w:rsidRPr="007A4151" w:rsidRDefault="000E3875" w:rsidP="004C614B">
            <w:pPr>
              <w:pStyle w:val="ListParagraph"/>
              <w:ind w:left="0"/>
              <w:rPr>
                <w:rFonts w:ascii="Times New Roman" w:hAnsi="Times New Roman" w:cs="Times New Roman"/>
                <w:sz w:val="24"/>
                <w:szCs w:val="24"/>
              </w:rPr>
            </w:pPr>
            <w:r w:rsidRPr="000E3875">
              <w:rPr>
                <w:rFonts w:ascii="Times New Roman" w:eastAsia="Times New Roman" w:hAnsi="Times New Roman" w:cs="Times New Roman"/>
                <w:lang w:val="uk-UA"/>
              </w:rPr>
              <w:t xml:space="preserve">Swiss-Ukrainian Project </w:t>
            </w:r>
            <w:r>
              <w:rPr>
                <w:rFonts w:ascii="Times New Roman" w:eastAsia="Times New Roman" w:hAnsi="Times New Roman" w:cs="Times New Roman"/>
                <w:lang w:val="en-US"/>
              </w:rPr>
              <w:t xml:space="preserve">for </w:t>
            </w:r>
            <w:r w:rsidRPr="000E3875">
              <w:rPr>
                <w:rFonts w:ascii="Times New Roman" w:eastAsia="Times New Roman" w:hAnsi="Times New Roman" w:cs="Times New Roman"/>
                <w:lang w:val="uk-UA"/>
              </w:rPr>
              <w:t xml:space="preserve">Decentralization </w:t>
            </w:r>
            <w:r w:rsidRPr="00F36D10">
              <w:rPr>
                <w:rFonts w:ascii="Times New Roman" w:eastAsia="Times New Roman" w:hAnsi="Times New Roman" w:cs="Times New Roman"/>
              </w:rPr>
              <w:t>DESPRO</w:t>
            </w:r>
          </w:p>
        </w:tc>
        <w:tc>
          <w:tcPr>
            <w:tcW w:w="6565" w:type="dxa"/>
          </w:tcPr>
          <w:p w:rsidR="000E3875" w:rsidRPr="007D7470" w:rsidRDefault="004C614B" w:rsidP="000E3875">
            <w:pPr>
              <w:pStyle w:val="ListParagraph"/>
              <w:ind w:left="78"/>
              <w:rPr>
                <w:rFonts w:ascii="Times New Roman" w:hAnsi="Times New Roman" w:cs="Times New Roman"/>
                <w:sz w:val="24"/>
                <w:szCs w:val="24"/>
                <w:lang w:val="uk-UA"/>
              </w:rPr>
            </w:pPr>
            <w:r>
              <w:rPr>
                <w:rFonts w:ascii="Times New Roman" w:hAnsi="Times New Roman" w:cs="Times New Roman"/>
                <w:sz w:val="24"/>
                <w:szCs w:val="24"/>
                <w:lang w:val="uk-UA"/>
              </w:rPr>
              <w:t>Strategy for the</w:t>
            </w:r>
            <w:r>
              <w:rPr>
                <w:rFonts w:ascii="Times New Roman" w:hAnsi="Times New Roman" w:cs="Times New Roman"/>
                <w:sz w:val="24"/>
                <w:szCs w:val="24"/>
                <w:lang w:val="en-US"/>
              </w:rPr>
              <w:t xml:space="preserve"> </w:t>
            </w:r>
            <w:r w:rsidRPr="004C614B">
              <w:rPr>
                <w:rFonts w:ascii="Times New Roman" w:hAnsi="Times New Roman" w:cs="Times New Roman"/>
                <w:sz w:val="24"/>
                <w:szCs w:val="24"/>
                <w:lang w:val="uk-UA"/>
              </w:rPr>
              <w:t xml:space="preserve">development of the </w:t>
            </w:r>
            <w:r>
              <w:rPr>
                <w:rFonts w:ascii="Times New Roman" w:hAnsi="Times New Roman" w:cs="Times New Roman"/>
                <w:sz w:val="24"/>
                <w:szCs w:val="24"/>
                <w:lang w:val="en-US"/>
              </w:rPr>
              <w:t>Dunaivtsi UTC</w:t>
            </w:r>
            <w:r w:rsidRPr="004C614B">
              <w:rPr>
                <w:rFonts w:ascii="Times New Roman" w:hAnsi="Times New Roman" w:cs="Times New Roman"/>
                <w:sz w:val="24"/>
                <w:szCs w:val="24"/>
                <w:lang w:val="uk-UA"/>
              </w:rPr>
              <w:t xml:space="preserve"> Council for the period up to 2020</w:t>
            </w:r>
          </w:p>
        </w:tc>
      </w:tr>
      <w:tr w:rsidR="000E3875" w:rsidRPr="00200263" w:rsidTr="000E3875">
        <w:trPr>
          <w:jc w:val="center"/>
        </w:trPr>
        <w:tc>
          <w:tcPr>
            <w:tcW w:w="3216" w:type="dxa"/>
          </w:tcPr>
          <w:p w:rsidR="000E3875" w:rsidRPr="00F34230" w:rsidRDefault="000E3875" w:rsidP="004C614B">
            <w:pPr>
              <w:pStyle w:val="ListParagraph"/>
              <w:ind w:left="0"/>
              <w:rPr>
                <w:rFonts w:ascii="Times New Roman" w:hAnsi="Times New Roman" w:cs="Times New Roman"/>
                <w:sz w:val="24"/>
                <w:szCs w:val="24"/>
                <w:lang w:val="uk-UA"/>
              </w:rPr>
            </w:pPr>
            <w:r w:rsidRPr="000E3875">
              <w:rPr>
                <w:rFonts w:ascii="Times New Roman" w:eastAsia="Times New Roman" w:hAnsi="Times New Roman" w:cs="Times New Roman"/>
                <w:sz w:val="24"/>
                <w:szCs w:val="24"/>
                <w:lang w:val="uk-UA"/>
              </w:rPr>
              <w:t xml:space="preserve">Swiss-Ukrainian Project </w:t>
            </w:r>
            <w:r>
              <w:rPr>
                <w:rFonts w:ascii="Times New Roman" w:eastAsia="Times New Roman" w:hAnsi="Times New Roman" w:cs="Times New Roman"/>
                <w:sz w:val="24"/>
                <w:szCs w:val="24"/>
                <w:lang w:val="en-US"/>
              </w:rPr>
              <w:t xml:space="preserve">for </w:t>
            </w:r>
            <w:r w:rsidRPr="000E3875">
              <w:rPr>
                <w:rFonts w:ascii="Times New Roman" w:eastAsia="Times New Roman" w:hAnsi="Times New Roman" w:cs="Times New Roman"/>
                <w:sz w:val="24"/>
                <w:szCs w:val="24"/>
                <w:lang w:val="uk-UA"/>
              </w:rPr>
              <w:t xml:space="preserve">Decentralization </w:t>
            </w:r>
            <w:r w:rsidRPr="005B150F">
              <w:rPr>
                <w:rFonts w:ascii="Times New Roman" w:hAnsi="Times New Roman" w:cs="Times New Roman"/>
                <w:sz w:val="24"/>
                <w:szCs w:val="24"/>
                <w:lang w:val="uk-UA"/>
              </w:rPr>
              <w:t>SKL</w:t>
            </w:r>
            <w:r w:rsidRPr="00E2445D">
              <w:rPr>
                <w:rFonts w:ascii="Times New Roman" w:hAnsi="Times New Roman" w:cs="Times New Roman"/>
                <w:sz w:val="24"/>
                <w:szCs w:val="24"/>
                <w:lang w:val="uk-UA"/>
              </w:rPr>
              <w:t xml:space="preserve"> International</w:t>
            </w:r>
          </w:p>
        </w:tc>
        <w:tc>
          <w:tcPr>
            <w:tcW w:w="6565" w:type="dxa"/>
          </w:tcPr>
          <w:p w:rsidR="000E3875" w:rsidRPr="007D7470" w:rsidRDefault="004C614B" w:rsidP="000E3875">
            <w:pPr>
              <w:pStyle w:val="ListParagraph"/>
              <w:ind w:left="78"/>
              <w:rPr>
                <w:rFonts w:ascii="Times New Roman" w:hAnsi="Times New Roman" w:cs="Times New Roman"/>
                <w:sz w:val="24"/>
                <w:szCs w:val="24"/>
                <w:lang w:val="uk-UA"/>
              </w:rPr>
            </w:pPr>
            <w:r w:rsidRPr="004C614B">
              <w:rPr>
                <w:rFonts w:ascii="Times New Roman" w:hAnsi="Times New Roman" w:cs="Times New Roman"/>
                <w:sz w:val="24"/>
                <w:szCs w:val="24"/>
                <w:lang w:val="uk-UA"/>
              </w:rPr>
              <w:t xml:space="preserve">Creation of a web-platform "Center for collecting, systematizing and disseminating best practices in community education management", seminar-training on "Effective management of education in </w:t>
            </w:r>
            <w:r>
              <w:rPr>
                <w:rFonts w:ascii="Times New Roman" w:hAnsi="Times New Roman" w:cs="Times New Roman"/>
                <w:sz w:val="24"/>
                <w:szCs w:val="24"/>
                <w:lang w:val="en-US"/>
              </w:rPr>
              <w:t>UTC</w:t>
            </w:r>
            <w:r w:rsidRPr="004C614B">
              <w:rPr>
                <w:rFonts w:ascii="Times New Roman" w:hAnsi="Times New Roman" w:cs="Times New Roman"/>
                <w:sz w:val="24"/>
                <w:szCs w:val="24"/>
                <w:lang w:val="uk-UA"/>
              </w:rPr>
              <w:t>"</w:t>
            </w:r>
          </w:p>
        </w:tc>
      </w:tr>
    </w:tbl>
    <w:p w:rsidR="00B06517" w:rsidRDefault="00B06517" w:rsidP="00B06517">
      <w:pPr>
        <w:pStyle w:val="ListParagraph"/>
        <w:ind w:left="2912"/>
        <w:rPr>
          <w:rFonts w:ascii="Times New Roman" w:hAnsi="Times New Roman" w:cs="Times New Roman"/>
          <w:b/>
          <w:sz w:val="32"/>
          <w:szCs w:val="32"/>
          <w:lang w:val="uk-UA"/>
        </w:rPr>
      </w:pPr>
    </w:p>
    <w:p w:rsidR="004C614B" w:rsidRDefault="004C614B" w:rsidP="00B06517">
      <w:pPr>
        <w:pStyle w:val="ListParagraph"/>
        <w:ind w:left="2912"/>
        <w:rPr>
          <w:rFonts w:ascii="Times New Roman" w:hAnsi="Times New Roman" w:cs="Times New Roman"/>
          <w:b/>
          <w:sz w:val="32"/>
          <w:szCs w:val="32"/>
          <w:lang w:val="uk-UA"/>
        </w:rPr>
      </w:pPr>
    </w:p>
    <w:p w:rsidR="004C614B" w:rsidRDefault="004C614B" w:rsidP="00B06517">
      <w:pPr>
        <w:pStyle w:val="ListParagraph"/>
        <w:ind w:left="2912"/>
        <w:rPr>
          <w:rFonts w:ascii="Times New Roman" w:hAnsi="Times New Roman" w:cs="Times New Roman"/>
          <w:b/>
          <w:sz w:val="32"/>
          <w:szCs w:val="32"/>
          <w:lang w:val="uk-UA"/>
        </w:rPr>
      </w:pPr>
    </w:p>
    <w:p w:rsidR="00D44686" w:rsidRDefault="00D44686" w:rsidP="00E00643">
      <w:pPr>
        <w:pStyle w:val="ListParagraph"/>
        <w:ind w:left="153"/>
        <w:rPr>
          <w:rFonts w:ascii="Times New Roman" w:hAnsi="Times New Roman" w:cs="Times New Roman"/>
          <w:sz w:val="28"/>
          <w:szCs w:val="28"/>
          <w:lang w:val="uk-UA"/>
        </w:rPr>
      </w:pPr>
    </w:p>
    <w:p w:rsidR="0006494C" w:rsidRDefault="0006494C" w:rsidP="0006494C">
      <w:pPr>
        <w:pStyle w:val="ListParagraph"/>
        <w:ind w:left="153"/>
        <w:jc w:val="center"/>
        <w:rPr>
          <w:rFonts w:ascii="Times New Roman" w:hAnsi="Times New Roman" w:cs="Times New Roman"/>
          <w:b/>
          <w:sz w:val="28"/>
          <w:szCs w:val="28"/>
          <w:lang w:val="uk-UA"/>
        </w:rPr>
      </w:pPr>
      <w:r w:rsidRPr="0006494C">
        <w:rPr>
          <w:rFonts w:ascii="Times New Roman" w:hAnsi="Times New Roman" w:cs="Times New Roman"/>
          <w:b/>
          <w:sz w:val="28"/>
          <w:szCs w:val="28"/>
          <w:lang w:val="uk-UA"/>
        </w:rPr>
        <w:t>Співпраця з фондами та міжнародними організаціями</w:t>
      </w:r>
      <w:r>
        <w:rPr>
          <w:rFonts w:ascii="Times New Roman" w:hAnsi="Times New Roman" w:cs="Times New Roman"/>
          <w:b/>
          <w:sz w:val="28"/>
          <w:szCs w:val="28"/>
          <w:lang w:val="uk-UA"/>
        </w:rPr>
        <w:t>.</w:t>
      </w:r>
    </w:p>
    <w:p w:rsidR="00D44686" w:rsidRDefault="00D44686" w:rsidP="0006494C">
      <w:pPr>
        <w:pStyle w:val="ListParagraph"/>
        <w:ind w:left="153"/>
        <w:jc w:val="center"/>
        <w:rPr>
          <w:rFonts w:ascii="Times New Roman" w:hAnsi="Times New Roman" w:cs="Times New Roman"/>
          <w:b/>
          <w:sz w:val="28"/>
          <w:szCs w:val="28"/>
          <w:lang w:val="uk-UA"/>
        </w:rPr>
      </w:pPr>
    </w:p>
    <w:p w:rsidR="0006494C" w:rsidRDefault="0006494C" w:rsidP="0006494C">
      <w:pPr>
        <w:pStyle w:val="ListParagraph"/>
        <w:ind w:left="153"/>
        <w:jc w:val="center"/>
        <w:rPr>
          <w:rFonts w:ascii="Times New Roman" w:hAnsi="Times New Roman" w:cs="Times New Roman"/>
          <w:b/>
          <w:sz w:val="28"/>
          <w:szCs w:val="28"/>
          <w:lang w:val="uk-UA"/>
        </w:rPr>
      </w:pPr>
    </w:p>
    <w:tbl>
      <w:tblPr>
        <w:tblStyle w:val="TableGrid"/>
        <w:tblW w:w="0" w:type="auto"/>
        <w:jc w:val="center"/>
        <w:tblLook w:val="04A0" w:firstRow="1" w:lastRow="0" w:firstColumn="1" w:lastColumn="0" w:noHBand="0" w:noVBand="1"/>
      </w:tblPr>
      <w:tblGrid>
        <w:gridCol w:w="3216"/>
        <w:gridCol w:w="6565"/>
      </w:tblGrid>
      <w:tr w:rsidR="0006494C" w:rsidTr="0090453B">
        <w:trPr>
          <w:jc w:val="center"/>
        </w:trPr>
        <w:tc>
          <w:tcPr>
            <w:tcW w:w="3216" w:type="dxa"/>
          </w:tcPr>
          <w:p w:rsidR="0006494C" w:rsidRDefault="0006494C" w:rsidP="0006494C">
            <w:pPr>
              <w:pStyle w:val="ListParagraph"/>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Джерела фінансування</w:t>
            </w:r>
          </w:p>
        </w:tc>
        <w:tc>
          <w:tcPr>
            <w:tcW w:w="6565" w:type="dxa"/>
          </w:tcPr>
          <w:p w:rsidR="0006494C" w:rsidRDefault="0006494C" w:rsidP="0006494C">
            <w:pPr>
              <w:pStyle w:val="ListParagraph"/>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Назва проекту</w:t>
            </w:r>
          </w:p>
        </w:tc>
      </w:tr>
      <w:tr w:rsidR="0006494C" w:rsidTr="0090453B">
        <w:trPr>
          <w:jc w:val="center"/>
        </w:trPr>
        <w:tc>
          <w:tcPr>
            <w:tcW w:w="3216" w:type="dxa"/>
          </w:tcPr>
          <w:p w:rsidR="0006494C" w:rsidRPr="007D7470" w:rsidRDefault="0006494C" w:rsidP="0006494C">
            <w:pPr>
              <w:pStyle w:val="ListParagraph"/>
              <w:ind w:left="0"/>
              <w:rPr>
                <w:rFonts w:ascii="Times New Roman" w:hAnsi="Times New Roman" w:cs="Times New Roman"/>
                <w:b/>
                <w:sz w:val="24"/>
                <w:szCs w:val="24"/>
                <w:lang w:val="uk-UA"/>
              </w:rPr>
            </w:pPr>
            <w:r w:rsidRPr="007D7470">
              <w:rPr>
                <w:rFonts w:ascii="Times New Roman" w:hAnsi="Times New Roman" w:cs="Times New Roman"/>
                <w:color w:val="000000"/>
                <w:sz w:val="24"/>
                <w:szCs w:val="24"/>
                <w:shd w:val="clear" w:color="auto" w:fill="FFFFFF"/>
                <w:lang w:val="uk-UA"/>
              </w:rPr>
              <w:t xml:space="preserve">Федеральна компанія </w:t>
            </w:r>
            <w:r w:rsidRPr="007D7470">
              <w:rPr>
                <w:rFonts w:ascii="Times New Roman" w:hAnsi="Times New Roman" w:cs="Times New Roman"/>
                <w:color w:val="000000"/>
                <w:sz w:val="24"/>
                <w:szCs w:val="24"/>
                <w:shd w:val="clear" w:color="auto" w:fill="FFFFFF"/>
              </w:rPr>
              <w:t>Deutsche</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Gesellschaft</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f</w:t>
            </w:r>
            <w:r w:rsidRPr="007D7470">
              <w:rPr>
                <w:rFonts w:ascii="Times New Roman" w:hAnsi="Times New Roman" w:cs="Times New Roman"/>
                <w:color w:val="000000"/>
                <w:sz w:val="24"/>
                <w:szCs w:val="24"/>
                <w:shd w:val="clear" w:color="auto" w:fill="FFFFFF"/>
                <w:lang w:val="uk-UA"/>
              </w:rPr>
              <w:t>ü</w:t>
            </w:r>
            <w:r w:rsidRPr="007D7470">
              <w:rPr>
                <w:rFonts w:ascii="Times New Roman" w:hAnsi="Times New Roman" w:cs="Times New Roman"/>
                <w:color w:val="000000"/>
                <w:sz w:val="24"/>
                <w:szCs w:val="24"/>
                <w:shd w:val="clear" w:color="auto" w:fill="FFFFFF"/>
              </w:rPr>
              <w:t>r</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Internationale</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Zusammenarbeit</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GIZ</w:t>
            </w:r>
            <w:r w:rsidRPr="007D7470">
              <w:rPr>
                <w:rFonts w:ascii="Times New Roman" w:hAnsi="Times New Roman" w:cs="Times New Roman"/>
                <w:color w:val="000000"/>
                <w:sz w:val="24"/>
                <w:szCs w:val="24"/>
                <w:shd w:val="clear" w:color="auto" w:fill="FFFFFF"/>
                <w:lang w:val="uk-UA"/>
              </w:rPr>
              <w:t xml:space="preserve">) </w:t>
            </w:r>
            <w:r w:rsidRPr="007D7470">
              <w:rPr>
                <w:rFonts w:ascii="Times New Roman" w:hAnsi="Times New Roman" w:cs="Times New Roman"/>
                <w:color w:val="000000"/>
                <w:sz w:val="24"/>
                <w:szCs w:val="24"/>
                <w:shd w:val="clear" w:color="auto" w:fill="FFFFFF"/>
              </w:rPr>
              <w:t>GmbH</w:t>
            </w:r>
          </w:p>
        </w:tc>
        <w:tc>
          <w:tcPr>
            <w:tcW w:w="6565" w:type="dxa"/>
          </w:tcPr>
          <w:p w:rsidR="0006494C" w:rsidRDefault="0006494C" w:rsidP="0006494C">
            <w:pPr>
              <w:pStyle w:val="ListParagraph"/>
              <w:ind w:left="0" w:right="-755"/>
              <w:rPr>
                <w:rFonts w:ascii="Times New Roman" w:hAnsi="Times New Roman" w:cs="Times New Roman"/>
                <w:color w:val="000000"/>
                <w:sz w:val="24"/>
                <w:szCs w:val="24"/>
                <w:shd w:val="clear" w:color="auto" w:fill="FFFFFF"/>
                <w:lang w:val="uk-UA"/>
              </w:rPr>
            </w:pPr>
            <w:r>
              <w:rPr>
                <w:rStyle w:val="apple-converted-space"/>
                <w:rFonts w:ascii="Verdana" w:hAnsi="Verdana"/>
                <w:color w:val="000000"/>
                <w:sz w:val="17"/>
                <w:szCs w:val="17"/>
                <w:shd w:val="clear" w:color="auto" w:fill="FFFFFF"/>
              </w:rPr>
              <w:t> </w:t>
            </w:r>
            <w:r>
              <w:rPr>
                <w:rFonts w:ascii="Times New Roman" w:hAnsi="Times New Roman" w:cs="Times New Roman"/>
                <w:color w:val="000000"/>
                <w:sz w:val="24"/>
                <w:szCs w:val="24"/>
                <w:shd w:val="clear" w:color="auto" w:fill="FFFFFF"/>
                <w:lang w:val="uk-UA"/>
              </w:rPr>
              <w:t xml:space="preserve">В </w:t>
            </w:r>
            <w:r w:rsidRPr="0006494C">
              <w:rPr>
                <w:rFonts w:ascii="Times New Roman" w:hAnsi="Times New Roman" w:cs="Times New Roman"/>
                <w:color w:val="000000"/>
                <w:sz w:val="24"/>
                <w:szCs w:val="24"/>
                <w:shd w:val="clear" w:color="auto" w:fill="FFFFFF"/>
              </w:rPr>
              <w:t xml:space="preserve"> рамках проекту «Реформа управління на сході </w:t>
            </w:r>
            <w:r>
              <w:rPr>
                <w:rFonts w:ascii="Times New Roman" w:hAnsi="Times New Roman" w:cs="Times New Roman"/>
                <w:color w:val="000000"/>
                <w:sz w:val="24"/>
                <w:szCs w:val="24"/>
                <w:shd w:val="clear" w:color="auto" w:fill="FFFFFF"/>
                <w:lang w:val="uk-UA"/>
              </w:rPr>
              <w:t>У</w:t>
            </w:r>
            <w:r w:rsidRPr="0006494C">
              <w:rPr>
                <w:rFonts w:ascii="Times New Roman" w:hAnsi="Times New Roman" w:cs="Times New Roman"/>
                <w:color w:val="000000"/>
                <w:sz w:val="24"/>
                <w:szCs w:val="24"/>
                <w:shd w:val="clear" w:color="auto" w:fill="FFFFFF"/>
              </w:rPr>
              <w:t>країни»</w:t>
            </w:r>
            <w:r>
              <w:rPr>
                <w:rFonts w:ascii="Times New Roman" w:hAnsi="Times New Roman" w:cs="Times New Roman"/>
                <w:color w:val="000000"/>
                <w:sz w:val="24"/>
                <w:szCs w:val="24"/>
                <w:shd w:val="clear" w:color="auto" w:fill="FFFFFF"/>
                <w:lang w:val="uk-UA"/>
              </w:rPr>
              <w:t xml:space="preserve"> </w:t>
            </w:r>
          </w:p>
          <w:p w:rsidR="0006494C" w:rsidRPr="0006494C" w:rsidRDefault="0006494C" w:rsidP="0006494C">
            <w:pPr>
              <w:pStyle w:val="ListParagraph"/>
              <w:ind w:left="0" w:right="-755"/>
              <w:rPr>
                <w:rFonts w:ascii="Times New Roman" w:hAnsi="Times New Roman" w:cs="Times New Roman"/>
                <w:b/>
                <w:sz w:val="24"/>
                <w:szCs w:val="24"/>
                <w:lang w:val="uk-UA"/>
              </w:rPr>
            </w:pPr>
            <w:r>
              <w:rPr>
                <w:rFonts w:ascii="Times New Roman" w:hAnsi="Times New Roman" w:cs="Times New Roman"/>
                <w:color w:val="000000"/>
                <w:sz w:val="24"/>
                <w:szCs w:val="24"/>
                <w:shd w:val="clear" w:color="auto" w:fill="FFFFFF"/>
                <w:lang w:val="uk-UA"/>
              </w:rPr>
              <w:t>ремонт  приміщення ЦНАП</w:t>
            </w:r>
            <w:r w:rsidR="00076410">
              <w:rPr>
                <w:rFonts w:ascii="Times New Roman" w:hAnsi="Times New Roman" w:cs="Times New Roman"/>
                <w:color w:val="000000"/>
                <w:sz w:val="24"/>
                <w:szCs w:val="24"/>
                <w:shd w:val="clear" w:color="auto" w:fill="FFFFFF"/>
                <w:lang w:val="uk-UA"/>
              </w:rPr>
              <w:t>, м.Дунаївці, вул.. Красінських, 12</w:t>
            </w:r>
          </w:p>
        </w:tc>
      </w:tr>
      <w:tr w:rsidR="00E96F09" w:rsidTr="0090453B">
        <w:trPr>
          <w:jc w:val="center"/>
        </w:trPr>
        <w:tc>
          <w:tcPr>
            <w:tcW w:w="3216" w:type="dxa"/>
          </w:tcPr>
          <w:p w:rsidR="00E96F09" w:rsidRPr="006239B4" w:rsidRDefault="00E96F09" w:rsidP="006239B4">
            <w:pPr>
              <w:pStyle w:val="ListParagraph"/>
              <w:ind w:left="0"/>
              <w:rPr>
                <w:rFonts w:ascii="Times New Roman" w:hAnsi="Times New Roman" w:cs="Times New Roman"/>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w:t>
            </w:r>
            <w:r w:rsidRPr="006239B4">
              <w:rPr>
                <w:rFonts w:ascii="Times New Roman" w:hAnsi="Times New Roman" w:cs="Times New Roman"/>
                <w:sz w:val="24"/>
                <w:szCs w:val="24"/>
                <w:shd w:val="clear" w:color="auto" w:fill="FFFFFF"/>
                <w:lang w:val="uk-UA"/>
              </w:rPr>
              <w:t>Грант від Ради  Європи</w:t>
            </w:r>
            <w:r w:rsidR="006239B4" w:rsidRPr="006239B4">
              <w:rPr>
                <w:rFonts w:ascii="Times New Roman" w:hAnsi="Times New Roman" w:cs="Times New Roman"/>
                <w:sz w:val="24"/>
                <w:szCs w:val="24"/>
                <w:shd w:val="clear" w:color="auto" w:fill="FFFFFF"/>
                <w:lang w:val="uk-UA"/>
              </w:rPr>
              <w:t xml:space="preserve"> </w:t>
            </w:r>
            <w:r w:rsidR="006239B4">
              <w:rPr>
                <w:rFonts w:ascii="Times New Roman" w:hAnsi="Times New Roman" w:cs="Times New Roman"/>
                <w:sz w:val="24"/>
                <w:szCs w:val="24"/>
                <w:shd w:val="clear" w:color="auto" w:fill="FFFFFF"/>
                <w:lang w:val="uk-UA"/>
              </w:rPr>
              <w:t xml:space="preserve"> для підтримки міжмуніципального співробітництва в рамках Програми  «Децентралізація і</w:t>
            </w:r>
            <w:r w:rsidR="007F7ECF">
              <w:rPr>
                <w:rFonts w:ascii="Times New Roman" w:hAnsi="Times New Roman" w:cs="Times New Roman"/>
                <w:sz w:val="24"/>
                <w:szCs w:val="24"/>
                <w:shd w:val="clear" w:color="auto" w:fill="FFFFFF"/>
                <w:lang w:val="uk-UA"/>
              </w:rPr>
              <w:t xml:space="preserve"> </w:t>
            </w:r>
            <w:r w:rsidR="006239B4">
              <w:rPr>
                <w:rFonts w:ascii="Times New Roman" w:hAnsi="Times New Roman" w:cs="Times New Roman"/>
                <w:sz w:val="24"/>
                <w:szCs w:val="24"/>
                <w:shd w:val="clear" w:color="auto" w:fill="FFFFFF"/>
                <w:lang w:val="uk-UA"/>
              </w:rPr>
              <w:t>територіальна консолідація в Україні»</w:t>
            </w:r>
          </w:p>
        </w:tc>
        <w:tc>
          <w:tcPr>
            <w:tcW w:w="6565" w:type="dxa"/>
          </w:tcPr>
          <w:p w:rsidR="00E96F09" w:rsidRDefault="00E96F09" w:rsidP="0006494C">
            <w:pPr>
              <w:pStyle w:val="ListParagraph"/>
              <w:ind w:left="0" w:right="-755"/>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П</w:t>
            </w:r>
            <w:r w:rsidRPr="00E96F09">
              <w:rPr>
                <w:rFonts w:ascii="Times New Roman" w:hAnsi="Times New Roman" w:cs="Times New Roman"/>
                <w:color w:val="000000"/>
                <w:sz w:val="24"/>
                <w:szCs w:val="24"/>
                <w:shd w:val="clear" w:color="auto" w:fill="FFFFFF"/>
              </w:rPr>
              <w:t>роект «Формування ефективних добровільних пожежних</w:t>
            </w:r>
          </w:p>
          <w:p w:rsidR="00E96F09" w:rsidRDefault="00E96F09" w:rsidP="0006494C">
            <w:pPr>
              <w:pStyle w:val="ListParagraph"/>
              <w:ind w:left="0" w:right="-755"/>
              <w:rPr>
                <w:rFonts w:ascii="Times New Roman" w:hAnsi="Times New Roman" w:cs="Times New Roman"/>
                <w:color w:val="000000"/>
                <w:sz w:val="24"/>
                <w:szCs w:val="24"/>
                <w:shd w:val="clear" w:color="auto" w:fill="FFFFFF"/>
                <w:lang w:val="uk-UA"/>
              </w:rPr>
            </w:pPr>
            <w:r w:rsidRPr="00E96F09">
              <w:rPr>
                <w:rFonts w:ascii="Times New Roman" w:hAnsi="Times New Roman" w:cs="Times New Roman"/>
                <w:color w:val="000000"/>
                <w:sz w:val="24"/>
                <w:szCs w:val="24"/>
                <w:shd w:val="clear" w:color="auto" w:fill="FFFFFF"/>
              </w:rPr>
              <w:t xml:space="preserve"> дружин та створення розвинутої мережі місцевої пожежної </w:t>
            </w:r>
          </w:p>
          <w:p w:rsidR="00E96F09" w:rsidRPr="00E96F09" w:rsidRDefault="00E96F09" w:rsidP="0006494C">
            <w:pPr>
              <w:pStyle w:val="ListParagraph"/>
              <w:ind w:left="0" w:right="-755"/>
              <w:rPr>
                <w:rStyle w:val="apple-converted-space"/>
                <w:rFonts w:ascii="Times New Roman" w:hAnsi="Times New Roman" w:cs="Times New Roman"/>
                <w:color w:val="000000"/>
                <w:sz w:val="24"/>
                <w:szCs w:val="24"/>
                <w:shd w:val="clear" w:color="auto" w:fill="FFFFFF"/>
                <w:lang w:val="uk-UA"/>
              </w:rPr>
            </w:pPr>
            <w:r w:rsidRPr="00E96F09">
              <w:rPr>
                <w:rFonts w:ascii="Times New Roman" w:hAnsi="Times New Roman" w:cs="Times New Roman"/>
                <w:color w:val="000000"/>
                <w:sz w:val="24"/>
                <w:szCs w:val="24"/>
                <w:shd w:val="clear" w:color="auto" w:fill="FFFFFF"/>
              </w:rPr>
              <w:t>охорони в населених пунктах на умовах міжмуніципального співробітництва</w:t>
            </w:r>
            <w:r>
              <w:rPr>
                <w:rFonts w:ascii="Times New Roman" w:hAnsi="Times New Roman" w:cs="Times New Roman"/>
                <w:color w:val="000000"/>
                <w:sz w:val="24"/>
                <w:szCs w:val="24"/>
                <w:shd w:val="clear" w:color="auto" w:fill="FFFFFF"/>
                <w:lang w:val="uk-UA"/>
              </w:rPr>
              <w:t>»</w:t>
            </w:r>
          </w:p>
        </w:tc>
      </w:tr>
      <w:tr w:rsidR="00995EFD" w:rsidTr="0090453B">
        <w:trPr>
          <w:jc w:val="center"/>
        </w:trPr>
        <w:tc>
          <w:tcPr>
            <w:tcW w:w="3216" w:type="dxa"/>
          </w:tcPr>
          <w:p w:rsidR="00995EFD" w:rsidRDefault="00BE354D" w:rsidP="00E96F09">
            <w:pPr>
              <w:pStyle w:val="ListParagraph"/>
              <w:ind w:left="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Громадська організація «Наше Поділля»</w:t>
            </w:r>
          </w:p>
        </w:tc>
        <w:tc>
          <w:tcPr>
            <w:tcW w:w="6565" w:type="dxa"/>
          </w:tcPr>
          <w:p w:rsidR="00995EFD" w:rsidRDefault="00BE354D" w:rsidP="0006494C">
            <w:pPr>
              <w:pStyle w:val="ListParagraph"/>
              <w:ind w:left="0" w:right="-755"/>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Школа майстерності «Мистецька скарбничка» для осіб з інвалідністю та жінок віком</w:t>
            </w:r>
            <w:r w:rsidR="00213347">
              <w:rPr>
                <w:rFonts w:ascii="Times New Roman" w:hAnsi="Times New Roman" w:cs="Times New Roman"/>
                <w:color w:val="000000"/>
                <w:sz w:val="24"/>
                <w:szCs w:val="24"/>
                <w:shd w:val="clear" w:color="auto" w:fill="FFFFFF"/>
                <w:lang w:val="uk-UA"/>
              </w:rPr>
              <w:t xml:space="preserve"> </w:t>
            </w:r>
            <w:r>
              <w:rPr>
                <w:rFonts w:ascii="Times New Roman" w:hAnsi="Times New Roman" w:cs="Times New Roman"/>
                <w:color w:val="000000"/>
                <w:sz w:val="24"/>
                <w:szCs w:val="24"/>
                <w:shd w:val="clear" w:color="auto" w:fill="FFFFFF"/>
                <w:lang w:val="uk-UA"/>
              </w:rPr>
              <w:t>40+</w:t>
            </w:r>
          </w:p>
          <w:p w:rsidR="007A4151" w:rsidRDefault="007A4151" w:rsidP="0006494C">
            <w:pPr>
              <w:pStyle w:val="ListParagraph"/>
              <w:ind w:left="0" w:right="-755"/>
              <w:rPr>
                <w:rFonts w:ascii="Times New Roman" w:hAnsi="Times New Roman" w:cs="Times New Roman"/>
                <w:color w:val="000000"/>
                <w:sz w:val="24"/>
                <w:szCs w:val="24"/>
                <w:shd w:val="clear" w:color="auto" w:fill="FFFFFF"/>
                <w:lang w:val="uk-UA"/>
              </w:rPr>
            </w:pPr>
          </w:p>
        </w:tc>
      </w:tr>
      <w:tr w:rsidR="0006494C" w:rsidRPr="003A33C7" w:rsidTr="0090453B">
        <w:trPr>
          <w:jc w:val="center"/>
        </w:trPr>
        <w:tc>
          <w:tcPr>
            <w:tcW w:w="3216" w:type="dxa"/>
          </w:tcPr>
          <w:p w:rsidR="0006494C" w:rsidRPr="007D7470" w:rsidRDefault="007D7470" w:rsidP="007D7470">
            <w:pPr>
              <w:pStyle w:val="ListParagraph"/>
              <w:ind w:left="0"/>
              <w:jc w:val="center"/>
              <w:rPr>
                <w:rFonts w:ascii="Times New Roman" w:hAnsi="Times New Roman" w:cs="Times New Roman"/>
                <w:sz w:val="24"/>
                <w:szCs w:val="24"/>
                <w:lang w:val="uk-UA"/>
              </w:rPr>
            </w:pPr>
            <w:r w:rsidRPr="007D7470">
              <w:rPr>
                <w:rFonts w:ascii="Times New Roman" w:hAnsi="Times New Roman" w:cs="Times New Roman"/>
                <w:sz w:val="24"/>
                <w:szCs w:val="24"/>
                <w:lang w:val="uk-UA"/>
              </w:rPr>
              <w:lastRenderedPageBreak/>
              <w:t>Державний  фонд регіонального розвитку</w:t>
            </w:r>
          </w:p>
        </w:tc>
        <w:tc>
          <w:tcPr>
            <w:tcW w:w="6565" w:type="dxa"/>
          </w:tcPr>
          <w:p w:rsidR="007A4151" w:rsidRDefault="007D7470" w:rsidP="00E96F09">
            <w:pPr>
              <w:pStyle w:val="ListParagraph"/>
              <w:ind w:left="78"/>
              <w:rPr>
                <w:rFonts w:ascii="Times New Roman" w:hAnsi="Times New Roman" w:cs="Times New Roman"/>
                <w:sz w:val="24"/>
                <w:szCs w:val="24"/>
                <w:lang w:val="uk-UA"/>
              </w:rPr>
            </w:pPr>
            <w:r w:rsidRPr="007D7470">
              <w:rPr>
                <w:rFonts w:ascii="Times New Roman" w:hAnsi="Times New Roman" w:cs="Times New Roman"/>
                <w:sz w:val="24"/>
                <w:szCs w:val="24"/>
                <w:lang w:val="uk-UA"/>
              </w:rPr>
              <w:t xml:space="preserve">Реконструкція очисних споруд та напірного колектора м. Дунаївці Хмельницької області (ІІ черга – напірний колектор, піскоуловлювачі, каналізаційна насосна станція). </w:t>
            </w:r>
          </w:p>
          <w:p w:rsidR="007A4151" w:rsidRDefault="007A4151" w:rsidP="00E96F09">
            <w:pPr>
              <w:pStyle w:val="ListParagraph"/>
              <w:ind w:left="78"/>
              <w:rPr>
                <w:rFonts w:ascii="Times New Roman" w:hAnsi="Times New Roman" w:cs="Times New Roman"/>
                <w:b/>
                <w:sz w:val="28"/>
                <w:szCs w:val="28"/>
                <w:lang w:val="uk-UA"/>
              </w:rPr>
            </w:pPr>
          </w:p>
        </w:tc>
      </w:tr>
      <w:tr w:rsidR="00471406" w:rsidRPr="00200263" w:rsidTr="0090453B">
        <w:trPr>
          <w:jc w:val="center"/>
        </w:trPr>
        <w:tc>
          <w:tcPr>
            <w:tcW w:w="3216" w:type="dxa"/>
          </w:tcPr>
          <w:p w:rsidR="00471406" w:rsidRPr="007A4151" w:rsidRDefault="007A4151" w:rsidP="007A4151">
            <w:pPr>
              <w:pStyle w:val="ListParagraph"/>
              <w:ind w:left="0"/>
              <w:jc w:val="center"/>
              <w:rPr>
                <w:rFonts w:ascii="Times New Roman" w:hAnsi="Times New Roman" w:cs="Times New Roman"/>
                <w:sz w:val="24"/>
                <w:szCs w:val="24"/>
              </w:rPr>
            </w:pPr>
            <w:r>
              <w:rPr>
                <w:rFonts w:ascii="Times New Roman" w:eastAsia="Times New Roman" w:hAnsi="Times New Roman" w:cs="Times New Roman"/>
                <w:lang w:val="uk-UA"/>
              </w:rPr>
              <w:t>Ш</w:t>
            </w:r>
            <w:r w:rsidRPr="00F36D10">
              <w:rPr>
                <w:rFonts w:ascii="Times New Roman" w:eastAsia="Times New Roman" w:hAnsi="Times New Roman" w:cs="Times New Roman"/>
              </w:rPr>
              <w:t>вейцарсько-українськ</w:t>
            </w:r>
            <w:r>
              <w:rPr>
                <w:rFonts w:ascii="Times New Roman" w:eastAsia="Times New Roman" w:hAnsi="Times New Roman" w:cs="Times New Roman"/>
                <w:lang w:val="uk-UA"/>
              </w:rPr>
              <w:t>ий</w:t>
            </w:r>
            <w:r>
              <w:rPr>
                <w:rFonts w:ascii="Times New Roman" w:eastAsia="Times New Roman" w:hAnsi="Times New Roman" w:cs="Times New Roman"/>
              </w:rPr>
              <w:t xml:space="preserve"> проект</w:t>
            </w:r>
            <w:r w:rsidRPr="00F36D10">
              <w:rPr>
                <w:rFonts w:ascii="Times New Roman" w:eastAsia="Times New Roman" w:hAnsi="Times New Roman" w:cs="Times New Roman"/>
              </w:rPr>
              <w:t xml:space="preserve"> з питань децентралізації DESPRO</w:t>
            </w:r>
          </w:p>
        </w:tc>
        <w:tc>
          <w:tcPr>
            <w:tcW w:w="6565" w:type="dxa"/>
          </w:tcPr>
          <w:p w:rsidR="00471406" w:rsidRPr="007D7470" w:rsidRDefault="007A4151" w:rsidP="007A4151">
            <w:pPr>
              <w:pStyle w:val="ListParagraph"/>
              <w:ind w:left="78"/>
              <w:rPr>
                <w:rFonts w:ascii="Times New Roman" w:hAnsi="Times New Roman" w:cs="Times New Roman"/>
                <w:sz w:val="24"/>
                <w:szCs w:val="24"/>
                <w:lang w:val="uk-UA"/>
              </w:rPr>
            </w:pPr>
            <w:r w:rsidRPr="002E50A9">
              <w:rPr>
                <w:rFonts w:ascii="Times New Roman" w:hAnsi="Times New Roman" w:cs="Times New Roman"/>
                <w:sz w:val="24"/>
                <w:szCs w:val="24"/>
                <w:lang w:val="uk-UA"/>
              </w:rPr>
              <w:t>Розробка Стратегії  розвитку ОТГ Дунаєвецької міської ради на період до 2020 року</w:t>
            </w:r>
          </w:p>
        </w:tc>
      </w:tr>
      <w:tr w:rsidR="00471406" w:rsidRPr="00200263" w:rsidTr="0090453B">
        <w:trPr>
          <w:jc w:val="center"/>
        </w:trPr>
        <w:tc>
          <w:tcPr>
            <w:tcW w:w="3216" w:type="dxa"/>
          </w:tcPr>
          <w:p w:rsidR="00471406" w:rsidRPr="00F34230" w:rsidRDefault="00E2445D" w:rsidP="000742C3">
            <w:pPr>
              <w:pStyle w:val="ListParagraph"/>
              <w:ind w:left="0"/>
              <w:jc w:val="center"/>
              <w:rPr>
                <w:rFonts w:ascii="Times New Roman" w:hAnsi="Times New Roman" w:cs="Times New Roman"/>
                <w:sz w:val="24"/>
                <w:szCs w:val="24"/>
                <w:lang w:val="uk-UA"/>
              </w:rPr>
            </w:pPr>
            <w:r w:rsidRPr="00E2445D">
              <w:rPr>
                <w:rFonts w:ascii="Times New Roman" w:hAnsi="Times New Roman" w:cs="Times New Roman"/>
                <w:sz w:val="24"/>
                <w:szCs w:val="24"/>
                <w:lang w:val="uk-UA"/>
              </w:rPr>
              <w:t> </w:t>
            </w:r>
            <w:r w:rsidR="009C31FD" w:rsidRPr="005B150F">
              <w:rPr>
                <w:rFonts w:ascii="Times New Roman" w:eastAsia="Times New Roman" w:hAnsi="Times New Roman" w:cs="Times New Roman"/>
                <w:sz w:val="24"/>
                <w:szCs w:val="24"/>
                <w:lang w:val="uk-UA"/>
              </w:rPr>
              <w:t>Шве</w:t>
            </w:r>
            <w:r w:rsidR="000742C3" w:rsidRPr="005B150F">
              <w:rPr>
                <w:rFonts w:ascii="Times New Roman" w:eastAsia="Times New Roman" w:hAnsi="Times New Roman" w:cs="Times New Roman"/>
                <w:sz w:val="24"/>
                <w:szCs w:val="24"/>
                <w:lang w:val="uk-UA"/>
              </w:rPr>
              <w:t>д</w:t>
            </w:r>
            <w:r w:rsidR="009C31FD" w:rsidRPr="005B150F">
              <w:rPr>
                <w:rFonts w:ascii="Times New Roman" w:eastAsia="Times New Roman" w:hAnsi="Times New Roman" w:cs="Times New Roman"/>
                <w:sz w:val="24"/>
                <w:szCs w:val="24"/>
                <w:lang w:val="uk-UA"/>
              </w:rPr>
              <w:t xml:space="preserve">сько-український проект з питань децентралізації </w:t>
            </w:r>
            <w:r w:rsidRPr="005B150F">
              <w:rPr>
                <w:rFonts w:ascii="Times New Roman" w:hAnsi="Times New Roman" w:cs="Times New Roman"/>
                <w:sz w:val="24"/>
                <w:szCs w:val="24"/>
                <w:lang w:val="uk-UA"/>
              </w:rPr>
              <w:t>SKL</w:t>
            </w:r>
            <w:r w:rsidRPr="00E2445D">
              <w:rPr>
                <w:rFonts w:ascii="Times New Roman" w:hAnsi="Times New Roman" w:cs="Times New Roman"/>
                <w:sz w:val="24"/>
                <w:szCs w:val="24"/>
                <w:lang w:val="uk-UA"/>
              </w:rPr>
              <w:t xml:space="preserve"> International</w:t>
            </w:r>
          </w:p>
        </w:tc>
        <w:tc>
          <w:tcPr>
            <w:tcW w:w="6565" w:type="dxa"/>
          </w:tcPr>
          <w:p w:rsidR="00471406" w:rsidRPr="007D7470" w:rsidRDefault="000742C3" w:rsidP="005B150F">
            <w:pPr>
              <w:pStyle w:val="ListParagraph"/>
              <w:ind w:left="78"/>
              <w:rPr>
                <w:rFonts w:ascii="Times New Roman" w:hAnsi="Times New Roman" w:cs="Times New Roman"/>
                <w:sz w:val="24"/>
                <w:szCs w:val="24"/>
                <w:lang w:val="uk-UA"/>
              </w:rPr>
            </w:pPr>
            <w:r w:rsidRPr="001221B0">
              <w:rPr>
                <w:rFonts w:ascii="Times New Roman" w:hAnsi="Times New Roman" w:cs="Times New Roman"/>
                <w:sz w:val="24"/>
                <w:szCs w:val="24"/>
                <w:lang w:val="uk-UA"/>
              </w:rPr>
              <w:t>Створення веб-платформи</w:t>
            </w:r>
            <w:r w:rsidR="001221B0">
              <w:rPr>
                <w:rFonts w:ascii="Times New Roman" w:hAnsi="Times New Roman" w:cs="Times New Roman"/>
                <w:sz w:val="24"/>
                <w:szCs w:val="24"/>
                <w:lang w:val="uk-UA"/>
              </w:rPr>
              <w:t xml:space="preserve"> </w:t>
            </w:r>
            <w:r w:rsidR="001221B0" w:rsidRPr="001221B0">
              <w:rPr>
                <w:rFonts w:ascii="Times New Roman" w:hAnsi="Times New Roman" w:cs="Times New Roman"/>
                <w:sz w:val="24"/>
                <w:szCs w:val="24"/>
                <w:lang w:val="uk-UA"/>
              </w:rPr>
              <w:t>«</w:t>
            </w:r>
            <w:r w:rsidR="005B150F">
              <w:rPr>
                <w:rFonts w:ascii="Times New Roman" w:hAnsi="Times New Roman" w:cs="Times New Roman"/>
                <w:sz w:val="24"/>
                <w:szCs w:val="24"/>
                <w:lang w:val="uk-UA"/>
              </w:rPr>
              <w:t>Ц</w:t>
            </w:r>
            <w:r w:rsidR="001221B0" w:rsidRPr="001221B0">
              <w:rPr>
                <w:rFonts w:ascii="Times New Roman" w:hAnsi="Times New Roman" w:cs="Times New Roman"/>
                <w:sz w:val="24"/>
                <w:szCs w:val="24"/>
                <w:lang w:val="uk-UA"/>
              </w:rPr>
              <w:t>ентр</w:t>
            </w:r>
            <w:r w:rsidR="005B150F">
              <w:rPr>
                <w:rFonts w:ascii="Times New Roman" w:hAnsi="Times New Roman" w:cs="Times New Roman"/>
                <w:sz w:val="24"/>
                <w:szCs w:val="24"/>
                <w:lang w:val="uk-UA"/>
              </w:rPr>
              <w:t xml:space="preserve"> </w:t>
            </w:r>
            <w:r w:rsidR="001221B0" w:rsidRPr="001221B0">
              <w:rPr>
                <w:rFonts w:ascii="Times New Roman" w:hAnsi="Times New Roman" w:cs="Times New Roman"/>
                <w:sz w:val="24"/>
                <w:szCs w:val="24"/>
                <w:lang w:val="uk-UA"/>
              </w:rPr>
              <w:t>зі збору, систематизації і поширення кращих практик з управління освітою в громадах</w:t>
            </w:r>
            <w:r w:rsidR="001221B0">
              <w:rPr>
                <w:rFonts w:ascii="Times New Roman" w:hAnsi="Times New Roman" w:cs="Times New Roman"/>
                <w:sz w:val="24"/>
                <w:szCs w:val="24"/>
                <w:lang w:val="uk-UA"/>
              </w:rPr>
              <w:t xml:space="preserve">», </w:t>
            </w:r>
            <w:r w:rsidR="007A4151" w:rsidRPr="007A4151">
              <w:rPr>
                <w:rFonts w:ascii="Times New Roman" w:hAnsi="Times New Roman" w:cs="Times New Roman"/>
                <w:sz w:val="24"/>
                <w:szCs w:val="24"/>
                <w:lang w:val="uk-UA"/>
              </w:rPr>
              <w:t>семінар-тренінг на тему: «Ефективне управління освітою в ОТГ» </w:t>
            </w:r>
          </w:p>
        </w:tc>
      </w:tr>
    </w:tbl>
    <w:p w:rsidR="0006494C" w:rsidRDefault="0006494C" w:rsidP="0006494C">
      <w:pPr>
        <w:pStyle w:val="ListParagraph"/>
        <w:ind w:left="153"/>
        <w:jc w:val="center"/>
        <w:rPr>
          <w:rFonts w:ascii="Times New Roman" w:hAnsi="Times New Roman" w:cs="Times New Roman"/>
          <w:b/>
          <w:sz w:val="28"/>
          <w:szCs w:val="28"/>
          <w:lang w:val="uk-UA"/>
        </w:rPr>
      </w:pPr>
    </w:p>
    <w:p w:rsidR="007664D6" w:rsidRDefault="007664D6" w:rsidP="0006494C">
      <w:pPr>
        <w:pStyle w:val="ListParagraph"/>
        <w:ind w:left="153"/>
        <w:jc w:val="center"/>
        <w:rPr>
          <w:rFonts w:ascii="Times New Roman" w:hAnsi="Times New Roman" w:cs="Times New Roman"/>
          <w:b/>
          <w:sz w:val="28"/>
          <w:szCs w:val="28"/>
          <w:lang w:val="uk-UA"/>
        </w:rPr>
      </w:pPr>
    </w:p>
    <w:p w:rsidR="00B96687" w:rsidRDefault="00B96687" w:rsidP="007664D6">
      <w:pPr>
        <w:tabs>
          <w:tab w:val="left" w:pos="3909"/>
        </w:tabs>
        <w:ind w:right="-710"/>
        <w:jc w:val="center"/>
        <w:rPr>
          <w:rFonts w:ascii="Times New Roman" w:hAnsi="Times New Roman" w:cs="Times New Roman"/>
          <w:b/>
          <w:sz w:val="40"/>
          <w:szCs w:val="40"/>
          <w:lang w:val="uk-UA"/>
        </w:rPr>
      </w:pPr>
    </w:p>
    <w:p w:rsidR="00D44686" w:rsidRDefault="00D44686" w:rsidP="007664D6">
      <w:pPr>
        <w:tabs>
          <w:tab w:val="left" w:pos="3909"/>
        </w:tabs>
        <w:ind w:right="-710"/>
        <w:jc w:val="center"/>
        <w:rPr>
          <w:rFonts w:ascii="Times New Roman" w:hAnsi="Times New Roman" w:cs="Times New Roman"/>
          <w:b/>
          <w:sz w:val="40"/>
          <w:szCs w:val="40"/>
          <w:lang w:val="uk-UA"/>
        </w:rPr>
      </w:pPr>
    </w:p>
    <w:p w:rsidR="00D44686" w:rsidRDefault="00D44686" w:rsidP="007664D6">
      <w:pPr>
        <w:tabs>
          <w:tab w:val="left" w:pos="3909"/>
        </w:tabs>
        <w:ind w:right="-710"/>
        <w:jc w:val="center"/>
        <w:rPr>
          <w:rFonts w:ascii="Times New Roman" w:hAnsi="Times New Roman" w:cs="Times New Roman"/>
          <w:b/>
          <w:sz w:val="40"/>
          <w:szCs w:val="40"/>
          <w:lang w:val="uk-UA"/>
        </w:rPr>
      </w:pPr>
    </w:p>
    <w:p w:rsidR="004C614B" w:rsidRDefault="004C614B" w:rsidP="007664D6">
      <w:pPr>
        <w:tabs>
          <w:tab w:val="left" w:pos="3909"/>
        </w:tabs>
        <w:ind w:right="-710"/>
        <w:jc w:val="center"/>
        <w:rPr>
          <w:rFonts w:ascii="Times New Roman" w:hAnsi="Times New Roman" w:cs="Times New Roman"/>
          <w:b/>
          <w:sz w:val="40"/>
          <w:szCs w:val="40"/>
          <w:lang w:val="uk-UA"/>
        </w:rPr>
      </w:pPr>
    </w:p>
    <w:p w:rsidR="004C614B" w:rsidRDefault="004C614B" w:rsidP="007664D6">
      <w:pPr>
        <w:tabs>
          <w:tab w:val="left" w:pos="3909"/>
        </w:tabs>
        <w:ind w:right="-710"/>
        <w:jc w:val="center"/>
        <w:rPr>
          <w:rFonts w:ascii="Times New Roman" w:hAnsi="Times New Roman" w:cs="Times New Roman"/>
          <w:b/>
          <w:sz w:val="40"/>
          <w:szCs w:val="40"/>
          <w:lang w:val="uk-UA"/>
        </w:rPr>
      </w:pPr>
    </w:p>
    <w:p w:rsidR="004C614B" w:rsidRDefault="004C614B" w:rsidP="007664D6">
      <w:pPr>
        <w:tabs>
          <w:tab w:val="left" w:pos="3909"/>
        </w:tabs>
        <w:ind w:right="-710"/>
        <w:jc w:val="center"/>
        <w:rPr>
          <w:rFonts w:ascii="Times New Roman" w:hAnsi="Times New Roman" w:cs="Times New Roman"/>
          <w:b/>
          <w:sz w:val="40"/>
          <w:szCs w:val="40"/>
          <w:lang w:val="uk-UA"/>
        </w:rPr>
      </w:pPr>
    </w:p>
    <w:p w:rsidR="004C614B" w:rsidRDefault="004C614B" w:rsidP="007664D6">
      <w:pPr>
        <w:tabs>
          <w:tab w:val="left" w:pos="3909"/>
        </w:tabs>
        <w:ind w:right="-710"/>
        <w:jc w:val="center"/>
        <w:rPr>
          <w:rFonts w:ascii="Times New Roman" w:hAnsi="Times New Roman" w:cs="Times New Roman"/>
          <w:b/>
          <w:sz w:val="40"/>
          <w:szCs w:val="40"/>
          <w:lang w:val="uk-UA"/>
        </w:rPr>
      </w:pPr>
    </w:p>
    <w:p w:rsidR="00D44686" w:rsidRDefault="00D44686"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p w:rsidR="001962E4" w:rsidRDefault="001962E4" w:rsidP="007664D6">
      <w:pPr>
        <w:tabs>
          <w:tab w:val="left" w:pos="3909"/>
        </w:tabs>
        <w:ind w:right="-710"/>
        <w:jc w:val="center"/>
        <w:rPr>
          <w:rFonts w:ascii="Times New Roman" w:hAnsi="Times New Roman" w:cs="Times New Roman"/>
          <w:b/>
          <w:sz w:val="40"/>
          <w:szCs w:val="40"/>
          <w:lang w:val="uk-UA"/>
        </w:rPr>
      </w:pPr>
    </w:p>
    <w:tbl>
      <w:tblPr>
        <w:tblStyle w:val="TableGrid"/>
        <w:tblW w:w="0" w:type="auto"/>
        <w:tblInd w:w="392" w:type="dxa"/>
        <w:tblLook w:val="04A0" w:firstRow="1" w:lastRow="0" w:firstColumn="1" w:lastColumn="0" w:noHBand="0" w:noVBand="1"/>
      </w:tblPr>
      <w:tblGrid>
        <w:gridCol w:w="4747"/>
        <w:gridCol w:w="5140"/>
      </w:tblGrid>
      <w:tr w:rsidR="004C614B" w:rsidTr="00E430B4">
        <w:tc>
          <w:tcPr>
            <w:tcW w:w="4747" w:type="dxa"/>
          </w:tcPr>
          <w:p w:rsidR="004C614B"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lastRenderedPageBreak/>
              <w:t>Розділ ІІІ.</w:t>
            </w:r>
          </w:p>
          <w:p w:rsid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t xml:space="preserve">ПРОПОЗИЦІЇ ДЛЯ </w:t>
            </w:r>
          </w:p>
          <w:p w:rsidR="004C614B" w:rsidRPr="001962E4" w:rsidRDefault="004C614B" w:rsidP="004C614B">
            <w:pPr>
              <w:tabs>
                <w:tab w:val="left" w:pos="3909"/>
              </w:tabs>
              <w:ind w:right="-710"/>
              <w:jc w:val="center"/>
              <w:rPr>
                <w:rFonts w:ascii="Times New Roman" w:hAnsi="Times New Roman" w:cs="Times New Roman"/>
                <w:b/>
                <w:sz w:val="32"/>
                <w:szCs w:val="24"/>
                <w:lang w:val="uk-UA"/>
              </w:rPr>
            </w:pPr>
            <w:r w:rsidRPr="001962E4">
              <w:rPr>
                <w:rFonts w:ascii="Times New Roman" w:hAnsi="Times New Roman" w:cs="Times New Roman"/>
                <w:b/>
                <w:sz w:val="32"/>
                <w:szCs w:val="40"/>
                <w:lang w:val="uk-UA"/>
              </w:rPr>
              <w:t>ІНВЕСТОРІВ</w:t>
            </w:r>
          </w:p>
          <w:p w:rsidR="004C614B"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28"/>
                <w:lang w:val="uk-UA"/>
              </w:rPr>
              <w:t>Інвестиційні проекти</w:t>
            </w:r>
          </w:p>
        </w:tc>
        <w:tc>
          <w:tcPr>
            <w:tcW w:w="5140" w:type="dxa"/>
          </w:tcPr>
          <w:p w:rsidR="004C614B"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t>Section III.</w:t>
            </w:r>
          </w:p>
          <w:p w:rsidR="00E430B4"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t xml:space="preserve">OFFERINGS FOR </w:t>
            </w:r>
          </w:p>
          <w:p w:rsidR="004C614B"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t>INVESTORS</w:t>
            </w:r>
          </w:p>
          <w:p w:rsidR="004C614B" w:rsidRPr="001962E4" w:rsidRDefault="004C614B" w:rsidP="004C614B">
            <w:pPr>
              <w:tabs>
                <w:tab w:val="left" w:pos="3909"/>
              </w:tabs>
              <w:ind w:right="-710"/>
              <w:jc w:val="center"/>
              <w:rPr>
                <w:rFonts w:ascii="Times New Roman" w:hAnsi="Times New Roman" w:cs="Times New Roman"/>
                <w:b/>
                <w:sz w:val="32"/>
                <w:szCs w:val="40"/>
                <w:lang w:val="uk-UA"/>
              </w:rPr>
            </w:pPr>
            <w:r w:rsidRPr="001962E4">
              <w:rPr>
                <w:rFonts w:ascii="Times New Roman" w:hAnsi="Times New Roman" w:cs="Times New Roman"/>
                <w:b/>
                <w:sz w:val="32"/>
                <w:szCs w:val="40"/>
                <w:lang w:val="uk-UA"/>
              </w:rPr>
              <w:t>Investment projects</w:t>
            </w:r>
          </w:p>
        </w:tc>
      </w:tr>
    </w:tbl>
    <w:p w:rsidR="004C614B" w:rsidRDefault="004C614B" w:rsidP="007664D6">
      <w:pPr>
        <w:tabs>
          <w:tab w:val="left" w:pos="3909"/>
        </w:tabs>
        <w:ind w:right="-710"/>
        <w:jc w:val="center"/>
        <w:rPr>
          <w:rFonts w:ascii="Times New Roman" w:hAnsi="Times New Roman" w:cs="Times New Roman"/>
          <w:b/>
          <w:sz w:val="40"/>
          <w:szCs w:val="40"/>
          <w:lang w:val="uk-UA"/>
        </w:rPr>
      </w:pPr>
    </w:p>
    <w:tbl>
      <w:tblPr>
        <w:tblW w:w="481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5250"/>
      </w:tblGrid>
      <w:tr w:rsidR="008A4F53" w:rsidRPr="001962E4" w:rsidTr="00561CC3">
        <w:trPr>
          <w:trHeight w:val="328"/>
        </w:trPr>
        <w:tc>
          <w:tcPr>
            <w:tcW w:w="2346" w:type="pct"/>
            <w:vAlign w:val="center"/>
          </w:tcPr>
          <w:p w:rsidR="008A4F53" w:rsidRPr="001962E4" w:rsidRDefault="004C614B" w:rsidP="00200263">
            <w:pPr>
              <w:spacing w:line="360" w:lineRule="auto"/>
              <w:jc w:val="center"/>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Section</w:t>
            </w:r>
          </w:p>
        </w:tc>
        <w:tc>
          <w:tcPr>
            <w:tcW w:w="2654" w:type="pct"/>
            <w:vAlign w:val="center"/>
          </w:tcPr>
          <w:p w:rsidR="008A4F53" w:rsidRPr="001962E4" w:rsidRDefault="004C614B" w:rsidP="0014090A">
            <w:pPr>
              <w:jc w:val="center"/>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Comment</w:t>
            </w:r>
          </w:p>
        </w:tc>
      </w:tr>
      <w:tr w:rsidR="008A4F53" w:rsidRPr="001962E4" w:rsidTr="00561CC3">
        <w:trPr>
          <w:trHeight w:val="232"/>
        </w:trPr>
        <w:tc>
          <w:tcPr>
            <w:tcW w:w="2346" w:type="pct"/>
            <w:vAlign w:val="center"/>
          </w:tcPr>
          <w:p w:rsidR="008A4F53" w:rsidRPr="001962E4" w:rsidRDefault="008A4F53" w:rsidP="00200263">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vAlign w:val="center"/>
          </w:tcPr>
          <w:p w:rsidR="008A4F53" w:rsidRPr="001962E4" w:rsidRDefault="008A4F53"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8A4F53" w:rsidRPr="001962E4" w:rsidTr="0014090A">
        <w:trPr>
          <w:trHeight w:val="844"/>
        </w:trPr>
        <w:tc>
          <w:tcPr>
            <w:tcW w:w="2346" w:type="pct"/>
          </w:tcPr>
          <w:p w:rsidR="008A4F53" w:rsidRPr="001962E4" w:rsidRDefault="004C614B" w:rsidP="00200263">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008A4F53" w:rsidRPr="001962E4">
              <w:rPr>
                <w:rFonts w:ascii="Times New Roman" w:hAnsi="Times New Roman" w:cs="Times New Roman"/>
                <w:b/>
                <w:bCs/>
                <w:color w:val="000000"/>
                <w:sz w:val="24"/>
                <w:szCs w:val="24"/>
                <w:lang w:val="uk-UA"/>
              </w:rPr>
              <w:t xml:space="preserve"> №1</w:t>
            </w:r>
          </w:p>
        </w:tc>
        <w:tc>
          <w:tcPr>
            <w:tcW w:w="2654" w:type="pct"/>
          </w:tcPr>
          <w:p w:rsidR="008A4F53" w:rsidRPr="001962E4" w:rsidRDefault="00446158" w:rsidP="0014090A">
            <w:pPr>
              <w:jc w:val="center"/>
              <w:rPr>
                <w:rFonts w:ascii="Times New Roman" w:hAnsi="Times New Roman" w:cs="Times New Roman"/>
                <w:b/>
                <w:sz w:val="24"/>
                <w:szCs w:val="24"/>
                <w:lang w:val="en-US"/>
              </w:rPr>
            </w:pPr>
            <w:r w:rsidRPr="001962E4">
              <w:rPr>
                <w:rFonts w:ascii="Times New Roman" w:hAnsi="Times New Roman" w:cs="Times New Roman"/>
                <w:b/>
                <w:sz w:val="24"/>
                <w:szCs w:val="24"/>
                <w:lang w:val="en-US"/>
              </w:rPr>
              <w:t>Stadium refurbishment of Dunaivtsi</w:t>
            </w:r>
            <w:r w:rsidR="008A4F53" w:rsidRPr="001962E4">
              <w:rPr>
                <w:rFonts w:ascii="Times New Roman" w:hAnsi="Times New Roman" w:cs="Times New Roman"/>
                <w:b/>
                <w:sz w:val="24"/>
                <w:szCs w:val="24"/>
                <w:lang w:val="uk-UA"/>
              </w:rPr>
              <w:t xml:space="preserve"> </w:t>
            </w:r>
            <w:r w:rsidRPr="001962E4">
              <w:rPr>
                <w:rFonts w:ascii="Times New Roman" w:hAnsi="Times New Roman" w:cs="Times New Roman"/>
                <w:b/>
                <w:sz w:val="24"/>
                <w:szCs w:val="24"/>
                <w:lang w:val="en-US"/>
              </w:rPr>
              <w:t xml:space="preserve">School </w:t>
            </w:r>
            <w:r w:rsidR="008A4F53" w:rsidRPr="001962E4">
              <w:rPr>
                <w:rFonts w:ascii="Times New Roman" w:hAnsi="Times New Roman" w:cs="Times New Roman"/>
                <w:b/>
                <w:sz w:val="24"/>
                <w:szCs w:val="24"/>
                <w:lang w:val="uk-UA"/>
              </w:rPr>
              <w:t>№4</w:t>
            </w:r>
            <w:r w:rsidRPr="001962E4">
              <w:rPr>
                <w:rFonts w:ascii="Times New Roman" w:hAnsi="Times New Roman" w:cs="Times New Roman"/>
                <w:b/>
                <w:sz w:val="24"/>
                <w:szCs w:val="24"/>
                <w:lang w:val="en-US"/>
              </w:rPr>
              <w:t>, Kyivska Str</w:t>
            </w:r>
            <w:r w:rsidRPr="001962E4">
              <w:rPr>
                <w:rFonts w:ascii="Times New Roman" w:hAnsi="Times New Roman" w:cs="Times New Roman"/>
                <w:b/>
                <w:sz w:val="24"/>
                <w:szCs w:val="24"/>
                <w:lang w:val="uk-UA"/>
              </w:rPr>
              <w:t>, 16, D</w:t>
            </w:r>
            <w:r w:rsidRPr="001962E4">
              <w:rPr>
                <w:rFonts w:ascii="Times New Roman" w:hAnsi="Times New Roman" w:cs="Times New Roman"/>
                <w:b/>
                <w:sz w:val="24"/>
                <w:szCs w:val="24"/>
                <w:lang w:val="en-US"/>
              </w:rPr>
              <w:t>unaivtsi</w:t>
            </w:r>
          </w:p>
        </w:tc>
      </w:tr>
      <w:tr w:rsidR="008A4F53" w:rsidRPr="001962E4" w:rsidTr="00561CC3">
        <w:trPr>
          <w:trHeight w:val="20"/>
        </w:trPr>
        <w:tc>
          <w:tcPr>
            <w:tcW w:w="2346" w:type="pct"/>
          </w:tcPr>
          <w:p w:rsidR="008A4F53"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2654" w:type="pct"/>
          </w:tcPr>
          <w:p w:rsidR="008A4F53" w:rsidRPr="001962E4" w:rsidRDefault="00446158" w:rsidP="0014090A">
            <w:pPr>
              <w:pStyle w:val="HTMLPreformatted"/>
              <w:shd w:val="clear" w:color="auto" w:fill="FFFFFF"/>
              <w:spacing w:line="276" w:lineRule="auto"/>
              <w:jc w:val="center"/>
              <w:rPr>
                <w:rFonts w:ascii="Times New Roman" w:eastAsiaTheme="minorEastAsia" w:hAnsi="Times New Roman" w:cs="Times New Roman"/>
                <w:bCs/>
                <w:color w:val="000000"/>
                <w:sz w:val="24"/>
                <w:szCs w:val="24"/>
                <w:lang w:val="uk-UA" w:eastAsia="ru-RU"/>
              </w:rPr>
            </w:pPr>
            <w:r w:rsidRPr="001962E4">
              <w:rPr>
                <w:rFonts w:ascii="Times New Roman" w:eastAsiaTheme="minorEastAsia" w:hAnsi="Times New Roman" w:cs="Times New Roman"/>
                <w:bCs/>
                <w:color w:val="000000"/>
                <w:sz w:val="24"/>
                <w:szCs w:val="24"/>
                <w:lang w:val="uk-UA" w:eastAsia="ru-RU"/>
              </w:rPr>
              <w:t>Increase of the satisfaction level of social needs</w:t>
            </w:r>
          </w:p>
        </w:tc>
      </w:tr>
      <w:tr w:rsidR="008A4F53" w:rsidRPr="001962E4" w:rsidTr="00561CC3">
        <w:trPr>
          <w:trHeight w:val="20"/>
        </w:trPr>
        <w:tc>
          <w:tcPr>
            <w:tcW w:w="2346" w:type="pct"/>
          </w:tcPr>
          <w:p w:rsidR="008A4F53"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2654" w:type="pct"/>
          </w:tcPr>
          <w:p w:rsidR="008A4F53"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en-US"/>
              </w:rPr>
              <w:t>Construction, infrastructure development</w:t>
            </w:r>
          </w:p>
        </w:tc>
      </w:tr>
      <w:tr w:rsidR="008A4F53" w:rsidRPr="001962E4" w:rsidTr="00561CC3">
        <w:trPr>
          <w:trHeight w:val="20"/>
        </w:trPr>
        <w:tc>
          <w:tcPr>
            <w:tcW w:w="2346" w:type="pct"/>
          </w:tcPr>
          <w:p w:rsidR="008A4F53"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2654" w:type="pct"/>
          </w:tcPr>
          <w:p w:rsidR="008A4F53" w:rsidRPr="001962E4" w:rsidRDefault="00446158"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 / Sale</w:t>
            </w:r>
          </w:p>
        </w:tc>
      </w:tr>
      <w:tr w:rsidR="008A4F53" w:rsidRPr="001962E4" w:rsidTr="00561CC3">
        <w:trPr>
          <w:trHeight w:val="20"/>
        </w:trPr>
        <w:tc>
          <w:tcPr>
            <w:tcW w:w="2346" w:type="pct"/>
          </w:tcPr>
          <w:p w:rsidR="008A4F53" w:rsidRPr="001962E4" w:rsidRDefault="00446158" w:rsidP="00200263">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008A4F53"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UAH </w:t>
            </w:r>
          </w:p>
        </w:tc>
        <w:tc>
          <w:tcPr>
            <w:tcW w:w="2654" w:type="pct"/>
          </w:tcPr>
          <w:p w:rsidR="008A4F53" w:rsidRPr="001962E4" w:rsidRDefault="008A4F53" w:rsidP="0014090A">
            <w:pPr>
              <w:jc w:val="center"/>
              <w:rPr>
                <w:rFonts w:ascii="Times New Roman" w:hAnsi="Times New Roman" w:cs="Times New Roman"/>
                <w:sz w:val="24"/>
                <w:szCs w:val="24"/>
                <w:lang w:val="uk-UA"/>
              </w:rPr>
            </w:pPr>
            <w:r w:rsidRPr="001962E4">
              <w:rPr>
                <w:rFonts w:ascii="Times New Roman" w:hAnsi="Times New Roman" w:cs="Times New Roman"/>
                <w:color w:val="000000"/>
                <w:sz w:val="24"/>
                <w:szCs w:val="24"/>
              </w:rPr>
              <w:t>8210,9</w:t>
            </w:r>
          </w:p>
        </w:tc>
      </w:tr>
      <w:tr w:rsidR="008A4F53" w:rsidRPr="001962E4" w:rsidTr="00561CC3">
        <w:trPr>
          <w:trHeight w:val="20"/>
        </w:trPr>
        <w:tc>
          <w:tcPr>
            <w:tcW w:w="2346" w:type="pct"/>
          </w:tcPr>
          <w:p w:rsidR="008A4F53" w:rsidRPr="001962E4" w:rsidRDefault="00446158" w:rsidP="00200263">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008A4F53"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UAH </w:t>
            </w:r>
            <w:r w:rsidR="008A4F53" w:rsidRPr="001962E4">
              <w:rPr>
                <w:rFonts w:ascii="Times New Roman" w:hAnsi="Times New Roman" w:cs="Times New Roman"/>
                <w:bCs/>
                <w:color w:val="000000"/>
                <w:sz w:val="24"/>
                <w:szCs w:val="24"/>
              </w:rPr>
              <w:t>(%)</w:t>
            </w:r>
          </w:p>
        </w:tc>
        <w:tc>
          <w:tcPr>
            <w:tcW w:w="2654" w:type="pct"/>
          </w:tcPr>
          <w:p w:rsidR="008A4F53" w:rsidRPr="001962E4" w:rsidRDefault="008A4F53" w:rsidP="0014090A">
            <w:pPr>
              <w:jc w:val="center"/>
              <w:rPr>
                <w:rFonts w:ascii="Times New Roman" w:hAnsi="Times New Roman" w:cs="Times New Roman"/>
                <w:sz w:val="24"/>
                <w:szCs w:val="24"/>
                <w:lang w:val="uk-UA"/>
              </w:rPr>
            </w:pPr>
            <w:r w:rsidRPr="001962E4">
              <w:rPr>
                <w:rFonts w:ascii="Times New Roman" w:hAnsi="Times New Roman" w:cs="Times New Roman"/>
                <w:color w:val="000000"/>
                <w:sz w:val="24"/>
                <w:szCs w:val="24"/>
              </w:rPr>
              <w:t>8210,9</w:t>
            </w:r>
          </w:p>
        </w:tc>
      </w:tr>
      <w:tr w:rsidR="008A4F53" w:rsidRPr="001962E4" w:rsidTr="00561CC3">
        <w:trPr>
          <w:trHeight w:val="20"/>
        </w:trPr>
        <w:tc>
          <w:tcPr>
            <w:tcW w:w="2346" w:type="pct"/>
          </w:tcPr>
          <w:p w:rsidR="008A4F53"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2654" w:type="pct"/>
          </w:tcPr>
          <w:p w:rsidR="008A4F53" w:rsidRPr="001962E4" w:rsidRDefault="00446158"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Communal Property</w:t>
            </w:r>
          </w:p>
        </w:tc>
      </w:tr>
      <w:tr w:rsidR="008A4F53" w:rsidRPr="001962E4" w:rsidTr="00561CC3">
        <w:trPr>
          <w:trHeight w:val="20"/>
        </w:trPr>
        <w:tc>
          <w:tcPr>
            <w:tcW w:w="2346" w:type="pct"/>
          </w:tcPr>
          <w:p w:rsidR="006239B4" w:rsidRPr="001962E4" w:rsidRDefault="00446158" w:rsidP="00356DB9">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2654" w:type="pct"/>
          </w:tcPr>
          <w:p w:rsidR="008A4F53" w:rsidRPr="001962E4" w:rsidRDefault="00446158"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Stadium</w:t>
            </w:r>
          </w:p>
        </w:tc>
      </w:tr>
      <w:tr w:rsidR="008A4F53" w:rsidRPr="001962E4" w:rsidTr="0014090A">
        <w:trPr>
          <w:trHeight w:val="569"/>
        </w:trPr>
        <w:tc>
          <w:tcPr>
            <w:tcW w:w="2346" w:type="pct"/>
            <w:tcBorders>
              <w:bottom w:val="single" w:sz="4" w:space="0" w:color="auto"/>
            </w:tcBorders>
          </w:tcPr>
          <w:p w:rsidR="008A4F53"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2654" w:type="pct"/>
            <w:tcBorders>
              <w:bottom w:val="single" w:sz="4" w:space="0" w:color="auto"/>
            </w:tcBorders>
          </w:tcPr>
          <w:p w:rsidR="00F44325" w:rsidRPr="001962E4" w:rsidRDefault="00446158"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scope and cost under preparation</w:t>
            </w:r>
          </w:p>
        </w:tc>
      </w:tr>
      <w:tr w:rsidR="008A4F53" w:rsidRPr="001962E4" w:rsidTr="00A56300">
        <w:trPr>
          <w:trHeight w:val="420"/>
        </w:trPr>
        <w:tc>
          <w:tcPr>
            <w:tcW w:w="2346" w:type="pct"/>
            <w:shd w:val="clear" w:color="auto" w:fill="auto"/>
            <w:vAlign w:val="center"/>
          </w:tcPr>
          <w:p w:rsidR="008A4F53" w:rsidRPr="001962E4" w:rsidRDefault="008A4F53" w:rsidP="00A56300">
            <w:pPr>
              <w:spacing w:line="24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shd w:val="clear" w:color="auto" w:fill="auto"/>
            <w:vAlign w:val="center"/>
          </w:tcPr>
          <w:p w:rsidR="008A4F53" w:rsidRPr="001962E4" w:rsidRDefault="008A4F53"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8A4F53" w:rsidRPr="001962E4" w:rsidTr="0014090A">
        <w:trPr>
          <w:trHeight w:val="1946"/>
        </w:trPr>
        <w:tc>
          <w:tcPr>
            <w:tcW w:w="2346" w:type="pct"/>
            <w:shd w:val="clear" w:color="auto" w:fill="auto"/>
          </w:tcPr>
          <w:p w:rsidR="008A4F53" w:rsidRPr="001962E4" w:rsidRDefault="00446158" w:rsidP="00200263">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8A4F53" w:rsidRPr="001962E4">
              <w:rPr>
                <w:rFonts w:ascii="Times New Roman" w:hAnsi="Times New Roman" w:cs="Times New Roman"/>
                <w:b/>
                <w:bCs/>
                <w:color w:val="000000"/>
                <w:sz w:val="24"/>
                <w:szCs w:val="24"/>
                <w:lang w:val="uk-UA"/>
              </w:rPr>
              <w:t>№2</w:t>
            </w:r>
          </w:p>
        </w:tc>
        <w:tc>
          <w:tcPr>
            <w:tcW w:w="2654" w:type="pct"/>
            <w:shd w:val="clear" w:color="auto" w:fill="auto"/>
          </w:tcPr>
          <w:p w:rsidR="00797522" w:rsidRPr="001962E4" w:rsidRDefault="00797522"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Re-establishment of the dairy commodity complex for 500 cows, production of high quality livestock products, milk and beef. Location - Zelenche village of Dunaivtsi district, Khmelnytskyi region</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2654" w:type="pct"/>
            <w:shd w:val="clear" w:color="auto" w:fill="auto"/>
          </w:tcPr>
          <w:p w:rsidR="00446158" w:rsidRPr="001962E4" w:rsidRDefault="00797522" w:rsidP="0014090A">
            <w:pPr>
              <w:jc w:val="center"/>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Re-establishment of the dairy commodity complex for 500 cows</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2654" w:type="pct"/>
            <w:shd w:val="clear" w:color="auto" w:fill="auto"/>
          </w:tcPr>
          <w:p w:rsidR="00446158" w:rsidRPr="001962E4" w:rsidRDefault="00797522"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en-US"/>
              </w:rPr>
              <w:t xml:space="preserve">Agriculture </w:t>
            </w:r>
            <w:r w:rsidR="00446158" w:rsidRPr="001962E4">
              <w:rPr>
                <w:rFonts w:ascii="Times New Roman" w:hAnsi="Times New Roman" w:cs="Times New Roman"/>
                <w:sz w:val="24"/>
                <w:szCs w:val="24"/>
                <w:lang w:val="uk-UA"/>
              </w:rPr>
              <w:t>(</w:t>
            </w:r>
            <w:r w:rsidRPr="001962E4">
              <w:rPr>
                <w:rFonts w:ascii="Times New Roman" w:hAnsi="Times New Roman" w:cs="Times New Roman"/>
                <w:sz w:val="24"/>
                <w:szCs w:val="24"/>
                <w:lang w:val="en-US"/>
              </w:rPr>
              <w:t>stockbreeding</w:t>
            </w:r>
            <w:r w:rsidR="00446158" w:rsidRPr="001962E4">
              <w:rPr>
                <w:rFonts w:ascii="Times New Roman" w:hAnsi="Times New Roman" w:cs="Times New Roman"/>
                <w:sz w:val="24"/>
                <w:szCs w:val="24"/>
                <w:lang w:val="uk-UA"/>
              </w:rPr>
              <w:t>)</w:t>
            </w:r>
          </w:p>
        </w:tc>
      </w:tr>
      <w:tr w:rsidR="00446158" w:rsidRPr="001962E4" w:rsidTr="00A56300">
        <w:trPr>
          <w:trHeight w:val="687"/>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2654" w:type="pct"/>
            <w:shd w:val="clear" w:color="auto" w:fill="auto"/>
          </w:tcPr>
          <w:p w:rsidR="00446158" w:rsidRPr="001962E4" w:rsidRDefault="00797522"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Co-production, purchase or lease</w:t>
            </w:r>
          </w:p>
        </w:tc>
      </w:tr>
      <w:tr w:rsidR="00446158" w:rsidRPr="001962E4" w:rsidTr="006239B4">
        <w:trPr>
          <w:trHeight w:val="571"/>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300</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300</w:t>
            </w:r>
          </w:p>
        </w:tc>
      </w:tr>
      <w:tr w:rsidR="00446158" w:rsidRPr="001962E4" w:rsidTr="00561CC3">
        <w:trPr>
          <w:trHeight w:val="20"/>
        </w:trPr>
        <w:tc>
          <w:tcPr>
            <w:tcW w:w="2346" w:type="pct"/>
            <w:shd w:val="clear" w:color="auto" w:fill="auto"/>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2654" w:type="pct"/>
            <w:shd w:val="clear" w:color="auto" w:fill="auto"/>
          </w:tcPr>
          <w:p w:rsidR="00446158" w:rsidRPr="001962E4" w:rsidRDefault="00797522"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en-US"/>
              </w:rPr>
              <w:t>Shareholders union of</w:t>
            </w:r>
            <w:r w:rsidR="00446158" w:rsidRPr="001962E4">
              <w:rPr>
                <w:rFonts w:ascii="Times New Roman" w:hAnsi="Times New Roman" w:cs="Times New Roman"/>
                <w:sz w:val="24"/>
                <w:szCs w:val="24"/>
                <w:lang w:val="uk-UA"/>
              </w:rPr>
              <w:t xml:space="preserve"> </w:t>
            </w:r>
            <w:r w:rsidRPr="001962E4">
              <w:rPr>
                <w:rFonts w:ascii="Times New Roman" w:hAnsi="Times New Roman" w:cs="Times New Roman"/>
                <w:sz w:val="24"/>
                <w:szCs w:val="24"/>
                <w:lang w:val="en-US"/>
              </w:rPr>
              <w:t>village Zelenche</w:t>
            </w:r>
            <w:r w:rsidR="00446158" w:rsidRPr="001962E4">
              <w:rPr>
                <w:rFonts w:ascii="Times New Roman" w:hAnsi="Times New Roman" w:cs="Times New Roman"/>
                <w:sz w:val="24"/>
                <w:szCs w:val="24"/>
                <w:lang w:val="uk-UA"/>
              </w:rPr>
              <w:t>.</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lastRenderedPageBreak/>
              <w:t>Project resources</w:t>
            </w:r>
          </w:p>
        </w:tc>
        <w:tc>
          <w:tcPr>
            <w:tcW w:w="2654" w:type="pct"/>
            <w:shd w:val="clear" w:color="auto" w:fill="auto"/>
          </w:tcPr>
          <w:p w:rsidR="00446158" w:rsidRPr="001962E4" w:rsidRDefault="00797522"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en-US"/>
              </w:rPr>
            </w:pPr>
            <w:r w:rsidRPr="001962E4">
              <w:rPr>
                <w:rFonts w:ascii="Times New Roman" w:hAnsi="Times New Roman" w:cs="Times New Roman"/>
                <w:sz w:val="24"/>
                <w:szCs w:val="24"/>
                <w:lang w:val="uk-UA"/>
              </w:rPr>
              <w:t>The total area of ​​arable land is 1675 hectares. The territory of the complex occupies an area of ​​15 hectares. There are 3 brick buildings with reinforced concrete floors. There is a milk unit, a room for an artificial insemination point, a veterinary pharmacy. There is one water tower on the territory of the dairy commodity complex. Solid roads. The power transmission line is available. The distance from the farm to the regional communication road is 8 km. Availability of a free land lot for a dairy commodity complex for 500 cows and a forage base</w:t>
            </w:r>
            <w:r w:rsidRPr="001962E4">
              <w:rPr>
                <w:rFonts w:ascii="Times New Roman" w:hAnsi="Times New Roman" w:cs="Times New Roman"/>
                <w:sz w:val="24"/>
                <w:szCs w:val="24"/>
                <w:lang w:val="en-US"/>
              </w:rPr>
              <w:t>.</w:t>
            </w:r>
          </w:p>
        </w:tc>
      </w:tr>
      <w:tr w:rsidR="00446158" w:rsidRPr="001962E4" w:rsidTr="00561CC3">
        <w:trPr>
          <w:trHeight w:val="785"/>
        </w:trPr>
        <w:tc>
          <w:tcPr>
            <w:tcW w:w="2346" w:type="pct"/>
            <w:tcBorders>
              <w:bottom w:val="single" w:sz="4" w:space="0" w:color="auto"/>
            </w:tcBorders>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2654" w:type="pct"/>
            <w:tcBorders>
              <w:bottom w:val="single" w:sz="4" w:space="0" w:color="auto"/>
            </w:tcBorders>
            <w:shd w:val="clear" w:color="auto" w:fill="auto"/>
          </w:tcPr>
          <w:p w:rsidR="00446158" w:rsidRPr="001962E4" w:rsidRDefault="00797522"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Preparation and development stage</w:t>
            </w:r>
          </w:p>
        </w:tc>
      </w:tr>
      <w:tr w:rsidR="008A4F53" w:rsidRPr="001962E4" w:rsidTr="00561CC3">
        <w:trPr>
          <w:trHeight w:val="398"/>
        </w:trPr>
        <w:tc>
          <w:tcPr>
            <w:tcW w:w="2346" w:type="pct"/>
            <w:shd w:val="clear" w:color="auto" w:fill="auto"/>
            <w:vAlign w:val="center"/>
          </w:tcPr>
          <w:p w:rsidR="008A4F53" w:rsidRPr="001962E4" w:rsidRDefault="008A4F53" w:rsidP="00200263">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shd w:val="clear" w:color="auto" w:fill="auto"/>
            <w:vAlign w:val="center"/>
          </w:tcPr>
          <w:p w:rsidR="008A4F53" w:rsidRPr="001962E4" w:rsidRDefault="008A4F53"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8A4F53" w:rsidRPr="001962E4" w:rsidTr="00561CC3">
        <w:trPr>
          <w:trHeight w:val="20"/>
        </w:trPr>
        <w:tc>
          <w:tcPr>
            <w:tcW w:w="2346" w:type="pct"/>
            <w:shd w:val="clear" w:color="auto" w:fill="auto"/>
          </w:tcPr>
          <w:p w:rsidR="008A4F53" w:rsidRPr="001962E4" w:rsidRDefault="00446158" w:rsidP="00200263">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8A4F53" w:rsidRPr="001962E4">
              <w:rPr>
                <w:rFonts w:ascii="Times New Roman" w:hAnsi="Times New Roman" w:cs="Times New Roman"/>
                <w:b/>
                <w:bCs/>
                <w:color w:val="000000"/>
                <w:sz w:val="24"/>
                <w:szCs w:val="24"/>
                <w:lang w:val="uk-UA"/>
              </w:rPr>
              <w:t>№3</w:t>
            </w:r>
          </w:p>
        </w:tc>
        <w:tc>
          <w:tcPr>
            <w:tcW w:w="2654" w:type="pct"/>
            <w:shd w:val="clear" w:color="auto" w:fill="auto"/>
          </w:tcPr>
          <w:p w:rsidR="008A4F53" w:rsidRPr="001962E4" w:rsidRDefault="00C86E0D" w:rsidP="0014090A">
            <w:pPr>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Creation of a new production on the free areas of LLC "Dunaevetsky remontno-mechnichnyi zavod"</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Creation of a new production on the free areas of LLC "Dunaevetsky remontno-mechnichnyi zavod"</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engineering</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2654" w:type="pct"/>
            <w:shd w:val="clear" w:color="auto" w:fill="auto"/>
          </w:tcPr>
          <w:p w:rsidR="00446158" w:rsidRPr="001962E4" w:rsidRDefault="00C86E0D" w:rsidP="0014090A">
            <w:pPr>
              <w:pStyle w:val="HTMLPreformatted"/>
              <w:shd w:val="clear" w:color="auto" w:fill="FFFFFF"/>
              <w:spacing w:line="276" w:lineRule="auto"/>
              <w:jc w:val="center"/>
              <w:rPr>
                <w:rFonts w:ascii="Times New Roman" w:eastAsiaTheme="minorEastAsia" w:hAnsi="Times New Roman" w:cs="Times New Roman"/>
                <w:sz w:val="24"/>
                <w:szCs w:val="24"/>
                <w:lang w:val="uk-UA" w:eastAsia="ru-RU"/>
              </w:rPr>
            </w:pPr>
            <w:r w:rsidRPr="001962E4">
              <w:rPr>
                <w:rFonts w:ascii="Times New Roman" w:eastAsiaTheme="minorEastAsia" w:hAnsi="Times New Roman" w:cs="Times New Roman"/>
                <w:sz w:val="24"/>
                <w:szCs w:val="24"/>
                <w:lang w:val="uk-UA" w:eastAsia="ru-RU"/>
              </w:rPr>
              <w:t>Organization of joint production, lease of open space, possible partial sale</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rPr>
          <w:trHeight w:val="20"/>
        </w:trPr>
        <w:tc>
          <w:tcPr>
            <w:tcW w:w="2346" w:type="pct"/>
            <w:shd w:val="clear" w:color="auto" w:fill="auto"/>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Private</w:t>
            </w:r>
          </w:p>
        </w:tc>
      </w:tr>
      <w:tr w:rsidR="00446158" w:rsidRPr="001962E4" w:rsidTr="0014090A">
        <w:trPr>
          <w:trHeight w:val="2688"/>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2654" w:type="pct"/>
            <w:shd w:val="clear" w:color="auto" w:fill="auto"/>
          </w:tcPr>
          <w:p w:rsidR="00C86E0D" w:rsidRPr="001962E4" w:rsidRDefault="00C86E0D"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The total area of ​​property is 5.5 thousand sqm.: The enterprise has a factory substation with installed power and reserve transformers of 630 kV each with. It has its own gas distributing station and gas networks and compressor station to provide the compressed air.</w:t>
            </w:r>
          </w:p>
        </w:tc>
      </w:tr>
      <w:tr w:rsidR="00446158" w:rsidRPr="001962E4" w:rsidTr="00561CC3">
        <w:trPr>
          <w:trHeight w:val="20"/>
        </w:trPr>
        <w:tc>
          <w:tcPr>
            <w:tcW w:w="2346" w:type="pct"/>
            <w:tcBorders>
              <w:bottom w:val="single" w:sz="4" w:space="0" w:color="auto"/>
            </w:tcBorders>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2654" w:type="pct"/>
            <w:tcBorders>
              <w:bottom w:val="single" w:sz="4" w:space="0" w:color="auto"/>
            </w:tcBorders>
            <w:shd w:val="clear" w:color="auto" w:fill="auto"/>
          </w:tcPr>
          <w:p w:rsidR="00446158" w:rsidRPr="001962E4" w:rsidRDefault="0014090A"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under develop</w:t>
            </w:r>
            <w:r w:rsidR="00C86E0D" w:rsidRPr="001962E4">
              <w:rPr>
                <w:rFonts w:ascii="Times New Roman" w:hAnsi="Times New Roman" w:cs="Times New Roman"/>
                <w:sz w:val="24"/>
                <w:szCs w:val="24"/>
                <w:lang w:val="en-US"/>
              </w:rPr>
              <w:t>ment</w:t>
            </w:r>
          </w:p>
        </w:tc>
      </w:tr>
      <w:tr w:rsidR="008A4F53" w:rsidRPr="001962E4" w:rsidTr="00561CC3">
        <w:trPr>
          <w:trHeight w:val="20"/>
        </w:trPr>
        <w:tc>
          <w:tcPr>
            <w:tcW w:w="2346" w:type="pct"/>
            <w:shd w:val="clear" w:color="auto" w:fill="auto"/>
            <w:vAlign w:val="center"/>
          </w:tcPr>
          <w:p w:rsidR="008A4F53" w:rsidRPr="001962E4" w:rsidRDefault="008A4F53" w:rsidP="00200263">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shd w:val="clear" w:color="auto" w:fill="auto"/>
            <w:vAlign w:val="center"/>
          </w:tcPr>
          <w:p w:rsidR="008A4F53" w:rsidRPr="001962E4" w:rsidRDefault="008A4F53"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8A4F53" w:rsidRPr="001962E4" w:rsidTr="00561CC3">
        <w:trPr>
          <w:trHeight w:val="20"/>
        </w:trPr>
        <w:tc>
          <w:tcPr>
            <w:tcW w:w="2346" w:type="pct"/>
            <w:shd w:val="clear" w:color="auto" w:fill="auto"/>
          </w:tcPr>
          <w:p w:rsidR="008A4F53" w:rsidRPr="001962E4" w:rsidRDefault="00446158" w:rsidP="00200263">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8A4F53" w:rsidRPr="001962E4">
              <w:rPr>
                <w:rFonts w:ascii="Times New Roman" w:hAnsi="Times New Roman" w:cs="Times New Roman"/>
                <w:b/>
                <w:bCs/>
                <w:color w:val="000000"/>
                <w:sz w:val="24"/>
                <w:szCs w:val="24"/>
                <w:lang w:val="uk-UA"/>
              </w:rPr>
              <w:t>№4</w:t>
            </w:r>
          </w:p>
        </w:tc>
        <w:tc>
          <w:tcPr>
            <w:tcW w:w="2654" w:type="pct"/>
            <w:shd w:val="clear" w:color="auto" w:fill="auto"/>
          </w:tcPr>
          <w:p w:rsidR="00A56300" w:rsidRPr="001962E4" w:rsidRDefault="00C86E0D"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Completion of construction and commissioning of unfinished of the hostel in the village of Ivankivtsi.</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Use of community potential, attraction of additional </w:t>
            </w:r>
            <w:r w:rsidRPr="001962E4">
              <w:rPr>
                <w:rFonts w:ascii="Times New Roman" w:hAnsi="Times New Roman" w:cs="Times New Roman"/>
                <w:sz w:val="24"/>
                <w:szCs w:val="24"/>
                <w:lang w:val="uk-UA"/>
              </w:rPr>
              <w:lastRenderedPageBreak/>
              <w:t>resources for rural development</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lastRenderedPageBreak/>
              <w:t xml:space="preserve">Type of economic activity </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Construction</w:t>
            </w:r>
          </w:p>
        </w:tc>
      </w:tr>
      <w:tr w:rsidR="00446158" w:rsidRPr="001962E4" w:rsidTr="00561CC3">
        <w:trPr>
          <w:trHeight w:val="20"/>
        </w:trPr>
        <w:tc>
          <w:tcPr>
            <w:tcW w:w="2346" w:type="pct"/>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Lease/sale</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330</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2654" w:type="pct"/>
            <w:shd w:val="clear" w:color="auto" w:fill="auto"/>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330</w:t>
            </w:r>
          </w:p>
        </w:tc>
      </w:tr>
      <w:tr w:rsidR="00446158" w:rsidRPr="001962E4" w:rsidTr="00561CC3">
        <w:trPr>
          <w:trHeight w:val="20"/>
        </w:trPr>
        <w:tc>
          <w:tcPr>
            <w:tcW w:w="2346" w:type="pct"/>
            <w:shd w:val="clear" w:color="auto" w:fill="auto"/>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2654" w:type="pct"/>
            <w:shd w:val="clear" w:color="auto" w:fill="auto"/>
          </w:tcPr>
          <w:p w:rsidR="00446158" w:rsidRPr="001962E4" w:rsidRDefault="00C86E0D"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Communal</w:t>
            </w:r>
          </w:p>
        </w:tc>
      </w:tr>
      <w:tr w:rsidR="00446158" w:rsidRPr="001962E4" w:rsidTr="00561CC3">
        <w:trPr>
          <w:trHeight w:val="20"/>
        </w:trPr>
        <w:tc>
          <w:tcPr>
            <w:tcW w:w="2346" w:type="pct"/>
            <w:shd w:val="clear" w:color="auto" w:fill="auto"/>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2654" w:type="pct"/>
            <w:shd w:val="clear" w:color="auto" w:fill="auto"/>
          </w:tcPr>
          <w:p w:rsidR="00446158" w:rsidRPr="001962E4" w:rsidRDefault="00C86E0D"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The </w:t>
            </w:r>
            <w:r w:rsidR="00F72BCE" w:rsidRPr="001962E4">
              <w:rPr>
                <w:rFonts w:ascii="Times New Roman" w:hAnsi="Times New Roman" w:cs="Times New Roman"/>
                <w:sz w:val="24"/>
                <w:szCs w:val="24"/>
                <w:lang w:val="uk-UA"/>
              </w:rPr>
              <w:t xml:space="preserve">total </w:t>
            </w:r>
            <w:r w:rsidRPr="001962E4">
              <w:rPr>
                <w:rFonts w:ascii="Times New Roman" w:hAnsi="Times New Roman" w:cs="Times New Roman"/>
                <w:sz w:val="24"/>
                <w:szCs w:val="24"/>
                <w:lang w:val="uk-UA"/>
              </w:rPr>
              <w:t xml:space="preserve">area of </w:t>
            </w:r>
            <w:r w:rsidR="00F72BCE" w:rsidRPr="001962E4">
              <w:rPr>
                <w:rFonts w:ascii="Times New Roman" w:hAnsi="Times New Roman" w:cs="Times New Roman"/>
                <w:sz w:val="24"/>
                <w:szCs w:val="24"/>
                <w:lang w:val="uk-UA"/>
              </w:rPr>
              <w:t xml:space="preserve">property is </w:t>
            </w:r>
            <w:r w:rsidRPr="001962E4">
              <w:rPr>
                <w:rFonts w:ascii="Times New Roman" w:hAnsi="Times New Roman" w:cs="Times New Roman"/>
                <w:sz w:val="24"/>
                <w:szCs w:val="24"/>
                <w:lang w:val="uk-UA"/>
              </w:rPr>
              <w:t>​​1387.8 sq</w:t>
            </w:r>
            <w:r w:rsidR="00F72BCE" w:rsidRPr="001962E4">
              <w:rPr>
                <w:rFonts w:ascii="Times New Roman" w:hAnsi="Times New Roman" w:cs="Times New Roman"/>
                <w:sz w:val="24"/>
                <w:szCs w:val="24"/>
                <w:lang w:val="uk-UA"/>
              </w:rPr>
              <w:t>m; the property</w:t>
            </w:r>
            <w:r w:rsidRPr="001962E4">
              <w:rPr>
                <w:rFonts w:ascii="Times New Roman" w:hAnsi="Times New Roman" w:cs="Times New Roman"/>
                <w:sz w:val="24"/>
                <w:szCs w:val="24"/>
                <w:lang w:val="uk-UA"/>
              </w:rPr>
              <w:t xml:space="preserve"> unfinished construction of a kindergarten</w:t>
            </w:r>
          </w:p>
        </w:tc>
      </w:tr>
      <w:tr w:rsidR="00446158" w:rsidRPr="001962E4" w:rsidTr="0014090A">
        <w:trPr>
          <w:trHeight w:val="480"/>
        </w:trPr>
        <w:tc>
          <w:tcPr>
            <w:tcW w:w="2346" w:type="pct"/>
            <w:tcBorders>
              <w:bottom w:val="single" w:sz="4" w:space="0" w:color="auto"/>
            </w:tcBorders>
            <w:shd w:val="clear" w:color="auto" w:fill="auto"/>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2654" w:type="pct"/>
            <w:tcBorders>
              <w:bottom w:val="single" w:sz="4" w:space="0" w:color="auto"/>
            </w:tcBorders>
            <w:shd w:val="clear" w:color="auto" w:fill="auto"/>
          </w:tcPr>
          <w:p w:rsidR="00446158" w:rsidRPr="001962E4" w:rsidRDefault="00F72BCE"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under development</w:t>
            </w:r>
          </w:p>
        </w:tc>
      </w:tr>
      <w:tr w:rsidR="00E929E0" w:rsidRPr="001962E4" w:rsidTr="00561CC3">
        <w:tc>
          <w:tcPr>
            <w:tcW w:w="2346" w:type="pct"/>
            <w:vAlign w:val="center"/>
          </w:tcPr>
          <w:p w:rsidR="00E929E0" w:rsidRPr="001962E4" w:rsidRDefault="00E929E0" w:rsidP="00077CDB">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vAlign w:val="center"/>
          </w:tcPr>
          <w:p w:rsidR="00E929E0" w:rsidRPr="001962E4" w:rsidRDefault="00E929E0"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E929E0" w:rsidRPr="001962E4" w:rsidTr="00561CC3">
        <w:tc>
          <w:tcPr>
            <w:tcW w:w="2346" w:type="pct"/>
          </w:tcPr>
          <w:p w:rsidR="00E929E0" w:rsidRPr="001962E4" w:rsidRDefault="00446158" w:rsidP="00077CDB">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E929E0" w:rsidRPr="001962E4">
              <w:rPr>
                <w:rFonts w:ascii="Times New Roman" w:hAnsi="Times New Roman" w:cs="Times New Roman"/>
                <w:b/>
                <w:bCs/>
                <w:color w:val="000000"/>
                <w:sz w:val="24"/>
                <w:szCs w:val="24"/>
                <w:lang w:val="uk-UA"/>
              </w:rPr>
              <w:t>№5</w:t>
            </w:r>
          </w:p>
        </w:tc>
        <w:tc>
          <w:tcPr>
            <w:tcW w:w="2654" w:type="pct"/>
          </w:tcPr>
          <w:p w:rsidR="00E929E0" w:rsidRPr="001962E4" w:rsidRDefault="00F72BCE"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color w:val="000000"/>
                <w:sz w:val="24"/>
                <w:szCs w:val="24"/>
                <w:lang w:val="uk-UA"/>
              </w:rPr>
            </w:pPr>
            <w:r w:rsidRPr="001962E4">
              <w:rPr>
                <w:rFonts w:ascii="Times New Roman" w:hAnsi="Times New Roman" w:cs="Times New Roman"/>
                <w:b/>
                <w:bCs/>
                <w:color w:val="000000"/>
                <w:sz w:val="24"/>
                <w:szCs w:val="24"/>
                <w:lang w:val="uk-UA"/>
              </w:rPr>
              <w:t>Construction of a fruits processing complex</w:t>
            </w:r>
          </w:p>
        </w:tc>
      </w:tr>
      <w:tr w:rsidR="00446158" w:rsidRPr="001962E4" w:rsidTr="00561CC3">
        <w:tc>
          <w:tcPr>
            <w:tcW w:w="2346" w:type="pct"/>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2654" w:type="pct"/>
          </w:tcPr>
          <w:p w:rsidR="00F72BCE" w:rsidRPr="001962E4" w:rsidRDefault="00F72BCE"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Creation of a company with a high value added production (plum drying)</w:t>
            </w:r>
          </w:p>
        </w:tc>
      </w:tr>
      <w:tr w:rsidR="00446158" w:rsidRPr="001962E4" w:rsidTr="00561CC3">
        <w:tc>
          <w:tcPr>
            <w:tcW w:w="2346" w:type="pct"/>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2654" w:type="pct"/>
          </w:tcPr>
          <w:p w:rsidR="00446158" w:rsidRPr="001962E4" w:rsidRDefault="00F72BCE"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Construction, infrastructure development of the village</w:t>
            </w:r>
          </w:p>
        </w:tc>
      </w:tr>
      <w:tr w:rsidR="00446158" w:rsidRPr="001962E4" w:rsidTr="00561CC3">
        <w:tc>
          <w:tcPr>
            <w:tcW w:w="2346" w:type="pct"/>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2654" w:type="pct"/>
          </w:tcPr>
          <w:p w:rsidR="00446158" w:rsidRPr="001962E4" w:rsidRDefault="00F72BCE"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w:t>
            </w:r>
          </w:p>
        </w:tc>
      </w:tr>
      <w:tr w:rsidR="00446158" w:rsidRPr="001962E4" w:rsidTr="00561CC3">
        <w:tc>
          <w:tcPr>
            <w:tcW w:w="2346" w:type="pct"/>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2654" w:type="pct"/>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2346" w:type="pct"/>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2654" w:type="pct"/>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2346" w:type="pct"/>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2654" w:type="pct"/>
          </w:tcPr>
          <w:p w:rsidR="00446158" w:rsidRPr="001962E4" w:rsidRDefault="00F72BCE"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State property</w:t>
            </w:r>
          </w:p>
        </w:tc>
      </w:tr>
      <w:tr w:rsidR="00446158" w:rsidRPr="001962E4" w:rsidTr="00561CC3">
        <w:trPr>
          <w:trHeight w:val="840"/>
        </w:trPr>
        <w:tc>
          <w:tcPr>
            <w:tcW w:w="2346" w:type="pct"/>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2654" w:type="pct"/>
          </w:tcPr>
          <w:p w:rsidR="00F72BCE" w:rsidRPr="001962E4" w:rsidRDefault="00F72BCE"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10,3 ha, water tower, power line, access road.</w:t>
            </w:r>
          </w:p>
          <w:p w:rsidR="00F72BCE" w:rsidRPr="001962E4" w:rsidRDefault="00F72BCE"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A large number of potential sellers of raw materials</w:t>
            </w:r>
          </w:p>
        </w:tc>
      </w:tr>
      <w:tr w:rsidR="00446158" w:rsidRPr="001962E4" w:rsidTr="00561CC3">
        <w:tc>
          <w:tcPr>
            <w:tcW w:w="2346" w:type="pct"/>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2654" w:type="pct"/>
          </w:tcPr>
          <w:p w:rsidR="00446158" w:rsidRPr="001962E4" w:rsidRDefault="00F72BCE"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under development</w:t>
            </w:r>
          </w:p>
        </w:tc>
      </w:tr>
    </w:tbl>
    <w:p w:rsidR="00E929E0" w:rsidRPr="001962E4" w:rsidRDefault="00E929E0" w:rsidP="00E929E0">
      <w:pPr>
        <w:spacing w:line="360" w:lineRule="auto"/>
        <w:rPr>
          <w:rFonts w:ascii="Times New Roman" w:hAnsi="Times New Roman" w:cs="Times New Roman"/>
          <w:sz w:val="24"/>
          <w:szCs w:val="24"/>
          <w:lang w:val="uk-UA"/>
        </w:rPr>
      </w:pPr>
    </w:p>
    <w:tbl>
      <w:tblPr>
        <w:tblW w:w="99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09"/>
        <w:gridCol w:w="90"/>
      </w:tblGrid>
      <w:tr w:rsidR="00E929E0" w:rsidRPr="001962E4" w:rsidTr="00561CC3">
        <w:tc>
          <w:tcPr>
            <w:tcW w:w="4678" w:type="dxa"/>
            <w:vAlign w:val="center"/>
          </w:tcPr>
          <w:p w:rsidR="00E929E0" w:rsidRPr="001962E4" w:rsidRDefault="00E929E0" w:rsidP="00077CDB">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99" w:type="dxa"/>
            <w:gridSpan w:val="2"/>
            <w:vAlign w:val="center"/>
          </w:tcPr>
          <w:p w:rsidR="00E929E0" w:rsidRPr="001962E4" w:rsidRDefault="00E929E0"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E929E0" w:rsidRPr="001962E4" w:rsidTr="00561CC3">
        <w:tc>
          <w:tcPr>
            <w:tcW w:w="4678" w:type="dxa"/>
          </w:tcPr>
          <w:p w:rsidR="00E929E0" w:rsidRPr="001962E4" w:rsidRDefault="00446158" w:rsidP="00077CDB">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E929E0" w:rsidRPr="001962E4">
              <w:rPr>
                <w:rFonts w:ascii="Times New Roman" w:hAnsi="Times New Roman" w:cs="Times New Roman"/>
                <w:b/>
                <w:bCs/>
                <w:color w:val="000000"/>
                <w:sz w:val="24"/>
                <w:szCs w:val="24"/>
                <w:lang w:val="uk-UA"/>
              </w:rPr>
              <w:t>№6</w:t>
            </w:r>
          </w:p>
        </w:tc>
        <w:tc>
          <w:tcPr>
            <w:tcW w:w="5299" w:type="dxa"/>
            <w:gridSpan w:val="2"/>
          </w:tcPr>
          <w:p w:rsidR="00E929E0" w:rsidRPr="001962E4" w:rsidRDefault="00E929E0" w:rsidP="0014090A">
            <w:pPr>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Розвиток туризму</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5299" w:type="dxa"/>
            <w:gridSpan w:val="2"/>
          </w:tcPr>
          <w:p w:rsidR="00446158" w:rsidRPr="001962E4" w:rsidRDefault="004A2DD4"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Creation of tourist infrastructure on the basis of historical and natural objects in Rahnivka village, Dunaivtsi district</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Tourism, development of village infrastructure</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lastRenderedPageBreak/>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5299" w:type="dxa"/>
            <w:gridSpan w:val="2"/>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5299" w:type="dxa"/>
            <w:gridSpan w:val="2"/>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Ownership; share of state property</w:t>
            </w:r>
          </w:p>
          <w:p w:rsidR="00446158" w:rsidRPr="001962E4" w:rsidRDefault="00446158" w:rsidP="00446158">
            <w:pPr>
              <w:spacing w:line="360" w:lineRule="auto"/>
              <w:rPr>
                <w:rFonts w:ascii="Times New Roman" w:hAnsi="Times New Roman" w:cs="Times New Roman"/>
                <w:bCs/>
                <w:color w:val="000000"/>
                <w:sz w:val="24"/>
                <w:szCs w:val="24"/>
                <w:lang w:val="en-US"/>
              </w:rPr>
            </w:pP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uk-UA"/>
              </w:rPr>
              <w:t xml:space="preserve">State </w:t>
            </w:r>
            <w:r w:rsidRPr="001962E4">
              <w:rPr>
                <w:rFonts w:ascii="Times New Roman" w:hAnsi="Times New Roman" w:cs="Times New Roman"/>
                <w:sz w:val="24"/>
                <w:szCs w:val="24"/>
                <w:lang w:val="en-US"/>
              </w:rPr>
              <w:t>property</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5299" w:type="dxa"/>
            <w:gridSpan w:val="2"/>
          </w:tcPr>
          <w:p w:rsidR="004A2DD4" w:rsidRPr="001962E4" w:rsidRDefault="004A2DD4"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11 ha, access road, historical monuments, picturesque landscapes.</w:t>
            </w:r>
          </w:p>
          <w:p w:rsidR="00446158" w:rsidRPr="001962E4" w:rsidRDefault="004A2DD4"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Masters of folk crafts</w:t>
            </w:r>
          </w:p>
        </w:tc>
      </w:tr>
      <w:tr w:rsidR="00446158" w:rsidRPr="001962E4" w:rsidTr="00561CC3">
        <w:trPr>
          <w:trHeight w:val="694"/>
        </w:trPr>
        <w:tc>
          <w:tcPr>
            <w:tcW w:w="4678" w:type="dxa"/>
            <w:tcBorders>
              <w:bottom w:val="single" w:sz="4" w:space="0" w:color="auto"/>
            </w:tcBorders>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5299" w:type="dxa"/>
            <w:gridSpan w:val="2"/>
            <w:tcBorders>
              <w:bottom w:val="single" w:sz="4" w:space="0" w:color="auto"/>
            </w:tcBorders>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under development</w:t>
            </w:r>
          </w:p>
        </w:tc>
      </w:tr>
      <w:tr w:rsidR="00E929E0" w:rsidRPr="001962E4" w:rsidTr="00561CC3">
        <w:tc>
          <w:tcPr>
            <w:tcW w:w="4678" w:type="dxa"/>
            <w:vAlign w:val="center"/>
          </w:tcPr>
          <w:p w:rsidR="00E929E0" w:rsidRPr="001962E4" w:rsidRDefault="004A2DD4" w:rsidP="00077CDB">
            <w:pPr>
              <w:spacing w:line="360" w:lineRule="auto"/>
              <w:jc w:val="center"/>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Section</w:t>
            </w:r>
          </w:p>
        </w:tc>
        <w:tc>
          <w:tcPr>
            <w:tcW w:w="5299" w:type="dxa"/>
            <w:gridSpan w:val="2"/>
            <w:vAlign w:val="center"/>
          </w:tcPr>
          <w:p w:rsidR="00E929E0" w:rsidRPr="001962E4" w:rsidRDefault="0014090A" w:rsidP="0014090A">
            <w:pPr>
              <w:jc w:val="center"/>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Comm</w:t>
            </w:r>
            <w:r w:rsidR="004A2DD4" w:rsidRPr="001962E4">
              <w:rPr>
                <w:rFonts w:ascii="Times New Roman" w:hAnsi="Times New Roman" w:cs="Times New Roman"/>
                <w:bCs/>
                <w:color w:val="000000"/>
                <w:sz w:val="24"/>
                <w:szCs w:val="24"/>
                <w:lang w:val="en-US"/>
              </w:rPr>
              <w:t>e</w:t>
            </w:r>
            <w:r w:rsidRPr="001962E4">
              <w:rPr>
                <w:rFonts w:ascii="Times New Roman" w:hAnsi="Times New Roman" w:cs="Times New Roman"/>
                <w:bCs/>
                <w:color w:val="000000"/>
                <w:sz w:val="24"/>
                <w:szCs w:val="24"/>
                <w:lang w:val="en-US"/>
              </w:rPr>
              <w:t>n</w:t>
            </w:r>
            <w:r w:rsidR="004A2DD4" w:rsidRPr="001962E4">
              <w:rPr>
                <w:rFonts w:ascii="Times New Roman" w:hAnsi="Times New Roman" w:cs="Times New Roman"/>
                <w:bCs/>
                <w:color w:val="000000"/>
                <w:sz w:val="24"/>
                <w:szCs w:val="24"/>
                <w:lang w:val="en-US"/>
              </w:rPr>
              <w:t>ts</w:t>
            </w:r>
          </w:p>
        </w:tc>
      </w:tr>
      <w:tr w:rsidR="00E929E0" w:rsidRPr="001962E4" w:rsidTr="00561CC3">
        <w:tc>
          <w:tcPr>
            <w:tcW w:w="4678" w:type="dxa"/>
            <w:vAlign w:val="center"/>
          </w:tcPr>
          <w:p w:rsidR="00E929E0" w:rsidRPr="001962E4" w:rsidRDefault="00E929E0" w:rsidP="00077CDB">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99" w:type="dxa"/>
            <w:gridSpan w:val="2"/>
            <w:vAlign w:val="center"/>
          </w:tcPr>
          <w:p w:rsidR="00E929E0" w:rsidRPr="001962E4" w:rsidRDefault="00E929E0"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E929E0" w:rsidRPr="001962E4" w:rsidTr="00561CC3">
        <w:tc>
          <w:tcPr>
            <w:tcW w:w="4678" w:type="dxa"/>
          </w:tcPr>
          <w:p w:rsidR="00E929E0" w:rsidRPr="001962E4" w:rsidRDefault="00446158" w:rsidP="00077CDB">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E929E0" w:rsidRPr="001962E4">
              <w:rPr>
                <w:rFonts w:ascii="Times New Roman" w:hAnsi="Times New Roman" w:cs="Times New Roman"/>
                <w:b/>
                <w:bCs/>
                <w:color w:val="000000"/>
                <w:sz w:val="24"/>
                <w:szCs w:val="24"/>
                <w:lang w:val="uk-UA"/>
              </w:rPr>
              <w:t>№7</w:t>
            </w:r>
          </w:p>
        </w:tc>
        <w:tc>
          <w:tcPr>
            <w:tcW w:w="5299" w:type="dxa"/>
            <w:gridSpan w:val="2"/>
          </w:tcPr>
          <w:p w:rsidR="00E929E0" w:rsidRPr="001962E4" w:rsidRDefault="004A2DD4" w:rsidP="0014090A">
            <w:pPr>
              <w:jc w:val="center"/>
              <w:rPr>
                <w:rFonts w:ascii="Times New Roman" w:hAnsi="Times New Roman" w:cs="Times New Roman"/>
                <w:b/>
                <w:sz w:val="24"/>
                <w:szCs w:val="24"/>
                <w:lang w:val="uk-UA"/>
              </w:rPr>
            </w:pPr>
            <w:r w:rsidRPr="001962E4">
              <w:rPr>
                <w:rFonts w:ascii="Times New Roman" w:hAnsi="Times New Roman" w:cs="Times New Roman"/>
                <w:b/>
                <w:sz w:val="24"/>
                <w:szCs w:val="24"/>
                <w:lang w:val="en-US"/>
              </w:rPr>
              <w:t>Tourism development</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5299" w:type="dxa"/>
            <w:gridSpan w:val="2"/>
          </w:tcPr>
          <w:p w:rsidR="00446158" w:rsidRPr="001962E4" w:rsidRDefault="004A2DD4"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Creation of tourist infrastructure on the basis of a recreational facility in Lysets village, Dunaivtsi district (Bourbun Waterfall)</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Tourism, development of village infrastructure</w:t>
            </w:r>
          </w:p>
        </w:tc>
      </w:tr>
      <w:tr w:rsidR="00446158" w:rsidRPr="001962E4" w:rsidTr="00561CC3">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5299" w:type="dxa"/>
            <w:gridSpan w:val="2"/>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5299" w:type="dxa"/>
            <w:gridSpan w:val="2"/>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561CC3">
        <w:tc>
          <w:tcPr>
            <w:tcW w:w="4678" w:type="dxa"/>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Own</w:t>
            </w:r>
            <w:r w:rsidR="0014090A" w:rsidRPr="001962E4">
              <w:rPr>
                <w:rFonts w:ascii="Times New Roman" w:hAnsi="Times New Roman" w:cs="Times New Roman"/>
                <w:bCs/>
                <w:color w:val="000000"/>
                <w:sz w:val="24"/>
                <w:szCs w:val="24"/>
                <w:lang w:val="en-US"/>
              </w:rPr>
              <w:t>ership; share of state property</w:t>
            </w:r>
          </w:p>
        </w:tc>
        <w:tc>
          <w:tcPr>
            <w:tcW w:w="5299" w:type="dxa"/>
            <w:gridSpan w:val="2"/>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uk-UA"/>
              </w:rPr>
              <w:t xml:space="preserve">State </w:t>
            </w:r>
            <w:r w:rsidRPr="001962E4">
              <w:rPr>
                <w:rFonts w:ascii="Times New Roman" w:hAnsi="Times New Roman" w:cs="Times New Roman"/>
                <w:sz w:val="24"/>
                <w:szCs w:val="24"/>
                <w:lang w:val="en-US"/>
              </w:rPr>
              <w:t>property</w:t>
            </w:r>
          </w:p>
        </w:tc>
      </w:tr>
      <w:tr w:rsidR="00446158" w:rsidRPr="001962E4" w:rsidTr="00561CC3">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5299" w:type="dxa"/>
            <w:gridSpan w:val="2"/>
          </w:tcPr>
          <w:p w:rsidR="00446158" w:rsidRPr="001962E4" w:rsidRDefault="004A2DD4"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en-US"/>
              </w:rPr>
              <w:t xml:space="preserve">Access road, picturesque </w:t>
            </w:r>
            <w:r w:rsidR="0014090A" w:rsidRPr="001962E4">
              <w:rPr>
                <w:rFonts w:ascii="Times New Roman" w:hAnsi="Times New Roman" w:cs="Times New Roman"/>
                <w:sz w:val="24"/>
                <w:szCs w:val="24"/>
                <w:lang w:val="en-US"/>
              </w:rPr>
              <w:t>landscapes</w:t>
            </w:r>
            <w:r w:rsidR="00446158" w:rsidRPr="001962E4">
              <w:rPr>
                <w:rFonts w:ascii="Times New Roman" w:hAnsi="Times New Roman" w:cs="Times New Roman"/>
                <w:sz w:val="24"/>
                <w:szCs w:val="24"/>
                <w:lang w:val="uk-UA"/>
              </w:rPr>
              <w:t>.</w:t>
            </w:r>
          </w:p>
        </w:tc>
      </w:tr>
      <w:tr w:rsidR="00446158" w:rsidRPr="001962E4" w:rsidTr="00561CC3">
        <w:tc>
          <w:tcPr>
            <w:tcW w:w="4678" w:type="dxa"/>
            <w:tcBorders>
              <w:bottom w:val="single" w:sz="4" w:space="0" w:color="auto"/>
            </w:tcBorders>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5299" w:type="dxa"/>
            <w:gridSpan w:val="2"/>
            <w:tcBorders>
              <w:bottom w:val="single" w:sz="4" w:space="0" w:color="auto"/>
            </w:tcBorders>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Project under development</w:t>
            </w:r>
          </w:p>
        </w:tc>
      </w:tr>
      <w:tr w:rsidR="00E929E0" w:rsidRPr="001962E4" w:rsidTr="0014090A">
        <w:trPr>
          <w:gridAfter w:val="1"/>
          <w:wAfter w:w="90" w:type="dxa"/>
        </w:trPr>
        <w:tc>
          <w:tcPr>
            <w:tcW w:w="4678" w:type="dxa"/>
            <w:vAlign w:val="center"/>
          </w:tcPr>
          <w:p w:rsidR="00E929E0" w:rsidRPr="001962E4" w:rsidRDefault="00E929E0" w:rsidP="00077CDB">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09" w:type="dxa"/>
            <w:vAlign w:val="center"/>
          </w:tcPr>
          <w:p w:rsidR="00E929E0" w:rsidRPr="001962E4" w:rsidRDefault="00E929E0" w:rsidP="0014090A">
            <w:pPr>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E929E0" w:rsidRPr="001962E4" w:rsidTr="0014090A">
        <w:trPr>
          <w:gridAfter w:val="1"/>
          <w:wAfter w:w="90" w:type="dxa"/>
        </w:trPr>
        <w:tc>
          <w:tcPr>
            <w:tcW w:w="4678" w:type="dxa"/>
          </w:tcPr>
          <w:p w:rsidR="00E929E0" w:rsidRPr="001962E4" w:rsidRDefault="00446158" w:rsidP="00077CDB">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lang w:val="en-US"/>
              </w:rPr>
              <w:t>Investment Project</w:t>
            </w:r>
            <w:r w:rsidRPr="001962E4">
              <w:rPr>
                <w:rFonts w:ascii="Times New Roman" w:hAnsi="Times New Roman" w:cs="Times New Roman"/>
                <w:b/>
                <w:bCs/>
                <w:color w:val="000000"/>
                <w:sz w:val="24"/>
                <w:szCs w:val="24"/>
                <w:lang w:val="uk-UA"/>
              </w:rPr>
              <w:t xml:space="preserve"> </w:t>
            </w:r>
            <w:r w:rsidR="00E929E0" w:rsidRPr="001962E4">
              <w:rPr>
                <w:rFonts w:ascii="Times New Roman" w:hAnsi="Times New Roman" w:cs="Times New Roman"/>
                <w:b/>
                <w:bCs/>
                <w:color w:val="000000"/>
                <w:sz w:val="24"/>
                <w:szCs w:val="24"/>
                <w:lang w:val="uk-UA"/>
              </w:rPr>
              <w:t>№8</w:t>
            </w:r>
          </w:p>
        </w:tc>
        <w:tc>
          <w:tcPr>
            <w:tcW w:w="5209" w:type="dxa"/>
          </w:tcPr>
          <w:p w:rsidR="00E929E0" w:rsidRPr="001962E4" w:rsidRDefault="004A2DD4" w:rsidP="0014090A">
            <w:pPr>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Tourism development</w:t>
            </w:r>
          </w:p>
        </w:tc>
      </w:tr>
      <w:tr w:rsidR="00446158" w:rsidRPr="001962E4" w:rsidTr="0014090A">
        <w:trPr>
          <w:gridAfter w:val="1"/>
          <w:wAfter w:w="90" w:type="dxa"/>
        </w:trPr>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The purpose of the investment project</w:t>
            </w:r>
          </w:p>
        </w:tc>
        <w:tc>
          <w:tcPr>
            <w:tcW w:w="5209" w:type="dxa"/>
          </w:tcPr>
          <w:p w:rsidR="00446158" w:rsidRPr="001962E4" w:rsidRDefault="004A2DD4" w:rsidP="0014090A">
            <w:pPr>
              <w:pStyle w:val="HTMLPreformatted"/>
              <w:shd w:val="clear" w:color="auto" w:fill="FFFFFF"/>
              <w:spacing w:line="276" w:lineRule="auto"/>
              <w:jc w:val="center"/>
              <w:rPr>
                <w:rFonts w:ascii="Times New Roman" w:eastAsiaTheme="minorEastAsia" w:hAnsi="Times New Roman" w:cs="Times New Roman"/>
                <w:sz w:val="24"/>
                <w:szCs w:val="24"/>
                <w:lang w:val="uk-UA" w:eastAsia="ru-RU"/>
              </w:rPr>
            </w:pPr>
            <w:r w:rsidRPr="001962E4">
              <w:rPr>
                <w:rFonts w:ascii="Times New Roman" w:eastAsiaTheme="minorEastAsia" w:hAnsi="Times New Roman" w:cs="Times New Roman"/>
                <w:sz w:val="24"/>
                <w:szCs w:val="24"/>
                <w:lang w:val="uk-UA" w:eastAsia="ru-RU"/>
              </w:rPr>
              <w:t>Creation of tourist infrastructure on the basis of historical and natural objects in village Mynkivtsi, Dunaivtsi district</w:t>
            </w:r>
          </w:p>
        </w:tc>
      </w:tr>
      <w:tr w:rsidR="00446158" w:rsidRPr="001962E4" w:rsidTr="0014090A">
        <w:trPr>
          <w:gridAfter w:val="1"/>
          <w:wAfter w:w="90" w:type="dxa"/>
        </w:trPr>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 xml:space="preserve">Type of economic activity </w:t>
            </w:r>
          </w:p>
        </w:tc>
        <w:tc>
          <w:tcPr>
            <w:tcW w:w="5209" w:type="dxa"/>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Tourism, development of village infrastructure</w:t>
            </w:r>
          </w:p>
        </w:tc>
      </w:tr>
      <w:tr w:rsidR="00446158" w:rsidRPr="001962E4" w:rsidTr="0014090A">
        <w:trPr>
          <w:gridAfter w:val="1"/>
          <w:wAfter w:w="90" w:type="dxa"/>
        </w:trPr>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Organizational form of cooperation</w:t>
            </w:r>
          </w:p>
        </w:tc>
        <w:tc>
          <w:tcPr>
            <w:tcW w:w="5209" w:type="dxa"/>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Lease</w:t>
            </w:r>
          </w:p>
        </w:tc>
      </w:tr>
      <w:tr w:rsidR="00446158" w:rsidRPr="001962E4" w:rsidTr="0014090A">
        <w:trPr>
          <w:gridAfter w:val="1"/>
          <w:wAfter w:w="90" w:type="dxa"/>
        </w:trPr>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Total project value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p>
        </w:tc>
        <w:tc>
          <w:tcPr>
            <w:tcW w:w="5209" w:type="dxa"/>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14090A">
        <w:trPr>
          <w:gridAfter w:val="1"/>
          <w:wAfter w:w="90" w:type="dxa"/>
        </w:trPr>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en-US"/>
              </w:rPr>
              <w:t>Investment size</w:t>
            </w:r>
            <w:r w:rsidRPr="001962E4">
              <w:rPr>
                <w:rFonts w:ascii="Times New Roman" w:hAnsi="Times New Roman" w:cs="Times New Roman"/>
                <w:bCs/>
                <w:color w:val="000000"/>
                <w:sz w:val="24"/>
                <w:szCs w:val="24"/>
              </w:rPr>
              <w:t xml:space="preserve">, </w:t>
            </w:r>
            <w:r w:rsidRPr="001962E4">
              <w:rPr>
                <w:rFonts w:ascii="Times New Roman" w:hAnsi="Times New Roman" w:cs="Times New Roman"/>
                <w:bCs/>
                <w:color w:val="000000"/>
                <w:sz w:val="24"/>
                <w:szCs w:val="24"/>
                <w:lang w:val="en-US"/>
              </w:rPr>
              <w:t xml:space="preserve">thousands, USD </w:t>
            </w:r>
            <w:r w:rsidRPr="001962E4">
              <w:rPr>
                <w:rFonts w:ascii="Times New Roman" w:hAnsi="Times New Roman" w:cs="Times New Roman"/>
                <w:bCs/>
                <w:color w:val="000000"/>
                <w:sz w:val="24"/>
                <w:szCs w:val="24"/>
              </w:rPr>
              <w:t>(%)</w:t>
            </w:r>
          </w:p>
        </w:tc>
        <w:tc>
          <w:tcPr>
            <w:tcW w:w="5209" w:type="dxa"/>
            <w:vAlign w:val="center"/>
          </w:tcPr>
          <w:p w:rsidR="00446158" w:rsidRPr="001962E4" w:rsidRDefault="00446158"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46158" w:rsidRPr="001962E4" w:rsidTr="0014090A">
        <w:trPr>
          <w:gridAfter w:val="1"/>
          <w:wAfter w:w="90" w:type="dxa"/>
        </w:trPr>
        <w:tc>
          <w:tcPr>
            <w:tcW w:w="4678" w:type="dxa"/>
          </w:tcPr>
          <w:p w:rsidR="00446158" w:rsidRPr="001962E4" w:rsidRDefault="00446158"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lastRenderedPageBreak/>
              <w:t>Own</w:t>
            </w:r>
            <w:r w:rsidR="0014090A" w:rsidRPr="001962E4">
              <w:rPr>
                <w:rFonts w:ascii="Times New Roman" w:hAnsi="Times New Roman" w:cs="Times New Roman"/>
                <w:bCs/>
                <w:color w:val="000000"/>
                <w:sz w:val="24"/>
                <w:szCs w:val="24"/>
                <w:lang w:val="en-US"/>
              </w:rPr>
              <w:t>ership; share of state property</w:t>
            </w:r>
          </w:p>
        </w:tc>
        <w:tc>
          <w:tcPr>
            <w:tcW w:w="5209" w:type="dxa"/>
          </w:tcPr>
          <w:p w:rsidR="00446158" w:rsidRPr="001962E4" w:rsidRDefault="004A2DD4" w:rsidP="0014090A">
            <w:pPr>
              <w:jc w:val="center"/>
              <w:rPr>
                <w:rFonts w:ascii="Times New Roman" w:hAnsi="Times New Roman" w:cs="Times New Roman"/>
                <w:sz w:val="24"/>
                <w:szCs w:val="24"/>
                <w:lang w:val="en-US"/>
              </w:rPr>
            </w:pPr>
            <w:r w:rsidRPr="001962E4">
              <w:rPr>
                <w:rFonts w:ascii="Times New Roman" w:hAnsi="Times New Roman" w:cs="Times New Roman"/>
                <w:sz w:val="24"/>
                <w:szCs w:val="24"/>
                <w:lang w:val="en-US"/>
              </w:rPr>
              <w:t>communal</w:t>
            </w:r>
          </w:p>
        </w:tc>
      </w:tr>
      <w:tr w:rsidR="00446158" w:rsidRPr="001962E4" w:rsidTr="0014090A">
        <w:trPr>
          <w:gridAfter w:val="1"/>
          <w:wAfter w:w="90" w:type="dxa"/>
        </w:trPr>
        <w:tc>
          <w:tcPr>
            <w:tcW w:w="4678" w:type="dxa"/>
          </w:tcPr>
          <w:p w:rsidR="00446158" w:rsidRPr="001962E4" w:rsidRDefault="00446158" w:rsidP="00446158">
            <w:pPr>
              <w:spacing w:line="36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Project resources</w:t>
            </w:r>
          </w:p>
        </w:tc>
        <w:tc>
          <w:tcPr>
            <w:tcW w:w="5209" w:type="dxa"/>
          </w:tcPr>
          <w:p w:rsidR="00446158" w:rsidRPr="001962E4" w:rsidRDefault="004A2DD4"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Availability of free premises and buildings, access road, historical monuments, picturesque landscapes.</w:t>
            </w:r>
          </w:p>
        </w:tc>
      </w:tr>
      <w:tr w:rsidR="00446158" w:rsidRPr="001962E4" w:rsidTr="0014090A">
        <w:trPr>
          <w:gridAfter w:val="1"/>
          <w:wAfter w:w="90" w:type="dxa"/>
        </w:trPr>
        <w:tc>
          <w:tcPr>
            <w:tcW w:w="4678" w:type="dxa"/>
          </w:tcPr>
          <w:p w:rsidR="00446158" w:rsidRPr="001962E4" w:rsidRDefault="00446158" w:rsidP="004461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lang w:val="en-US"/>
              </w:rPr>
            </w:pPr>
            <w:r w:rsidRPr="001962E4">
              <w:rPr>
                <w:rFonts w:ascii="Times New Roman" w:hAnsi="Times New Roman" w:cs="Times New Roman"/>
                <w:bCs/>
                <w:color w:val="000000"/>
                <w:sz w:val="24"/>
                <w:szCs w:val="24"/>
                <w:lang w:val="en-US"/>
              </w:rPr>
              <w:t xml:space="preserve">Project stage  </w:t>
            </w:r>
          </w:p>
        </w:tc>
        <w:tc>
          <w:tcPr>
            <w:tcW w:w="5209" w:type="dxa"/>
          </w:tcPr>
          <w:p w:rsidR="00446158" w:rsidRPr="001962E4" w:rsidRDefault="004A2DD4" w:rsidP="0014090A">
            <w:pPr>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Project under development</w:t>
            </w:r>
          </w:p>
        </w:tc>
      </w:tr>
    </w:tbl>
    <w:p w:rsidR="00E929E0" w:rsidRPr="001962E4" w:rsidRDefault="00E929E0" w:rsidP="00E929E0">
      <w:pPr>
        <w:jc w:val="both"/>
        <w:rPr>
          <w:sz w:val="24"/>
          <w:szCs w:val="24"/>
          <w:lang w:val="uk-UA"/>
        </w:rPr>
      </w:pPr>
    </w:p>
    <w:p w:rsidR="00A56300" w:rsidRPr="001962E4" w:rsidRDefault="00A56300" w:rsidP="00E929E0">
      <w:pPr>
        <w:jc w:val="both"/>
        <w:rPr>
          <w:sz w:val="24"/>
          <w:szCs w:val="24"/>
          <w:lang w:val="uk-UA"/>
        </w:rPr>
      </w:pPr>
    </w:p>
    <w:p w:rsidR="00A56300" w:rsidRPr="001962E4" w:rsidRDefault="00A56300" w:rsidP="00E929E0">
      <w:pPr>
        <w:jc w:val="both"/>
        <w:rPr>
          <w:sz w:val="24"/>
          <w:szCs w:val="24"/>
          <w:lang w:val="uk-UA"/>
        </w:rPr>
      </w:pPr>
    </w:p>
    <w:p w:rsidR="004C614B" w:rsidRPr="001962E4" w:rsidRDefault="004C614B" w:rsidP="004C614B">
      <w:pPr>
        <w:tabs>
          <w:tab w:val="left" w:pos="3909"/>
        </w:tabs>
        <w:ind w:right="-710"/>
        <w:jc w:val="center"/>
        <w:rPr>
          <w:rFonts w:ascii="Times New Roman" w:hAnsi="Times New Roman" w:cs="Times New Roman"/>
          <w:b/>
          <w:sz w:val="24"/>
          <w:szCs w:val="24"/>
          <w:lang w:val="uk-UA"/>
        </w:rPr>
      </w:pPr>
    </w:p>
    <w:tbl>
      <w:tblPr>
        <w:tblW w:w="481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5250"/>
      </w:tblGrid>
      <w:tr w:rsidR="004C614B" w:rsidRPr="001962E4" w:rsidTr="00446158">
        <w:trPr>
          <w:trHeight w:val="328"/>
        </w:trPr>
        <w:tc>
          <w:tcPr>
            <w:tcW w:w="2346" w:type="pct"/>
            <w:vAlign w:val="center"/>
          </w:tcPr>
          <w:p w:rsidR="004C614B" w:rsidRPr="001962E4" w:rsidRDefault="004C614B" w:rsidP="00446158">
            <w:pPr>
              <w:spacing w:line="360" w:lineRule="auto"/>
              <w:jc w:val="center"/>
              <w:rPr>
                <w:rFonts w:ascii="Times New Roman" w:hAnsi="Times New Roman" w:cs="Times New Roman"/>
                <w:bCs/>
                <w:color w:val="000000"/>
                <w:sz w:val="24"/>
                <w:szCs w:val="24"/>
              </w:rPr>
            </w:pPr>
            <w:r w:rsidRPr="001962E4">
              <w:rPr>
                <w:rFonts w:ascii="Times New Roman" w:hAnsi="Times New Roman" w:cs="Times New Roman"/>
                <w:bCs/>
                <w:color w:val="000000"/>
                <w:sz w:val="24"/>
                <w:szCs w:val="24"/>
              </w:rPr>
              <w:t>Розділ</w:t>
            </w:r>
          </w:p>
        </w:tc>
        <w:tc>
          <w:tcPr>
            <w:tcW w:w="2654" w:type="pct"/>
            <w:vAlign w:val="center"/>
          </w:tcPr>
          <w:p w:rsidR="004C614B" w:rsidRPr="001962E4" w:rsidRDefault="004C614B" w:rsidP="00446158">
            <w:pPr>
              <w:spacing w:line="360" w:lineRule="auto"/>
              <w:jc w:val="center"/>
              <w:rPr>
                <w:rFonts w:ascii="Times New Roman" w:hAnsi="Times New Roman" w:cs="Times New Roman"/>
                <w:bCs/>
                <w:color w:val="000000"/>
                <w:sz w:val="24"/>
                <w:szCs w:val="24"/>
              </w:rPr>
            </w:pPr>
            <w:r w:rsidRPr="001962E4">
              <w:rPr>
                <w:rFonts w:ascii="Times New Roman" w:hAnsi="Times New Roman" w:cs="Times New Roman"/>
                <w:bCs/>
                <w:color w:val="000000"/>
                <w:sz w:val="24"/>
                <w:szCs w:val="24"/>
              </w:rPr>
              <w:t>Коментар</w:t>
            </w:r>
          </w:p>
        </w:tc>
      </w:tr>
      <w:tr w:rsidR="004C614B" w:rsidRPr="001962E4" w:rsidTr="00446158">
        <w:trPr>
          <w:trHeight w:val="232"/>
        </w:trPr>
        <w:tc>
          <w:tcPr>
            <w:tcW w:w="2346" w:type="pct"/>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rPr>
          <w:trHeight w:val="1163"/>
        </w:trPr>
        <w:tc>
          <w:tcPr>
            <w:tcW w:w="2346" w:type="pct"/>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w:t>
            </w:r>
            <w:r w:rsidRPr="001962E4">
              <w:rPr>
                <w:rFonts w:ascii="Times New Roman" w:hAnsi="Times New Roman" w:cs="Times New Roman"/>
                <w:b/>
                <w:bCs/>
                <w:color w:val="000000"/>
                <w:sz w:val="24"/>
                <w:szCs w:val="24"/>
                <w:lang w:val="uk-UA"/>
              </w:rPr>
              <w:t xml:space="preserve"> </w:t>
            </w:r>
            <w:r w:rsidRPr="001962E4">
              <w:rPr>
                <w:rFonts w:ascii="Times New Roman" w:hAnsi="Times New Roman" w:cs="Times New Roman"/>
                <w:b/>
                <w:bCs/>
                <w:color w:val="000000"/>
                <w:sz w:val="24"/>
                <w:szCs w:val="24"/>
              </w:rPr>
              <w:t xml:space="preserve"> інвестиційного проекту</w:t>
            </w:r>
            <w:r w:rsidRPr="001962E4">
              <w:rPr>
                <w:rFonts w:ascii="Times New Roman" w:hAnsi="Times New Roman" w:cs="Times New Roman"/>
                <w:b/>
                <w:bCs/>
                <w:color w:val="000000"/>
                <w:sz w:val="24"/>
                <w:szCs w:val="24"/>
                <w:lang w:val="uk-UA"/>
              </w:rPr>
              <w:t xml:space="preserve"> №1</w:t>
            </w:r>
          </w:p>
        </w:tc>
        <w:tc>
          <w:tcPr>
            <w:tcW w:w="2654" w:type="pct"/>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Капітальний  ремонт стадіону Дунаєвецької ЗОШ І-ІІІ ступенів №4 по вул. Київська, 16 в м. Дунаївці</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Підвищення рівня задоволення соціальних потреб</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Будівництво, розвиток інфраструктури </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 продаж</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Загальна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вартість проекту, тис. грн. </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color w:val="000000"/>
                <w:sz w:val="24"/>
                <w:szCs w:val="24"/>
              </w:rPr>
              <w:t>8210,9</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тис.грн. (%)</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color w:val="000000"/>
                <w:sz w:val="24"/>
                <w:szCs w:val="24"/>
              </w:rPr>
              <w:t>8210,9</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 державної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власності</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Комунальна власність</w:t>
            </w:r>
          </w:p>
        </w:tc>
      </w:tr>
      <w:tr w:rsidR="004C614B" w:rsidRPr="001962E4" w:rsidTr="00446158">
        <w:trPr>
          <w:trHeight w:val="2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 стадіон</w:t>
            </w:r>
          </w:p>
        </w:tc>
      </w:tr>
      <w:tr w:rsidR="004C614B" w:rsidRPr="001962E4" w:rsidTr="00446158">
        <w:trPr>
          <w:trHeight w:val="1718"/>
        </w:trPr>
        <w:tc>
          <w:tcPr>
            <w:tcW w:w="2346" w:type="pct"/>
            <w:tcBorders>
              <w:bottom w:val="single" w:sz="4" w:space="0" w:color="auto"/>
            </w:tcBorders>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Стадія готовності/розробки інвестиційного проекту</w:t>
            </w:r>
          </w:p>
        </w:tc>
        <w:tc>
          <w:tcPr>
            <w:tcW w:w="2654" w:type="pct"/>
            <w:tcBorders>
              <w:bottom w:val="single" w:sz="4" w:space="0" w:color="auto"/>
            </w:tcBorders>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Розробляється проектно-кошторисна документація</w:t>
            </w:r>
          </w:p>
          <w:p w:rsidR="004C614B" w:rsidRPr="001962E4" w:rsidRDefault="004C614B" w:rsidP="00446158">
            <w:pPr>
              <w:spacing w:line="360" w:lineRule="auto"/>
              <w:jc w:val="center"/>
              <w:rPr>
                <w:rFonts w:ascii="Times New Roman" w:hAnsi="Times New Roman" w:cs="Times New Roman"/>
                <w:sz w:val="24"/>
                <w:szCs w:val="24"/>
                <w:lang w:val="uk-UA"/>
              </w:rPr>
            </w:pPr>
          </w:p>
          <w:p w:rsidR="004C614B" w:rsidRPr="001962E4" w:rsidRDefault="004C614B" w:rsidP="00446158">
            <w:pPr>
              <w:spacing w:line="360" w:lineRule="auto"/>
              <w:jc w:val="center"/>
              <w:rPr>
                <w:rFonts w:ascii="Times New Roman" w:hAnsi="Times New Roman" w:cs="Times New Roman"/>
                <w:sz w:val="24"/>
                <w:szCs w:val="24"/>
                <w:lang w:val="uk-UA"/>
              </w:rPr>
            </w:pP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rPr>
          <w:trHeight w:val="420"/>
        </w:trPr>
        <w:tc>
          <w:tcPr>
            <w:tcW w:w="2346" w:type="pct"/>
            <w:shd w:val="clear" w:color="auto" w:fill="auto"/>
            <w:vAlign w:val="center"/>
          </w:tcPr>
          <w:p w:rsidR="004C614B" w:rsidRPr="001962E4" w:rsidRDefault="004C614B" w:rsidP="00446158">
            <w:pPr>
              <w:spacing w:line="24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lastRenderedPageBreak/>
              <w:t>1</w:t>
            </w:r>
          </w:p>
        </w:tc>
        <w:tc>
          <w:tcPr>
            <w:tcW w:w="2654" w:type="pct"/>
            <w:shd w:val="clear" w:color="auto" w:fill="auto"/>
            <w:vAlign w:val="center"/>
          </w:tcPr>
          <w:p w:rsidR="004C614B" w:rsidRPr="001962E4" w:rsidRDefault="004C614B" w:rsidP="00446158">
            <w:pPr>
              <w:spacing w:line="24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rPr>
          <w:trHeight w:val="2272"/>
        </w:trPr>
        <w:tc>
          <w:tcPr>
            <w:tcW w:w="2346" w:type="pct"/>
            <w:shd w:val="clear" w:color="auto" w:fill="auto"/>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 інвестиційного проекту</w:t>
            </w:r>
            <w:r w:rsidRPr="001962E4">
              <w:rPr>
                <w:rFonts w:ascii="Times New Roman" w:hAnsi="Times New Roman" w:cs="Times New Roman"/>
                <w:b/>
                <w:bCs/>
                <w:color w:val="000000"/>
                <w:sz w:val="24"/>
                <w:szCs w:val="24"/>
                <w:lang w:val="uk-UA"/>
              </w:rPr>
              <w:t xml:space="preserve"> №2</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Відновлення  роботи  молочно – товарного комплексу  на 500 гол. корів, виробництво високоякісної продукції тваринництва молоко та м'яса яловичини. с.Зеленче Дунаєвецького району  Хмельницької області</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Реконструкція  тваринницьких  приміщень, відновлення  роботи  молочно – товарного комплексу  на 500 гол. корів</w:t>
            </w:r>
          </w:p>
        </w:tc>
      </w:tr>
      <w:tr w:rsidR="004C614B" w:rsidRPr="001962E4" w:rsidTr="00446158">
        <w:trPr>
          <w:trHeight w:val="20"/>
        </w:trPr>
        <w:tc>
          <w:tcPr>
            <w:tcW w:w="2346" w:type="pct"/>
            <w:shd w:val="clear" w:color="auto" w:fill="auto"/>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Сільське господарство(тваринництво)</w:t>
            </w:r>
          </w:p>
        </w:tc>
      </w:tr>
      <w:tr w:rsidR="004C614B" w:rsidRPr="001962E4" w:rsidTr="00446158">
        <w:trPr>
          <w:trHeight w:val="687"/>
        </w:trPr>
        <w:tc>
          <w:tcPr>
            <w:tcW w:w="2346" w:type="pct"/>
            <w:shd w:val="clear" w:color="auto" w:fill="auto"/>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Організація спільного виробництва, викуп  або  оренда</w:t>
            </w:r>
          </w:p>
        </w:tc>
      </w:tr>
      <w:tr w:rsidR="004C614B" w:rsidRPr="001962E4" w:rsidTr="00446158">
        <w:trPr>
          <w:trHeight w:val="571"/>
        </w:trPr>
        <w:tc>
          <w:tcPr>
            <w:tcW w:w="2346" w:type="pct"/>
            <w:shd w:val="clear" w:color="auto" w:fill="auto"/>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Загальна вартість проекту, тис. дол. США</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300</w:t>
            </w:r>
          </w:p>
        </w:tc>
      </w:tr>
      <w:tr w:rsidR="004C614B" w:rsidRPr="001962E4" w:rsidTr="00446158">
        <w:trPr>
          <w:trHeight w:val="20"/>
        </w:trPr>
        <w:tc>
          <w:tcPr>
            <w:tcW w:w="2346" w:type="pct"/>
            <w:shd w:val="clear" w:color="auto" w:fill="auto"/>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300</w:t>
            </w:r>
          </w:p>
        </w:tc>
      </w:tr>
      <w:tr w:rsidR="004C614B" w:rsidRPr="001962E4" w:rsidTr="00446158">
        <w:trPr>
          <w:trHeight w:val="20"/>
        </w:trPr>
        <w:tc>
          <w:tcPr>
            <w:tcW w:w="2346" w:type="pct"/>
            <w:shd w:val="clear" w:color="auto" w:fill="auto"/>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 державної власності</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Спілка  пайовиків  с. Зеленче.</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2654" w:type="pct"/>
            <w:shd w:val="clear" w:color="auto" w:fill="auto"/>
          </w:tcPr>
          <w:p w:rsidR="004C614B" w:rsidRPr="001962E4" w:rsidRDefault="004C614B" w:rsidP="00446158">
            <w:pPr>
              <w:spacing w:line="240" w:lineRule="auto"/>
              <w:rPr>
                <w:rFonts w:ascii="Times New Roman" w:hAnsi="Times New Roman" w:cs="Times New Roman"/>
                <w:sz w:val="24"/>
                <w:szCs w:val="24"/>
                <w:lang w:val="uk-UA"/>
              </w:rPr>
            </w:pPr>
            <w:r w:rsidRPr="001962E4">
              <w:rPr>
                <w:rFonts w:ascii="Times New Roman" w:hAnsi="Times New Roman" w:cs="Times New Roman"/>
                <w:sz w:val="24"/>
                <w:szCs w:val="24"/>
                <w:lang w:val="uk-UA"/>
              </w:rPr>
              <w:t>Загальна  площа  ріллі  становить 1675  га, Територія  комплексу займає  площу  15 га. Розташовано  3 приміщення  цегляні, перекриття  залізобетонне. Є  молочний  блок,  приміщення  для  пункту  штучного  осіменіння,  ветеринарної  аптеки.  На території  молочно – товарного  комплексу  є одна  водонапірна  башта. Під'їзні  дороги  з  твердим  покриттям. Є в наявності  лінії  електропередач. Відстань  від  господарства  до  дороги  обласного сполучення - 8 км. Наявність вільної  земельної ділянки для молочно – товарного комплексу на 500 гол. корів, наявність кормової бази</w:t>
            </w:r>
          </w:p>
        </w:tc>
      </w:tr>
      <w:tr w:rsidR="004C614B" w:rsidRPr="001962E4" w:rsidTr="00446158">
        <w:trPr>
          <w:trHeight w:val="785"/>
        </w:trPr>
        <w:tc>
          <w:tcPr>
            <w:tcW w:w="2346" w:type="pct"/>
            <w:tcBorders>
              <w:bottom w:val="single" w:sz="4" w:space="0" w:color="auto"/>
            </w:tcBorders>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Стадія готовності/розробки інвестиційного проекту</w:t>
            </w:r>
          </w:p>
        </w:tc>
        <w:tc>
          <w:tcPr>
            <w:tcW w:w="2654" w:type="pct"/>
            <w:tcBorders>
              <w:bottom w:val="single" w:sz="4" w:space="0" w:color="auto"/>
            </w:tcBorders>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Проект на стадії розроблення</w:t>
            </w:r>
          </w:p>
        </w:tc>
      </w:tr>
      <w:tr w:rsidR="004C614B" w:rsidRPr="001962E4" w:rsidTr="00446158">
        <w:trPr>
          <w:trHeight w:val="398"/>
        </w:trPr>
        <w:tc>
          <w:tcPr>
            <w:tcW w:w="2346" w:type="pct"/>
            <w:shd w:val="clear" w:color="auto" w:fill="auto"/>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shd w:val="clear" w:color="auto" w:fill="auto"/>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 інвестиційного проекту</w:t>
            </w:r>
            <w:r w:rsidRPr="001962E4">
              <w:rPr>
                <w:rFonts w:ascii="Times New Roman" w:hAnsi="Times New Roman" w:cs="Times New Roman"/>
                <w:b/>
                <w:bCs/>
                <w:color w:val="000000"/>
                <w:sz w:val="24"/>
                <w:szCs w:val="24"/>
                <w:lang w:val="uk-UA"/>
              </w:rPr>
              <w:t xml:space="preserve"> №3</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Створення на вільних площах ТОВ «Дунаєвецький ремонтно-механічний завод»  нового виробництва</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Створення на вільних площах ТОВ «Дунаєвецький ремонтно-механічний завод» </w:t>
            </w:r>
            <w:r w:rsidRPr="001962E4">
              <w:rPr>
                <w:rFonts w:ascii="Times New Roman" w:hAnsi="Times New Roman" w:cs="Times New Roman"/>
                <w:sz w:val="24"/>
                <w:szCs w:val="24"/>
                <w:lang w:val="uk-UA"/>
              </w:rPr>
              <w:lastRenderedPageBreak/>
              <w:t>м.Дунаївці нового виробництва</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lastRenderedPageBreak/>
              <w:t>Вид економічної діяльності, що інвестується</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машинобудування</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Організація спільного виробництва, оренда вільних площ, можлива часткова продажа</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Загальна вартість проекту, тис. дол. США</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 державної власності</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приватна</w:t>
            </w:r>
          </w:p>
        </w:tc>
      </w:tr>
      <w:tr w:rsidR="004C614B" w:rsidRPr="001962E4" w:rsidTr="00446158">
        <w:trPr>
          <w:trHeight w:val="3374"/>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Ресурсне забезпечення проекту</w:t>
            </w:r>
          </w:p>
        </w:tc>
        <w:tc>
          <w:tcPr>
            <w:tcW w:w="2654" w:type="pct"/>
            <w:shd w:val="clear" w:color="auto" w:fill="auto"/>
          </w:tcPr>
          <w:p w:rsidR="004C614B" w:rsidRPr="001962E4" w:rsidRDefault="004C614B" w:rsidP="00446158">
            <w:pPr>
              <w:spacing w:line="24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Загальна площа виробництва і допоміжна становить 5,5 тис.кв.м.:</w:t>
            </w:r>
            <w:r w:rsidRPr="001962E4">
              <w:rPr>
                <w:sz w:val="24"/>
                <w:szCs w:val="24"/>
              </w:rPr>
              <w:t xml:space="preserve"> </w:t>
            </w:r>
            <w:r w:rsidRPr="001962E4">
              <w:rPr>
                <w:rFonts w:ascii="Times New Roman" w:hAnsi="Times New Roman" w:cs="Times New Roman"/>
                <w:sz w:val="24"/>
                <w:szCs w:val="24"/>
                <w:lang w:val="uk-UA"/>
              </w:rPr>
              <w:t>Підприємство має заводську підстанцію з установленими силовим і резервним трансформатором потужністю 630 кВа кожний. Має власний газорозподільний пункт та газові мережі, компресорну станцію для забезпечення технологічного процесу стислим повітрям.</w:t>
            </w:r>
          </w:p>
        </w:tc>
      </w:tr>
      <w:tr w:rsidR="004C614B" w:rsidRPr="001962E4" w:rsidTr="00446158">
        <w:trPr>
          <w:trHeight w:val="20"/>
        </w:trPr>
        <w:tc>
          <w:tcPr>
            <w:tcW w:w="2346" w:type="pct"/>
            <w:tcBorders>
              <w:bottom w:val="single" w:sz="4" w:space="0" w:color="auto"/>
            </w:tcBorders>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Стадія готовності/розробки інвестиційного проекту</w:t>
            </w:r>
          </w:p>
        </w:tc>
        <w:tc>
          <w:tcPr>
            <w:tcW w:w="2654" w:type="pct"/>
            <w:tcBorders>
              <w:bottom w:val="single" w:sz="4" w:space="0" w:color="auto"/>
            </w:tcBorders>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Проект розробляється</w:t>
            </w:r>
          </w:p>
        </w:tc>
      </w:tr>
      <w:tr w:rsidR="004C614B" w:rsidRPr="001962E4" w:rsidTr="00446158">
        <w:trPr>
          <w:trHeight w:val="20"/>
        </w:trPr>
        <w:tc>
          <w:tcPr>
            <w:tcW w:w="2346" w:type="pct"/>
            <w:shd w:val="clear" w:color="auto" w:fill="auto"/>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shd w:val="clear" w:color="auto" w:fill="auto"/>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 інвестиційного проекту</w:t>
            </w:r>
            <w:r w:rsidRPr="001962E4">
              <w:rPr>
                <w:rFonts w:ascii="Times New Roman" w:hAnsi="Times New Roman" w:cs="Times New Roman"/>
                <w:b/>
                <w:bCs/>
                <w:color w:val="000000"/>
                <w:sz w:val="24"/>
                <w:szCs w:val="24"/>
                <w:lang w:val="uk-UA"/>
              </w:rPr>
              <w:t xml:space="preserve"> №4</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Завершення будівництва та введення в експлуатації незавершеного будівництва під приміщення  хостелу  в с.Іванківці.</w:t>
            </w:r>
          </w:p>
          <w:p w:rsidR="004C614B" w:rsidRPr="001962E4" w:rsidRDefault="004C614B" w:rsidP="00446158">
            <w:pPr>
              <w:spacing w:line="360" w:lineRule="auto"/>
              <w:jc w:val="center"/>
              <w:rPr>
                <w:rFonts w:ascii="Times New Roman" w:hAnsi="Times New Roman" w:cs="Times New Roman"/>
                <w:b/>
                <w:sz w:val="24"/>
                <w:szCs w:val="24"/>
                <w:lang w:val="uk-UA"/>
              </w:rPr>
            </w:pP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Використання потенціалу громади, залучення додаткових ресурсів в розвиток села.</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Будівництво</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lastRenderedPageBreak/>
              <w:t>Організаційна форма співробітництва</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 продаж</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Загальна вартість проекту, тис. дол. США</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330</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330</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 державної власності</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комунальна</w:t>
            </w:r>
          </w:p>
        </w:tc>
      </w:tr>
      <w:tr w:rsidR="004C614B" w:rsidRPr="001962E4" w:rsidTr="00446158">
        <w:trPr>
          <w:trHeight w:val="20"/>
        </w:trPr>
        <w:tc>
          <w:tcPr>
            <w:tcW w:w="2346" w:type="pct"/>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Ресурсне забезпечення проекту</w:t>
            </w:r>
          </w:p>
        </w:tc>
        <w:tc>
          <w:tcPr>
            <w:tcW w:w="2654" w:type="pct"/>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Площа 1387,8 м</w:t>
            </w:r>
            <w:r w:rsidRPr="001962E4">
              <w:rPr>
                <w:rFonts w:ascii="Times New Roman" w:hAnsi="Times New Roman" w:cs="Times New Roman"/>
                <w:sz w:val="24"/>
                <w:szCs w:val="24"/>
                <w:vertAlign w:val="superscript"/>
                <w:lang w:val="uk-UA"/>
              </w:rPr>
              <w:t xml:space="preserve">2 </w:t>
            </w:r>
            <w:r w:rsidRPr="001962E4">
              <w:rPr>
                <w:rFonts w:ascii="Times New Roman" w:hAnsi="Times New Roman" w:cs="Times New Roman"/>
                <w:sz w:val="24"/>
                <w:szCs w:val="24"/>
                <w:lang w:val="uk-UA"/>
              </w:rPr>
              <w:t>, нежитлова будівля незавершеного будівництва дитячого дошкільного закладу</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rPr>
          <w:trHeight w:val="831"/>
        </w:trPr>
        <w:tc>
          <w:tcPr>
            <w:tcW w:w="2346" w:type="pct"/>
            <w:tcBorders>
              <w:bottom w:val="single" w:sz="4" w:space="0" w:color="auto"/>
            </w:tcBorders>
            <w:shd w:val="clear" w:color="auto" w:fill="auto"/>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Стадія готовності  розробки інвестиційного проекту</w:t>
            </w:r>
          </w:p>
        </w:tc>
        <w:tc>
          <w:tcPr>
            <w:tcW w:w="2654" w:type="pct"/>
            <w:tcBorders>
              <w:bottom w:val="single" w:sz="4" w:space="0" w:color="auto"/>
            </w:tcBorders>
            <w:shd w:val="clear" w:color="auto" w:fill="auto"/>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Проект в стадії розробки</w:t>
            </w:r>
          </w:p>
        </w:tc>
      </w:tr>
      <w:tr w:rsidR="004C614B" w:rsidRPr="001962E4" w:rsidTr="00446158">
        <w:tc>
          <w:tcPr>
            <w:tcW w:w="2346" w:type="pct"/>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2654" w:type="pct"/>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w:t>
            </w:r>
            <w:r w:rsidRPr="001962E4">
              <w:rPr>
                <w:rFonts w:ascii="Times New Roman" w:hAnsi="Times New Roman" w:cs="Times New Roman"/>
                <w:b/>
                <w:bCs/>
                <w:color w:val="000000"/>
                <w:sz w:val="24"/>
                <w:szCs w:val="24"/>
                <w:lang w:val="uk-UA"/>
              </w:rPr>
              <w:t xml:space="preserve"> </w:t>
            </w:r>
            <w:r w:rsidRPr="001962E4">
              <w:rPr>
                <w:rFonts w:ascii="Times New Roman" w:hAnsi="Times New Roman" w:cs="Times New Roman"/>
                <w:b/>
                <w:bCs/>
                <w:color w:val="000000"/>
                <w:sz w:val="24"/>
                <w:szCs w:val="24"/>
              </w:rPr>
              <w:t xml:space="preserve"> інвестиційного проекту</w:t>
            </w:r>
            <w:r w:rsidRPr="001962E4">
              <w:rPr>
                <w:rFonts w:ascii="Times New Roman" w:hAnsi="Times New Roman" w:cs="Times New Roman"/>
                <w:b/>
                <w:bCs/>
                <w:color w:val="000000"/>
                <w:sz w:val="24"/>
                <w:szCs w:val="24"/>
                <w:lang w:val="uk-UA"/>
              </w:rPr>
              <w:t xml:space="preserve"> №5</w:t>
            </w:r>
          </w:p>
        </w:tc>
        <w:tc>
          <w:tcPr>
            <w:tcW w:w="2654" w:type="pct"/>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 xml:space="preserve">Будівництво комплексу по переробці фруктів </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Створення підприємства по випуску продукції з високою доданою вартістю (сушка слив)</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Будівництво, розвиток інфраструктури села</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Загальна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вартість проекту, тис. дол. США</w:t>
            </w:r>
          </w:p>
        </w:tc>
        <w:tc>
          <w:tcPr>
            <w:tcW w:w="2654" w:type="pct"/>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2654" w:type="pct"/>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 державної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власності</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державна власність</w:t>
            </w:r>
          </w:p>
        </w:tc>
      </w:tr>
      <w:tr w:rsidR="004C614B" w:rsidRPr="001962E4" w:rsidTr="00446158">
        <w:trPr>
          <w:trHeight w:val="840"/>
        </w:trPr>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10,3 га, водонапірна башта, лінія електропередач, під’їздна дорога.</w:t>
            </w:r>
          </w:p>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Велика кількість потенціальних здавачів сировини</w:t>
            </w:r>
          </w:p>
        </w:tc>
      </w:tr>
      <w:tr w:rsidR="004C614B" w:rsidRPr="001962E4" w:rsidTr="00446158">
        <w:tc>
          <w:tcPr>
            <w:tcW w:w="2346" w:type="pct"/>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Стадія готовності/розробки інвестиційного проекту</w:t>
            </w:r>
          </w:p>
        </w:tc>
        <w:tc>
          <w:tcPr>
            <w:tcW w:w="2654" w:type="pct"/>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Розробляється проект</w:t>
            </w:r>
          </w:p>
        </w:tc>
      </w:tr>
    </w:tbl>
    <w:p w:rsidR="004C614B" w:rsidRPr="001962E4" w:rsidRDefault="004C614B" w:rsidP="004C614B">
      <w:pPr>
        <w:spacing w:line="360" w:lineRule="auto"/>
        <w:rPr>
          <w:rFonts w:ascii="Times New Roman" w:hAnsi="Times New Roman" w:cs="Times New Roman"/>
          <w:sz w:val="24"/>
          <w:szCs w:val="24"/>
          <w:lang w:val="uk-UA"/>
        </w:rPr>
      </w:pPr>
    </w:p>
    <w:tbl>
      <w:tblPr>
        <w:tblW w:w="997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209"/>
        <w:gridCol w:w="90"/>
      </w:tblGrid>
      <w:tr w:rsidR="004C614B" w:rsidRPr="001962E4" w:rsidTr="00446158">
        <w:tc>
          <w:tcPr>
            <w:tcW w:w="4678" w:type="dxa"/>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w:t>
            </w:r>
            <w:r w:rsidRPr="001962E4">
              <w:rPr>
                <w:rFonts w:ascii="Times New Roman" w:hAnsi="Times New Roman" w:cs="Times New Roman"/>
                <w:b/>
                <w:bCs/>
                <w:color w:val="000000"/>
                <w:sz w:val="24"/>
                <w:szCs w:val="24"/>
                <w:lang w:val="uk-UA"/>
              </w:rPr>
              <w:t xml:space="preserve"> </w:t>
            </w:r>
            <w:r w:rsidRPr="001962E4">
              <w:rPr>
                <w:rFonts w:ascii="Times New Roman" w:hAnsi="Times New Roman" w:cs="Times New Roman"/>
                <w:b/>
                <w:bCs/>
                <w:color w:val="000000"/>
                <w:sz w:val="24"/>
                <w:szCs w:val="24"/>
              </w:rPr>
              <w:t xml:space="preserve"> інвестиційного проекту</w:t>
            </w:r>
            <w:r w:rsidRPr="001962E4">
              <w:rPr>
                <w:rFonts w:ascii="Times New Roman" w:hAnsi="Times New Roman" w:cs="Times New Roman"/>
                <w:b/>
                <w:bCs/>
                <w:color w:val="000000"/>
                <w:sz w:val="24"/>
                <w:szCs w:val="24"/>
                <w:lang w:val="uk-UA"/>
              </w:rPr>
              <w:t xml:space="preserve"> №6</w:t>
            </w:r>
          </w:p>
        </w:tc>
        <w:tc>
          <w:tcPr>
            <w:tcW w:w="5299" w:type="dxa"/>
            <w:gridSpan w:val="2"/>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 xml:space="preserve">Розвиток туризму </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Створення туристичної інфраструктури на базі історичних та природніх об’єктів  с. Рахнівка. Дунаєвецького району</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Туризм, розвиток інфраструктури села</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Загальна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вартість проекту, тис. дол. США</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 державної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власності</w:t>
            </w:r>
          </w:p>
          <w:p w:rsidR="004C614B" w:rsidRPr="001962E4" w:rsidRDefault="004C614B" w:rsidP="00446158">
            <w:pPr>
              <w:spacing w:line="360" w:lineRule="auto"/>
              <w:rPr>
                <w:rFonts w:ascii="Times New Roman" w:hAnsi="Times New Roman" w:cs="Times New Roman"/>
                <w:bCs/>
                <w:color w:val="000000"/>
                <w:sz w:val="24"/>
                <w:szCs w:val="24"/>
                <w:lang w:val="uk-UA"/>
              </w:rPr>
            </w:pP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державна власність</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11 га, під’їздна дорога, історичні пам’ятки, мальовничі краєвиди. </w:t>
            </w:r>
          </w:p>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Майстри народних ремесел</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rPr>
          <w:trHeight w:val="694"/>
        </w:trPr>
        <w:tc>
          <w:tcPr>
            <w:tcW w:w="4678" w:type="dxa"/>
            <w:tcBorders>
              <w:bottom w:val="single" w:sz="4" w:space="0" w:color="auto"/>
            </w:tcBorders>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Стадія готовності/розробки інвестиційного проекту</w:t>
            </w:r>
          </w:p>
        </w:tc>
        <w:tc>
          <w:tcPr>
            <w:tcW w:w="5299" w:type="dxa"/>
            <w:gridSpan w:val="2"/>
            <w:tcBorders>
              <w:bottom w:val="single" w:sz="4" w:space="0" w:color="auto"/>
            </w:tcBorders>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Розробляється проект</w:t>
            </w:r>
          </w:p>
          <w:p w:rsidR="004C614B" w:rsidRPr="001962E4" w:rsidRDefault="004C614B" w:rsidP="00446158">
            <w:pPr>
              <w:spacing w:line="360" w:lineRule="auto"/>
              <w:jc w:val="center"/>
              <w:rPr>
                <w:rFonts w:ascii="Times New Roman" w:hAnsi="Times New Roman" w:cs="Times New Roman"/>
                <w:sz w:val="24"/>
                <w:szCs w:val="24"/>
                <w:lang w:val="uk-UA"/>
              </w:rPr>
            </w:pP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c>
          <w:tcPr>
            <w:tcW w:w="4678" w:type="dxa"/>
            <w:vAlign w:val="center"/>
          </w:tcPr>
          <w:p w:rsidR="004C614B" w:rsidRPr="001962E4" w:rsidRDefault="004C614B" w:rsidP="00446158">
            <w:pPr>
              <w:spacing w:line="360" w:lineRule="auto"/>
              <w:jc w:val="center"/>
              <w:rPr>
                <w:rFonts w:ascii="Times New Roman" w:hAnsi="Times New Roman" w:cs="Times New Roman"/>
                <w:bCs/>
                <w:color w:val="000000"/>
                <w:sz w:val="24"/>
                <w:szCs w:val="24"/>
              </w:rPr>
            </w:pPr>
            <w:r w:rsidRPr="001962E4">
              <w:rPr>
                <w:rFonts w:ascii="Times New Roman" w:hAnsi="Times New Roman" w:cs="Times New Roman"/>
                <w:bCs/>
                <w:color w:val="000000"/>
                <w:sz w:val="24"/>
                <w:szCs w:val="24"/>
              </w:rPr>
              <w:t>Розділ</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bCs/>
                <w:color w:val="000000"/>
                <w:sz w:val="24"/>
                <w:szCs w:val="24"/>
              </w:rPr>
            </w:pPr>
            <w:r w:rsidRPr="001962E4">
              <w:rPr>
                <w:rFonts w:ascii="Times New Roman" w:hAnsi="Times New Roman" w:cs="Times New Roman"/>
                <w:bCs/>
                <w:color w:val="000000"/>
                <w:sz w:val="24"/>
                <w:szCs w:val="24"/>
              </w:rPr>
              <w:t>Коментар</w:t>
            </w:r>
          </w:p>
        </w:tc>
      </w:tr>
      <w:tr w:rsidR="004C614B" w:rsidRPr="001962E4" w:rsidTr="00446158">
        <w:tc>
          <w:tcPr>
            <w:tcW w:w="4678" w:type="dxa"/>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w:t>
            </w:r>
            <w:r w:rsidRPr="001962E4">
              <w:rPr>
                <w:rFonts w:ascii="Times New Roman" w:hAnsi="Times New Roman" w:cs="Times New Roman"/>
                <w:b/>
                <w:bCs/>
                <w:color w:val="000000"/>
                <w:sz w:val="24"/>
                <w:szCs w:val="24"/>
                <w:lang w:val="uk-UA"/>
              </w:rPr>
              <w:t xml:space="preserve"> </w:t>
            </w:r>
            <w:r w:rsidRPr="001962E4">
              <w:rPr>
                <w:rFonts w:ascii="Times New Roman" w:hAnsi="Times New Roman" w:cs="Times New Roman"/>
                <w:b/>
                <w:bCs/>
                <w:color w:val="000000"/>
                <w:sz w:val="24"/>
                <w:szCs w:val="24"/>
              </w:rPr>
              <w:t xml:space="preserve"> інвестиційного проекту</w:t>
            </w:r>
            <w:r w:rsidRPr="001962E4">
              <w:rPr>
                <w:rFonts w:ascii="Times New Roman" w:hAnsi="Times New Roman" w:cs="Times New Roman"/>
                <w:b/>
                <w:bCs/>
                <w:color w:val="000000"/>
                <w:sz w:val="24"/>
                <w:szCs w:val="24"/>
                <w:lang w:val="uk-UA"/>
              </w:rPr>
              <w:t xml:space="preserve"> №7</w:t>
            </w:r>
          </w:p>
        </w:tc>
        <w:tc>
          <w:tcPr>
            <w:tcW w:w="5299" w:type="dxa"/>
            <w:gridSpan w:val="2"/>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 xml:space="preserve">Розвиток туризму </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Створення туристичної інфраструктури на базі рекреаційного  об’єкту  с. Лисець Дунаєвецького </w:t>
            </w:r>
            <w:r w:rsidRPr="001962E4">
              <w:rPr>
                <w:rFonts w:ascii="Times New Roman" w:hAnsi="Times New Roman" w:cs="Times New Roman"/>
                <w:sz w:val="24"/>
                <w:szCs w:val="24"/>
                <w:lang w:val="uk-UA"/>
              </w:rPr>
              <w:lastRenderedPageBreak/>
              <w:t>району (водоспад Бурбун)</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c>
          <w:tcPr>
            <w:tcW w:w="4678" w:type="dxa"/>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lastRenderedPageBreak/>
              <w:t>Вид економічної діяльності, що інвестується</w:t>
            </w:r>
          </w:p>
          <w:p w:rsidR="004C614B" w:rsidRPr="001962E4" w:rsidRDefault="004C614B" w:rsidP="00446158">
            <w:pPr>
              <w:spacing w:line="240" w:lineRule="auto"/>
              <w:rPr>
                <w:rFonts w:ascii="Times New Roman" w:hAnsi="Times New Roman" w:cs="Times New Roman"/>
                <w:bCs/>
                <w:color w:val="000000"/>
                <w:sz w:val="24"/>
                <w:szCs w:val="24"/>
                <w:lang w:val="uk-UA"/>
              </w:rPr>
            </w:pP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Туризм, розвиток інфраструктури села</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Загальна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вартість проекту, тис. дол. США</w:t>
            </w:r>
          </w:p>
          <w:p w:rsidR="004C614B" w:rsidRPr="001962E4" w:rsidRDefault="004C614B" w:rsidP="00446158">
            <w:pPr>
              <w:spacing w:line="360" w:lineRule="auto"/>
              <w:rPr>
                <w:rFonts w:ascii="Times New Roman" w:hAnsi="Times New Roman" w:cs="Times New Roman"/>
                <w:bCs/>
                <w:color w:val="000000"/>
                <w:sz w:val="24"/>
                <w:szCs w:val="24"/>
                <w:lang w:val="uk-UA"/>
              </w:rPr>
            </w:pP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5299" w:type="dxa"/>
            <w:gridSpan w:val="2"/>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Форма власності; частка</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 державної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власності</w:t>
            </w:r>
          </w:p>
          <w:p w:rsidR="004C614B" w:rsidRPr="001962E4" w:rsidRDefault="004C614B" w:rsidP="00446158">
            <w:pPr>
              <w:spacing w:line="360" w:lineRule="auto"/>
              <w:rPr>
                <w:rFonts w:ascii="Times New Roman" w:hAnsi="Times New Roman" w:cs="Times New Roman"/>
                <w:bCs/>
                <w:color w:val="000000"/>
                <w:sz w:val="24"/>
                <w:szCs w:val="24"/>
                <w:lang w:val="uk-UA"/>
              </w:rPr>
            </w:pP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державна власність</w:t>
            </w:r>
          </w:p>
        </w:tc>
      </w:tr>
      <w:tr w:rsidR="004C614B" w:rsidRPr="001962E4" w:rsidTr="00446158">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5299" w:type="dxa"/>
            <w:gridSpan w:val="2"/>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 під’їздна дорога,  мальовничі краєвиди. </w:t>
            </w:r>
          </w:p>
          <w:p w:rsidR="004C614B" w:rsidRPr="001962E4" w:rsidRDefault="004C614B" w:rsidP="00446158">
            <w:pPr>
              <w:spacing w:line="360" w:lineRule="auto"/>
              <w:jc w:val="center"/>
              <w:rPr>
                <w:rFonts w:ascii="Times New Roman" w:hAnsi="Times New Roman" w:cs="Times New Roman"/>
                <w:sz w:val="24"/>
                <w:szCs w:val="24"/>
                <w:lang w:val="uk-UA"/>
              </w:rPr>
            </w:pPr>
          </w:p>
        </w:tc>
      </w:tr>
      <w:tr w:rsidR="004C614B" w:rsidRPr="001962E4" w:rsidTr="00446158">
        <w:tc>
          <w:tcPr>
            <w:tcW w:w="4678" w:type="dxa"/>
            <w:tcBorders>
              <w:bottom w:val="single" w:sz="4" w:space="0" w:color="auto"/>
            </w:tcBorders>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Стадія готовності/розробки інвестиційного проекту</w:t>
            </w:r>
          </w:p>
          <w:p w:rsidR="004C614B" w:rsidRPr="001962E4" w:rsidRDefault="004C614B" w:rsidP="00446158">
            <w:pPr>
              <w:spacing w:line="360" w:lineRule="auto"/>
              <w:rPr>
                <w:rFonts w:ascii="Times New Roman" w:hAnsi="Times New Roman" w:cs="Times New Roman"/>
                <w:bCs/>
                <w:color w:val="000000"/>
                <w:sz w:val="24"/>
                <w:szCs w:val="24"/>
                <w:lang w:val="uk-UA"/>
              </w:rPr>
            </w:pPr>
          </w:p>
        </w:tc>
        <w:tc>
          <w:tcPr>
            <w:tcW w:w="5299" w:type="dxa"/>
            <w:gridSpan w:val="2"/>
            <w:tcBorders>
              <w:bottom w:val="single" w:sz="4" w:space="0" w:color="auto"/>
            </w:tcBorders>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Розробляється проект</w:t>
            </w:r>
          </w:p>
        </w:tc>
      </w:tr>
      <w:tr w:rsidR="004C614B" w:rsidRPr="001962E4" w:rsidTr="00446158">
        <w:trPr>
          <w:gridAfter w:val="1"/>
          <w:wAfter w:w="90" w:type="dxa"/>
        </w:trPr>
        <w:tc>
          <w:tcPr>
            <w:tcW w:w="4678" w:type="dxa"/>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1</w:t>
            </w:r>
          </w:p>
        </w:tc>
        <w:tc>
          <w:tcPr>
            <w:tcW w:w="5209" w:type="dxa"/>
            <w:vAlign w:val="center"/>
          </w:tcPr>
          <w:p w:rsidR="004C614B" w:rsidRPr="001962E4" w:rsidRDefault="004C614B" w:rsidP="00446158">
            <w:pPr>
              <w:spacing w:line="360" w:lineRule="auto"/>
              <w:jc w:val="center"/>
              <w:rPr>
                <w:rFonts w:ascii="Times New Roman" w:hAnsi="Times New Roman" w:cs="Times New Roman"/>
                <w:color w:val="000000"/>
                <w:sz w:val="24"/>
                <w:szCs w:val="24"/>
              </w:rPr>
            </w:pPr>
            <w:r w:rsidRPr="001962E4">
              <w:rPr>
                <w:rFonts w:ascii="Times New Roman" w:hAnsi="Times New Roman" w:cs="Times New Roman"/>
                <w:color w:val="000000"/>
                <w:sz w:val="24"/>
                <w:szCs w:val="24"/>
              </w:rPr>
              <w:t>2</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
                <w:sz w:val="24"/>
                <w:szCs w:val="24"/>
                <w:lang w:val="uk-UA"/>
              </w:rPr>
            </w:pPr>
            <w:r w:rsidRPr="001962E4">
              <w:rPr>
                <w:rFonts w:ascii="Times New Roman" w:hAnsi="Times New Roman" w:cs="Times New Roman"/>
                <w:b/>
                <w:bCs/>
                <w:color w:val="000000"/>
                <w:sz w:val="24"/>
                <w:szCs w:val="24"/>
              </w:rPr>
              <w:t>Назва</w:t>
            </w:r>
            <w:r w:rsidRPr="001962E4">
              <w:rPr>
                <w:rFonts w:ascii="Times New Roman" w:hAnsi="Times New Roman" w:cs="Times New Roman"/>
                <w:b/>
                <w:bCs/>
                <w:color w:val="000000"/>
                <w:sz w:val="24"/>
                <w:szCs w:val="24"/>
                <w:lang w:val="uk-UA"/>
              </w:rPr>
              <w:t xml:space="preserve"> </w:t>
            </w:r>
            <w:r w:rsidRPr="001962E4">
              <w:rPr>
                <w:rFonts w:ascii="Times New Roman" w:hAnsi="Times New Roman" w:cs="Times New Roman"/>
                <w:b/>
                <w:bCs/>
                <w:color w:val="000000"/>
                <w:sz w:val="24"/>
                <w:szCs w:val="24"/>
              </w:rPr>
              <w:t xml:space="preserve"> інвестиційного проекту</w:t>
            </w:r>
            <w:r w:rsidRPr="001962E4">
              <w:rPr>
                <w:rFonts w:ascii="Times New Roman" w:hAnsi="Times New Roman" w:cs="Times New Roman"/>
                <w:b/>
                <w:bCs/>
                <w:color w:val="000000"/>
                <w:sz w:val="24"/>
                <w:szCs w:val="24"/>
                <w:lang w:val="uk-UA"/>
              </w:rPr>
              <w:t xml:space="preserve"> №8</w:t>
            </w:r>
          </w:p>
        </w:tc>
        <w:tc>
          <w:tcPr>
            <w:tcW w:w="5209" w:type="dxa"/>
          </w:tcPr>
          <w:p w:rsidR="004C614B" w:rsidRPr="001962E4" w:rsidRDefault="004C614B" w:rsidP="00446158">
            <w:pPr>
              <w:spacing w:line="360" w:lineRule="auto"/>
              <w:jc w:val="center"/>
              <w:rPr>
                <w:rFonts w:ascii="Times New Roman" w:hAnsi="Times New Roman" w:cs="Times New Roman"/>
                <w:b/>
                <w:sz w:val="24"/>
                <w:szCs w:val="24"/>
                <w:lang w:val="uk-UA"/>
              </w:rPr>
            </w:pPr>
            <w:r w:rsidRPr="001962E4">
              <w:rPr>
                <w:rFonts w:ascii="Times New Roman" w:hAnsi="Times New Roman" w:cs="Times New Roman"/>
                <w:b/>
                <w:sz w:val="24"/>
                <w:szCs w:val="24"/>
                <w:lang w:val="uk-UA"/>
              </w:rPr>
              <w:t xml:space="preserve">Розвиток туризму </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sz w:val="24"/>
                <w:szCs w:val="24"/>
                <w:lang w:val="uk-UA"/>
              </w:rPr>
            </w:pPr>
            <w:r w:rsidRPr="001962E4">
              <w:rPr>
                <w:rFonts w:ascii="Times New Roman" w:hAnsi="Times New Roman" w:cs="Times New Roman"/>
                <w:bCs/>
                <w:color w:val="000000"/>
                <w:sz w:val="24"/>
                <w:szCs w:val="24"/>
              </w:rPr>
              <w:t>Суть та мета інвестиційного проекту</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Створення туристичної інфраструктури на базі історичних та природніх об’єктів  с. Миньківці. Дунаєвецького району</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Вид економічної діяльності, що інвестується</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Туризм, розвиток інфраструктури села</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Організаційна форма співробітництва</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Оренда</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Загальна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вартість проекту, тис. дол. США</w:t>
            </w:r>
          </w:p>
        </w:tc>
        <w:tc>
          <w:tcPr>
            <w:tcW w:w="5209" w:type="dxa"/>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Потреба в інвестиціях, тис.дол.США (%)</w:t>
            </w:r>
          </w:p>
        </w:tc>
        <w:tc>
          <w:tcPr>
            <w:tcW w:w="5209" w:type="dxa"/>
            <w:vAlign w:val="center"/>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w:t>
            </w:r>
          </w:p>
        </w:tc>
      </w:tr>
      <w:tr w:rsidR="004C614B" w:rsidRPr="001962E4" w:rsidTr="00446158">
        <w:trPr>
          <w:gridAfter w:val="1"/>
          <w:wAfter w:w="90" w:type="dxa"/>
        </w:trPr>
        <w:tc>
          <w:tcPr>
            <w:tcW w:w="4678" w:type="dxa"/>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lastRenderedPageBreak/>
              <w:t>Форма власності; частка</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 xml:space="preserve"> державної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власності</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комунальна</w:t>
            </w:r>
          </w:p>
        </w:tc>
      </w:tr>
      <w:tr w:rsidR="004C614B" w:rsidRPr="001962E4" w:rsidTr="00446158">
        <w:trPr>
          <w:gridAfter w:val="1"/>
          <w:wAfter w:w="90" w:type="dxa"/>
        </w:trPr>
        <w:tc>
          <w:tcPr>
            <w:tcW w:w="4678" w:type="dxa"/>
          </w:tcPr>
          <w:p w:rsidR="004C614B" w:rsidRPr="001962E4" w:rsidRDefault="004C614B" w:rsidP="00446158">
            <w:pPr>
              <w:spacing w:line="36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rPr>
              <w:t xml:space="preserve">Ресурсне </w:t>
            </w:r>
            <w:r w:rsidRPr="001962E4">
              <w:rPr>
                <w:rFonts w:ascii="Times New Roman" w:hAnsi="Times New Roman" w:cs="Times New Roman"/>
                <w:bCs/>
                <w:color w:val="000000"/>
                <w:sz w:val="24"/>
                <w:szCs w:val="24"/>
                <w:lang w:val="uk-UA"/>
              </w:rPr>
              <w:t xml:space="preserve"> </w:t>
            </w:r>
            <w:r w:rsidRPr="001962E4">
              <w:rPr>
                <w:rFonts w:ascii="Times New Roman" w:hAnsi="Times New Roman" w:cs="Times New Roman"/>
                <w:bCs/>
                <w:color w:val="000000"/>
                <w:sz w:val="24"/>
                <w:szCs w:val="24"/>
              </w:rPr>
              <w:t>забезпечення проекту</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 xml:space="preserve">Наявність вільних приміщень та будівель,  під’їздна дорога, історичні пам’ятки, мальовничі краєвиди. </w:t>
            </w:r>
          </w:p>
        </w:tc>
      </w:tr>
      <w:tr w:rsidR="004C614B" w:rsidRPr="001962E4" w:rsidTr="00446158">
        <w:trPr>
          <w:gridAfter w:val="1"/>
          <w:wAfter w:w="90" w:type="dxa"/>
        </w:trPr>
        <w:tc>
          <w:tcPr>
            <w:tcW w:w="4678" w:type="dxa"/>
          </w:tcPr>
          <w:p w:rsidR="004C614B" w:rsidRPr="001962E4" w:rsidRDefault="004C614B" w:rsidP="00446158">
            <w:pPr>
              <w:spacing w:line="240" w:lineRule="auto"/>
              <w:rPr>
                <w:rFonts w:ascii="Times New Roman" w:hAnsi="Times New Roman" w:cs="Times New Roman"/>
                <w:bCs/>
                <w:color w:val="000000"/>
                <w:sz w:val="24"/>
                <w:szCs w:val="24"/>
                <w:lang w:val="uk-UA"/>
              </w:rPr>
            </w:pPr>
            <w:r w:rsidRPr="001962E4">
              <w:rPr>
                <w:rFonts w:ascii="Times New Roman" w:hAnsi="Times New Roman" w:cs="Times New Roman"/>
                <w:bCs/>
                <w:color w:val="000000"/>
                <w:sz w:val="24"/>
                <w:szCs w:val="24"/>
                <w:lang w:val="uk-UA"/>
              </w:rPr>
              <w:t>Стадія готовності/розробки інвестиційного проекту</w:t>
            </w:r>
          </w:p>
        </w:tc>
        <w:tc>
          <w:tcPr>
            <w:tcW w:w="5209" w:type="dxa"/>
          </w:tcPr>
          <w:p w:rsidR="004C614B" w:rsidRPr="001962E4" w:rsidRDefault="004C614B" w:rsidP="00446158">
            <w:pPr>
              <w:spacing w:line="360" w:lineRule="auto"/>
              <w:jc w:val="center"/>
              <w:rPr>
                <w:rFonts w:ascii="Times New Roman" w:hAnsi="Times New Roman" w:cs="Times New Roman"/>
                <w:sz w:val="24"/>
                <w:szCs w:val="24"/>
                <w:lang w:val="uk-UA"/>
              </w:rPr>
            </w:pPr>
            <w:r w:rsidRPr="001962E4">
              <w:rPr>
                <w:rFonts w:ascii="Times New Roman" w:hAnsi="Times New Roman" w:cs="Times New Roman"/>
                <w:sz w:val="24"/>
                <w:szCs w:val="24"/>
                <w:lang w:val="uk-UA"/>
              </w:rPr>
              <w:t>Розробляється проект</w:t>
            </w:r>
          </w:p>
        </w:tc>
      </w:tr>
    </w:tbl>
    <w:p w:rsidR="00A56300" w:rsidRPr="001962E4" w:rsidRDefault="00A56300" w:rsidP="00E929E0">
      <w:pPr>
        <w:jc w:val="both"/>
        <w:rPr>
          <w:sz w:val="24"/>
          <w:szCs w:val="24"/>
          <w:lang w:val="uk-UA"/>
        </w:rPr>
      </w:pPr>
    </w:p>
    <w:p w:rsidR="00A56300" w:rsidRPr="001962E4" w:rsidRDefault="00A56300" w:rsidP="00E929E0">
      <w:pPr>
        <w:jc w:val="both"/>
        <w:rPr>
          <w:sz w:val="24"/>
          <w:szCs w:val="24"/>
          <w:lang w:val="uk-UA"/>
        </w:rPr>
      </w:pPr>
    </w:p>
    <w:p w:rsidR="00A56300" w:rsidRPr="001962E4" w:rsidRDefault="00A56300" w:rsidP="00E929E0">
      <w:pPr>
        <w:jc w:val="both"/>
        <w:rPr>
          <w:sz w:val="24"/>
          <w:szCs w:val="24"/>
          <w:lang w:val="uk-UA"/>
        </w:rPr>
      </w:pPr>
    </w:p>
    <w:p w:rsidR="0013110D" w:rsidRPr="0013110D" w:rsidRDefault="0013110D" w:rsidP="0013110D">
      <w:pPr>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List of land plots</w:t>
      </w:r>
    </w:p>
    <w:tbl>
      <w:tblPr>
        <w:tblW w:w="10221" w:type="dxa"/>
        <w:tblInd w:w="93" w:type="dxa"/>
        <w:tblLayout w:type="fixed"/>
        <w:tblLook w:val="0000" w:firstRow="0" w:lastRow="0" w:firstColumn="0" w:lastColumn="0" w:noHBand="0" w:noVBand="0"/>
      </w:tblPr>
      <w:tblGrid>
        <w:gridCol w:w="582"/>
        <w:gridCol w:w="1701"/>
        <w:gridCol w:w="1843"/>
        <w:gridCol w:w="1134"/>
        <w:gridCol w:w="1418"/>
        <w:gridCol w:w="1275"/>
        <w:gridCol w:w="2268"/>
      </w:tblGrid>
      <w:tr w:rsidR="0013110D" w:rsidRPr="00A56300" w:rsidTr="0014090A">
        <w:trPr>
          <w:trHeight w:val="16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13110D" w:rsidRDefault="0013110D" w:rsidP="0014090A">
            <w:pPr>
              <w:jc w:val="center"/>
              <w:rPr>
                <w:rFonts w:ascii="Times New Roman" w:hAnsi="Times New Roman" w:cs="Times New Roman"/>
                <w:bCs/>
                <w:color w:val="000000"/>
                <w:lang w:val="en-US"/>
              </w:rPr>
            </w:pPr>
            <w:r>
              <w:rPr>
                <w:rFonts w:ascii="Times New Roman" w:hAnsi="Times New Roman" w:cs="Times New Roman"/>
                <w:bCs/>
                <w:color w:val="000000"/>
                <w:lang w:val="en-US"/>
              </w:rPr>
              <w:t>No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13110D" w:rsidRDefault="0013110D" w:rsidP="0014090A">
            <w:pPr>
              <w:jc w:val="center"/>
              <w:rPr>
                <w:rFonts w:ascii="Times New Roman" w:hAnsi="Times New Roman" w:cs="Times New Roman"/>
                <w:bCs/>
                <w:color w:val="000000"/>
                <w:lang w:val="en-US"/>
              </w:rPr>
            </w:pPr>
            <w:r>
              <w:rPr>
                <w:rFonts w:ascii="Times New Roman" w:hAnsi="Times New Roman" w:cs="Times New Roman"/>
                <w:bCs/>
                <w:color w:val="000000"/>
                <w:lang w:val="en-US"/>
              </w:rPr>
              <w:t>Land plot /</w:t>
            </w:r>
          </w:p>
          <w:p w:rsidR="0013110D" w:rsidRPr="0013110D" w:rsidRDefault="0013110D" w:rsidP="0014090A">
            <w:pPr>
              <w:jc w:val="center"/>
              <w:rPr>
                <w:rFonts w:ascii="Times New Roman" w:hAnsi="Times New Roman" w:cs="Times New Roman"/>
                <w:bCs/>
                <w:color w:val="000000"/>
                <w:lang w:val="en-US"/>
              </w:rPr>
            </w:pPr>
            <w:r>
              <w:rPr>
                <w:rFonts w:ascii="Times New Roman" w:hAnsi="Times New Roman" w:cs="Times New Roman"/>
                <w:bCs/>
                <w:color w:val="000000"/>
                <w:lang w:val="en-US"/>
              </w:rPr>
              <w:t>Industrial ground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bCs/>
                <w:color w:val="000000"/>
              </w:rPr>
            </w:pPr>
            <w:r>
              <w:rPr>
                <w:rFonts w:ascii="Times New Roman" w:hAnsi="Times New Roman" w:cs="Times New Roman"/>
                <w:bCs/>
                <w:color w:val="000000"/>
                <w:lang w:val="en-US"/>
              </w:rPr>
              <w:t>Location</w:t>
            </w:r>
            <w:r w:rsidRPr="00A56300">
              <w:rPr>
                <w:rFonts w:ascii="Times New Roman" w:hAnsi="Times New Roman" w:cs="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Default="00AE70CA" w:rsidP="0014090A">
            <w:pPr>
              <w:jc w:val="center"/>
              <w:rPr>
                <w:rFonts w:ascii="Times New Roman" w:hAnsi="Times New Roman" w:cs="Times New Roman"/>
                <w:bCs/>
                <w:color w:val="000000"/>
                <w:lang w:val="en-US"/>
              </w:rPr>
            </w:pPr>
            <w:r>
              <w:rPr>
                <w:rFonts w:ascii="Times New Roman" w:hAnsi="Times New Roman" w:cs="Times New Roman"/>
                <w:bCs/>
                <w:color w:val="000000"/>
                <w:lang w:val="en-US"/>
              </w:rPr>
              <w:t>Total area</w:t>
            </w:r>
          </w:p>
          <w:p w:rsidR="0013110D" w:rsidRPr="00A56300" w:rsidRDefault="0013110D" w:rsidP="0014090A">
            <w:pPr>
              <w:jc w:val="center"/>
              <w:rPr>
                <w:rFonts w:ascii="Times New Roman" w:hAnsi="Times New Roman" w:cs="Times New Roman"/>
                <w:bCs/>
                <w:color w:val="000000"/>
              </w:rPr>
            </w:pPr>
            <w:r>
              <w:rPr>
                <w:rFonts w:ascii="Times New Roman" w:hAnsi="Times New Roman" w:cs="Times New Roman"/>
                <w:bCs/>
                <w:color w:val="000000"/>
              </w:rPr>
              <w:t>(h</w:t>
            </w:r>
            <w:r>
              <w:rPr>
                <w:rFonts w:ascii="Times New Roman" w:hAnsi="Times New Roman" w:cs="Times New Roman"/>
                <w:bCs/>
                <w:color w:val="000000"/>
                <w:lang w:val="en-US"/>
              </w:rPr>
              <w:t>a</w:t>
            </w:r>
            <w:r w:rsidRPr="00A56300">
              <w:rPr>
                <w:rFonts w:ascii="Times New Roman" w:hAnsi="Times New Roman" w:cs="Times New Roman"/>
                <w:bCs/>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bCs/>
                <w:color w:val="000000"/>
              </w:rPr>
            </w:pPr>
            <w:r>
              <w:rPr>
                <w:rFonts w:ascii="Times New Roman" w:hAnsi="Times New Roman" w:cs="Times New Roman"/>
                <w:bCs/>
                <w:color w:val="000000"/>
                <w:lang w:val="en-US"/>
              </w:rPr>
              <w:t>Ownership structure</w:t>
            </w:r>
            <w:r>
              <w:rPr>
                <w:rFonts w:ascii="Times New Roman" w:hAnsi="Times New Roman" w:cs="Times New Roman"/>
                <w:bCs/>
                <w:color w:val="000000"/>
              </w:rPr>
              <w:t xml:space="preserve"> </w:t>
            </w:r>
            <w:r w:rsidRPr="00A56300">
              <w:rPr>
                <w:rFonts w:ascii="Times New Roman" w:hAnsi="Times New Roman" w:cs="Times New Roman"/>
                <w:bCs/>
                <w:color w:val="000000"/>
              </w:rPr>
              <w:t>(</w:t>
            </w:r>
            <w:r>
              <w:rPr>
                <w:rFonts w:ascii="Times New Roman" w:hAnsi="Times New Roman" w:cs="Times New Roman"/>
                <w:bCs/>
                <w:color w:val="000000"/>
                <w:lang w:val="en-US"/>
              </w:rPr>
              <w:t>state</w:t>
            </w:r>
            <w:r w:rsidRPr="00A56300">
              <w:rPr>
                <w:rFonts w:ascii="Times New Roman" w:hAnsi="Times New Roman" w:cs="Times New Roman"/>
                <w:bCs/>
                <w:color w:val="000000"/>
              </w:rPr>
              <w:t xml:space="preserve">, </w:t>
            </w:r>
            <w:r>
              <w:rPr>
                <w:rFonts w:ascii="Times New Roman" w:hAnsi="Times New Roman" w:cs="Times New Roman"/>
                <w:bCs/>
                <w:color w:val="000000"/>
                <w:lang w:val="en-US"/>
              </w:rPr>
              <w:t>private</w:t>
            </w:r>
            <w:r w:rsidRPr="00A56300">
              <w:rPr>
                <w:rFonts w:ascii="Times New Roman" w:hAnsi="Times New Roman" w:cs="Times New Roman"/>
                <w:bCs/>
                <w:color w:val="000000"/>
              </w:rPr>
              <w:t xml:space="preserve">, </w:t>
            </w:r>
            <w:r>
              <w:rPr>
                <w:rFonts w:ascii="Times New Roman" w:hAnsi="Times New Roman" w:cs="Times New Roman"/>
                <w:bCs/>
                <w:color w:val="000000"/>
                <w:lang w:val="en-US"/>
              </w:rPr>
              <w:t>collective</w:t>
            </w:r>
            <w:r w:rsidRPr="00A56300">
              <w:rPr>
                <w:rFonts w:ascii="Times New Roman" w:hAnsi="Times New Roman" w:cs="Times New Roman"/>
                <w:bCs/>
                <w:color w:val="00000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Default="0013110D" w:rsidP="0014090A">
            <w:pPr>
              <w:jc w:val="center"/>
              <w:rPr>
                <w:rFonts w:ascii="Times New Roman" w:hAnsi="Times New Roman" w:cs="Times New Roman"/>
                <w:bCs/>
                <w:color w:val="000000"/>
              </w:rPr>
            </w:pPr>
            <w:r>
              <w:rPr>
                <w:rFonts w:ascii="Times New Roman" w:hAnsi="Times New Roman" w:cs="Times New Roman"/>
                <w:bCs/>
                <w:color w:val="000000"/>
                <w:lang w:val="en-US"/>
              </w:rPr>
              <w:t xml:space="preserve">Opportunities </w:t>
            </w:r>
            <w:r w:rsidRPr="00A56300">
              <w:rPr>
                <w:rFonts w:ascii="Times New Roman" w:hAnsi="Times New Roman" w:cs="Times New Roman"/>
                <w:bCs/>
                <w:color w:val="000000"/>
              </w:rPr>
              <w:t xml:space="preserve">  </w:t>
            </w:r>
          </w:p>
          <w:p w:rsidR="0013110D" w:rsidRPr="00A56300" w:rsidRDefault="0013110D" w:rsidP="0014090A">
            <w:pPr>
              <w:jc w:val="center"/>
              <w:rPr>
                <w:rFonts w:ascii="Times New Roman" w:hAnsi="Times New Roman" w:cs="Times New Roman"/>
                <w:bCs/>
                <w:color w:val="000000"/>
              </w:rPr>
            </w:pPr>
            <w:r w:rsidRPr="00A56300">
              <w:rPr>
                <w:rFonts w:ascii="Times New Roman" w:hAnsi="Times New Roman" w:cs="Times New Roman"/>
                <w:bCs/>
                <w:color w:val="000000"/>
              </w:rPr>
              <w:t>(</w:t>
            </w:r>
            <w:r>
              <w:rPr>
                <w:rFonts w:ascii="Times New Roman" w:hAnsi="Times New Roman" w:cs="Times New Roman"/>
                <w:bCs/>
                <w:color w:val="000000"/>
                <w:lang w:val="en-US"/>
              </w:rPr>
              <w:t>sale or lease</w:t>
            </w:r>
            <w:r w:rsidRPr="00A56300">
              <w:rPr>
                <w:rFonts w:ascii="Times New Roman" w:hAnsi="Times New Roman" w:cs="Times New Roman"/>
                <w:bCs/>
                <w:color w:val="000000"/>
              </w:rPr>
              <w:t>)</w:t>
            </w:r>
          </w:p>
        </w:tc>
        <w:tc>
          <w:tcPr>
            <w:tcW w:w="2268" w:type="dxa"/>
            <w:tcBorders>
              <w:top w:val="single" w:sz="4" w:space="0" w:color="auto"/>
              <w:left w:val="single" w:sz="4" w:space="0" w:color="auto"/>
              <w:bottom w:val="single" w:sz="4" w:space="0" w:color="auto"/>
              <w:right w:val="single" w:sz="4" w:space="0" w:color="auto"/>
            </w:tcBorders>
          </w:tcPr>
          <w:p w:rsidR="0013110D" w:rsidRPr="00A56300" w:rsidRDefault="0013110D" w:rsidP="0014090A">
            <w:pPr>
              <w:jc w:val="center"/>
              <w:rPr>
                <w:rFonts w:ascii="Times New Roman" w:hAnsi="Times New Roman" w:cs="Times New Roman"/>
                <w:bCs/>
                <w:color w:val="000000"/>
                <w:lang w:val="uk-UA"/>
              </w:rPr>
            </w:pPr>
            <w:r>
              <w:rPr>
                <w:rFonts w:ascii="Times New Roman" w:hAnsi="Times New Roman" w:cs="Times New Roman"/>
                <w:bCs/>
                <w:color w:val="000000"/>
                <w:lang w:val="en-US"/>
              </w:rPr>
              <w:t>Available infrastructure</w:t>
            </w:r>
            <w:r w:rsidRPr="00A56300">
              <w:rPr>
                <w:rFonts w:ascii="Times New Roman" w:hAnsi="Times New Roman" w:cs="Times New Roman"/>
                <w:bCs/>
                <w:color w:val="000000"/>
                <w:lang w:val="uk-UA"/>
              </w:rPr>
              <w:t xml:space="preserve"> (</w:t>
            </w:r>
            <w:r w:rsidRPr="0013110D">
              <w:rPr>
                <w:rFonts w:ascii="Times New Roman" w:hAnsi="Times New Roman" w:cs="Times New Roman"/>
                <w:bCs/>
                <w:color w:val="000000"/>
                <w:lang w:val="uk-UA"/>
              </w:rPr>
              <w:t>water supply, drainage, power grids, gas lines, access roads)</w:t>
            </w:r>
          </w:p>
        </w:tc>
      </w:tr>
      <w:tr w:rsidR="0013110D" w:rsidRPr="00A56300" w:rsidTr="0014090A">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1</w:t>
            </w:r>
          </w:p>
        </w:tc>
        <w:tc>
          <w:tcPr>
            <w:tcW w:w="1701" w:type="dxa"/>
            <w:tcBorders>
              <w:top w:val="nil"/>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6</w:t>
            </w:r>
          </w:p>
        </w:tc>
        <w:tc>
          <w:tcPr>
            <w:tcW w:w="2268" w:type="dxa"/>
            <w:tcBorders>
              <w:top w:val="single" w:sz="4" w:space="0" w:color="auto"/>
              <w:left w:val="nil"/>
              <w:bottom w:val="single" w:sz="4" w:space="0" w:color="auto"/>
              <w:right w:val="single" w:sz="4" w:space="0" w:color="auto"/>
            </w:tcBorders>
          </w:tcPr>
          <w:p w:rsidR="0013110D" w:rsidRPr="00A56300" w:rsidRDefault="0013110D" w:rsidP="0014090A">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7</w:t>
            </w:r>
          </w:p>
        </w:tc>
      </w:tr>
      <w:tr w:rsidR="0013110D" w:rsidRPr="00A56300" w:rsidTr="0014090A">
        <w:trPr>
          <w:trHeight w:val="137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13110D" w:rsidRDefault="0013110D" w:rsidP="0014090A">
            <w:pPr>
              <w:ind w:left="-108"/>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Land plot (previous garages)</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927DD8"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Ivankivtsi</w:t>
            </w:r>
            <w:r w:rsidR="0014090A">
              <w:rPr>
                <w:rFonts w:ascii="Times New Roman" w:hAnsi="Times New Roman" w:cs="Times New Roman"/>
                <w:color w:val="000000"/>
                <w:sz w:val="24"/>
                <w:szCs w:val="24"/>
                <w:lang w:val="en-US"/>
              </w:rPr>
              <w:t xml:space="preserve"> village</w:t>
            </w:r>
            <w:r>
              <w:rPr>
                <w:rFonts w:ascii="Times New Roman" w:hAnsi="Times New Roman" w:cs="Times New Roman"/>
                <w:color w:val="000000"/>
                <w:sz w:val="24"/>
                <w:szCs w:val="24"/>
                <w:lang w:val="en-US"/>
              </w:rPr>
              <w:t>,</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13110D"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927DD8" w:rsidRDefault="00927DD8"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Access road</w:t>
            </w:r>
            <w:r w:rsidR="0013110D"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 in proximity</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13110D"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Land plot</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927DD8"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Ivankivtsi</w:t>
            </w:r>
            <w:r w:rsidR="0014090A">
              <w:rPr>
                <w:rFonts w:ascii="Times New Roman" w:hAnsi="Times New Roman" w:cs="Times New Roman"/>
                <w:color w:val="000000"/>
                <w:sz w:val="24"/>
                <w:szCs w:val="24"/>
                <w:lang w:val="en-US"/>
              </w:rPr>
              <w:t xml:space="preserve"> village</w:t>
            </w:r>
            <w:r>
              <w:rPr>
                <w:rFonts w:ascii="Times New Roman" w:hAnsi="Times New Roman" w:cs="Times New Roman"/>
                <w:color w:val="000000"/>
                <w:sz w:val="24"/>
                <w:szCs w:val="24"/>
                <w:lang w:val="en-US"/>
              </w:rPr>
              <w:t>,</w:t>
            </w:r>
            <w:r w:rsidR="0013110D" w:rsidRPr="00A56300">
              <w:rPr>
                <w:rFonts w:ascii="Times New Roman" w:hAnsi="Times New Roman" w:cs="Times New Roman"/>
                <w:color w:val="000000"/>
                <w:sz w:val="24"/>
                <w:szCs w:val="24"/>
                <w:lang w:val="uk-UA"/>
              </w:rPr>
              <w:t xml:space="preserve"> </w:t>
            </w:r>
            <w:r w:rsidR="00D8052A">
              <w:rPr>
                <w:rFonts w:ascii="Times New Roman" w:hAnsi="Times New Roman" w:cs="Times New Roman"/>
                <w:color w:val="000000"/>
                <w:sz w:val="24"/>
                <w:szCs w:val="24"/>
                <w:lang w:val="en-US"/>
              </w:rPr>
              <w:t>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4</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Access road</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Land plot</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D8052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Lysets</w:t>
            </w:r>
            <w:r w:rsidR="0014090A">
              <w:rPr>
                <w:rFonts w:ascii="Times New Roman" w:hAnsi="Times New Roman" w:cs="Times New Roman"/>
                <w:color w:val="000000"/>
                <w:sz w:val="24"/>
                <w:szCs w:val="24"/>
                <w:lang w:val="en-US"/>
              </w:rPr>
              <w:t xml:space="preserve"> village</w:t>
            </w:r>
            <w:r w:rsidR="00927DD8">
              <w:rPr>
                <w:rFonts w:ascii="Times New Roman" w:hAnsi="Times New Roman" w:cs="Times New Roman"/>
                <w:color w:val="000000"/>
                <w:sz w:val="24"/>
                <w:szCs w:val="24"/>
                <w:lang w:val="en-US"/>
              </w:rPr>
              <w:t>,</w:t>
            </w:r>
            <w:r w:rsidR="0013110D"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10,3</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 in proximity</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sz w:val="24"/>
                <w:szCs w:val="24"/>
                <w:lang w:val="uk-UA"/>
              </w:rPr>
            </w:pPr>
            <w:r>
              <w:rPr>
                <w:rFonts w:ascii="Times New Roman" w:hAnsi="Times New Roman" w:cs="Times New Roman"/>
                <w:color w:val="000000"/>
                <w:sz w:val="24"/>
                <w:szCs w:val="24"/>
                <w:lang w:val="en-US"/>
              </w:rPr>
              <w:t>Land plot</w:t>
            </w:r>
            <w:r w:rsidRPr="00A56300">
              <w:rPr>
                <w:rFonts w:ascii="Times New Roman" w:hAnsi="Times New Roman" w:cs="Times New Roman"/>
                <w:sz w:val="24"/>
                <w:szCs w:val="24"/>
                <w:lang w:val="uk-UA"/>
              </w:rPr>
              <w:t xml:space="preserve"> (</w:t>
            </w:r>
            <w:r>
              <w:rPr>
                <w:rFonts w:ascii="Times New Roman" w:hAnsi="Times New Roman" w:cs="Times New Roman"/>
                <w:sz w:val="24"/>
                <w:szCs w:val="24"/>
                <w:lang w:val="en-US"/>
              </w:rPr>
              <w:t>farm yard</w:t>
            </w:r>
            <w:r w:rsidRPr="00A56300">
              <w:rPr>
                <w:rFonts w:ascii="Times New Roman" w:hAnsi="Times New Roman" w:cs="Times New Roman"/>
                <w:sz w:val="24"/>
                <w:szCs w:val="24"/>
                <w:lang w:val="uk-UA"/>
              </w:rPr>
              <w:t xml:space="preserve"> №2)</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D8052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Velyka Kuzhelova</w:t>
            </w:r>
            <w:r w:rsidR="0014090A">
              <w:rPr>
                <w:rFonts w:ascii="Times New Roman" w:hAnsi="Times New Roman" w:cs="Times New Roman"/>
                <w:color w:val="000000"/>
                <w:sz w:val="24"/>
                <w:szCs w:val="24"/>
                <w:lang w:val="en-US"/>
              </w:rPr>
              <w:t xml:space="preserve"> village</w:t>
            </w:r>
            <w:r>
              <w:rPr>
                <w:rFonts w:ascii="Times New Roman" w:hAnsi="Times New Roman" w:cs="Times New Roman"/>
                <w:color w:val="000000"/>
                <w:sz w:val="24"/>
                <w:szCs w:val="24"/>
                <w:lang w:val="en-US"/>
              </w:rPr>
              <w:t>,</w:t>
            </w:r>
            <w:r w:rsidR="0013110D"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A56300" w:rsidRDefault="0013110D" w:rsidP="0014090A">
            <w:pPr>
              <w:jc w:val="center"/>
              <w:rPr>
                <w:rFonts w:ascii="Times New Roman" w:hAnsi="Times New Roman" w:cs="Times New Roman"/>
                <w:color w:val="000000"/>
                <w:sz w:val="24"/>
                <w:szCs w:val="24"/>
                <w:lang w:val="en-US"/>
              </w:rPr>
            </w:pPr>
          </w:p>
        </w:tc>
      </w:tr>
      <w:tr w:rsidR="0013110D" w:rsidRPr="00A56300" w:rsidTr="0014090A">
        <w:trPr>
          <w:trHeight w:val="160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13110D" w:rsidRDefault="0013110D" w:rsidP="0014090A">
            <w:pPr>
              <w:pStyle w:val="HTMLPreformatted"/>
              <w:shd w:val="clear" w:color="auto" w:fill="FFFFFF"/>
              <w:spacing w:line="276" w:lineRule="auto"/>
              <w:jc w:val="center"/>
              <w:rPr>
                <w:rFonts w:ascii="inherit" w:hAnsi="inherit"/>
                <w:color w:val="212121"/>
              </w:rPr>
            </w:pPr>
            <w:r>
              <w:rPr>
                <w:rFonts w:ascii="Times New Roman" w:hAnsi="Times New Roman" w:cs="Times New Roman"/>
                <w:color w:val="000000"/>
                <w:sz w:val="24"/>
                <w:szCs w:val="24"/>
                <w:lang w:val="en-US"/>
              </w:rPr>
              <w:t>Land plot</w:t>
            </w:r>
            <w:r w:rsidRPr="00A56300">
              <w:rPr>
                <w:rFonts w:ascii="Times New Roman" w:hAnsi="Times New Roman" w:cs="Times New Roman"/>
                <w:sz w:val="24"/>
                <w:szCs w:val="24"/>
                <w:lang w:val="uk-UA"/>
              </w:rPr>
              <w:t xml:space="preserve"> (</w:t>
            </w:r>
            <w:r w:rsidRPr="0013110D">
              <w:rPr>
                <w:rFonts w:ascii="Times New Roman" w:hAnsi="Times New Roman" w:cs="Times New Roman"/>
                <w:color w:val="000000"/>
                <w:sz w:val="24"/>
                <w:szCs w:val="24"/>
                <w:lang w:val="en-US"/>
              </w:rPr>
              <w:t>general purpose land</w:t>
            </w:r>
            <w:r w:rsidRPr="00A56300">
              <w:rPr>
                <w:rFonts w:ascii="Times New Roman" w:hAnsi="Times New Roman" w:cs="Times New Roman"/>
                <w:sz w:val="24"/>
                <w:szCs w:val="24"/>
                <w:lang w:val="uk-UA"/>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D8052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Mala Pobiyanka</w:t>
            </w:r>
            <w:r w:rsidR="0014090A">
              <w:rPr>
                <w:rFonts w:ascii="Times New Roman" w:hAnsi="Times New Roman" w:cs="Times New Roman"/>
                <w:color w:val="000000"/>
                <w:sz w:val="24"/>
                <w:szCs w:val="24"/>
                <w:lang w:val="en-US"/>
              </w:rPr>
              <w:t xml:space="preserve"> village</w:t>
            </w:r>
            <w:r>
              <w:rPr>
                <w:rFonts w:ascii="Times New Roman" w:hAnsi="Times New Roman" w:cs="Times New Roman"/>
                <w:color w:val="000000"/>
                <w:sz w:val="24"/>
                <w:szCs w:val="24"/>
                <w:lang w:val="en-US"/>
              </w:rPr>
              <w:t>,</w:t>
            </w:r>
            <w:r w:rsidR="0013110D"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15</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927DD8" w:rsidRDefault="00927DD8"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 in proximity</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w:t>
            </w:r>
            <w:r w:rsidR="0013110D" w:rsidRPr="00A56300">
              <w:rPr>
                <w:rFonts w:ascii="Times New Roman" w:hAnsi="Times New Roman" w:cs="Times New Roman"/>
                <w:color w:val="000000"/>
                <w:sz w:val="24"/>
                <w:szCs w:val="24"/>
                <w:lang w:val="uk-UA"/>
              </w:rPr>
              <w:t xml:space="preserve">10 </w:t>
            </w:r>
            <w:r>
              <w:rPr>
                <w:rFonts w:ascii="Times New Roman" w:hAnsi="Times New Roman" w:cs="Times New Roman"/>
                <w:color w:val="000000"/>
                <w:sz w:val="24"/>
                <w:szCs w:val="24"/>
                <w:lang w:val="en-US"/>
              </w:rPr>
              <w:t>kV)</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6</w:t>
            </w:r>
          </w:p>
        </w:tc>
        <w:tc>
          <w:tcPr>
            <w:tcW w:w="1701" w:type="dxa"/>
            <w:tcBorders>
              <w:top w:val="single" w:sz="4" w:space="0" w:color="auto"/>
              <w:left w:val="nil"/>
              <w:bottom w:val="single" w:sz="4" w:space="0" w:color="auto"/>
              <w:right w:val="single" w:sz="4" w:space="0" w:color="auto"/>
            </w:tcBorders>
            <w:shd w:val="clear" w:color="auto" w:fill="auto"/>
            <w:vAlign w:val="center"/>
          </w:tcPr>
          <w:p w:rsidR="0013110D" w:rsidRPr="0014090A" w:rsidRDefault="00D8052A" w:rsidP="001409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sz w:val="24"/>
                <w:szCs w:val="24"/>
                <w:lang w:val="en-US" w:eastAsia="en-GB"/>
              </w:rPr>
            </w:pPr>
            <w:r w:rsidRPr="00D8052A">
              <w:rPr>
                <w:rFonts w:ascii="Times New Roman" w:eastAsia="Times New Roman" w:hAnsi="Times New Roman" w:cs="Times New Roman"/>
                <w:color w:val="000000"/>
                <w:sz w:val="24"/>
                <w:szCs w:val="24"/>
                <w:lang w:val="en-US" w:eastAsia="en-GB"/>
              </w:rPr>
              <w:t xml:space="preserve">Industrial </w:t>
            </w:r>
            <w:r w:rsidRPr="00D8052A">
              <w:rPr>
                <w:rFonts w:ascii="Times New Roman" w:eastAsia="Times New Roman" w:hAnsi="Times New Roman" w:cs="Times New Roman"/>
                <w:color w:val="000000"/>
                <w:sz w:val="24"/>
                <w:szCs w:val="24"/>
                <w:lang w:val="en-US" w:eastAsia="en-GB"/>
              </w:rPr>
              <w:lastRenderedPageBreak/>
              <w:t>Land, Quarry "Bydivelnyi kremin</w:t>
            </w:r>
            <w:r w:rsidR="0013110D" w:rsidRPr="0013110D">
              <w:rPr>
                <w:rFonts w:ascii="Times New Roman" w:eastAsia="Times New Roman" w:hAnsi="Times New Roman" w:cs="Times New Roman"/>
                <w:color w:val="000000"/>
                <w:sz w:val="24"/>
                <w:szCs w:val="24"/>
                <w:lang w:val="en-US" w:eastAsia="en-GB"/>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D8052A" w:rsidRDefault="00D8052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Katerynivka</w:t>
            </w:r>
            <w:r w:rsidR="0014090A">
              <w:rPr>
                <w:rFonts w:ascii="Times New Roman" w:hAnsi="Times New Roman" w:cs="Times New Roman"/>
                <w:color w:val="000000"/>
                <w:sz w:val="24"/>
                <w:szCs w:val="24"/>
                <w:lang w:val="en-US"/>
              </w:rPr>
              <w:t xml:space="preserve"> </w:t>
            </w:r>
            <w:r w:rsidR="0014090A">
              <w:rPr>
                <w:rFonts w:ascii="Times New Roman" w:hAnsi="Times New Roman" w:cs="Times New Roman"/>
                <w:color w:val="000000"/>
                <w:sz w:val="24"/>
                <w:szCs w:val="24"/>
                <w:lang w:val="en-US"/>
              </w:rPr>
              <w:lastRenderedPageBreak/>
              <w:t>village</w:t>
            </w:r>
            <w:r>
              <w:rPr>
                <w:rFonts w:ascii="Times New Roman" w:hAnsi="Times New Roman" w:cs="Times New Roman"/>
                <w:color w:val="000000"/>
                <w:sz w:val="24"/>
                <w:szCs w:val="24"/>
                <w:lang w:val="en-US"/>
              </w:rPr>
              <w:t>, Dunaivtsi district</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lastRenderedPageBreak/>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13110D" w:rsidRPr="0013110D" w:rsidRDefault="0013110D"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7</w:t>
            </w:r>
          </w:p>
        </w:tc>
        <w:tc>
          <w:tcPr>
            <w:tcW w:w="1701"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w:t>
            </w:r>
          </w:p>
        </w:tc>
        <w:tc>
          <w:tcPr>
            <w:tcW w:w="1843" w:type="dxa"/>
            <w:tcBorders>
              <w:top w:val="single" w:sz="4" w:space="0" w:color="auto"/>
              <w:left w:val="nil"/>
              <w:bottom w:val="single" w:sz="4" w:space="0" w:color="auto"/>
              <w:right w:val="single" w:sz="4" w:space="0" w:color="auto"/>
            </w:tcBorders>
            <w:shd w:val="clear" w:color="auto" w:fill="auto"/>
          </w:tcPr>
          <w:p w:rsidR="0013110D" w:rsidRPr="00A56300"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M</w:t>
            </w:r>
            <w:r w:rsidR="0014090A">
              <w:rPr>
                <w:rFonts w:ascii="Times New Roman" w:hAnsi="Times New Roman" w:cs="Times New Roman"/>
                <w:bCs/>
                <w:color w:val="000000"/>
                <w:sz w:val="24"/>
                <w:szCs w:val="24"/>
                <w:lang w:val="en-US"/>
              </w:rPr>
              <w:t>y</w:t>
            </w:r>
            <w:r>
              <w:rPr>
                <w:rFonts w:ascii="Times New Roman" w:hAnsi="Times New Roman" w:cs="Times New Roman"/>
                <w:bCs/>
                <w:color w:val="000000"/>
                <w:sz w:val="24"/>
                <w:szCs w:val="24"/>
                <w:lang w:val="en-US"/>
              </w:rPr>
              <w:t>nkivtsi</w:t>
            </w:r>
            <w:r w:rsidR="0014090A">
              <w:rPr>
                <w:rFonts w:ascii="Times New Roman" w:hAnsi="Times New Roman" w:cs="Times New Roman"/>
                <w:bCs/>
                <w:color w:val="000000"/>
                <w:sz w:val="24"/>
                <w:szCs w:val="24"/>
                <w:lang w:val="en-US"/>
              </w:rPr>
              <w:t xml:space="preserve"> </w:t>
            </w:r>
            <w:r w:rsidR="0014090A">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20</w:t>
            </w:r>
          </w:p>
          <w:p w:rsidR="0013110D" w:rsidRPr="00A56300" w:rsidRDefault="0013110D" w:rsidP="0014090A">
            <w:pPr>
              <w:spacing w:before="240"/>
              <w:jc w:val="center"/>
              <w:rPr>
                <w:rFonts w:ascii="Times New Roman" w:hAnsi="Times New Roman" w:cs="Times New Roman"/>
                <w:bCs/>
                <w:color w:val="000000"/>
                <w:sz w:val="24"/>
                <w:szCs w:val="24"/>
                <w:lang w:val="en-US"/>
              </w:rPr>
            </w:pPr>
          </w:p>
        </w:tc>
        <w:tc>
          <w:tcPr>
            <w:tcW w:w="1418"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private</w:t>
            </w:r>
          </w:p>
          <w:p w:rsidR="0013110D" w:rsidRPr="00A56300" w:rsidRDefault="0013110D" w:rsidP="0014090A">
            <w:pPr>
              <w:spacing w:before="240"/>
              <w:jc w:val="center"/>
              <w:rPr>
                <w:rFonts w:ascii="Times New Roman" w:hAnsi="Times New Roman" w:cs="Times New Roman"/>
                <w:bCs/>
                <w:color w:val="000000"/>
                <w:sz w:val="24"/>
                <w:szCs w:val="24"/>
                <w:lang w:val="en-US"/>
              </w:rPr>
            </w:pPr>
          </w:p>
        </w:tc>
        <w:tc>
          <w:tcPr>
            <w:tcW w:w="1275"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water, power grids</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8</w:t>
            </w:r>
          </w:p>
        </w:tc>
        <w:tc>
          <w:tcPr>
            <w:tcW w:w="1701" w:type="dxa"/>
            <w:tcBorders>
              <w:top w:val="single" w:sz="4" w:space="0" w:color="auto"/>
              <w:left w:val="nil"/>
              <w:bottom w:val="single" w:sz="4" w:space="0" w:color="auto"/>
              <w:right w:val="single" w:sz="4" w:space="0" w:color="auto"/>
            </w:tcBorders>
            <w:shd w:val="clear" w:color="auto" w:fill="auto"/>
          </w:tcPr>
          <w:p w:rsidR="00D8052A" w:rsidRDefault="00D8052A" w:rsidP="0014090A">
            <w:pPr>
              <w:pStyle w:val="HTMLPreformatted"/>
              <w:shd w:val="clear" w:color="auto" w:fill="FFFFFF"/>
              <w:spacing w:line="276"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w:t>
            </w:r>
          </w:p>
          <w:p w:rsidR="0013110D" w:rsidRPr="0014090A" w:rsidRDefault="00D8052A" w:rsidP="0014090A">
            <w:pPr>
              <w:pStyle w:val="HTMLPreformatted"/>
              <w:shd w:val="clear" w:color="auto" w:fill="FFFFFF"/>
              <w:spacing w:line="276"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Individual u</w:t>
            </w:r>
            <w:r w:rsidRPr="00D8052A">
              <w:rPr>
                <w:rFonts w:ascii="Times New Roman" w:hAnsi="Times New Roman" w:cs="Times New Roman"/>
                <w:bCs/>
                <w:color w:val="000000"/>
                <w:sz w:val="24"/>
                <w:szCs w:val="24"/>
                <w:lang w:val="en-US"/>
              </w:rPr>
              <w:t>nit</w:t>
            </w:r>
            <w:r>
              <w:rPr>
                <w:rFonts w:ascii="Times New Roman" w:hAnsi="Times New Roman" w:cs="Times New Roman"/>
                <w:bCs/>
                <w:color w:val="000000"/>
                <w:sz w:val="24"/>
                <w:szCs w:val="24"/>
                <w:lang w:val="en-US"/>
              </w:rPr>
              <w:t>s</w:t>
            </w:r>
            <w:r w:rsidRPr="00D8052A">
              <w:rPr>
                <w:rFonts w:ascii="Times New Roman" w:hAnsi="Times New Roman" w:cs="Times New Roman"/>
                <w:bCs/>
                <w:color w:val="000000"/>
                <w:sz w:val="24"/>
                <w:szCs w:val="24"/>
                <w:lang w:val="en-US"/>
              </w:rPr>
              <w:t xml:space="preserve"> (workshop for reprocessing agricultural products)</w:t>
            </w:r>
          </w:p>
        </w:tc>
        <w:tc>
          <w:tcPr>
            <w:tcW w:w="1843" w:type="dxa"/>
            <w:tcBorders>
              <w:top w:val="single" w:sz="4" w:space="0" w:color="auto"/>
              <w:left w:val="nil"/>
              <w:bottom w:val="single" w:sz="4" w:space="0" w:color="auto"/>
              <w:right w:val="single" w:sz="4" w:space="0" w:color="auto"/>
            </w:tcBorders>
            <w:shd w:val="clear" w:color="auto" w:fill="auto"/>
          </w:tcPr>
          <w:p w:rsidR="0013110D" w:rsidRPr="00D8052A" w:rsidRDefault="0014090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 xml:space="preserve">Mynkivtsi </w:t>
            </w:r>
            <w:r>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30</w:t>
            </w:r>
          </w:p>
        </w:tc>
        <w:tc>
          <w:tcPr>
            <w:tcW w:w="1418"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private</w:t>
            </w:r>
          </w:p>
          <w:p w:rsidR="0013110D" w:rsidRPr="00A56300" w:rsidRDefault="0013110D" w:rsidP="0014090A">
            <w:pPr>
              <w:spacing w:before="240"/>
              <w:jc w:val="center"/>
              <w:rPr>
                <w:rFonts w:ascii="Times New Roman" w:hAnsi="Times New Roman" w:cs="Times New Roman"/>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spacing w:before="240"/>
              <w:jc w:val="center"/>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power grids in proximity</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9</w:t>
            </w:r>
          </w:p>
        </w:tc>
        <w:tc>
          <w:tcPr>
            <w:tcW w:w="1701" w:type="dxa"/>
            <w:tcBorders>
              <w:top w:val="single" w:sz="4" w:space="0" w:color="auto"/>
              <w:left w:val="nil"/>
              <w:bottom w:val="single" w:sz="4" w:space="0" w:color="auto"/>
              <w:right w:val="single" w:sz="4" w:space="0" w:color="auto"/>
            </w:tcBorders>
            <w:shd w:val="clear" w:color="auto" w:fill="auto"/>
          </w:tcPr>
          <w:p w:rsidR="0013110D"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 under communal property od city council</w:t>
            </w:r>
          </w:p>
        </w:tc>
        <w:tc>
          <w:tcPr>
            <w:tcW w:w="1843" w:type="dxa"/>
            <w:tcBorders>
              <w:top w:val="single" w:sz="4" w:space="0" w:color="auto"/>
              <w:left w:val="nil"/>
              <w:bottom w:val="single" w:sz="4" w:space="0" w:color="auto"/>
              <w:right w:val="single" w:sz="4" w:space="0" w:color="auto"/>
            </w:tcBorders>
            <w:shd w:val="clear" w:color="auto" w:fill="auto"/>
          </w:tcPr>
          <w:p w:rsidR="00D8052A"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Villages M</w:t>
            </w:r>
            <w:r w:rsidR="0014090A">
              <w:rPr>
                <w:rFonts w:ascii="Times New Roman" w:hAnsi="Times New Roman" w:cs="Times New Roman"/>
                <w:bCs/>
                <w:color w:val="000000"/>
                <w:sz w:val="24"/>
                <w:szCs w:val="24"/>
                <w:lang w:val="en-US"/>
              </w:rPr>
              <w:t>y</w:t>
            </w:r>
            <w:r>
              <w:rPr>
                <w:rFonts w:ascii="Times New Roman" w:hAnsi="Times New Roman" w:cs="Times New Roman"/>
                <w:bCs/>
                <w:color w:val="000000"/>
                <w:sz w:val="24"/>
                <w:szCs w:val="24"/>
                <w:lang w:val="en-US"/>
              </w:rPr>
              <w:t>nkivtsi, Katerynivka, Gorodynska</w:t>
            </w:r>
          </w:p>
          <w:p w:rsidR="0013110D" w:rsidRPr="00A56300" w:rsidRDefault="0013110D" w:rsidP="0014090A">
            <w:pPr>
              <w:spacing w:before="240"/>
              <w:jc w:val="center"/>
              <w:rPr>
                <w:rFonts w:ascii="Times New Roman" w:hAnsi="Times New Roman" w:cs="Times New Roman"/>
                <w:bCs/>
                <w:color w:val="000000"/>
                <w:sz w:val="24"/>
                <w:szCs w:val="24"/>
                <w:lang w:val="uk-UA"/>
              </w:rPr>
            </w:pPr>
          </w:p>
        </w:tc>
        <w:tc>
          <w:tcPr>
            <w:tcW w:w="1134"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3</w:t>
            </w:r>
          </w:p>
        </w:tc>
        <w:tc>
          <w:tcPr>
            <w:tcW w:w="1418"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lang w:val="uk-UA"/>
              </w:rPr>
            </w:pPr>
            <w:r>
              <w:rPr>
                <w:rFonts w:ascii="Times New Roman" w:hAnsi="Times New Roman" w:cs="Times New Roman"/>
                <w:bCs/>
                <w:color w:val="000000"/>
                <w:lang w:val="en-US"/>
              </w:rPr>
              <w:t>communal</w:t>
            </w:r>
          </w:p>
        </w:tc>
        <w:tc>
          <w:tcPr>
            <w:tcW w:w="1275"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spacing w:before="240"/>
              <w:jc w:val="center"/>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power grids in proximity</w:t>
            </w:r>
          </w:p>
        </w:tc>
      </w:tr>
      <w:tr w:rsidR="0014090A"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A56300" w:rsidRDefault="0014090A"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10</w:t>
            </w:r>
          </w:p>
        </w:tc>
        <w:tc>
          <w:tcPr>
            <w:tcW w:w="1701" w:type="dxa"/>
            <w:tcBorders>
              <w:top w:val="single" w:sz="4" w:space="0" w:color="auto"/>
              <w:left w:val="nil"/>
              <w:bottom w:val="single" w:sz="4" w:space="0" w:color="auto"/>
              <w:right w:val="single" w:sz="4" w:space="0" w:color="auto"/>
            </w:tcBorders>
            <w:shd w:val="clear" w:color="auto" w:fill="auto"/>
          </w:tcPr>
          <w:p w:rsidR="0014090A" w:rsidRPr="00D8052A" w:rsidRDefault="0014090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w:t>
            </w:r>
          </w:p>
        </w:tc>
        <w:tc>
          <w:tcPr>
            <w:tcW w:w="1843"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8864DB">
              <w:rPr>
                <w:rFonts w:ascii="Times New Roman" w:hAnsi="Times New Roman" w:cs="Times New Roman"/>
                <w:bCs/>
                <w:color w:val="000000"/>
                <w:sz w:val="24"/>
                <w:szCs w:val="24"/>
                <w:lang w:val="en-US"/>
              </w:rPr>
              <w:t xml:space="preserve">Mynkivtsi </w:t>
            </w:r>
            <w:r w:rsidRPr="008864DB">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0,2</w:t>
            </w:r>
          </w:p>
        </w:tc>
        <w:tc>
          <w:tcPr>
            <w:tcW w:w="1418" w:type="dxa"/>
            <w:tcBorders>
              <w:top w:val="single" w:sz="4" w:space="0" w:color="auto"/>
              <w:left w:val="nil"/>
              <w:bottom w:val="single" w:sz="4" w:space="0" w:color="auto"/>
              <w:right w:val="single" w:sz="4" w:space="0" w:color="auto"/>
            </w:tcBorders>
            <w:shd w:val="clear" w:color="auto" w:fill="auto"/>
          </w:tcPr>
          <w:p w:rsidR="0014090A" w:rsidRPr="0013110D" w:rsidRDefault="0014090A" w:rsidP="0014090A">
            <w:pPr>
              <w:spacing w:before="240"/>
              <w:jc w:val="center"/>
              <w:rPr>
                <w:rFonts w:ascii="Times New Roman" w:hAnsi="Times New Roman" w:cs="Times New Roman"/>
                <w:bCs/>
                <w:color w:val="000000"/>
                <w:lang w:val="en-US"/>
              </w:rPr>
            </w:pPr>
            <w:r>
              <w:rPr>
                <w:rFonts w:ascii="Times New Roman" w:hAnsi="Times New Roman" w:cs="Times New Roman"/>
                <w:bCs/>
                <w:color w:val="000000"/>
                <w:lang w:val="en-US"/>
              </w:rPr>
              <w:t>communal</w:t>
            </w:r>
          </w:p>
        </w:tc>
        <w:tc>
          <w:tcPr>
            <w:tcW w:w="1275"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water, power grids in proximity</w:t>
            </w:r>
          </w:p>
        </w:tc>
      </w:tr>
      <w:tr w:rsidR="0014090A" w:rsidRPr="00A56300" w:rsidTr="0014090A">
        <w:trPr>
          <w:trHeight w:val="112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A56300" w:rsidRDefault="0014090A"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11</w:t>
            </w:r>
          </w:p>
        </w:tc>
        <w:tc>
          <w:tcPr>
            <w:tcW w:w="1701" w:type="dxa"/>
            <w:tcBorders>
              <w:top w:val="single" w:sz="4" w:space="0" w:color="auto"/>
              <w:left w:val="nil"/>
              <w:bottom w:val="single" w:sz="4" w:space="0" w:color="auto"/>
              <w:right w:val="single" w:sz="4" w:space="0" w:color="auto"/>
            </w:tcBorders>
            <w:shd w:val="clear" w:color="auto" w:fill="auto"/>
          </w:tcPr>
          <w:p w:rsidR="0014090A" w:rsidRPr="00D8052A" w:rsidRDefault="0014090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w:t>
            </w:r>
          </w:p>
        </w:tc>
        <w:tc>
          <w:tcPr>
            <w:tcW w:w="1843"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8864DB">
              <w:rPr>
                <w:rFonts w:ascii="Times New Roman" w:hAnsi="Times New Roman" w:cs="Times New Roman"/>
                <w:bCs/>
                <w:color w:val="000000"/>
                <w:sz w:val="24"/>
                <w:szCs w:val="24"/>
                <w:lang w:val="en-US"/>
              </w:rPr>
              <w:t xml:space="preserve">Mynkivtsi </w:t>
            </w:r>
            <w:r w:rsidRPr="008864DB">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0,3</w:t>
            </w:r>
          </w:p>
        </w:tc>
        <w:tc>
          <w:tcPr>
            <w:tcW w:w="1418" w:type="dxa"/>
            <w:tcBorders>
              <w:top w:val="single" w:sz="4" w:space="0" w:color="auto"/>
              <w:left w:val="nil"/>
              <w:bottom w:val="single" w:sz="4" w:space="0" w:color="auto"/>
              <w:right w:val="single" w:sz="4" w:space="0" w:color="auto"/>
            </w:tcBorders>
            <w:shd w:val="clear" w:color="auto" w:fill="auto"/>
          </w:tcPr>
          <w:p w:rsidR="0014090A" w:rsidRPr="0013110D" w:rsidRDefault="0014090A" w:rsidP="0014090A">
            <w:pPr>
              <w:spacing w:before="240"/>
              <w:jc w:val="center"/>
              <w:rPr>
                <w:rFonts w:ascii="Times New Roman" w:hAnsi="Times New Roman" w:cs="Times New Roman"/>
                <w:bCs/>
                <w:color w:val="000000"/>
                <w:lang w:val="en-US"/>
              </w:rPr>
            </w:pPr>
            <w:r>
              <w:rPr>
                <w:rFonts w:ascii="Times New Roman" w:hAnsi="Times New Roman" w:cs="Times New Roman"/>
                <w:bCs/>
                <w:color w:val="000000"/>
                <w:lang w:val="en-US"/>
              </w:rPr>
              <w:t>communal</w:t>
            </w:r>
          </w:p>
        </w:tc>
        <w:tc>
          <w:tcPr>
            <w:tcW w:w="1275"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water, power grids in proximity</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12</w:t>
            </w:r>
          </w:p>
        </w:tc>
        <w:tc>
          <w:tcPr>
            <w:tcW w:w="1701" w:type="dxa"/>
            <w:tcBorders>
              <w:top w:val="single" w:sz="4" w:space="0" w:color="auto"/>
              <w:left w:val="nil"/>
              <w:bottom w:val="single" w:sz="4" w:space="0" w:color="auto"/>
              <w:right w:val="single" w:sz="4" w:space="0" w:color="auto"/>
            </w:tcBorders>
            <w:shd w:val="clear" w:color="auto" w:fill="auto"/>
          </w:tcPr>
          <w:p w:rsidR="0013110D"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lots (previous farm yards)</w:t>
            </w:r>
          </w:p>
        </w:tc>
        <w:tc>
          <w:tcPr>
            <w:tcW w:w="1843" w:type="dxa"/>
            <w:tcBorders>
              <w:top w:val="single" w:sz="4" w:space="0" w:color="auto"/>
              <w:left w:val="nil"/>
              <w:bottom w:val="single" w:sz="4" w:space="0" w:color="auto"/>
              <w:right w:val="single" w:sz="4" w:space="0" w:color="auto"/>
            </w:tcBorders>
            <w:shd w:val="clear" w:color="auto" w:fill="auto"/>
          </w:tcPr>
          <w:p w:rsidR="0013110D"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Villages Katerynivka &amp;</w:t>
            </w:r>
          </w:p>
          <w:p w:rsidR="00D8052A"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Gorodynska</w:t>
            </w:r>
          </w:p>
        </w:tc>
        <w:tc>
          <w:tcPr>
            <w:tcW w:w="1134"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8</w:t>
            </w:r>
          </w:p>
        </w:tc>
        <w:tc>
          <w:tcPr>
            <w:tcW w:w="1418"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lang w:val="en-US"/>
              </w:rPr>
            </w:pPr>
            <w:r>
              <w:rPr>
                <w:rFonts w:ascii="Times New Roman" w:hAnsi="Times New Roman" w:cs="Times New Roman"/>
                <w:bCs/>
                <w:color w:val="000000"/>
                <w:lang w:val="en-US"/>
              </w:rPr>
              <w:t>communal</w:t>
            </w:r>
          </w:p>
        </w:tc>
        <w:tc>
          <w:tcPr>
            <w:tcW w:w="1275"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spacing w:before="240"/>
              <w:jc w:val="center"/>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power grids in proximity</w:t>
            </w:r>
          </w:p>
        </w:tc>
      </w:tr>
      <w:tr w:rsidR="0014090A" w:rsidRPr="00A56300" w:rsidTr="0014090A">
        <w:trPr>
          <w:trHeight w:val="1946"/>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A56300" w:rsidRDefault="0014090A"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13</w:t>
            </w:r>
          </w:p>
        </w:tc>
        <w:tc>
          <w:tcPr>
            <w:tcW w:w="1701"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Land plot</w:t>
            </w:r>
            <w:r w:rsidRPr="00A56300">
              <w:rPr>
                <w:rFonts w:ascii="Times New Roman" w:hAnsi="Times New Roman" w:cs="Times New Roman"/>
                <w:bCs/>
                <w:color w:val="000000"/>
                <w:sz w:val="24"/>
                <w:szCs w:val="24"/>
                <w:lang w:val="uk-UA"/>
              </w:rPr>
              <w:t xml:space="preserve">, </w:t>
            </w:r>
            <w:r>
              <w:rPr>
                <w:rFonts w:ascii="Times New Roman" w:hAnsi="Times New Roman" w:cs="Times New Roman"/>
                <w:bCs/>
                <w:color w:val="000000"/>
                <w:sz w:val="24"/>
                <w:szCs w:val="24"/>
                <w:lang w:val="en-US"/>
              </w:rPr>
              <w:t>(previous transport-repair enterprise)</w:t>
            </w:r>
          </w:p>
        </w:tc>
        <w:tc>
          <w:tcPr>
            <w:tcW w:w="1843"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A41F4">
              <w:rPr>
                <w:rFonts w:ascii="Times New Roman" w:hAnsi="Times New Roman" w:cs="Times New Roman"/>
                <w:bCs/>
                <w:color w:val="000000"/>
                <w:sz w:val="24"/>
                <w:szCs w:val="24"/>
                <w:lang w:val="en-US"/>
              </w:rPr>
              <w:t xml:space="preserve">Mynkivtsi </w:t>
            </w:r>
            <w:r w:rsidRPr="002A41F4">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tcPr>
          <w:p w:rsidR="0014090A" w:rsidRPr="0013110D" w:rsidRDefault="0014090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private</w:t>
            </w:r>
          </w:p>
          <w:p w:rsidR="0014090A" w:rsidRPr="00A56300" w:rsidRDefault="0014090A" w:rsidP="0014090A">
            <w:pPr>
              <w:spacing w:before="240"/>
              <w:jc w:val="center"/>
              <w:rPr>
                <w:rFonts w:ascii="Times New Roman" w:hAnsi="Times New Roman" w:cs="Times New Roman"/>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4090A" w:rsidRPr="00A56300" w:rsidRDefault="0014090A" w:rsidP="0014090A">
            <w:pPr>
              <w:spacing w:before="240"/>
              <w:jc w:val="center"/>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telephone line, water, power grids in proximity</w:t>
            </w:r>
          </w:p>
        </w:tc>
      </w:tr>
      <w:tr w:rsidR="0014090A" w:rsidRPr="00A56300" w:rsidTr="0014090A">
        <w:trPr>
          <w:trHeight w:val="183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A56300" w:rsidRDefault="0014090A"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14</w:t>
            </w:r>
          </w:p>
        </w:tc>
        <w:tc>
          <w:tcPr>
            <w:tcW w:w="1701" w:type="dxa"/>
            <w:tcBorders>
              <w:top w:val="single" w:sz="4" w:space="0" w:color="auto"/>
              <w:left w:val="nil"/>
              <w:bottom w:val="single" w:sz="4" w:space="0" w:color="auto"/>
              <w:right w:val="single" w:sz="4" w:space="0" w:color="auto"/>
            </w:tcBorders>
            <w:shd w:val="clear" w:color="auto" w:fill="auto"/>
          </w:tcPr>
          <w:p w:rsidR="0014090A" w:rsidRPr="00D8052A" w:rsidRDefault="0014090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 (previous property of the hospital)</w:t>
            </w:r>
          </w:p>
        </w:tc>
        <w:tc>
          <w:tcPr>
            <w:tcW w:w="1843"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A41F4">
              <w:rPr>
                <w:rFonts w:ascii="Times New Roman" w:hAnsi="Times New Roman" w:cs="Times New Roman"/>
                <w:bCs/>
                <w:color w:val="000000"/>
                <w:sz w:val="24"/>
                <w:szCs w:val="24"/>
                <w:lang w:val="en-US"/>
              </w:rPr>
              <w:t xml:space="preserve">Mynkivtsi </w:t>
            </w:r>
            <w:r w:rsidRPr="002A41F4">
              <w:rPr>
                <w:rFonts w:ascii="Times New Roman" w:hAnsi="Times New Roman" w:cs="Times New Roman"/>
                <w:color w:val="000000"/>
                <w:sz w:val="24"/>
                <w:szCs w:val="24"/>
                <w:lang w:val="en-US"/>
              </w:rPr>
              <w:t>village</w:t>
            </w:r>
          </w:p>
        </w:tc>
        <w:tc>
          <w:tcPr>
            <w:tcW w:w="1134"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4,5</w:t>
            </w:r>
          </w:p>
        </w:tc>
        <w:tc>
          <w:tcPr>
            <w:tcW w:w="1418" w:type="dxa"/>
            <w:tcBorders>
              <w:top w:val="single" w:sz="4" w:space="0" w:color="auto"/>
              <w:left w:val="nil"/>
              <w:bottom w:val="single" w:sz="4" w:space="0" w:color="auto"/>
              <w:right w:val="single" w:sz="4" w:space="0" w:color="auto"/>
            </w:tcBorders>
            <w:shd w:val="clear" w:color="auto" w:fill="auto"/>
          </w:tcPr>
          <w:p w:rsidR="0014090A" w:rsidRPr="0013110D" w:rsidRDefault="0014090A" w:rsidP="0014090A">
            <w:pPr>
              <w:spacing w:before="240"/>
              <w:jc w:val="center"/>
              <w:rPr>
                <w:rFonts w:ascii="Times New Roman" w:hAnsi="Times New Roman" w:cs="Times New Roman"/>
                <w:bCs/>
                <w:color w:val="000000"/>
                <w:lang w:val="en-US"/>
              </w:rPr>
            </w:pPr>
            <w:r>
              <w:rPr>
                <w:rFonts w:ascii="Times New Roman" w:hAnsi="Times New Roman" w:cs="Times New Roman"/>
                <w:bCs/>
                <w:color w:val="000000"/>
                <w:lang w:val="en-US"/>
              </w:rPr>
              <w:t>communal</w:t>
            </w:r>
          </w:p>
        </w:tc>
        <w:tc>
          <w:tcPr>
            <w:tcW w:w="1275" w:type="dxa"/>
            <w:tcBorders>
              <w:top w:val="single" w:sz="4" w:space="0" w:color="auto"/>
              <w:left w:val="nil"/>
              <w:bottom w:val="single" w:sz="4" w:space="0" w:color="auto"/>
              <w:right w:val="single" w:sz="4" w:space="0" w:color="auto"/>
            </w:tcBorders>
            <w:shd w:val="clear" w:color="auto" w:fill="auto"/>
          </w:tcPr>
          <w:p w:rsidR="0014090A" w:rsidRPr="00A56300" w:rsidRDefault="0014090A" w:rsidP="0014090A">
            <w:pPr>
              <w:spacing w:before="240"/>
              <w:jc w:val="center"/>
              <w:rPr>
                <w:rFonts w:ascii="Times New Roman" w:hAnsi="Times New Roman" w:cs="Times New Roman"/>
                <w:bCs/>
                <w:color w:val="000000"/>
                <w:sz w:val="24"/>
                <w:szCs w:val="24"/>
              </w:rPr>
            </w:pPr>
            <w:r>
              <w:rPr>
                <w:rFonts w:ascii="Times New Roman" w:hAnsi="Times New Roman" w:cs="Times New Roman"/>
                <w:color w:val="000000"/>
                <w:sz w:val="24"/>
                <w:szCs w:val="24"/>
                <w:lang w:val="en-US"/>
              </w:rPr>
              <w:t>Lease</w:t>
            </w:r>
            <w:r w:rsidRPr="00A5630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or sale</w:t>
            </w:r>
          </w:p>
        </w:tc>
        <w:tc>
          <w:tcPr>
            <w:tcW w:w="2268" w:type="dxa"/>
            <w:tcBorders>
              <w:top w:val="single" w:sz="4" w:space="0" w:color="auto"/>
              <w:left w:val="nil"/>
              <w:bottom w:val="single" w:sz="4" w:space="0" w:color="auto"/>
              <w:right w:val="single" w:sz="4" w:space="0" w:color="auto"/>
            </w:tcBorders>
          </w:tcPr>
          <w:p w:rsidR="0014090A" w:rsidRPr="00A56300" w:rsidRDefault="0014090A" w:rsidP="0014090A">
            <w:pPr>
              <w:spacing w:before="240"/>
              <w:jc w:val="center"/>
              <w:rPr>
                <w:rFonts w:ascii="Times New Roman" w:hAnsi="Times New Roman" w:cs="Times New Roman"/>
                <w:bCs/>
                <w:color w:val="000000"/>
                <w:sz w:val="24"/>
                <w:szCs w:val="24"/>
                <w:lang w:val="uk-UA"/>
              </w:rPr>
            </w:pPr>
            <w:r>
              <w:rPr>
                <w:rFonts w:ascii="Times New Roman" w:hAnsi="Times New Roman" w:cs="Times New Roman"/>
                <w:color w:val="000000"/>
                <w:sz w:val="24"/>
                <w:szCs w:val="24"/>
                <w:lang w:val="en-US"/>
              </w:rPr>
              <w:t>Access 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telephone line, water, power grids in proximity</w:t>
            </w:r>
            <w:r>
              <w:rPr>
                <w:rFonts w:ascii="Times New Roman" w:hAnsi="Times New Roman" w:cs="Times New Roman"/>
                <w:bCs/>
                <w:color w:val="000000"/>
                <w:sz w:val="24"/>
                <w:szCs w:val="24"/>
                <w:lang w:val="uk-UA"/>
              </w:rPr>
              <w:t>, a pond</w:t>
            </w:r>
          </w:p>
        </w:tc>
      </w:tr>
      <w:tr w:rsidR="0013110D" w:rsidRPr="00A56300"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A56300" w:rsidRDefault="0013110D" w:rsidP="0014090A">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lastRenderedPageBreak/>
              <w:t>15</w:t>
            </w:r>
          </w:p>
        </w:tc>
        <w:tc>
          <w:tcPr>
            <w:tcW w:w="1701" w:type="dxa"/>
            <w:tcBorders>
              <w:top w:val="single" w:sz="4" w:space="0" w:color="auto"/>
              <w:left w:val="nil"/>
              <w:bottom w:val="single" w:sz="4" w:space="0" w:color="auto"/>
              <w:right w:val="single" w:sz="4" w:space="0" w:color="auto"/>
            </w:tcBorders>
            <w:shd w:val="clear" w:color="auto" w:fill="auto"/>
          </w:tcPr>
          <w:p w:rsidR="0013110D"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Land plot (agriculture purposes)</w:t>
            </w:r>
          </w:p>
        </w:tc>
        <w:tc>
          <w:tcPr>
            <w:tcW w:w="1843" w:type="dxa"/>
            <w:tcBorders>
              <w:top w:val="single" w:sz="4" w:space="0" w:color="auto"/>
              <w:left w:val="nil"/>
              <w:bottom w:val="single" w:sz="4" w:space="0" w:color="auto"/>
              <w:right w:val="single" w:sz="4" w:space="0" w:color="auto"/>
            </w:tcBorders>
            <w:shd w:val="clear" w:color="auto" w:fill="auto"/>
          </w:tcPr>
          <w:p w:rsidR="0013110D" w:rsidRPr="00D8052A" w:rsidRDefault="00D8052A"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Village Vyhrivka</w:t>
            </w:r>
          </w:p>
        </w:tc>
        <w:tc>
          <w:tcPr>
            <w:tcW w:w="1134" w:type="dxa"/>
            <w:tcBorders>
              <w:top w:val="single" w:sz="4" w:space="0" w:color="auto"/>
              <w:left w:val="nil"/>
              <w:bottom w:val="single" w:sz="4" w:space="0" w:color="auto"/>
              <w:right w:val="single" w:sz="4" w:space="0" w:color="auto"/>
            </w:tcBorders>
            <w:shd w:val="clear" w:color="auto" w:fill="auto"/>
          </w:tcPr>
          <w:p w:rsidR="0013110D" w:rsidRPr="00A56300" w:rsidRDefault="0013110D" w:rsidP="0014090A">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8</w:t>
            </w:r>
          </w:p>
        </w:tc>
        <w:tc>
          <w:tcPr>
            <w:tcW w:w="1418"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state</w:t>
            </w:r>
          </w:p>
        </w:tc>
        <w:tc>
          <w:tcPr>
            <w:tcW w:w="1275" w:type="dxa"/>
            <w:tcBorders>
              <w:top w:val="single" w:sz="4" w:space="0" w:color="auto"/>
              <w:left w:val="nil"/>
              <w:bottom w:val="single" w:sz="4" w:space="0" w:color="auto"/>
              <w:right w:val="single" w:sz="4" w:space="0" w:color="auto"/>
            </w:tcBorders>
            <w:shd w:val="clear" w:color="auto" w:fill="auto"/>
          </w:tcPr>
          <w:p w:rsidR="0013110D" w:rsidRPr="0013110D" w:rsidRDefault="0013110D" w:rsidP="0014090A">
            <w:pPr>
              <w:spacing w:before="240"/>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Lease</w:t>
            </w:r>
          </w:p>
        </w:tc>
        <w:tc>
          <w:tcPr>
            <w:tcW w:w="2268" w:type="dxa"/>
            <w:tcBorders>
              <w:top w:val="single" w:sz="4" w:space="0" w:color="auto"/>
              <w:left w:val="nil"/>
              <w:bottom w:val="single" w:sz="4" w:space="0" w:color="auto"/>
              <w:right w:val="single" w:sz="4" w:space="0" w:color="auto"/>
            </w:tcBorders>
          </w:tcPr>
          <w:p w:rsidR="0013110D" w:rsidRPr="00A56300" w:rsidRDefault="00927DD8" w:rsidP="0014090A">
            <w:pPr>
              <w:spacing w:before="240"/>
              <w:jc w:val="center"/>
              <w:rPr>
                <w:rFonts w:ascii="Times New Roman" w:hAnsi="Times New Roman" w:cs="Times New Roman"/>
                <w:sz w:val="24"/>
                <w:szCs w:val="24"/>
                <w:lang w:val="uk-UA"/>
              </w:rPr>
            </w:pPr>
            <w:r>
              <w:rPr>
                <w:rFonts w:ascii="Times New Roman" w:hAnsi="Times New Roman" w:cs="Times New Roman"/>
                <w:sz w:val="24"/>
                <w:szCs w:val="24"/>
                <w:lang w:val="en-US"/>
              </w:rPr>
              <w:t>Access road</w:t>
            </w:r>
          </w:p>
        </w:tc>
      </w:tr>
    </w:tbl>
    <w:p w:rsidR="0013110D" w:rsidRDefault="0013110D" w:rsidP="0013110D">
      <w:pPr>
        <w:jc w:val="right"/>
        <w:rPr>
          <w:rFonts w:ascii="Times New Roman" w:hAnsi="Times New Roman" w:cs="Times New Roman"/>
          <w:sz w:val="28"/>
          <w:szCs w:val="28"/>
          <w:lang w:val="uk-UA"/>
        </w:rPr>
      </w:pPr>
    </w:p>
    <w:p w:rsidR="0013110D" w:rsidRDefault="0013110D" w:rsidP="0013110D">
      <w:pPr>
        <w:jc w:val="right"/>
        <w:rPr>
          <w:rFonts w:ascii="Times New Roman" w:hAnsi="Times New Roman" w:cs="Times New Roman"/>
          <w:sz w:val="28"/>
          <w:szCs w:val="28"/>
          <w:lang w:val="uk-UA"/>
        </w:rPr>
      </w:pPr>
    </w:p>
    <w:p w:rsidR="0014090A" w:rsidRDefault="0014090A" w:rsidP="0013110D">
      <w:pPr>
        <w:jc w:val="right"/>
        <w:rPr>
          <w:rFonts w:ascii="Times New Roman" w:hAnsi="Times New Roman" w:cs="Times New Roman"/>
          <w:sz w:val="28"/>
          <w:szCs w:val="28"/>
          <w:lang w:val="uk-UA"/>
        </w:rPr>
      </w:pPr>
    </w:p>
    <w:p w:rsidR="0013110D" w:rsidRDefault="0013110D" w:rsidP="0013110D">
      <w:pPr>
        <w:jc w:val="right"/>
        <w:rPr>
          <w:rFonts w:ascii="Times New Roman" w:hAnsi="Times New Roman" w:cs="Times New Roman"/>
          <w:sz w:val="28"/>
          <w:szCs w:val="28"/>
          <w:lang w:val="uk-UA"/>
        </w:rPr>
      </w:pPr>
    </w:p>
    <w:p w:rsidR="00065A4D" w:rsidRPr="00065A4D" w:rsidRDefault="00065A4D" w:rsidP="003C3E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val="uk-UA"/>
        </w:rPr>
      </w:pPr>
      <w:r w:rsidRPr="00065A4D">
        <w:rPr>
          <w:rFonts w:ascii="Times New Roman" w:hAnsi="Times New Roman" w:cs="Times New Roman"/>
          <w:b/>
          <w:sz w:val="24"/>
          <w:szCs w:val="24"/>
          <w:lang w:val="uk-UA"/>
        </w:rPr>
        <w:t>Available production</w:t>
      </w:r>
      <w:r w:rsidR="003C3E9D" w:rsidRPr="003C3E9D">
        <w:rPr>
          <w:rFonts w:ascii="Times New Roman" w:hAnsi="Times New Roman" w:cs="Times New Roman"/>
          <w:b/>
          <w:sz w:val="24"/>
          <w:szCs w:val="24"/>
          <w:lang w:val="uk-UA"/>
        </w:rPr>
        <w:t xml:space="preserve"> and</w:t>
      </w:r>
      <w:r w:rsidRPr="00065A4D">
        <w:rPr>
          <w:rFonts w:ascii="Times New Roman" w:hAnsi="Times New Roman" w:cs="Times New Roman"/>
          <w:b/>
          <w:sz w:val="24"/>
          <w:szCs w:val="24"/>
          <w:lang w:val="uk-UA"/>
        </w:rPr>
        <w:t xml:space="preserve"> office </w:t>
      </w:r>
      <w:r w:rsidR="003C3E9D" w:rsidRPr="003C3E9D">
        <w:rPr>
          <w:rFonts w:ascii="Times New Roman" w:hAnsi="Times New Roman" w:cs="Times New Roman"/>
          <w:b/>
          <w:sz w:val="24"/>
          <w:szCs w:val="24"/>
          <w:lang w:val="uk-UA"/>
        </w:rPr>
        <w:t>premises</w:t>
      </w:r>
      <w:r w:rsidRPr="00065A4D">
        <w:rPr>
          <w:rFonts w:ascii="Times New Roman" w:hAnsi="Times New Roman" w:cs="Times New Roman"/>
          <w:b/>
          <w:sz w:val="24"/>
          <w:szCs w:val="24"/>
          <w:lang w:val="uk-UA"/>
        </w:rPr>
        <w:t xml:space="preserve">, which can be used by investors </w:t>
      </w:r>
      <w:r w:rsidR="003C3E9D" w:rsidRPr="003C3E9D">
        <w:rPr>
          <w:rFonts w:ascii="Times New Roman" w:hAnsi="Times New Roman" w:cs="Times New Roman"/>
          <w:b/>
          <w:sz w:val="24"/>
          <w:szCs w:val="24"/>
          <w:lang w:val="uk-UA"/>
        </w:rPr>
        <w:t>as industrial facilities, tourism</w:t>
      </w:r>
      <w:r w:rsidRPr="00065A4D">
        <w:rPr>
          <w:rFonts w:ascii="Times New Roman" w:hAnsi="Times New Roman" w:cs="Times New Roman"/>
          <w:b/>
          <w:sz w:val="24"/>
          <w:szCs w:val="24"/>
          <w:lang w:val="uk-UA"/>
        </w:rPr>
        <w:t xml:space="preserve"> and recreational complexes, shopping and office centers</w:t>
      </w:r>
    </w:p>
    <w:p w:rsidR="00065A4D" w:rsidRPr="005D5AC1" w:rsidRDefault="00065A4D" w:rsidP="0013110D">
      <w:pPr>
        <w:jc w:val="center"/>
        <w:rPr>
          <w:rFonts w:ascii="Times New Roman" w:hAnsi="Times New Roman" w:cs="Times New Roman"/>
          <w:b/>
          <w:sz w:val="24"/>
          <w:szCs w:val="24"/>
          <w:lang w:val="uk-UA"/>
        </w:rPr>
      </w:pPr>
    </w:p>
    <w:tbl>
      <w:tblPr>
        <w:tblW w:w="10221" w:type="dxa"/>
        <w:tblInd w:w="93" w:type="dxa"/>
        <w:tblLayout w:type="fixed"/>
        <w:tblLook w:val="0000" w:firstRow="0" w:lastRow="0" w:firstColumn="0" w:lastColumn="0" w:noHBand="0" w:noVBand="0"/>
      </w:tblPr>
      <w:tblGrid>
        <w:gridCol w:w="582"/>
        <w:gridCol w:w="1843"/>
        <w:gridCol w:w="2126"/>
        <w:gridCol w:w="993"/>
        <w:gridCol w:w="1275"/>
        <w:gridCol w:w="1134"/>
        <w:gridCol w:w="2268"/>
      </w:tblGrid>
      <w:tr w:rsidR="00AE70CA" w:rsidRPr="0083654B" w:rsidTr="0014090A">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AE70CA" w:rsidRDefault="00AE70CA" w:rsidP="00AE70CA">
            <w:pPr>
              <w:spacing w:line="240"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AE70CA" w:rsidRDefault="00AE70CA" w:rsidP="00AE70CA">
            <w:pPr>
              <w:spacing w:line="240" w:lineRule="auto"/>
              <w:jc w:val="center"/>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Type of investment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Location</w:t>
            </w:r>
            <w:r w:rsidRPr="0083654B">
              <w:rPr>
                <w:rFonts w:ascii="Times New Roman" w:hAnsi="Times New Roman" w:cs="Times New Roman"/>
                <w:bCs/>
                <w:color w:val="000000"/>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lang w:val="en-US"/>
              </w:rPr>
              <w:t>Total area</w:t>
            </w:r>
            <w:r>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lang w:val="en-US"/>
              </w:rPr>
              <w:t>sqm</w:t>
            </w:r>
            <w:r w:rsidRPr="0083654B">
              <w:rPr>
                <w:rFonts w:ascii="Times New Roman" w:hAnsi="Times New Roman" w:cs="Times New Roman"/>
                <w:b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A56300" w:rsidRDefault="00AE70CA" w:rsidP="00AE70CA">
            <w:pPr>
              <w:jc w:val="center"/>
              <w:rPr>
                <w:rFonts w:ascii="Times New Roman" w:hAnsi="Times New Roman" w:cs="Times New Roman"/>
                <w:bCs/>
                <w:color w:val="000000"/>
              </w:rPr>
            </w:pPr>
            <w:r>
              <w:rPr>
                <w:rFonts w:ascii="Times New Roman" w:hAnsi="Times New Roman" w:cs="Times New Roman"/>
                <w:bCs/>
                <w:color w:val="000000"/>
                <w:lang w:val="en-US"/>
              </w:rPr>
              <w:t>Ownership structure</w:t>
            </w:r>
            <w:r>
              <w:rPr>
                <w:rFonts w:ascii="Times New Roman" w:hAnsi="Times New Roman" w:cs="Times New Roman"/>
                <w:bCs/>
                <w:color w:val="000000"/>
              </w:rPr>
              <w:t xml:space="preserve"> </w:t>
            </w:r>
            <w:r w:rsidRPr="00A56300">
              <w:rPr>
                <w:rFonts w:ascii="Times New Roman" w:hAnsi="Times New Roman" w:cs="Times New Roman"/>
                <w:bCs/>
                <w:color w:val="000000"/>
              </w:rPr>
              <w:t>(</w:t>
            </w:r>
            <w:r>
              <w:rPr>
                <w:rFonts w:ascii="Times New Roman" w:hAnsi="Times New Roman" w:cs="Times New Roman"/>
                <w:bCs/>
                <w:color w:val="000000"/>
                <w:lang w:val="en-US"/>
              </w:rPr>
              <w:t>state</w:t>
            </w:r>
            <w:r w:rsidRPr="00A56300">
              <w:rPr>
                <w:rFonts w:ascii="Times New Roman" w:hAnsi="Times New Roman" w:cs="Times New Roman"/>
                <w:bCs/>
                <w:color w:val="000000"/>
              </w:rPr>
              <w:t xml:space="preserve">, </w:t>
            </w:r>
            <w:r>
              <w:rPr>
                <w:rFonts w:ascii="Times New Roman" w:hAnsi="Times New Roman" w:cs="Times New Roman"/>
                <w:bCs/>
                <w:color w:val="000000"/>
                <w:lang w:val="en-US"/>
              </w:rPr>
              <w:t>private</w:t>
            </w:r>
            <w:r w:rsidRPr="00A56300">
              <w:rPr>
                <w:rFonts w:ascii="Times New Roman" w:hAnsi="Times New Roman" w:cs="Times New Roman"/>
                <w:bCs/>
                <w:color w:val="000000"/>
              </w:rPr>
              <w:t xml:space="preserve">, </w:t>
            </w:r>
            <w:r>
              <w:rPr>
                <w:rFonts w:ascii="Times New Roman" w:hAnsi="Times New Roman" w:cs="Times New Roman"/>
                <w:bCs/>
                <w:color w:val="000000"/>
                <w:lang w:val="en-US"/>
              </w:rPr>
              <w:t>collective</w:t>
            </w:r>
            <w:r w:rsidRPr="00A56300">
              <w:rPr>
                <w:rFonts w:ascii="Times New Roman" w:hAnsi="Times New Roman" w:cs="Times New Roman"/>
                <w:bCs/>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Default="00AE70CA" w:rsidP="00AE70CA">
            <w:pPr>
              <w:jc w:val="center"/>
              <w:rPr>
                <w:rFonts w:ascii="Times New Roman" w:hAnsi="Times New Roman" w:cs="Times New Roman"/>
                <w:bCs/>
                <w:color w:val="000000"/>
              </w:rPr>
            </w:pPr>
            <w:r>
              <w:rPr>
                <w:rFonts w:ascii="Times New Roman" w:hAnsi="Times New Roman" w:cs="Times New Roman"/>
                <w:bCs/>
                <w:color w:val="000000"/>
                <w:lang w:val="en-US"/>
              </w:rPr>
              <w:t xml:space="preserve">Opportunities </w:t>
            </w:r>
            <w:r w:rsidRPr="00A56300">
              <w:rPr>
                <w:rFonts w:ascii="Times New Roman" w:hAnsi="Times New Roman" w:cs="Times New Roman"/>
                <w:bCs/>
                <w:color w:val="000000"/>
              </w:rPr>
              <w:t xml:space="preserve">  </w:t>
            </w:r>
          </w:p>
          <w:p w:rsidR="00AE70CA" w:rsidRPr="00A56300" w:rsidRDefault="00AE70CA" w:rsidP="00AE70CA">
            <w:pPr>
              <w:jc w:val="center"/>
              <w:rPr>
                <w:rFonts w:ascii="Times New Roman" w:hAnsi="Times New Roman" w:cs="Times New Roman"/>
                <w:bCs/>
                <w:color w:val="000000"/>
              </w:rPr>
            </w:pPr>
            <w:r w:rsidRPr="00A56300">
              <w:rPr>
                <w:rFonts w:ascii="Times New Roman" w:hAnsi="Times New Roman" w:cs="Times New Roman"/>
                <w:bCs/>
                <w:color w:val="000000"/>
              </w:rPr>
              <w:t>(</w:t>
            </w:r>
            <w:r>
              <w:rPr>
                <w:rFonts w:ascii="Times New Roman" w:hAnsi="Times New Roman" w:cs="Times New Roman"/>
                <w:bCs/>
                <w:color w:val="000000"/>
                <w:lang w:val="en-US"/>
              </w:rPr>
              <w:t>sale or lease</w:t>
            </w:r>
            <w:r w:rsidRPr="00A56300">
              <w:rPr>
                <w:rFonts w:ascii="Times New Roman" w:hAnsi="Times New Roman" w:cs="Times New Roman"/>
                <w:bCs/>
                <w:color w:val="000000"/>
              </w:rPr>
              <w:t>)</w:t>
            </w:r>
          </w:p>
        </w:tc>
        <w:tc>
          <w:tcPr>
            <w:tcW w:w="2268" w:type="dxa"/>
            <w:tcBorders>
              <w:top w:val="single" w:sz="4" w:space="0" w:color="auto"/>
              <w:left w:val="single" w:sz="4" w:space="0" w:color="auto"/>
              <w:bottom w:val="single" w:sz="4" w:space="0" w:color="auto"/>
              <w:right w:val="single" w:sz="4" w:space="0" w:color="auto"/>
            </w:tcBorders>
          </w:tcPr>
          <w:p w:rsidR="00AE70CA" w:rsidRPr="00A56300" w:rsidRDefault="00AE70CA" w:rsidP="00AE70CA">
            <w:pPr>
              <w:jc w:val="center"/>
              <w:rPr>
                <w:rFonts w:ascii="Times New Roman" w:hAnsi="Times New Roman" w:cs="Times New Roman"/>
                <w:bCs/>
                <w:color w:val="000000"/>
                <w:lang w:val="uk-UA"/>
              </w:rPr>
            </w:pPr>
            <w:r>
              <w:rPr>
                <w:rFonts w:ascii="Times New Roman" w:hAnsi="Times New Roman" w:cs="Times New Roman"/>
                <w:bCs/>
                <w:color w:val="000000"/>
                <w:lang w:val="en-US"/>
              </w:rPr>
              <w:t>Available infrastructure</w:t>
            </w:r>
            <w:r w:rsidRPr="00A56300">
              <w:rPr>
                <w:rFonts w:ascii="Times New Roman" w:hAnsi="Times New Roman" w:cs="Times New Roman"/>
                <w:bCs/>
                <w:color w:val="000000"/>
                <w:lang w:val="uk-UA"/>
              </w:rPr>
              <w:t xml:space="preserve"> (</w:t>
            </w:r>
            <w:r w:rsidRPr="0013110D">
              <w:rPr>
                <w:rFonts w:ascii="Times New Roman" w:hAnsi="Times New Roman" w:cs="Times New Roman"/>
                <w:bCs/>
                <w:color w:val="000000"/>
                <w:lang w:val="uk-UA"/>
              </w:rPr>
              <w:t>water supply, drainage, power grids, gas lines, access roads)</w:t>
            </w:r>
          </w:p>
        </w:tc>
      </w:tr>
      <w:tr w:rsidR="0013110D"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2</w:t>
            </w:r>
          </w:p>
        </w:tc>
        <w:tc>
          <w:tcPr>
            <w:tcW w:w="2126"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4</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6</w:t>
            </w:r>
          </w:p>
        </w:tc>
        <w:tc>
          <w:tcPr>
            <w:tcW w:w="2268" w:type="dxa"/>
            <w:tcBorders>
              <w:top w:val="single" w:sz="4" w:space="0" w:color="auto"/>
              <w:left w:val="nil"/>
              <w:bottom w:val="single" w:sz="4" w:space="0" w:color="auto"/>
              <w:right w:val="single" w:sz="4" w:space="0" w:color="auto"/>
            </w:tcBorders>
          </w:tcPr>
          <w:p w:rsidR="0013110D" w:rsidRPr="0083654B" w:rsidRDefault="0013110D" w:rsidP="0014090A">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7</w:t>
            </w:r>
          </w:p>
        </w:tc>
      </w:tr>
      <w:tr w:rsidR="00AE70C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AE70CA" w:rsidRPr="00410DDA" w:rsidRDefault="00410DD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Kindergarten (unfinished construction)</w:t>
            </w:r>
          </w:p>
        </w:tc>
        <w:tc>
          <w:tcPr>
            <w:tcW w:w="2126" w:type="dxa"/>
            <w:tcBorders>
              <w:top w:val="single" w:sz="4" w:space="0" w:color="auto"/>
              <w:left w:val="nil"/>
              <w:bottom w:val="single" w:sz="4" w:space="0" w:color="auto"/>
              <w:right w:val="single" w:sz="4" w:space="0" w:color="auto"/>
            </w:tcBorders>
            <w:shd w:val="clear" w:color="auto" w:fill="auto"/>
            <w:vAlign w:val="center"/>
          </w:tcPr>
          <w:p w:rsidR="00AE70CA" w:rsidRPr="0083654B" w:rsidRDefault="00410DD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Shkilna Str, Ivankivtsi village, Dunaivtsi district</w:t>
            </w:r>
          </w:p>
        </w:tc>
        <w:tc>
          <w:tcPr>
            <w:tcW w:w="993" w:type="dxa"/>
            <w:tcBorders>
              <w:top w:val="single" w:sz="4" w:space="0" w:color="auto"/>
              <w:left w:val="nil"/>
              <w:bottom w:val="single" w:sz="4" w:space="0" w:color="auto"/>
              <w:right w:val="single" w:sz="4" w:space="0" w:color="auto"/>
            </w:tcBorders>
            <w:shd w:val="clear" w:color="auto" w:fill="auto"/>
            <w:vAlign w:val="center"/>
          </w:tcPr>
          <w:p w:rsidR="00AE70CA" w:rsidRPr="0083654B" w:rsidRDefault="00AE70CA" w:rsidP="0014090A">
            <w:pPr>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910</w:t>
            </w:r>
          </w:p>
        </w:tc>
        <w:tc>
          <w:tcPr>
            <w:tcW w:w="1275" w:type="dxa"/>
            <w:tcBorders>
              <w:top w:val="single" w:sz="4" w:space="0" w:color="auto"/>
              <w:left w:val="nil"/>
              <w:bottom w:val="single" w:sz="4" w:space="0" w:color="auto"/>
              <w:right w:val="single" w:sz="4" w:space="0" w:color="auto"/>
            </w:tcBorders>
            <w:shd w:val="clear" w:color="auto" w:fill="auto"/>
            <w:vAlign w:val="center"/>
          </w:tcPr>
          <w:p w:rsidR="00AE70CA"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134" w:type="dxa"/>
            <w:tcBorders>
              <w:top w:val="single" w:sz="4" w:space="0" w:color="auto"/>
              <w:left w:val="nil"/>
              <w:bottom w:val="single" w:sz="4" w:space="0" w:color="auto"/>
              <w:right w:val="single" w:sz="4" w:space="0" w:color="auto"/>
            </w:tcBorders>
            <w:shd w:val="clear" w:color="auto" w:fill="auto"/>
          </w:tcPr>
          <w:p w:rsidR="00AE70CA" w:rsidRDefault="00AE70CA" w:rsidP="0014090A">
            <w:pPr>
              <w:jc w:val="center"/>
            </w:pPr>
            <w:r w:rsidRPr="00C32706">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vAlign w:val="center"/>
          </w:tcPr>
          <w:p w:rsidR="00AE70CA" w:rsidRPr="0083654B" w:rsidRDefault="00AE70C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 in proximity</w:t>
            </w:r>
          </w:p>
        </w:tc>
      </w:tr>
      <w:tr w:rsidR="00AE70C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2</w:t>
            </w:r>
          </w:p>
        </w:tc>
        <w:tc>
          <w:tcPr>
            <w:tcW w:w="1843" w:type="dxa"/>
            <w:tcBorders>
              <w:top w:val="single" w:sz="4" w:space="0" w:color="auto"/>
              <w:left w:val="nil"/>
              <w:bottom w:val="single" w:sz="4" w:space="0" w:color="auto"/>
              <w:right w:val="single" w:sz="4" w:space="0" w:color="auto"/>
            </w:tcBorders>
            <w:shd w:val="clear" w:color="auto" w:fill="auto"/>
            <w:vAlign w:val="center"/>
          </w:tcPr>
          <w:p w:rsidR="00AE70CA" w:rsidRPr="008A5F5D" w:rsidRDefault="00410DD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Premises of previous</w:t>
            </w:r>
            <w:r w:rsidR="008A5F5D">
              <w:rPr>
                <w:rFonts w:ascii="Times New Roman" w:hAnsi="Times New Roman" w:cs="Times New Roman"/>
                <w:color w:val="000000"/>
                <w:sz w:val="24"/>
                <w:szCs w:val="24"/>
                <w:lang w:val="en-US"/>
              </w:rPr>
              <w:t xml:space="preserve"> village p</w:t>
            </w:r>
            <w:bookmarkStart w:id="0" w:name="_GoBack"/>
            <w:bookmarkEnd w:id="0"/>
            <w:r w:rsidR="008A5F5D">
              <w:rPr>
                <w:rFonts w:ascii="Times New Roman" w:hAnsi="Times New Roman" w:cs="Times New Roman"/>
                <w:color w:val="000000"/>
                <w:sz w:val="24"/>
                <w:szCs w:val="24"/>
                <w:lang w:val="en-US"/>
              </w:rPr>
              <w:t>olycli</w:t>
            </w:r>
            <w:r w:rsidR="006B0FE9">
              <w:rPr>
                <w:rFonts w:ascii="Times New Roman" w:hAnsi="Times New Roman" w:cs="Times New Roman"/>
                <w:color w:val="000000"/>
                <w:sz w:val="24"/>
                <w:szCs w:val="24"/>
                <w:lang w:val="en-US"/>
              </w:rPr>
              <w:t>nic</w:t>
            </w:r>
          </w:p>
        </w:tc>
        <w:tc>
          <w:tcPr>
            <w:tcW w:w="2126" w:type="dxa"/>
            <w:tcBorders>
              <w:top w:val="single" w:sz="4" w:space="0" w:color="auto"/>
              <w:left w:val="nil"/>
              <w:bottom w:val="single" w:sz="4" w:space="0" w:color="auto"/>
              <w:right w:val="single" w:sz="4" w:space="0" w:color="auto"/>
            </w:tcBorders>
            <w:shd w:val="clear" w:color="auto" w:fill="auto"/>
            <w:vAlign w:val="center"/>
          </w:tcPr>
          <w:p w:rsidR="00AE70CA" w:rsidRPr="0083654B" w:rsidRDefault="00410DDA" w:rsidP="0014090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Molodi Str, 10, Ivankivtsi village, Dunaivtsi district</w:t>
            </w:r>
          </w:p>
        </w:tc>
        <w:tc>
          <w:tcPr>
            <w:tcW w:w="993" w:type="dxa"/>
            <w:tcBorders>
              <w:top w:val="single" w:sz="4" w:space="0" w:color="auto"/>
              <w:left w:val="nil"/>
              <w:bottom w:val="single" w:sz="4" w:space="0" w:color="auto"/>
              <w:right w:val="single" w:sz="4" w:space="0" w:color="auto"/>
            </w:tcBorders>
            <w:shd w:val="clear" w:color="auto" w:fill="auto"/>
            <w:vAlign w:val="center"/>
          </w:tcPr>
          <w:p w:rsidR="00AE70CA" w:rsidRPr="0083654B" w:rsidRDefault="00AE70CA" w:rsidP="0014090A">
            <w:pPr>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80</w:t>
            </w:r>
          </w:p>
        </w:tc>
        <w:tc>
          <w:tcPr>
            <w:tcW w:w="1275" w:type="dxa"/>
            <w:tcBorders>
              <w:top w:val="single" w:sz="4" w:space="0" w:color="auto"/>
              <w:left w:val="nil"/>
              <w:bottom w:val="single" w:sz="4" w:space="0" w:color="auto"/>
              <w:right w:val="single" w:sz="4" w:space="0" w:color="auto"/>
            </w:tcBorders>
            <w:shd w:val="clear" w:color="auto" w:fill="auto"/>
            <w:vAlign w:val="center"/>
          </w:tcPr>
          <w:p w:rsidR="00AE70CA"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134" w:type="dxa"/>
            <w:tcBorders>
              <w:top w:val="single" w:sz="4" w:space="0" w:color="auto"/>
              <w:left w:val="nil"/>
              <w:bottom w:val="single" w:sz="4" w:space="0" w:color="auto"/>
              <w:right w:val="single" w:sz="4" w:space="0" w:color="auto"/>
            </w:tcBorders>
            <w:shd w:val="clear" w:color="auto" w:fill="auto"/>
          </w:tcPr>
          <w:p w:rsidR="00AE70CA" w:rsidRDefault="00AE70CA" w:rsidP="0014090A">
            <w:pPr>
              <w:jc w:val="center"/>
            </w:pPr>
            <w:r w:rsidRPr="00C32706">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vAlign w:val="center"/>
          </w:tcPr>
          <w:p w:rsidR="00AE70CA" w:rsidRPr="0083654B" w:rsidRDefault="00AE70C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 gas in proximity</w:t>
            </w:r>
          </w:p>
        </w:tc>
      </w:tr>
      <w:tr w:rsidR="00AE70C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AE70CA" w:rsidRPr="00410DDA" w:rsidRDefault="00410DD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School (unfinished construction)</w:t>
            </w:r>
          </w:p>
        </w:tc>
        <w:tc>
          <w:tcPr>
            <w:tcW w:w="2126" w:type="dxa"/>
            <w:tcBorders>
              <w:top w:val="single" w:sz="4" w:space="0" w:color="auto"/>
              <w:left w:val="nil"/>
              <w:bottom w:val="single" w:sz="4" w:space="0" w:color="auto"/>
              <w:right w:val="single" w:sz="4" w:space="0" w:color="auto"/>
            </w:tcBorders>
            <w:shd w:val="clear" w:color="auto" w:fill="auto"/>
            <w:vAlign w:val="center"/>
          </w:tcPr>
          <w:p w:rsidR="00AE70CA" w:rsidRPr="00410DDA" w:rsidRDefault="00410DD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Guta-Yatskovetska village, Dunaivtsi district</w:t>
            </w:r>
          </w:p>
        </w:tc>
        <w:tc>
          <w:tcPr>
            <w:tcW w:w="993" w:type="dxa"/>
            <w:tcBorders>
              <w:top w:val="single" w:sz="4" w:space="0" w:color="auto"/>
              <w:left w:val="nil"/>
              <w:bottom w:val="single" w:sz="4" w:space="0" w:color="auto"/>
              <w:right w:val="single" w:sz="4" w:space="0" w:color="auto"/>
            </w:tcBorders>
            <w:shd w:val="clear" w:color="auto" w:fill="auto"/>
            <w:vAlign w:val="center"/>
          </w:tcPr>
          <w:p w:rsidR="00AE70CA" w:rsidRPr="0083654B" w:rsidRDefault="00AE70CA" w:rsidP="0014090A">
            <w:pPr>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1400</w:t>
            </w:r>
          </w:p>
        </w:tc>
        <w:tc>
          <w:tcPr>
            <w:tcW w:w="1275" w:type="dxa"/>
            <w:tcBorders>
              <w:top w:val="single" w:sz="4" w:space="0" w:color="auto"/>
              <w:left w:val="nil"/>
              <w:bottom w:val="single" w:sz="4" w:space="0" w:color="auto"/>
              <w:right w:val="single" w:sz="4" w:space="0" w:color="auto"/>
            </w:tcBorders>
            <w:shd w:val="clear" w:color="auto" w:fill="auto"/>
            <w:vAlign w:val="center"/>
          </w:tcPr>
          <w:p w:rsidR="00AE70CA"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collective</w:t>
            </w:r>
          </w:p>
        </w:tc>
        <w:tc>
          <w:tcPr>
            <w:tcW w:w="1134" w:type="dxa"/>
            <w:tcBorders>
              <w:top w:val="single" w:sz="4" w:space="0" w:color="auto"/>
              <w:left w:val="nil"/>
              <w:bottom w:val="single" w:sz="4" w:space="0" w:color="auto"/>
              <w:right w:val="single" w:sz="4" w:space="0" w:color="auto"/>
            </w:tcBorders>
            <w:shd w:val="clear" w:color="auto" w:fill="auto"/>
          </w:tcPr>
          <w:p w:rsidR="00AE70CA" w:rsidRDefault="00AE70CA" w:rsidP="0014090A">
            <w:pPr>
              <w:jc w:val="center"/>
            </w:pPr>
            <w:r w:rsidRPr="00C32706">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vAlign w:val="center"/>
          </w:tcPr>
          <w:p w:rsidR="00AE70CA"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Road</w:t>
            </w:r>
          </w:p>
        </w:tc>
      </w:tr>
      <w:tr w:rsidR="0013110D"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4</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410DDA" w:rsidRDefault="00410DDA" w:rsidP="0014090A">
            <w:pPr>
              <w:jc w:val="center"/>
              <w:rPr>
                <w:rFonts w:ascii="Times New Roman" w:hAnsi="Times New Roman" w:cs="Times New Roman"/>
                <w:color w:val="000000"/>
                <w:sz w:val="24"/>
                <w:szCs w:val="24"/>
                <w:lang w:val="en-US"/>
              </w:rPr>
            </w:pPr>
            <w:r w:rsidRPr="00410DDA">
              <w:rPr>
                <w:rFonts w:ascii="Times New Roman" w:hAnsi="Times New Roman" w:cs="Times New Roman"/>
                <w:color w:val="000000"/>
                <w:sz w:val="24"/>
                <w:szCs w:val="24"/>
                <w:lang w:val="en-US"/>
              </w:rPr>
              <w:t>Cultural and sports complex</w:t>
            </w:r>
          </w:p>
        </w:tc>
        <w:tc>
          <w:tcPr>
            <w:tcW w:w="2126"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410DD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Radianska Str, Mynkivtsi village, Dunaivtsi district</w:t>
            </w:r>
          </w:p>
        </w:tc>
        <w:tc>
          <w:tcPr>
            <w:tcW w:w="993"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3200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AE70C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vAlign w:val="center"/>
          </w:tcPr>
          <w:p w:rsidR="0013110D"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Road</w:t>
            </w:r>
          </w:p>
        </w:tc>
      </w:tr>
      <w:tr w:rsidR="0013110D"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83654B" w:rsidRDefault="0013110D"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5</w:t>
            </w:r>
          </w:p>
        </w:tc>
        <w:tc>
          <w:tcPr>
            <w:tcW w:w="1843" w:type="dxa"/>
            <w:tcBorders>
              <w:top w:val="single" w:sz="4" w:space="0" w:color="auto"/>
              <w:left w:val="nil"/>
              <w:bottom w:val="single" w:sz="4" w:space="0" w:color="auto"/>
              <w:right w:val="single" w:sz="4" w:space="0" w:color="auto"/>
            </w:tcBorders>
            <w:shd w:val="clear" w:color="auto" w:fill="auto"/>
            <w:vAlign w:val="center"/>
          </w:tcPr>
          <w:p w:rsidR="0013110D" w:rsidRPr="00410DDA" w:rsidRDefault="00410DD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School</w:t>
            </w:r>
          </w:p>
        </w:tc>
        <w:tc>
          <w:tcPr>
            <w:tcW w:w="2126" w:type="dxa"/>
            <w:tcBorders>
              <w:top w:val="single" w:sz="4" w:space="0" w:color="auto"/>
              <w:left w:val="nil"/>
              <w:bottom w:val="single" w:sz="4" w:space="0" w:color="auto"/>
              <w:right w:val="single" w:sz="4" w:space="0" w:color="auto"/>
            </w:tcBorders>
            <w:shd w:val="clear" w:color="auto" w:fill="auto"/>
            <w:vAlign w:val="center"/>
          </w:tcPr>
          <w:p w:rsidR="0013110D" w:rsidRPr="0014090A" w:rsidRDefault="0014090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Shkilna Str, Zastavlia village, Dunaivtsi district</w:t>
            </w:r>
          </w:p>
        </w:tc>
        <w:tc>
          <w:tcPr>
            <w:tcW w:w="993" w:type="dxa"/>
            <w:tcBorders>
              <w:top w:val="single" w:sz="4" w:space="0" w:color="auto"/>
              <w:left w:val="nil"/>
              <w:bottom w:val="single" w:sz="4" w:space="0" w:color="auto"/>
              <w:right w:val="single" w:sz="4" w:space="0" w:color="auto"/>
            </w:tcBorders>
            <w:shd w:val="clear" w:color="auto" w:fill="auto"/>
            <w:vAlign w:val="center"/>
          </w:tcPr>
          <w:p w:rsidR="0013110D" w:rsidRPr="0083654B" w:rsidRDefault="0013110D" w:rsidP="0014090A">
            <w:pPr>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4100</w:t>
            </w:r>
          </w:p>
        </w:tc>
        <w:tc>
          <w:tcPr>
            <w:tcW w:w="1275" w:type="dxa"/>
            <w:tcBorders>
              <w:top w:val="single" w:sz="4" w:space="0" w:color="auto"/>
              <w:left w:val="nil"/>
              <w:bottom w:val="single" w:sz="4" w:space="0" w:color="auto"/>
              <w:right w:val="single" w:sz="4" w:space="0" w:color="auto"/>
            </w:tcBorders>
            <w:shd w:val="clear" w:color="auto" w:fill="auto"/>
            <w:vAlign w:val="center"/>
          </w:tcPr>
          <w:p w:rsidR="0013110D"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state</w:t>
            </w:r>
          </w:p>
        </w:tc>
        <w:tc>
          <w:tcPr>
            <w:tcW w:w="1134" w:type="dxa"/>
            <w:tcBorders>
              <w:top w:val="single" w:sz="4" w:space="0" w:color="auto"/>
              <w:left w:val="nil"/>
              <w:bottom w:val="single" w:sz="4" w:space="0" w:color="auto"/>
              <w:right w:val="single" w:sz="4" w:space="0" w:color="auto"/>
            </w:tcBorders>
            <w:shd w:val="clear" w:color="auto" w:fill="auto"/>
            <w:vAlign w:val="center"/>
          </w:tcPr>
          <w:p w:rsidR="0013110D" w:rsidRPr="00AE70CA" w:rsidRDefault="00AE70CA" w:rsidP="0014090A">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Lease</w:t>
            </w:r>
          </w:p>
        </w:tc>
        <w:tc>
          <w:tcPr>
            <w:tcW w:w="2268" w:type="dxa"/>
            <w:tcBorders>
              <w:top w:val="single" w:sz="4" w:space="0" w:color="auto"/>
              <w:left w:val="nil"/>
              <w:bottom w:val="single" w:sz="4" w:space="0" w:color="auto"/>
              <w:right w:val="single" w:sz="4" w:space="0" w:color="auto"/>
            </w:tcBorders>
            <w:vAlign w:val="center"/>
          </w:tcPr>
          <w:p w:rsidR="0013110D" w:rsidRPr="0083654B" w:rsidRDefault="00AE70CA" w:rsidP="0014090A">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power grids</w:t>
            </w:r>
          </w:p>
        </w:tc>
      </w:tr>
      <w:tr w:rsidR="00AE70C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6</w:t>
            </w:r>
          </w:p>
        </w:tc>
        <w:tc>
          <w:tcPr>
            <w:tcW w:w="1843" w:type="dxa"/>
            <w:tcBorders>
              <w:top w:val="single" w:sz="4" w:space="0" w:color="auto"/>
              <w:left w:val="nil"/>
              <w:bottom w:val="single" w:sz="4" w:space="0" w:color="auto"/>
              <w:right w:val="single" w:sz="4" w:space="0" w:color="auto"/>
            </w:tcBorders>
            <w:shd w:val="clear" w:color="auto" w:fill="auto"/>
          </w:tcPr>
          <w:p w:rsidR="00AE70CA" w:rsidRPr="00410DDA" w:rsidRDefault="00410DD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School Library</w:t>
            </w:r>
          </w:p>
        </w:tc>
        <w:tc>
          <w:tcPr>
            <w:tcW w:w="2126" w:type="dxa"/>
            <w:tcBorders>
              <w:top w:val="single" w:sz="4" w:space="0" w:color="auto"/>
              <w:left w:val="nil"/>
              <w:bottom w:val="single" w:sz="4" w:space="0" w:color="auto"/>
              <w:right w:val="single" w:sz="4" w:space="0" w:color="auto"/>
            </w:tcBorders>
            <w:shd w:val="clear" w:color="auto" w:fill="auto"/>
          </w:tcPr>
          <w:p w:rsidR="00AE70CA" w:rsidRPr="0014090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AE70CA" w:rsidRPr="0083654B" w:rsidRDefault="00AE70C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300</w:t>
            </w:r>
          </w:p>
        </w:tc>
        <w:tc>
          <w:tcPr>
            <w:tcW w:w="1275" w:type="dxa"/>
            <w:tcBorders>
              <w:top w:val="single" w:sz="4" w:space="0" w:color="auto"/>
              <w:left w:val="nil"/>
              <w:bottom w:val="single" w:sz="4" w:space="0" w:color="auto"/>
              <w:right w:val="single" w:sz="4" w:space="0" w:color="auto"/>
            </w:tcBorders>
            <w:shd w:val="clear" w:color="auto" w:fill="auto"/>
          </w:tcPr>
          <w:p w:rsidR="00AE70CA" w:rsidRPr="00AE70CA" w:rsidRDefault="00AE70C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AE70CA" w:rsidRPr="00AE70CA" w:rsidRDefault="00AE70C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AE70CA" w:rsidRPr="0083654B" w:rsidRDefault="00AE70CA" w:rsidP="0014090A">
            <w:pPr>
              <w:jc w:val="center"/>
              <w:rPr>
                <w:rFonts w:ascii="Times New Roman" w:hAnsi="Times New Roman" w:cs="Times New Roman"/>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telephone line, water, power grids in proximity</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7</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Village Library</w:t>
            </w:r>
          </w:p>
          <w:p w:rsidR="0014090A" w:rsidRPr="0083654B" w:rsidRDefault="0014090A" w:rsidP="0014090A">
            <w:pPr>
              <w:jc w:val="center"/>
              <w:rPr>
                <w:rFonts w:ascii="Times New Roman" w:hAnsi="Times New Roman" w:cs="Times New Roman"/>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250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Default="0014090A" w:rsidP="0014090A">
            <w:pPr>
              <w:jc w:val="center"/>
            </w:pPr>
            <w:r w:rsidRPr="008D7681">
              <w:rPr>
                <w:rFonts w:ascii="Times New Roman" w:hAnsi="Times New Roman" w:cs="Times New Roman"/>
                <w:color w:val="000000"/>
                <w:sz w:val="24"/>
                <w:szCs w:val="24"/>
                <w:lang w:val="en-US"/>
              </w:rPr>
              <w:t>Road</w:t>
            </w:r>
            <w:r w:rsidRPr="008D7681">
              <w:rPr>
                <w:rFonts w:ascii="Times New Roman" w:hAnsi="Times New Roman" w:cs="Times New Roman"/>
                <w:color w:val="000000"/>
                <w:sz w:val="24"/>
                <w:szCs w:val="24"/>
                <w:lang w:val="uk-UA"/>
              </w:rPr>
              <w:t xml:space="preserve">, </w:t>
            </w:r>
            <w:r w:rsidRPr="008D7681">
              <w:rPr>
                <w:rFonts w:ascii="Times New Roman" w:hAnsi="Times New Roman" w:cs="Times New Roman"/>
                <w:color w:val="000000"/>
                <w:sz w:val="24"/>
                <w:szCs w:val="24"/>
                <w:lang w:val="en-US"/>
              </w:rPr>
              <w:t>gas, telephone line, water, power grids in proximity</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lastRenderedPageBreak/>
              <w:t>8</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b/>
                <w:sz w:val="24"/>
                <w:szCs w:val="24"/>
                <w:lang w:val="en-US"/>
              </w:rPr>
            </w:pPr>
            <w:r>
              <w:rPr>
                <w:rFonts w:ascii="Times New Roman" w:hAnsi="Times New Roman" w:cs="Times New Roman"/>
                <w:sz w:val="24"/>
                <w:szCs w:val="24"/>
                <w:lang w:val="en-US"/>
              </w:rPr>
              <w:t xml:space="preserve">Library </w:t>
            </w:r>
            <w:r w:rsidRPr="0083654B">
              <w:rPr>
                <w:rFonts w:ascii="Times New Roman" w:hAnsi="Times New Roman" w:cs="Times New Roman"/>
                <w:sz w:val="24"/>
                <w:szCs w:val="24"/>
                <w:lang w:val="uk-UA"/>
              </w:rPr>
              <w:t>(</w:t>
            </w:r>
            <w:r>
              <w:rPr>
                <w:rFonts w:ascii="Times New Roman" w:hAnsi="Times New Roman" w:cs="Times New Roman"/>
                <w:sz w:val="24"/>
                <w:szCs w:val="24"/>
                <w:lang w:val="en-US"/>
              </w:rPr>
              <w:t>chummery</w:t>
            </w:r>
            <w:r w:rsidRPr="0083654B">
              <w:rPr>
                <w:rFonts w:ascii="Times New Roman" w:hAnsi="Times New Roman" w:cs="Times New Roman"/>
                <w:sz w:val="24"/>
                <w:szCs w:val="24"/>
                <w:lang w:val="uk-UA"/>
              </w:rPr>
              <w:t>)</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Default="0014090A" w:rsidP="0014090A">
            <w:pPr>
              <w:jc w:val="center"/>
            </w:pPr>
            <w:r w:rsidRPr="008D7681">
              <w:rPr>
                <w:rFonts w:ascii="Times New Roman" w:hAnsi="Times New Roman" w:cs="Times New Roman"/>
                <w:color w:val="000000"/>
                <w:sz w:val="24"/>
                <w:szCs w:val="24"/>
                <w:lang w:val="en-US"/>
              </w:rPr>
              <w:t>Road</w:t>
            </w:r>
            <w:r w:rsidRPr="008D7681">
              <w:rPr>
                <w:rFonts w:ascii="Times New Roman" w:hAnsi="Times New Roman" w:cs="Times New Roman"/>
                <w:color w:val="000000"/>
                <w:sz w:val="24"/>
                <w:szCs w:val="24"/>
                <w:lang w:val="uk-UA"/>
              </w:rPr>
              <w:t xml:space="preserve">, </w:t>
            </w:r>
            <w:r w:rsidRPr="008D7681">
              <w:rPr>
                <w:rFonts w:ascii="Times New Roman" w:hAnsi="Times New Roman" w:cs="Times New Roman"/>
                <w:color w:val="000000"/>
                <w:sz w:val="24"/>
                <w:szCs w:val="24"/>
                <w:lang w:val="en-US"/>
              </w:rPr>
              <w:t>gas, telephone line, water, power grids in proximity</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9</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b/>
                <w:sz w:val="24"/>
                <w:szCs w:val="24"/>
                <w:lang w:val="en-US"/>
              </w:rPr>
            </w:pPr>
            <w:r>
              <w:rPr>
                <w:rFonts w:ascii="Times New Roman" w:hAnsi="Times New Roman" w:cs="Times New Roman"/>
                <w:sz w:val="24"/>
                <w:szCs w:val="24"/>
                <w:lang w:val="en-US"/>
              </w:rPr>
              <w:t>Polyclinic</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500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water, power grids</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10</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b/>
                <w:sz w:val="24"/>
                <w:szCs w:val="24"/>
                <w:lang w:val="en-US"/>
              </w:rPr>
            </w:pPr>
            <w:r>
              <w:rPr>
                <w:rFonts w:ascii="Times New Roman" w:hAnsi="Times New Roman" w:cs="Times New Roman"/>
                <w:sz w:val="24"/>
                <w:szCs w:val="24"/>
                <w:lang w:val="en-US"/>
              </w:rPr>
              <w:t>Bathhouse</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182</w:t>
            </w:r>
          </w:p>
        </w:tc>
        <w:tc>
          <w:tcPr>
            <w:tcW w:w="1275"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color w:val="000000"/>
                <w:sz w:val="24"/>
                <w:szCs w:val="24"/>
                <w:lang w:val="en-US"/>
              </w:rPr>
              <w:t>Road</w:t>
            </w:r>
            <w:r w:rsidRPr="00A56300">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en-US"/>
              </w:rPr>
              <w:t>gas, water, power grids</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11</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Village bathhouse</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120</w:t>
            </w:r>
          </w:p>
        </w:tc>
        <w:tc>
          <w:tcPr>
            <w:tcW w:w="1275"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Road, power grids</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12</w:t>
            </w:r>
          </w:p>
        </w:tc>
        <w:tc>
          <w:tcPr>
            <w:tcW w:w="184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uk-UA"/>
              </w:rPr>
              <w:t>Kitchen</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24378B">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100</w:t>
            </w:r>
          </w:p>
        </w:tc>
        <w:tc>
          <w:tcPr>
            <w:tcW w:w="1275"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Road, water, power grids in proximity</w:t>
            </w:r>
          </w:p>
        </w:tc>
      </w:tr>
      <w:tr w:rsidR="00AE70C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E70CA" w:rsidRPr="0083654B" w:rsidRDefault="00AE70CA" w:rsidP="00AE70C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13</w:t>
            </w:r>
          </w:p>
        </w:tc>
        <w:tc>
          <w:tcPr>
            <w:tcW w:w="1843" w:type="dxa"/>
            <w:tcBorders>
              <w:top w:val="single" w:sz="4" w:space="0" w:color="auto"/>
              <w:left w:val="nil"/>
              <w:bottom w:val="single" w:sz="4" w:space="0" w:color="auto"/>
              <w:right w:val="single" w:sz="4" w:space="0" w:color="auto"/>
            </w:tcBorders>
            <w:shd w:val="clear" w:color="auto" w:fill="auto"/>
          </w:tcPr>
          <w:p w:rsidR="00AE70CA" w:rsidRPr="00410DDA" w:rsidRDefault="00410DD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Surgical unit</w:t>
            </w:r>
          </w:p>
          <w:p w:rsidR="00AE70CA" w:rsidRPr="0083654B" w:rsidRDefault="00AE70CA" w:rsidP="0014090A">
            <w:pPr>
              <w:jc w:val="center"/>
              <w:rPr>
                <w:rFonts w:ascii="Times New Roman" w:hAnsi="Times New Roman" w:cs="Times New Roman"/>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tcPr>
          <w:p w:rsidR="00AE70C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AE70CA" w:rsidRPr="0083654B" w:rsidRDefault="00AE70C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300</w:t>
            </w:r>
          </w:p>
        </w:tc>
        <w:tc>
          <w:tcPr>
            <w:tcW w:w="1275" w:type="dxa"/>
            <w:tcBorders>
              <w:top w:val="single" w:sz="4" w:space="0" w:color="auto"/>
              <w:left w:val="nil"/>
              <w:bottom w:val="single" w:sz="4" w:space="0" w:color="auto"/>
              <w:right w:val="single" w:sz="4" w:space="0" w:color="auto"/>
            </w:tcBorders>
            <w:shd w:val="clear" w:color="auto" w:fill="auto"/>
          </w:tcPr>
          <w:p w:rsidR="00AE70CA" w:rsidRPr="0083654B" w:rsidRDefault="00AE70C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AE70CA" w:rsidRPr="00AE70CA" w:rsidRDefault="00AE70C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AE70CA" w:rsidRPr="0083654B" w:rsidRDefault="00AE70C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Road, water, gas, power grids in proximity</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14</w:t>
            </w:r>
          </w:p>
        </w:tc>
        <w:tc>
          <w:tcPr>
            <w:tcW w:w="184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Property of previously individual units (a shop for agriculture products reprocessing)</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044E36">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200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private</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Road, power grids</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15</w:t>
            </w:r>
          </w:p>
        </w:tc>
        <w:tc>
          <w:tcPr>
            <w:tcW w:w="1843" w:type="dxa"/>
            <w:tcBorders>
              <w:top w:val="single" w:sz="4" w:space="0" w:color="auto"/>
              <w:left w:val="nil"/>
              <w:bottom w:val="single" w:sz="4" w:space="0" w:color="auto"/>
              <w:right w:val="single" w:sz="4" w:space="0" w:color="auto"/>
            </w:tcBorders>
            <w:shd w:val="clear" w:color="auto" w:fill="auto"/>
          </w:tcPr>
          <w:p w:rsidR="0014090A" w:rsidRPr="00410DD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Property of previous transport-technical enterprise</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044E36">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500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private</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Road, water, gas, power grids in proximity</w:t>
            </w:r>
          </w:p>
        </w:tc>
      </w:tr>
      <w:tr w:rsidR="0014090A"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4090A" w:rsidRPr="0083654B" w:rsidRDefault="0014090A" w:rsidP="0014090A">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16</w:t>
            </w:r>
          </w:p>
        </w:tc>
        <w:tc>
          <w:tcPr>
            <w:tcW w:w="184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Commercial space</w:t>
            </w:r>
          </w:p>
        </w:tc>
        <w:tc>
          <w:tcPr>
            <w:tcW w:w="2126" w:type="dxa"/>
            <w:tcBorders>
              <w:top w:val="single" w:sz="4" w:space="0" w:color="auto"/>
              <w:left w:val="nil"/>
              <w:bottom w:val="single" w:sz="4" w:space="0" w:color="auto"/>
              <w:right w:val="single" w:sz="4" w:space="0" w:color="auto"/>
            </w:tcBorders>
            <w:shd w:val="clear" w:color="auto" w:fill="auto"/>
          </w:tcPr>
          <w:p w:rsidR="0014090A" w:rsidRDefault="0014090A" w:rsidP="0014090A">
            <w:pPr>
              <w:jc w:val="center"/>
            </w:pPr>
            <w:r w:rsidRPr="00044E36">
              <w:rPr>
                <w:rFonts w:ascii="Times New Roman" w:hAnsi="Times New Roman" w:cs="Times New Roman"/>
                <w:sz w:val="24"/>
                <w:szCs w:val="24"/>
                <w:lang w:val="en-US"/>
              </w:rPr>
              <w:t>Mynkivtsi village</w:t>
            </w:r>
          </w:p>
        </w:tc>
        <w:tc>
          <w:tcPr>
            <w:tcW w:w="993" w:type="dxa"/>
            <w:tcBorders>
              <w:top w:val="single" w:sz="4" w:space="0" w:color="auto"/>
              <w:left w:val="nil"/>
              <w:bottom w:val="single" w:sz="4" w:space="0" w:color="auto"/>
              <w:right w:val="single" w:sz="4" w:space="0" w:color="auto"/>
            </w:tcBorders>
            <w:shd w:val="clear" w:color="auto" w:fill="auto"/>
          </w:tcPr>
          <w:p w:rsidR="0014090A" w:rsidRPr="0083654B" w:rsidRDefault="0014090A" w:rsidP="0014090A">
            <w:pPr>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sz w:val="24"/>
                <w:szCs w:val="24"/>
                <w:lang w:val="en-US"/>
              </w:rPr>
            </w:pPr>
            <w:r>
              <w:rPr>
                <w:rFonts w:ascii="Times New Roman" w:hAnsi="Times New Roman" w:cs="Times New Roman"/>
                <w:sz w:val="24"/>
                <w:szCs w:val="24"/>
                <w:lang w:val="en-US"/>
              </w:rPr>
              <w:t>private</w:t>
            </w:r>
          </w:p>
        </w:tc>
        <w:tc>
          <w:tcPr>
            <w:tcW w:w="1134" w:type="dxa"/>
            <w:tcBorders>
              <w:top w:val="single" w:sz="4" w:space="0" w:color="auto"/>
              <w:left w:val="nil"/>
              <w:bottom w:val="single" w:sz="4" w:space="0" w:color="auto"/>
              <w:right w:val="single" w:sz="4" w:space="0" w:color="auto"/>
            </w:tcBorders>
            <w:shd w:val="clear" w:color="auto" w:fill="auto"/>
          </w:tcPr>
          <w:p w:rsidR="0014090A" w:rsidRPr="00AE70CA" w:rsidRDefault="0014090A" w:rsidP="0014090A">
            <w:pPr>
              <w:jc w:val="center"/>
              <w:rPr>
                <w:rFonts w:ascii="Times New Roman" w:hAnsi="Times New Roman" w:cs="Times New Roman"/>
                <w:color w:val="000000"/>
                <w:sz w:val="24"/>
                <w:szCs w:val="24"/>
                <w:lang w:val="en-US"/>
              </w:rPr>
            </w:pPr>
            <w:r w:rsidRPr="00AE70C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4090A" w:rsidRPr="0083654B" w:rsidRDefault="0014090A" w:rsidP="0014090A">
            <w:pPr>
              <w:jc w:val="center"/>
              <w:rPr>
                <w:rFonts w:ascii="Times New Roman" w:hAnsi="Times New Roman" w:cs="Times New Roman"/>
                <w:sz w:val="24"/>
                <w:szCs w:val="24"/>
                <w:lang w:val="uk-UA"/>
              </w:rPr>
            </w:pPr>
            <w:r>
              <w:rPr>
                <w:rFonts w:ascii="Times New Roman" w:hAnsi="Times New Roman" w:cs="Times New Roman"/>
                <w:sz w:val="24"/>
                <w:szCs w:val="24"/>
                <w:lang w:val="en-US"/>
              </w:rPr>
              <w:t>Road, water, gas, power grids in proximity</w:t>
            </w:r>
          </w:p>
        </w:tc>
      </w:tr>
      <w:tr w:rsidR="0013110D" w:rsidRPr="0083654B" w:rsidTr="0014090A">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3110D" w:rsidRPr="0014090A" w:rsidRDefault="0013110D" w:rsidP="0014090A">
            <w:pPr>
              <w:spacing w:line="240" w:lineRule="auto"/>
              <w:jc w:val="center"/>
              <w:rPr>
                <w:rFonts w:ascii="Times New Roman" w:hAnsi="Times New Roman" w:cs="Times New Roman"/>
                <w:color w:val="000000"/>
                <w:sz w:val="24"/>
                <w:szCs w:val="24"/>
                <w:lang w:val="uk-UA"/>
              </w:rPr>
            </w:pPr>
            <w:r w:rsidRPr="0014090A">
              <w:rPr>
                <w:rFonts w:ascii="Times New Roman" w:hAnsi="Times New Roman" w:cs="Times New Roman"/>
                <w:color w:val="000000"/>
                <w:sz w:val="24"/>
                <w:szCs w:val="24"/>
                <w:lang w:val="uk-UA"/>
              </w:rPr>
              <w:t>17</w:t>
            </w:r>
          </w:p>
        </w:tc>
        <w:tc>
          <w:tcPr>
            <w:tcW w:w="1843" w:type="dxa"/>
            <w:tcBorders>
              <w:top w:val="single" w:sz="4" w:space="0" w:color="auto"/>
              <w:left w:val="nil"/>
              <w:bottom w:val="single" w:sz="4" w:space="0" w:color="auto"/>
              <w:right w:val="single" w:sz="4" w:space="0" w:color="auto"/>
            </w:tcBorders>
            <w:shd w:val="clear" w:color="auto" w:fill="auto"/>
          </w:tcPr>
          <w:p w:rsidR="0013110D" w:rsidRPr="0014090A" w:rsidRDefault="00410DDA" w:rsidP="0014090A">
            <w:pPr>
              <w:jc w:val="center"/>
              <w:rPr>
                <w:rFonts w:ascii="Times New Roman" w:hAnsi="Times New Roman" w:cs="Times New Roman"/>
                <w:sz w:val="24"/>
                <w:szCs w:val="24"/>
                <w:lang w:val="en-US"/>
              </w:rPr>
            </w:pPr>
            <w:r w:rsidRPr="0014090A">
              <w:rPr>
                <w:rFonts w:ascii="Times New Roman" w:hAnsi="Times New Roman" w:cs="Times New Roman"/>
                <w:sz w:val="24"/>
                <w:szCs w:val="24"/>
                <w:lang w:val="en-US"/>
              </w:rPr>
              <w:t>Community building</w:t>
            </w:r>
          </w:p>
        </w:tc>
        <w:tc>
          <w:tcPr>
            <w:tcW w:w="2126" w:type="dxa"/>
            <w:tcBorders>
              <w:top w:val="single" w:sz="4" w:space="0" w:color="auto"/>
              <w:left w:val="nil"/>
              <w:bottom w:val="single" w:sz="4" w:space="0" w:color="auto"/>
              <w:right w:val="single" w:sz="4" w:space="0" w:color="auto"/>
            </w:tcBorders>
            <w:shd w:val="clear" w:color="auto" w:fill="auto"/>
          </w:tcPr>
          <w:p w:rsidR="0013110D" w:rsidRPr="0014090A" w:rsidRDefault="0014090A" w:rsidP="0014090A">
            <w:pPr>
              <w:jc w:val="center"/>
              <w:rPr>
                <w:rFonts w:ascii="Times New Roman" w:hAnsi="Times New Roman" w:cs="Times New Roman"/>
                <w:sz w:val="24"/>
                <w:szCs w:val="24"/>
                <w:lang w:val="en-US"/>
              </w:rPr>
            </w:pPr>
            <w:r w:rsidRPr="0014090A">
              <w:rPr>
                <w:rFonts w:ascii="Times New Roman" w:hAnsi="Times New Roman" w:cs="Times New Roman"/>
                <w:sz w:val="24"/>
                <w:szCs w:val="24"/>
                <w:lang w:val="en-US"/>
              </w:rPr>
              <w:t>Katerynivka village</w:t>
            </w:r>
          </w:p>
        </w:tc>
        <w:tc>
          <w:tcPr>
            <w:tcW w:w="993" w:type="dxa"/>
            <w:tcBorders>
              <w:top w:val="single" w:sz="4" w:space="0" w:color="auto"/>
              <w:left w:val="nil"/>
              <w:bottom w:val="single" w:sz="4" w:space="0" w:color="auto"/>
              <w:right w:val="single" w:sz="4" w:space="0" w:color="auto"/>
            </w:tcBorders>
            <w:shd w:val="clear" w:color="auto" w:fill="auto"/>
          </w:tcPr>
          <w:p w:rsidR="0013110D" w:rsidRPr="0014090A" w:rsidRDefault="0013110D" w:rsidP="0014090A">
            <w:pPr>
              <w:jc w:val="center"/>
              <w:rPr>
                <w:rFonts w:ascii="Times New Roman" w:hAnsi="Times New Roman" w:cs="Times New Roman"/>
                <w:sz w:val="24"/>
                <w:szCs w:val="24"/>
                <w:lang w:val="uk-UA"/>
              </w:rPr>
            </w:pPr>
            <w:r w:rsidRPr="0014090A">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13110D" w:rsidRPr="0014090A" w:rsidRDefault="00AE70CA" w:rsidP="0014090A">
            <w:pPr>
              <w:jc w:val="center"/>
              <w:rPr>
                <w:rFonts w:ascii="Times New Roman" w:hAnsi="Times New Roman" w:cs="Times New Roman"/>
                <w:sz w:val="24"/>
                <w:szCs w:val="24"/>
                <w:lang w:val="en-US"/>
              </w:rPr>
            </w:pPr>
            <w:r w:rsidRPr="0014090A">
              <w:rPr>
                <w:rFonts w:ascii="Times New Roman" w:hAnsi="Times New Roman" w:cs="Times New Roman"/>
                <w:sz w:val="24"/>
                <w:szCs w:val="24"/>
                <w:lang w:val="en-US"/>
              </w:rPr>
              <w:t>communal</w:t>
            </w:r>
          </w:p>
        </w:tc>
        <w:tc>
          <w:tcPr>
            <w:tcW w:w="1134" w:type="dxa"/>
            <w:tcBorders>
              <w:top w:val="single" w:sz="4" w:space="0" w:color="auto"/>
              <w:left w:val="nil"/>
              <w:bottom w:val="single" w:sz="4" w:space="0" w:color="auto"/>
              <w:right w:val="single" w:sz="4" w:space="0" w:color="auto"/>
            </w:tcBorders>
            <w:shd w:val="clear" w:color="auto" w:fill="auto"/>
          </w:tcPr>
          <w:p w:rsidR="0013110D" w:rsidRPr="0014090A" w:rsidRDefault="00AE70CA" w:rsidP="0014090A">
            <w:pPr>
              <w:jc w:val="center"/>
              <w:rPr>
                <w:rFonts w:ascii="Times New Roman" w:hAnsi="Times New Roman" w:cs="Times New Roman"/>
                <w:color w:val="000000"/>
                <w:sz w:val="24"/>
                <w:szCs w:val="24"/>
                <w:lang w:val="en-US"/>
              </w:rPr>
            </w:pPr>
            <w:r w:rsidRPr="0014090A">
              <w:rPr>
                <w:rFonts w:ascii="Times New Roman" w:hAnsi="Times New Roman" w:cs="Times New Roman"/>
                <w:color w:val="000000"/>
                <w:sz w:val="24"/>
                <w:szCs w:val="24"/>
                <w:lang w:val="en-US"/>
              </w:rPr>
              <w:t>Sale or lease</w:t>
            </w:r>
          </w:p>
        </w:tc>
        <w:tc>
          <w:tcPr>
            <w:tcW w:w="2268" w:type="dxa"/>
            <w:tcBorders>
              <w:top w:val="single" w:sz="4" w:space="0" w:color="auto"/>
              <w:left w:val="nil"/>
              <w:bottom w:val="single" w:sz="4" w:space="0" w:color="auto"/>
              <w:right w:val="single" w:sz="4" w:space="0" w:color="auto"/>
            </w:tcBorders>
          </w:tcPr>
          <w:p w:rsidR="0013110D" w:rsidRPr="0014090A" w:rsidRDefault="00AE70CA" w:rsidP="0014090A">
            <w:pPr>
              <w:jc w:val="center"/>
              <w:rPr>
                <w:rFonts w:ascii="Times New Roman" w:hAnsi="Times New Roman" w:cs="Times New Roman"/>
                <w:sz w:val="24"/>
                <w:szCs w:val="24"/>
                <w:lang w:val="uk-UA"/>
              </w:rPr>
            </w:pPr>
            <w:r w:rsidRPr="0014090A">
              <w:rPr>
                <w:rFonts w:ascii="Times New Roman" w:hAnsi="Times New Roman" w:cs="Times New Roman"/>
                <w:sz w:val="24"/>
                <w:szCs w:val="24"/>
                <w:lang w:val="en-US"/>
              </w:rPr>
              <w:t>Road, gas, power grids in proximity</w:t>
            </w:r>
          </w:p>
        </w:tc>
      </w:tr>
    </w:tbl>
    <w:p w:rsidR="00F44325" w:rsidRDefault="00F44325" w:rsidP="00E929E0">
      <w:pPr>
        <w:jc w:val="both"/>
        <w:rPr>
          <w:lang w:val="uk-UA"/>
        </w:rPr>
      </w:pPr>
    </w:p>
    <w:p w:rsidR="00A56300" w:rsidRPr="000859DA" w:rsidRDefault="00A56300" w:rsidP="00E929E0">
      <w:pPr>
        <w:jc w:val="both"/>
        <w:rPr>
          <w:lang w:val="uk-UA"/>
        </w:rPr>
      </w:pPr>
    </w:p>
    <w:p w:rsidR="008A4F53" w:rsidRPr="00872F74" w:rsidRDefault="008A4F53" w:rsidP="008A4F53">
      <w:pPr>
        <w:jc w:val="center"/>
        <w:rPr>
          <w:rFonts w:ascii="Times New Roman" w:hAnsi="Times New Roman" w:cs="Times New Roman"/>
          <w:b/>
          <w:bCs/>
          <w:color w:val="000000"/>
          <w:sz w:val="24"/>
          <w:szCs w:val="24"/>
        </w:rPr>
      </w:pPr>
      <w:r w:rsidRPr="00872F74">
        <w:rPr>
          <w:rFonts w:ascii="Times New Roman" w:hAnsi="Times New Roman" w:cs="Times New Roman"/>
          <w:b/>
          <w:bCs/>
          <w:color w:val="000000"/>
          <w:sz w:val="24"/>
          <w:szCs w:val="24"/>
        </w:rPr>
        <w:t>Перелік земельних ділянок</w:t>
      </w:r>
    </w:p>
    <w:tbl>
      <w:tblPr>
        <w:tblW w:w="10221" w:type="dxa"/>
        <w:tblInd w:w="93" w:type="dxa"/>
        <w:tblLayout w:type="fixed"/>
        <w:tblLook w:val="0000" w:firstRow="0" w:lastRow="0" w:firstColumn="0" w:lastColumn="0" w:noHBand="0" w:noVBand="0"/>
      </w:tblPr>
      <w:tblGrid>
        <w:gridCol w:w="582"/>
        <w:gridCol w:w="1701"/>
        <w:gridCol w:w="1843"/>
        <w:gridCol w:w="1134"/>
        <w:gridCol w:w="1418"/>
        <w:gridCol w:w="1275"/>
        <w:gridCol w:w="2268"/>
      </w:tblGrid>
      <w:tr w:rsidR="008A4F53" w:rsidRPr="00A56300" w:rsidTr="00A56300">
        <w:trPr>
          <w:trHeight w:val="16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 п/п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lang w:val="uk-UA"/>
              </w:rPr>
            </w:pPr>
            <w:r w:rsidRPr="00A56300">
              <w:rPr>
                <w:rFonts w:ascii="Times New Roman" w:hAnsi="Times New Roman" w:cs="Times New Roman"/>
                <w:bCs/>
                <w:color w:val="000000"/>
              </w:rPr>
              <w:t>Земельна ділянка/</w:t>
            </w:r>
          </w:p>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промисловий майданчик</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 xml:space="preserve">Місце розташування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Загальна площа  (га)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Форма власності  (державна, приватна, колективна)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bCs/>
                <w:color w:val="000000"/>
              </w:rPr>
            </w:pPr>
            <w:r w:rsidRPr="00A56300">
              <w:rPr>
                <w:rFonts w:ascii="Times New Roman" w:hAnsi="Times New Roman" w:cs="Times New Roman"/>
                <w:bCs/>
                <w:color w:val="000000"/>
              </w:rPr>
              <w:t xml:space="preserve">Умови </w:t>
            </w:r>
            <w:r w:rsidRPr="00A56300">
              <w:rPr>
                <w:rFonts w:ascii="Times New Roman" w:hAnsi="Times New Roman" w:cs="Times New Roman"/>
                <w:bCs/>
                <w:color w:val="000000"/>
                <w:lang w:val="uk-UA"/>
              </w:rPr>
              <w:t>використання</w:t>
            </w:r>
            <w:r w:rsidRPr="00A56300">
              <w:rPr>
                <w:rFonts w:ascii="Times New Roman" w:hAnsi="Times New Roman" w:cs="Times New Roman"/>
                <w:bCs/>
                <w:color w:val="000000"/>
              </w:rPr>
              <w:t xml:space="preserve">  (продаж або </w:t>
            </w:r>
            <w:r w:rsidRPr="00A56300">
              <w:rPr>
                <w:rFonts w:ascii="Times New Roman" w:hAnsi="Times New Roman" w:cs="Times New Roman"/>
                <w:bCs/>
                <w:color w:val="000000"/>
              </w:rPr>
              <w:lastRenderedPageBreak/>
              <w:t>оренда)</w:t>
            </w:r>
          </w:p>
        </w:tc>
        <w:tc>
          <w:tcPr>
            <w:tcW w:w="2268" w:type="dxa"/>
            <w:tcBorders>
              <w:top w:val="single" w:sz="4" w:space="0" w:color="auto"/>
              <w:left w:val="single" w:sz="4" w:space="0" w:color="auto"/>
              <w:bottom w:val="single" w:sz="4" w:space="0" w:color="auto"/>
              <w:right w:val="single" w:sz="4" w:space="0" w:color="auto"/>
            </w:tcBorders>
          </w:tcPr>
          <w:p w:rsidR="008A4F53" w:rsidRPr="00A56300" w:rsidRDefault="008A4F53" w:rsidP="00200263">
            <w:pPr>
              <w:jc w:val="center"/>
              <w:rPr>
                <w:rFonts w:ascii="Times New Roman" w:hAnsi="Times New Roman" w:cs="Times New Roman"/>
                <w:bCs/>
                <w:color w:val="000000"/>
                <w:lang w:val="uk-UA"/>
              </w:rPr>
            </w:pPr>
            <w:r w:rsidRPr="00A56300">
              <w:rPr>
                <w:rFonts w:ascii="Times New Roman" w:hAnsi="Times New Roman" w:cs="Times New Roman"/>
                <w:bCs/>
                <w:color w:val="000000"/>
                <w:lang w:val="uk-UA"/>
              </w:rPr>
              <w:lastRenderedPageBreak/>
              <w:t xml:space="preserve">Наявність комунікацій (водопостачання, водовідведення, електромережі та їх потужність, </w:t>
            </w:r>
            <w:r w:rsidRPr="00A56300">
              <w:rPr>
                <w:rFonts w:ascii="Times New Roman" w:hAnsi="Times New Roman" w:cs="Times New Roman"/>
                <w:bCs/>
                <w:color w:val="000000"/>
                <w:lang w:val="uk-UA"/>
              </w:rPr>
              <w:lastRenderedPageBreak/>
              <w:t>газифікація, під’їзні шляхи)</w:t>
            </w:r>
          </w:p>
        </w:tc>
      </w:tr>
      <w:tr w:rsidR="008A4F53" w:rsidRPr="00A56300" w:rsidTr="00A56300">
        <w:trPr>
          <w:trHeight w:val="315"/>
        </w:trPr>
        <w:tc>
          <w:tcPr>
            <w:tcW w:w="582" w:type="dxa"/>
            <w:tcBorders>
              <w:top w:val="nil"/>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lastRenderedPageBreak/>
              <w:t>1</w:t>
            </w:r>
          </w:p>
        </w:tc>
        <w:tc>
          <w:tcPr>
            <w:tcW w:w="1701" w:type="dxa"/>
            <w:tcBorders>
              <w:top w:val="nil"/>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4</w:t>
            </w:r>
          </w:p>
        </w:tc>
        <w:tc>
          <w:tcPr>
            <w:tcW w:w="1418" w:type="dxa"/>
            <w:tcBorders>
              <w:top w:val="nil"/>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6</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rPr>
              <w:t>7</w:t>
            </w:r>
          </w:p>
        </w:tc>
      </w:tr>
      <w:tr w:rsidR="008A4F53" w:rsidRPr="00A56300" w:rsidTr="00A56300">
        <w:trPr>
          <w:trHeight w:val="1378"/>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E80BEC">
            <w:pPr>
              <w:spacing w:line="240" w:lineRule="auto"/>
              <w:ind w:left="-108"/>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Земельна ділянка (колишні гаражі)</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Іванківці,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Під’їздна дорога, поряд лінія електропередач</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E80BEC">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Земельна ділянка</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E80BEC">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Іванківці,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4</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Під’їздна дорога</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Земельна ділянка</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Лисець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10,3</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en-US"/>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en-US"/>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lang w:val="en-US"/>
              </w:rPr>
            </w:pPr>
            <w:r w:rsidRPr="00A56300">
              <w:rPr>
                <w:rFonts w:ascii="Times New Roman" w:hAnsi="Times New Roman" w:cs="Times New Roman"/>
                <w:color w:val="000000"/>
                <w:sz w:val="24"/>
                <w:szCs w:val="24"/>
                <w:lang w:val="uk-UA"/>
              </w:rPr>
              <w:t>Під’їздна дорога, поряд ЛЕП</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1B51C0">
            <w:pPr>
              <w:spacing w:line="240" w:lineRule="auto"/>
              <w:jc w:val="center"/>
              <w:rPr>
                <w:rFonts w:ascii="Times New Roman" w:hAnsi="Times New Roman" w:cs="Times New Roman"/>
                <w:sz w:val="24"/>
                <w:szCs w:val="24"/>
                <w:lang w:val="uk-UA"/>
              </w:rPr>
            </w:pPr>
            <w:r w:rsidRPr="00A56300">
              <w:rPr>
                <w:rFonts w:ascii="Times New Roman" w:hAnsi="Times New Roman" w:cs="Times New Roman"/>
                <w:sz w:val="24"/>
                <w:szCs w:val="24"/>
                <w:lang w:val="uk-UA"/>
              </w:rPr>
              <w:t>Земельна ділянка (господарсь</w:t>
            </w:r>
            <w:r w:rsidR="001B51C0">
              <w:rPr>
                <w:rFonts w:ascii="Times New Roman" w:hAnsi="Times New Roman" w:cs="Times New Roman"/>
                <w:sz w:val="24"/>
                <w:szCs w:val="24"/>
                <w:lang w:val="uk-UA"/>
              </w:rPr>
              <w:t>-</w:t>
            </w:r>
            <w:r w:rsidRPr="00A56300">
              <w:rPr>
                <w:rFonts w:ascii="Times New Roman" w:hAnsi="Times New Roman" w:cs="Times New Roman"/>
                <w:sz w:val="24"/>
                <w:szCs w:val="24"/>
                <w:lang w:val="uk-UA"/>
              </w:rPr>
              <w:t>кий двір №2)</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1B51C0">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Велика Кужелова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1B51C0">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1B51C0">
            <w:pPr>
              <w:spacing w:line="240" w:lineRule="auto"/>
              <w:jc w:val="center"/>
              <w:rPr>
                <w:rFonts w:ascii="Times New Roman" w:hAnsi="Times New Roman" w:cs="Times New Roman"/>
                <w:color w:val="000000"/>
                <w:sz w:val="24"/>
                <w:szCs w:val="24"/>
                <w:lang w:val="en-US"/>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1B51C0">
            <w:pPr>
              <w:spacing w:line="240" w:lineRule="auto"/>
              <w:jc w:val="center"/>
              <w:rPr>
                <w:rFonts w:ascii="Times New Roman" w:hAnsi="Times New Roman" w:cs="Times New Roman"/>
                <w:color w:val="000000"/>
                <w:sz w:val="24"/>
                <w:szCs w:val="24"/>
                <w:lang w:val="en-US"/>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lang w:val="en-US"/>
              </w:rPr>
            </w:pPr>
          </w:p>
        </w:tc>
      </w:tr>
      <w:tr w:rsidR="008A4F53" w:rsidRPr="00A56300" w:rsidTr="00E80BEC">
        <w:trPr>
          <w:trHeight w:val="160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A56300" w:rsidRPr="00A56300" w:rsidRDefault="008A4F53" w:rsidP="00E80BEC">
            <w:pPr>
              <w:spacing w:line="240" w:lineRule="auto"/>
              <w:jc w:val="center"/>
              <w:rPr>
                <w:rFonts w:ascii="Times New Roman" w:hAnsi="Times New Roman" w:cs="Times New Roman"/>
                <w:sz w:val="24"/>
                <w:szCs w:val="24"/>
                <w:lang w:val="uk-UA"/>
              </w:rPr>
            </w:pPr>
            <w:r w:rsidRPr="00A56300">
              <w:rPr>
                <w:rFonts w:ascii="Times New Roman" w:hAnsi="Times New Roman" w:cs="Times New Roman"/>
                <w:sz w:val="24"/>
                <w:szCs w:val="24"/>
                <w:lang w:val="uk-UA"/>
              </w:rPr>
              <w:t>Земельна ділянка (землі загального призначення)</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E80BEC">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Мала Побіянка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15</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Під’їздна дорога, поряд ЛЕП 10 кВ</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6</w:t>
            </w:r>
          </w:p>
        </w:tc>
        <w:tc>
          <w:tcPr>
            <w:tcW w:w="1701" w:type="dxa"/>
            <w:tcBorders>
              <w:top w:val="single" w:sz="4" w:space="0" w:color="auto"/>
              <w:left w:val="nil"/>
              <w:bottom w:val="single" w:sz="4" w:space="0" w:color="auto"/>
              <w:right w:val="single" w:sz="4" w:space="0" w:color="auto"/>
            </w:tcBorders>
            <w:shd w:val="clear" w:color="auto" w:fill="auto"/>
            <w:vAlign w:val="center"/>
          </w:tcPr>
          <w:p w:rsidR="00A56300" w:rsidRPr="00A56300" w:rsidRDefault="008A4F53" w:rsidP="00E80BEC">
            <w:pPr>
              <w:spacing w:line="240" w:lineRule="auto"/>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Землі промисловості, кар’єр «Будівельний кремінь»</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с. Катеринівка Дунаєвецького району</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6</w:t>
            </w:r>
          </w:p>
        </w:tc>
        <w:tc>
          <w:tcPr>
            <w:tcW w:w="1418"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rPr>
            </w:pPr>
            <w:r w:rsidRPr="00A56300">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w:t>
            </w:r>
          </w:p>
        </w:tc>
      </w:tr>
      <w:tr w:rsidR="008A4F53" w:rsidRPr="00A56300" w:rsidTr="001B51C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7</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r w:rsidRPr="00A56300">
              <w:rPr>
                <w:rFonts w:ascii="Times New Roman" w:hAnsi="Times New Roman" w:cs="Times New Roman"/>
                <w:bCs/>
                <w:color w:val="000000"/>
                <w:sz w:val="24"/>
                <w:szCs w:val="24"/>
                <w:lang w:val="uk-UA"/>
              </w:rPr>
              <w:t>Земельна ділянка</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1B51C0">
            <w:pPr>
              <w:spacing w:before="240" w:line="240" w:lineRule="auto"/>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1B51C0">
            <w:pPr>
              <w:spacing w:before="240" w:line="240" w:lineRule="auto"/>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20</w:t>
            </w:r>
          </w:p>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r w:rsidRPr="00A56300">
              <w:rPr>
                <w:rFonts w:ascii="Times New Roman" w:hAnsi="Times New Roman" w:cs="Times New Roman"/>
                <w:bCs/>
                <w:color w:val="000000"/>
                <w:sz w:val="24"/>
                <w:szCs w:val="24"/>
              </w:rPr>
              <w:t>приватна</w:t>
            </w:r>
          </w:p>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1B51C0">
            <w:pPr>
              <w:spacing w:before="240" w:line="240" w:lineRule="auto"/>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rPr>
              <w:t>оренда</w:t>
            </w:r>
          </w:p>
          <w:p w:rsidR="008A4F53" w:rsidRPr="00A56300" w:rsidRDefault="008A4F53" w:rsidP="001B51C0">
            <w:pPr>
              <w:spacing w:before="240" w:line="240" w:lineRule="auto"/>
              <w:jc w:val="center"/>
              <w:rPr>
                <w:rFonts w:ascii="Times New Roman" w:hAnsi="Times New Roman" w:cs="Times New Roman"/>
                <w:bCs/>
                <w:color w:val="000000"/>
                <w:sz w:val="24"/>
                <w:szCs w:val="24"/>
                <w:lang w:val="en-US"/>
              </w:rPr>
            </w:pPr>
          </w:p>
        </w:tc>
        <w:tc>
          <w:tcPr>
            <w:tcW w:w="2268" w:type="dxa"/>
            <w:tcBorders>
              <w:top w:val="single" w:sz="4" w:space="0" w:color="auto"/>
              <w:left w:val="nil"/>
              <w:bottom w:val="single" w:sz="4" w:space="0" w:color="auto"/>
              <w:right w:val="single" w:sz="4" w:space="0" w:color="auto"/>
            </w:tcBorders>
          </w:tcPr>
          <w:p w:rsidR="008A4F53" w:rsidRPr="00A56300" w:rsidRDefault="008A4F53" w:rsidP="001B51C0">
            <w:pPr>
              <w:spacing w:before="240" w:line="240" w:lineRule="auto"/>
              <w:jc w:val="center"/>
              <w:rPr>
                <w:rFonts w:ascii="Times New Roman" w:hAnsi="Times New Roman" w:cs="Times New Roman"/>
                <w:bCs/>
                <w:color w:val="000000"/>
                <w:sz w:val="24"/>
                <w:szCs w:val="24"/>
              </w:rPr>
            </w:pPr>
            <w:r w:rsidRPr="00A56300">
              <w:rPr>
                <w:rFonts w:ascii="Times New Roman" w:hAnsi="Times New Roman" w:cs="Times New Roman"/>
                <w:sz w:val="24"/>
                <w:szCs w:val="24"/>
                <w:lang w:val="uk-UA"/>
              </w:rPr>
              <w:t>Дорога, газ,</w:t>
            </w:r>
            <w:r w:rsidRPr="00A56300">
              <w:rPr>
                <w:rFonts w:ascii="Times New Roman" w:hAnsi="Times New Roman" w:cs="Times New Roman"/>
                <w:sz w:val="24"/>
                <w:szCs w:val="24"/>
              </w:rPr>
              <w:t xml:space="preserve"> </w:t>
            </w:r>
            <w:r w:rsidRPr="00A56300">
              <w:rPr>
                <w:rFonts w:ascii="Times New Roman" w:hAnsi="Times New Roman" w:cs="Times New Roman"/>
                <w:sz w:val="24"/>
                <w:szCs w:val="24"/>
                <w:lang w:val="uk-UA"/>
              </w:rPr>
              <w:t>вода</w:t>
            </w:r>
            <w:r w:rsidR="00E80BEC">
              <w:rPr>
                <w:rFonts w:ascii="Times New Roman" w:hAnsi="Times New Roman" w:cs="Times New Roman"/>
                <w:sz w:val="24"/>
                <w:szCs w:val="24"/>
                <w:lang w:val="uk-UA"/>
              </w:rPr>
              <w:t>,</w:t>
            </w:r>
            <w:r w:rsidRPr="00A56300">
              <w:rPr>
                <w:rFonts w:ascii="Times New Roman" w:hAnsi="Times New Roman" w:cs="Times New Roman"/>
                <w:sz w:val="24"/>
                <w:szCs w:val="24"/>
                <w:lang w:val="uk-UA"/>
              </w:rPr>
              <w:t xml:space="preserve"> електромережі</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8</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E80BEC">
            <w:pPr>
              <w:spacing w:before="240"/>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Земельна ділянкаПайові приміщення (цех по пере</w:t>
            </w:r>
            <w:r w:rsidR="001B51C0">
              <w:rPr>
                <w:rFonts w:ascii="Times New Roman" w:hAnsi="Times New Roman" w:cs="Times New Roman"/>
                <w:bCs/>
                <w:color w:val="000000"/>
                <w:sz w:val="24"/>
                <w:szCs w:val="24"/>
                <w:lang w:val="uk-UA"/>
              </w:rPr>
              <w:t>-</w:t>
            </w:r>
            <w:r w:rsidRPr="00A56300">
              <w:rPr>
                <w:rFonts w:ascii="Times New Roman" w:hAnsi="Times New Roman" w:cs="Times New Roman"/>
                <w:bCs/>
                <w:color w:val="000000"/>
                <w:sz w:val="24"/>
                <w:szCs w:val="24"/>
                <w:lang w:val="uk-UA"/>
              </w:rPr>
              <w:t>робці с/г продукції)</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200263">
            <w:pPr>
              <w:spacing w:before="240"/>
              <w:jc w:val="center"/>
              <w:rPr>
                <w:rFonts w:ascii="Times New Roman" w:hAnsi="Times New Roman" w:cs="Times New Roman"/>
                <w:bCs/>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30</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en-US"/>
              </w:rPr>
            </w:pPr>
            <w:r w:rsidRPr="00A56300">
              <w:rPr>
                <w:rFonts w:ascii="Times New Roman" w:hAnsi="Times New Roman" w:cs="Times New Roman"/>
                <w:bCs/>
                <w:color w:val="000000"/>
                <w:sz w:val="24"/>
                <w:szCs w:val="24"/>
              </w:rPr>
              <w:t>приватна</w:t>
            </w:r>
          </w:p>
          <w:p w:rsidR="008A4F53" w:rsidRPr="00A56300" w:rsidRDefault="008A4F53" w:rsidP="00200263">
            <w:pPr>
              <w:spacing w:before="240"/>
              <w:jc w:val="center"/>
              <w:rPr>
                <w:rFonts w:ascii="Times New Roman" w:hAnsi="Times New Roman" w:cs="Times New Roman"/>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sz w:val="24"/>
                <w:szCs w:val="24"/>
                <w:lang w:val="uk-UA"/>
              </w:rPr>
              <w:t>Дорога, газ електромережі  поруч</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9</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 xml:space="preserve">Земельні ділянки, ,що перебувають у комунальній </w:t>
            </w:r>
            <w:r w:rsidRPr="00A56300">
              <w:rPr>
                <w:rFonts w:ascii="Times New Roman" w:hAnsi="Times New Roman" w:cs="Times New Roman"/>
                <w:bCs/>
                <w:color w:val="000000"/>
                <w:sz w:val="24"/>
                <w:szCs w:val="24"/>
                <w:lang w:val="uk-UA"/>
              </w:rPr>
              <w:lastRenderedPageBreak/>
              <w:t>власності міської ради.</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lastRenderedPageBreak/>
              <w:t>с.Миньківці, Катеринівка, Городиська</w:t>
            </w: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3</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lang w:val="uk-UA"/>
              </w:rPr>
            </w:pPr>
            <w:r w:rsidRPr="00A56300">
              <w:rPr>
                <w:rFonts w:ascii="Times New Roman" w:hAnsi="Times New Roman" w:cs="Times New Roman"/>
                <w:bCs/>
                <w:color w:val="000000"/>
                <w:lang w:val="uk-UA"/>
              </w:rPr>
              <w:t>комунальна</w:t>
            </w: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sz w:val="24"/>
                <w:szCs w:val="24"/>
                <w:lang w:val="uk-UA"/>
              </w:rPr>
              <w:t>Дорога,газ електромережі  поруч</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10</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Земельна ділянка</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200263">
            <w:pPr>
              <w:spacing w:before="240"/>
              <w:jc w:val="center"/>
              <w:rPr>
                <w:rFonts w:ascii="Times New Roman" w:hAnsi="Times New Roman" w:cs="Times New Roman"/>
                <w:bCs/>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0,2</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rPr>
            </w:pPr>
            <w:r w:rsidRPr="00A56300">
              <w:rPr>
                <w:rFonts w:ascii="Times New Roman" w:hAnsi="Times New Roman" w:cs="Times New Roman"/>
                <w:bCs/>
                <w:color w:val="000000"/>
                <w:lang w:val="uk-UA"/>
              </w:rPr>
              <w:t>комунальна</w:t>
            </w: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sz w:val="24"/>
                <w:szCs w:val="24"/>
                <w:lang w:val="uk-UA"/>
              </w:rPr>
              <w:t>Дорога, .газ,</w:t>
            </w:r>
            <w:r w:rsidRPr="00A56300">
              <w:rPr>
                <w:rFonts w:ascii="Times New Roman" w:hAnsi="Times New Roman" w:cs="Times New Roman"/>
                <w:sz w:val="24"/>
                <w:szCs w:val="24"/>
              </w:rPr>
              <w:t xml:space="preserve"> </w:t>
            </w:r>
            <w:r w:rsidRPr="00A56300">
              <w:rPr>
                <w:rFonts w:ascii="Times New Roman" w:hAnsi="Times New Roman" w:cs="Times New Roman"/>
                <w:sz w:val="24"/>
                <w:szCs w:val="24"/>
                <w:lang w:val="uk-UA"/>
              </w:rPr>
              <w:t>вода,електромережі  поруч</w:t>
            </w:r>
          </w:p>
        </w:tc>
      </w:tr>
      <w:tr w:rsidR="008A4F53" w:rsidRPr="00A56300" w:rsidTr="00E80BEC">
        <w:trPr>
          <w:trHeight w:val="1124"/>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11</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Земельна ділянка</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200263">
            <w:pPr>
              <w:spacing w:before="240"/>
              <w:jc w:val="center"/>
              <w:rPr>
                <w:rFonts w:ascii="Times New Roman" w:hAnsi="Times New Roman" w:cs="Times New Roman"/>
                <w:bCs/>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0,3</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rPr>
            </w:pPr>
            <w:r w:rsidRPr="00A56300">
              <w:rPr>
                <w:rFonts w:ascii="Times New Roman" w:hAnsi="Times New Roman" w:cs="Times New Roman"/>
                <w:bCs/>
                <w:color w:val="000000"/>
                <w:lang w:val="uk-UA"/>
              </w:rPr>
              <w:t>комунальна</w:t>
            </w: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sz w:val="24"/>
                <w:szCs w:val="24"/>
                <w:lang w:val="uk-UA"/>
              </w:rPr>
              <w:t>Дорога, газ,</w:t>
            </w:r>
            <w:r w:rsidRPr="00A56300">
              <w:rPr>
                <w:rFonts w:ascii="Times New Roman" w:hAnsi="Times New Roman" w:cs="Times New Roman"/>
                <w:sz w:val="24"/>
                <w:szCs w:val="24"/>
              </w:rPr>
              <w:t xml:space="preserve"> </w:t>
            </w:r>
            <w:r w:rsidRPr="00A56300">
              <w:rPr>
                <w:rFonts w:ascii="Times New Roman" w:hAnsi="Times New Roman" w:cs="Times New Roman"/>
                <w:sz w:val="24"/>
                <w:szCs w:val="24"/>
                <w:lang w:val="uk-UA"/>
              </w:rPr>
              <w:t>вода,електромережі  поруч</w:t>
            </w:r>
          </w:p>
        </w:tc>
      </w:tr>
      <w:tr w:rsidR="008A4F5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12</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A56300">
            <w:pPr>
              <w:spacing w:before="240" w:line="240" w:lineRule="auto"/>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lang w:val="uk-UA"/>
              </w:rPr>
              <w:t>Земельні ділянки(коли</w:t>
            </w:r>
            <w:r w:rsidR="00A56300">
              <w:rPr>
                <w:rFonts w:ascii="Times New Roman" w:hAnsi="Times New Roman" w:cs="Times New Roman"/>
                <w:bCs/>
                <w:color w:val="000000"/>
                <w:sz w:val="24"/>
                <w:szCs w:val="24"/>
                <w:lang w:val="uk-UA"/>
              </w:rPr>
              <w:t>-</w:t>
            </w:r>
            <w:r w:rsidRPr="00A56300">
              <w:rPr>
                <w:rFonts w:ascii="Times New Roman" w:hAnsi="Times New Roman" w:cs="Times New Roman"/>
                <w:bCs/>
                <w:color w:val="000000"/>
                <w:sz w:val="24"/>
                <w:szCs w:val="24"/>
                <w:lang w:val="uk-UA"/>
              </w:rPr>
              <w:t>шні господарські двори)</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p>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с.Катеринівка,</w:t>
            </w:r>
          </w:p>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Городиська</w:t>
            </w: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8</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lang w:val="uk-UA"/>
              </w:rPr>
            </w:pPr>
            <w:r w:rsidRPr="00A56300">
              <w:rPr>
                <w:rFonts w:ascii="Times New Roman" w:hAnsi="Times New Roman" w:cs="Times New Roman"/>
                <w:bCs/>
                <w:color w:val="000000"/>
                <w:lang w:val="uk-UA"/>
              </w:rPr>
              <w:t>комунальна</w:t>
            </w: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sz w:val="24"/>
                <w:szCs w:val="24"/>
                <w:lang w:val="uk-UA"/>
              </w:rPr>
              <w:t>Дорога, газ електромережі  поруч</w:t>
            </w:r>
          </w:p>
        </w:tc>
      </w:tr>
      <w:tr w:rsidR="008A4F53" w:rsidRPr="00A56300" w:rsidTr="00A56300">
        <w:trPr>
          <w:trHeight w:val="249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13</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A56300">
            <w:pPr>
              <w:spacing w:before="240" w:line="240" w:lineRule="auto"/>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lang w:val="uk-UA"/>
              </w:rPr>
              <w:t>Земельна ділянка, приміщення колишнього ремонтно-транспорт</w:t>
            </w:r>
            <w:r w:rsidR="00A56300">
              <w:rPr>
                <w:rFonts w:ascii="Times New Roman" w:hAnsi="Times New Roman" w:cs="Times New Roman"/>
                <w:bCs/>
                <w:color w:val="000000"/>
                <w:sz w:val="24"/>
                <w:szCs w:val="24"/>
                <w:lang w:val="uk-UA"/>
              </w:rPr>
              <w:t>-</w:t>
            </w:r>
            <w:r w:rsidRPr="00A56300">
              <w:rPr>
                <w:rFonts w:ascii="Times New Roman" w:hAnsi="Times New Roman" w:cs="Times New Roman"/>
                <w:bCs/>
                <w:color w:val="000000"/>
                <w:sz w:val="24"/>
                <w:szCs w:val="24"/>
                <w:lang w:val="uk-UA"/>
              </w:rPr>
              <w:t>ного підприємства</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200263">
            <w:pPr>
              <w:spacing w:before="240"/>
              <w:jc w:val="center"/>
              <w:rPr>
                <w:rFonts w:ascii="Times New Roman" w:hAnsi="Times New Roman" w:cs="Times New Roman"/>
                <w:bCs/>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2</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en-US"/>
              </w:rPr>
            </w:pPr>
            <w:r w:rsidRPr="00A56300">
              <w:rPr>
                <w:rFonts w:ascii="Times New Roman" w:hAnsi="Times New Roman" w:cs="Times New Roman"/>
                <w:bCs/>
                <w:color w:val="000000"/>
                <w:sz w:val="24"/>
                <w:szCs w:val="24"/>
              </w:rPr>
              <w:t>приватна</w:t>
            </w:r>
          </w:p>
          <w:p w:rsidR="008A4F53" w:rsidRPr="00A56300" w:rsidRDefault="008A4F53" w:rsidP="00200263">
            <w:pPr>
              <w:spacing w:before="240"/>
              <w:jc w:val="center"/>
              <w:rPr>
                <w:rFonts w:ascii="Times New Roman" w:hAnsi="Times New Roman" w:cs="Times New Roman"/>
                <w:bCs/>
                <w:color w:val="000000"/>
                <w:sz w:val="24"/>
                <w:szCs w:val="24"/>
              </w:rPr>
            </w:pP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A56300" w:rsidP="00A56300">
            <w:pPr>
              <w:spacing w:before="240" w:line="240" w:lineRule="auto"/>
              <w:jc w:val="center"/>
              <w:rPr>
                <w:rFonts w:ascii="Times New Roman" w:hAnsi="Times New Roman" w:cs="Times New Roman"/>
                <w:bCs/>
                <w:color w:val="000000"/>
                <w:sz w:val="24"/>
                <w:szCs w:val="24"/>
                <w:lang w:val="uk-UA"/>
              </w:rPr>
            </w:pPr>
            <w:r>
              <w:rPr>
                <w:rFonts w:ascii="Times New Roman" w:hAnsi="Times New Roman" w:cs="Times New Roman"/>
                <w:sz w:val="24"/>
                <w:szCs w:val="24"/>
                <w:lang w:val="uk-UA"/>
              </w:rPr>
              <w:t xml:space="preserve">Дорога,вода, </w:t>
            </w:r>
            <w:r w:rsidR="008A4F53" w:rsidRPr="00A56300">
              <w:rPr>
                <w:rFonts w:ascii="Times New Roman" w:hAnsi="Times New Roman" w:cs="Times New Roman"/>
                <w:sz w:val="24"/>
                <w:szCs w:val="24"/>
                <w:lang w:val="uk-UA"/>
              </w:rPr>
              <w:t>телефон .газ електромережі  поруч</w:t>
            </w:r>
          </w:p>
        </w:tc>
      </w:tr>
      <w:tr w:rsidR="008A4F53" w:rsidRPr="00A56300" w:rsidTr="00A56300">
        <w:trPr>
          <w:trHeight w:val="183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A56300" w:rsidRDefault="008A4F53" w:rsidP="00200263">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14</w:t>
            </w:r>
          </w:p>
        </w:tc>
        <w:tc>
          <w:tcPr>
            <w:tcW w:w="1701" w:type="dxa"/>
            <w:tcBorders>
              <w:top w:val="single" w:sz="4" w:space="0" w:color="auto"/>
              <w:left w:val="nil"/>
              <w:bottom w:val="single" w:sz="4" w:space="0" w:color="auto"/>
              <w:right w:val="single" w:sz="4" w:space="0" w:color="auto"/>
            </w:tcBorders>
            <w:shd w:val="clear" w:color="auto" w:fill="auto"/>
          </w:tcPr>
          <w:p w:rsidR="008A4F53" w:rsidRPr="00A56300" w:rsidRDefault="008A4F53" w:rsidP="00A56300">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lang w:val="uk-UA"/>
              </w:rPr>
              <w:t>Земельна ділянка,приміщення колишньої лікарні,</w:t>
            </w:r>
          </w:p>
        </w:tc>
        <w:tc>
          <w:tcPr>
            <w:tcW w:w="1843"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С.Миньківці</w:t>
            </w:r>
          </w:p>
          <w:p w:rsidR="008A4F53" w:rsidRPr="00A56300" w:rsidRDefault="008A4F53" w:rsidP="00200263">
            <w:pPr>
              <w:spacing w:before="240"/>
              <w:jc w:val="center"/>
              <w:rPr>
                <w:rFonts w:ascii="Times New Roman" w:hAnsi="Times New Roman" w:cs="Times New Roman"/>
                <w:bCs/>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4,5</w:t>
            </w:r>
          </w:p>
        </w:tc>
        <w:tc>
          <w:tcPr>
            <w:tcW w:w="1418"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rPr>
            </w:pPr>
            <w:r w:rsidRPr="00A56300">
              <w:rPr>
                <w:rFonts w:ascii="Times New Roman" w:hAnsi="Times New Roman" w:cs="Times New Roman"/>
                <w:bCs/>
                <w:color w:val="000000"/>
                <w:lang w:val="uk-UA"/>
              </w:rPr>
              <w:t>комунальна</w:t>
            </w:r>
          </w:p>
        </w:tc>
        <w:tc>
          <w:tcPr>
            <w:tcW w:w="1275" w:type="dxa"/>
            <w:tcBorders>
              <w:top w:val="single" w:sz="4" w:space="0" w:color="auto"/>
              <w:left w:val="nil"/>
              <w:bottom w:val="single" w:sz="4" w:space="0" w:color="auto"/>
              <w:right w:val="single" w:sz="4" w:space="0" w:color="auto"/>
            </w:tcBorders>
            <w:shd w:val="clear" w:color="auto" w:fill="auto"/>
          </w:tcPr>
          <w:p w:rsidR="008A4F53" w:rsidRPr="00A56300" w:rsidRDefault="008A4F53" w:rsidP="00200263">
            <w:pPr>
              <w:spacing w:before="240"/>
              <w:jc w:val="center"/>
              <w:rPr>
                <w:rFonts w:ascii="Times New Roman" w:hAnsi="Times New Roman" w:cs="Times New Roman"/>
                <w:bCs/>
                <w:color w:val="000000"/>
                <w:sz w:val="24"/>
                <w:szCs w:val="24"/>
              </w:rPr>
            </w:pPr>
            <w:r w:rsidRPr="00A56300">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A56300" w:rsidRDefault="00A56300" w:rsidP="00A56300">
            <w:pPr>
              <w:spacing w:before="240" w:line="240" w:lineRule="auto"/>
              <w:jc w:val="center"/>
              <w:rPr>
                <w:rFonts w:ascii="Times New Roman" w:hAnsi="Times New Roman" w:cs="Times New Roman"/>
                <w:bCs/>
                <w:color w:val="000000"/>
                <w:sz w:val="24"/>
                <w:szCs w:val="24"/>
                <w:lang w:val="uk-UA"/>
              </w:rPr>
            </w:pPr>
            <w:r>
              <w:rPr>
                <w:rFonts w:ascii="Times New Roman" w:hAnsi="Times New Roman" w:cs="Times New Roman"/>
                <w:sz w:val="24"/>
                <w:szCs w:val="24"/>
                <w:lang w:val="uk-UA"/>
              </w:rPr>
              <w:t xml:space="preserve">Дорога,вода, </w:t>
            </w:r>
            <w:r w:rsidRPr="00A56300">
              <w:rPr>
                <w:rFonts w:ascii="Times New Roman" w:hAnsi="Times New Roman" w:cs="Times New Roman"/>
                <w:sz w:val="24"/>
                <w:szCs w:val="24"/>
                <w:lang w:val="uk-UA"/>
              </w:rPr>
              <w:t>телефон .газ електромережі  поруч</w:t>
            </w:r>
            <w:r>
              <w:rPr>
                <w:rFonts w:ascii="Times New Roman" w:hAnsi="Times New Roman" w:cs="Times New Roman"/>
                <w:sz w:val="24"/>
                <w:szCs w:val="24"/>
                <w:lang w:val="uk-UA"/>
              </w:rPr>
              <w:t>,</w:t>
            </w:r>
            <w:r w:rsidRPr="00A56300">
              <w:rPr>
                <w:rFonts w:ascii="Times New Roman" w:hAnsi="Times New Roman" w:cs="Times New Roman"/>
                <w:bCs/>
                <w:color w:val="000000"/>
                <w:sz w:val="24"/>
                <w:szCs w:val="24"/>
                <w:lang w:val="uk-UA"/>
              </w:rPr>
              <w:t xml:space="preserve"> ставок</w:t>
            </w:r>
          </w:p>
        </w:tc>
      </w:tr>
      <w:tr w:rsidR="008E21A3" w:rsidRPr="00A56300" w:rsidTr="00A56300">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E21A3" w:rsidRPr="00A56300" w:rsidRDefault="008E21A3" w:rsidP="00077CDB">
            <w:pPr>
              <w:jc w:val="center"/>
              <w:rPr>
                <w:rFonts w:ascii="Times New Roman" w:hAnsi="Times New Roman" w:cs="Times New Roman"/>
                <w:color w:val="000000"/>
                <w:sz w:val="24"/>
                <w:szCs w:val="24"/>
                <w:lang w:val="uk-UA"/>
              </w:rPr>
            </w:pPr>
            <w:r w:rsidRPr="00A56300">
              <w:rPr>
                <w:rFonts w:ascii="Times New Roman" w:hAnsi="Times New Roman" w:cs="Times New Roman"/>
                <w:color w:val="000000"/>
                <w:sz w:val="24"/>
                <w:szCs w:val="24"/>
                <w:lang w:val="uk-UA"/>
              </w:rPr>
              <w:t>15</w:t>
            </w:r>
          </w:p>
        </w:tc>
        <w:tc>
          <w:tcPr>
            <w:tcW w:w="1701" w:type="dxa"/>
            <w:tcBorders>
              <w:top w:val="single" w:sz="4" w:space="0" w:color="auto"/>
              <w:left w:val="nil"/>
              <w:bottom w:val="single" w:sz="4" w:space="0" w:color="auto"/>
              <w:right w:val="single" w:sz="4" w:space="0" w:color="auto"/>
            </w:tcBorders>
            <w:shd w:val="clear" w:color="auto" w:fill="auto"/>
          </w:tcPr>
          <w:p w:rsidR="008E21A3" w:rsidRPr="00A56300" w:rsidRDefault="008E21A3" w:rsidP="00A56300">
            <w:pPr>
              <w:spacing w:before="240" w:line="240" w:lineRule="auto"/>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Земельна  ділянка, землі с/г призначення</w:t>
            </w:r>
          </w:p>
        </w:tc>
        <w:tc>
          <w:tcPr>
            <w:tcW w:w="1843" w:type="dxa"/>
            <w:tcBorders>
              <w:top w:val="single" w:sz="4" w:space="0" w:color="auto"/>
              <w:left w:val="nil"/>
              <w:bottom w:val="single" w:sz="4" w:space="0" w:color="auto"/>
              <w:right w:val="single" w:sz="4" w:space="0" w:color="auto"/>
            </w:tcBorders>
            <w:shd w:val="clear" w:color="auto" w:fill="auto"/>
          </w:tcPr>
          <w:p w:rsidR="008E21A3" w:rsidRPr="00A56300" w:rsidRDefault="008E21A3" w:rsidP="00077CDB">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с. Вихрівка</w:t>
            </w:r>
          </w:p>
        </w:tc>
        <w:tc>
          <w:tcPr>
            <w:tcW w:w="1134" w:type="dxa"/>
            <w:tcBorders>
              <w:top w:val="single" w:sz="4" w:space="0" w:color="auto"/>
              <w:left w:val="nil"/>
              <w:bottom w:val="single" w:sz="4" w:space="0" w:color="auto"/>
              <w:right w:val="single" w:sz="4" w:space="0" w:color="auto"/>
            </w:tcBorders>
            <w:shd w:val="clear" w:color="auto" w:fill="auto"/>
          </w:tcPr>
          <w:p w:rsidR="008E21A3" w:rsidRPr="00A56300" w:rsidRDefault="008E21A3" w:rsidP="00077CDB">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8</w:t>
            </w:r>
          </w:p>
        </w:tc>
        <w:tc>
          <w:tcPr>
            <w:tcW w:w="1418" w:type="dxa"/>
            <w:tcBorders>
              <w:top w:val="single" w:sz="4" w:space="0" w:color="auto"/>
              <w:left w:val="nil"/>
              <w:bottom w:val="single" w:sz="4" w:space="0" w:color="auto"/>
              <w:right w:val="single" w:sz="4" w:space="0" w:color="auto"/>
            </w:tcBorders>
            <w:shd w:val="clear" w:color="auto" w:fill="auto"/>
          </w:tcPr>
          <w:p w:rsidR="008E21A3" w:rsidRPr="00A56300" w:rsidRDefault="008E21A3" w:rsidP="00077CDB">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державна</w:t>
            </w:r>
          </w:p>
        </w:tc>
        <w:tc>
          <w:tcPr>
            <w:tcW w:w="1275" w:type="dxa"/>
            <w:tcBorders>
              <w:top w:val="single" w:sz="4" w:space="0" w:color="auto"/>
              <w:left w:val="nil"/>
              <w:bottom w:val="single" w:sz="4" w:space="0" w:color="auto"/>
              <w:right w:val="single" w:sz="4" w:space="0" w:color="auto"/>
            </w:tcBorders>
            <w:shd w:val="clear" w:color="auto" w:fill="auto"/>
          </w:tcPr>
          <w:p w:rsidR="008E21A3" w:rsidRPr="00A56300" w:rsidRDefault="008E21A3" w:rsidP="00077CDB">
            <w:pPr>
              <w:spacing w:before="240"/>
              <w:jc w:val="center"/>
              <w:rPr>
                <w:rFonts w:ascii="Times New Roman" w:hAnsi="Times New Roman" w:cs="Times New Roman"/>
                <w:bCs/>
                <w:color w:val="000000"/>
                <w:sz w:val="24"/>
                <w:szCs w:val="24"/>
                <w:lang w:val="uk-UA"/>
              </w:rPr>
            </w:pPr>
            <w:r w:rsidRPr="00A56300">
              <w:rPr>
                <w:rFonts w:ascii="Times New Roman" w:hAnsi="Times New Roman" w:cs="Times New Roman"/>
                <w:bCs/>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tcPr>
          <w:p w:rsidR="008E21A3" w:rsidRPr="00A56300" w:rsidRDefault="008E21A3" w:rsidP="00077CDB">
            <w:pPr>
              <w:spacing w:before="240"/>
              <w:jc w:val="center"/>
              <w:rPr>
                <w:rFonts w:ascii="Times New Roman" w:hAnsi="Times New Roman" w:cs="Times New Roman"/>
                <w:sz w:val="24"/>
                <w:szCs w:val="24"/>
                <w:lang w:val="uk-UA"/>
              </w:rPr>
            </w:pPr>
            <w:r w:rsidRPr="00A56300">
              <w:rPr>
                <w:rFonts w:ascii="Times New Roman" w:hAnsi="Times New Roman" w:cs="Times New Roman"/>
                <w:sz w:val="24"/>
                <w:szCs w:val="24"/>
                <w:lang w:val="uk-UA"/>
              </w:rPr>
              <w:t xml:space="preserve">Під’їздна дорога </w:t>
            </w:r>
          </w:p>
        </w:tc>
      </w:tr>
    </w:tbl>
    <w:p w:rsidR="008A4F53" w:rsidRDefault="008A4F53" w:rsidP="008A4F53">
      <w:pPr>
        <w:jc w:val="right"/>
        <w:rPr>
          <w:rFonts w:ascii="Times New Roman" w:hAnsi="Times New Roman" w:cs="Times New Roman"/>
          <w:sz w:val="28"/>
          <w:szCs w:val="28"/>
          <w:lang w:val="uk-UA"/>
        </w:rPr>
      </w:pPr>
    </w:p>
    <w:p w:rsidR="0083654B" w:rsidRDefault="0083654B" w:rsidP="008A4F53">
      <w:pPr>
        <w:jc w:val="right"/>
        <w:rPr>
          <w:rFonts w:ascii="Times New Roman" w:hAnsi="Times New Roman" w:cs="Times New Roman"/>
          <w:sz w:val="28"/>
          <w:szCs w:val="28"/>
          <w:lang w:val="uk-UA"/>
        </w:rPr>
      </w:pPr>
    </w:p>
    <w:p w:rsidR="0083654B" w:rsidRDefault="0083654B" w:rsidP="008A4F53">
      <w:pPr>
        <w:jc w:val="right"/>
        <w:rPr>
          <w:rFonts w:ascii="Times New Roman" w:hAnsi="Times New Roman" w:cs="Times New Roman"/>
          <w:sz w:val="28"/>
          <w:szCs w:val="28"/>
          <w:lang w:val="uk-UA"/>
        </w:rPr>
      </w:pPr>
    </w:p>
    <w:p w:rsidR="00C43992" w:rsidRDefault="00C43992" w:rsidP="008A4F53">
      <w:pPr>
        <w:jc w:val="right"/>
        <w:rPr>
          <w:rFonts w:ascii="Times New Roman" w:hAnsi="Times New Roman" w:cs="Times New Roman"/>
          <w:sz w:val="28"/>
          <w:szCs w:val="28"/>
          <w:lang w:val="uk-UA"/>
        </w:rPr>
      </w:pPr>
    </w:p>
    <w:p w:rsidR="00C43992" w:rsidRDefault="00C43992" w:rsidP="008A4F53">
      <w:pPr>
        <w:jc w:val="right"/>
        <w:rPr>
          <w:rFonts w:ascii="Times New Roman" w:hAnsi="Times New Roman" w:cs="Times New Roman"/>
          <w:sz w:val="28"/>
          <w:szCs w:val="28"/>
          <w:lang w:val="uk-UA"/>
        </w:rPr>
      </w:pPr>
    </w:p>
    <w:p w:rsidR="0083654B" w:rsidRDefault="0083654B" w:rsidP="008A4F53">
      <w:pPr>
        <w:jc w:val="right"/>
        <w:rPr>
          <w:rFonts w:ascii="Times New Roman" w:hAnsi="Times New Roman" w:cs="Times New Roman"/>
          <w:sz w:val="28"/>
          <w:szCs w:val="28"/>
          <w:lang w:val="uk-UA"/>
        </w:rPr>
      </w:pPr>
    </w:p>
    <w:p w:rsidR="008A4F53" w:rsidRPr="005D5AC1" w:rsidRDefault="008A4F53" w:rsidP="008A4F53">
      <w:pPr>
        <w:jc w:val="center"/>
        <w:rPr>
          <w:rFonts w:ascii="Times New Roman" w:hAnsi="Times New Roman" w:cs="Times New Roman"/>
          <w:b/>
          <w:sz w:val="24"/>
          <w:szCs w:val="24"/>
          <w:lang w:val="uk-UA"/>
        </w:rPr>
      </w:pPr>
      <w:r w:rsidRPr="005D5AC1">
        <w:rPr>
          <w:rFonts w:ascii="Times New Roman" w:hAnsi="Times New Roman" w:cs="Times New Roman"/>
          <w:b/>
          <w:sz w:val="24"/>
          <w:szCs w:val="24"/>
          <w:lang w:val="uk-UA"/>
        </w:rPr>
        <w:lastRenderedPageBreak/>
        <w:t>Наявні виробничі, офісні приміщення, які можуть використовуватись інвесторами  під промислові об’єкти, туристичні та відпочинкові комплекси, торгові та офісні центри</w:t>
      </w:r>
    </w:p>
    <w:tbl>
      <w:tblPr>
        <w:tblW w:w="10221" w:type="dxa"/>
        <w:tblInd w:w="93" w:type="dxa"/>
        <w:tblLayout w:type="fixed"/>
        <w:tblLook w:val="0000" w:firstRow="0" w:lastRow="0" w:firstColumn="0" w:lastColumn="0" w:noHBand="0" w:noVBand="0"/>
      </w:tblPr>
      <w:tblGrid>
        <w:gridCol w:w="582"/>
        <w:gridCol w:w="1843"/>
        <w:gridCol w:w="2126"/>
        <w:gridCol w:w="993"/>
        <w:gridCol w:w="1275"/>
        <w:gridCol w:w="1134"/>
        <w:gridCol w:w="2268"/>
      </w:tblGrid>
      <w:tr w:rsidR="008A4F53" w:rsidRPr="0083654B" w:rsidTr="004316D9">
        <w:trPr>
          <w:trHeight w:val="1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 п/п</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Інвестиційний об’єкт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 xml:space="preserve">Місце розташування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Загаль</w:t>
            </w:r>
            <w:r w:rsidR="0083654B">
              <w:rPr>
                <w:rFonts w:ascii="Times New Roman" w:hAnsi="Times New Roman" w:cs="Times New Roman"/>
                <w:bCs/>
                <w:color w:val="000000"/>
                <w:sz w:val="24"/>
                <w:szCs w:val="24"/>
                <w:lang w:val="uk-UA"/>
              </w:rPr>
              <w:t>-</w:t>
            </w:r>
            <w:r w:rsidRPr="0083654B">
              <w:rPr>
                <w:rFonts w:ascii="Times New Roman" w:hAnsi="Times New Roman" w:cs="Times New Roman"/>
                <w:bCs/>
                <w:color w:val="000000"/>
                <w:sz w:val="24"/>
                <w:szCs w:val="24"/>
              </w:rPr>
              <w:t>на площа  (м</w:t>
            </w:r>
            <w:r w:rsidRPr="0083654B">
              <w:rPr>
                <w:rFonts w:ascii="Times New Roman" w:hAnsi="Times New Roman" w:cs="Times New Roman"/>
                <w:bCs/>
                <w:color w:val="000000"/>
                <w:sz w:val="24"/>
                <w:szCs w:val="24"/>
                <w:vertAlign w:val="superscript"/>
              </w:rPr>
              <w:t>2</w:t>
            </w:r>
            <w:r w:rsidRPr="0083654B">
              <w:rPr>
                <w:rFonts w:ascii="Times New Roman" w:hAnsi="Times New Roman" w:cs="Times New Roman"/>
                <w:bCs/>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Форма власності  (державна приватна, колективна)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bCs/>
                <w:color w:val="000000"/>
                <w:sz w:val="24"/>
                <w:szCs w:val="24"/>
              </w:rPr>
            </w:pPr>
            <w:r w:rsidRPr="0083654B">
              <w:rPr>
                <w:rFonts w:ascii="Times New Roman" w:hAnsi="Times New Roman" w:cs="Times New Roman"/>
                <w:bCs/>
                <w:color w:val="000000"/>
                <w:sz w:val="24"/>
                <w:szCs w:val="24"/>
              </w:rPr>
              <w:t xml:space="preserve">Умови </w:t>
            </w:r>
            <w:r w:rsidRPr="0083654B">
              <w:rPr>
                <w:rFonts w:ascii="Times New Roman" w:hAnsi="Times New Roman" w:cs="Times New Roman"/>
                <w:bCs/>
                <w:color w:val="000000"/>
                <w:sz w:val="24"/>
                <w:szCs w:val="24"/>
                <w:lang w:val="uk-UA"/>
              </w:rPr>
              <w:t>викорис</w:t>
            </w:r>
            <w:r w:rsidR="0083654B">
              <w:rPr>
                <w:rFonts w:ascii="Times New Roman" w:hAnsi="Times New Roman" w:cs="Times New Roman"/>
                <w:bCs/>
                <w:color w:val="000000"/>
                <w:sz w:val="24"/>
                <w:szCs w:val="24"/>
                <w:lang w:val="uk-UA"/>
              </w:rPr>
              <w:t>-</w:t>
            </w:r>
            <w:r w:rsidRPr="0083654B">
              <w:rPr>
                <w:rFonts w:ascii="Times New Roman" w:hAnsi="Times New Roman" w:cs="Times New Roman"/>
                <w:bCs/>
                <w:color w:val="000000"/>
                <w:sz w:val="24"/>
                <w:szCs w:val="24"/>
                <w:lang w:val="uk-UA"/>
              </w:rPr>
              <w:t>тання</w:t>
            </w:r>
            <w:r w:rsidRPr="0083654B">
              <w:rPr>
                <w:rFonts w:ascii="Times New Roman" w:hAnsi="Times New Roman" w:cs="Times New Roman"/>
                <w:bCs/>
                <w:color w:val="000000"/>
                <w:sz w:val="24"/>
                <w:szCs w:val="24"/>
              </w:rPr>
              <w:t xml:space="preserve">  (продаж або оренда)</w:t>
            </w:r>
          </w:p>
        </w:tc>
        <w:tc>
          <w:tcPr>
            <w:tcW w:w="2268" w:type="dxa"/>
            <w:tcBorders>
              <w:top w:val="single" w:sz="4" w:space="0" w:color="auto"/>
              <w:left w:val="single" w:sz="4" w:space="0" w:color="auto"/>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bCs/>
                <w:color w:val="000000"/>
                <w:sz w:val="24"/>
                <w:szCs w:val="24"/>
                <w:lang w:val="uk-UA"/>
              </w:rPr>
            </w:pPr>
            <w:r w:rsidRPr="0083654B">
              <w:rPr>
                <w:rFonts w:ascii="Times New Roman" w:hAnsi="Times New Roman" w:cs="Times New Roman"/>
                <w:bCs/>
                <w:color w:val="000000"/>
                <w:sz w:val="24"/>
                <w:szCs w:val="24"/>
                <w:lang w:val="uk-UA"/>
              </w:rPr>
              <w:t>Наявність комунікацій (водопостачання, водовідведення, електромережі та їх потужність, газифікація, під’їзні шляхи)</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2</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4</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6</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rPr>
              <w:t>7</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Незавершена будова дитячого садка</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en-US"/>
              </w:rPr>
            </w:pPr>
            <w:r w:rsidRPr="0083654B">
              <w:rPr>
                <w:rFonts w:ascii="Times New Roman" w:hAnsi="Times New Roman" w:cs="Times New Roman"/>
                <w:color w:val="000000"/>
                <w:sz w:val="24"/>
                <w:szCs w:val="24"/>
                <w:lang w:val="uk-UA"/>
              </w:rPr>
              <w:t>с. Іванківці, Дунаєвецького району, вул. Шкільна, 26</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910</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державна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Продаж або оренда</w:t>
            </w:r>
          </w:p>
        </w:tc>
        <w:tc>
          <w:tcPr>
            <w:tcW w:w="2268" w:type="dxa"/>
            <w:tcBorders>
              <w:top w:val="single" w:sz="4" w:space="0" w:color="auto"/>
              <w:left w:val="nil"/>
              <w:bottom w:val="single" w:sz="4" w:space="0" w:color="auto"/>
              <w:right w:val="single" w:sz="4" w:space="0" w:color="auto"/>
            </w:tcBorders>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Дорога,поруч лінія електропередач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2</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Приміщення колишнього ФАПу</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rPr>
            </w:pPr>
            <w:r w:rsidRPr="0083654B">
              <w:rPr>
                <w:rFonts w:ascii="Times New Roman" w:hAnsi="Times New Roman" w:cs="Times New Roman"/>
                <w:color w:val="000000"/>
                <w:sz w:val="24"/>
                <w:szCs w:val="24"/>
                <w:lang w:val="uk-UA"/>
              </w:rPr>
              <w:t>с. Іванківці, Дунаєвецького району, вул. Молоді, 10</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80</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державна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Продаж або оренда</w:t>
            </w:r>
          </w:p>
        </w:tc>
        <w:tc>
          <w:tcPr>
            <w:tcW w:w="2268" w:type="dxa"/>
            <w:tcBorders>
              <w:top w:val="single" w:sz="4" w:space="0" w:color="auto"/>
              <w:left w:val="nil"/>
              <w:bottom w:val="single" w:sz="4" w:space="0" w:color="auto"/>
              <w:right w:val="single" w:sz="4" w:space="0" w:color="auto"/>
            </w:tcBorders>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Дорога, електромережі, поруч газ</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Недобудована школа</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с. Гута-Яцьковецька Дунаєвецького району</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1400</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колективна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en-US"/>
              </w:rPr>
            </w:pPr>
            <w:r w:rsidRPr="0083654B">
              <w:rPr>
                <w:rFonts w:ascii="Times New Roman" w:hAnsi="Times New Roman" w:cs="Times New Roman"/>
                <w:color w:val="000000"/>
                <w:sz w:val="24"/>
                <w:szCs w:val="24"/>
                <w:lang w:val="uk-UA"/>
              </w:rPr>
              <w:t>Продаж або оренда</w:t>
            </w:r>
          </w:p>
        </w:tc>
        <w:tc>
          <w:tcPr>
            <w:tcW w:w="2268" w:type="dxa"/>
            <w:tcBorders>
              <w:top w:val="single" w:sz="4" w:space="0" w:color="auto"/>
              <w:left w:val="nil"/>
              <w:bottom w:val="single" w:sz="4" w:space="0" w:color="auto"/>
              <w:right w:val="single" w:sz="4" w:space="0" w:color="auto"/>
            </w:tcBorders>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дорога</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4</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Культурно-спортивний комплекс</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с. Миньківці, Дунаєвецького району</w:t>
            </w:r>
          </w:p>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вул. Радянська</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3200</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дорога</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5</w:t>
            </w:r>
          </w:p>
        </w:tc>
        <w:tc>
          <w:tcPr>
            <w:tcW w:w="184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Загальноосвітня школа</w:t>
            </w:r>
          </w:p>
        </w:tc>
        <w:tc>
          <w:tcPr>
            <w:tcW w:w="2126"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с. Заставля, Дунаєвецького району</w:t>
            </w:r>
          </w:p>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вул. Шкільна</w:t>
            </w:r>
          </w:p>
        </w:tc>
        <w:tc>
          <w:tcPr>
            <w:tcW w:w="993"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4100</w:t>
            </w:r>
          </w:p>
        </w:tc>
        <w:tc>
          <w:tcPr>
            <w:tcW w:w="1275"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державна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en-US"/>
              </w:rPr>
            </w:pPr>
            <w:r w:rsidRPr="0083654B">
              <w:rPr>
                <w:rFonts w:ascii="Times New Roman" w:hAnsi="Times New Roman" w:cs="Times New Roman"/>
                <w:color w:val="000000"/>
                <w:sz w:val="24"/>
                <w:szCs w:val="24"/>
                <w:lang w:val="uk-UA"/>
              </w:rPr>
              <w:t>оренда</w:t>
            </w:r>
          </w:p>
        </w:tc>
        <w:tc>
          <w:tcPr>
            <w:tcW w:w="2268" w:type="dxa"/>
            <w:tcBorders>
              <w:top w:val="single" w:sz="4" w:space="0" w:color="auto"/>
              <w:left w:val="nil"/>
              <w:bottom w:val="single" w:sz="4" w:space="0" w:color="auto"/>
              <w:right w:val="single" w:sz="4" w:space="0" w:color="auto"/>
            </w:tcBorders>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Дорога, електропостачання</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6</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Бібліотека шкільна</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3654B" w:rsidP="0083654B">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Дорога,вода, </w:t>
            </w:r>
            <w:r w:rsidR="008A4F53" w:rsidRPr="0083654B">
              <w:rPr>
                <w:rFonts w:ascii="Times New Roman" w:hAnsi="Times New Roman" w:cs="Times New Roman"/>
                <w:sz w:val="24"/>
                <w:szCs w:val="24"/>
                <w:lang w:val="uk-UA"/>
              </w:rPr>
              <w:t>телефон .газ електромережі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7</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Бібліотека сільська</w:t>
            </w:r>
          </w:p>
          <w:p w:rsidR="008A4F53" w:rsidRPr="0083654B" w:rsidRDefault="008A4F53" w:rsidP="0083654B">
            <w:pPr>
              <w:spacing w:line="240" w:lineRule="auto"/>
              <w:jc w:val="center"/>
              <w:rPr>
                <w:rFonts w:ascii="Times New Roman" w:hAnsi="Times New Roman" w:cs="Times New Roman"/>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250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3654B" w:rsidP="0083654B">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Дорога,вода, </w:t>
            </w:r>
            <w:r w:rsidRPr="0083654B">
              <w:rPr>
                <w:rFonts w:ascii="Times New Roman" w:hAnsi="Times New Roman" w:cs="Times New Roman"/>
                <w:sz w:val="24"/>
                <w:szCs w:val="24"/>
                <w:lang w:val="uk-UA"/>
              </w:rPr>
              <w:t>телефон .газ електромережі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8</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b/>
                <w:sz w:val="24"/>
                <w:szCs w:val="24"/>
                <w:lang w:val="uk-UA"/>
              </w:rPr>
            </w:pPr>
            <w:r w:rsidRPr="0083654B">
              <w:rPr>
                <w:rFonts w:ascii="Times New Roman" w:hAnsi="Times New Roman" w:cs="Times New Roman"/>
                <w:sz w:val="24"/>
                <w:szCs w:val="24"/>
                <w:lang w:val="uk-UA"/>
              </w:rPr>
              <w:t>Бібліотека(гуртожиток)</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Default="0083654B" w:rsidP="0083654B">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Дорога,вода, </w:t>
            </w:r>
            <w:r w:rsidRPr="0083654B">
              <w:rPr>
                <w:rFonts w:ascii="Times New Roman" w:hAnsi="Times New Roman" w:cs="Times New Roman"/>
                <w:sz w:val="24"/>
                <w:szCs w:val="24"/>
                <w:lang w:val="uk-UA"/>
              </w:rPr>
              <w:t>телефон .газ електромережі  поруч</w:t>
            </w:r>
          </w:p>
          <w:p w:rsidR="0083654B" w:rsidRPr="0083654B" w:rsidRDefault="0083654B" w:rsidP="0083654B">
            <w:pPr>
              <w:spacing w:line="240" w:lineRule="auto"/>
              <w:jc w:val="center"/>
              <w:rPr>
                <w:rFonts w:ascii="Times New Roman" w:hAnsi="Times New Roman" w:cs="Times New Roman"/>
                <w:sz w:val="24"/>
                <w:szCs w:val="24"/>
                <w:lang w:val="uk-UA"/>
              </w:rPr>
            </w:pP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lastRenderedPageBreak/>
              <w:t>9</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b/>
                <w:sz w:val="24"/>
                <w:szCs w:val="24"/>
                <w:lang w:val="uk-UA"/>
              </w:rPr>
            </w:pPr>
            <w:r w:rsidRPr="0083654B">
              <w:rPr>
                <w:rFonts w:ascii="Times New Roman" w:hAnsi="Times New Roman" w:cs="Times New Roman"/>
                <w:sz w:val="24"/>
                <w:szCs w:val="24"/>
                <w:lang w:val="uk-UA"/>
              </w:rPr>
              <w:t>Поліклініка</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500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Дорога,вода електромережі</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10</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b/>
                <w:sz w:val="24"/>
                <w:szCs w:val="24"/>
                <w:lang w:val="en-US"/>
              </w:rPr>
            </w:pPr>
            <w:r w:rsidRPr="0083654B">
              <w:rPr>
                <w:rFonts w:ascii="Times New Roman" w:hAnsi="Times New Roman" w:cs="Times New Roman"/>
                <w:sz w:val="24"/>
                <w:szCs w:val="24"/>
                <w:lang w:val="uk-UA"/>
              </w:rPr>
              <w:t>Лазня</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182</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w:t>
            </w:r>
            <w:r w:rsidR="0083654B">
              <w:rPr>
                <w:rFonts w:ascii="Times New Roman" w:hAnsi="Times New Roman" w:cs="Times New Roman"/>
                <w:sz w:val="24"/>
                <w:szCs w:val="24"/>
                <w:lang w:val="uk-UA"/>
              </w:rPr>
              <w:t xml:space="preserve">орога,вода ,газ електромережі  </w:t>
            </w:r>
            <w:r w:rsidRPr="0083654B">
              <w:rPr>
                <w:rFonts w:ascii="Times New Roman" w:hAnsi="Times New Roman" w:cs="Times New Roman"/>
                <w:sz w:val="24"/>
                <w:szCs w:val="24"/>
                <w:lang w:val="uk-UA"/>
              </w:rPr>
              <w:t>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11</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Лазня сільська</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120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Дорога,електро</w:t>
            </w:r>
            <w:r w:rsidR="0083654B">
              <w:rPr>
                <w:rFonts w:ascii="Times New Roman" w:hAnsi="Times New Roman" w:cs="Times New Roman"/>
                <w:sz w:val="24"/>
                <w:szCs w:val="24"/>
                <w:lang w:val="uk-UA"/>
              </w:rPr>
              <w:t>-</w:t>
            </w:r>
            <w:r w:rsidRPr="0083654B">
              <w:rPr>
                <w:rFonts w:ascii="Times New Roman" w:hAnsi="Times New Roman" w:cs="Times New Roman"/>
                <w:sz w:val="24"/>
                <w:szCs w:val="24"/>
                <w:lang w:val="uk-UA"/>
              </w:rPr>
              <w:t>мережі</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12</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en-US"/>
              </w:rPr>
            </w:pPr>
            <w:r w:rsidRPr="0083654B">
              <w:rPr>
                <w:rFonts w:ascii="Times New Roman" w:hAnsi="Times New Roman" w:cs="Times New Roman"/>
                <w:sz w:val="24"/>
                <w:szCs w:val="24"/>
                <w:lang w:val="uk-UA"/>
              </w:rPr>
              <w:t>Кухня</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100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Дорога,вода. електромережі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13</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Приміщення хірургії</w:t>
            </w:r>
          </w:p>
          <w:p w:rsidR="008A4F53" w:rsidRPr="0083654B" w:rsidRDefault="008A4F53" w:rsidP="0083654B">
            <w:pPr>
              <w:spacing w:line="240" w:lineRule="auto"/>
              <w:jc w:val="center"/>
              <w:rPr>
                <w:rFonts w:ascii="Times New Roman" w:hAnsi="Times New Roman" w:cs="Times New Roman"/>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Дорога,вода.газ електромережі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14</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Розпайоване приміщення (цех по переробці с/гпродукції)</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200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приватна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w:t>
            </w:r>
          </w:p>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електромережі</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15</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Приміщення колишнього РТП</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500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приватна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Дорога,вода. електромережі ,газ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16</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 xml:space="preserve">Нежитлові приміщення </w:t>
            </w: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с.Миньківці</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приватна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Дорога,вода. електромережі ,газ поруч</w:t>
            </w:r>
          </w:p>
        </w:tc>
      </w:tr>
      <w:tr w:rsidR="008A4F53" w:rsidRPr="0083654B" w:rsidTr="004316D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8A4F53" w:rsidRPr="0083654B" w:rsidRDefault="008A4F53" w:rsidP="0083654B">
            <w:pPr>
              <w:spacing w:line="240" w:lineRule="auto"/>
              <w:jc w:val="center"/>
              <w:rPr>
                <w:rFonts w:ascii="Times New Roman" w:hAnsi="Times New Roman" w:cs="Times New Roman"/>
                <w:color w:val="000000"/>
                <w:sz w:val="24"/>
                <w:szCs w:val="24"/>
                <w:lang w:val="uk-UA"/>
              </w:rPr>
            </w:pPr>
            <w:r w:rsidRPr="0083654B">
              <w:rPr>
                <w:rFonts w:ascii="Times New Roman" w:hAnsi="Times New Roman" w:cs="Times New Roman"/>
                <w:color w:val="000000"/>
                <w:sz w:val="24"/>
                <w:szCs w:val="24"/>
                <w:lang w:val="uk-UA"/>
              </w:rPr>
              <w:t>17</w:t>
            </w:r>
          </w:p>
        </w:tc>
        <w:tc>
          <w:tcPr>
            <w:tcW w:w="184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Будинок  громади</w:t>
            </w:r>
          </w:p>
          <w:p w:rsidR="008A4F53" w:rsidRPr="0083654B" w:rsidRDefault="008A4F53" w:rsidP="0083654B">
            <w:pPr>
              <w:spacing w:line="240" w:lineRule="auto"/>
              <w:jc w:val="center"/>
              <w:rPr>
                <w:rFonts w:ascii="Times New Roman" w:hAnsi="Times New Roman" w:cs="Times New Roman"/>
                <w:sz w:val="24"/>
                <w:szCs w:val="24"/>
                <w:lang w:val="uk-UA"/>
              </w:rPr>
            </w:pPr>
          </w:p>
        </w:tc>
        <w:tc>
          <w:tcPr>
            <w:tcW w:w="2126"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с.Катеринівка,</w:t>
            </w:r>
          </w:p>
        </w:tc>
        <w:tc>
          <w:tcPr>
            <w:tcW w:w="993"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350</w:t>
            </w:r>
          </w:p>
        </w:tc>
        <w:tc>
          <w:tcPr>
            <w:tcW w:w="1275"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комунальна</w:t>
            </w:r>
          </w:p>
        </w:tc>
        <w:tc>
          <w:tcPr>
            <w:tcW w:w="1134" w:type="dxa"/>
            <w:tcBorders>
              <w:top w:val="single" w:sz="4" w:space="0" w:color="auto"/>
              <w:left w:val="nil"/>
              <w:bottom w:val="single" w:sz="4" w:space="0" w:color="auto"/>
              <w:right w:val="single" w:sz="4" w:space="0" w:color="auto"/>
            </w:tcBorders>
            <w:shd w:val="clear" w:color="auto" w:fill="auto"/>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bCs/>
                <w:color w:val="000000"/>
                <w:sz w:val="24"/>
                <w:szCs w:val="24"/>
              </w:rPr>
              <w:t>продаж або оренда</w:t>
            </w:r>
          </w:p>
        </w:tc>
        <w:tc>
          <w:tcPr>
            <w:tcW w:w="2268" w:type="dxa"/>
            <w:tcBorders>
              <w:top w:val="single" w:sz="4" w:space="0" w:color="auto"/>
              <w:left w:val="nil"/>
              <w:bottom w:val="single" w:sz="4" w:space="0" w:color="auto"/>
              <w:right w:val="single" w:sz="4" w:space="0" w:color="auto"/>
            </w:tcBorders>
          </w:tcPr>
          <w:p w:rsidR="008A4F53" w:rsidRPr="0083654B" w:rsidRDefault="008A4F53" w:rsidP="0083654B">
            <w:pPr>
              <w:spacing w:line="240" w:lineRule="auto"/>
              <w:jc w:val="center"/>
              <w:rPr>
                <w:rFonts w:ascii="Times New Roman" w:hAnsi="Times New Roman" w:cs="Times New Roman"/>
                <w:sz w:val="24"/>
                <w:szCs w:val="24"/>
                <w:lang w:val="uk-UA"/>
              </w:rPr>
            </w:pPr>
            <w:r w:rsidRPr="0083654B">
              <w:rPr>
                <w:rFonts w:ascii="Times New Roman" w:hAnsi="Times New Roman" w:cs="Times New Roman"/>
                <w:sz w:val="24"/>
                <w:szCs w:val="24"/>
                <w:lang w:val="uk-UA"/>
              </w:rPr>
              <w:t>Дорога, електромережі ,газ поруч</w:t>
            </w:r>
          </w:p>
        </w:tc>
      </w:tr>
    </w:tbl>
    <w:p w:rsidR="002D7C55" w:rsidRDefault="002D7C55" w:rsidP="00DC5BAA">
      <w:pPr>
        <w:tabs>
          <w:tab w:val="left" w:pos="3909"/>
        </w:tabs>
        <w:ind w:right="-710"/>
        <w:jc w:val="center"/>
        <w:rPr>
          <w:rFonts w:ascii="Times New Roman" w:hAnsi="Times New Roman" w:cs="Times New Roman"/>
          <w:b/>
          <w:sz w:val="40"/>
          <w:szCs w:val="40"/>
          <w:lang w:val="uk-UA"/>
        </w:rPr>
      </w:pPr>
    </w:p>
    <w:p w:rsidR="002D7C55" w:rsidRDefault="002D7C55" w:rsidP="00DC5BAA">
      <w:pPr>
        <w:tabs>
          <w:tab w:val="left" w:pos="3909"/>
        </w:tabs>
        <w:ind w:right="-710"/>
        <w:jc w:val="center"/>
        <w:rPr>
          <w:rFonts w:ascii="Times New Roman" w:hAnsi="Times New Roman" w:cs="Times New Roman"/>
          <w:b/>
          <w:sz w:val="40"/>
          <w:szCs w:val="40"/>
          <w:lang w:val="uk-UA"/>
        </w:rPr>
      </w:pPr>
    </w:p>
    <w:p w:rsidR="008E21A3" w:rsidRDefault="008E21A3" w:rsidP="00DC5BAA">
      <w:pPr>
        <w:tabs>
          <w:tab w:val="left" w:pos="3909"/>
        </w:tabs>
        <w:ind w:right="-710"/>
        <w:jc w:val="center"/>
        <w:rPr>
          <w:rFonts w:ascii="Times New Roman" w:hAnsi="Times New Roman" w:cs="Times New Roman"/>
          <w:b/>
          <w:sz w:val="40"/>
          <w:szCs w:val="40"/>
          <w:lang w:val="uk-UA"/>
        </w:rPr>
      </w:pPr>
    </w:p>
    <w:p w:rsidR="008E21A3" w:rsidRDefault="008E21A3" w:rsidP="00DC5BAA">
      <w:pPr>
        <w:tabs>
          <w:tab w:val="left" w:pos="3909"/>
        </w:tabs>
        <w:ind w:right="-710"/>
        <w:jc w:val="center"/>
        <w:rPr>
          <w:rFonts w:ascii="Times New Roman" w:hAnsi="Times New Roman" w:cs="Times New Roman"/>
          <w:b/>
          <w:sz w:val="40"/>
          <w:szCs w:val="40"/>
          <w:lang w:val="uk-UA"/>
        </w:rPr>
      </w:pPr>
    </w:p>
    <w:p w:rsidR="0013110D" w:rsidRDefault="0013110D" w:rsidP="00DC5BAA">
      <w:pPr>
        <w:tabs>
          <w:tab w:val="left" w:pos="3909"/>
        </w:tabs>
        <w:ind w:right="-710"/>
        <w:jc w:val="center"/>
        <w:rPr>
          <w:rFonts w:ascii="Times New Roman" w:hAnsi="Times New Roman" w:cs="Times New Roman"/>
          <w:b/>
          <w:sz w:val="40"/>
          <w:szCs w:val="40"/>
          <w:lang w:val="uk-UA"/>
        </w:rPr>
      </w:pPr>
    </w:p>
    <w:p w:rsidR="0013110D" w:rsidRDefault="0013110D" w:rsidP="00DC5BAA">
      <w:pPr>
        <w:tabs>
          <w:tab w:val="left" w:pos="3909"/>
        </w:tabs>
        <w:ind w:right="-710"/>
        <w:jc w:val="center"/>
        <w:rPr>
          <w:rFonts w:ascii="Times New Roman" w:hAnsi="Times New Roman" w:cs="Times New Roman"/>
          <w:b/>
          <w:sz w:val="40"/>
          <w:szCs w:val="40"/>
          <w:lang w:val="uk-UA"/>
        </w:rPr>
      </w:pPr>
    </w:p>
    <w:p w:rsidR="0013110D" w:rsidRDefault="0013110D" w:rsidP="00DC5BAA">
      <w:pPr>
        <w:tabs>
          <w:tab w:val="left" w:pos="3909"/>
        </w:tabs>
        <w:ind w:right="-710"/>
        <w:jc w:val="center"/>
        <w:rPr>
          <w:rFonts w:ascii="Times New Roman" w:hAnsi="Times New Roman" w:cs="Times New Roman"/>
          <w:b/>
          <w:sz w:val="40"/>
          <w:szCs w:val="40"/>
          <w:lang w:val="uk-UA"/>
        </w:rPr>
      </w:pPr>
    </w:p>
    <w:p w:rsidR="008E21A3" w:rsidRDefault="008E21A3" w:rsidP="001962E4">
      <w:pPr>
        <w:tabs>
          <w:tab w:val="left" w:pos="3909"/>
        </w:tabs>
        <w:ind w:right="-710"/>
        <w:rPr>
          <w:rFonts w:ascii="Times New Roman" w:hAnsi="Times New Roman" w:cs="Times New Roman"/>
          <w:b/>
          <w:sz w:val="40"/>
          <w:szCs w:val="40"/>
          <w:lang w:val="uk-UA"/>
        </w:rPr>
      </w:pPr>
    </w:p>
    <w:tbl>
      <w:tblPr>
        <w:tblStyle w:val="TableGrid"/>
        <w:tblW w:w="0" w:type="auto"/>
        <w:tblLook w:val="04A0" w:firstRow="1" w:lastRow="0" w:firstColumn="1" w:lastColumn="0" w:noHBand="0" w:noVBand="1"/>
      </w:tblPr>
      <w:tblGrid>
        <w:gridCol w:w="5139"/>
        <w:gridCol w:w="5140"/>
      </w:tblGrid>
      <w:tr w:rsidR="004A2DD4" w:rsidRPr="001962E4" w:rsidTr="004A2DD4">
        <w:tc>
          <w:tcPr>
            <w:tcW w:w="5139" w:type="dxa"/>
          </w:tcPr>
          <w:p w:rsidR="004A2DD4" w:rsidRP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 xml:space="preserve">Розділ IV. </w:t>
            </w:r>
          </w:p>
          <w:p w:rsidR="004A2DD4" w:rsidRP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КОНТАКТИ</w:t>
            </w:r>
          </w:p>
          <w:p w:rsidR="004A2DD4" w:rsidRPr="001962E4" w:rsidRDefault="004A2DD4" w:rsidP="004A2DD4">
            <w:pPr>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Дунаєвецька Міська Рада об’єднаної територіальної громади</w:t>
            </w:r>
          </w:p>
          <w:p w:rsidR="00A96A97" w:rsidRP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 xml:space="preserve">32400, Хмельницька область, </w:t>
            </w:r>
          </w:p>
          <w:p w:rsidR="004A2DD4" w:rsidRP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м. Дунаївці, вул. Шевченка, 50</w:t>
            </w:r>
          </w:p>
          <w:p w:rsid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 xml:space="preserve">тел.. </w:t>
            </w:r>
            <w:hyperlink r:id="rId28" w:history="1">
              <w:r w:rsidRPr="001962E4">
                <w:rPr>
                  <w:rStyle w:val="Hyperlink"/>
                  <w:rFonts w:ascii="Times New Roman" w:hAnsi="Times New Roman" w:cs="Times New Roman"/>
                  <w:b/>
                  <w:sz w:val="32"/>
                  <w:szCs w:val="32"/>
                  <w:lang w:val="uk-UA"/>
                </w:rPr>
                <w:t>+38(03858)31-2-95</w:t>
              </w:r>
            </w:hyperlink>
            <w:r w:rsidRPr="001962E4">
              <w:rPr>
                <w:rFonts w:ascii="Times New Roman" w:hAnsi="Times New Roman" w:cs="Times New Roman"/>
                <w:b/>
                <w:sz w:val="32"/>
                <w:szCs w:val="32"/>
                <w:lang w:val="uk-UA"/>
              </w:rPr>
              <w:t xml:space="preserve">, </w:t>
            </w:r>
          </w:p>
          <w:p w:rsidR="00A96A97" w:rsidRPr="001962E4" w:rsidRDefault="004A2DD4" w:rsidP="004A2DD4">
            <w:pPr>
              <w:tabs>
                <w:tab w:val="left" w:pos="3909"/>
              </w:tabs>
              <w:ind w:right="-710"/>
              <w:jc w:val="center"/>
              <w:rPr>
                <w:rFonts w:ascii="Times New Roman" w:hAnsi="Times New Roman" w:cs="Times New Roman"/>
                <w:b/>
                <w:sz w:val="32"/>
                <w:szCs w:val="32"/>
              </w:rPr>
            </w:pPr>
            <w:r w:rsidRPr="001962E4">
              <w:rPr>
                <w:rFonts w:ascii="Times New Roman" w:hAnsi="Times New Roman" w:cs="Times New Roman"/>
                <w:b/>
                <w:sz w:val="32"/>
                <w:szCs w:val="32"/>
              </w:rPr>
              <w:t xml:space="preserve">електронна </w:t>
            </w:r>
          </w:p>
          <w:p w:rsidR="004A2DD4" w:rsidRPr="001962E4" w:rsidRDefault="004A2DD4" w:rsidP="004A2DD4">
            <w:pPr>
              <w:tabs>
                <w:tab w:val="left" w:pos="3909"/>
              </w:tabs>
              <w:ind w:right="-710"/>
              <w:jc w:val="center"/>
              <w:rPr>
                <w:rFonts w:ascii="Times New Roman" w:hAnsi="Times New Roman" w:cs="Times New Roman"/>
                <w:b/>
                <w:sz w:val="32"/>
                <w:szCs w:val="32"/>
                <w:u w:val="single"/>
                <w:lang w:val="uk-UA"/>
              </w:rPr>
            </w:pPr>
            <w:r w:rsidRPr="001962E4">
              <w:rPr>
                <w:rFonts w:ascii="Times New Roman" w:hAnsi="Times New Roman" w:cs="Times New Roman"/>
                <w:b/>
                <w:sz w:val="32"/>
                <w:szCs w:val="32"/>
              </w:rPr>
              <w:t xml:space="preserve">пошта  </w:t>
            </w:r>
            <w:hyperlink r:id="rId29" w:history="1">
              <w:r w:rsidRPr="001962E4">
                <w:rPr>
                  <w:rFonts w:ascii="Times New Roman" w:hAnsi="Times New Roman" w:cs="Times New Roman"/>
                  <w:b/>
                  <w:sz w:val="32"/>
                  <w:szCs w:val="32"/>
                  <w:u w:val="single"/>
                  <w:lang w:val="uk-UA"/>
                </w:rPr>
                <w:t>dunorg@i.ua</w:t>
              </w:r>
            </w:hyperlink>
            <w:r w:rsidRPr="001962E4">
              <w:rPr>
                <w:rFonts w:ascii="Times New Roman" w:hAnsi="Times New Roman" w:cs="Times New Roman"/>
                <w:b/>
                <w:sz w:val="32"/>
                <w:szCs w:val="32"/>
                <w:u w:val="single"/>
                <w:lang w:val="uk-UA"/>
              </w:rPr>
              <w:t xml:space="preserve">, </w:t>
            </w:r>
          </w:p>
          <w:p w:rsidR="004A2DD4" w:rsidRPr="001962E4" w:rsidRDefault="004A2DD4" w:rsidP="004A2DD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www.facebook.com/dynaivtsi.otg/</w:t>
            </w:r>
          </w:p>
          <w:p w:rsidR="004A2DD4" w:rsidRPr="001962E4" w:rsidRDefault="004A2DD4" w:rsidP="004A2DD4">
            <w:pPr>
              <w:pStyle w:val="ListParagraph"/>
              <w:ind w:left="153"/>
              <w:jc w:val="center"/>
              <w:rPr>
                <w:rFonts w:ascii="Times New Roman" w:hAnsi="Times New Roman" w:cs="Times New Roman"/>
                <w:b/>
                <w:sz w:val="32"/>
                <w:szCs w:val="32"/>
                <w:lang w:val="uk-UA"/>
              </w:rPr>
            </w:pPr>
          </w:p>
          <w:p w:rsidR="004A2DD4" w:rsidRPr="001962E4" w:rsidRDefault="004A2DD4" w:rsidP="00DC5BAA">
            <w:pPr>
              <w:tabs>
                <w:tab w:val="left" w:pos="3909"/>
              </w:tabs>
              <w:ind w:right="-710"/>
              <w:jc w:val="center"/>
              <w:rPr>
                <w:rFonts w:ascii="Times New Roman" w:hAnsi="Times New Roman" w:cs="Times New Roman"/>
                <w:b/>
                <w:sz w:val="32"/>
                <w:szCs w:val="32"/>
                <w:lang w:val="uk-UA"/>
              </w:rPr>
            </w:pPr>
          </w:p>
        </w:tc>
        <w:tc>
          <w:tcPr>
            <w:tcW w:w="5140" w:type="dxa"/>
          </w:tcPr>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Section IV.</w:t>
            </w:r>
          </w:p>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CONTACT</w:t>
            </w:r>
          </w:p>
          <w:p w:rsidR="0013110D"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Duna</w:t>
            </w:r>
            <w:r w:rsidRPr="001962E4">
              <w:rPr>
                <w:rFonts w:ascii="Times New Roman" w:hAnsi="Times New Roman" w:cs="Times New Roman"/>
                <w:b/>
                <w:sz w:val="32"/>
                <w:szCs w:val="32"/>
                <w:lang w:val="en-US"/>
              </w:rPr>
              <w:t>ivtsi</w:t>
            </w:r>
            <w:r w:rsidR="00C43992">
              <w:rPr>
                <w:rFonts w:ascii="Times New Roman" w:hAnsi="Times New Roman" w:cs="Times New Roman"/>
                <w:b/>
                <w:sz w:val="32"/>
                <w:szCs w:val="32"/>
                <w:lang w:val="en-US"/>
              </w:rPr>
              <w:t xml:space="preserve"> Town</w:t>
            </w:r>
            <w:r w:rsidRPr="001962E4">
              <w:rPr>
                <w:rFonts w:ascii="Times New Roman" w:hAnsi="Times New Roman" w:cs="Times New Roman"/>
                <w:b/>
                <w:sz w:val="32"/>
                <w:szCs w:val="32"/>
                <w:lang w:val="uk-UA"/>
              </w:rPr>
              <w:t xml:space="preserve"> Council of</w:t>
            </w:r>
          </w:p>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the united territorial community</w:t>
            </w:r>
          </w:p>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32400, Khmelnytsky region,</w:t>
            </w:r>
          </w:p>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Duna</w:t>
            </w:r>
            <w:r w:rsidR="0013110D" w:rsidRPr="001962E4">
              <w:rPr>
                <w:rFonts w:ascii="Times New Roman" w:hAnsi="Times New Roman" w:cs="Times New Roman"/>
                <w:b/>
                <w:sz w:val="32"/>
                <w:szCs w:val="32"/>
                <w:lang w:val="en-US"/>
              </w:rPr>
              <w:t>i</w:t>
            </w:r>
            <w:r w:rsidRPr="001962E4">
              <w:rPr>
                <w:rFonts w:ascii="Times New Roman" w:hAnsi="Times New Roman" w:cs="Times New Roman"/>
                <w:b/>
                <w:sz w:val="32"/>
                <w:szCs w:val="32"/>
                <w:lang w:val="uk-UA"/>
              </w:rPr>
              <w:t>vtsi, Shevchenko</w:t>
            </w:r>
            <w:r w:rsidR="0013110D" w:rsidRPr="001962E4">
              <w:rPr>
                <w:rFonts w:ascii="Times New Roman" w:hAnsi="Times New Roman" w:cs="Times New Roman"/>
                <w:b/>
                <w:sz w:val="32"/>
                <w:szCs w:val="32"/>
                <w:lang w:val="en-US"/>
              </w:rPr>
              <w:t xml:space="preserve"> Str</w:t>
            </w:r>
            <w:r w:rsidRPr="001962E4">
              <w:rPr>
                <w:rFonts w:ascii="Times New Roman" w:hAnsi="Times New Roman" w:cs="Times New Roman"/>
                <w:b/>
                <w:sz w:val="32"/>
                <w:szCs w:val="32"/>
                <w:lang w:val="uk-UA"/>
              </w:rPr>
              <w:t>, 50</w:t>
            </w:r>
          </w:p>
          <w:p w:rsidR="0013110D"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tel. +38 (03858) 31-2-95, e</w:t>
            </w:r>
            <w:r w:rsidR="0013110D" w:rsidRPr="001962E4">
              <w:rPr>
                <w:rFonts w:ascii="Times New Roman" w:hAnsi="Times New Roman" w:cs="Times New Roman"/>
                <w:b/>
                <w:sz w:val="32"/>
                <w:szCs w:val="32"/>
                <w:lang w:val="en-US"/>
              </w:rPr>
              <w:t>-</w:t>
            </w:r>
            <w:r w:rsidR="0013110D" w:rsidRPr="001962E4">
              <w:rPr>
                <w:rFonts w:ascii="Times New Roman" w:hAnsi="Times New Roman" w:cs="Times New Roman"/>
                <w:b/>
                <w:sz w:val="32"/>
                <w:szCs w:val="32"/>
                <w:lang w:val="uk-UA"/>
              </w:rPr>
              <w:t>mail:</w:t>
            </w:r>
          </w:p>
          <w:p w:rsidR="00A96A97" w:rsidRPr="001962E4" w:rsidRDefault="00A96A97" w:rsidP="001962E4">
            <w:pPr>
              <w:tabs>
                <w:tab w:val="left" w:pos="3909"/>
              </w:tabs>
              <w:ind w:right="-710"/>
              <w:jc w:val="center"/>
              <w:rPr>
                <w:rFonts w:ascii="Times New Roman" w:hAnsi="Times New Roman" w:cs="Times New Roman"/>
                <w:b/>
                <w:sz w:val="32"/>
                <w:szCs w:val="32"/>
                <w:lang w:val="en-US"/>
              </w:rPr>
            </w:pPr>
            <w:r w:rsidRPr="001962E4">
              <w:rPr>
                <w:rFonts w:ascii="Times New Roman" w:hAnsi="Times New Roman" w:cs="Times New Roman"/>
                <w:b/>
                <w:sz w:val="32"/>
                <w:szCs w:val="32"/>
                <w:lang w:val="uk-UA"/>
              </w:rPr>
              <w:t>dunorg@i.ua,</w:t>
            </w:r>
          </w:p>
          <w:p w:rsidR="00A96A97" w:rsidRPr="001962E4" w:rsidRDefault="00A96A97" w:rsidP="001962E4">
            <w:pPr>
              <w:tabs>
                <w:tab w:val="left" w:pos="3909"/>
              </w:tabs>
              <w:ind w:right="-710"/>
              <w:jc w:val="center"/>
              <w:rPr>
                <w:rFonts w:ascii="Times New Roman" w:hAnsi="Times New Roman" w:cs="Times New Roman"/>
                <w:b/>
                <w:sz w:val="32"/>
                <w:szCs w:val="32"/>
                <w:lang w:val="uk-UA"/>
              </w:rPr>
            </w:pPr>
            <w:r w:rsidRPr="001962E4">
              <w:rPr>
                <w:rFonts w:ascii="Times New Roman" w:hAnsi="Times New Roman" w:cs="Times New Roman"/>
                <w:b/>
                <w:sz w:val="32"/>
                <w:szCs w:val="32"/>
                <w:lang w:val="uk-UA"/>
              </w:rPr>
              <w:t>www.facebook.com/dynaivtsi.otg/</w:t>
            </w:r>
          </w:p>
          <w:p w:rsidR="004A2DD4" w:rsidRPr="001962E4" w:rsidRDefault="004A2DD4" w:rsidP="00DC5BAA">
            <w:pPr>
              <w:tabs>
                <w:tab w:val="left" w:pos="3909"/>
              </w:tabs>
              <w:ind w:right="-710"/>
              <w:jc w:val="center"/>
              <w:rPr>
                <w:rFonts w:ascii="Times New Roman" w:hAnsi="Times New Roman" w:cs="Times New Roman"/>
                <w:b/>
                <w:sz w:val="32"/>
                <w:szCs w:val="32"/>
                <w:lang w:val="uk-UA"/>
              </w:rPr>
            </w:pPr>
          </w:p>
        </w:tc>
      </w:tr>
    </w:tbl>
    <w:p w:rsidR="008E21A3" w:rsidRDefault="008E21A3" w:rsidP="00DC5BAA">
      <w:pPr>
        <w:tabs>
          <w:tab w:val="left" w:pos="3909"/>
        </w:tabs>
        <w:ind w:right="-710"/>
        <w:jc w:val="center"/>
        <w:rPr>
          <w:rFonts w:ascii="Times New Roman" w:hAnsi="Times New Roman" w:cs="Times New Roman"/>
          <w:b/>
          <w:sz w:val="40"/>
          <w:szCs w:val="40"/>
          <w:lang w:val="uk-UA"/>
        </w:rPr>
      </w:pPr>
    </w:p>
    <w:sectPr w:rsidR="008E21A3" w:rsidSect="008A4F53">
      <w:pgSz w:w="11906" w:h="16838"/>
      <w:pgMar w:top="709" w:right="85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90A" w:rsidRDefault="0014090A" w:rsidP="004F4C6A">
      <w:pPr>
        <w:spacing w:after="0" w:line="240" w:lineRule="auto"/>
      </w:pPr>
      <w:r>
        <w:separator/>
      </w:r>
    </w:p>
  </w:endnote>
  <w:endnote w:type="continuationSeparator" w:id="0">
    <w:p w:rsidR="0014090A" w:rsidRDefault="0014090A" w:rsidP="004F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90A" w:rsidRDefault="0014090A" w:rsidP="004F4C6A">
      <w:pPr>
        <w:spacing w:after="0" w:line="240" w:lineRule="auto"/>
      </w:pPr>
      <w:r>
        <w:separator/>
      </w:r>
    </w:p>
  </w:footnote>
  <w:footnote w:type="continuationSeparator" w:id="0">
    <w:p w:rsidR="0014090A" w:rsidRDefault="0014090A" w:rsidP="004F4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3855585C"/>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A1506B"/>
    <w:multiLevelType w:val="hybridMultilevel"/>
    <w:tmpl w:val="991EBD66"/>
    <w:lvl w:ilvl="0" w:tplc="AE50DBE2">
      <w:start w:val="5"/>
      <w:numFmt w:val="decimal"/>
      <w:lvlText w:val="%1."/>
      <w:lvlJc w:val="left"/>
      <w:pPr>
        <w:ind w:left="3905"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15:restartNumberingAfterBreak="0">
    <w:nsid w:val="04613A0E"/>
    <w:multiLevelType w:val="hybridMultilevel"/>
    <w:tmpl w:val="7B8ADD94"/>
    <w:lvl w:ilvl="0" w:tplc="F15037AE">
      <w:start w:val="1"/>
      <w:numFmt w:val="decimal"/>
      <w:lvlText w:val="%1."/>
      <w:lvlJc w:val="left"/>
      <w:pPr>
        <w:ind w:left="1494" w:hanging="360"/>
      </w:pPr>
      <w:rPr>
        <w:rFonts w:hint="default"/>
      </w:rPr>
    </w:lvl>
    <w:lvl w:ilvl="1" w:tplc="04190019">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 w15:restartNumberingAfterBreak="0">
    <w:nsid w:val="201509A1"/>
    <w:multiLevelType w:val="hybridMultilevel"/>
    <w:tmpl w:val="B246D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85054"/>
    <w:multiLevelType w:val="hybridMultilevel"/>
    <w:tmpl w:val="BB9257CE"/>
    <w:lvl w:ilvl="0" w:tplc="93406CC2">
      <w:start w:val="2"/>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41954499"/>
    <w:multiLevelType w:val="hybridMultilevel"/>
    <w:tmpl w:val="E82A2E1E"/>
    <w:lvl w:ilvl="0" w:tplc="A6022710">
      <w:numFmt w:val="bullet"/>
      <w:lvlText w:val="-"/>
      <w:lvlJc w:val="left"/>
      <w:pPr>
        <w:tabs>
          <w:tab w:val="num" w:pos="1033"/>
        </w:tabs>
        <w:ind w:left="1033" w:hanging="465"/>
      </w:pPr>
      <w:rPr>
        <w:rFonts w:ascii="Times New Roman" w:eastAsia="Times New Roman" w:hAnsi="Times New Roman" w:cs="Times New Roman" w:hint="default"/>
        <w:color w:val="auto"/>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hint="default"/>
      </w:rPr>
    </w:lvl>
    <w:lvl w:ilvl="3" w:tplc="04190001">
      <w:start w:val="1"/>
      <w:numFmt w:val="bullet"/>
      <w:lvlText w:val=""/>
      <w:lvlJc w:val="left"/>
      <w:pPr>
        <w:tabs>
          <w:tab w:val="num" w:pos="3180"/>
        </w:tabs>
        <w:ind w:left="3180" w:hanging="360"/>
      </w:pPr>
      <w:rPr>
        <w:rFonts w:ascii="Symbol" w:hAnsi="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hint="default"/>
      </w:rPr>
    </w:lvl>
    <w:lvl w:ilvl="6" w:tplc="04190001">
      <w:start w:val="1"/>
      <w:numFmt w:val="bullet"/>
      <w:lvlText w:val=""/>
      <w:lvlJc w:val="left"/>
      <w:pPr>
        <w:tabs>
          <w:tab w:val="num" w:pos="5340"/>
        </w:tabs>
        <w:ind w:left="5340" w:hanging="360"/>
      </w:pPr>
      <w:rPr>
        <w:rFonts w:ascii="Symbol" w:hAnsi="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hint="default"/>
      </w:rPr>
    </w:lvl>
  </w:abstractNum>
  <w:abstractNum w:abstractNumId="7" w15:restartNumberingAfterBreak="0">
    <w:nsid w:val="48CA360E"/>
    <w:multiLevelType w:val="hybridMultilevel"/>
    <w:tmpl w:val="CEDC50D6"/>
    <w:lvl w:ilvl="0" w:tplc="ACEC83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5C0867A9"/>
    <w:multiLevelType w:val="hybridMultilevel"/>
    <w:tmpl w:val="FF309BC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D66EB9"/>
    <w:multiLevelType w:val="hybridMultilevel"/>
    <w:tmpl w:val="FF309BC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D50D10"/>
    <w:multiLevelType w:val="hybridMultilevel"/>
    <w:tmpl w:val="CA0EFA12"/>
    <w:lvl w:ilvl="0" w:tplc="0809000F">
      <w:start w:val="1"/>
      <w:numFmt w:val="decimal"/>
      <w:lvlText w:val="%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FA48DD"/>
    <w:multiLevelType w:val="hybridMultilevel"/>
    <w:tmpl w:val="F83A4EFA"/>
    <w:lvl w:ilvl="0" w:tplc="0809000F">
      <w:start w:val="2"/>
      <w:numFmt w:val="decimal"/>
      <w:lvlText w:val="%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4C36FD"/>
    <w:multiLevelType w:val="hybridMultilevel"/>
    <w:tmpl w:val="785AAE8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15:restartNumberingAfterBreak="0">
    <w:nsid w:val="6CA426C6"/>
    <w:multiLevelType w:val="hybridMultilevel"/>
    <w:tmpl w:val="DBA25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4A2755"/>
    <w:multiLevelType w:val="hybridMultilevel"/>
    <w:tmpl w:val="F83A4EFA"/>
    <w:lvl w:ilvl="0" w:tplc="0809000F">
      <w:start w:val="2"/>
      <w:numFmt w:val="decimal"/>
      <w:lvlText w:val="%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B09654D"/>
    <w:multiLevelType w:val="hybridMultilevel"/>
    <w:tmpl w:val="F83A4EFA"/>
    <w:lvl w:ilvl="0" w:tplc="0809000F">
      <w:start w:val="2"/>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FCE59E5"/>
    <w:multiLevelType w:val="hybridMultilevel"/>
    <w:tmpl w:val="F83A4EFA"/>
    <w:lvl w:ilvl="0" w:tplc="0809000F">
      <w:start w:val="2"/>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7"/>
  </w:num>
  <w:num w:numId="5">
    <w:abstractNumId w:val="2"/>
  </w:num>
  <w:num w:numId="6">
    <w:abstractNumId w:val="6"/>
  </w:num>
  <w:num w:numId="7">
    <w:abstractNumId w:val="12"/>
  </w:num>
  <w:num w:numId="8">
    <w:abstractNumId w:val="5"/>
  </w:num>
  <w:num w:numId="9">
    <w:abstractNumId w:val="10"/>
  </w:num>
  <w:num w:numId="10">
    <w:abstractNumId w:val="16"/>
  </w:num>
  <w:num w:numId="11">
    <w:abstractNumId w:val="15"/>
  </w:num>
  <w:num w:numId="12">
    <w:abstractNumId w:val="14"/>
  </w:num>
  <w:num w:numId="13">
    <w:abstractNumId w:val="11"/>
  </w:num>
  <w:num w:numId="14">
    <w:abstractNumId w:val="8"/>
  </w:num>
  <w:num w:numId="15">
    <w:abstractNumId w:val="9"/>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67FB1"/>
    <w:rsid w:val="00002D70"/>
    <w:rsid w:val="00004BA9"/>
    <w:rsid w:val="00026EB3"/>
    <w:rsid w:val="000318EE"/>
    <w:rsid w:val="0003762C"/>
    <w:rsid w:val="00047312"/>
    <w:rsid w:val="00063F4D"/>
    <w:rsid w:val="0006494C"/>
    <w:rsid w:val="00065A4D"/>
    <w:rsid w:val="000742C3"/>
    <w:rsid w:val="00076410"/>
    <w:rsid w:val="00077CDB"/>
    <w:rsid w:val="000A547A"/>
    <w:rsid w:val="000A6F31"/>
    <w:rsid w:val="000E1ECD"/>
    <w:rsid w:val="000E3875"/>
    <w:rsid w:val="001221B0"/>
    <w:rsid w:val="00126419"/>
    <w:rsid w:val="0013110D"/>
    <w:rsid w:val="0014058A"/>
    <w:rsid w:val="0014090A"/>
    <w:rsid w:val="00143B0B"/>
    <w:rsid w:val="00164E58"/>
    <w:rsid w:val="00184138"/>
    <w:rsid w:val="00190589"/>
    <w:rsid w:val="001962E4"/>
    <w:rsid w:val="001A1357"/>
    <w:rsid w:val="001B51C0"/>
    <w:rsid w:val="001B6611"/>
    <w:rsid w:val="00200263"/>
    <w:rsid w:val="00204086"/>
    <w:rsid w:val="00213347"/>
    <w:rsid w:val="00222988"/>
    <w:rsid w:val="00225260"/>
    <w:rsid w:val="00234A3A"/>
    <w:rsid w:val="00242BE8"/>
    <w:rsid w:val="00257F2D"/>
    <w:rsid w:val="002772DB"/>
    <w:rsid w:val="00291A28"/>
    <w:rsid w:val="00292B99"/>
    <w:rsid w:val="002B0835"/>
    <w:rsid w:val="002B5EFF"/>
    <w:rsid w:val="002B7A3B"/>
    <w:rsid w:val="002D599A"/>
    <w:rsid w:val="002D7C55"/>
    <w:rsid w:val="002E1583"/>
    <w:rsid w:val="002E50A9"/>
    <w:rsid w:val="003268D8"/>
    <w:rsid w:val="0034542E"/>
    <w:rsid w:val="0035024A"/>
    <w:rsid w:val="00352AC0"/>
    <w:rsid w:val="00356DB9"/>
    <w:rsid w:val="00382C48"/>
    <w:rsid w:val="0039167D"/>
    <w:rsid w:val="003A20B2"/>
    <w:rsid w:val="003A33C7"/>
    <w:rsid w:val="003A5782"/>
    <w:rsid w:val="003C32CF"/>
    <w:rsid w:val="003C3E9D"/>
    <w:rsid w:val="003C46A3"/>
    <w:rsid w:val="003C647B"/>
    <w:rsid w:val="003D2E79"/>
    <w:rsid w:val="003E6764"/>
    <w:rsid w:val="003E6A3E"/>
    <w:rsid w:val="003E736B"/>
    <w:rsid w:val="003F2184"/>
    <w:rsid w:val="003F4EEE"/>
    <w:rsid w:val="004036F5"/>
    <w:rsid w:val="00410DDA"/>
    <w:rsid w:val="00421A7B"/>
    <w:rsid w:val="004316D9"/>
    <w:rsid w:val="00446158"/>
    <w:rsid w:val="00471406"/>
    <w:rsid w:val="00477E9C"/>
    <w:rsid w:val="00482FE7"/>
    <w:rsid w:val="004940CD"/>
    <w:rsid w:val="0049655B"/>
    <w:rsid w:val="004A2DD4"/>
    <w:rsid w:val="004A4CD3"/>
    <w:rsid w:val="004C614B"/>
    <w:rsid w:val="004D7A99"/>
    <w:rsid w:val="004E24C5"/>
    <w:rsid w:val="004F4C6A"/>
    <w:rsid w:val="004F4E1E"/>
    <w:rsid w:val="004F53F5"/>
    <w:rsid w:val="004F707D"/>
    <w:rsid w:val="00500956"/>
    <w:rsid w:val="00505975"/>
    <w:rsid w:val="00542EB4"/>
    <w:rsid w:val="00545A99"/>
    <w:rsid w:val="00561CC3"/>
    <w:rsid w:val="005621BD"/>
    <w:rsid w:val="00562A59"/>
    <w:rsid w:val="00581AF0"/>
    <w:rsid w:val="00583E38"/>
    <w:rsid w:val="00592B88"/>
    <w:rsid w:val="005A7640"/>
    <w:rsid w:val="005A7D4E"/>
    <w:rsid w:val="005B150F"/>
    <w:rsid w:val="005F09D1"/>
    <w:rsid w:val="006239B4"/>
    <w:rsid w:val="0063050A"/>
    <w:rsid w:val="00640285"/>
    <w:rsid w:val="006906A2"/>
    <w:rsid w:val="006B0E33"/>
    <w:rsid w:val="006B0FE9"/>
    <w:rsid w:val="006B1553"/>
    <w:rsid w:val="006B6B5E"/>
    <w:rsid w:val="006C07C7"/>
    <w:rsid w:val="006C4AF4"/>
    <w:rsid w:val="006C718D"/>
    <w:rsid w:val="006D1588"/>
    <w:rsid w:val="006E230F"/>
    <w:rsid w:val="006E25D5"/>
    <w:rsid w:val="006F1998"/>
    <w:rsid w:val="00720AD3"/>
    <w:rsid w:val="00742C43"/>
    <w:rsid w:val="00747BE0"/>
    <w:rsid w:val="007664D6"/>
    <w:rsid w:val="00784650"/>
    <w:rsid w:val="00786CAD"/>
    <w:rsid w:val="007917D8"/>
    <w:rsid w:val="007971F3"/>
    <w:rsid w:val="00797522"/>
    <w:rsid w:val="007A4151"/>
    <w:rsid w:val="007A762F"/>
    <w:rsid w:val="007B661D"/>
    <w:rsid w:val="007D0A85"/>
    <w:rsid w:val="007D4A5D"/>
    <w:rsid w:val="007D7470"/>
    <w:rsid w:val="007F107E"/>
    <w:rsid w:val="007F71DE"/>
    <w:rsid w:val="007F7ECF"/>
    <w:rsid w:val="00801646"/>
    <w:rsid w:val="00817CD8"/>
    <w:rsid w:val="00832B97"/>
    <w:rsid w:val="0083378B"/>
    <w:rsid w:val="0083654B"/>
    <w:rsid w:val="00837538"/>
    <w:rsid w:val="008511B1"/>
    <w:rsid w:val="00852979"/>
    <w:rsid w:val="00870A61"/>
    <w:rsid w:val="008751D7"/>
    <w:rsid w:val="008800E6"/>
    <w:rsid w:val="00890B48"/>
    <w:rsid w:val="008A4F53"/>
    <w:rsid w:val="008A5F5D"/>
    <w:rsid w:val="008B6F85"/>
    <w:rsid w:val="008D1405"/>
    <w:rsid w:val="008E21A3"/>
    <w:rsid w:val="008E3FD2"/>
    <w:rsid w:val="008F469A"/>
    <w:rsid w:val="009017B9"/>
    <w:rsid w:val="0090453B"/>
    <w:rsid w:val="00910582"/>
    <w:rsid w:val="00927DD8"/>
    <w:rsid w:val="00943949"/>
    <w:rsid w:val="00961465"/>
    <w:rsid w:val="00995EFD"/>
    <w:rsid w:val="009A2DEA"/>
    <w:rsid w:val="009B4929"/>
    <w:rsid w:val="009C31FD"/>
    <w:rsid w:val="009D1D78"/>
    <w:rsid w:val="009D242A"/>
    <w:rsid w:val="009D5B19"/>
    <w:rsid w:val="009E6DB3"/>
    <w:rsid w:val="009F233D"/>
    <w:rsid w:val="00A03195"/>
    <w:rsid w:val="00A06274"/>
    <w:rsid w:val="00A5182C"/>
    <w:rsid w:val="00A56300"/>
    <w:rsid w:val="00A67F7A"/>
    <w:rsid w:val="00A7064F"/>
    <w:rsid w:val="00A74888"/>
    <w:rsid w:val="00A83D1C"/>
    <w:rsid w:val="00A96A97"/>
    <w:rsid w:val="00AB34EB"/>
    <w:rsid w:val="00AC7EF6"/>
    <w:rsid w:val="00AD06FA"/>
    <w:rsid w:val="00AE0AFD"/>
    <w:rsid w:val="00AE70CA"/>
    <w:rsid w:val="00B00728"/>
    <w:rsid w:val="00B03144"/>
    <w:rsid w:val="00B0420A"/>
    <w:rsid w:val="00B06517"/>
    <w:rsid w:val="00B10687"/>
    <w:rsid w:val="00B131B9"/>
    <w:rsid w:val="00B27A3E"/>
    <w:rsid w:val="00B61988"/>
    <w:rsid w:val="00B61BF0"/>
    <w:rsid w:val="00B73D3E"/>
    <w:rsid w:val="00B82592"/>
    <w:rsid w:val="00B87FE1"/>
    <w:rsid w:val="00B96687"/>
    <w:rsid w:val="00BA0637"/>
    <w:rsid w:val="00BB3A76"/>
    <w:rsid w:val="00BD7415"/>
    <w:rsid w:val="00BE354D"/>
    <w:rsid w:val="00C17AE7"/>
    <w:rsid w:val="00C375A3"/>
    <w:rsid w:val="00C43992"/>
    <w:rsid w:val="00C705AF"/>
    <w:rsid w:val="00C713B1"/>
    <w:rsid w:val="00C75A2B"/>
    <w:rsid w:val="00C86E0D"/>
    <w:rsid w:val="00C97194"/>
    <w:rsid w:val="00CB7B85"/>
    <w:rsid w:val="00CC048F"/>
    <w:rsid w:val="00CC068A"/>
    <w:rsid w:val="00CC2CCC"/>
    <w:rsid w:val="00D0229B"/>
    <w:rsid w:val="00D04273"/>
    <w:rsid w:val="00D23A9F"/>
    <w:rsid w:val="00D44686"/>
    <w:rsid w:val="00D47CA0"/>
    <w:rsid w:val="00D67FB1"/>
    <w:rsid w:val="00D759F6"/>
    <w:rsid w:val="00D8052A"/>
    <w:rsid w:val="00DB71E9"/>
    <w:rsid w:val="00DC346F"/>
    <w:rsid w:val="00DC5BAA"/>
    <w:rsid w:val="00DC7C2D"/>
    <w:rsid w:val="00E00643"/>
    <w:rsid w:val="00E2445D"/>
    <w:rsid w:val="00E3532A"/>
    <w:rsid w:val="00E430B4"/>
    <w:rsid w:val="00E43420"/>
    <w:rsid w:val="00E51E86"/>
    <w:rsid w:val="00E57438"/>
    <w:rsid w:val="00E63F8F"/>
    <w:rsid w:val="00E642FA"/>
    <w:rsid w:val="00E80BEC"/>
    <w:rsid w:val="00E82BF9"/>
    <w:rsid w:val="00E929E0"/>
    <w:rsid w:val="00E96F09"/>
    <w:rsid w:val="00EC3A4A"/>
    <w:rsid w:val="00ED2331"/>
    <w:rsid w:val="00F14302"/>
    <w:rsid w:val="00F34230"/>
    <w:rsid w:val="00F44325"/>
    <w:rsid w:val="00F56937"/>
    <w:rsid w:val="00F632F1"/>
    <w:rsid w:val="00F65456"/>
    <w:rsid w:val="00F72BCE"/>
    <w:rsid w:val="00F74EA9"/>
    <w:rsid w:val="00F94517"/>
    <w:rsid w:val="00FB0E00"/>
    <w:rsid w:val="00FB3CED"/>
    <w:rsid w:val="00FB535A"/>
    <w:rsid w:val="00FC0E30"/>
    <w:rsid w:val="00FD14D3"/>
    <w:rsid w:val="00FD277A"/>
    <w:rsid w:val="00FD34A3"/>
    <w:rsid w:val="00FD5A43"/>
    <w:rsid w:val="00FF3E09"/>
    <w:rsid w:val="00FF55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78F92"/>
  <w15:docId w15:val="{05FC1889-785F-4824-94A2-A6976443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4086"/>
  </w:style>
  <w:style w:type="paragraph" w:styleId="Heading1">
    <w:name w:val="heading 1"/>
    <w:basedOn w:val="Normal"/>
    <w:link w:val="Heading1Char"/>
    <w:uiPriority w:val="9"/>
    <w:qFormat/>
    <w:rsid w:val="00D759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7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FB1"/>
    <w:rPr>
      <w:rFonts w:ascii="Tahoma" w:hAnsi="Tahoma" w:cs="Tahoma"/>
      <w:sz w:val="16"/>
      <w:szCs w:val="16"/>
    </w:rPr>
  </w:style>
  <w:style w:type="paragraph" w:styleId="Header">
    <w:name w:val="header"/>
    <w:basedOn w:val="Normal"/>
    <w:link w:val="HeaderChar"/>
    <w:uiPriority w:val="99"/>
    <w:unhideWhenUsed/>
    <w:rsid w:val="004F4C6A"/>
    <w:pPr>
      <w:tabs>
        <w:tab w:val="center" w:pos="4677"/>
        <w:tab w:val="right" w:pos="9355"/>
      </w:tabs>
      <w:spacing w:after="0" w:line="240" w:lineRule="auto"/>
    </w:pPr>
  </w:style>
  <w:style w:type="character" w:customStyle="1" w:styleId="HeaderChar">
    <w:name w:val="Header Char"/>
    <w:basedOn w:val="DefaultParagraphFont"/>
    <w:link w:val="Header"/>
    <w:uiPriority w:val="99"/>
    <w:rsid w:val="004F4C6A"/>
  </w:style>
  <w:style w:type="paragraph" w:styleId="Footer">
    <w:name w:val="footer"/>
    <w:basedOn w:val="Normal"/>
    <w:link w:val="FooterChar"/>
    <w:uiPriority w:val="99"/>
    <w:unhideWhenUsed/>
    <w:rsid w:val="004F4C6A"/>
    <w:pPr>
      <w:tabs>
        <w:tab w:val="center" w:pos="4677"/>
        <w:tab w:val="right" w:pos="9355"/>
      </w:tabs>
      <w:spacing w:after="0" w:line="240" w:lineRule="auto"/>
    </w:pPr>
  </w:style>
  <w:style w:type="character" w:customStyle="1" w:styleId="FooterChar">
    <w:name w:val="Footer Char"/>
    <w:basedOn w:val="DefaultParagraphFont"/>
    <w:link w:val="Footer"/>
    <w:uiPriority w:val="99"/>
    <w:rsid w:val="004F4C6A"/>
  </w:style>
  <w:style w:type="paragraph" w:styleId="NormalWeb">
    <w:name w:val="Normal (Web)"/>
    <w:basedOn w:val="Normal"/>
    <w:uiPriority w:val="99"/>
    <w:unhideWhenUsed/>
    <w:rsid w:val="00A74888"/>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F65456"/>
    <w:pPr>
      <w:spacing w:after="0" w:line="240" w:lineRule="auto"/>
      <w:jc w:val="both"/>
    </w:pPr>
    <w:rPr>
      <w:rFonts w:ascii="Times New Roman" w:eastAsia="Times New Roman" w:hAnsi="Times New Roman" w:cs="Times New Roman"/>
      <w:sz w:val="28"/>
      <w:szCs w:val="24"/>
      <w:lang w:val="uk-UA"/>
    </w:rPr>
  </w:style>
  <w:style w:type="character" w:customStyle="1" w:styleId="BodyText2Char">
    <w:name w:val="Body Text 2 Char"/>
    <w:basedOn w:val="DefaultParagraphFont"/>
    <w:link w:val="BodyText2"/>
    <w:rsid w:val="00F65456"/>
    <w:rPr>
      <w:rFonts w:ascii="Times New Roman" w:eastAsia="Times New Roman" w:hAnsi="Times New Roman" w:cs="Times New Roman"/>
      <w:sz w:val="28"/>
      <w:szCs w:val="24"/>
      <w:lang w:val="uk-UA" w:eastAsia="ru-RU"/>
    </w:rPr>
  </w:style>
  <w:style w:type="paragraph" w:styleId="ListParagraph">
    <w:name w:val="List Paragraph"/>
    <w:basedOn w:val="Normal"/>
    <w:link w:val="ListParagraphChar"/>
    <w:uiPriority w:val="34"/>
    <w:qFormat/>
    <w:rsid w:val="00C97194"/>
    <w:pPr>
      <w:ind w:left="720"/>
      <w:contextualSpacing/>
    </w:pPr>
  </w:style>
  <w:style w:type="character" w:customStyle="1" w:styleId="ListParagraphChar">
    <w:name w:val="List Paragraph Char"/>
    <w:link w:val="ListParagraph"/>
    <w:uiPriority w:val="34"/>
    <w:locked/>
    <w:rsid w:val="00126419"/>
  </w:style>
  <w:style w:type="character" w:styleId="Hyperlink">
    <w:name w:val="Hyperlink"/>
    <w:basedOn w:val="DefaultParagraphFont"/>
    <w:uiPriority w:val="99"/>
    <w:unhideWhenUsed/>
    <w:rsid w:val="003F2184"/>
    <w:rPr>
      <w:color w:val="0000FF"/>
      <w:u w:val="single"/>
    </w:rPr>
  </w:style>
  <w:style w:type="character" w:customStyle="1" w:styleId="apple-converted-space">
    <w:name w:val="apple-converted-space"/>
    <w:basedOn w:val="DefaultParagraphFont"/>
    <w:rsid w:val="003F2184"/>
  </w:style>
  <w:style w:type="table" w:styleId="TableGrid">
    <w:name w:val="Table Grid"/>
    <w:basedOn w:val="TableNormal"/>
    <w:uiPriority w:val="59"/>
    <w:rsid w:val="00222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759F6"/>
    <w:rPr>
      <w:rFonts w:ascii="Times New Roman" w:eastAsia="Times New Roman" w:hAnsi="Times New Roman" w:cs="Times New Roman"/>
      <w:b/>
      <w:bCs/>
      <w:kern w:val="36"/>
      <w:sz w:val="48"/>
      <w:szCs w:val="48"/>
      <w:lang w:eastAsia="ru-RU"/>
    </w:rPr>
  </w:style>
  <w:style w:type="paragraph" w:styleId="HTMLPreformatted">
    <w:name w:val="HTML Preformatted"/>
    <w:basedOn w:val="Normal"/>
    <w:link w:val="HTMLPreformattedChar"/>
    <w:uiPriority w:val="99"/>
    <w:unhideWhenUsed/>
    <w:rsid w:val="00A03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A03195"/>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51457">
      <w:bodyDiv w:val="1"/>
      <w:marLeft w:val="0"/>
      <w:marRight w:val="0"/>
      <w:marTop w:val="0"/>
      <w:marBottom w:val="0"/>
      <w:divBdr>
        <w:top w:val="none" w:sz="0" w:space="0" w:color="auto"/>
        <w:left w:val="none" w:sz="0" w:space="0" w:color="auto"/>
        <w:bottom w:val="none" w:sz="0" w:space="0" w:color="auto"/>
        <w:right w:val="none" w:sz="0" w:space="0" w:color="auto"/>
      </w:divBdr>
    </w:div>
    <w:div w:id="198902135">
      <w:bodyDiv w:val="1"/>
      <w:marLeft w:val="0"/>
      <w:marRight w:val="0"/>
      <w:marTop w:val="0"/>
      <w:marBottom w:val="0"/>
      <w:divBdr>
        <w:top w:val="none" w:sz="0" w:space="0" w:color="auto"/>
        <w:left w:val="none" w:sz="0" w:space="0" w:color="auto"/>
        <w:bottom w:val="none" w:sz="0" w:space="0" w:color="auto"/>
        <w:right w:val="none" w:sz="0" w:space="0" w:color="auto"/>
      </w:divBdr>
    </w:div>
    <w:div w:id="226764509">
      <w:bodyDiv w:val="1"/>
      <w:marLeft w:val="0"/>
      <w:marRight w:val="0"/>
      <w:marTop w:val="0"/>
      <w:marBottom w:val="0"/>
      <w:divBdr>
        <w:top w:val="none" w:sz="0" w:space="0" w:color="auto"/>
        <w:left w:val="none" w:sz="0" w:space="0" w:color="auto"/>
        <w:bottom w:val="none" w:sz="0" w:space="0" w:color="auto"/>
        <w:right w:val="none" w:sz="0" w:space="0" w:color="auto"/>
      </w:divBdr>
    </w:div>
    <w:div w:id="256254589">
      <w:bodyDiv w:val="1"/>
      <w:marLeft w:val="0"/>
      <w:marRight w:val="0"/>
      <w:marTop w:val="0"/>
      <w:marBottom w:val="0"/>
      <w:divBdr>
        <w:top w:val="none" w:sz="0" w:space="0" w:color="auto"/>
        <w:left w:val="none" w:sz="0" w:space="0" w:color="auto"/>
        <w:bottom w:val="none" w:sz="0" w:space="0" w:color="auto"/>
        <w:right w:val="none" w:sz="0" w:space="0" w:color="auto"/>
      </w:divBdr>
    </w:div>
    <w:div w:id="277562565">
      <w:bodyDiv w:val="1"/>
      <w:marLeft w:val="0"/>
      <w:marRight w:val="0"/>
      <w:marTop w:val="0"/>
      <w:marBottom w:val="0"/>
      <w:divBdr>
        <w:top w:val="none" w:sz="0" w:space="0" w:color="auto"/>
        <w:left w:val="none" w:sz="0" w:space="0" w:color="auto"/>
        <w:bottom w:val="none" w:sz="0" w:space="0" w:color="auto"/>
        <w:right w:val="none" w:sz="0" w:space="0" w:color="auto"/>
      </w:divBdr>
    </w:div>
    <w:div w:id="289752565">
      <w:bodyDiv w:val="1"/>
      <w:marLeft w:val="0"/>
      <w:marRight w:val="0"/>
      <w:marTop w:val="0"/>
      <w:marBottom w:val="0"/>
      <w:divBdr>
        <w:top w:val="none" w:sz="0" w:space="0" w:color="auto"/>
        <w:left w:val="none" w:sz="0" w:space="0" w:color="auto"/>
        <w:bottom w:val="none" w:sz="0" w:space="0" w:color="auto"/>
        <w:right w:val="none" w:sz="0" w:space="0" w:color="auto"/>
      </w:divBdr>
    </w:div>
    <w:div w:id="307982008">
      <w:bodyDiv w:val="1"/>
      <w:marLeft w:val="0"/>
      <w:marRight w:val="0"/>
      <w:marTop w:val="0"/>
      <w:marBottom w:val="0"/>
      <w:divBdr>
        <w:top w:val="none" w:sz="0" w:space="0" w:color="auto"/>
        <w:left w:val="none" w:sz="0" w:space="0" w:color="auto"/>
        <w:bottom w:val="none" w:sz="0" w:space="0" w:color="auto"/>
        <w:right w:val="none" w:sz="0" w:space="0" w:color="auto"/>
      </w:divBdr>
    </w:div>
    <w:div w:id="308482857">
      <w:bodyDiv w:val="1"/>
      <w:marLeft w:val="0"/>
      <w:marRight w:val="0"/>
      <w:marTop w:val="0"/>
      <w:marBottom w:val="0"/>
      <w:divBdr>
        <w:top w:val="none" w:sz="0" w:space="0" w:color="auto"/>
        <w:left w:val="none" w:sz="0" w:space="0" w:color="auto"/>
        <w:bottom w:val="none" w:sz="0" w:space="0" w:color="auto"/>
        <w:right w:val="none" w:sz="0" w:space="0" w:color="auto"/>
      </w:divBdr>
    </w:div>
    <w:div w:id="403377886">
      <w:bodyDiv w:val="1"/>
      <w:marLeft w:val="0"/>
      <w:marRight w:val="0"/>
      <w:marTop w:val="0"/>
      <w:marBottom w:val="0"/>
      <w:divBdr>
        <w:top w:val="none" w:sz="0" w:space="0" w:color="auto"/>
        <w:left w:val="none" w:sz="0" w:space="0" w:color="auto"/>
        <w:bottom w:val="none" w:sz="0" w:space="0" w:color="auto"/>
        <w:right w:val="none" w:sz="0" w:space="0" w:color="auto"/>
      </w:divBdr>
    </w:div>
    <w:div w:id="407312037">
      <w:bodyDiv w:val="1"/>
      <w:marLeft w:val="0"/>
      <w:marRight w:val="0"/>
      <w:marTop w:val="0"/>
      <w:marBottom w:val="0"/>
      <w:divBdr>
        <w:top w:val="none" w:sz="0" w:space="0" w:color="auto"/>
        <w:left w:val="none" w:sz="0" w:space="0" w:color="auto"/>
        <w:bottom w:val="none" w:sz="0" w:space="0" w:color="auto"/>
        <w:right w:val="none" w:sz="0" w:space="0" w:color="auto"/>
      </w:divBdr>
    </w:div>
    <w:div w:id="444733456">
      <w:bodyDiv w:val="1"/>
      <w:marLeft w:val="0"/>
      <w:marRight w:val="0"/>
      <w:marTop w:val="0"/>
      <w:marBottom w:val="0"/>
      <w:divBdr>
        <w:top w:val="none" w:sz="0" w:space="0" w:color="auto"/>
        <w:left w:val="none" w:sz="0" w:space="0" w:color="auto"/>
        <w:bottom w:val="none" w:sz="0" w:space="0" w:color="auto"/>
        <w:right w:val="none" w:sz="0" w:space="0" w:color="auto"/>
      </w:divBdr>
    </w:div>
    <w:div w:id="633750640">
      <w:bodyDiv w:val="1"/>
      <w:marLeft w:val="0"/>
      <w:marRight w:val="0"/>
      <w:marTop w:val="0"/>
      <w:marBottom w:val="0"/>
      <w:divBdr>
        <w:top w:val="none" w:sz="0" w:space="0" w:color="auto"/>
        <w:left w:val="none" w:sz="0" w:space="0" w:color="auto"/>
        <w:bottom w:val="none" w:sz="0" w:space="0" w:color="auto"/>
        <w:right w:val="none" w:sz="0" w:space="0" w:color="auto"/>
      </w:divBdr>
    </w:div>
    <w:div w:id="636185905">
      <w:bodyDiv w:val="1"/>
      <w:marLeft w:val="0"/>
      <w:marRight w:val="0"/>
      <w:marTop w:val="0"/>
      <w:marBottom w:val="0"/>
      <w:divBdr>
        <w:top w:val="none" w:sz="0" w:space="0" w:color="auto"/>
        <w:left w:val="none" w:sz="0" w:space="0" w:color="auto"/>
        <w:bottom w:val="none" w:sz="0" w:space="0" w:color="auto"/>
        <w:right w:val="none" w:sz="0" w:space="0" w:color="auto"/>
      </w:divBdr>
    </w:div>
    <w:div w:id="675571552">
      <w:bodyDiv w:val="1"/>
      <w:marLeft w:val="0"/>
      <w:marRight w:val="0"/>
      <w:marTop w:val="0"/>
      <w:marBottom w:val="0"/>
      <w:divBdr>
        <w:top w:val="none" w:sz="0" w:space="0" w:color="auto"/>
        <w:left w:val="none" w:sz="0" w:space="0" w:color="auto"/>
        <w:bottom w:val="none" w:sz="0" w:space="0" w:color="auto"/>
        <w:right w:val="none" w:sz="0" w:space="0" w:color="auto"/>
      </w:divBdr>
      <w:divsChild>
        <w:div w:id="1842961354">
          <w:marLeft w:val="0"/>
          <w:marRight w:val="0"/>
          <w:marTop w:val="0"/>
          <w:marBottom w:val="0"/>
          <w:divBdr>
            <w:top w:val="none" w:sz="0" w:space="0" w:color="auto"/>
            <w:left w:val="none" w:sz="0" w:space="0" w:color="auto"/>
            <w:bottom w:val="none" w:sz="0" w:space="0" w:color="auto"/>
            <w:right w:val="none" w:sz="0" w:space="0" w:color="auto"/>
          </w:divBdr>
          <w:divsChild>
            <w:div w:id="955676313">
              <w:marLeft w:val="0"/>
              <w:marRight w:val="60"/>
              <w:marTop w:val="0"/>
              <w:marBottom w:val="0"/>
              <w:divBdr>
                <w:top w:val="none" w:sz="0" w:space="0" w:color="auto"/>
                <w:left w:val="none" w:sz="0" w:space="0" w:color="auto"/>
                <w:bottom w:val="none" w:sz="0" w:space="0" w:color="auto"/>
                <w:right w:val="none" w:sz="0" w:space="0" w:color="auto"/>
              </w:divBdr>
              <w:divsChild>
                <w:div w:id="1419058339">
                  <w:marLeft w:val="0"/>
                  <w:marRight w:val="0"/>
                  <w:marTop w:val="0"/>
                  <w:marBottom w:val="120"/>
                  <w:divBdr>
                    <w:top w:val="single" w:sz="6" w:space="0" w:color="C0C0C0"/>
                    <w:left w:val="single" w:sz="6" w:space="0" w:color="D9D9D9"/>
                    <w:bottom w:val="single" w:sz="6" w:space="0" w:color="D9D9D9"/>
                    <w:right w:val="single" w:sz="6" w:space="0" w:color="D9D9D9"/>
                  </w:divBdr>
                  <w:divsChild>
                    <w:div w:id="1358510470">
                      <w:marLeft w:val="0"/>
                      <w:marRight w:val="0"/>
                      <w:marTop w:val="0"/>
                      <w:marBottom w:val="0"/>
                      <w:divBdr>
                        <w:top w:val="none" w:sz="0" w:space="0" w:color="auto"/>
                        <w:left w:val="none" w:sz="0" w:space="0" w:color="auto"/>
                        <w:bottom w:val="none" w:sz="0" w:space="0" w:color="auto"/>
                        <w:right w:val="none" w:sz="0" w:space="0" w:color="auto"/>
                      </w:divBdr>
                    </w:div>
                    <w:div w:id="1670599551">
                      <w:marLeft w:val="0"/>
                      <w:marRight w:val="0"/>
                      <w:marTop w:val="0"/>
                      <w:marBottom w:val="0"/>
                      <w:divBdr>
                        <w:top w:val="none" w:sz="0" w:space="0" w:color="auto"/>
                        <w:left w:val="none" w:sz="0" w:space="0" w:color="auto"/>
                        <w:bottom w:val="none" w:sz="0" w:space="0" w:color="auto"/>
                        <w:right w:val="none" w:sz="0" w:space="0" w:color="auto"/>
                      </w:divBdr>
                    </w:div>
                  </w:divsChild>
                </w:div>
                <w:div w:id="87631259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503007848">
          <w:marLeft w:val="0"/>
          <w:marRight w:val="0"/>
          <w:marTop w:val="0"/>
          <w:marBottom w:val="0"/>
          <w:divBdr>
            <w:top w:val="none" w:sz="0" w:space="0" w:color="auto"/>
            <w:left w:val="none" w:sz="0" w:space="0" w:color="auto"/>
            <w:bottom w:val="none" w:sz="0" w:space="0" w:color="auto"/>
            <w:right w:val="none" w:sz="0" w:space="0" w:color="auto"/>
          </w:divBdr>
          <w:divsChild>
            <w:div w:id="150171957">
              <w:marLeft w:val="60"/>
              <w:marRight w:val="0"/>
              <w:marTop w:val="0"/>
              <w:marBottom w:val="0"/>
              <w:divBdr>
                <w:top w:val="none" w:sz="0" w:space="0" w:color="auto"/>
                <w:left w:val="none" w:sz="0" w:space="0" w:color="auto"/>
                <w:bottom w:val="none" w:sz="0" w:space="0" w:color="auto"/>
                <w:right w:val="none" w:sz="0" w:space="0" w:color="auto"/>
              </w:divBdr>
              <w:divsChild>
                <w:div w:id="317003791">
                  <w:marLeft w:val="0"/>
                  <w:marRight w:val="0"/>
                  <w:marTop w:val="0"/>
                  <w:marBottom w:val="0"/>
                  <w:divBdr>
                    <w:top w:val="none" w:sz="0" w:space="0" w:color="auto"/>
                    <w:left w:val="none" w:sz="0" w:space="0" w:color="auto"/>
                    <w:bottom w:val="none" w:sz="0" w:space="0" w:color="auto"/>
                    <w:right w:val="none" w:sz="0" w:space="0" w:color="auto"/>
                  </w:divBdr>
                  <w:divsChild>
                    <w:div w:id="81882617">
                      <w:marLeft w:val="0"/>
                      <w:marRight w:val="0"/>
                      <w:marTop w:val="0"/>
                      <w:marBottom w:val="120"/>
                      <w:divBdr>
                        <w:top w:val="single" w:sz="6" w:space="0" w:color="F5F5F5"/>
                        <w:left w:val="single" w:sz="6" w:space="0" w:color="F5F5F5"/>
                        <w:bottom w:val="single" w:sz="6" w:space="0" w:color="F5F5F5"/>
                        <w:right w:val="single" w:sz="6" w:space="0" w:color="F5F5F5"/>
                      </w:divBdr>
                      <w:divsChild>
                        <w:div w:id="1333727450">
                          <w:marLeft w:val="0"/>
                          <w:marRight w:val="0"/>
                          <w:marTop w:val="0"/>
                          <w:marBottom w:val="0"/>
                          <w:divBdr>
                            <w:top w:val="none" w:sz="0" w:space="0" w:color="auto"/>
                            <w:left w:val="none" w:sz="0" w:space="0" w:color="auto"/>
                            <w:bottom w:val="none" w:sz="0" w:space="0" w:color="auto"/>
                            <w:right w:val="none" w:sz="0" w:space="0" w:color="auto"/>
                          </w:divBdr>
                          <w:divsChild>
                            <w:div w:id="2033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75737">
      <w:bodyDiv w:val="1"/>
      <w:marLeft w:val="0"/>
      <w:marRight w:val="0"/>
      <w:marTop w:val="0"/>
      <w:marBottom w:val="0"/>
      <w:divBdr>
        <w:top w:val="none" w:sz="0" w:space="0" w:color="auto"/>
        <w:left w:val="none" w:sz="0" w:space="0" w:color="auto"/>
        <w:bottom w:val="none" w:sz="0" w:space="0" w:color="auto"/>
        <w:right w:val="none" w:sz="0" w:space="0" w:color="auto"/>
      </w:divBdr>
    </w:div>
    <w:div w:id="684406006">
      <w:bodyDiv w:val="1"/>
      <w:marLeft w:val="0"/>
      <w:marRight w:val="0"/>
      <w:marTop w:val="0"/>
      <w:marBottom w:val="0"/>
      <w:divBdr>
        <w:top w:val="none" w:sz="0" w:space="0" w:color="auto"/>
        <w:left w:val="none" w:sz="0" w:space="0" w:color="auto"/>
        <w:bottom w:val="none" w:sz="0" w:space="0" w:color="auto"/>
        <w:right w:val="none" w:sz="0" w:space="0" w:color="auto"/>
      </w:divBdr>
    </w:div>
    <w:div w:id="696779471">
      <w:bodyDiv w:val="1"/>
      <w:marLeft w:val="0"/>
      <w:marRight w:val="0"/>
      <w:marTop w:val="0"/>
      <w:marBottom w:val="0"/>
      <w:divBdr>
        <w:top w:val="none" w:sz="0" w:space="0" w:color="auto"/>
        <w:left w:val="none" w:sz="0" w:space="0" w:color="auto"/>
        <w:bottom w:val="none" w:sz="0" w:space="0" w:color="auto"/>
        <w:right w:val="none" w:sz="0" w:space="0" w:color="auto"/>
      </w:divBdr>
    </w:div>
    <w:div w:id="812259094">
      <w:bodyDiv w:val="1"/>
      <w:marLeft w:val="0"/>
      <w:marRight w:val="0"/>
      <w:marTop w:val="0"/>
      <w:marBottom w:val="0"/>
      <w:divBdr>
        <w:top w:val="none" w:sz="0" w:space="0" w:color="auto"/>
        <w:left w:val="none" w:sz="0" w:space="0" w:color="auto"/>
        <w:bottom w:val="none" w:sz="0" w:space="0" w:color="auto"/>
        <w:right w:val="none" w:sz="0" w:space="0" w:color="auto"/>
      </w:divBdr>
    </w:div>
    <w:div w:id="951666520">
      <w:bodyDiv w:val="1"/>
      <w:marLeft w:val="0"/>
      <w:marRight w:val="0"/>
      <w:marTop w:val="0"/>
      <w:marBottom w:val="0"/>
      <w:divBdr>
        <w:top w:val="none" w:sz="0" w:space="0" w:color="auto"/>
        <w:left w:val="none" w:sz="0" w:space="0" w:color="auto"/>
        <w:bottom w:val="none" w:sz="0" w:space="0" w:color="auto"/>
        <w:right w:val="none" w:sz="0" w:space="0" w:color="auto"/>
      </w:divBdr>
    </w:div>
    <w:div w:id="1096441437">
      <w:bodyDiv w:val="1"/>
      <w:marLeft w:val="0"/>
      <w:marRight w:val="0"/>
      <w:marTop w:val="0"/>
      <w:marBottom w:val="0"/>
      <w:divBdr>
        <w:top w:val="none" w:sz="0" w:space="0" w:color="auto"/>
        <w:left w:val="none" w:sz="0" w:space="0" w:color="auto"/>
        <w:bottom w:val="none" w:sz="0" w:space="0" w:color="auto"/>
        <w:right w:val="none" w:sz="0" w:space="0" w:color="auto"/>
      </w:divBdr>
    </w:div>
    <w:div w:id="1118909097">
      <w:bodyDiv w:val="1"/>
      <w:marLeft w:val="0"/>
      <w:marRight w:val="0"/>
      <w:marTop w:val="0"/>
      <w:marBottom w:val="0"/>
      <w:divBdr>
        <w:top w:val="none" w:sz="0" w:space="0" w:color="auto"/>
        <w:left w:val="none" w:sz="0" w:space="0" w:color="auto"/>
        <w:bottom w:val="none" w:sz="0" w:space="0" w:color="auto"/>
        <w:right w:val="none" w:sz="0" w:space="0" w:color="auto"/>
      </w:divBdr>
    </w:div>
    <w:div w:id="1132097008">
      <w:bodyDiv w:val="1"/>
      <w:marLeft w:val="0"/>
      <w:marRight w:val="0"/>
      <w:marTop w:val="0"/>
      <w:marBottom w:val="0"/>
      <w:divBdr>
        <w:top w:val="none" w:sz="0" w:space="0" w:color="auto"/>
        <w:left w:val="none" w:sz="0" w:space="0" w:color="auto"/>
        <w:bottom w:val="none" w:sz="0" w:space="0" w:color="auto"/>
        <w:right w:val="none" w:sz="0" w:space="0" w:color="auto"/>
      </w:divBdr>
    </w:div>
    <w:div w:id="1134758122">
      <w:bodyDiv w:val="1"/>
      <w:marLeft w:val="0"/>
      <w:marRight w:val="0"/>
      <w:marTop w:val="0"/>
      <w:marBottom w:val="0"/>
      <w:divBdr>
        <w:top w:val="none" w:sz="0" w:space="0" w:color="auto"/>
        <w:left w:val="none" w:sz="0" w:space="0" w:color="auto"/>
        <w:bottom w:val="none" w:sz="0" w:space="0" w:color="auto"/>
        <w:right w:val="none" w:sz="0" w:space="0" w:color="auto"/>
      </w:divBdr>
    </w:div>
    <w:div w:id="1178081448">
      <w:bodyDiv w:val="1"/>
      <w:marLeft w:val="0"/>
      <w:marRight w:val="0"/>
      <w:marTop w:val="0"/>
      <w:marBottom w:val="0"/>
      <w:divBdr>
        <w:top w:val="none" w:sz="0" w:space="0" w:color="auto"/>
        <w:left w:val="none" w:sz="0" w:space="0" w:color="auto"/>
        <w:bottom w:val="none" w:sz="0" w:space="0" w:color="auto"/>
        <w:right w:val="none" w:sz="0" w:space="0" w:color="auto"/>
      </w:divBdr>
    </w:div>
    <w:div w:id="1196236537">
      <w:bodyDiv w:val="1"/>
      <w:marLeft w:val="0"/>
      <w:marRight w:val="0"/>
      <w:marTop w:val="0"/>
      <w:marBottom w:val="0"/>
      <w:divBdr>
        <w:top w:val="none" w:sz="0" w:space="0" w:color="auto"/>
        <w:left w:val="none" w:sz="0" w:space="0" w:color="auto"/>
        <w:bottom w:val="none" w:sz="0" w:space="0" w:color="auto"/>
        <w:right w:val="none" w:sz="0" w:space="0" w:color="auto"/>
      </w:divBdr>
    </w:div>
    <w:div w:id="1249845375">
      <w:bodyDiv w:val="1"/>
      <w:marLeft w:val="0"/>
      <w:marRight w:val="0"/>
      <w:marTop w:val="0"/>
      <w:marBottom w:val="0"/>
      <w:divBdr>
        <w:top w:val="none" w:sz="0" w:space="0" w:color="auto"/>
        <w:left w:val="none" w:sz="0" w:space="0" w:color="auto"/>
        <w:bottom w:val="none" w:sz="0" w:space="0" w:color="auto"/>
        <w:right w:val="none" w:sz="0" w:space="0" w:color="auto"/>
      </w:divBdr>
    </w:div>
    <w:div w:id="1252734536">
      <w:bodyDiv w:val="1"/>
      <w:marLeft w:val="0"/>
      <w:marRight w:val="0"/>
      <w:marTop w:val="0"/>
      <w:marBottom w:val="0"/>
      <w:divBdr>
        <w:top w:val="none" w:sz="0" w:space="0" w:color="auto"/>
        <w:left w:val="none" w:sz="0" w:space="0" w:color="auto"/>
        <w:bottom w:val="none" w:sz="0" w:space="0" w:color="auto"/>
        <w:right w:val="none" w:sz="0" w:space="0" w:color="auto"/>
      </w:divBdr>
    </w:div>
    <w:div w:id="1255044392">
      <w:bodyDiv w:val="1"/>
      <w:marLeft w:val="0"/>
      <w:marRight w:val="0"/>
      <w:marTop w:val="0"/>
      <w:marBottom w:val="0"/>
      <w:divBdr>
        <w:top w:val="none" w:sz="0" w:space="0" w:color="auto"/>
        <w:left w:val="none" w:sz="0" w:space="0" w:color="auto"/>
        <w:bottom w:val="none" w:sz="0" w:space="0" w:color="auto"/>
        <w:right w:val="none" w:sz="0" w:space="0" w:color="auto"/>
      </w:divBdr>
    </w:div>
    <w:div w:id="1257784618">
      <w:bodyDiv w:val="1"/>
      <w:marLeft w:val="0"/>
      <w:marRight w:val="0"/>
      <w:marTop w:val="0"/>
      <w:marBottom w:val="0"/>
      <w:divBdr>
        <w:top w:val="none" w:sz="0" w:space="0" w:color="auto"/>
        <w:left w:val="none" w:sz="0" w:space="0" w:color="auto"/>
        <w:bottom w:val="none" w:sz="0" w:space="0" w:color="auto"/>
        <w:right w:val="none" w:sz="0" w:space="0" w:color="auto"/>
      </w:divBdr>
    </w:div>
    <w:div w:id="1271429028">
      <w:bodyDiv w:val="1"/>
      <w:marLeft w:val="0"/>
      <w:marRight w:val="0"/>
      <w:marTop w:val="0"/>
      <w:marBottom w:val="0"/>
      <w:divBdr>
        <w:top w:val="none" w:sz="0" w:space="0" w:color="auto"/>
        <w:left w:val="none" w:sz="0" w:space="0" w:color="auto"/>
        <w:bottom w:val="none" w:sz="0" w:space="0" w:color="auto"/>
        <w:right w:val="none" w:sz="0" w:space="0" w:color="auto"/>
      </w:divBdr>
    </w:div>
    <w:div w:id="1275790258">
      <w:bodyDiv w:val="1"/>
      <w:marLeft w:val="0"/>
      <w:marRight w:val="0"/>
      <w:marTop w:val="0"/>
      <w:marBottom w:val="0"/>
      <w:divBdr>
        <w:top w:val="none" w:sz="0" w:space="0" w:color="auto"/>
        <w:left w:val="none" w:sz="0" w:space="0" w:color="auto"/>
        <w:bottom w:val="none" w:sz="0" w:space="0" w:color="auto"/>
        <w:right w:val="none" w:sz="0" w:space="0" w:color="auto"/>
      </w:divBdr>
    </w:div>
    <w:div w:id="1278024821">
      <w:bodyDiv w:val="1"/>
      <w:marLeft w:val="0"/>
      <w:marRight w:val="0"/>
      <w:marTop w:val="0"/>
      <w:marBottom w:val="0"/>
      <w:divBdr>
        <w:top w:val="none" w:sz="0" w:space="0" w:color="auto"/>
        <w:left w:val="none" w:sz="0" w:space="0" w:color="auto"/>
        <w:bottom w:val="none" w:sz="0" w:space="0" w:color="auto"/>
        <w:right w:val="none" w:sz="0" w:space="0" w:color="auto"/>
      </w:divBdr>
    </w:div>
    <w:div w:id="1278829618">
      <w:bodyDiv w:val="1"/>
      <w:marLeft w:val="0"/>
      <w:marRight w:val="0"/>
      <w:marTop w:val="0"/>
      <w:marBottom w:val="0"/>
      <w:divBdr>
        <w:top w:val="none" w:sz="0" w:space="0" w:color="auto"/>
        <w:left w:val="none" w:sz="0" w:space="0" w:color="auto"/>
        <w:bottom w:val="none" w:sz="0" w:space="0" w:color="auto"/>
        <w:right w:val="none" w:sz="0" w:space="0" w:color="auto"/>
      </w:divBdr>
    </w:div>
    <w:div w:id="1312249590">
      <w:bodyDiv w:val="1"/>
      <w:marLeft w:val="0"/>
      <w:marRight w:val="0"/>
      <w:marTop w:val="0"/>
      <w:marBottom w:val="0"/>
      <w:divBdr>
        <w:top w:val="none" w:sz="0" w:space="0" w:color="auto"/>
        <w:left w:val="none" w:sz="0" w:space="0" w:color="auto"/>
        <w:bottom w:val="none" w:sz="0" w:space="0" w:color="auto"/>
        <w:right w:val="none" w:sz="0" w:space="0" w:color="auto"/>
      </w:divBdr>
    </w:div>
    <w:div w:id="1322123551">
      <w:bodyDiv w:val="1"/>
      <w:marLeft w:val="0"/>
      <w:marRight w:val="0"/>
      <w:marTop w:val="0"/>
      <w:marBottom w:val="0"/>
      <w:divBdr>
        <w:top w:val="none" w:sz="0" w:space="0" w:color="auto"/>
        <w:left w:val="none" w:sz="0" w:space="0" w:color="auto"/>
        <w:bottom w:val="none" w:sz="0" w:space="0" w:color="auto"/>
        <w:right w:val="none" w:sz="0" w:space="0" w:color="auto"/>
      </w:divBdr>
    </w:div>
    <w:div w:id="1324121735">
      <w:bodyDiv w:val="1"/>
      <w:marLeft w:val="0"/>
      <w:marRight w:val="0"/>
      <w:marTop w:val="0"/>
      <w:marBottom w:val="0"/>
      <w:divBdr>
        <w:top w:val="none" w:sz="0" w:space="0" w:color="auto"/>
        <w:left w:val="none" w:sz="0" w:space="0" w:color="auto"/>
        <w:bottom w:val="none" w:sz="0" w:space="0" w:color="auto"/>
        <w:right w:val="none" w:sz="0" w:space="0" w:color="auto"/>
      </w:divBdr>
      <w:divsChild>
        <w:div w:id="1883787982">
          <w:marLeft w:val="0"/>
          <w:marRight w:val="0"/>
          <w:marTop w:val="0"/>
          <w:marBottom w:val="0"/>
          <w:divBdr>
            <w:top w:val="none" w:sz="0" w:space="0" w:color="auto"/>
            <w:left w:val="none" w:sz="0" w:space="0" w:color="auto"/>
            <w:bottom w:val="none" w:sz="0" w:space="0" w:color="auto"/>
            <w:right w:val="none" w:sz="0" w:space="0" w:color="auto"/>
          </w:divBdr>
          <w:divsChild>
            <w:div w:id="890652476">
              <w:marLeft w:val="0"/>
              <w:marRight w:val="60"/>
              <w:marTop w:val="0"/>
              <w:marBottom w:val="0"/>
              <w:divBdr>
                <w:top w:val="none" w:sz="0" w:space="0" w:color="auto"/>
                <w:left w:val="none" w:sz="0" w:space="0" w:color="auto"/>
                <w:bottom w:val="none" w:sz="0" w:space="0" w:color="auto"/>
                <w:right w:val="none" w:sz="0" w:space="0" w:color="auto"/>
              </w:divBdr>
              <w:divsChild>
                <w:div w:id="2016567196">
                  <w:marLeft w:val="0"/>
                  <w:marRight w:val="0"/>
                  <w:marTop w:val="0"/>
                  <w:marBottom w:val="120"/>
                  <w:divBdr>
                    <w:top w:val="single" w:sz="6" w:space="0" w:color="C0C0C0"/>
                    <w:left w:val="single" w:sz="6" w:space="0" w:color="D9D9D9"/>
                    <w:bottom w:val="single" w:sz="6" w:space="0" w:color="D9D9D9"/>
                    <w:right w:val="single" w:sz="6" w:space="0" w:color="D9D9D9"/>
                  </w:divBdr>
                  <w:divsChild>
                    <w:div w:id="310987405">
                      <w:marLeft w:val="0"/>
                      <w:marRight w:val="0"/>
                      <w:marTop w:val="0"/>
                      <w:marBottom w:val="0"/>
                      <w:divBdr>
                        <w:top w:val="none" w:sz="0" w:space="0" w:color="auto"/>
                        <w:left w:val="none" w:sz="0" w:space="0" w:color="auto"/>
                        <w:bottom w:val="none" w:sz="0" w:space="0" w:color="auto"/>
                        <w:right w:val="none" w:sz="0" w:space="0" w:color="auto"/>
                      </w:divBdr>
                    </w:div>
                    <w:div w:id="518348072">
                      <w:marLeft w:val="0"/>
                      <w:marRight w:val="0"/>
                      <w:marTop w:val="0"/>
                      <w:marBottom w:val="0"/>
                      <w:divBdr>
                        <w:top w:val="none" w:sz="0" w:space="0" w:color="auto"/>
                        <w:left w:val="none" w:sz="0" w:space="0" w:color="auto"/>
                        <w:bottom w:val="none" w:sz="0" w:space="0" w:color="auto"/>
                        <w:right w:val="none" w:sz="0" w:space="0" w:color="auto"/>
                      </w:divBdr>
                    </w:div>
                  </w:divsChild>
                </w:div>
                <w:div w:id="11915072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371491746">
          <w:marLeft w:val="0"/>
          <w:marRight w:val="0"/>
          <w:marTop w:val="0"/>
          <w:marBottom w:val="0"/>
          <w:divBdr>
            <w:top w:val="none" w:sz="0" w:space="0" w:color="auto"/>
            <w:left w:val="none" w:sz="0" w:space="0" w:color="auto"/>
            <w:bottom w:val="none" w:sz="0" w:space="0" w:color="auto"/>
            <w:right w:val="none" w:sz="0" w:space="0" w:color="auto"/>
          </w:divBdr>
          <w:divsChild>
            <w:div w:id="164782522">
              <w:marLeft w:val="60"/>
              <w:marRight w:val="0"/>
              <w:marTop w:val="0"/>
              <w:marBottom w:val="0"/>
              <w:divBdr>
                <w:top w:val="none" w:sz="0" w:space="0" w:color="auto"/>
                <w:left w:val="none" w:sz="0" w:space="0" w:color="auto"/>
                <w:bottom w:val="none" w:sz="0" w:space="0" w:color="auto"/>
                <w:right w:val="none" w:sz="0" w:space="0" w:color="auto"/>
              </w:divBdr>
              <w:divsChild>
                <w:div w:id="1396123834">
                  <w:marLeft w:val="0"/>
                  <w:marRight w:val="0"/>
                  <w:marTop w:val="0"/>
                  <w:marBottom w:val="0"/>
                  <w:divBdr>
                    <w:top w:val="none" w:sz="0" w:space="0" w:color="auto"/>
                    <w:left w:val="none" w:sz="0" w:space="0" w:color="auto"/>
                    <w:bottom w:val="none" w:sz="0" w:space="0" w:color="auto"/>
                    <w:right w:val="none" w:sz="0" w:space="0" w:color="auto"/>
                  </w:divBdr>
                  <w:divsChild>
                    <w:div w:id="740711860">
                      <w:marLeft w:val="0"/>
                      <w:marRight w:val="0"/>
                      <w:marTop w:val="0"/>
                      <w:marBottom w:val="120"/>
                      <w:divBdr>
                        <w:top w:val="single" w:sz="6" w:space="0" w:color="F5F5F5"/>
                        <w:left w:val="single" w:sz="6" w:space="0" w:color="F5F5F5"/>
                        <w:bottom w:val="single" w:sz="6" w:space="0" w:color="F5F5F5"/>
                        <w:right w:val="single" w:sz="6" w:space="0" w:color="F5F5F5"/>
                      </w:divBdr>
                      <w:divsChild>
                        <w:div w:id="581377224">
                          <w:marLeft w:val="0"/>
                          <w:marRight w:val="0"/>
                          <w:marTop w:val="0"/>
                          <w:marBottom w:val="0"/>
                          <w:divBdr>
                            <w:top w:val="none" w:sz="0" w:space="0" w:color="auto"/>
                            <w:left w:val="none" w:sz="0" w:space="0" w:color="auto"/>
                            <w:bottom w:val="none" w:sz="0" w:space="0" w:color="auto"/>
                            <w:right w:val="none" w:sz="0" w:space="0" w:color="auto"/>
                          </w:divBdr>
                          <w:divsChild>
                            <w:div w:id="9770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83055">
      <w:bodyDiv w:val="1"/>
      <w:marLeft w:val="0"/>
      <w:marRight w:val="0"/>
      <w:marTop w:val="0"/>
      <w:marBottom w:val="0"/>
      <w:divBdr>
        <w:top w:val="none" w:sz="0" w:space="0" w:color="auto"/>
        <w:left w:val="none" w:sz="0" w:space="0" w:color="auto"/>
        <w:bottom w:val="none" w:sz="0" w:space="0" w:color="auto"/>
        <w:right w:val="none" w:sz="0" w:space="0" w:color="auto"/>
      </w:divBdr>
    </w:div>
    <w:div w:id="1346175567">
      <w:bodyDiv w:val="1"/>
      <w:marLeft w:val="0"/>
      <w:marRight w:val="0"/>
      <w:marTop w:val="0"/>
      <w:marBottom w:val="0"/>
      <w:divBdr>
        <w:top w:val="none" w:sz="0" w:space="0" w:color="auto"/>
        <w:left w:val="none" w:sz="0" w:space="0" w:color="auto"/>
        <w:bottom w:val="none" w:sz="0" w:space="0" w:color="auto"/>
        <w:right w:val="none" w:sz="0" w:space="0" w:color="auto"/>
      </w:divBdr>
    </w:div>
    <w:div w:id="1356152095">
      <w:bodyDiv w:val="1"/>
      <w:marLeft w:val="0"/>
      <w:marRight w:val="0"/>
      <w:marTop w:val="0"/>
      <w:marBottom w:val="0"/>
      <w:divBdr>
        <w:top w:val="none" w:sz="0" w:space="0" w:color="auto"/>
        <w:left w:val="none" w:sz="0" w:space="0" w:color="auto"/>
        <w:bottom w:val="none" w:sz="0" w:space="0" w:color="auto"/>
        <w:right w:val="none" w:sz="0" w:space="0" w:color="auto"/>
      </w:divBdr>
    </w:div>
    <w:div w:id="1387221552">
      <w:bodyDiv w:val="1"/>
      <w:marLeft w:val="0"/>
      <w:marRight w:val="0"/>
      <w:marTop w:val="0"/>
      <w:marBottom w:val="0"/>
      <w:divBdr>
        <w:top w:val="none" w:sz="0" w:space="0" w:color="auto"/>
        <w:left w:val="none" w:sz="0" w:space="0" w:color="auto"/>
        <w:bottom w:val="none" w:sz="0" w:space="0" w:color="auto"/>
        <w:right w:val="none" w:sz="0" w:space="0" w:color="auto"/>
      </w:divBdr>
    </w:div>
    <w:div w:id="1427572965">
      <w:bodyDiv w:val="1"/>
      <w:marLeft w:val="0"/>
      <w:marRight w:val="0"/>
      <w:marTop w:val="0"/>
      <w:marBottom w:val="0"/>
      <w:divBdr>
        <w:top w:val="none" w:sz="0" w:space="0" w:color="auto"/>
        <w:left w:val="none" w:sz="0" w:space="0" w:color="auto"/>
        <w:bottom w:val="none" w:sz="0" w:space="0" w:color="auto"/>
        <w:right w:val="none" w:sz="0" w:space="0" w:color="auto"/>
      </w:divBdr>
    </w:div>
    <w:div w:id="1434402541">
      <w:bodyDiv w:val="1"/>
      <w:marLeft w:val="0"/>
      <w:marRight w:val="0"/>
      <w:marTop w:val="0"/>
      <w:marBottom w:val="0"/>
      <w:divBdr>
        <w:top w:val="none" w:sz="0" w:space="0" w:color="auto"/>
        <w:left w:val="none" w:sz="0" w:space="0" w:color="auto"/>
        <w:bottom w:val="none" w:sz="0" w:space="0" w:color="auto"/>
        <w:right w:val="none" w:sz="0" w:space="0" w:color="auto"/>
      </w:divBdr>
    </w:div>
    <w:div w:id="1439641698">
      <w:bodyDiv w:val="1"/>
      <w:marLeft w:val="0"/>
      <w:marRight w:val="0"/>
      <w:marTop w:val="0"/>
      <w:marBottom w:val="0"/>
      <w:divBdr>
        <w:top w:val="none" w:sz="0" w:space="0" w:color="auto"/>
        <w:left w:val="none" w:sz="0" w:space="0" w:color="auto"/>
        <w:bottom w:val="none" w:sz="0" w:space="0" w:color="auto"/>
        <w:right w:val="none" w:sz="0" w:space="0" w:color="auto"/>
      </w:divBdr>
    </w:div>
    <w:div w:id="1443720269">
      <w:bodyDiv w:val="1"/>
      <w:marLeft w:val="0"/>
      <w:marRight w:val="0"/>
      <w:marTop w:val="0"/>
      <w:marBottom w:val="0"/>
      <w:divBdr>
        <w:top w:val="none" w:sz="0" w:space="0" w:color="auto"/>
        <w:left w:val="none" w:sz="0" w:space="0" w:color="auto"/>
        <w:bottom w:val="none" w:sz="0" w:space="0" w:color="auto"/>
        <w:right w:val="none" w:sz="0" w:space="0" w:color="auto"/>
      </w:divBdr>
    </w:div>
    <w:div w:id="1453403612">
      <w:bodyDiv w:val="1"/>
      <w:marLeft w:val="0"/>
      <w:marRight w:val="0"/>
      <w:marTop w:val="0"/>
      <w:marBottom w:val="0"/>
      <w:divBdr>
        <w:top w:val="none" w:sz="0" w:space="0" w:color="auto"/>
        <w:left w:val="none" w:sz="0" w:space="0" w:color="auto"/>
        <w:bottom w:val="none" w:sz="0" w:space="0" w:color="auto"/>
        <w:right w:val="none" w:sz="0" w:space="0" w:color="auto"/>
      </w:divBdr>
    </w:div>
    <w:div w:id="1508135053">
      <w:bodyDiv w:val="1"/>
      <w:marLeft w:val="0"/>
      <w:marRight w:val="0"/>
      <w:marTop w:val="0"/>
      <w:marBottom w:val="0"/>
      <w:divBdr>
        <w:top w:val="none" w:sz="0" w:space="0" w:color="auto"/>
        <w:left w:val="none" w:sz="0" w:space="0" w:color="auto"/>
        <w:bottom w:val="none" w:sz="0" w:space="0" w:color="auto"/>
        <w:right w:val="none" w:sz="0" w:space="0" w:color="auto"/>
      </w:divBdr>
    </w:div>
    <w:div w:id="1531913632">
      <w:bodyDiv w:val="1"/>
      <w:marLeft w:val="0"/>
      <w:marRight w:val="0"/>
      <w:marTop w:val="0"/>
      <w:marBottom w:val="0"/>
      <w:divBdr>
        <w:top w:val="none" w:sz="0" w:space="0" w:color="auto"/>
        <w:left w:val="none" w:sz="0" w:space="0" w:color="auto"/>
        <w:bottom w:val="none" w:sz="0" w:space="0" w:color="auto"/>
        <w:right w:val="none" w:sz="0" w:space="0" w:color="auto"/>
      </w:divBdr>
    </w:div>
    <w:div w:id="1534732092">
      <w:bodyDiv w:val="1"/>
      <w:marLeft w:val="0"/>
      <w:marRight w:val="0"/>
      <w:marTop w:val="0"/>
      <w:marBottom w:val="0"/>
      <w:divBdr>
        <w:top w:val="none" w:sz="0" w:space="0" w:color="auto"/>
        <w:left w:val="none" w:sz="0" w:space="0" w:color="auto"/>
        <w:bottom w:val="none" w:sz="0" w:space="0" w:color="auto"/>
        <w:right w:val="none" w:sz="0" w:space="0" w:color="auto"/>
      </w:divBdr>
    </w:div>
    <w:div w:id="1557232088">
      <w:bodyDiv w:val="1"/>
      <w:marLeft w:val="0"/>
      <w:marRight w:val="0"/>
      <w:marTop w:val="0"/>
      <w:marBottom w:val="0"/>
      <w:divBdr>
        <w:top w:val="none" w:sz="0" w:space="0" w:color="auto"/>
        <w:left w:val="none" w:sz="0" w:space="0" w:color="auto"/>
        <w:bottom w:val="none" w:sz="0" w:space="0" w:color="auto"/>
        <w:right w:val="none" w:sz="0" w:space="0" w:color="auto"/>
      </w:divBdr>
    </w:div>
    <w:div w:id="1599100669">
      <w:bodyDiv w:val="1"/>
      <w:marLeft w:val="0"/>
      <w:marRight w:val="0"/>
      <w:marTop w:val="0"/>
      <w:marBottom w:val="0"/>
      <w:divBdr>
        <w:top w:val="none" w:sz="0" w:space="0" w:color="auto"/>
        <w:left w:val="none" w:sz="0" w:space="0" w:color="auto"/>
        <w:bottom w:val="none" w:sz="0" w:space="0" w:color="auto"/>
        <w:right w:val="none" w:sz="0" w:space="0" w:color="auto"/>
      </w:divBdr>
    </w:div>
    <w:div w:id="1605533011">
      <w:bodyDiv w:val="1"/>
      <w:marLeft w:val="0"/>
      <w:marRight w:val="0"/>
      <w:marTop w:val="0"/>
      <w:marBottom w:val="0"/>
      <w:divBdr>
        <w:top w:val="none" w:sz="0" w:space="0" w:color="auto"/>
        <w:left w:val="none" w:sz="0" w:space="0" w:color="auto"/>
        <w:bottom w:val="none" w:sz="0" w:space="0" w:color="auto"/>
        <w:right w:val="none" w:sz="0" w:space="0" w:color="auto"/>
      </w:divBdr>
    </w:div>
    <w:div w:id="1607080729">
      <w:bodyDiv w:val="1"/>
      <w:marLeft w:val="0"/>
      <w:marRight w:val="0"/>
      <w:marTop w:val="0"/>
      <w:marBottom w:val="0"/>
      <w:divBdr>
        <w:top w:val="none" w:sz="0" w:space="0" w:color="auto"/>
        <w:left w:val="none" w:sz="0" w:space="0" w:color="auto"/>
        <w:bottom w:val="none" w:sz="0" w:space="0" w:color="auto"/>
        <w:right w:val="none" w:sz="0" w:space="0" w:color="auto"/>
      </w:divBdr>
    </w:div>
    <w:div w:id="1623801578">
      <w:bodyDiv w:val="1"/>
      <w:marLeft w:val="0"/>
      <w:marRight w:val="0"/>
      <w:marTop w:val="0"/>
      <w:marBottom w:val="0"/>
      <w:divBdr>
        <w:top w:val="none" w:sz="0" w:space="0" w:color="auto"/>
        <w:left w:val="none" w:sz="0" w:space="0" w:color="auto"/>
        <w:bottom w:val="none" w:sz="0" w:space="0" w:color="auto"/>
        <w:right w:val="none" w:sz="0" w:space="0" w:color="auto"/>
      </w:divBdr>
    </w:div>
    <w:div w:id="1629124139">
      <w:bodyDiv w:val="1"/>
      <w:marLeft w:val="0"/>
      <w:marRight w:val="0"/>
      <w:marTop w:val="0"/>
      <w:marBottom w:val="0"/>
      <w:divBdr>
        <w:top w:val="none" w:sz="0" w:space="0" w:color="auto"/>
        <w:left w:val="none" w:sz="0" w:space="0" w:color="auto"/>
        <w:bottom w:val="none" w:sz="0" w:space="0" w:color="auto"/>
        <w:right w:val="none" w:sz="0" w:space="0" w:color="auto"/>
      </w:divBdr>
    </w:div>
    <w:div w:id="1651053859">
      <w:bodyDiv w:val="1"/>
      <w:marLeft w:val="0"/>
      <w:marRight w:val="0"/>
      <w:marTop w:val="0"/>
      <w:marBottom w:val="0"/>
      <w:divBdr>
        <w:top w:val="none" w:sz="0" w:space="0" w:color="auto"/>
        <w:left w:val="none" w:sz="0" w:space="0" w:color="auto"/>
        <w:bottom w:val="none" w:sz="0" w:space="0" w:color="auto"/>
        <w:right w:val="none" w:sz="0" w:space="0" w:color="auto"/>
      </w:divBdr>
    </w:div>
    <w:div w:id="1681543774">
      <w:bodyDiv w:val="1"/>
      <w:marLeft w:val="0"/>
      <w:marRight w:val="0"/>
      <w:marTop w:val="0"/>
      <w:marBottom w:val="0"/>
      <w:divBdr>
        <w:top w:val="none" w:sz="0" w:space="0" w:color="auto"/>
        <w:left w:val="none" w:sz="0" w:space="0" w:color="auto"/>
        <w:bottom w:val="none" w:sz="0" w:space="0" w:color="auto"/>
        <w:right w:val="none" w:sz="0" w:space="0" w:color="auto"/>
      </w:divBdr>
    </w:div>
    <w:div w:id="1689529287">
      <w:bodyDiv w:val="1"/>
      <w:marLeft w:val="0"/>
      <w:marRight w:val="0"/>
      <w:marTop w:val="0"/>
      <w:marBottom w:val="0"/>
      <w:divBdr>
        <w:top w:val="none" w:sz="0" w:space="0" w:color="auto"/>
        <w:left w:val="none" w:sz="0" w:space="0" w:color="auto"/>
        <w:bottom w:val="none" w:sz="0" w:space="0" w:color="auto"/>
        <w:right w:val="none" w:sz="0" w:space="0" w:color="auto"/>
      </w:divBdr>
    </w:div>
    <w:div w:id="1736395903">
      <w:bodyDiv w:val="1"/>
      <w:marLeft w:val="0"/>
      <w:marRight w:val="0"/>
      <w:marTop w:val="0"/>
      <w:marBottom w:val="0"/>
      <w:divBdr>
        <w:top w:val="none" w:sz="0" w:space="0" w:color="auto"/>
        <w:left w:val="none" w:sz="0" w:space="0" w:color="auto"/>
        <w:bottom w:val="none" w:sz="0" w:space="0" w:color="auto"/>
        <w:right w:val="none" w:sz="0" w:space="0" w:color="auto"/>
      </w:divBdr>
    </w:div>
    <w:div w:id="1773473350">
      <w:bodyDiv w:val="1"/>
      <w:marLeft w:val="0"/>
      <w:marRight w:val="0"/>
      <w:marTop w:val="0"/>
      <w:marBottom w:val="0"/>
      <w:divBdr>
        <w:top w:val="none" w:sz="0" w:space="0" w:color="auto"/>
        <w:left w:val="none" w:sz="0" w:space="0" w:color="auto"/>
        <w:bottom w:val="none" w:sz="0" w:space="0" w:color="auto"/>
        <w:right w:val="none" w:sz="0" w:space="0" w:color="auto"/>
      </w:divBdr>
    </w:div>
    <w:div w:id="1833056819">
      <w:bodyDiv w:val="1"/>
      <w:marLeft w:val="0"/>
      <w:marRight w:val="0"/>
      <w:marTop w:val="0"/>
      <w:marBottom w:val="0"/>
      <w:divBdr>
        <w:top w:val="none" w:sz="0" w:space="0" w:color="auto"/>
        <w:left w:val="none" w:sz="0" w:space="0" w:color="auto"/>
        <w:bottom w:val="none" w:sz="0" w:space="0" w:color="auto"/>
        <w:right w:val="none" w:sz="0" w:space="0" w:color="auto"/>
      </w:divBdr>
    </w:div>
    <w:div w:id="1854608500">
      <w:bodyDiv w:val="1"/>
      <w:marLeft w:val="0"/>
      <w:marRight w:val="0"/>
      <w:marTop w:val="0"/>
      <w:marBottom w:val="0"/>
      <w:divBdr>
        <w:top w:val="none" w:sz="0" w:space="0" w:color="auto"/>
        <w:left w:val="none" w:sz="0" w:space="0" w:color="auto"/>
        <w:bottom w:val="none" w:sz="0" w:space="0" w:color="auto"/>
        <w:right w:val="none" w:sz="0" w:space="0" w:color="auto"/>
      </w:divBdr>
    </w:div>
    <w:div w:id="1899169868">
      <w:bodyDiv w:val="1"/>
      <w:marLeft w:val="0"/>
      <w:marRight w:val="0"/>
      <w:marTop w:val="0"/>
      <w:marBottom w:val="0"/>
      <w:divBdr>
        <w:top w:val="none" w:sz="0" w:space="0" w:color="auto"/>
        <w:left w:val="none" w:sz="0" w:space="0" w:color="auto"/>
        <w:bottom w:val="none" w:sz="0" w:space="0" w:color="auto"/>
        <w:right w:val="none" w:sz="0" w:space="0" w:color="auto"/>
      </w:divBdr>
    </w:div>
    <w:div w:id="1905410142">
      <w:bodyDiv w:val="1"/>
      <w:marLeft w:val="0"/>
      <w:marRight w:val="0"/>
      <w:marTop w:val="0"/>
      <w:marBottom w:val="0"/>
      <w:divBdr>
        <w:top w:val="none" w:sz="0" w:space="0" w:color="auto"/>
        <w:left w:val="none" w:sz="0" w:space="0" w:color="auto"/>
        <w:bottom w:val="none" w:sz="0" w:space="0" w:color="auto"/>
        <w:right w:val="none" w:sz="0" w:space="0" w:color="auto"/>
      </w:divBdr>
    </w:div>
    <w:div w:id="1920557875">
      <w:bodyDiv w:val="1"/>
      <w:marLeft w:val="0"/>
      <w:marRight w:val="0"/>
      <w:marTop w:val="0"/>
      <w:marBottom w:val="0"/>
      <w:divBdr>
        <w:top w:val="none" w:sz="0" w:space="0" w:color="auto"/>
        <w:left w:val="none" w:sz="0" w:space="0" w:color="auto"/>
        <w:bottom w:val="none" w:sz="0" w:space="0" w:color="auto"/>
        <w:right w:val="none" w:sz="0" w:space="0" w:color="auto"/>
      </w:divBdr>
    </w:div>
    <w:div w:id="2008242678">
      <w:bodyDiv w:val="1"/>
      <w:marLeft w:val="0"/>
      <w:marRight w:val="0"/>
      <w:marTop w:val="0"/>
      <w:marBottom w:val="0"/>
      <w:divBdr>
        <w:top w:val="none" w:sz="0" w:space="0" w:color="auto"/>
        <w:left w:val="none" w:sz="0" w:space="0" w:color="auto"/>
        <w:bottom w:val="none" w:sz="0" w:space="0" w:color="auto"/>
        <w:right w:val="none" w:sz="0" w:space="0" w:color="auto"/>
      </w:divBdr>
    </w:div>
    <w:div w:id="2055765149">
      <w:bodyDiv w:val="1"/>
      <w:marLeft w:val="0"/>
      <w:marRight w:val="0"/>
      <w:marTop w:val="0"/>
      <w:marBottom w:val="0"/>
      <w:divBdr>
        <w:top w:val="none" w:sz="0" w:space="0" w:color="auto"/>
        <w:left w:val="none" w:sz="0" w:space="0" w:color="auto"/>
        <w:bottom w:val="none" w:sz="0" w:space="0" w:color="auto"/>
        <w:right w:val="none" w:sz="0" w:space="0" w:color="auto"/>
      </w:divBdr>
    </w:div>
    <w:div w:id="211655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4.xml"/><Relationship Id="rId18" Type="http://schemas.openxmlformats.org/officeDocument/2006/relationships/hyperlink" Target="https://uk.wikipedia.org/wiki/%D0%9A%D0%BC" TargetMode="Externa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s://uk.wikipedia.org/wiki/%D0%AF%D1%80%D0%BC%D0%BE%D0%BB%D0%B8%D0%BD%D1%86%D1%96_(%D1%81%D0%BC%D1%82)"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uk.wikipedia.org/wiki/%D0%94%D1%83%D0%BD%D0%B0%D1%97%D0%B2%D1%86%D1%96_(%D1%81%D1%82%D0%B0%D0%BD%D1%86%D1%96%D1%8F)" TargetMode="External"/><Relationship Id="rId29" Type="http://schemas.openxmlformats.org/officeDocument/2006/relationships/hyperlink" Target="mailto:dunorg@i.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hyperlink" Target="mailto:+38(03858)31-2-95" TargetMode="External"/><Relationship Id="rId10" Type="http://schemas.openxmlformats.org/officeDocument/2006/relationships/chart" Target="charts/chart1.xml"/><Relationship Id="rId19" Type="http://schemas.openxmlformats.org/officeDocument/2006/relationships/hyperlink" Target="https://uk.wikipedia.org/wiki/%D0%97%D0%B0%D0%BB%D1%96%D0%B7%D0%BD%D0%B8%D1%87%D0%BD%D0%B0_%D1%81%D1%82%D0%B0%D0%BD%D1%86%D1%96%D1%8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yperlink" Target="https://uk.wikipedia.org/wiki/%D0%9B%D0%B0%D1%80%D0%B3%D0%B0_(%D1%81%D1%82%D0%B0%D0%BD%D1%86%D1%96%D1%8F)" TargetMode="Externa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Галузеве спрямування закладів, кількість</c:v>
                </c:pt>
              </c:strCache>
            </c:strRef>
          </c:tx>
          <c:dLbls>
            <c:dLbl>
              <c:idx val="0"/>
              <c:layout>
                <c:manualLayout>
                  <c:x val="5.7870370370370447E-2"/>
                  <c:y val="7.93650793650795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A-4DF1-820E-799CD071151A}"/>
                </c:ext>
              </c:extLst>
            </c:dLbl>
            <c:dLbl>
              <c:idx val="1"/>
              <c:layout>
                <c:manualLayout>
                  <c:x val="-6.2500000000000139E-2"/>
                  <c:y val="1.19047619047619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BA-4DF1-820E-799CD071151A}"/>
                </c:ext>
              </c:extLst>
            </c:dLbl>
            <c:dLbl>
              <c:idx val="2"/>
              <c:layout>
                <c:manualLayout>
                  <c:x val="-2.3148148148148157E-2"/>
                  <c:y val="-1.19047619047619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BA-4DF1-820E-799CD071151A}"/>
                </c:ext>
              </c:extLst>
            </c:dLbl>
            <c:dLbl>
              <c:idx val="3"/>
              <c:layout>
                <c:manualLayout>
                  <c:x val="4.3981481481481503E-2"/>
                  <c:y val="-3.57142857142857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BA-4DF1-820E-799CD071151A}"/>
                </c:ext>
              </c:extLst>
            </c:dLbl>
            <c:spPr>
              <a:noFill/>
              <a:ln>
                <a:noFill/>
              </a:ln>
              <a:effectLst/>
            </c:spPr>
            <c:txPr>
              <a:bodyPr/>
              <a:lstStyle/>
              <a:p>
                <a:pPr>
                  <a:defRPr sz="1400" baseline="0"/>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культура</c:v>
                </c:pt>
                <c:pt idx="1">
                  <c:v>освіта</c:v>
                </c:pt>
                <c:pt idx="2">
                  <c:v>охорона  здоров'я</c:v>
                </c:pt>
                <c:pt idx="3">
                  <c:v>спорт</c:v>
                </c:pt>
              </c:strCache>
            </c:strRef>
          </c:cat>
          <c:val>
            <c:numRef>
              <c:f>Лист1!$B$2:$B$5</c:f>
              <c:numCache>
                <c:formatCode>General</c:formatCode>
                <c:ptCount val="4"/>
                <c:pt idx="0">
                  <c:v>53</c:v>
                </c:pt>
                <c:pt idx="1">
                  <c:v>59</c:v>
                </c:pt>
                <c:pt idx="2">
                  <c:v>45</c:v>
                </c:pt>
                <c:pt idx="3">
                  <c:v>2</c:v>
                </c:pt>
              </c:numCache>
            </c:numRef>
          </c:val>
          <c:extLst>
            <c:ext xmlns:c16="http://schemas.microsoft.com/office/drawing/2014/chart" uri="{C3380CC4-5D6E-409C-BE32-E72D297353CC}">
              <c16:uniqueId val="{00000004-A6BA-4DF1-820E-799CD071151A}"/>
            </c:ext>
          </c:extLst>
        </c:ser>
        <c:dLbls>
          <c:showLegendKey val="0"/>
          <c:showVal val="0"/>
          <c:showCatName val="0"/>
          <c:showSerName val="0"/>
          <c:showPercent val="0"/>
          <c:showBubbleSize val="0"/>
          <c:showLeaderLines val="1"/>
        </c:dLbls>
      </c:pie3DChart>
    </c:plotArea>
    <c:legend>
      <c:legendPos val="r"/>
      <c:legendEntry>
        <c:idx val="0"/>
        <c:txPr>
          <a:bodyPr/>
          <a:lstStyle/>
          <a:p>
            <a:pPr>
              <a:defRPr sz="700" baseline="0"/>
            </a:pPr>
            <a:endParaRPr lang="en-US"/>
          </a:p>
        </c:txPr>
      </c:legendEntry>
      <c:legendEntry>
        <c:idx val="1"/>
        <c:txPr>
          <a:bodyPr/>
          <a:lstStyle/>
          <a:p>
            <a:pPr>
              <a:defRPr sz="700" baseline="0"/>
            </a:pPr>
            <a:endParaRPr lang="en-US"/>
          </a:p>
        </c:txPr>
      </c:legendEntry>
      <c:legendEntry>
        <c:idx val="2"/>
        <c:txPr>
          <a:bodyPr/>
          <a:lstStyle/>
          <a:p>
            <a:pPr>
              <a:defRPr sz="700" baseline="0"/>
            </a:pPr>
            <a:endParaRPr lang="en-US"/>
          </a:p>
        </c:txPr>
      </c:legendEntry>
      <c:legendEntry>
        <c:idx val="3"/>
        <c:txPr>
          <a:bodyPr/>
          <a:lstStyle/>
          <a:p>
            <a:pPr>
              <a:defRPr sz="700" baseline="0"/>
            </a:pPr>
            <a:endParaRPr lang="en-US"/>
          </a:p>
        </c:txPr>
      </c:legendEntry>
      <c:layout>
        <c:manualLayout>
          <c:xMode val="edge"/>
          <c:yMode val="edge"/>
          <c:x val="0.50341667450931182"/>
          <c:y val="0.83033493323294749"/>
          <c:w val="0.49392728299400823"/>
          <c:h val="0.16529870021227427"/>
        </c:manualLayout>
      </c:layout>
      <c:overlay val="0"/>
      <c:txPr>
        <a:bodyPr/>
        <a:lstStyle/>
        <a:p>
          <a:pPr>
            <a:defRPr sz="700"/>
          </a:pPr>
          <a:endParaRPr lang="en-US"/>
        </a:p>
      </c:txPr>
    </c:legend>
    <c:plotVisOnly val="1"/>
    <c:dispBlanksAs val="zero"/>
    <c:showDLblsOverMax val="0"/>
  </c:chart>
  <c:spPr>
    <a:ln w="0">
      <a:noFill/>
    </a:ln>
    <a:effectLst>
      <a:outerShdw sx="1000" sy="1000" algn="ctr" rotWithShape="0">
        <a:srgbClr val="000000"/>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Total</a:t>
            </a:r>
            <a:r>
              <a:rPr lang="az-Cyrl-AZ" sz="1600"/>
              <a:t> </a:t>
            </a:r>
            <a:r>
              <a:rPr lang="en-US" sz="1600"/>
              <a:t>of</a:t>
            </a:r>
            <a:r>
              <a:rPr lang="az-Cyrl-AZ" sz="1600"/>
              <a:t> 83 450,9 </a:t>
            </a:r>
            <a:r>
              <a:rPr lang="en-US" sz="1600"/>
              <a:t>thousands, UAH</a:t>
            </a:r>
            <a:endParaRPr lang="az-Cyrl-AZ" sz="1600"/>
          </a:p>
        </c:rich>
      </c:tx>
      <c:layout>
        <c:manualLayout>
          <c:xMode val="edge"/>
          <c:yMode val="edge"/>
          <c:x val="0.50953120443277922"/>
          <c:y val="1.2012012012012015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4477080551846934E-2"/>
          <c:y val="7.4305256452608923E-2"/>
          <c:w val="0.79083222073876258"/>
          <c:h val="0.45408552555465914"/>
        </c:manualLayout>
      </c:layout>
      <c:pie3DChart>
        <c:varyColors val="1"/>
        <c:ser>
          <c:idx val="0"/>
          <c:order val="0"/>
          <c:tx>
            <c:strRef>
              <c:f>Лист1!$B$1</c:f>
              <c:strCache>
                <c:ptCount val="1"/>
                <c:pt idx="0">
                  <c:v>Всього - 83 450,9 тис грн</c:v>
                </c:pt>
              </c:strCache>
            </c:strRef>
          </c:tx>
          <c:dLbls>
            <c:dLbl>
              <c:idx val="0"/>
              <c:layout>
                <c:manualLayout>
                  <c:x val="-3.6650410351460681E-2"/>
                  <c:y val="-0.20216847396067522"/>
                </c:manualLayout>
              </c:layout>
              <c:spPr/>
              <c:txPr>
                <a:bodyPr/>
                <a:lstStyle/>
                <a:p>
                  <a:pPr>
                    <a:defRPr sz="1200" baseline="0"/>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D-48F1-9AE0-AB832AB1B7BA}"/>
                </c:ext>
              </c:extLst>
            </c:dLbl>
            <c:dLbl>
              <c:idx val="1"/>
              <c:layout>
                <c:manualLayout>
                  <c:x val="2.0914078448527256E-2"/>
                  <c:y val="2.8358397767846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0D-48F1-9AE0-AB832AB1B7BA}"/>
                </c:ext>
              </c:extLst>
            </c:dLbl>
            <c:dLbl>
              <c:idx val="2"/>
              <c:layout>
                <c:manualLayout>
                  <c:x val="2.2498177311169626E-2"/>
                  <c:y val="-5.63786621266936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0D-48F1-9AE0-AB832AB1B7BA}"/>
                </c:ext>
              </c:extLst>
            </c:dLbl>
            <c:dLbl>
              <c:idx val="3"/>
              <c:layout>
                <c:manualLayout>
                  <c:x val="1.4309200933216679E-2"/>
                  <c:y val="-7.007164644959932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0D-48F1-9AE0-AB832AB1B7BA}"/>
                </c:ext>
              </c:extLst>
            </c:dLbl>
            <c:dLbl>
              <c:idx val="4"/>
              <c:layout>
                <c:manualLayout>
                  <c:x val="-3.3522528433945709E-2"/>
                  <c:y val="-1.59633255302546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0D-48F1-9AE0-AB832AB1B7BA}"/>
                </c:ext>
              </c:extLst>
            </c:dLbl>
            <c:dLbl>
              <c:idx val="5"/>
              <c:layout>
                <c:manualLayout>
                  <c:x val="-1.9778725575969703E-2"/>
                  <c:y val="-2.03078669220401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0D-48F1-9AE0-AB832AB1B7BA}"/>
                </c:ext>
              </c:extLst>
            </c:dLbl>
            <c:dLbl>
              <c:idx val="6"/>
              <c:layout>
                <c:manualLayout>
                  <c:x val="-1.3981116943715455E-2"/>
                  <c:y val="-3.3821380435553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0D-48F1-9AE0-AB832AB1B7BA}"/>
                </c:ext>
              </c:extLst>
            </c:dLbl>
            <c:dLbl>
              <c:idx val="7"/>
              <c:layout>
                <c:manualLayout>
                  <c:x val="-2.1925670749489649E-2"/>
                  <c:y val="-4.73348939490675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0D-48F1-9AE0-AB832AB1B7BA}"/>
                </c:ext>
              </c:extLst>
            </c:dLbl>
            <c:dLbl>
              <c:idx val="8"/>
              <c:layout>
                <c:manualLayout>
                  <c:x val="5.2708515602216434E-3"/>
                  <c:y val="-6.83559149700881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0D-48F1-9AE0-AB832AB1B7BA}"/>
                </c:ext>
              </c:extLst>
            </c:dLbl>
            <c:dLbl>
              <c:idx val="9"/>
              <c:layout>
                <c:manualLayout>
                  <c:x val="6.0826407115777484E-2"/>
                  <c:y val="-3.53228819370551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0D-48F1-9AE0-AB832AB1B7BA}"/>
                </c:ext>
              </c:extLst>
            </c:dLbl>
            <c:dLbl>
              <c:idx val="10"/>
              <c:layout>
                <c:manualLayout>
                  <c:x val="7.2832458442694814E-2"/>
                  <c:y val="-3.791350405523639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0D-48F1-9AE0-AB832AB1B7BA}"/>
                </c:ext>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Income tax (individual)</c:v>
                </c:pt>
                <c:pt idx="1">
                  <c:v>Land fee</c:v>
                </c:pt>
                <c:pt idx="2">
                  <c:v>Single tax</c:v>
                </c:pt>
                <c:pt idx="3">
                  <c:v>Excise tax</c:v>
                </c:pt>
                <c:pt idx="4">
                  <c:v>Adminastrative fees</c:v>
                </c:pt>
                <c:pt idx="5">
                  <c:v>Real Estate (other than land) tax</c:v>
                </c:pt>
                <c:pt idx="6">
                  <c:v>Income tax  </c:v>
                </c:pt>
                <c:pt idx="7">
                  <c:v>Administrative fines</c:v>
                </c:pt>
                <c:pt idx="8">
                  <c:v>Rental income</c:v>
                </c:pt>
                <c:pt idx="9">
                  <c:v>State Duty</c:v>
                </c:pt>
                <c:pt idx="10">
                  <c:v>Other</c:v>
                </c:pt>
              </c:strCache>
            </c:strRef>
          </c:cat>
          <c:val>
            <c:numRef>
              <c:f>Лист1!$B$2:$B$12</c:f>
              <c:numCache>
                <c:formatCode>General</c:formatCode>
                <c:ptCount val="11"/>
                <c:pt idx="0">
                  <c:v>46216.4</c:v>
                </c:pt>
                <c:pt idx="1">
                  <c:v>11894.9</c:v>
                </c:pt>
                <c:pt idx="2">
                  <c:v>15053.3</c:v>
                </c:pt>
                <c:pt idx="3">
                  <c:v>6404.1</c:v>
                </c:pt>
                <c:pt idx="4">
                  <c:v>2246.8000000000002</c:v>
                </c:pt>
                <c:pt idx="5">
                  <c:v>819.1</c:v>
                </c:pt>
                <c:pt idx="6">
                  <c:v>11</c:v>
                </c:pt>
                <c:pt idx="7">
                  <c:v>169.9</c:v>
                </c:pt>
                <c:pt idx="8">
                  <c:v>49.2</c:v>
                </c:pt>
                <c:pt idx="9">
                  <c:v>35.299999999999997</c:v>
                </c:pt>
                <c:pt idx="10">
                  <c:v>550.9</c:v>
                </c:pt>
              </c:numCache>
            </c:numRef>
          </c:val>
          <c:extLst>
            <c:ext xmlns:c16="http://schemas.microsoft.com/office/drawing/2014/chart" uri="{C3380CC4-5D6E-409C-BE32-E72D297353CC}">
              <c16:uniqueId val="{0000000B-590D-48F1-9AE0-AB832AB1B7BA}"/>
            </c:ext>
          </c:extLst>
        </c:ser>
        <c:dLbls>
          <c:showLegendKey val="0"/>
          <c:showVal val="0"/>
          <c:showCatName val="0"/>
          <c:showSerName val="0"/>
          <c:showPercent val="0"/>
          <c:showBubbleSize val="0"/>
          <c:showLeaderLines val="1"/>
        </c:dLbls>
      </c:pie3DChart>
    </c:plotArea>
    <c:legend>
      <c:legendPos val="b"/>
      <c:layout>
        <c:manualLayout>
          <c:xMode val="edge"/>
          <c:yMode val="edge"/>
          <c:x val="6.3354584850516496E-2"/>
          <c:y val="0.48991320322877896"/>
          <c:w val="0.56233583242286111"/>
          <c:h val="0.40255050208276205"/>
        </c:manualLayout>
      </c:layout>
      <c:overlay val="0"/>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Всього 197 202,6 тис.грн</a:t>
            </a:r>
          </a:p>
        </c:rich>
      </c:tx>
      <c:layout>
        <c:manualLayout>
          <c:xMode val="edge"/>
          <c:yMode val="edge"/>
          <c:x val="0.54925526450950513"/>
          <c:y val="2.38095238095238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Всього 197 202,6 тис.грн</c:v>
                </c:pt>
              </c:strCache>
            </c:strRef>
          </c:tx>
          <c:dLbls>
            <c:dLbl>
              <c:idx val="0"/>
              <c:layout>
                <c:manualLayout>
                  <c:x val="-1.4007454797317121E-2"/>
                  <c:y val="-5.7324709411323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8E-405F-8FDA-28FF9528EE02}"/>
                </c:ext>
              </c:extLst>
            </c:dLbl>
            <c:dLbl>
              <c:idx val="1"/>
              <c:layout>
                <c:manualLayout>
                  <c:x val="-7.1089238845144523E-2"/>
                  <c:y val="-0.3562382827146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8E-405F-8FDA-28FF9528EE02}"/>
                </c:ext>
              </c:extLst>
            </c:dLbl>
            <c:dLbl>
              <c:idx val="2"/>
              <c:layout>
                <c:manualLayout>
                  <c:x val="4.2708880139982502E-2"/>
                  <c:y val="7.3265841769778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8E-405F-8FDA-28FF9528EE02}"/>
                </c:ext>
              </c:extLst>
            </c:dLbl>
            <c:dLbl>
              <c:idx val="3"/>
              <c:layout>
                <c:manualLayout>
                  <c:x val="1.0474992709244638E-3"/>
                  <c:y val="9.5584926884140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8E-405F-8FDA-28FF9528EE02}"/>
                </c:ext>
              </c:extLst>
            </c:dLbl>
            <c:dLbl>
              <c:idx val="4"/>
              <c:layout>
                <c:manualLayout>
                  <c:x val="8.7354257913446748E-5"/>
                  <c:y val="1.6160167479065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8E-405F-8FDA-28FF9528EE02}"/>
                </c:ext>
              </c:extLst>
            </c:dLbl>
            <c:dLbl>
              <c:idx val="8"/>
              <c:layout>
                <c:manualLayout>
                  <c:x val="6.5953630796150478E-2"/>
                  <c:y val="-5.043838270216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8E-405F-8FDA-28FF9528EE0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Транспорт, дорожнє господарство</c:v>
                </c:pt>
                <c:pt idx="8">
                  <c:v>Інші</c:v>
                </c:pt>
              </c:strCache>
            </c:strRef>
          </c:cat>
          <c:val>
            <c:numRef>
              <c:f>Лист1!$B$2:$B$10</c:f>
              <c:numCache>
                <c:formatCode>General</c:formatCode>
                <c:ptCount val="9"/>
                <c:pt idx="0">
                  <c:v>11617.9</c:v>
                </c:pt>
                <c:pt idx="1">
                  <c:v>102876.4</c:v>
                </c:pt>
                <c:pt idx="2">
                  <c:v>20518.5</c:v>
                </c:pt>
                <c:pt idx="3">
                  <c:v>7516.7</c:v>
                </c:pt>
                <c:pt idx="4">
                  <c:v>11724.9</c:v>
                </c:pt>
                <c:pt idx="5">
                  <c:v>3485</c:v>
                </c:pt>
                <c:pt idx="6">
                  <c:v>8073.5</c:v>
                </c:pt>
                <c:pt idx="7">
                  <c:v>3426.4</c:v>
                </c:pt>
                <c:pt idx="8">
                  <c:v>24909.3</c:v>
                </c:pt>
              </c:numCache>
            </c:numRef>
          </c:val>
          <c:extLst>
            <c:ext xmlns:c16="http://schemas.microsoft.com/office/drawing/2014/chart" uri="{C3380CC4-5D6E-409C-BE32-E72D297353CC}">
              <c16:uniqueId val="{00000006-6B8E-405F-8FDA-28FF9528EE0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0">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Times New Roman" pitchFamily="18" charset="0"/>
                <a:cs typeface="Times New Roman" pitchFamily="18" charset="0"/>
              </a:rPr>
              <a:t>Total of</a:t>
            </a:r>
            <a:r>
              <a:rPr lang="ru-RU" sz="1400">
                <a:latin typeface="Times New Roman" pitchFamily="18" charset="0"/>
                <a:cs typeface="Times New Roman" pitchFamily="18" charset="0"/>
              </a:rPr>
              <a:t> 197 202,6 </a:t>
            </a:r>
            <a:r>
              <a:rPr lang="en-US" sz="1400">
                <a:latin typeface="Times New Roman" pitchFamily="18" charset="0"/>
                <a:cs typeface="Times New Roman" pitchFamily="18" charset="0"/>
              </a:rPr>
              <a:t>thousands, UAH</a:t>
            </a:r>
            <a:endParaRPr lang="ru-RU" sz="1400">
              <a:latin typeface="Times New Roman" pitchFamily="18" charset="0"/>
              <a:cs typeface="Times New Roman" pitchFamily="18" charset="0"/>
            </a:endParaRPr>
          </a:p>
        </c:rich>
      </c:tx>
      <c:layout>
        <c:manualLayout>
          <c:xMode val="edge"/>
          <c:yMode val="edge"/>
          <c:x val="0.54925526450950513"/>
          <c:y val="2.380952380952381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Всього 197 202,6 тис.грн</c:v>
                </c:pt>
              </c:strCache>
            </c:strRef>
          </c:tx>
          <c:dLbls>
            <c:dLbl>
              <c:idx val="0"/>
              <c:layout>
                <c:manualLayout>
                  <c:x val="-1.4007454797317121E-2"/>
                  <c:y val="-5.7324709411323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54-4C79-AF99-B46E49EC2CEC}"/>
                </c:ext>
              </c:extLst>
            </c:dLbl>
            <c:dLbl>
              <c:idx val="1"/>
              <c:layout>
                <c:manualLayout>
                  <c:x val="-7.1089238845144523E-2"/>
                  <c:y val="-0.35623828271466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54-4C79-AF99-B46E49EC2CEC}"/>
                </c:ext>
              </c:extLst>
            </c:dLbl>
            <c:dLbl>
              <c:idx val="2"/>
              <c:layout>
                <c:manualLayout>
                  <c:x val="4.2708880139982502E-2"/>
                  <c:y val="7.3265841769778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54-4C79-AF99-B46E49EC2CEC}"/>
                </c:ext>
              </c:extLst>
            </c:dLbl>
            <c:dLbl>
              <c:idx val="3"/>
              <c:layout>
                <c:manualLayout>
                  <c:x val="1.0474992709244638E-3"/>
                  <c:y val="9.5584926884140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54-4C79-AF99-B46E49EC2CEC}"/>
                </c:ext>
              </c:extLst>
            </c:dLbl>
            <c:dLbl>
              <c:idx val="4"/>
              <c:layout>
                <c:manualLayout>
                  <c:x val="8.7354257913446748E-5"/>
                  <c:y val="1.6160167479065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54-4C79-AF99-B46E49EC2CEC}"/>
                </c:ext>
              </c:extLst>
            </c:dLbl>
            <c:dLbl>
              <c:idx val="8"/>
              <c:layout>
                <c:manualLayout>
                  <c:x val="6.5953630796150478E-2"/>
                  <c:y val="-5.043838270216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54-4C79-AF99-B46E49EC2CE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State governance</c:v>
                </c:pt>
                <c:pt idx="1">
                  <c:v>Education</c:v>
                </c:pt>
                <c:pt idx="2">
                  <c:v>Health</c:v>
                </c:pt>
                <c:pt idx="3">
                  <c:v>Social protection and subsidaries</c:v>
                </c:pt>
                <c:pt idx="4">
                  <c:v>Culture and Art</c:v>
                </c:pt>
                <c:pt idx="5">
                  <c:v>Sports</c:v>
                </c:pt>
                <c:pt idx="6">
                  <c:v>Facility and utility management</c:v>
                </c:pt>
                <c:pt idx="7">
                  <c:v>Transport and roads</c:v>
                </c:pt>
                <c:pt idx="8">
                  <c:v>Other</c:v>
                </c:pt>
              </c:strCache>
            </c:strRef>
          </c:cat>
          <c:val>
            <c:numRef>
              <c:f>Лист1!$B$2:$B$10</c:f>
              <c:numCache>
                <c:formatCode>General</c:formatCode>
                <c:ptCount val="9"/>
                <c:pt idx="0">
                  <c:v>11617.9</c:v>
                </c:pt>
                <c:pt idx="1">
                  <c:v>102876.4</c:v>
                </c:pt>
                <c:pt idx="2">
                  <c:v>20518.5</c:v>
                </c:pt>
                <c:pt idx="3">
                  <c:v>7516.7</c:v>
                </c:pt>
                <c:pt idx="4">
                  <c:v>11724.9</c:v>
                </c:pt>
                <c:pt idx="5">
                  <c:v>3485</c:v>
                </c:pt>
                <c:pt idx="6">
                  <c:v>8073.5</c:v>
                </c:pt>
                <c:pt idx="7">
                  <c:v>3426.4</c:v>
                </c:pt>
                <c:pt idx="8">
                  <c:v>24909.3</c:v>
                </c:pt>
              </c:numCache>
            </c:numRef>
          </c:val>
          <c:extLst>
            <c:ext xmlns:c16="http://schemas.microsoft.com/office/drawing/2014/chart" uri="{C3380CC4-5D6E-409C-BE32-E72D297353CC}">
              <c16:uniqueId val="{00000006-4354-4C79-AF99-B46E49EC2CEC}"/>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GB" sz="1100" b="1" i="0" u="none" strike="noStrike" baseline="0"/>
              <a:t>Sectoral diversity of institutions, by quantity</a:t>
            </a:r>
            <a:endParaRPr lang="az-Cyrl-AZ" sz="11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Галузеве спрямування закладів, кількість</c:v>
                </c:pt>
              </c:strCache>
            </c:strRef>
          </c:tx>
          <c:dLbls>
            <c:dLbl>
              <c:idx val="0"/>
              <c:layout>
                <c:manualLayout>
                  <c:x val="5.7870370370370447E-2"/>
                  <c:y val="7.93650793650795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7B-4767-9484-47F13EC52556}"/>
                </c:ext>
              </c:extLst>
            </c:dLbl>
            <c:dLbl>
              <c:idx val="1"/>
              <c:layout>
                <c:manualLayout>
                  <c:x val="-6.2500000000000139E-2"/>
                  <c:y val="1.19047619047619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7B-4767-9484-47F13EC52556}"/>
                </c:ext>
              </c:extLst>
            </c:dLbl>
            <c:dLbl>
              <c:idx val="2"/>
              <c:layout>
                <c:manualLayout>
                  <c:x val="-2.3148148148148157E-2"/>
                  <c:y val="-1.19047619047619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7B-4767-9484-47F13EC52556}"/>
                </c:ext>
              </c:extLst>
            </c:dLbl>
            <c:dLbl>
              <c:idx val="3"/>
              <c:layout>
                <c:manualLayout>
                  <c:x val="4.3981481481481503E-2"/>
                  <c:y val="-3.57142857142857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7B-4767-9484-47F13EC52556}"/>
                </c:ext>
              </c:extLst>
            </c:dLbl>
            <c:spPr>
              <a:noFill/>
              <a:ln>
                <a:noFill/>
              </a:ln>
              <a:effectLst/>
            </c:spPr>
            <c:txPr>
              <a:bodyPr/>
              <a:lstStyle/>
              <a:p>
                <a:pPr>
                  <a:defRPr sz="1400" baseline="0"/>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Culture</c:v>
                </c:pt>
                <c:pt idx="1">
                  <c:v>Education</c:v>
                </c:pt>
                <c:pt idx="2">
                  <c:v>Health</c:v>
                </c:pt>
                <c:pt idx="3">
                  <c:v>Sports</c:v>
                </c:pt>
              </c:strCache>
            </c:strRef>
          </c:cat>
          <c:val>
            <c:numRef>
              <c:f>Лист1!$B$2:$B$5</c:f>
              <c:numCache>
                <c:formatCode>General</c:formatCode>
                <c:ptCount val="4"/>
                <c:pt idx="0">
                  <c:v>53</c:v>
                </c:pt>
                <c:pt idx="1">
                  <c:v>59</c:v>
                </c:pt>
                <c:pt idx="2">
                  <c:v>45</c:v>
                </c:pt>
                <c:pt idx="3">
                  <c:v>2</c:v>
                </c:pt>
              </c:numCache>
            </c:numRef>
          </c:val>
          <c:extLst>
            <c:ext xmlns:c16="http://schemas.microsoft.com/office/drawing/2014/chart" uri="{C3380CC4-5D6E-409C-BE32-E72D297353CC}">
              <c16:uniqueId val="{00000004-157B-4767-9484-47F13EC52556}"/>
            </c:ext>
          </c:extLst>
        </c:ser>
        <c:dLbls>
          <c:showLegendKey val="0"/>
          <c:showVal val="0"/>
          <c:showCatName val="0"/>
          <c:showSerName val="0"/>
          <c:showPercent val="0"/>
          <c:showBubbleSize val="0"/>
          <c:showLeaderLines val="1"/>
        </c:dLbls>
      </c:pie3DChart>
    </c:plotArea>
    <c:legend>
      <c:legendPos val="r"/>
      <c:legendEntry>
        <c:idx val="0"/>
        <c:txPr>
          <a:bodyPr/>
          <a:lstStyle/>
          <a:p>
            <a:pPr>
              <a:defRPr sz="700" baseline="0"/>
            </a:pPr>
            <a:endParaRPr lang="en-US"/>
          </a:p>
        </c:txPr>
      </c:legendEntry>
      <c:legendEntry>
        <c:idx val="1"/>
        <c:txPr>
          <a:bodyPr/>
          <a:lstStyle/>
          <a:p>
            <a:pPr>
              <a:defRPr sz="700" baseline="0"/>
            </a:pPr>
            <a:endParaRPr lang="en-US"/>
          </a:p>
        </c:txPr>
      </c:legendEntry>
      <c:legendEntry>
        <c:idx val="2"/>
        <c:txPr>
          <a:bodyPr/>
          <a:lstStyle/>
          <a:p>
            <a:pPr>
              <a:defRPr sz="700" baseline="0"/>
            </a:pPr>
            <a:endParaRPr lang="en-US"/>
          </a:p>
        </c:txPr>
      </c:legendEntry>
      <c:legendEntry>
        <c:idx val="3"/>
        <c:txPr>
          <a:bodyPr/>
          <a:lstStyle/>
          <a:p>
            <a:pPr>
              <a:defRPr sz="700" baseline="0"/>
            </a:pPr>
            <a:endParaRPr lang="en-US"/>
          </a:p>
        </c:txPr>
      </c:legendEntry>
      <c:layout>
        <c:manualLayout>
          <c:xMode val="edge"/>
          <c:yMode val="edge"/>
          <c:x val="0.72886851033864675"/>
          <c:y val="0.75596286147051006"/>
          <c:w val="0.27113148966135331"/>
          <c:h val="0.24059338397678265"/>
        </c:manualLayout>
      </c:layout>
      <c:overlay val="0"/>
      <c:txPr>
        <a:bodyPr/>
        <a:lstStyle/>
        <a:p>
          <a:pPr>
            <a:defRPr sz="700"/>
          </a:pPr>
          <a:endParaRPr lang="en-US"/>
        </a:p>
      </c:txPr>
    </c:legend>
    <c:plotVisOnly val="1"/>
    <c:dispBlanksAs val="zero"/>
    <c:showDLblsOverMax val="0"/>
  </c:chart>
  <c:spPr>
    <a:ln w="0">
      <a:noFill/>
    </a:ln>
    <a:effectLst>
      <a:outerShdw sx="1000" sy="1000" algn="ctr" rotWithShape="0">
        <a:srgbClr val="000000"/>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en-US"/>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8.5982601231449837E-2"/>
          <c:y val="0.27702578354176322"/>
          <c:w val="0.43227157926013965"/>
          <c:h val="0.61028830219751939"/>
        </c:manualLayout>
      </c:layout>
      <c:pie3DChart>
        <c:varyColors val="1"/>
        <c:ser>
          <c:idx val="0"/>
          <c:order val="0"/>
          <c:tx>
            <c:strRef>
              <c:f>Лист1!$B$1</c:f>
              <c:strCache>
                <c:ptCount val="1"/>
                <c:pt idx="0">
                  <c:v>Сфера зайнятості населення</c:v>
                </c:pt>
              </c:strCache>
            </c:strRef>
          </c:tx>
          <c:dLbls>
            <c:dLbl>
              <c:idx val="0"/>
              <c:layout>
                <c:manualLayout>
                  <c:x val="-3.6953102216389616E-2"/>
                  <c:y val="-7.9582552180977373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A4-4869-8993-816EA7869571}"/>
                </c:ext>
              </c:extLst>
            </c:dLbl>
            <c:dLbl>
              <c:idx val="1"/>
              <c:layout>
                <c:manualLayout>
                  <c:x val="-8.2915937591134456E-3"/>
                  <c:y val="6.8639545056867896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A4-4869-8993-816EA7869571}"/>
                </c:ext>
              </c:extLst>
            </c:dLbl>
            <c:dLbl>
              <c:idx val="2"/>
              <c:layout>
                <c:manualLayout>
                  <c:x val="2.3933544765237673E-2"/>
                  <c:y val="4.6816647919010523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A4-4869-8993-816EA7869571}"/>
                </c:ext>
              </c:extLst>
            </c:dLbl>
            <c:dLbl>
              <c:idx val="3"/>
              <c:layout>
                <c:manualLayout>
                  <c:x val="6.481672863808724E-2"/>
                  <c:y val="-3.8760467441569801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A4-4869-8993-816EA7869571}"/>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Сільське господарство</c:v>
                </c:pt>
                <c:pt idx="1">
                  <c:v>Промисловість</c:v>
                </c:pt>
                <c:pt idx="2">
                  <c:v>Соціальна  сфера</c:v>
                </c:pt>
                <c:pt idx="3">
                  <c:v>Сфера обслуговування</c:v>
                </c:pt>
              </c:strCache>
            </c:strRef>
          </c:cat>
          <c:val>
            <c:numRef>
              <c:f>Лист1!$B$2:$B$5</c:f>
              <c:numCache>
                <c:formatCode>General</c:formatCode>
                <c:ptCount val="4"/>
                <c:pt idx="0">
                  <c:v>2129</c:v>
                </c:pt>
                <c:pt idx="1">
                  <c:v>4680</c:v>
                </c:pt>
                <c:pt idx="2">
                  <c:v>3136</c:v>
                </c:pt>
                <c:pt idx="3">
                  <c:v>2936</c:v>
                </c:pt>
              </c:numCache>
            </c:numRef>
          </c:val>
          <c:extLst>
            <c:ext xmlns:c16="http://schemas.microsoft.com/office/drawing/2014/chart" uri="{C3380CC4-5D6E-409C-BE32-E72D297353CC}">
              <c16:uniqueId val="{00000004-69A4-4869-8993-816EA7869571}"/>
            </c:ext>
          </c:extLst>
        </c:ser>
        <c:dLbls>
          <c:showLegendKey val="0"/>
          <c:showVal val="0"/>
          <c:showCatName val="0"/>
          <c:showSerName val="0"/>
          <c:showPercent val="0"/>
          <c:showBubbleSize val="0"/>
          <c:showLeaderLines val="1"/>
        </c:dLbls>
      </c:pie3DChart>
    </c:plotArea>
    <c:legend>
      <c:legendPos val="r"/>
      <c:layout>
        <c:manualLayout>
          <c:xMode val="edge"/>
          <c:yMode val="edge"/>
          <c:x val="0.474147146701002"/>
          <c:y val="0.2347020740054552"/>
          <c:w val="0.52189504613810067"/>
          <c:h val="0.4331560728821941"/>
        </c:manualLayout>
      </c:layout>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a:t>Spheres of population</a:t>
            </a:r>
            <a:r>
              <a:rPr lang="en-US" baseline="0"/>
              <a:t> employment</a:t>
            </a:r>
            <a:endParaRPr lang="az-Cyrl-AZ"/>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5982601231449837E-2"/>
          <c:y val="0.27702578354176322"/>
          <c:w val="0.43227157926013965"/>
          <c:h val="0.61028830219751939"/>
        </c:manualLayout>
      </c:layout>
      <c:pie3DChart>
        <c:varyColors val="1"/>
        <c:ser>
          <c:idx val="0"/>
          <c:order val="0"/>
          <c:tx>
            <c:strRef>
              <c:f>Лист1!$B$1</c:f>
              <c:strCache>
                <c:ptCount val="1"/>
                <c:pt idx="0">
                  <c:v>Сфера зайнятості населення</c:v>
                </c:pt>
              </c:strCache>
            </c:strRef>
          </c:tx>
          <c:dLbls>
            <c:dLbl>
              <c:idx val="0"/>
              <c:layout>
                <c:manualLayout>
                  <c:x val="-3.6953102216389616E-2"/>
                  <c:y val="-7.9582552180977373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B8-4FF4-8039-AE5ED4953B73}"/>
                </c:ext>
              </c:extLst>
            </c:dLbl>
            <c:dLbl>
              <c:idx val="1"/>
              <c:layout>
                <c:manualLayout>
                  <c:x val="-8.2915937591134456E-3"/>
                  <c:y val="6.8639545056867896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B8-4FF4-8039-AE5ED4953B73}"/>
                </c:ext>
              </c:extLst>
            </c:dLbl>
            <c:dLbl>
              <c:idx val="2"/>
              <c:layout>
                <c:manualLayout>
                  <c:x val="2.3933544765237673E-2"/>
                  <c:y val="4.6816647919010523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8-4FF4-8039-AE5ED4953B73}"/>
                </c:ext>
              </c:extLst>
            </c:dLbl>
            <c:dLbl>
              <c:idx val="3"/>
              <c:layout>
                <c:manualLayout>
                  <c:x val="6.481672863808724E-2"/>
                  <c:y val="-3.8760467441569801E-2"/>
                </c:manualLayout>
              </c:layout>
              <c:spPr/>
              <c:txPr>
                <a:bodyPr/>
                <a:lstStyle/>
                <a:p>
                  <a:pPr>
                    <a:defRPr sz="1000" b="0" i="0" baseline="0"/>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B8-4FF4-8039-AE5ED4953B7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Agriculture</c:v>
                </c:pt>
                <c:pt idx="1">
                  <c:v>Industry</c:v>
                </c:pt>
                <c:pt idx="2">
                  <c:v>Social sector</c:v>
                </c:pt>
                <c:pt idx="3">
                  <c:v>Service sector</c:v>
                </c:pt>
              </c:strCache>
            </c:strRef>
          </c:cat>
          <c:val>
            <c:numRef>
              <c:f>Лист1!$B$2:$B$5</c:f>
              <c:numCache>
                <c:formatCode>General</c:formatCode>
                <c:ptCount val="4"/>
                <c:pt idx="0">
                  <c:v>2129</c:v>
                </c:pt>
                <c:pt idx="1">
                  <c:v>4680</c:v>
                </c:pt>
                <c:pt idx="2">
                  <c:v>3136</c:v>
                </c:pt>
                <c:pt idx="3">
                  <c:v>2936</c:v>
                </c:pt>
              </c:numCache>
            </c:numRef>
          </c:val>
          <c:extLst>
            <c:ext xmlns:c16="http://schemas.microsoft.com/office/drawing/2014/chart" uri="{C3380CC4-5D6E-409C-BE32-E72D297353CC}">
              <c16:uniqueId val="{00000004-74B8-4FF4-8039-AE5ED4953B73}"/>
            </c:ext>
          </c:extLst>
        </c:ser>
        <c:dLbls>
          <c:showLegendKey val="0"/>
          <c:showVal val="0"/>
          <c:showCatName val="0"/>
          <c:showSerName val="0"/>
          <c:showPercent val="0"/>
          <c:showBubbleSize val="0"/>
          <c:showLeaderLines val="1"/>
        </c:dLbls>
      </c:pie3DChart>
    </c:plotArea>
    <c:legend>
      <c:legendPos val="r"/>
      <c:layout>
        <c:manualLayout>
          <c:xMode val="edge"/>
          <c:yMode val="edge"/>
          <c:x val="0.474147146701002"/>
          <c:y val="0.2347020740054552"/>
          <c:w val="0.52189504613810067"/>
          <c:h val="0.4331560728821941"/>
        </c:manualLayout>
      </c:layout>
      <c:overlay val="0"/>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r">
            <a:defRPr sz="11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Зайнятість за видами діяльності</c:v>
                </c:pt>
              </c:strCache>
            </c:strRef>
          </c:tx>
          <c:dLbls>
            <c:dLbl>
              <c:idx val="0"/>
              <c:layout>
                <c:manualLayout>
                  <c:x val="2.3148148148148147E-3"/>
                  <c:y val="-4.3650793650793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AF-487F-9F22-C82E73F1893C}"/>
                </c:ext>
              </c:extLst>
            </c:dLbl>
            <c:dLbl>
              <c:idx val="1"/>
              <c:layout>
                <c:manualLayout>
                  <c:x val="6.9444444444444735E-3"/>
                  <c:y val="-3.57142857142857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AF-487F-9F22-C82E73F1893C}"/>
                </c:ext>
              </c:extLst>
            </c:dLbl>
            <c:dLbl>
              <c:idx val="2"/>
              <c:layout>
                <c:manualLayout>
                  <c:x val="0"/>
                  <c:y val="-4.76190476190476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AF-487F-9F22-C82E73F1893C}"/>
                </c:ext>
              </c:extLst>
            </c:dLbl>
            <c:dLbl>
              <c:idx val="3"/>
              <c:layout>
                <c:manualLayout>
                  <c:x val="6.9444444444445733E-3"/>
                  <c:y val="-4.3650793650793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AF-487F-9F22-C82E73F1893C}"/>
                </c:ext>
              </c:extLst>
            </c:dLbl>
            <c:dLbl>
              <c:idx val="4"/>
              <c:layout>
                <c:manualLayout>
                  <c:x val="1.8518518518518521E-2"/>
                  <c:y val="-9.9206349206349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AF-487F-9F22-C82E73F1893C}"/>
                </c:ext>
              </c:extLst>
            </c:dLbl>
            <c:dLbl>
              <c:idx val="5"/>
              <c:layout>
                <c:manualLayout>
                  <c:x val="3.4722222222222224E-2"/>
                  <c:y val="-3.1746031746031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AF-487F-9F22-C82E73F1893C}"/>
                </c:ext>
              </c:extLst>
            </c:dLbl>
            <c:dLbl>
              <c:idx val="6"/>
              <c:layout>
                <c:manualLayout>
                  <c:x val="3.7037037037037056E-2"/>
                  <c:y val="-3.57142857142857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AF-487F-9F22-C82E73F1893C}"/>
                </c:ext>
              </c:extLst>
            </c:dLbl>
            <c:dLbl>
              <c:idx val="7"/>
              <c:layout>
                <c:manualLayout>
                  <c:x val="-6.25E-2"/>
                  <c:y val="3.968253968253980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AF-487F-9F22-C82E73F1893C}"/>
                </c:ext>
              </c:extLst>
            </c:dLbl>
            <c:dLbl>
              <c:idx val="8"/>
              <c:layout>
                <c:manualLayout>
                  <c:x val="-3.4722222222222217E-2"/>
                  <c:y val="-3.9682539682539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AF-487F-9F22-C82E73F1893C}"/>
                </c:ext>
              </c:extLst>
            </c:dLbl>
            <c:dLbl>
              <c:idx val="9"/>
              <c:layout>
                <c:manualLayout>
                  <c:x val="0"/>
                  <c:y val="-6.7460317460317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AF-487F-9F22-C82E73F1893C}"/>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Будівництво </c:v>
                </c:pt>
                <c:pt idx="1">
                  <c:v>Сільське господарство</c:v>
                </c:pt>
                <c:pt idx="2">
                  <c:v>транспорт</c:v>
                </c:pt>
                <c:pt idx="3">
                  <c:v>фінансова діяльність</c:v>
                </c:pt>
                <c:pt idx="4">
                  <c:v>торгівля</c:v>
                </c:pt>
                <c:pt idx="5">
                  <c:v>побутове обслуговування</c:v>
                </c:pt>
                <c:pt idx="6">
                  <c:v>освіта</c:v>
                </c:pt>
                <c:pt idx="7">
                  <c:v>охорона здоров'я</c:v>
                </c:pt>
                <c:pt idx="8">
                  <c:v>місцеве самоврядування</c:v>
                </c:pt>
                <c:pt idx="9">
                  <c:v>інші види діяльності</c:v>
                </c:pt>
              </c:strCache>
            </c:strRef>
          </c:cat>
          <c:val>
            <c:numRef>
              <c:f>Лист1!$B$2:$B$11</c:f>
              <c:numCache>
                <c:formatCode>General</c:formatCode>
                <c:ptCount val="10"/>
                <c:pt idx="0">
                  <c:v>443</c:v>
                </c:pt>
                <c:pt idx="1">
                  <c:v>2129</c:v>
                </c:pt>
                <c:pt idx="2">
                  <c:v>1138</c:v>
                </c:pt>
                <c:pt idx="3">
                  <c:v>428</c:v>
                </c:pt>
                <c:pt idx="4">
                  <c:v>1054</c:v>
                </c:pt>
                <c:pt idx="5">
                  <c:v>295</c:v>
                </c:pt>
                <c:pt idx="6">
                  <c:v>1311</c:v>
                </c:pt>
                <c:pt idx="7">
                  <c:v>2782</c:v>
                </c:pt>
                <c:pt idx="8">
                  <c:v>1530</c:v>
                </c:pt>
                <c:pt idx="9">
                  <c:v>4954</c:v>
                </c:pt>
              </c:numCache>
            </c:numRef>
          </c:val>
          <c:extLst>
            <c:ext xmlns:c16="http://schemas.microsoft.com/office/drawing/2014/chart" uri="{C3380CC4-5D6E-409C-BE32-E72D297353CC}">
              <c16:uniqueId val="{0000000A-DAAF-487F-9F22-C82E73F1893C}"/>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r">
              <a:defRPr sz="1100"/>
            </a:pPr>
            <a:r>
              <a:rPr lang="en-GB" sz="1100" b="1" i="0" u="none" strike="noStrike" baseline="0">
                <a:effectLst/>
              </a:rPr>
              <a:t>Employment by type of activity</a:t>
            </a:r>
            <a:endParaRPr lang="az-Cyrl-AZ"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Зайнятість за видами діяльності</c:v>
                </c:pt>
              </c:strCache>
            </c:strRef>
          </c:tx>
          <c:dLbls>
            <c:dLbl>
              <c:idx val="0"/>
              <c:layout>
                <c:manualLayout>
                  <c:x val="2.3148148148148147E-3"/>
                  <c:y val="-4.3650793650793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10-4E61-B21B-44AE9C6CCB12}"/>
                </c:ext>
              </c:extLst>
            </c:dLbl>
            <c:dLbl>
              <c:idx val="1"/>
              <c:layout>
                <c:manualLayout>
                  <c:x val="6.9444444444444735E-3"/>
                  <c:y val="-3.57142857142857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10-4E61-B21B-44AE9C6CCB12}"/>
                </c:ext>
              </c:extLst>
            </c:dLbl>
            <c:dLbl>
              <c:idx val="2"/>
              <c:layout>
                <c:manualLayout>
                  <c:x val="0"/>
                  <c:y val="-4.761904761904769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10-4E61-B21B-44AE9C6CCB12}"/>
                </c:ext>
              </c:extLst>
            </c:dLbl>
            <c:dLbl>
              <c:idx val="3"/>
              <c:layout>
                <c:manualLayout>
                  <c:x val="6.9444444444445733E-3"/>
                  <c:y val="-4.3650793650793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10-4E61-B21B-44AE9C6CCB12}"/>
                </c:ext>
              </c:extLst>
            </c:dLbl>
            <c:dLbl>
              <c:idx val="4"/>
              <c:layout>
                <c:manualLayout>
                  <c:x val="1.8518518518518521E-2"/>
                  <c:y val="-9.9206349206349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10-4E61-B21B-44AE9C6CCB12}"/>
                </c:ext>
              </c:extLst>
            </c:dLbl>
            <c:dLbl>
              <c:idx val="5"/>
              <c:layout>
                <c:manualLayout>
                  <c:x val="3.4722222222222224E-2"/>
                  <c:y val="-3.1746031746031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10-4E61-B21B-44AE9C6CCB12}"/>
                </c:ext>
              </c:extLst>
            </c:dLbl>
            <c:dLbl>
              <c:idx val="6"/>
              <c:layout>
                <c:manualLayout>
                  <c:x val="3.7037037037037056E-2"/>
                  <c:y val="-3.57142857142857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10-4E61-B21B-44AE9C6CCB12}"/>
                </c:ext>
              </c:extLst>
            </c:dLbl>
            <c:dLbl>
              <c:idx val="7"/>
              <c:layout>
                <c:manualLayout>
                  <c:x val="-6.25E-2"/>
                  <c:y val="3.968253968253980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10-4E61-B21B-44AE9C6CCB12}"/>
                </c:ext>
              </c:extLst>
            </c:dLbl>
            <c:dLbl>
              <c:idx val="8"/>
              <c:layout>
                <c:manualLayout>
                  <c:x val="-3.4722222222222217E-2"/>
                  <c:y val="-3.9682539682539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10-4E61-B21B-44AE9C6CCB12}"/>
                </c:ext>
              </c:extLst>
            </c:dLbl>
            <c:dLbl>
              <c:idx val="9"/>
              <c:layout>
                <c:manualLayout>
                  <c:x val="0"/>
                  <c:y val="-6.7460317460317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10-4E61-B21B-44AE9C6CCB12}"/>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Construction</c:v>
                </c:pt>
                <c:pt idx="1">
                  <c:v>Agriculture</c:v>
                </c:pt>
                <c:pt idx="2">
                  <c:v>Transportation</c:v>
                </c:pt>
                <c:pt idx="3">
                  <c:v>Finance</c:v>
                </c:pt>
                <c:pt idx="4">
                  <c:v>Trade</c:v>
                </c:pt>
                <c:pt idx="5">
                  <c:v>Household services</c:v>
                </c:pt>
                <c:pt idx="6">
                  <c:v>Education</c:v>
                </c:pt>
                <c:pt idx="7">
                  <c:v>Health</c:v>
                </c:pt>
                <c:pt idx="8">
                  <c:v>Administration</c:v>
                </c:pt>
                <c:pt idx="9">
                  <c:v>Other</c:v>
                </c:pt>
              </c:strCache>
            </c:strRef>
          </c:cat>
          <c:val>
            <c:numRef>
              <c:f>Лист1!$B$2:$B$11</c:f>
              <c:numCache>
                <c:formatCode>General</c:formatCode>
                <c:ptCount val="10"/>
                <c:pt idx="0">
                  <c:v>443</c:v>
                </c:pt>
                <c:pt idx="1">
                  <c:v>2129</c:v>
                </c:pt>
                <c:pt idx="2">
                  <c:v>1138</c:v>
                </c:pt>
                <c:pt idx="3">
                  <c:v>428</c:v>
                </c:pt>
                <c:pt idx="4">
                  <c:v>1054</c:v>
                </c:pt>
                <c:pt idx="5">
                  <c:v>295</c:v>
                </c:pt>
                <c:pt idx="6">
                  <c:v>1311</c:v>
                </c:pt>
                <c:pt idx="7">
                  <c:v>2782</c:v>
                </c:pt>
                <c:pt idx="8">
                  <c:v>1530</c:v>
                </c:pt>
                <c:pt idx="9">
                  <c:v>4954</c:v>
                </c:pt>
              </c:numCache>
            </c:numRef>
          </c:val>
          <c:extLst>
            <c:ext xmlns:c16="http://schemas.microsoft.com/office/drawing/2014/chart" uri="{C3380CC4-5D6E-409C-BE32-E72D297353CC}">
              <c16:uniqueId val="{0000000A-E010-4E61-B21B-44AE9C6CCB1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en-US"/>
        </a:p>
      </c:txPr>
    </c:title>
    <c:autoTitleDeleted val="0"/>
    <c:view3D>
      <c:rotX val="15"/>
      <c:rotY val="20"/>
      <c:rAngAx val="1"/>
    </c:view3D>
    <c:floor>
      <c:thickness val="0"/>
      <c:spPr>
        <a:solidFill>
          <a:schemeClr val="bg2"/>
        </a:solidFill>
      </c:spPr>
    </c:floor>
    <c:sideWall>
      <c:thickness val="0"/>
    </c:sideWall>
    <c:backWall>
      <c:thickness val="0"/>
    </c:backWall>
    <c:plotArea>
      <c:layout/>
      <c:bar3DChart>
        <c:barDir val="col"/>
        <c:grouping val="stacked"/>
        <c:varyColors val="0"/>
        <c:ser>
          <c:idx val="0"/>
          <c:order val="0"/>
          <c:tx>
            <c:strRef>
              <c:f>Лист1!$B$1</c:f>
              <c:strCache>
                <c:ptCount val="1"/>
                <c:pt idx="0">
                  <c:v>Середня заробітна плата</c:v>
                </c:pt>
              </c:strCache>
            </c:strRef>
          </c:tx>
          <c:invertIfNegative val="0"/>
          <c:dLbls>
            <c:dLbl>
              <c:idx val="0"/>
              <c:layout>
                <c:manualLayout>
                  <c:x val="1.1574074074074073E-2"/>
                  <c:y val="-0.218253968253968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54-4744-BBAD-28F02FE3D047}"/>
                </c:ext>
              </c:extLst>
            </c:dLbl>
            <c:dLbl>
              <c:idx val="1"/>
              <c:layout>
                <c:manualLayout>
                  <c:x val="1.3888888888888975E-2"/>
                  <c:y val="-0.25396825396825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54-4744-BBAD-28F02FE3D047}"/>
                </c:ext>
              </c:extLst>
            </c:dLbl>
            <c:dLbl>
              <c:idx val="2"/>
              <c:layout>
                <c:manualLayout>
                  <c:x val="2.0833333333333412E-2"/>
                  <c:y val="-0.3730158730158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4-4744-BBAD-28F02FE3D047}"/>
                </c:ext>
              </c:extLst>
            </c:dLbl>
            <c:spPr>
              <a:noFill/>
              <a:ln>
                <a:noFill/>
              </a:ln>
              <a:effectLst/>
            </c:spPr>
            <c:txPr>
              <a:bodyPr anchor="t" anchorCtr="1"/>
              <a:lstStyle/>
              <a:p>
                <a:pPr>
                  <a:defRPr sz="1400" b="1" i="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2015 рік</c:v>
                </c:pt>
                <c:pt idx="1">
                  <c:v>2016 рік</c:v>
                </c:pt>
                <c:pt idx="2">
                  <c:v>2017 рік</c:v>
                </c:pt>
              </c:strCache>
            </c:strRef>
          </c:cat>
          <c:val>
            <c:numRef>
              <c:f>Лист1!$B$2:$B$4</c:f>
              <c:numCache>
                <c:formatCode>General</c:formatCode>
                <c:ptCount val="3"/>
                <c:pt idx="0">
                  <c:v>2727</c:v>
                </c:pt>
                <c:pt idx="1">
                  <c:v>3532</c:v>
                </c:pt>
                <c:pt idx="2">
                  <c:v>5721</c:v>
                </c:pt>
              </c:numCache>
            </c:numRef>
          </c:val>
          <c:extLst>
            <c:ext xmlns:c16="http://schemas.microsoft.com/office/drawing/2014/chart" uri="{C3380CC4-5D6E-409C-BE32-E72D297353CC}">
              <c16:uniqueId val="{00000003-0E54-4744-BBAD-28F02FE3D047}"/>
            </c:ext>
          </c:extLst>
        </c:ser>
        <c:dLbls>
          <c:showLegendKey val="0"/>
          <c:showVal val="0"/>
          <c:showCatName val="0"/>
          <c:showSerName val="0"/>
          <c:showPercent val="0"/>
          <c:showBubbleSize val="0"/>
        </c:dLbls>
        <c:gapWidth val="150"/>
        <c:shape val="cylinder"/>
        <c:axId val="356863472"/>
        <c:axId val="356864032"/>
        <c:axId val="0"/>
      </c:bar3DChart>
      <c:catAx>
        <c:axId val="356863472"/>
        <c:scaling>
          <c:orientation val="minMax"/>
        </c:scaling>
        <c:delete val="0"/>
        <c:axPos val="b"/>
        <c:numFmt formatCode="General" sourceLinked="0"/>
        <c:majorTickMark val="out"/>
        <c:minorTickMark val="none"/>
        <c:tickLblPos val="nextTo"/>
        <c:txPr>
          <a:bodyPr/>
          <a:lstStyle/>
          <a:p>
            <a:pPr>
              <a:defRPr sz="1400" b="1" i="0" baseline="0"/>
            </a:pPr>
            <a:endParaRPr lang="en-US"/>
          </a:p>
        </c:txPr>
        <c:crossAx val="356864032"/>
        <c:crosses val="autoZero"/>
        <c:auto val="1"/>
        <c:lblAlgn val="ctr"/>
        <c:lblOffset val="100"/>
        <c:noMultiLvlLbl val="0"/>
      </c:catAx>
      <c:valAx>
        <c:axId val="356864032"/>
        <c:scaling>
          <c:orientation val="minMax"/>
        </c:scaling>
        <c:delete val="1"/>
        <c:axPos val="l"/>
        <c:numFmt formatCode="General" sourceLinked="1"/>
        <c:majorTickMark val="out"/>
        <c:minorTickMark val="none"/>
        <c:tickLblPos val="none"/>
        <c:crossAx val="35686347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Avarage</a:t>
            </a:r>
            <a:r>
              <a:rPr lang="en-US" sz="1400" baseline="0"/>
              <a:t> wages, UAH</a:t>
            </a:r>
            <a:endParaRPr lang="az-Cyrl-AZ" sz="1400"/>
          </a:p>
        </c:rich>
      </c:tx>
      <c:overlay val="0"/>
    </c:title>
    <c:autoTitleDeleted val="0"/>
    <c:view3D>
      <c:rotX val="15"/>
      <c:rotY val="20"/>
      <c:rAngAx val="1"/>
    </c:view3D>
    <c:floor>
      <c:thickness val="0"/>
      <c:spPr>
        <a:solidFill>
          <a:schemeClr val="bg2"/>
        </a:solidFill>
      </c:spPr>
    </c:floor>
    <c:sideWall>
      <c:thickness val="0"/>
    </c:sideWall>
    <c:backWall>
      <c:thickness val="0"/>
    </c:backWall>
    <c:plotArea>
      <c:layout/>
      <c:bar3DChart>
        <c:barDir val="col"/>
        <c:grouping val="stacked"/>
        <c:varyColors val="0"/>
        <c:ser>
          <c:idx val="0"/>
          <c:order val="0"/>
          <c:tx>
            <c:strRef>
              <c:f>Лист1!$B$1</c:f>
              <c:strCache>
                <c:ptCount val="1"/>
                <c:pt idx="0">
                  <c:v>Середня заробітна плата</c:v>
                </c:pt>
              </c:strCache>
            </c:strRef>
          </c:tx>
          <c:invertIfNegative val="0"/>
          <c:dLbls>
            <c:dLbl>
              <c:idx val="0"/>
              <c:layout>
                <c:manualLayout>
                  <c:x val="1.1574074074074073E-2"/>
                  <c:y val="-0.218253968253968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73-458E-8299-6144B3B387C1}"/>
                </c:ext>
              </c:extLst>
            </c:dLbl>
            <c:dLbl>
              <c:idx val="1"/>
              <c:layout>
                <c:manualLayout>
                  <c:x val="1.3888888888888975E-2"/>
                  <c:y val="-0.25396825396825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73-458E-8299-6144B3B387C1}"/>
                </c:ext>
              </c:extLst>
            </c:dLbl>
            <c:dLbl>
              <c:idx val="2"/>
              <c:layout>
                <c:manualLayout>
                  <c:x val="2.0833333333333412E-2"/>
                  <c:y val="-0.37301587301587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3-458E-8299-6144B3B387C1}"/>
                </c:ext>
              </c:extLst>
            </c:dLbl>
            <c:spPr>
              <a:noFill/>
              <a:ln>
                <a:noFill/>
              </a:ln>
              <a:effectLst/>
            </c:spPr>
            <c:txPr>
              <a:bodyPr anchor="t" anchorCtr="1"/>
              <a:lstStyle/>
              <a:p>
                <a:pPr>
                  <a:defRPr sz="1400" b="1" i="1"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2727</c:v>
                </c:pt>
                <c:pt idx="1">
                  <c:v>3532</c:v>
                </c:pt>
                <c:pt idx="2">
                  <c:v>5721</c:v>
                </c:pt>
              </c:numCache>
            </c:numRef>
          </c:val>
          <c:extLst>
            <c:ext xmlns:c16="http://schemas.microsoft.com/office/drawing/2014/chart" uri="{C3380CC4-5D6E-409C-BE32-E72D297353CC}">
              <c16:uniqueId val="{00000003-C673-458E-8299-6144B3B387C1}"/>
            </c:ext>
          </c:extLst>
        </c:ser>
        <c:dLbls>
          <c:showLegendKey val="0"/>
          <c:showVal val="0"/>
          <c:showCatName val="0"/>
          <c:showSerName val="0"/>
          <c:showPercent val="0"/>
          <c:showBubbleSize val="0"/>
        </c:dLbls>
        <c:gapWidth val="150"/>
        <c:shape val="cylinder"/>
        <c:axId val="356863472"/>
        <c:axId val="356864032"/>
        <c:axId val="0"/>
      </c:bar3DChart>
      <c:catAx>
        <c:axId val="356863472"/>
        <c:scaling>
          <c:orientation val="minMax"/>
        </c:scaling>
        <c:delete val="0"/>
        <c:axPos val="b"/>
        <c:numFmt formatCode="General" sourceLinked="0"/>
        <c:majorTickMark val="out"/>
        <c:minorTickMark val="none"/>
        <c:tickLblPos val="nextTo"/>
        <c:txPr>
          <a:bodyPr/>
          <a:lstStyle/>
          <a:p>
            <a:pPr>
              <a:defRPr sz="1400" b="1" i="0" baseline="0"/>
            </a:pPr>
            <a:endParaRPr lang="en-US"/>
          </a:p>
        </c:txPr>
        <c:crossAx val="356864032"/>
        <c:crosses val="autoZero"/>
        <c:auto val="1"/>
        <c:lblAlgn val="ctr"/>
        <c:lblOffset val="100"/>
        <c:noMultiLvlLbl val="0"/>
      </c:catAx>
      <c:valAx>
        <c:axId val="356864032"/>
        <c:scaling>
          <c:orientation val="minMax"/>
        </c:scaling>
        <c:delete val="1"/>
        <c:axPos val="l"/>
        <c:numFmt formatCode="General" sourceLinked="1"/>
        <c:majorTickMark val="out"/>
        <c:minorTickMark val="none"/>
        <c:tickLblPos val="none"/>
        <c:crossAx val="35686347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0953120443277922"/>
          <c:y val="1.2012012012012015E-2"/>
        </c:manualLayout>
      </c:layout>
      <c:overlay val="0"/>
      <c:txPr>
        <a:bodyPr/>
        <a:lstStyle/>
        <a:p>
          <a:pPr>
            <a:defRPr sz="1600"/>
          </a:pPr>
          <a:endParaRPr lang="en-US"/>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2.4477080551846934E-2"/>
          <c:y val="7.4305256452608923E-2"/>
          <c:w val="0.79083222073876258"/>
          <c:h val="0.45408552555465914"/>
        </c:manualLayout>
      </c:layout>
      <c:pie3DChart>
        <c:varyColors val="1"/>
        <c:ser>
          <c:idx val="0"/>
          <c:order val="0"/>
          <c:tx>
            <c:strRef>
              <c:f>Лист1!$B$1</c:f>
              <c:strCache>
                <c:ptCount val="1"/>
                <c:pt idx="0">
                  <c:v>Всього - 83 450,9 тис грн</c:v>
                </c:pt>
              </c:strCache>
            </c:strRef>
          </c:tx>
          <c:dLbls>
            <c:dLbl>
              <c:idx val="0"/>
              <c:layout>
                <c:manualLayout>
                  <c:x val="-3.6650410351460681E-2"/>
                  <c:y val="-0.20216847396067522"/>
                </c:manualLayout>
              </c:layout>
              <c:spPr/>
              <c:txPr>
                <a:bodyPr/>
                <a:lstStyle/>
                <a:p>
                  <a:pPr>
                    <a:defRPr sz="1200" baseline="0"/>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70-4DFA-8846-984851B42AA4}"/>
                </c:ext>
              </c:extLst>
            </c:dLbl>
            <c:dLbl>
              <c:idx val="1"/>
              <c:layout>
                <c:manualLayout>
                  <c:x val="2.0914078448527256E-2"/>
                  <c:y val="2.8358397767846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70-4DFA-8846-984851B42AA4}"/>
                </c:ext>
              </c:extLst>
            </c:dLbl>
            <c:dLbl>
              <c:idx val="2"/>
              <c:layout>
                <c:manualLayout>
                  <c:x val="2.2498177311169626E-2"/>
                  <c:y val="-5.63786621266936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70-4DFA-8846-984851B42AA4}"/>
                </c:ext>
              </c:extLst>
            </c:dLbl>
            <c:dLbl>
              <c:idx val="3"/>
              <c:layout>
                <c:manualLayout>
                  <c:x val="1.4309200933216679E-2"/>
                  <c:y val="-7.007164644959932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70-4DFA-8846-984851B42AA4}"/>
                </c:ext>
              </c:extLst>
            </c:dLbl>
            <c:dLbl>
              <c:idx val="4"/>
              <c:layout>
                <c:manualLayout>
                  <c:x val="-3.3522528433945709E-2"/>
                  <c:y val="-1.596332553025466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70-4DFA-8846-984851B42AA4}"/>
                </c:ext>
              </c:extLst>
            </c:dLbl>
            <c:dLbl>
              <c:idx val="5"/>
              <c:layout>
                <c:manualLayout>
                  <c:x val="-1.9778725575969703E-2"/>
                  <c:y val="-2.03078669220401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70-4DFA-8846-984851B42AA4}"/>
                </c:ext>
              </c:extLst>
            </c:dLbl>
            <c:dLbl>
              <c:idx val="6"/>
              <c:layout>
                <c:manualLayout>
                  <c:x val="-1.3981116943715455E-2"/>
                  <c:y val="-3.3821380435553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70-4DFA-8846-984851B42AA4}"/>
                </c:ext>
              </c:extLst>
            </c:dLbl>
            <c:dLbl>
              <c:idx val="7"/>
              <c:layout>
                <c:manualLayout>
                  <c:x val="-2.1925670749489649E-2"/>
                  <c:y val="-4.73348939490675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70-4DFA-8846-984851B42AA4}"/>
                </c:ext>
              </c:extLst>
            </c:dLbl>
            <c:dLbl>
              <c:idx val="8"/>
              <c:layout>
                <c:manualLayout>
                  <c:x val="5.2708515602216434E-3"/>
                  <c:y val="-6.83559149700881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70-4DFA-8846-984851B42AA4}"/>
                </c:ext>
              </c:extLst>
            </c:dLbl>
            <c:dLbl>
              <c:idx val="9"/>
              <c:layout>
                <c:manualLayout>
                  <c:x val="6.0826407115777484E-2"/>
                  <c:y val="-3.53228819370551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70-4DFA-8846-984851B42AA4}"/>
                </c:ext>
              </c:extLst>
            </c:dLbl>
            <c:dLbl>
              <c:idx val="10"/>
              <c:layout>
                <c:manualLayout>
                  <c:x val="7.2832458442694814E-2"/>
                  <c:y val="-3.791350405523639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70-4DFA-8846-984851B42AA4}"/>
                </c:ext>
              </c:extLst>
            </c:dLbl>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Лист1!$A$2:$A$12</c:f>
              <c:strCache>
                <c:ptCount val="11"/>
                <c:pt idx="0">
                  <c:v>Податок на доходи фізичних осіб</c:v>
                </c:pt>
                <c:pt idx="1">
                  <c:v>Плата за землю</c:v>
                </c:pt>
                <c:pt idx="2">
                  <c:v>Єдиний податок</c:v>
                </c:pt>
                <c:pt idx="3">
                  <c:v>Акцизний податок</c:v>
                </c:pt>
                <c:pt idx="4">
                  <c:v>Плата за надання адміністративних послуг</c:v>
                </c:pt>
                <c:pt idx="5">
                  <c:v>Податок на нерухоме майно, відмінне від земельної ділянки</c:v>
                </c:pt>
                <c:pt idx="6">
                  <c:v>Податок на прибуток</c:v>
                </c:pt>
                <c:pt idx="7">
                  <c:v>Адміністративні штрафи</c:v>
                </c:pt>
                <c:pt idx="8">
                  <c:v>Надходження від орендної плати за користування цілісним майновим комплексом</c:v>
                </c:pt>
                <c:pt idx="9">
                  <c:v>Державне мито</c:v>
                </c:pt>
                <c:pt idx="10">
                  <c:v>Інші</c:v>
                </c:pt>
              </c:strCache>
            </c:strRef>
          </c:cat>
          <c:val>
            <c:numRef>
              <c:f>Лист1!$B$2:$B$12</c:f>
              <c:numCache>
                <c:formatCode>General</c:formatCode>
                <c:ptCount val="11"/>
                <c:pt idx="0">
                  <c:v>46216.4</c:v>
                </c:pt>
                <c:pt idx="1">
                  <c:v>11894.9</c:v>
                </c:pt>
                <c:pt idx="2">
                  <c:v>15053.3</c:v>
                </c:pt>
                <c:pt idx="3">
                  <c:v>6404.1</c:v>
                </c:pt>
                <c:pt idx="4">
                  <c:v>2246.8000000000002</c:v>
                </c:pt>
                <c:pt idx="5">
                  <c:v>819.1</c:v>
                </c:pt>
                <c:pt idx="6">
                  <c:v>11</c:v>
                </c:pt>
                <c:pt idx="7">
                  <c:v>169.9</c:v>
                </c:pt>
                <c:pt idx="8">
                  <c:v>49.2</c:v>
                </c:pt>
                <c:pt idx="9">
                  <c:v>35.300000000000004</c:v>
                </c:pt>
                <c:pt idx="10">
                  <c:v>550.9</c:v>
                </c:pt>
              </c:numCache>
            </c:numRef>
          </c:val>
          <c:extLst>
            <c:ext xmlns:c16="http://schemas.microsoft.com/office/drawing/2014/chart" uri="{C3380CC4-5D6E-409C-BE32-E72D297353CC}">
              <c16:uniqueId val="{0000000B-4C70-4DFA-8846-984851B42AA4}"/>
            </c:ext>
          </c:extLst>
        </c:ser>
        <c:dLbls>
          <c:showLegendKey val="0"/>
          <c:showVal val="0"/>
          <c:showCatName val="0"/>
          <c:showSerName val="0"/>
          <c:showPercent val="0"/>
          <c:showBubbleSize val="0"/>
          <c:showLeaderLines val="1"/>
        </c:dLbls>
      </c:pie3DChart>
    </c:plotArea>
    <c:legend>
      <c:legendPos val="b"/>
      <c:layout>
        <c:manualLayout>
          <c:xMode val="edge"/>
          <c:yMode val="edge"/>
          <c:x val="6.3354584850516496E-2"/>
          <c:y val="0.48991320322877896"/>
          <c:w val="0.84729057305336863"/>
          <c:h val="0.29641448535149623"/>
        </c:manualLayout>
      </c:layout>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0824D-00F5-4FE0-AD62-669A4535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38</Pages>
  <Words>7032</Words>
  <Characters>40085</Characters>
  <Application>Microsoft Office Word</Application>
  <DocSecurity>0</DocSecurity>
  <Lines>334</Lines>
  <Paragraphs>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office 2007 rus ent:</Company>
  <LinksUpToDate>false</LinksUpToDate>
  <CharactersWithSpaces>47023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Ardonceau, Valentina</cp:lastModifiedBy>
  <cp:revision>21</cp:revision>
  <dcterms:created xsi:type="dcterms:W3CDTF">2018-02-02T11:27:00Z</dcterms:created>
  <dcterms:modified xsi:type="dcterms:W3CDTF">2018-07-22T11:45:00Z</dcterms:modified>
</cp:coreProperties>
</file>