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2B" w:rsidRPr="00E85E2B" w:rsidRDefault="00E85E2B" w:rsidP="00E85E2B">
      <w:pPr>
        <w:pStyle w:val="2"/>
        <w:jc w:val="center"/>
        <w:rPr>
          <w:sz w:val="24"/>
          <w:szCs w:val="24"/>
          <w:lang w:val="uk-UA"/>
        </w:rPr>
      </w:pPr>
      <w:r w:rsidRPr="00E85E2B">
        <w:rPr>
          <w:sz w:val="24"/>
          <w:szCs w:val="24"/>
          <w:lang w:val="uk-UA"/>
        </w:rPr>
        <w:t>МІНІСТЕРСТВО АГРАРНОЇ ПОЛІТИКИ ТА ПРОДОВОЛЬСТВА УКРАЇНИ</w:t>
      </w:r>
    </w:p>
    <w:p w:rsidR="00E85E2B" w:rsidRPr="00E85E2B" w:rsidRDefault="00E85E2B" w:rsidP="00E85E2B">
      <w:pPr>
        <w:pStyle w:val="2"/>
        <w:jc w:val="center"/>
        <w:rPr>
          <w:sz w:val="24"/>
          <w:szCs w:val="24"/>
          <w:lang w:val="uk-UA"/>
        </w:rPr>
      </w:pPr>
      <w:r w:rsidRPr="00E85E2B">
        <w:rPr>
          <w:sz w:val="24"/>
          <w:szCs w:val="24"/>
          <w:lang w:val="uk-UA"/>
        </w:rPr>
        <w:t>НАКАЗ</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3278"/>
        <w:gridCol w:w="2798"/>
        <w:gridCol w:w="3279"/>
      </w:tblGrid>
      <w:tr w:rsidR="00E85E2B" w:rsidRPr="00E85E2B" w:rsidTr="00A83562">
        <w:trPr>
          <w:tblCellSpacing w:w="22" w:type="dxa"/>
        </w:trPr>
        <w:tc>
          <w:tcPr>
            <w:tcW w:w="1750" w:type="pct"/>
          </w:tcPr>
          <w:p w:rsidR="00E85E2B" w:rsidRPr="00E85E2B" w:rsidRDefault="00E85E2B" w:rsidP="00A83562">
            <w:pPr>
              <w:pStyle w:val="tc"/>
              <w:jc w:val="center"/>
              <w:rPr>
                <w:lang w:val="uk-UA"/>
              </w:rPr>
            </w:pPr>
            <w:r w:rsidRPr="00E85E2B">
              <w:rPr>
                <w:b/>
                <w:bCs/>
                <w:lang w:val="uk-UA"/>
              </w:rPr>
              <w:t>12.03.2019</w:t>
            </w:r>
          </w:p>
        </w:tc>
        <w:tc>
          <w:tcPr>
            <w:tcW w:w="1500" w:type="pct"/>
          </w:tcPr>
          <w:p w:rsidR="00E85E2B" w:rsidRPr="00E85E2B" w:rsidRDefault="00E85E2B" w:rsidP="00A83562">
            <w:pPr>
              <w:pStyle w:val="tc"/>
              <w:jc w:val="center"/>
              <w:rPr>
                <w:lang w:val="uk-UA"/>
              </w:rPr>
            </w:pPr>
            <w:r w:rsidRPr="00E85E2B">
              <w:rPr>
                <w:b/>
                <w:bCs/>
                <w:lang w:val="uk-UA"/>
              </w:rPr>
              <w:t>м. Київ</w:t>
            </w:r>
          </w:p>
        </w:tc>
        <w:tc>
          <w:tcPr>
            <w:tcW w:w="1750" w:type="pct"/>
          </w:tcPr>
          <w:p w:rsidR="00E85E2B" w:rsidRPr="00E85E2B" w:rsidRDefault="00E85E2B" w:rsidP="00A83562">
            <w:pPr>
              <w:pStyle w:val="tc"/>
              <w:jc w:val="center"/>
              <w:rPr>
                <w:lang w:val="uk-UA"/>
              </w:rPr>
            </w:pPr>
            <w:r w:rsidRPr="00E85E2B">
              <w:rPr>
                <w:b/>
                <w:bCs/>
                <w:lang w:val="uk-UA"/>
              </w:rPr>
              <w:t>N 118</w:t>
            </w:r>
          </w:p>
        </w:tc>
      </w:tr>
    </w:tbl>
    <w:p w:rsidR="00E85E2B" w:rsidRPr="00E85E2B" w:rsidRDefault="00E85E2B" w:rsidP="00E85E2B">
      <w:pPr>
        <w:pStyle w:val="tcbmf"/>
        <w:jc w:val="center"/>
        <w:rPr>
          <w:lang w:val="uk-UA"/>
        </w:rPr>
      </w:pPr>
      <w:r w:rsidRPr="00E85E2B">
        <w:rPr>
          <w:b/>
          <w:bCs/>
          <w:lang w:val="uk-UA"/>
        </w:rPr>
        <w:t>Зареєстровано в Міністерстві юстиції України</w:t>
      </w:r>
      <w:r w:rsidRPr="00E85E2B">
        <w:rPr>
          <w:b/>
          <w:bCs/>
          <w:lang w:val="uk-UA"/>
        </w:rPr>
        <w:br/>
        <w:t>07 червня 2019 р. за N 593/33564</w:t>
      </w:r>
    </w:p>
    <w:p w:rsidR="00E85E2B" w:rsidRPr="00E85E2B" w:rsidRDefault="00E85E2B" w:rsidP="00E85E2B">
      <w:pPr>
        <w:pStyle w:val="2"/>
        <w:jc w:val="center"/>
        <w:rPr>
          <w:sz w:val="24"/>
          <w:szCs w:val="24"/>
          <w:lang w:val="uk-UA"/>
        </w:rPr>
      </w:pPr>
      <w:r w:rsidRPr="00E85E2B">
        <w:rPr>
          <w:sz w:val="24"/>
          <w:szCs w:val="24"/>
          <w:lang w:val="uk-UA"/>
        </w:rPr>
        <w:t>Про затвердження Вимог до безпечності та якості молока і молочних продуктів</w:t>
      </w:r>
    </w:p>
    <w:p w:rsidR="00E85E2B" w:rsidRPr="00E85E2B" w:rsidRDefault="00E85E2B" w:rsidP="00E85E2B">
      <w:pPr>
        <w:pStyle w:val="tjbmf"/>
        <w:ind w:firstLine="567"/>
        <w:jc w:val="both"/>
        <w:rPr>
          <w:lang w:val="uk-UA"/>
        </w:rPr>
      </w:pPr>
      <w:r w:rsidRPr="00E85E2B">
        <w:rPr>
          <w:lang w:val="uk-UA"/>
        </w:rPr>
        <w:t>Відповідно до частини першої статті 6 Закону України "Про молоко та молочні продукти", пункту 8 Положення про Міністерство аграрної політики та продовольства України, затвердженого постановою Кабінету Міністрів України від 25 листопада 2015 року N 1119 (із змінами),</w:t>
      </w:r>
    </w:p>
    <w:p w:rsidR="00E85E2B" w:rsidRPr="00E85E2B" w:rsidRDefault="00E85E2B" w:rsidP="00E85E2B">
      <w:pPr>
        <w:pStyle w:val="tjbmf"/>
        <w:ind w:firstLine="567"/>
        <w:jc w:val="both"/>
        <w:rPr>
          <w:lang w:val="uk-UA"/>
        </w:rPr>
      </w:pPr>
      <w:r w:rsidRPr="00E85E2B">
        <w:rPr>
          <w:b/>
          <w:bCs/>
          <w:lang w:val="uk-UA"/>
        </w:rPr>
        <w:t>НАКАЗУЮ:</w:t>
      </w:r>
    </w:p>
    <w:p w:rsidR="00E85E2B" w:rsidRPr="00E85E2B" w:rsidRDefault="00E85E2B" w:rsidP="00E85E2B">
      <w:pPr>
        <w:pStyle w:val="tjbmf"/>
        <w:ind w:firstLine="567"/>
        <w:jc w:val="both"/>
        <w:rPr>
          <w:lang w:val="uk-UA"/>
        </w:rPr>
      </w:pPr>
      <w:r w:rsidRPr="00E85E2B">
        <w:rPr>
          <w:lang w:val="uk-UA"/>
        </w:rPr>
        <w:t>1. Затвердити Вимоги до безпечності та якості молока і молочних продуктів, що додаються.</w:t>
      </w:r>
    </w:p>
    <w:p w:rsidR="00E85E2B" w:rsidRPr="00E85E2B" w:rsidRDefault="00E85E2B" w:rsidP="00E85E2B">
      <w:pPr>
        <w:pStyle w:val="tjbmf"/>
        <w:ind w:firstLine="567"/>
        <w:jc w:val="both"/>
        <w:rPr>
          <w:lang w:val="uk-UA"/>
        </w:rPr>
      </w:pPr>
      <w:r w:rsidRPr="00E85E2B">
        <w:rPr>
          <w:lang w:val="uk-UA"/>
        </w:rPr>
        <w:t>2. Директорату безпечності та якості харчової продукції забезпечити подання цього наказу в установленому законодавством порядку на державну реєстрацію до Міністерства юстиції України.</w:t>
      </w:r>
    </w:p>
    <w:p w:rsidR="00E85E2B" w:rsidRPr="00E85E2B" w:rsidRDefault="00E85E2B" w:rsidP="00E85E2B">
      <w:pPr>
        <w:pStyle w:val="tjbmf"/>
        <w:ind w:firstLine="567"/>
        <w:jc w:val="both"/>
        <w:rPr>
          <w:lang w:val="uk-UA"/>
        </w:rPr>
      </w:pPr>
      <w:r w:rsidRPr="00E85E2B">
        <w:rPr>
          <w:lang w:val="uk-UA"/>
        </w:rPr>
        <w:t>3. Установити, що:</w:t>
      </w:r>
    </w:p>
    <w:p w:rsidR="00E85E2B" w:rsidRPr="00E85E2B" w:rsidRDefault="00E85E2B" w:rsidP="00E85E2B">
      <w:pPr>
        <w:pStyle w:val="tjbmf"/>
        <w:ind w:firstLine="567"/>
        <w:jc w:val="both"/>
        <w:rPr>
          <w:lang w:val="uk-UA"/>
        </w:rPr>
      </w:pPr>
      <w:r w:rsidRPr="00E85E2B">
        <w:rPr>
          <w:lang w:val="uk-UA"/>
        </w:rPr>
        <w:t>1) Вимоги до безпечності та якості молока і молочних продуктів, затверджені цим наказом, застосовуються до операторів ринку молока та молочних продуктів, що здійснюють експорт або заявили компетентному органу про готовність до здійснення такого експорту, з дня набрання чинності цим наказом;</w:t>
      </w:r>
    </w:p>
    <w:p w:rsidR="00E85E2B" w:rsidRPr="00E85E2B" w:rsidRDefault="00E85E2B" w:rsidP="00E85E2B">
      <w:pPr>
        <w:pStyle w:val="tjbmf"/>
        <w:ind w:firstLine="567"/>
        <w:jc w:val="both"/>
        <w:rPr>
          <w:lang w:val="uk-UA"/>
        </w:rPr>
      </w:pPr>
      <w:r w:rsidRPr="00E85E2B">
        <w:rPr>
          <w:lang w:val="uk-UA"/>
        </w:rPr>
        <w:t>2) до всіх інших операторів ринку молока та молочних продуктів вимоги пункту 2 розділу II Вимог до безпечності та якості молока і молочних продуктів, затверджених цим наказом, застосовуються з 01 січня 2022 року з урахуванням термінів та допустимих рівнів критеріїв, а саме:</w:t>
      </w:r>
    </w:p>
    <w:p w:rsidR="00E85E2B" w:rsidRPr="00E85E2B" w:rsidRDefault="00E85E2B" w:rsidP="00E85E2B">
      <w:pPr>
        <w:pStyle w:val="tjbmf"/>
        <w:ind w:firstLine="567"/>
        <w:jc w:val="both"/>
        <w:rPr>
          <w:lang w:val="uk-UA"/>
        </w:rPr>
      </w:pPr>
      <w:r w:rsidRPr="00E85E2B">
        <w:rPr>
          <w:lang w:val="uk-UA"/>
        </w:rPr>
        <w:t>кількості мікроорганізмів не більше ніж 500 тис. КУО/мл і кількості соматичних клітин не більше ніж 500 тис./мл з 01 січня 2020 року;</w:t>
      </w:r>
    </w:p>
    <w:p w:rsidR="00E85E2B" w:rsidRPr="00E85E2B" w:rsidRDefault="00E85E2B" w:rsidP="00E85E2B">
      <w:pPr>
        <w:pStyle w:val="tjbmf"/>
        <w:ind w:firstLine="567"/>
        <w:jc w:val="both"/>
        <w:rPr>
          <w:lang w:val="uk-UA"/>
        </w:rPr>
      </w:pPr>
      <w:r w:rsidRPr="00E85E2B">
        <w:rPr>
          <w:lang w:val="uk-UA"/>
        </w:rPr>
        <w:t>кількості мікроорганізмів не більше ніж 300 тис. КУО/мл і кількості соматичних клітин не більше ніж 400 тис./мл з 01 січня 2021 року;</w:t>
      </w:r>
    </w:p>
    <w:p w:rsidR="00E85E2B" w:rsidRPr="00E85E2B" w:rsidRDefault="00E85E2B" w:rsidP="00E85E2B">
      <w:pPr>
        <w:pStyle w:val="tjbmf"/>
        <w:ind w:firstLine="567"/>
        <w:jc w:val="both"/>
        <w:rPr>
          <w:lang w:val="uk-UA"/>
        </w:rPr>
      </w:pPr>
      <w:r w:rsidRPr="00E85E2B">
        <w:rPr>
          <w:lang w:val="uk-UA"/>
        </w:rPr>
        <w:t>3) критерії для сирого молока безпосередньо перед переробкою, передбачені пунктом 1 розділу IX Вимог до безпечності та якості молока і молочних продуктів, затверджених цим наказом, застосовуються до всіх інших операторів ринку молока та молочних продуктів з 01 січня 2022 року з урахуванням термінів та допустимих рівнів, а саме:</w:t>
      </w:r>
    </w:p>
    <w:p w:rsidR="00E85E2B" w:rsidRPr="00E85E2B" w:rsidRDefault="00E85E2B" w:rsidP="00E85E2B">
      <w:pPr>
        <w:pStyle w:val="tjbmf"/>
        <w:ind w:firstLine="567"/>
        <w:jc w:val="both"/>
        <w:rPr>
          <w:lang w:val="uk-UA"/>
        </w:rPr>
      </w:pPr>
      <w:r w:rsidRPr="00E85E2B">
        <w:rPr>
          <w:lang w:val="uk-UA"/>
        </w:rPr>
        <w:t>кількості мікроорганізмів не більше ніж 1500 тис. КУО/мл з 01 січня 2020 року;</w:t>
      </w:r>
    </w:p>
    <w:p w:rsidR="00E85E2B" w:rsidRPr="00E85E2B" w:rsidRDefault="00E85E2B" w:rsidP="00E85E2B">
      <w:pPr>
        <w:pStyle w:val="tjbmf"/>
        <w:ind w:firstLine="567"/>
        <w:jc w:val="both"/>
        <w:rPr>
          <w:lang w:val="uk-UA"/>
        </w:rPr>
      </w:pPr>
      <w:r w:rsidRPr="00E85E2B">
        <w:rPr>
          <w:lang w:val="uk-UA"/>
        </w:rPr>
        <w:t>кількості мікроорганізмів не більше ніж 900 тис. КУО/мл з 01 січня 2021 року.</w:t>
      </w:r>
    </w:p>
    <w:p w:rsidR="00E85E2B" w:rsidRPr="00E85E2B" w:rsidRDefault="00E85E2B" w:rsidP="00E85E2B">
      <w:pPr>
        <w:pStyle w:val="tjbmf"/>
        <w:ind w:firstLine="567"/>
        <w:jc w:val="both"/>
        <w:rPr>
          <w:lang w:val="uk-UA"/>
        </w:rPr>
      </w:pPr>
      <w:r w:rsidRPr="00E85E2B">
        <w:rPr>
          <w:lang w:val="uk-UA"/>
        </w:rPr>
        <w:t>4. До 01 травня 2021 року Директорату безпечності та якості харчової продукції провести моніторинг ринку обігу молока та молочних продуктів. До 01 липня 2021 року надати керівництву Мінагрополітики інформацію та пропозиції щодо необхідності перегляду вимог пункту 2 розділу II та пункту 1 розділу IX Вимог до безпечності та якості молока і молочних продуктів, затверджених цим наказом.</w:t>
      </w:r>
    </w:p>
    <w:p w:rsidR="00E85E2B" w:rsidRPr="00E85E2B" w:rsidRDefault="00E85E2B" w:rsidP="00E85E2B">
      <w:pPr>
        <w:pStyle w:val="tjbmf"/>
        <w:ind w:firstLine="567"/>
        <w:jc w:val="both"/>
        <w:rPr>
          <w:lang w:val="uk-UA"/>
        </w:rPr>
      </w:pPr>
      <w:r w:rsidRPr="00E85E2B">
        <w:rPr>
          <w:lang w:val="uk-UA"/>
        </w:rPr>
        <w:t>5. Цей наказ набирає чинності з дня його офіційного опублікування.</w:t>
      </w:r>
    </w:p>
    <w:p w:rsidR="00E85E2B" w:rsidRPr="00E85E2B" w:rsidRDefault="00E85E2B" w:rsidP="00E85E2B">
      <w:pPr>
        <w:pStyle w:val="tjbmf"/>
        <w:ind w:firstLine="567"/>
        <w:jc w:val="both"/>
        <w:rPr>
          <w:lang w:val="uk-UA"/>
        </w:rPr>
      </w:pPr>
      <w:r w:rsidRPr="00E85E2B">
        <w:rPr>
          <w:lang w:val="uk-UA"/>
        </w:rPr>
        <w:t>6. Контроль за виконанням цього наказу залишаю за собою.</w:t>
      </w:r>
    </w:p>
    <w:p w:rsidR="00E85E2B" w:rsidRPr="00E85E2B" w:rsidRDefault="00E85E2B" w:rsidP="00E85E2B">
      <w:pPr>
        <w:pStyle w:val="tj"/>
        <w:rPr>
          <w:lang w:val="uk-UA"/>
        </w:rPr>
      </w:pPr>
    </w:p>
    <w:tbl>
      <w:tblPr>
        <w:tblW w:w="5000" w:type="pct"/>
        <w:tblCellSpacing w:w="22" w:type="dxa"/>
        <w:tblCellMar>
          <w:top w:w="60" w:type="dxa"/>
          <w:left w:w="60" w:type="dxa"/>
          <w:bottom w:w="60" w:type="dxa"/>
          <w:right w:w="60" w:type="dxa"/>
        </w:tblCellMar>
        <w:tblLook w:val="0000" w:firstRow="0" w:lastRow="0" w:firstColumn="0" w:lastColumn="0" w:noHBand="0" w:noVBand="0"/>
      </w:tblPr>
      <w:tblGrid>
        <w:gridCol w:w="4677"/>
        <w:gridCol w:w="4678"/>
      </w:tblGrid>
      <w:tr w:rsidR="00E85E2B" w:rsidRPr="00E85E2B" w:rsidTr="00A83562">
        <w:trPr>
          <w:tblCellSpacing w:w="22" w:type="dxa"/>
        </w:trPr>
        <w:tc>
          <w:tcPr>
            <w:tcW w:w="2500" w:type="pct"/>
          </w:tcPr>
          <w:p w:rsidR="00E85E2B" w:rsidRPr="00E85E2B" w:rsidRDefault="00E85E2B" w:rsidP="00A83562">
            <w:pPr>
              <w:pStyle w:val="tc"/>
              <w:rPr>
                <w:lang w:val="uk-UA"/>
              </w:rPr>
            </w:pPr>
            <w:r w:rsidRPr="00E85E2B">
              <w:rPr>
                <w:b/>
                <w:bCs/>
                <w:lang w:val="uk-UA"/>
              </w:rPr>
              <w:t>Заступник Міністра</w:t>
            </w:r>
          </w:p>
        </w:tc>
        <w:tc>
          <w:tcPr>
            <w:tcW w:w="2500" w:type="pct"/>
          </w:tcPr>
          <w:p w:rsidR="00E85E2B" w:rsidRPr="00E85E2B" w:rsidRDefault="00E85E2B" w:rsidP="00A83562">
            <w:pPr>
              <w:pStyle w:val="tc"/>
              <w:rPr>
                <w:lang w:val="uk-UA"/>
              </w:rPr>
            </w:pPr>
            <w:r w:rsidRPr="00E85E2B">
              <w:rPr>
                <w:b/>
                <w:bCs/>
                <w:lang w:val="uk-UA"/>
              </w:rPr>
              <w:t>В. Топчій</w:t>
            </w:r>
          </w:p>
        </w:tc>
      </w:tr>
      <w:tr w:rsidR="00E85E2B" w:rsidRPr="00E85E2B" w:rsidTr="00A83562">
        <w:trPr>
          <w:tblCellSpacing w:w="22" w:type="dxa"/>
        </w:trPr>
        <w:tc>
          <w:tcPr>
            <w:tcW w:w="2500" w:type="pct"/>
          </w:tcPr>
          <w:p w:rsidR="00E85E2B" w:rsidRPr="00E85E2B" w:rsidRDefault="00E85E2B" w:rsidP="00A83562">
            <w:pPr>
              <w:pStyle w:val="tc"/>
              <w:rPr>
                <w:lang w:val="uk-UA"/>
              </w:rPr>
            </w:pPr>
            <w:r w:rsidRPr="00E85E2B">
              <w:rPr>
                <w:b/>
                <w:bCs/>
                <w:lang w:val="uk-UA"/>
              </w:rPr>
              <w:t>ПОГОДЖЕНО:</w:t>
            </w:r>
          </w:p>
        </w:tc>
        <w:tc>
          <w:tcPr>
            <w:tcW w:w="2500" w:type="pct"/>
          </w:tcPr>
          <w:p w:rsidR="00E85E2B" w:rsidRPr="00E85E2B" w:rsidRDefault="00E85E2B" w:rsidP="00A83562">
            <w:pPr>
              <w:pStyle w:val="tc"/>
              <w:rPr>
                <w:lang w:val="uk-UA"/>
              </w:rPr>
            </w:pPr>
            <w:r w:rsidRPr="00E85E2B">
              <w:rPr>
                <w:lang w:val="uk-UA"/>
              </w:rPr>
              <w:t> </w:t>
            </w:r>
          </w:p>
        </w:tc>
      </w:tr>
      <w:tr w:rsidR="00E85E2B" w:rsidRPr="00E85E2B" w:rsidTr="00A83562">
        <w:trPr>
          <w:tblCellSpacing w:w="22" w:type="dxa"/>
        </w:trPr>
        <w:tc>
          <w:tcPr>
            <w:tcW w:w="2500" w:type="pct"/>
            <w:vAlign w:val="bottom"/>
          </w:tcPr>
          <w:p w:rsidR="00E85E2B" w:rsidRPr="00E85E2B" w:rsidRDefault="00E85E2B" w:rsidP="00A83562">
            <w:pPr>
              <w:pStyle w:val="tc"/>
              <w:rPr>
                <w:lang w:val="uk-UA"/>
              </w:rPr>
            </w:pPr>
            <w:r w:rsidRPr="00E85E2B">
              <w:rPr>
                <w:b/>
                <w:bCs/>
                <w:lang w:val="uk-UA"/>
              </w:rPr>
              <w:t>Заступник Міністра охорони</w:t>
            </w:r>
            <w:r w:rsidRPr="00E85E2B">
              <w:rPr>
                <w:b/>
                <w:bCs/>
                <w:lang w:val="uk-UA"/>
              </w:rPr>
              <w:br/>
              <w:t>здоров'я України з питань</w:t>
            </w:r>
            <w:r w:rsidRPr="00E85E2B">
              <w:rPr>
                <w:b/>
                <w:bCs/>
                <w:lang w:val="uk-UA"/>
              </w:rPr>
              <w:br/>
              <w:t>європейської інтеграції</w:t>
            </w:r>
          </w:p>
        </w:tc>
        <w:tc>
          <w:tcPr>
            <w:tcW w:w="2500" w:type="pct"/>
            <w:vAlign w:val="bottom"/>
          </w:tcPr>
          <w:p w:rsidR="00E85E2B" w:rsidRPr="00E85E2B" w:rsidRDefault="00E85E2B" w:rsidP="00A83562">
            <w:pPr>
              <w:pStyle w:val="tc"/>
              <w:rPr>
                <w:lang w:val="uk-UA"/>
              </w:rPr>
            </w:pPr>
            <w:r w:rsidRPr="00E85E2B">
              <w:rPr>
                <w:b/>
                <w:bCs/>
                <w:lang w:val="uk-UA"/>
              </w:rPr>
              <w:t xml:space="preserve">О. </w:t>
            </w:r>
            <w:proofErr w:type="spellStart"/>
            <w:r w:rsidRPr="00E85E2B">
              <w:rPr>
                <w:b/>
                <w:bCs/>
                <w:lang w:val="uk-UA"/>
              </w:rPr>
              <w:t>Стефанишина</w:t>
            </w:r>
            <w:proofErr w:type="spellEnd"/>
          </w:p>
        </w:tc>
      </w:tr>
      <w:tr w:rsidR="00E85E2B" w:rsidRPr="00E85E2B" w:rsidTr="00A83562">
        <w:trPr>
          <w:tblCellSpacing w:w="22" w:type="dxa"/>
        </w:trPr>
        <w:tc>
          <w:tcPr>
            <w:tcW w:w="2500" w:type="pct"/>
            <w:vAlign w:val="bottom"/>
          </w:tcPr>
          <w:p w:rsidR="00E85E2B" w:rsidRPr="00E85E2B" w:rsidRDefault="00E85E2B" w:rsidP="00A83562">
            <w:pPr>
              <w:pStyle w:val="tc"/>
              <w:rPr>
                <w:lang w:val="uk-UA"/>
              </w:rPr>
            </w:pPr>
            <w:r w:rsidRPr="00E85E2B">
              <w:rPr>
                <w:b/>
                <w:bCs/>
                <w:lang w:val="uk-UA"/>
              </w:rPr>
              <w:t>В. о. Голови Державної</w:t>
            </w:r>
            <w:r w:rsidRPr="00E85E2B">
              <w:rPr>
                <w:b/>
                <w:bCs/>
                <w:lang w:val="uk-UA"/>
              </w:rPr>
              <w:br/>
              <w:t>регуляторної служби України</w:t>
            </w:r>
          </w:p>
        </w:tc>
        <w:tc>
          <w:tcPr>
            <w:tcW w:w="2500" w:type="pct"/>
            <w:vAlign w:val="bottom"/>
          </w:tcPr>
          <w:p w:rsidR="00E85E2B" w:rsidRPr="00E85E2B" w:rsidRDefault="00E85E2B" w:rsidP="00A83562">
            <w:pPr>
              <w:pStyle w:val="tc"/>
              <w:rPr>
                <w:lang w:val="uk-UA"/>
              </w:rPr>
            </w:pPr>
            <w:r w:rsidRPr="00E85E2B">
              <w:rPr>
                <w:b/>
                <w:bCs/>
                <w:lang w:val="uk-UA"/>
              </w:rPr>
              <w:t>В. Загородній</w:t>
            </w:r>
          </w:p>
        </w:tc>
      </w:tr>
      <w:tr w:rsidR="00E85E2B" w:rsidRPr="00E85E2B" w:rsidTr="00A83562">
        <w:trPr>
          <w:tblCellSpacing w:w="22" w:type="dxa"/>
        </w:trPr>
        <w:tc>
          <w:tcPr>
            <w:tcW w:w="2500" w:type="pct"/>
            <w:vAlign w:val="bottom"/>
          </w:tcPr>
          <w:p w:rsidR="00E85E2B" w:rsidRPr="00E85E2B" w:rsidRDefault="00E85E2B" w:rsidP="00A83562">
            <w:pPr>
              <w:pStyle w:val="tc"/>
              <w:rPr>
                <w:lang w:val="uk-UA"/>
              </w:rPr>
            </w:pPr>
            <w:r w:rsidRPr="00E85E2B">
              <w:rPr>
                <w:b/>
                <w:bCs/>
                <w:lang w:val="uk-UA"/>
              </w:rPr>
              <w:t>Голова Державної служби</w:t>
            </w:r>
            <w:r w:rsidRPr="00E85E2B">
              <w:rPr>
                <w:b/>
                <w:bCs/>
                <w:lang w:val="uk-UA"/>
              </w:rPr>
              <w:br/>
              <w:t>України з питань безпечності</w:t>
            </w:r>
            <w:r w:rsidRPr="00E85E2B">
              <w:rPr>
                <w:b/>
                <w:bCs/>
                <w:lang w:val="uk-UA"/>
              </w:rPr>
              <w:br/>
              <w:t>харчових продуктів та</w:t>
            </w:r>
            <w:r w:rsidRPr="00E85E2B">
              <w:rPr>
                <w:b/>
                <w:bCs/>
                <w:lang w:val="uk-UA"/>
              </w:rPr>
              <w:br/>
              <w:t>захисту споживачів</w:t>
            </w:r>
          </w:p>
        </w:tc>
        <w:tc>
          <w:tcPr>
            <w:tcW w:w="2500" w:type="pct"/>
            <w:vAlign w:val="bottom"/>
          </w:tcPr>
          <w:p w:rsidR="00E85E2B" w:rsidRPr="00E85E2B" w:rsidRDefault="00E85E2B" w:rsidP="00A83562">
            <w:pPr>
              <w:pStyle w:val="tc"/>
              <w:rPr>
                <w:lang w:val="uk-UA"/>
              </w:rPr>
            </w:pPr>
            <w:r w:rsidRPr="00E85E2B">
              <w:rPr>
                <w:b/>
                <w:bCs/>
                <w:lang w:val="uk-UA"/>
              </w:rPr>
              <w:t>В. Лапа</w:t>
            </w:r>
          </w:p>
        </w:tc>
      </w:tr>
    </w:tbl>
    <w:p w:rsidR="00E85E2B" w:rsidRPr="00E85E2B" w:rsidRDefault="00E85E2B" w:rsidP="00E85E2B">
      <w:pPr>
        <w:pStyle w:val="tj"/>
        <w:rPr>
          <w:lang w:val="uk-UA"/>
        </w:rPr>
      </w:pPr>
      <w:r w:rsidRPr="00E85E2B">
        <w:rPr>
          <w:lang w:val="uk-UA"/>
        </w:rPr>
        <w:t> </w:t>
      </w:r>
    </w:p>
    <w:p w:rsidR="00E85E2B" w:rsidRPr="00E85E2B" w:rsidRDefault="00E85E2B" w:rsidP="00E85E2B">
      <w:pPr>
        <w:pStyle w:val="tj"/>
        <w:rPr>
          <w:lang w:val="uk-UA"/>
        </w:rPr>
      </w:pPr>
    </w:p>
    <w:p w:rsidR="00E85E2B" w:rsidRPr="00E85E2B" w:rsidRDefault="00E85E2B" w:rsidP="00E85E2B">
      <w:pPr>
        <w:pStyle w:val="tj"/>
        <w:rPr>
          <w:lang w:val="uk-UA"/>
        </w:rPr>
      </w:pPr>
    </w:p>
    <w:p w:rsidR="00E85E2B" w:rsidRPr="00E85E2B" w:rsidRDefault="00E85E2B" w:rsidP="00E85E2B">
      <w:pPr>
        <w:pStyle w:val="tj"/>
        <w:rPr>
          <w:lang w:val="uk-UA"/>
        </w:rPr>
      </w:pPr>
    </w:p>
    <w:p w:rsidR="00E85E2B" w:rsidRPr="00E85E2B" w:rsidRDefault="00E85E2B" w:rsidP="00E85E2B">
      <w:pPr>
        <w:pStyle w:val="tj"/>
        <w:rPr>
          <w:lang w:val="uk-UA"/>
        </w:rPr>
      </w:pPr>
    </w:p>
    <w:p w:rsidR="00E85E2B" w:rsidRPr="00E85E2B" w:rsidRDefault="00E85E2B" w:rsidP="00E85E2B">
      <w:pPr>
        <w:pStyle w:val="tj"/>
        <w:rPr>
          <w:lang w:val="uk-UA"/>
        </w:rPr>
      </w:pPr>
    </w:p>
    <w:p w:rsidR="00E85E2B" w:rsidRPr="00E85E2B" w:rsidRDefault="00E85E2B" w:rsidP="00E85E2B">
      <w:pPr>
        <w:pStyle w:val="tj"/>
        <w:rPr>
          <w:lang w:val="uk-UA"/>
        </w:rPr>
      </w:pPr>
    </w:p>
    <w:p w:rsidR="00E85E2B" w:rsidRPr="00E85E2B" w:rsidRDefault="00E85E2B" w:rsidP="00E85E2B">
      <w:pPr>
        <w:pStyle w:val="tj"/>
        <w:rPr>
          <w:lang w:val="uk-UA"/>
        </w:rPr>
      </w:pPr>
    </w:p>
    <w:p w:rsidR="00E85E2B" w:rsidRPr="00E85E2B" w:rsidRDefault="00E85E2B" w:rsidP="00E85E2B">
      <w:pPr>
        <w:pStyle w:val="tj"/>
        <w:rPr>
          <w:lang w:val="uk-UA"/>
        </w:rPr>
      </w:pPr>
    </w:p>
    <w:p w:rsidR="00E85E2B" w:rsidRPr="00E85E2B" w:rsidRDefault="00E85E2B" w:rsidP="00E85E2B">
      <w:pPr>
        <w:pStyle w:val="tj"/>
        <w:rPr>
          <w:lang w:val="uk-UA"/>
        </w:rPr>
      </w:pPr>
    </w:p>
    <w:p w:rsidR="00E85E2B" w:rsidRPr="00E85E2B" w:rsidRDefault="00E85E2B" w:rsidP="00E85E2B">
      <w:pPr>
        <w:pStyle w:val="tj"/>
        <w:rPr>
          <w:lang w:val="uk-UA"/>
        </w:rPr>
      </w:pPr>
    </w:p>
    <w:p w:rsidR="00E85E2B" w:rsidRPr="00E85E2B" w:rsidRDefault="00E85E2B" w:rsidP="00681796">
      <w:pPr>
        <w:ind w:left="4678"/>
        <w:rPr>
          <w:lang w:val="uk-UA"/>
        </w:rPr>
      </w:pPr>
    </w:p>
    <w:p w:rsidR="00E85E2B" w:rsidRPr="00E85E2B" w:rsidRDefault="00E85E2B" w:rsidP="00681796">
      <w:pPr>
        <w:ind w:left="4678"/>
        <w:rPr>
          <w:lang w:val="uk-UA"/>
        </w:rPr>
      </w:pPr>
    </w:p>
    <w:p w:rsidR="00681796" w:rsidRPr="00E85E2B" w:rsidRDefault="00681796" w:rsidP="00681796">
      <w:pPr>
        <w:ind w:left="4678"/>
        <w:rPr>
          <w:lang w:val="uk-UA"/>
        </w:rPr>
      </w:pPr>
      <w:r w:rsidRPr="00E85E2B">
        <w:rPr>
          <w:lang w:val="uk-UA"/>
        </w:rPr>
        <w:t xml:space="preserve">ЗАТВЕРДЖЕНО </w:t>
      </w:r>
    </w:p>
    <w:p w:rsidR="00681796" w:rsidRPr="00E85E2B" w:rsidRDefault="00681796" w:rsidP="00681796">
      <w:pPr>
        <w:ind w:left="4678"/>
        <w:rPr>
          <w:lang w:val="uk-UA"/>
        </w:rPr>
      </w:pPr>
      <w:r w:rsidRPr="00E85E2B">
        <w:rPr>
          <w:lang w:val="uk-UA"/>
        </w:rPr>
        <w:t>Наказ Міністерства аграрної політики та продовольства України</w:t>
      </w:r>
    </w:p>
    <w:p w:rsidR="00681796" w:rsidRPr="00E85E2B" w:rsidRDefault="00BE1ECB" w:rsidP="00681796">
      <w:pPr>
        <w:ind w:left="4678"/>
        <w:rPr>
          <w:lang w:val="uk-UA"/>
        </w:rPr>
      </w:pPr>
      <w:r w:rsidRPr="00E85E2B">
        <w:rPr>
          <w:lang w:val="uk-UA"/>
        </w:rPr>
        <w:t xml:space="preserve">12 березня </w:t>
      </w:r>
      <w:r w:rsidR="00C342A2" w:rsidRPr="00E85E2B">
        <w:rPr>
          <w:lang w:val="uk-UA"/>
        </w:rPr>
        <w:t>2019</w:t>
      </w:r>
      <w:r w:rsidRPr="00E85E2B">
        <w:rPr>
          <w:lang w:val="uk-UA"/>
        </w:rPr>
        <w:t xml:space="preserve"> року № 118</w:t>
      </w:r>
    </w:p>
    <w:p w:rsidR="00681796" w:rsidRPr="00E85E2B" w:rsidRDefault="00681796" w:rsidP="00681796">
      <w:pPr>
        <w:ind w:left="5387"/>
        <w:rPr>
          <w:lang w:val="uk-UA"/>
        </w:rPr>
      </w:pPr>
    </w:p>
    <w:p w:rsidR="00681796" w:rsidRPr="00E85E2B" w:rsidRDefault="00681796" w:rsidP="00681796">
      <w:pPr>
        <w:spacing w:after="120"/>
        <w:jc w:val="center"/>
        <w:rPr>
          <w:lang w:val="uk-UA"/>
        </w:rPr>
      </w:pPr>
    </w:p>
    <w:p w:rsidR="00681796" w:rsidRPr="00E85E2B" w:rsidRDefault="007D6AD7" w:rsidP="00C4715E">
      <w:pPr>
        <w:spacing w:after="120"/>
        <w:ind w:left="3686"/>
        <w:jc w:val="center"/>
        <w:rPr>
          <w:lang w:val="uk-UA"/>
        </w:rPr>
      </w:pPr>
      <w:r w:rsidRPr="00E85E2B">
        <w:rPr>
          <w:lang w:val="uk-UA"/>
        </w:rPr>
        <w:t>Зареєстровано в Міністерстві юстиції України</w:t>
      </w:r>
    </w:p>
    <w:p w:rsidR="007D6AD7" w:rsidRPr="00E85E2B" w:rsidRDefault="007D6AD7" w:rsidP="00C4715E">
      <w:pPr>
        <w:spacing w:after="120"/>
        <w:ind w:left="3686"/>
        <w:jc w:val="center"/>
        <w:rPr>
          <w:lang w:val="uk-UA"/>
        </w:rPr>
      </w:pPr>
      <w:r w:rsidRPr="00E85E2B">
        <w:rPr>
          <w:lang w:val="uk-UA"/>
        </w:rPr>
        <w:t>07 червня 2019 року</w:t>
      </w:r>
    </w:p>
    <w:p w:rsidR="007D6AD7" w:rsidRPr="00E85E2B" w:rsidRDefault="007D6AD7" w:rsidP="00C4715E">
      <w:pPr>
        <w:spacing w:after="120"/>
        <w:ind w:left="3686"/>
        <w:jc w:val="center"/>
        <w:rPr>
          <w:lang w:val="uk-UA"/>
        </w:rPr>
      </w:pPr>
      <w:r w:rsidRPr="00E85E2B">
        <w:rPr>
          <w:lang w:val="uk-UA"/>
        </w:rPr>
        <w:t>за № 593/33564</w:t>
      </w:r>
    </w:p>
    <w:p w:rsidR="00681796" w:rsidRPr="00E85E2B" w:rsidRDefault="00681796" w:rsidP="00681796">
      <w:pPr>
        <w:spacing w:after="120"/>
        <w:jc w:val="center"/>
        <w:rPr>
          <w:lang w:val="uk-UA"/>
        </w:rPr>
      </w:pPr>
    </w:p>
    <w:p w:rsidR="00681796" w:rsidRPr="00E85E2B" w:rsidRDefault="00681796" w:rsidP="00681796">
      <w:pPr>
        <w:spacing w:after="120"/>
        <w:jc w:val="center"/>
        <w:rPr>
          <w:lang w:val="uk-UA"/>
        </w:rPr>
      </w:pPr>
    </w:p>
    <w:p w:rsidR="00681796" w:rsidRPr="00E85E2B" w:rsidRDefault="00681796" w:rsidP="00681796">
      <w:pPr>
        <w:tabs>
          <w:tab w:val="left" w:pos="-1920"/>
        </w:tabs>
        <w:jc w:val="center"/>
        <w:rPr>
          <w:b/>
          <w:lang w:val="uk-UA"/>
        </w:rPr>
      </w:pPr>
      <w:r w:rsidRPr="00E85E2B">
        <w:rPr>
          <w:b/>
          <w:lang w:val="uk-UA"/>
        </w:rPr>
        <w:t>ВИМОГИ</w:t>
      </w:r>
    </w:p>
    <w:p w:rsidR="00681796" w:rsidRPr="00E85E2B" w:rsidRDefault="00681796" w:rsidP="00681796">
      <w:pPr>
        <w:tabs>
          <w:tab w:val="left" w:pos="-1920"/>
        </w:tabs>
        <w:jc w:val="center"/>
        <w:rPr>
          <w:lang w:val="uk-UA"/>
        </w:rPr>
      </w:pPr>
      <w:r w:rsidRPr="00E85E2B">
        <w:rPr>
          <w:b/>
          <w:lang w:val="uk-UA"/>
        </w:rPr>
        <w:t>до безпечності та якості молока і молочних продуктів</w:t>
      </w:r>
    </w:p>
    <w:p w:rsidR="00681796" w:rsidRPr="00E85E2B" w:rsidRDefault="00681796" w:rsidP="00681796">
      <w:pPr>
        <w:spacing w:line="360" w:lineRule="auto"/>
        <w:rPr>
          <w:lang w:val="uk-UA"/>
        </w:rPr>
      </w:pPr>
    </w:p>
    <w:p w:rsidR="00681796" w:rsidRPr="00E85E2B" w:rsidRDefault="00681796" w:rsidP="00681796">
      <w:pPr>
        <w:spacing w:line="360" w:lineRule="auto"/>
        <w:jc w:val="center"/>
        <w:rPr>
          <w:b/>
          <w:lang w:val="uk-UA"/>
        </w:rPr>
      </w:pPr>
      <w:r w:rsidRPr="00E85E2B">
        <w:rPr>
          <w:b/>
          <w:lang w:val="uk-UA"/>
        </w:rPr>
        <w:t>I.</w:t>
      </w:r>
      <w:r w:rsidRPr="00E85E2B">
        <w:rPr>
          <w:lang w:val="uk-UA"/>
        </w:rPr>
        <w:t xml:space="preserve"> </w:t>
      </w:r>
      <w:r w:rsidRPr="00E85E2B">
        <w:rPr>
          <w:b/>
          <w:lang w:val="uk-UA"/>
        </w:rPr>
        <w:t>Загальні положення</w:t>
      </w:r>
    </w:p>
    <w:p w:rsidR="00681796" w:rsidRPr="00E85E2B" w:rsidRDefault="00681796" w:rsidP="00681796">
      <w:pPr>
        <w:spacing w:line="360" w:lineRule="auto"/>
        <w:jc w:val="center"/>
        <w:rPr>
          <w:lang w:val="uk-UA"/>
        </w:rPr>
      </w:pPr>
    </w:p>
    <w:p w:rsidR="00681796" w:rsidRPr="00E85E2B" w:rsidRDefault="00681796" w:rsidP="00DC3498">
      <w:pPr>
        <w:tabs>
          <w:tab w:val="left" w:pos="0"/>
        </w:tabs>
        <w:spacing w:line="360" w:lineRule="auto"/>
        <w:ind w:firstLine="709"/>
        <w:jc w:val="both"/>
        <w:rPr>
          <w:lang w:val="uk-UA"/>
        </w:rPr>
      </w:pPr>
      <w:r w:rsidRPr="00E85E2B">
        <w:rPr>
          <w:lang w:val="uk-UA"/>
        </w:rPr>
        <w:t xml:space="preserve">1. </w:t>
      </w:r>
      <w:r w:rsidR="00BE1ECB" w:rsidRPr="00E85E2B">
        <w:rPr>
          <w:lang w:val="uk-UA"/>
        </w:rPr>
        <w:t>Ці В</w:t>
      </w:r>
      <w:r w:rsidRPr="00E85E2B">
        <w:rPr>
          <w:lang w:val="uk-UA"/>
        </w:rPr>
        <w:t>имоги запроваджують належну практику виробництва, переробки та введення в об</w:t>
      </w:r>
      <w:r w:rsidR="00DC3498" w:rsidRPr="00E85E2B">
        <w:rPr>
          <w:lang w:val="uk-UA"/>
        </w:rPr>
        <w:t xml:space="preserve">іг молока та молочних продуктів, </w:t>
      </w:r>
      <w:r w:rsidR="00DC3498" w:rsidRPr="00E85E2B">
        <w:rPr>
          <w:color w:val="auto"/>
          <w:lang w:val="uk-UA"/>
        </w:rPr>
        <w:t>встановлюють критерії до сирого молока, які обумовлюють його придатність для введення в обіг.</w:t>
      </w:r>
    </w:p>
    <w:p w:rsidR="00681796" w:rsidRPr="00E85E2B" w:rsidRDefault="00BE1ECB" w:rsidP="00681796">
      <w:pPr>
        <w:tabs>
          <w:tab w:val="left" w:pos="0"/>
        </w:tabs>
        <w:spacing w:line="360" w:lineRule="auto"/>
        <w:ind w:firstLine="709"/>
        <w:jc w:val="both"/>
        <w:rPr>
          <w:strike/>
          <w:color w:val="auto"/>
          <w:lang w:val="uk-UA"/>
        </w:rPr>
      </w:pPr>
      <w:r w:rsidRPr="00E85E2B">
        <w:rPr>
          <w:color w:val="auto"/>
          <w:lang w:val="uk-UA"/>
        </w:rPr>
        <w:t xml:space="preserve">Ці </w:t>
      </w:r>
      <w:r w:rsidR="00A36DB5" w:rsidRPr="00E85E2B">
        <w:rPr>
          <w:color w:val="auto"/>
          <w:lang w:val="uk-UA"/>
        </w:rPr>
        <w:t>Вимоги обов’язкові для в</w:t>
      </w:r>
      <w:r w:rsidR="00681796" w:rsidRPr="00E85E2B">
        <w:rPr>
          <w:color w:val="auto"/>
          <w:lang w:val="uk-UA"/>
        </w:rPr>
        <w:t xml:space="preserve">сіх операторів ринку незалежно від форми власності та підпорядкування, </w:t>
      </w:r>
      <w:r w:rsidR="00DC3498" w:rsidRPr="00E85E2B">
        <w:rPr>
          <w:color w:val="auto"/>
          <w:lang w:val="uk-UA"/>
        </w:rPr>
        <w:t>діяльність яких пов’язана з виробництвом, переробкою та введенням в обіг молока та молочних продуктів</w:t>
      </w:r>
      <w:r w:rsidRPr="00E85E2B">
        <w:rPr>
          <w:color w:val="auto"/>
          <w:lang w:val="uk-UA"/>
        </w:rPr>
        <w:t>,</w:t>
      </w:r>
      <w:r w:rsidR="00DC3498" w:rsidRPr="00E85E2B">
        <w:rPr>
          <w:color w:val="auto"/>
          <w:lang w:val="uk-UA"/>
        </w:rPr>
        <w:t xml:space="preserve"> і </w:t>
      </w:r>
      <w:r w:rsidR="00681796" w:rsidRPr="00E85E2B">
        <w:rPr>
          <w:color w:val="auto"/>
          <w:lang w:val="uk-UA"/>
        </w:rPr>
        <w:t>не поширюються на первинне ви</w:t>
      </w:r>
      <w:r w:rsidR="00097605" w:rsidRPr="00E85E2B">
        <w:rPr>
          <w:color w:val="auto"/>
          <w:lang w:val="uk-UA"/>
        </w:rPr>
        <w:t>робництво мо</w:t>
      </w:r>
      <w:r w:rsidR="00681796" w:rsidRPr="00E85E2B">
        <w:rPr>
          <w:color w:val="auto"/>
          <w:lang w:val="uk-UA"/>
        </w:rPr>
        <w:t>лочних продуктів</w:t>
      </w:r>
      <w:r w:rsidR="00A36DB5" w:rsidRPr="00E85E2B">
        <w:rPr>
          <w:color w:val="auto"/>
          <w:lang w:val="uk-UA"/>
        </w:rPr>
        <w:t>,</w:t>
      </w:r>
      <w:r w:rsidR="00681796" w:rsidRPr="00E85E2B">
        <w:rPr>
          <w:color w:val="auto"/>
          <w:lang w:val="uk-UA"/>
        </w:rPr>
        <w:t xml:space="preserve"> призн</w:t>
      </w:r>
      <w:r w:rsidR="00DC3498" w:rsidRPr="00E85E2B">
        <w:rPr>
          <w:color w:val="auto"/>
          <w:lang w:val="uk-UA"/>
        </w:rPr>
        <w:t>ачених для власного споживання.</w:t>
      </w:r>
    </w:p>
    <w:p w:rsidR="00681796" w:rsidRPr="00E85E2B" w:rsidRDefault="00681796" w:rsidP="00681796">
      <w:pPr>
        <w:tabs>
          <w:tab w:val="left" w:pos="142"/>
        </w:tabs>
        <w:spacing w:line="360" w:lineRule="auto"/>
        <w:ind w:firstLine="709"/>
        <w:jc w:val="both"/>
        <w:rPr>
          <w:lang w:val="uk-UA"/>
        </w:rPr>
      </w:pPr>
      <w:r w:rsidRPr="00E85E2B">
        <w:rPr>
          <w:lang w:val="uk-UA"/>
        </w:rPr>
        <w:t xml:space="preserve">2. У </w:t>
      </w:r>
      <w:r w:rsidR="00A36DB5" w:rsidRPr="00E85E2B">
        <w:rPr>
          <w:lang w:val="uk-UA"/>
        </w:rPr>
        <w:t>цих Вимогах терміни вживаються в таких значеннях</w:t>
      </w:r>
      <w:r w:rsidRPr="00E85E2B">
        <w:rPr>
          <w:lang w:val="uk-UA"/>
        </w:rPr>
        <w:t>:</w:t>
      </w:r>
    </w:p>
    <w:p w:rsidR="00681796" w:rsidRPr="00E85E2B" w:rsidRDefault="00C342A2" w:rsidP="00681796">
      <w:pPr>
        <w:tabs>
          <w:tab w:val="left" w:pos="426"/>
        </w:tabs>
        <w:spacing w:line="360" w:lineRule="auto"/>
        <w:ind w:firstLine="709"/>
        <w:jc w:val="both"/>
        <w:rPr>
          <w:lang w:val="uk-UA"/>
        </w:rPr>
      </w:pPr>
      <w:r w:rsidRPr="00E85E2B">
        <w:rPr>
          <w:lang w:val="uk-UA"/>
        </w:rPr>
        <w:t xml:space="preserve">господарство – </w:t>
      </w:r>
      <w:r w:rsidR="00681796" w:rsidRPr="00E85E2B">
        <w:rPr>
          <w:lang w:val="uk-UA"/>
        </w:rPr>
        <w:t>господарс</w:t>
      </w:r>
      <w:r w:rsidR="00A36DB5" w:rsidRPr="00E85E2B">
        <w:rPr>
          <w:lang w:val="uk-UA"/>
        </w:rPr>
        <w:t>тво з виробництва молока (</w:t>
      </w:r>
      <w:r w:rsidR="00681796" w:rsidRPr="00E85E2B">
        <w:rPr>
          <w:lang w:val="uk-UA"/>
        </w:rPr>
        <w:t>потужність</w:t>
      </w:r>
      <w:r w:rsidRPr="00E85E2B">
        <w:rPr>
          <w:lang w:val="uk-UA"/>
        </w:rPr>
        <w:t>)</w:t>
      </w:r>
      <w:r w:rsidR="00681796" w:rsidRPr="00E85E2B">
        <w:rPr>
          <w:lang w:val="uk-UA"/>
        </w:rPr>
        <w:t xml:space="preserve">, </w:t>
      </w:r>
      <w:r w:rsidR="0049319E" w:rsidRPr="00E85E2B">
        <w:rPr>
          <w:lang w:val="uk-UA"/>
        </w:rPr>
        <w:t>в якому</w:t>
      </w:r>
      <w:r w:rsidR="00681796" w:rsidRPr="00E85E2B">
        <w:rPr>
          <w:lang w:val="uk-UA"/>
        </w:rPr>
        <w:t xml:space="preserve"> утримується одна або більше сільськогосподарських тварин для виробництва молока з метою його введення в обіг як харчового продукту;</w:t>
      </w:r>
    </w:p>
    <w:p w:rsidR="00BE1ECB" w:rsidRPr="00E85E2B" w:rsidRDefault="00BE1ECB" w:rsidP="00BE1ECB">
      <w:pPr>
        <w:tabs>
          <w:tab w:val="left" w:pos="0"/>
        </w:tabs>
        <w:spacing w:line="360" w:lineRule="auto"/>
        <w:ind w:firstLine="709"/>
        <w:jc w:val="both"/>
        <w:rPr>
          <w:lang w:val="uk-UA"/>
        </w:rPr>
      </w:pPr>
      <w:r w:rsidRPr="00E85E2B">
        <w:rPr>
          <w:color w:val="auto"/>
          <w:lang w:val="uk-UA"/>
        </w:rPr>
        <w:t xml:space="preserve">кількість мікроорганізмів – загальне бактеріологічне забруднення (кількість </w:t>
      </w:r>
      <w:proofErr w:type="spellStart"/>
      <w:r w:rsidRPr="00E85E2B">
        <w:rPr>
          <w:color w:val="auto"/>
          <w:lang w:val="uk-UA"/>
        </w:rPr>
        <w:t>мезофільних</w:t>
      </w:r>
      <w:proofErr w:type="spellEnd"/>
      <w:r w:rsidRPr="00E85E2B">
        <w:rPr>
          <w:color w:val="auto"/>
          <w:lang w:val="uk-UA"/>
        </w:rPr>
        <w:t xml:space="preserve"> аеробних і факультативно анаеробних мікроорганізмів</w:t>
      </w:r>
      <w:r w:rsidRPr="00E85E2B">
        <w:rPr>
          <w:color w:val="auto"/>
          <w:shd w:val="clear" w:color="auto" w:fill="FFFFFF"/>
          <w:lang w:val="uk-UA"/>
        </w:rPr>
        <w:t xml:space="preserve">) </w:t>
      </w:r>
      <w:r w:rsidRPr="00E85E2B">
        <w:rPr>
          <w:color w:val="auto"/>
          <w:lang w:val="uk-UA"/>
        </w:rPr>
        <w:t xml:space="preserve">молока </w:t>
      </w:r>
      <w:r w:rsidRPr="00E85E2B">
        <w:rPr>
          <w:lang w:val="uk-UA"/>
        </w:rPr>
        <w:t>та молочних продуктів;</w:t>
      </w:r>
    </w:p>
    <w:p w:rsidR="00C342A2" w:rsidRPr="00E85E2B" w:rsidRDefault="00681796" w:rsidP="00C342A2">
      <w:pPr>
        <w:tabs>
          <w:tab w:val="left" w:pos="0"/>
        </w:tabs>
        <w:spacing w:line="360" w:lineRule="auto"/>
        <w:ind w:firstLine="709"/>
        <w:jc w:val="both"/>
        <w:rPr>
          <w:color w:val="auto"/>
          <w:lang w:val="uk-UA"/>
        </w:rPr>
      </w:pPr>
      <w:r w:rsidRPr="00E85E2B">
        <w:rPr>
          <w:color w:val="auto"/>
          <w:lang w:val="uk-UA"/>
        </w:rPr>
        <w:t>клінічний огляд – комплекс маніпуляцій спеціаліста</w:t>
      </w:r>
      <w:r w:rsidR="009D60D2" w:rsidRPr="00E85E2B">
        <w:rPr>
          <w:color w:val="auto"/>
          <w:lang w:val="uk-UA"/>
        </w:rPr>
        <w:t xml:space="preserve"> </w:t>
      </w:r>
      <w:r w:rsidRPr="00E85E2B">
        <w:rPr>
          <w:color w:val="auto"/>
          <w:lang w:val="uk-UA"/>
        </w:rPr>
        <w:t>(</w:t>
      </w:r>
      <w:r w:rsidR="00A36DB5" w:rsidRPr="00E85E2B">
        <w:rPr>
          <w:color w:val="auto"/>
          <w:lang w:val="uk-UA"/>
        </w:rPr>
        <w:t>спеціаліст</w:t>
      </w:r>
      <w:r w:rsidRPr="00E85E2B">
        <w:rPr>
          <w:color w:val="auto"/>
          <w:lang w:val="uk-UA"/>
        </w:rPr>
        <w:t xml:space="preserve">ів) ветеринарної </w:t>
      </w:r>
      <w:r w:rsidR="008828EC" w:rsidRPr="00E85E2B">
        <w:rPr>
          <w:color w:val="auto"/>
          <w:lang w:val="uk-UA"/>
        </w:rPr>
        <w:t>медицини, метою яких</w:t>
      </w:r>
      <w:r w:rsidRPr="00E85E2B">
        <w:rPr>
          <w:color w:val="auto"/>
          <w:lang w:val="uk-UA"/>
        </w:rPr>
        <w:t xml:space="preserve"> є встановлення клінічного стану здоров’я тварини;</w:t>
      </w:r>
      <w:r w:rsidR="00C342A2" w:rsidRPr="00E85E2B">
        <w:rPr>
          <w:color w:val="auto"/>
          <w:lang w:val="uk-UA"/>
        </w:rPr>
        <w:t xml:space="preserve"> </w:t>
      </w:r>
    </w:p>
    <w:p w:rsidR="00681796" w:rsidRPr="00E85E2B" w:rsidRDefault="00681796" w:rsidP="00681796">
      <w:pPr>
        <w:tabs>
          <w:tab w:val="left" w:pos="0"/>
        </w:tabs>
        <w:spacing w:line="360" w:lineRule="auto"/>
        <w:ind w:firstLine="709"/>
        <w:jc w:val="both"/>
        <w:rPr>
          <w:color w:val="auto"/>
          <w:lang w:val="uk-UA"/>
        </w:rPr>
      </w:pPr>
      <w:r w:rsidRPr="00E85E2B">
        <w:rPr>
          <w:color w:val="auto"/>
          <w:lang w:val="uk-UA"/>
        </w:rPr>
        <w:t xml:space="preserve">молозиво – продукт нормальної секреції молочних залоз самиць ссавців перших 3–5 днів після </w:t>
      </w:r>
      <w:proofErr w:type="spellStart"/>
      <w:r w:rsidRPr="00E85E2B">
        <w:rPr>
          <w:color w:val="auto"/>
          <w:lang w:val="uk-UA"/>
        </w:rPr>
        <w:t>отелу</w:t>
      </w:r>
      <w:proofErr w:type="spellEnd"/>
      <w:r w:rsidRPr="00E85E2B">
        <w:rPr>
          <w:color w:val="auto"/>
          <w:lang w:val="uk-UA"/>
        </w:rPr>
        <w:t xml:space="preserve"> (окоту) з високим вмістом антитіл і мінералів</w:t>
      </w:r>
      <w:r w:rsidR="00A36DB5" w:rsidRPr="00E85E2B">
        <w:rPr>
          <w:color w:val="auto"/>
          <w:lang w:val="uk-UA"/>
        </w:rPr>
        <w:t>,</w:t>
      </w:r>
      <w:r w:rsidRPr="00E85E2B">
        <w:rPr>
          <w:color w:val="auto"/>
          <w:lang w:val="uk-UA"/>
        </w:rPr>
        <w:t xml:space="preserve"> що передує секреції молока;</w:t>
      </w:r>
    </w:p>
    <w:p w:rsidR="00681796" w:rsidRPr="00E85E2B" w:rsidRDefault="00681796" w:rsidP="00681796">
      <w:pPr>
        <w:tabs>
          <w:tab w:val="left" w:pos="142"/>
        </w:tabs>
        <w:spacing w:line="360" w:lineRule="auto"/>
        <w:ind w:firstLine="709"/>
        <w:jc w:val="both"/>
        <w:rPr>
          <w:lang w:val="uk-UA"/>
        </w:rPr>
      </w:pPr>
      <w:r w:rsidRPr="00E85E2B">
        <w:rPr>
          <w:color w:val="auto"/>
          <w:lang w:val="uk-UA"/>
        </w:rPr>
        <w:t xml:space="preserve">незаконне лікування – лікування </w:t>
      </w:r>
      <w:r w:rsidR="00BE1ECB" w:rsidRPr="00E85E2B">
        <w:rPr>
          <w:lang w:val="uk-UA"/>
        </w:rPr>
        <w:t>тварин речовинами,</w:t>
      </w:r>
      <w:r w:rsidRPr="00E85E2B">
        <w:rPr>
          <w:lang w:val="uk-UA"/>
        </w:rPr>
        <w:t xml:space="preserve"> заборонен</w:t>
      </w:r>
      <w:r w:rsidR="00BE1ECB" w:rsidRPr="00E85E2B">
        <w:rPr>
          <w:lang w:val="uk-UA"/>
        </w:rPr>
        <w:t>ими</w:t>
      </w:r>
      <w:r w:rsidRPr="00E85E2B">
        <w:rPr>
          <w:lang w:val="uk-UA"/>
        </w:rPr>
        <w:t xml:space="preserve"> до застосування </w:t>
      </w:r>
      <w:r w:rsidR="008828EC" w:rsidRPr="00E85E2B">
        <w:rPr>
          <w:lang w:val="uk-UA"/>
        </w:rPr>
        <w:t>щодо продуктивних тварин</w:t>
      </w:r>
      <w:r w:rsidRPr="00E85E2B">
        <w:rPr>
          <w:lang w:val="uk-UA"/>
        </w:rPr>
        <w:t>, або будь-яке інше втручання у фізіологічні процеси тварини, які впливають на хімічний та соматичний склад молока чи молозива</w:t>
      </w:r>
      <w:r w:rsidR="008828EC" w:rsidRPr="00E85E2B">
        <w:rPr>
          <w:lang w:val="uk-UA"/>
        </w:rPr>
        <w:t>,</w:t>
      </w:r>
      <w:r w:rsidRPr="00E85E2B">
        <w:rPr>
          <w:lang w:val="uk-UA"/>
        </w:rPr>
        <w:t xml:space="preserve"> без відповідного дозволу з боку спеціаліста ветеринарної медицини;</w:t>
      </w:r>
    </w:p>
    <w:p w:rsidR="00BE1ECB" w:rsidRPr="00E85E2B" w:rsidRDefault="00BE1ECB" w:rsidP="00BE1ECB">
      <w:pPr>
        <w:tabs>
          <w:tab w:val="left" w:pos="426"/>
        </w:tabs>
        <w:spacing w:line="360" w:lineRule="auto"/>
        <w:ind w:firstLine="709"/>
        <w:jc w:val="both"/>
        <w:rPr>
          <w:lang w:val="uk-UA"/>
        </w:rPr>
      </w:pPr>
      <w:r w:rsidRPr="00E85E2B">
        <w:rPr>
          <w:lang w:val="uk-UA"/>
        </w:rPr>
        <w:t>обґрунтовані підозри – підозри, які ґрунтуються на результатах періодичного лабораторного контролю</w:t>
      </w:r>
      <w:r w:rsidR="008828EC" w:rsidRPr="00E85E2B">
        <w:rPr>
          <w:lang w:val="uk-UA"/>
        </w:rPr>
        <w:t>,</w:t>
      </w:r>
      <w:r w:rsidRPr="00E85E2B">
        <w:rPr>
          <w:lang w:val="uk-UA"/>
        </w:rPr>
        <w:t xml:space="preserve"> та/або результатах планових, позапланових діагностичних досліджень, та/або результатах клінічного огляду;</w:t>
      </w:r>
    </w:p>
    <w:p w:rsidR="00681796" w:rsidRPr="00E85E2B" w:rsidRDefault="00681796" w:rsidP="00681796">
      <w:pPr>
        <w:tabs>
          <w:tab w:val="left" w:pos="142"/>
        </w:tabs>
        <w:spacing w:line="360" w:lineRule="auto"/>
        <w:ind w:firstLine="709"/>
        <w:jc w:val="both"/>
        <w:rPr>
          <w:lang w:val="uk-UA"/>
        </w:rPr>
      </w:pPr>
      <w:r w:rsidRPr="00E85E2B">
        <w:rPr>
          <w:lang w:val="uk-UA"/>
        </w:rPr>
        <w:t>оператор ринку молока та молочних продуктів</w:t>
      </w:r>
      <w:r w:rsidR="00F92E1B" w:rsidRPr="00E85E2B">
        <w:rPr>
          <w:lang w:val="uk-UA"/>
        </w:rPr>
        <w:t xml:space="preserve"> –</w:t>
      </w:r>
      <w:r w:rsidR="00C342A2" w:rsidRPr="00E85E2B">
        <w:rPr>
          <w:lang w:val="uk-UA"/>
        </w:rPr>
        <w:t xml:space="preserve"> </w:t>
      </w:r>
      <w:r w:rsidRPr="00E85E2B">
        <w:rPr>
          <w:lang w:val="uk-UA"/>
        </w:rPr>
        <w:t xml:space="preserve">суб’єкт господарювання </w:t>
      </w:r>
      <w:r w:rsidR="00A36DB5" w:rsidRPr="00E85E2B">
        <w:rPr>
          <w:lang w:val="uk-UA"/>
        </w:rPr>
        <w:t>незалежно від форми власності, у</w:t>
      </w:r>
      <w:r w:rsidRPr="00E85E2B">
        <w:rPr>
          <w:lang w:val="uk-UA"/>
        </w:rPr>
        <w:t xml:space="preserve"> тому числі фізична особа, в управлінні якого</w:t>
      </w:r>
      <w:r w:rsidR="00B815CB" w:rsidRPr="00E85E2B">
        <w:rPr>
          <w:lang w:val="uk-UA"/>
        </w:rPr>
        <w:t>(</w:t>
      </w:r>
      <w:r w:rsidR="008828EC" w:rsidRPr="00E85E2B">
        <w:rPr>
          <w:lang w:val="uk-UA"/>
        </w:rPr>
        <w:t>яко</w:t>
      </w:r>
      <w:r w:rsidR="00B815CB" w:rsidRPr="00E85E2B">
        <w:rPr>
          <w:lang w:val="uk-UA"/>
        </w:rPr>
        <w:t>ї)</w:t>
      </w:r>
      <w:r w:rsidRPr="00E85E2B">
        <w:rPr>
          <w:lang w:val="uk-UA"/>
        </w:rPr>
        <w:t xml:space="preserve"> перебувають тварин</w:t>
      </w:r>
      <w:r w:rsidR="008828EC" w:rsidRPr="00E85E2B">
        <w:rPr>
          <w:lang w:val="uk-UA"/>
        </w:rPr>
        <w:t>и і потужності, на яких здійснюю</w:t>
      </w:r>
      <w:r w:rsidRPr="00E85E2B">
        <w:rPr>
          <w:lang w:val="uk-UA"/>
        </w:rPr>
        <w:t xml:space="preserve">ться </w:t>
      </w:r>
      <w:r w:rsidRPr="00E85E2B">
        <w:rPr>
          <w:color w:val="auto"/>
          <w:lang w:val="uk-UA"/>
        </w:rPr>
        <w:t>первинне виробництво,</w:t>
      </w:r>
      <w:r w:rsidR="00813CD7" w:rsidRPr="00E85E2B">
        <w:rPr>
          <w:color w:val="auto"/>
          <w:lang w:val="uk-UA"/>
        </w:rPr>
        <w:t xml:space="preserve"> зберігання,</w:t>
      </w:r>
      <w:r w:rsidRPr="00E85E2B">
        <w:rPr>
          <w:color w:val="auto"/>
          <w:lang w:val="uk-UA"/>
        </w:rPr>
        <w:t xml:space="preserve"> </w:t>
      </w:r>
      <w:r w:rsidRPr="00E85E2B">
        <w:rPr>
          <w:lang w:val="uk-UA"/>
        </w:rPr>
        <w:t>виробництво</w:t>
      </w:r>
      <w:r w:rsidR="00F942A4" w:rsidRPr="00E85E2B">
        <w:rPr>
          <w:lang w:val="uk-UA"/>
        </w:rPr>
        <w:t xml:space="preserve">, </w:t>
      </w:r>
      <w:r w:rsidRPr="00E85E2B">
        <w:rPr>
          <w:lang w:val="uk-UA"/>
        </w:rPr>
        <w:t>реалізація та/або обіг молока і молочних продуктів;</w:t>
      </w:r>
    </w:p>
    <w:p w:rsidR="00681796" w:rsidRPr="00E85E2B" w:rsidRDefault="00681796" w:rsidP="00681796">
      <w:pPr>
        <w:tabs>
          <w:tab w:val="left" w:pos="426"/>
        </w:tabs>
        <w:spacing w:line="360" w:lineRule="auto"/>
        <w:ind w:firstLine="709"/>
        <w:jc w:val="both"/>
        <w:rPr>
          <w:lang w:val="uk-UA"/>
        </w:rPr>
      </w:pPr>
      <w:r w:rsidRPr="00E85E2B">
        <w:rPr>
          <w:lang w:val="uk-UA"/>
        </w:rPr>
        <w:t xml:space="preserve">переробна потужність – </w:t>
      </w:r>
      <w:r w:rsidRPr="00E85E2B">
        <w:rPr>
          <w:color w:val="auto"/>
          <w:lang w:val="uk-UA"/>
        </w:rPr>
        <w:t xml:space="preserve">об’єкт </w:t>
      </w:r>
      <w:r w:rsidRPr="00E85E2B">
        <w:rPr>
          <w:lang w:val="uk-UA"/>
        </w:rPr>
        <w:t xml:space="preserve">оператора ринку, який має виробничі </w:t>
      </w:r>
      <w:r w:rsidRPr="00E85E2B">
        <w:rPr>
          <w:color w:val="auto"/>
          <w:lang w:val="uk-UA"/>
        </w:rPr>
        <w:t xml:space="preserve">можливості </w:t>
      </w:r>
      <w:r w:rsidRPr="00E85E2B">
        <w:rPr>
          <w:lang w:val="uk-UA"/>
        </w:rPr>
        <w:t>та умови для переробки молочної сировини;</w:t>
      </w:r>
    </w:p>
    <w:p w:rsidR="00681796" w:rsidRPr="00E85E2B" w:rsidRDefault="00681796" w:rsidP="00681796">
      <w:pPr>
        <w:tabs>
          <w:tab w:val="left" w:pos="142"/>
        </w:tabs>
        <w:spacing w:line="360" w:lineRule="auto"/>
        <w:ind w:firstLine="709"/>
        <w:jc w:val="both"/>
        <w:rPr>
          <w:lang w:val="uk-UA"/>
        </w:rPr>
      </w:pPr>
      <w:r w:rsidRPr="00E85E2B">
        <w:rPr>
          <w:lang w:val="uk-UA"/>
        </w:rPr>
        <w:t>продукти на основі молозива – продукти переробки молозива чи переробки таких перероблених продуктів, які містять харчові добавки, необхідні для виробництва, за умови, що ці добавки ні частково, ні повністю не замінюють складових молозива;</w:t>
      </w:r>
    </w:p>
    <w:p w:rsidR="00681796" w:rsidRPr="00E85E2B" w:rsidRDefault="00A36DB5" w:rsidP="00681796">
      <w:pPr>
        <w:tabs>
          <w:tab w:val="left" w:pos="142"/>
          <w:tab w:val="left" w:pos="4356"/>
        </w:tabs>
        <w:spacing w:line="360" w:lineRule="auto"/>
        <w:ind w:firstLine="709"/>
        <w:jc w:val="both"/>
        <w:rPr>
          <w:lang w:val="uk-UA"/>
        </w:rPr>
      </w:pPr>
      <w:proofErr w:type="spellStart"/>
      <w:r w:rsidRPr="00E85E2B">
        <w:rPr>
          <w:lang w:val="uk-UA"/>
        </w:rPr>
        <w:t>рандомізований</w:t>
      </w:r>
      <w:proofErr w:type="spellEnd"/>
      <w:r w:rsidRPr="00E85E2B">
        <w:rPr>
          <w:lang w:val="uk-UA"/>
        </w:rPr>
        <w:t xml:space="preserve"> метод – </w:t>
      </w:r>
      <w:r w:rsidR="00681796" w:rsidRPr="00E85E2B">
        <w:rPr>
          <w:lang w:val="uk-UA"/>
        </w:rPr>
        <w:t>нелінійна процедура обробки випадкових вибіркових даних в основних і контрольних групах з метою мінімізації впливу факторів, що не контролюються на результат досліджень. Застосовується для уникнення упередженості та зведення до мінімуму систематичної помилки;</w:t>
      </w:r>
    </w:p>
    <w:p w:rsidR="00681796" w:rsidRPr="00E85E2B" w:rsidRDefault="00681796" w:rsidP="00681796">
      <w:pPr>
        <w:tabs>
          <w:tab w:val="left" w:pos="426"/>
        </w:tabs>
        <w:spacing w:line="360" w:lineRule="auto"/>
        <w:ind w:firstLine="709"/>
        <w:jc w:val="both"/>
        <w:rPr>
          <w:lang w:val="uk-UA"/>
        </w:rPr>
      </w:pPr>
      <w:r w:rsidRPr="00E85E2B">
        <w:rPr>
          <w:lang w:val="uk-UA"/>
        </w:rPr>
        <w:t>реп</w:t>
      </w:r>
      <w:r w:rsidR="00BE1ECB" w:rsidRPr="00E85E2B">
        <w:rPr>
          <w:lang w:val="uk-UA"/>
        </w:rPr>
        <w:t>резентативний зразок – зразок, у</w:t>
      </w:r>
      <w:r w:rsidRPr="00E85E2B">
        <w:rPr>
          <w:lang w:val="uk-UA"/>
        </w:rPr>
        <w:t xml:space="preserve"> якому зберігаються характеристики партії, з якої він отримани</w:t>
      </w:r>
      <w:r w:rsidR="008828EC" w:rsidRPr="00E85E2B">
        <w:rPr>
          <w:lang w:val="uk-UA"/>
        </w:rPr>
        <w:t>й шляхом простої випадкової вибі</w:t>
      </w:r>
      <w:r w:rsidRPr="00E85E2B">
        <w:rPr>
          <w:lang w:val="uk-UA"/>
        </w:rPr>
        <w:t>рки, де кожен зі складових партії має однакову ймов</w:t>
      </w:r>
      <w:r w:rsidR="00A36DB5" w:rsidRPr="00E85E2B">
        <w:rPr>
          <w:lang w:val="uk-UA"/>
        </w:rPr>
        <w:t>ірність бути включеним у зразок.</w:t>
      </w:r>
    </w:p>
    <w:p w:rsidR="00681796" w:rsidRPr="00E85E2B" w:rsidRDefault="00681796" w:rsidP="00681796">
      <w:pPr>
        <w:tabs>
          <w:tab w:val="left" w:pos="426"/>
        </w:tabs>
        <w:spacing w:before="120" w:line="360" w:lineRule="auto"/>
        <w:ind w:firstLine="709"/>
        <w:jc w:val="both"/>
        <w:rPr>
          <w:lang w:val="uk-UA"/>
        </w:rPr>
      </w:pPr>
      <w:r w:rsidRPr="00E85E2B">
        <w:rPr>
          <w:lang w:val="uk-UA"/>
        </w:rPr>
        <w:t xml:space="preserve">Інші терміни вживаються у значеннях, </w:t>
      </w:r>
      <w:r w:rsidR="00BE1ECB" w:rsidRPr="00E85E2B">
        <w:rPr>
          <w:lang w:val="uk-UA"/>
        </w:rPr>
        <w:t>навед</w:t>
      </w:r>
      <w:r w:rsidRPr="00E85E2B">
        <w:rPr>
          <w:lang w:val="uk-UA"/>
        </w:rPr>
        <w:t xml:space="preserve">ених </w:t>
      </w:r>
      <w:r w:rsidR="00BE1ECB" w:rsidRPr="00E85E2B">
        <w:rPr>
          <w:lang w:val="uk-UA"/>
        </w:rPr>
        <w:t xml:space="preserve">у </w:t>
      </w:r>
      <w:r w:rsidRPr="00E85E2B">
        <w:rPr>
          <w:lang w:val="uk-UA"/>
        </w:rPr>
        <w:t>Закона</w:t>
      </w:r>
      <w:r w:rsidR="00BE1ECB" w:rsidRPr="00E85E2B">
        <w:rPr>
          <w:lang w:val="uk-UA"/>
        </w:rPr>
        <w:t xml:space="preserve">х </w:t>
      </w:r>
      <w:r w:rsidRPr="00E85E2B">
        <w:rPr>
          <w:lang w:val="uk-UA"/>
        </w:rPr>
        <w:t xml:space="preserve">України «Про основні принципи та вимоги до безпечності та якості харчових </w:t>
      </w:r>
      <w:r w:rsidRPr="00E85E2B">
        <w:rPr>
          <w:color w:val="auto"/>
          <w:lang w:val="uk-UA"/>
        </w:rPr>
        <w:t>продуктів», «Про державний контроль за дотриманням законодавства про харчові продукти, корми, побічні продукти тваринного походження, здо</w:t>
      </w:r>
      <w:r w:rsidR="008828EC" w:rsidRPr="00E85E2B">
        <w:rPr>
          <w:color w:val="auto"/>
          <w:lang w:val="uk-UA"/>
        </w:rPr>
        <w:t>ров’я та благополуччя тварин»,</w:t>
      </w:r>
      <w:r w:rsidRPr="00E85E2B">
        <w:rPr>
          <w:color w:val="auto"/>
          <w:lang w:val="uk-UA"/>
        </w:rPr>
        <w:t xml:space="preserve"> </w:t>
      </w:r>
      <w:r w:rsidRPr="00E85E2B">
        <w:rPr>
          <w:lang w:val="uk-UA"/>
        </w:rPr>
        <w:t>«Про молоко та молочні продукти».</w:t>
      </w:r>
    </w:p>
    <w:p w:rsidR="00681796" w:rsidRPr="00E85E2B" w:rsidRDefault="00681796" w:rsidP="00DF5CE2">
      <w:pPr>
        <w:tabs>
          <w:tab w:val="left" w:pos="0"/>
        </w:tabs>
        <w:spacing w:before="120" w:line="360" w:lineRule="auto"/>
        <w:ind w:firstLine="709"/>
        <w:jc w:val="both"/>
        <w:rPr>
          <w:lang w:val="uk-UA"/>
        </w:rPr>
      </w:pPr>
      <w:r w:rsidRPr="00E85E2B">
        <w:rPr>
          <w:lang w:val="uk-UA"/>
        </w:rPr>
        <w:t>3. Оператори ринку молока та молочних продуктів повинні отримати експлуатаційний дозвіл відповідно до статті 23 Закону України «Про основні принципи та вимоги до безпечності та якості харчових продуктів».</w:t>
      </w:r>
    </w:p>
    <w:p w:rsidR="00681796" w:rsidRPr="00E85E2B" w:rsidRDefault="00DF5CE2" w:rsidP="00681796">
      <w:pPr>
        <w:spacing w:before="120" w:line="360" w:lineRule="auto"/>
        <w:ind w:firstLine="709"/>
        <w:jc w:val="both"/>
        <w:rPr>
          <w:lang w:val="uk-UA"/>
        </w:rPr>
      </w:pPr>
      <w:r w:rsidRPr="00E85E2B">
        <w:rPr>
          <w:lang w:val="uk-UA"/>
        </w:rPr>
        <w:t>4</w:t>
      </w:r>
      <w:r w:rsidR="00681796" w:rsidRPr="00E85E2B">
        <w:rPr>
          <w:lang w:val="uk-UA"/>
        </w:rPr>
        <w:t xml:space="preserve">. Оператору ринку дозволяється запроваджувати власні вимоги до молочної сировини, які засновані на принципах системи аналізу небезпечних факторів </w:t>
      </w:r>
      <w:r w:rsidR="00C4715E" w:rsidRPr="00E85E2B">
        <w:rPr>
          <w:lang w:val="uk-UA"/>
        </w:rPr>
        <w:t>і</w:t>
      </w:r>
      <w:r w:rsidR="00681796" w:rsidRPr="00E85E2B">
        <w:rPr>
          <w:lang w:val="uk-UA"/>
        </w:rPr>
        <w:t xml:space="preserve"> кон</w:t>
      </w:r>
      <w:r w:rsidR="00BE1ECB" w:rsidRPr="00E85E2B">
        <w:rPr>
          <w:lang w:val="uk-UA"/>
        </w:rPr>
        <w:t>тролю у критичних точках</w:t>
      </w:r>
      <w:r w:rsidR="00681796" w:rsidRPr="00E85E2B">
        <w:rPr>
          <w:lang w:val="uk-UA"/>
        </w:rPr>
        <w:t xml:space="preserve"> та містять показники і процедури, що еквівалентні та/або мають рівень вищий</w:t>
      </w:r>
      <w:r w:rsidR="00BE1ECB" w:rsidRPr="00E85E2B">
        <w:rPr>
          <w:lang w:val="uk-UA"/>
        </w:rPr>
        <w:t>,</w:t>
      </w:r>
      <w:r w:rsidR="00681796" w:rsidRPr="00E85E2B">
        <w:rPr>
          <w:lang w:val="uk-UA"/>
        </w:rPr>
        <w:t xml:space="preserve"> ніж визначений цими Вимогами.</w:t>
      </w:r>
    </w:p>
    <w:p w:rsidR="00681796" w:rsidRPr="00E85E2B" w:rsidRDefault="00C4715E" w:rsidP="00681796">
      <w:pPr>
        <w:tabs>
          <w:tab w:val="left" w:pos="567"/>
        </w:tabs>
        <w:spacing w:before="120" w:line="360" w:lineRule="auto"/>
        <w:ind w:firstLine="709"/>
        <w:jc w:val="both"/>
        <w:rPr>
          <w:color w:val="auto"/>
          <w:lang w:val="uk-UA"/>
        </w:rPr>
      </w:pPr>
      <w:r w:rsidRPr="00E85E2B">
        <w:rPr>
          <w:color w:val="auto"/>
          <w:lang w:val="uk-UA"/>
        </w:rPr>
        <w:t>5</w:t>
      </w:r>
      <w:r w:rsidR="00681796" w:rsidRPr="00E85E2B">
        <w:rPr>
          <w:color w:val="auto"/>
          <w:lang w:val="uk-UA"/>
        </w:rPr>
        <w:t>. Оператор</w:t>
      </w:r>
      <w:r w:rsidR="00DF5CE2" w:rsidRPr="00E85E2B">
        <w:rPr>
          <w:color w:val="auto"/>
          <w:lang w:val="uk-UA"/>
        </w:rPr>
        <w:t>и ринку, які здійснюють</w:t>
      </w:r>
      <w:r w:rsidRPr="00E85E2B">
        <w:rPr>
          <w:color w:val="auto"/>
          <w:lang w:val="uk-UA"/>
        </w:rPr>
        <w:t xml:space="preserve"> експорт</w:t>
      </w:r>
      <w:r w:rsidR="00681796" w:rsidRPr="00E85E2B">
        <w:rPr>
          <w:color w:val="auto"/>
          <w:lang w:val="uk-UA"/>
        </w:rPr>
        <w:t xml:space="preserve"> відповідно до вимог країни</w:t>
      </w:r>
      <w:r w:rsidR="00BE1ECB" w:rsidRPr="00E85E2B">
        <w:rPr>
          <w:color w:val="auto"/>
          <w:lang w:val="uk-UA"/>
        </w:rPr>
        <w:t>-</w:t>
      </w:r>
      <w:r w:rsidR="00681796" w:rsidRPr="00E85E2B">
        <w:rPr>
          <w:color w:val="auto"/>
          <w:lang w:val="uk-UA"/>
        </w:rPr>
        <w:t xml:space="preserve">імпортера </w:t>
      </w:r>
      <w:r w:rsidR="00DF5CE2" w:rsidRPr="00E85E2B">
        <w:rPr>
          <w:color w:val="auto"/>
          <w:lang w:val="uk-UA"/>
        </w:rPr>
        <w:t>та/або виробниц</w:t>
      </w:r>
      <w:r w:rsidR="0046465C" w:rsidRPr="00E85E2B">
        <w:rPr>
          <w:color w:val="auto"/>
          <w:lang w:val="uk-UA"/>
        </w:rPr>
        <w:t xml:space="preserve">тво молока для обігу в Україні відповідно до </w:t>
      </w:r>
      <w:r w:rsidR="00681796" w:rsidRPr="00E85E2B">
        <w:rPr>
          <w:color w:val="auto"/>
          <w:lang w:val="uk-UA"/>
        </w:rPr>
        <w:t xml:space="preserve">цих Вимог або інших </w:t>
      </w:r>
      <w:r w:rsidR="00F92E1B" w:rsidRPr="00E85E2B">
        <w:rPr>
          <w:color w:val="auto"/>
          <w:lang w:val="uk-UA"/>
        </w:rPr>
        <w:t>нормативних документів</w:t>
      </w:r>
      <w:r w:rsidR="00681796" w:rsidRPr="00E85E2B">
        <w:rPr>
          <w:color w:val="auto"/>
          <w:lang w:val="uk-UA"/>
        </w:rPr>
        <w:t xml:space="preserve"> щодо з</w:t>
      </w:r>
      <w:r w:rsidR="00A36DB5" w:rsidRPr="00E85E2B">
        <w:rPr>
          <w:color w:val="auto"/>
          <w:lang w:val="uk-UA"/>
        </w:rPr>
        <w:t>аявлених характеристик молока, у</w:t>
      </w:r>
      <w:r w:rsidR="00681796" w:rsidRPr="00E85E2B">
        <w:rPr>
          <w:color w:val="auto"/>
          <w:lang w:val="uk-UA"/>
        </w:rPr>
        <w:t xml:space="preserve"> т</w:t>
      </w:r>
      <w:r w:rsidR="00BE1ECB" w:rsidRPr="00E85E2B">
        <w:rPr>
          <w:color w:val="auto"/>
          <w:lang w:val="uk-UA"/>
        </w:rPr>
        <w:t>ому</w:t>
      </w:r>
      <w:r w:rsidR="00A36DB5" w:rsidRPr="00E85E2B">
        <w:rPr>
          <w:color w:val="auto"/>
          <w:lang w:val="uk-UA"/>
        </w:rPr>
        <w:t xml:space="preserve"> </w:t>
      </w:r>
      <w:r w:rsidR="00681796" w:rsidRPr="00E85E2B">
        <w:rPr>
          <w:color w:val="auto"/>
          <w:lang w:val="uk-UA"/>
        </w:rPr>
        <w:t>ч</w:t>
      </w:r>
      <w:r w:rsidR="00BE1ECB" w:rsidRPr="00E85E2B">
        <w:rPr>
          <w:color w:val="auto"/>
          <w:lang w:val="uk-UA"/>
        </w:rPr>
        <w:t>ислі</w:t>
      </w:r>
      <w:r w:rsidR="00B815CB" w:rsidRPr="00E85E2B">
        <w:rPr>
          <w:color w:val="auto"/>
          <w:lang w:val="uk-UA"/>
        </w:rPr>
        <w:t xml:space="preserve"> добровільних, повин</w:t>
      </w:r>
      <w:r w:rsidR="00681796" w:rsidRPr="00E85E2B">
        <w:rPr>
          <w:color w:val="auto"/>
          <w:lang w:val="uk-UA"/>
        </w:rPr>
        <w:t>н</w:t>
      </w:r>
      <w:r w:rsidR="00B815CB" w:rsidRPr="00E85E2B">
        <w:rPr>
          <w:color w:val="auto"/>
          <w:lang w:val="uk-UA"/>
        </w:rPr>
        <w:t>і</w:t>
      </w:r>
      <w:r w:rsidR="00681796" w:rsidRPr="00E85E2B">
        <w:rPr>
          <w:color w:val="auto"/>
          <w:lang w:val="uk-UA"/>
        </w:rPr>
        <w:t xml:space="preserve"> довести документально та технологічно</w:t>
      </w:r>
      <w:r w:rsidR="00A36DB5" w:rsidRPr="00E85E2B">
        <w:rPr>
          <w:color w:val="auto"/>
          <w:lang w:val="uk-UA"/>
        </w:rPr>
        <w:t>,</w:t>
      </w:r>
      <w:r w:rsidR="00681796" w:rsidRPr="00E85E2B">
        <w:rPr>
          <w:color w:val="auto"/>
          <w:lang w:val="uk-UA"/>
        </w:rPr>
        <w:t xml:space="preserve"> що змішування молок</w:t>
      </w:r>
      <w:r w:rsidR="005330EF" w:rsidRPr="00E85E2B">
        <w:rPr>
          <w:color w:val="auto"/>
          <w:lang w:val="uk-UA"/>
        </w:rPr>
        <w:t>а, яке відповідає п</w:t>
      </w:r>
      <w:r w:rsidR="00640ACF" w:rsidRPr="00E85E2B">
        <w:rPr>
          <w:color w:val="auto"/>
          <w:lang w:val="uk-UA"/>
        </w:rPr>
        <w:t>ункту</w:t>
      </w:r>
      <w:r w:rsidR="005330EF" w:rsidRPr="00E85E2B">
        <w:rPr>
          <w:color w:val="auto"/>
          <w:lang w:val="uk-UA"/>
        </w:rPr>
        <w:t xml:space="preserve"> 1 розділу ІІ</w:t>
      </w:r>
      <w:r w:rsidR="00BE1ECB" w:rsidRPr="00E85E2B">
        <w:rPr>
          <w:color w:val="auto"/>
          <w:lang w:val="uk-UA"/>
        </w:rPr>
        <w:t xml:space="preserve"> цих В</w:t>
      </w:r>
      <w:r w:rsidR="00681796" w:rsidRPr="00E85E2B">
        <w:rPr>
          <w:color w:val="auto"/>
          <w:lang w:val="uk-UA"/>
        </w:rPr>
        <w:t>имог, із молоком, яке не відповідає цим Вимогам, не відбувається.</w:t>
      </w:r>
    </w:p>
    <w:p w:rsidR="00FC7A46" w:rsidRPr="00E85E2B" w:rsidRDefault="00FC7A46" w:rsidP="00681796">
      <w:pPr>
        <w:tabs>
          <w:tab w:val="left" w:pos="567"/>
        </w:tabs>
        <w:spacing w:before="120" w:line="360" w:lineRule="auto"/>
        <w:jc w:val="center"/>
        <w:rPr>
          <w:b/>
          <w:lang w:val="uk-UA"/>
        </w:rPr>
      </w:pPr>
    </w:p>
    <w:p w:rsidR="00681796" w:rsidRPr="00E85E2B" w:rsidRDefault="00681796" w:rsidP="00681796">
      <w:pPr>
        <w:tabs>
          <w:tab w:val="left" w:pos="567"/>
        </w:tabs>
        <w:spacing w:before="120" w:line="360" w:lineRule="auto"/>
        <w:jc w:val="center"/>
        <w:rPr>
          <w:b/>
          <w:lang w:val="uk-UA"/>
        </w:rPr>
      </w:pPr>
      <w:r w:rsidRPr="00E85E2B">
        <w:rPr>
          <w:b/>
          <w:lang w:val="uk-UA"/>
        </w:rPr>
        <w:t>II.</w:t>
      </w:r>
      <w:r w:rsidRPr="00E85E2B">
        <w:rPr>
          <w:lang w:val="uk-UA"/>
        </w:rPr>
        <w:t xml:space="preserve"> </w:t>
      </w:r>
      <w:r w:rsidRPr="00E85E2B">
        <w:rPr>
          <w:b/>
          <w:lang w:val="uk-UA"/>
        </w:rPr>
        <w:t>Вимоги до молока та молозива</w:t>
      </w:r>
    </w:p>
    <w:p w:rsidR="00E23E67" w:rsidRPr="00E85E2B" w:rsidRDefault="00E23E67" w:rsidP="00681796">
      <w:pPr>
        <w:tabs>
          <w:tab w:val="left" w:pos="567"/>
        </w:tabs>
        <w:spacing w:before="120" w:line="360" w:lineRule="auto"/>
        <w:jc w:val="center"/>
        <w:rPr>
          <w:lang w:val="uk-UA"/>
        </w:rPr>
      </w:pPr>
    </w:p>
    <w:p w:rsidR="00921782" w:rsidRPr="00E85E2B" w:rsidRDefault="00921782" w:rsidP="00921782">
      <w:pPr>
        <w:tabs>
          <w:tab w:val="left" w:pos="567"/>
        </w:tabs>
        <w:spacing w:before="120" w:line="360" w:lineRule="auto"/>
        <w:ind w:firstLine="709"/>
        <w:jc w:val="both"/>
        <w:rPr>
          <w:lang w:val="uk-UA"/>
        </w:rPr>
      </w:pPr>
      <w:r w:rsidRPr="00E85E2B">
        <w:rPr>
          <w:lang w:val="uk-UA"/>
        </w:rPr>
        <w:t>1. Передбаче</w:t>
      </w:r>
      <w:r w:rsidR="00C4715E" w:rsidRPr="00E85E2B">
        <w:rPr>
          <w:lang w:val="uk-UA"/>
        </w:rPr>
        <w:t>ні</w:t>
      </w:r>
      <w:r w:rsidRPr="00E85E2B">
        <w:rPr>
          <w:lang w:val="uk-UA"/>
        </w:rPr>
        <w:t xml:space="preserve"> </w:t>
      </w:r>
      <w:r w:rsidR="00BE1ECB" w:rsidRPr="00E85E2B">
        <w:rPr>
          <w:lang w:val="uk-UA"/>
        </w:rPr>
        <w:t xml:space="preserve">цими </w:t>
      </w:r>
      <w:r w:rsidRPr="00E85E2B">
        <w:rPr>
          <w:lang w:val="uk-UA"/>
        </w:rPr>
        <w:t>Вимогами критерії для молока, що використовується для виробництва молочних продуктів (безпосередньо перед переробкою), є абсолютними значеннями, тоді як для сирого молока в місці первинного</w:t>
      </w:r>
      <w:r w:rsidR="00BE1ECB" w:rsidRPr="00E85E2B">
        <w:rPr>
          <w:lang w:val="uk-UA"/>
        </w:rPr>
        <w:t xml:space="preserve"> виробництва та/або зберігання вони</w:t>
      </w:r>
      <w:r w:rsidRPr="00E85E2B">
        <w:rPr>
          <w:lang w:val="uk-UA"/>
        </w:rPr>
        <w:t xml:space="preserve"> обраховуються як змінна середня геометрична величина.</w:t>
      </w:r>
    </w:p>
    <w:p w:rsidR="00921782" w:rsidRPr="00E85E2B" w:rsidRDefault="00921782" w:rsidP="00921782">
      <w:pPr>
        <w:tabs>
          <w:tab w:val="left" w:pos="567"/>
        </w:tabs>
        <w:spacing w:before="120" w:line="360" w:lineRule="auto"/>
        <w:ind w:firstLine="709"/>
        <w:jc w:val="both"/>
        <w:rPr>
          <w:lang w:val="uk-UA"/>
        </w:rPr>
      </w:pPr>
      <w:r w:rsidRPr="00E85E2B">
        <w:rPr>
          <w:lang w:val="uk-UA"/>
        </w:rPr>
        <w:t>Вміст мікроорганізмів у сирому молоці, яке використовується для виробництва молочних продуктів (безпосередньо перед перероб</w:t>
      </w:r>
      <w:r w:rsidR="00C4715E" w:rsidRPr="00E85E2B">
        <w:rPr>
          <w:lang w:val="uk-UA"/>
        </w:rPr>
        <w:t>кою), може бути втричі вищим за</w:t>
      </w:r>
      <w:r w:rsidRPr="00E85E2B">
        <w:rPr>
          <w:lang w:val="uk-UA"/>
        </w:rPr>
        <w:t xml:space="preserve"> аналогічн</w:t>
      </w:r>
      <w:r w:rsidR="00C4715E" w:rsidRPr="00E85E2B">
        <w:rPr>
          <w:lang w:val="uk-UA"/>
        </w:rPr>
        <w:t xml:space="preserve">ий </w:t>
      </w:r>
      <w:r w:rsidRPr="00E85E2B">
        <w:rPr>
          <w:lang w:val="uk-UA"/>
        </w:rPr>
        <w:t>критері</w:t>
      </w:r>
      <w:r w:rsidR="00C4715E" w:rsidRPr="00E85E2B">
        <w:rPr>
          <w:lang w:val="uk-UA"/>
        </w:rPr>
        <w:t xml:space="preserve">й </w:t>
      </w:r>
      <w:r w:rsidRPr="00E85E2B">
        <w:rPr>
          <w:lang w:val="uk-UA"/>
        </w:rPr>
        <w:t xml:space="preserve">у сирому молоці від корів </w:t>
      </w:r>
      <w:r w:rsidR="00F92E1B" w:rsidRPr="00E85E2B">
        <w:rPr>
          <w:lang w:val="uk-UA"/>
        </w:rPr>
        <w:t>(</w:t>
      </w:r>
      <w:r w:rsidRPr="00E85E2B">
        <w:rPr>
          <w:lang w:val="uk-UA"/>
        </w:rPr>
        <w:t>дотримання вимог до температури під час транспортування і зберігання не припиняє ріст бактерій</w:t>
      </w:r>
      <w:r w:rsidR="00724A6A" w:rsidRPr="00E85E2B">
        <w:rPr>
          <w:lang w:val="uk-UA"/>
        </w:rPr>
        <w:t>)</w:t>
      </w:r>
      <w:r w:rsidRPr="00E85E2B">
        <w:rPr>
          <w:lang w:val="uk-UA"/>
        </w:rPr>
        <w:t>.</w:t>
      </w:r>
    </w:p>
    <w:p w:rsidR="00681796" w:rsidRPr="00E85E2B" w:rsidRDefault="00921782" w:rsidP="00921782">
      <w:pPr>
        <w:tabs>
          <w:tab w:val="left" w:pos="567"/>
        </w:tabs>
        <w:spacing w:before="120" w:line="360" w:lineRule="auto"/>
        <w:ind w:firstLine="709"/>
        <w:jc w:val="both"/>
        <w:rPr>
          <w:lang w:val="uk-UA"/>
        </w:rPr>
      </w:pPr>
      <w:r w:rsidRPr="00E85E2B">
        <w:rPr>
          <w:lang w:val="uk-UA"/>
        </w:rPr>
        <w:t xml:space="preserve">Критерії вмісту мікроорганізмів та кількості соматичних клітин не є максимальними значеннями, </w:t>
      </w:r>
      <w:r w:rsidR="00C4715E" w:rsidRPr="00E85E2B">
        <w:rPr>
          <w:lang w:val="uk-UA"/>
        </w:rPr>
        <w:t>у разі перевищення</w:t>
      </w:r>
      <w:r w:rsidRPr="00E85E2B">
        <w:rPr>
          <w:lang w:val="uk-UA"/>
        </w:rPr>
        <w:t xml:space="preserve"> яких сире молоко не може вв</w:t>
      </w:r>
      <w:r w:rsidR="00724A6A" w:rsidRPr="00E85E2B">
        <w:rPr>
          <w:lang w:val="uk-UA"/>
        </w:rPr>
        <w:t>одитись в обіг. З</w:t>
      </w:r>
      <w:r w:rsidRPr="00E85E2B">
        <w:rPr>
          <w:lang w:val="uk-UA"/>
        </w:rPr>
        <w:t>а визначених компетентним органом обставин сире молоко, яке не повністю відповідає вказан</w:t>
      </w:r>
      <w:r w:rsidR="00C4715E" w:rsidRPr="00E85E2B">
        <w:rPr>
          <w:lang w:val="uk-UA"/>
        </w:rPr>
        <w:t>им критеріям, може бути визнано</w:t>
      </w:r>
      <w:r w:rsidRPr="00E85E2B">
        <w:rPr>
          <w:lang w:val="uk-UA"/>
        </w:rPr>
        <w:t xml:space="preserve"> безпечним для споживання людьми, якщо вжит</w:t>
      </w:r>
      <w:r w:rsidR="00C4715E" w:rsidRPr="00E85E2B">
        <w:rPr>
          <w:lang w:val="uk-UA"/>
        </w:rPr>
        <w:t>о</w:t>
      </w:r>
      <w:r w:rsidRPr="00E85E2B">
        <w:rPr>
          <w:lang w:val="uk-UA"/>
        </w:rPr>
        <w:t xml:space="preserve"> відповідн</w:t>
      </w:r>
      <w:r w:rsidR="00C4715E" w:rsidRPr="00E85E2B">
        <w:rPr>
          <w:lang w:val="uk-UA"/>
        </w:rPr>
        <w:t>их</w:t>
      </w:r>
      <w:r w:rsidRPr="00E85E2B">
        <w:rPr>
          <w:lang w:val="uk-UA"/>
        </w:rPr>
        <w:t xml:space="preserve"> заход</w:t>
      </w:r>
      <w:r w:rsidR="00C4715E" w:rsidRPr="00E85E2B">
        <w:rPr>
          <w:lang w:val="uk-UA"/>
        </w:rPr>
        <w:t>ів, передбачених пунктом 2 розділу ІІІ цих Вимог</w:t>
      </w:r>
      <w:r w:rsidRPr="00E85E2B">
        <w:rPr>
          <w:lang w:val="uk-UA"/>
        </w:rPr>
        <w:t>.</w:t>
      </w:r>
    </w:p>
    <w:p w:rsidR="00681796" w:rsidRPr="00E85E2B" w:rsidRDefault="00921782" w:rsidP="00681796">
      <w:pPr>
        <w:tabs>
          <w:tab w:val="left" w:pos="0"/>
        </w:tabs>
        <w:spacing w:before="120" w:line="360" w:lineRule="auto"/>
        <w:ind w:firstLine="709"/>
        <w:jc w:val="both"/>
        <w:rPr>
          <w:color w:val="auto"/>
          <w:lang w:val="uk-UA"/>
        </w:rPr>
      </w:pPr>
      <w:r w:rsidRPr="00E85E2B">
        <w:rPr>
          <w:lang w:val="uk-UA"/>
        </w:rPr>
        <w:t>2</w:t>
      </w:r>
      <w:r w:rsidR="00681796" w:rsidRPr="00E85E2B">
        <w:rPr>
          <w:lang w:val="uk-UA"/>
        </w:rPr>
        <w:t xml:space="preserve">. </w:t>
      </w:r>
      <w:r w:rsidR="00724A6A" w:rsidRPr="00E85E2B">
        <w:rPr>
          <w:color w:val="auto"/>
          <w:lang w:val="uk-UA"/>
        </w:rPr>
        <w:t>Оператори ринку</w:t>
      </w:r>
      <w:r w:rsidR="00681796" w:rsidRPr="00E85E2B">
        <w:rPr>
          <w:color w:val="auto"/>
          <w:lang w:val="uk-UA"/>
        </w:rPr>
        <w:t xml:space="preserve"> забезпеч</w:t>
      </w:r>
      <w:r w:rsidR="00724A6A" w:rsidRPr="00E85E2B">
        <w:rPr>
          <w:color w:val="auto"/>
          <w:lang w:val="uk-UA"/>
        </w:rPr>
        <w:t xml:space="preserve">ують </w:t>
      </w:r>
      <w:r w:rsidR="00681796" w:rsidRPr="00E85E2B">
        <w:rPr>
          <w:color w:val="auto"/>
          <w:lang w:val="uk-UA"/>
        </w:rPr>
        <w:t xml:space="preserve">відповідність молока вимогам </w:t>
      </w:r>
      <w:r w:rsidR="00724A6A" w:rsidRPr="00E85E2B">
        <w:rPr>
          <w:color w:val="auto"/>
          <w:lang w:val="uk-UA"/>
        </w:rPr>
        <w:t xml:space="preserve">чинного </w:t>
      </w:r>
      <w:r w:rsidR="00681796" w:rsidRPr="00E85E2B">
        <w:rPr>
          <w:color w:val="auto"/>
          <w:lang w:val="uk-UA"/>
        </w:rPr>
        <w:t xml:space="preserve">законодавства </w:t>
      </w:r>
      <w:r w:rsidR="00A36DB5" w:rsidRPr="00E85E2B">
        <w:rPr>
          <w:color w:val="auto"/>
          <w:lang w:val="uk-UA"/>
        </w:rPr>
        <w:t>України та так</w:t>
      </w:r>
      <w:r w:rsidR="00681796" w:rsidRPr="00E85E2B">
        <w:rPr>
          <w:color w:val="auto"/>
          <w:lang w:val="uk-UA"/>
        </w:rPr>
        <w:t>им критеріям:</w:t>
      </w:r>
    </w:p>
    <w:p w:rsidR="00681796" w:rsidRPr="00E85E2B" w:rsidRDefault="00681796" w:rsidP="00681796">
      <w:pPr>
        <w:tabs>
          <w:tab w:val="left" w:pos="0"/>
        </w:tabs>
        <w:spacing w:before="120" w:line="360" w:lineRule="auto"/>
        <w:ind w:firstLine="709"/>
        <w:jc w:val="both"/>
        <w:rPr>
          <w:lang w:val="uk-UA"/>
        </w:rPr>
      </w:pPr>
      <w:r w:rsidRPr="00E85E2B">
        <w:rPr>
          <w:lang w:val="uk-UA"/>
        </w:rPr>
        <w:t>1) молоко сире від корів:</w:t>
      </w:r>
    </w:p>
    <w:p w:rsidR="00681796" w:rsidRPr="00E85E2B" w:rsidRDefault="00813CD7" w:rsidP="00681796">
      <w:pPr>
        <w:tabs>
          <w:tab w:val="left" w:pos="0"/>
        </w:tabs>
        <w:spacing w:line="360" w:lineRule="auto"/>
        <w:ind w:firstLine="709"/>
        <w:jc w:val="both"/>
        <w:rPr>
          <w:rFonts w:eastAsia="Gungsuh"/>
          <w:color w:val="auto"/>
          <w:lang w:val="uk-UA"/>
        </w:rPr>
      </w:pPr>
      <w:r w:rsidRPr="00E85E2B">
        <w:rPr>
          <w:color w:val="auto"/>
          <w:lang w:val="uk-UA"/>
        </w:rPr>
        <w:t xml:space="preserve">кількість </w:t>
      </w:r>
      <w:r w:rsidR="00421EF2" w:rsidRPr="00E85E2B">
        <w:rPr>
          <w:color w:val="auto"/>
          <w:lang w:val="uk-UA"/>
        </w:rPr>
        <w:t>мікроорг</w:t>
      </w:r>
      <w:r w:rsidR="00681796" w:rsidRPr="00E85E2B">
        <w:rPr>
          <w:color w:val="auto"/>
          <w:lang w:val="uk-UA"/>
        </w:rPr>
        <w:t>а</w:t>
      </w:r>
      <w:r w:rsidR="00421EF2" w:rsidRPr="00E85E2B">
        <w:rPr>
          <w:color w:val="auto"/>
          <w:lang w:val="uk-UA"/>
        </w:rPr>
        <w:t>н</w:t>
      </w:r>
      <w:r w:rsidR="00BE1ECB" w:rsidRPr="00E85E2B">
        <w:rPr>
          <w:color w:val="auto"/>
          <w:lang w:val="uk-UA"/>
        </w:rPr>
        <w:t>ізмів за</w:t>
      </w:r>
      <w:r w:rsidR="00681796" w:rsidRPr="00E85E2B">
        <w:rPr>
          <w:color w:val="auto"/>
          <w:lang w:val="uk-UA"/>
        </w:rPr>
        <w:t xml:space="preserve"> 30</w:t>
      </w:r>
      <w:r w:rsidR="00A36DB5" w:rsidRPr="00E85E2B">
        <w:rPr>
          <w:color w:val="auto"/>
          <w:lang w:val="uk-UA"/>
        </w:rPr>
        <w:t xml:space="preserve"> </w:t>
      </w:r>
      <w:r w:rsidR="00681796" w:rsidRPr="00E85E2B">
        <w:rPr>
          <w:color w:val="auto"/>
          <w:vertAlign w:val="superscript"/>
          <w:lang w:val="uk-UA"/>
        </w:rPr>
        <w:t>0</w:t>
      </w:r>
      <w:r w:rsidR="00681796" w:rsidRPr="00E85E2B">
        <w:rPr>
          <w:rFonts w:eastAsia="Gungsuh"/>
          <w:color w:val="auto"/>
          <w:lang w:val="uk-UA"/>
        </w:rPr>
        <w:t xml:space="preserve">C ≤ 100 000 </w:t>
      </w:r>
      <w:proofErr w:type="spellStart"/>
      <w:r w:rsidR="00A0270F" w:rsidRPr="00E85E2B">
        <w:rPr>
          <w:rFonts w:eastAsia="Gungsuh"/>
          <w:color w:val="auto"/>
          <w:lang w:val="uk-UA"/>
        </w:rPr>
        <w:t>колонієутворюючих</w:t>
      </w:r>
      <w:proofErr w:type="spellEnd"/>
      <w:r w:rsidR="00A0270F" w:rsidRPr="00E85E2B">
        <w:rPr>
          <w:rFonts w:eastAsia="Gungsuh"/>
          <w:color w:val="auto"/>
          <w:lang w:val="uk-UA"/>
        </w:rPr>
        <w:t xml:space="preserve"> одиниць</w:t>
      </w:r>
      <w:r w:rsidR="005703BF" w:rsidRPr="00E85E2B">
        <w:rPr>
          <w:rFonts w:eastAsia="Gungsuh"/>
          <w:color w:val="auto"/>
          <w:lang w:val="uk-UA"/>
        </w:rPr>
        <w:t xml:space="preserve">/мл </w:t>
      </w:r>
      <w:r w:rsidR="00BE1ECB" w:rsidRPr="00E85E2B">
        <w:rPr>
          <w:rFonts w:eastAsia="Gungsuh"/>
          <w:color w:val="auto"/>
          <w:lang w:val="uk-UA"/>
        </w:rPr>
        <w:t xml:space="preserve">(далі - </w:t>
      </w:r>
      <w:r w:rsidRPr="00E85E2B">
        <w:rPr>
          <w:rFonts w:eastAsia="Gungsuh"/>
          <w:color w:val="auto"/>
          <w:lang w:val="uk-UA"/>
        </w:rPr>
        <w:t>КУО/мл</w:t>
      </w:r>
      <w:r w:rsidR="00BE1ECB" w:rsidRPr="00E85E2B">
        <w:rPr>
          <w:rFonts w:eastAsia="Gungsuh"/>
          <w:color w:val="auto"/>
          <w:lang w:val="uk-UA"/>
        </w:rPr>
        <w:t>)</w:t>
      </w:r>
      <w:r w:rsidRPr="00E85E2B">
        <w:rPr>
          <w:rFonts w:eastAsia="Gungsuh"/>
          <w:color w:val="auto"/>
          <w:lang w:val="uk-UA"/>
        </w:rPr>
        <w:t xml:space="preserve"> </w:t>
      </w:r>
      <w:r w:rsidR="002C27C1" w:rsidRPr="00E85E2B">
        <w:rPr>
          <w:rFonts w:eastAsia="Gungsuh"/>
          <w:color w:val="auto"/>
          <w:lang w:val="uk-UA"/>
        </w:rPr>
        <w:t>(</w:t>
      </w:r>
      <w:r w:rsidR="00681796" w:rsidRPr="00E85E2B">
        <w:rPr>
          <w:rFonts w:eastAsia="Gungsuh"/>
          <w:color w:val="auto"/>
          <w:lang w:val="uk-UA"/>
        </w:rPr>
        <w:t>за змінною середньою геометричною величиною за двомісячний період за зразками</w:t>
      </w:r>
      <w:r w:rsidR="00E67D09" w:rsidRPr="00E85E2B">
        <w:rPr>
          <w:rFonts w:eastAsia="Gungsuh"/>
          <w:color w:val="auto"/>
          <w:lang w:val="uk-UA"/>
        </w:rPr>
        <w:t>,</w:t>
      </w:r>
      <w:r w:rsidR="00681796" w:rsidRPr="00E85E2B">
        <w:rPr>
          <w:rFonts w:eastAsia="Gungsuh"/>
          <w:color w:val="auto"/>
          <w:lang w:val="uk-UA"/>
        </w:rPr>
        <w:t xml:space="preserve"> які відбирають </w:t>
      </w:r>
      <w:r w:rsidR="00E67D09" w:rsidRPr="00E85E2B">
        <w:rPr>
          <w:rFonts w:eastAsia="Gungsuh"/>
          <w:color w:val="auto"/>
          <w:lang w:val="uk-UA"/>
        </w:rPr>
        <w:t xml:space="preserve">з частотою </w:t>
      </w:r>
      <w:r w:rsidR="00681796" w:rsidRPr="00E85E2B">
        <w:rPr>
          <w:rFonts w:eastAsia="Gungsuh"/>
          <w:color w:val="auto"/>
          <w:lang w:val="uk-UA"/>
        </w:rPr>
        <w:t>щонайменше двічі на місяць);</w:t>
      </w:r>
    </w:p>
    <w:p w:rsidR="00FC7A46" w:rsidRPr="00E85E2B" w:rsidRDefault="00681796" w:rsidP="00FC7A46">
      <w:pPr>
        <w:tabs>
          <w:tab w:val="left" w:pos="0"/>
        </w:tabs>
        <w:spacing w:line="360" w:lineRule="auto"/>
        <w:ind w:firstLine="709"/>
        <w:jc w:val="both"/>
        <w:rPr>
          <w:color w:val="auto"/>
          <w:lang w:val="uk-UA"/>
        </w:rPr>
      </w:pPr>
      <w:r w:rsidRPr="00E85E2B">
        <w:rPr>
          <w:rFonts w:eastAsia="Gungsuh"/>
          <w:color w:val="auto"/>
          <w:lang w:val="uk-UA"/>
        </w:rPr>
        <w:t xml:space="preserve">кількість соматичних клітин ≤ 400 000 </w:t>
      </w:r>
      <w:r w:rsidR="004B46A9" w:rsidRPr="00E85E2B">
        <w:rPr>
          <w:rFonts w:eastAsia="Gungsuh"/>
          <w:color w:val="auto"/>
          <w:lang w:val="uk-UA"/>
        </w:rPr>
        <w:t>клітин/</w:t>
      </w:r>
      <w:r w:rsidR="00E67D09" w:rsidRPr="00E85E2B">
        <w:rPr>
          <w:rFonts w:eastAsia="Gungsuh"/>
          <w:color w:val="auto"/>
          <w:lang w:val="uk-UA"/>
        </w:rPr>
        <w:t xml:space="preserve">мл </w:t>
      </w:r>
      <w:r w:rsidRPr="00E85E2B">
        <w:rPr>
          <w:rFonts w:eastAsia="Gungsuh"/>
          <w:color w:val="auto"/>
          <w:lang w:val="uk-UA"/>
        </w:rPr>
        <w:t xml:space="preserve">(за змінною середньою геометричною величиною за </w:t>
      </w:r>
      <w:r w:rsidRPr="00E85E2B">
        <w:rPr>
          <w:color w:val="auto"/>
          <w:lang w:val="uk-UA"/>
        </w:rPr>
        <w:t xml:space="preserve">тримісячний період </w:t>
      </w:r>
      <w:r w:rsidR="00E67D09" w:rsidRPr="00E85E2B">
        <w:rPr>
          <w:color w:val="auto"/>
          <w:lang w:val="uk-UA"/>
        </w:rPr>
        <w:t xml:space="preserve">з частотою щонайменше </w:t>
      </w:r>
      <w:r w:rsidRPr="00E85E2B">
        <w:rPr>
          <w:color w:val="auto"/>
          <w:lang w:val="uk-UA"/>
        </w:rPr>
        <w:t xml:space="preserve">за </w:t>
      </w:r>
      <w:r w:rsidR="00421EF2" w:rsidRPr="00E85E2B">
        <w:rPr>
          <w:color w:val="auto"/>
          <w:lang w:val="uk-UA"/>
        </w:rPr>
        <w:t>од</w:t>
      </w:r>
      <w:r w:rsidRPr="00E85E2B">
        <w:rPr>
          <w:color w:val="auto"/>
          <w:lang w:val="uk-UA"/>
        </w:rPr>
        <w:t>ним</w:t>
      </w:r>
      <w:r w:rsidR="00421EF2" w:rsidRPr="00E85E2B">
        <w:rPr>
          <w:color w:val="auto"/>
          <w:lang w:val="uk-UA"/>
        </w:rPr>
        <w:t xml:space="preserve"> зраз</w:t>
      </w:r>
      <w:r w:rsidRPr="00E85E2B">
        <w:rPr>
          <w:color w:val="auto"/>
          <w:lang w:val="uk-UA"/>
        </w:rPr>
        <w:t>ком на місяць, крім випадків, коли компетентним органом буде визначено іншу методологію з метою врахування сезонних коливань рівнів виробництва);</w:t>
      </w:r>
    </w:p>
    <w:p w:rsidR="00681796" w:rsidRPr="00E85E2B" w:rsidRDefault="00E67D09" w:rsidP="00FC7A46">
      <w:pPr>
        <w:tabs>
          <w:tab w:val="left" w:pos="0"/>
        </w:tabs>
        <w:spacing w:line="360" w:lineRule="auto"/>
        <w:ind w:firstLine="709"/>
        <w:jc w:val="both"/>
        <w:rPr>
          <w:lang w:val="uk-UA"/>
        </w:rPr>
      </w:pPr>
      <w:r w:rsidRPr="00E85E2B">
        <w:rPr>
          <w:lang w:val="uk-UA"/>
        </w:rPr>
        <w:t xml:space="preserve">точка </w:t>
      </w:r>
      <w:r w:rsidR="00681796" w:rsidRPr="00E85E2B">
        <w:rPr>
          <w:lang w:val="uk-UA"/>
        </w:rPr>
        <w:t>замерзання не вище ніж мінус 0,52</w:t>
      </w:r>
      <w:r w:rsidR="00A36DB5" w:rsidRPr="00E85E2B">
        <w:rPr>
          <w:lang w:val="uk-UA"/>
        </w:rPr>
        <w:t xml:space="preserve"> </w:t>
      </w:r>
      <w:r w:rsidR="00681796" w:rsidRPr="00E85E2B">
        <w:rPr>
          <w:vertAlign w:val="superscript"/>
          <w:lang w:val="uk-UA"/>
        </w:rPr>
        <w:t>0</w:t>
      </w:r>
      <w:r w:rsidR="00681796" w:rsidRPr="00E85E2B">
        <w:rPr>
          <w:lang w:val="uk-UA"/>
        </w:rPr>
        <w:t xml:space="preserve">С, </w:t>
      </w:r>
      <w:r w:rsidR="00A36DB5" w:rsidRPr="00E85E2B">
        <w:rPr>
          <w:color w:val="auto"/>
          <w:lang w:val="uk-UA"/>
        </w:rPr>
        <w:t>густина</w:t>
      </w:r>
      <w:r w:rsidR="00681796" w:rsidRPr="00E85E2B">
        <w:rPr>
          <w:color w:val="auto"/>
          <w:lang w:val="uk-UA"/>
        </w:rPr>
        <w:t xml:space="preserve"> н</w:t>
      </w:r>
      <w:r w:rsidR="00681796" w:rsidRPr="00E85E2B">
        <w:rPr>
          <w:color w:val="000000" w:themeColor="text1"/>
          <w:lang w:val="uk-UA"/>
        </w:rPr>
        <w:t xml:space="preserve">е менше </w:t>
      </w:r>
      <w:r w:rsidR="00A0270F" w:rsidRPr="00E85E2B">
        <w:rPr>
          <w:color w:val="000000" w:themeColor="text1"/>
          <w:lang w:val="uk-UA"/>
        </w:rPr>
        <w:t xml:space="preserve">ніж </w:t>
      </w:r>
      <w:r w:rsidR="00681796" w:rsidRPr="00E85E2B">
        <w:rPr>
          <w:color w:val="000000" w:themeColor="text1"/>
          <w:lang w:val="uk-UA"/>
        </w:rPr>
        <w:t>1</w:t>
      </w:r>
      <w:r w:rsidR="00A36DB5" w:rsidRPr="00E85E2B">
        <w:rPr>
          <w:color w:val="000000" w:themeColor="text1"/>
          <w:lang w:val="uk-UA"/>
        </w:rPr>
        <w:t xml:space="preserve"> </w:t>
      </w:r>
      <w:r w:rsidR="00681796" w:rsidRPr="00E85E2B">
        <w:rPr>
          <w:color w:val="000000" w:themeColor="text1"/>
          <w:lang w:val="uk-UA"/>
        </w:rPr>
        <w:t xml:space="preserve">028 </w:t>
      </w:r>
      <w:r w:rsidR="00681796" w:rsidRPr="00E85E2B">
        <w:rPr>
          <w:lang w:val="uk-UA"/>
        </w:rPr>
        <w:t>грамів на літр</w:t>
      </w:r>
      <w:r w:rsidR="00681796" w:rsidRPr="00E85E2B">
        <w:rPr>
          <w:color w:val="FF0000"/>
          <w:vertAlign w:val="superscript"/>
          <w:lang w:val="uk-UA"/>
        </w:rPr>
        <w:t xml:space="preserve"> </w:t>
      </w:r>
      <w:r w:rsidR="00681796" w:rsidRPr="00E85E2B">
        <w:rPr>
          <w:lang w:val="uk-UA"/>
        </w:rPr>
        <w:t xml:space="preserve">(незбиране молоко </w:t>
      </w:r>
      <w:r w:rsidR="00A0270F" w:rsidRPr="00E85E2B">
        <w:rPr>
          <w:lang w:val="uk-UA"/>
        </w:rPr>
        <w:t>за</w:t>
      </w:r>
      <w:r w:rsidR="00681796" w:rsidRPr="00E85E2B">
        <w:rPr>
          <w:lang w:val="uk-UA"/>
        </w:rPr>
        <w:t xml:space="preserve"> температур</w:t>
      </w:r>
      <w:r w:rsidR="00A0270F" w:rsidRPr="00E85E2B">
        <w:rPr>
          <w:lang w:val="uk-UA"/>
        </w:rPr>
        <w:t>и</w:t>
      </w:r>
      <w:r w:rsidR="00681796" w:rsidRPr="00E85E2B">
        <w:rPr>
          <w:lang w:val="uk-UA"/>
        </w:rPr>
        <w:t xml:space="preserve"> 20</w:t>
      </w:r>
      <w:r w:rsidR="00A36DB5" w:rsidRPr="00E85E2B">
        <w:rPr>
          <w:lang w:val="uk-UA"/>
        </w:rPr>
        <w:t xml:space="preserve"> </w:t>
      </w:r>
      <w:r w:rsidR="00681796" w:rsidRPr="00E85E2B">
        <w:rPr>
          <w:vertAlign w:val="superscript"/>
          <w:lang w:val="uk-UA"/>
        </w:rPr>
        <w:t>0</w:t>
      </w:r>
      <w:r w:rsidR="00681796" w:rsidRPr="00E85E2B">
        <w:rPr>
          <w:lang w:val="uk-UA"/>
        </w:rPr>
        <w:t xml:space="preserve">С) або еквівалент (у повністю знежиреному молоці </w:t>
      </w:r>
      <w:r w:rsidR="00A0270F" w:rsidRPr="00E85E2B">
        <w:rPr>
          <w:lang w:val="uk-UA"/>
        </w:rPr>
        <w:t xml:space="preserve">за </w:t>
      </w:r>
      <w:r w:rsidR="00681796" w:rsidRPr="00E85E2B">
        <w:rPr>
          <w:lang w:val="uk-UA"/>
        </w:rPr>
        <w:t>температур</w:t>
      </w:r>
      <w:r w:rsidR="00A0270F" w:rsidRPr="00E85E2B">
        <w:rPr>
          <w:lang w:val="uk-UA"/>
        </w:rPr>
        <w:t>и</w:t>
      </w:r>
      <w:r w:rsidR="00681796" w:rsidRPr="00E85E2B">
        <w:rPr>
          <w:lang w:val="uk-UA"/>
        </w:rPr>
        <w:t xml:space="preserve"> 20</w:t>
      </w:r>
      <w:r w:rsidR="00A36DB5" w:rsidRPr="00E85E2B">
        <w:rPr>
          <w:lang w:val="uk-UA"/>
        </w:rPr>
        <w:t xml:space="preserve"> </w:t>
      </w:r>
      <w:r w:rsidR="00681796" w:rsidRPr="00E85E2B">
        <w:rPr>
          <w:vertAlign w:val="superscript"/>
          <w:lang w:val="uk-UA"/>
        </w:rPr>
        <w:t>0</w:t>
      </w:r>
      <w:r w:rsidR="009D60D2" w:rsidRPr="00E85E2B">
        <w:rPr>
          <w:lang w:val="uk-UA"/>
        </w:rPr>
        <w:t>С);</w:t>
      </w:r>
    </w:p>
    <w:p w:rsidR="00681796" w:rsidRPr="00E85E2B" w:rsidRDefault="00460D60" w:rsidP="00681796">
      <w:pPr>
        <w:pStyle w:val="af3"/>
        <w:tabs>
          <w:tab w:val="left" w:pos="567"/>
        </w:tabs>
        <w:spacing w:before="120" w:line="360" w:lineRule="auto"/>
        <w:ind w:left="0" w:firstLine="709"/>
        <w:jc w:val="both"/>
        <w:rPr>
          <w:color w:val="auto"/>
          <w:lang w:val="uk-UA"/>
        </w:rPr>
      </w:pPr>
      <w:r w:rsidRPr="00E85E2B">
        <w:rPr>
          <w:color w:val="auto"/>
          <w:lang w:val="uk-UA"/>
        </w:rPr>
        <w:t>2) </w:t>
      </w:r>
      <w:r w:rsidR="00640ACF" w:rsidRPr="00E85E2B">
        <w:rPr>
          <w:color w:val="auto"/>
          <w:lang w:val="uk-UA"/>
        </w:rPr>
        <w:t>у молоці сирому</w:t>
      </w:r>
      <w:r w:rsidR="00681796" w:rsidRPr="00E85E2B">
        <w:rPr>
          <w:color w:val="auto"/>
          <w:lang w:val="uk-UA"/>
        </w:rPr>
        <w:t xml:space="preserve"> від інших видів сільськогосподарських тварин вміст мікроорганізмів </w:t>
      </w:r>
      <w:r w:rsidR="00A0270F" w:rsidRPr="00E85E2B">
        <w:rPr>
          <w:color w:val="auto"/>
          <w:lang w:val="uk-UA"/>
        </w:rPr>
        <w:t>за</w:t>
      </w:r>
      <w:r w:rsidR="00681796" w:rsidRPr="00E85E2B">
        <w:rPr>
          <w:color w:val="auto"/>
          <w:lang w:val="uk-UA"/>
        </w:rPr>
        <w:t xml:space="preserve"> 30</w:t>
      </w:r>
      <w:r w:rsidR="00A36DB5" w:rsidRPr="00E85E2B">
        <w:rPr>
          <w:color w:val="auto"/>
          <w:lang w:val="uk-UA"/>
        </w:rPr>
        <w:t xml:space="preserve"> </w:t>
      </w:r>
      <w:r w:rsidR="00681796" w:rsidRPr="00E85E2B">
        <w:rPr>
          <w:color w:val="auto"/>
          <w:vertAlign w:val="superscript"/>
          <w:lang w:val="uk-UA"/>
        </w:rPr>
        <w:t>0</w:t>
      </w:r>
      <w:r w:rsidR="004D56D4" w:rsidRPr="00E85E2B">
        <w:rPr>
          <w:rFonts w:eastAsia="Gungsuh"/>
          <w:color w:val="auto"/>
          <w:lang w:val="uk-UA"/>
        </w:rPr>
        <w:t>C</w:t>
      </w:r>
      <w:r w:rsidR="00681796" w:rsidRPr="00E85E2B">
        <w:rPr>
          <w:rFonts w:eastAsia="Gungsuh"/>
          <w:color w:val="auto"/>
          <w:lang w:val="uk-UA"/>
        </w:rPr>
        <w:t xml:space="preserve"> </w:t>
      </w:r>
      <w:r w:rsidR="00A0270F" w:rsidRPr="00E85E2B">
        <w:rPr>
          <w:rFonts w:eastAsia="Gungsuh"/>
          <w:color w:val="auto"/>
          <w:lang w:val="uk-UA"/>
        </w:rPr>
        <w:t>має</w:t>
      </w:r>
      <w:r w:rsidR="00C95EFF" w:rsidRPr="00E85E2B">
        <w:rPr>
          <w:rFonts w:eastAsia="Gungsuh"/>
          <w:color w:val="auto"/>
          <w:lang w:val="uk-UA"/>
        </w:rPr>
        <w:t xml:space="preserve"> становити </w:t>
      </w:r>
      <w:r w:rsidR="00681796" w:rsidRPr="00E85E2B">
        <w:rPr>
          <w:rFonts w:eastAsia="Gungsuh"/>
          <w:color w:val="auto"/>
          <w:lang w:val="uk-UA"/>
        </w:rPr>
        <w:t xml:space="preserve">≤ 1 500 000 </w:t>
      </w:r>
      <w:r w:rsidR="004D56D4" w:rsidRPr="00E85E2B">
        <w:rPr>
          <w:rFonts w:eastAsia="Gungsuh"/>
          <w:color w:val="auto"/>
          <w:lang w:val="uk-UA"/>
        </w:rPr>
        <w:t xml:space="preserve">КУО/мл </w:t>
      </w:r>
      <w:r w:rsidR="00681796" w:rsidRPr="00E85E2B">
        <w:rPr>
          <w:rFonts w:eastAsia="Gungsuh"/>
          <w:color w:val="auto"/>
          <w:lang w:val="uk-UA"/>
        </w:rPr>
        <w:t>(за змінною середньою геометричною величиною за двомісячний період за зразками, які відбира</w:t>
      </w:r>
      <w:r w:rsidR="00A36DB5" w:rsidRPr="00E85E2B">
        <w:rPr>
          <w:rFonts w:eastAsia="Gungsuh"/>
          <w:color w:val="auto"/>
          <w:lang w:val="uk-UA"/>
        </w:rPr>
        <w:t>ють щонайменше двічі на місяць);</w:t>
      </w:r>
    </w:p>
    <w:p w:rsidR="00681796" w:rsidRPr="00E85E2B" w:rsidRDefault="00460D60" w:rsidP="00681796">
      <w:pPr>
        <w:tabs>
          <w:tab w:val="left" w:pos="0"/>
        </w:tabs>
        <w:spacing w:before="120" w:line="360" w:lineRule="auto"/>
        <w:ind w:firstLine="709"/>
        <w:jc w:val="both"/>
        <w:rPr>
          <w:rFonts w:eastAsia="Gungsuh"/>
          <w:lang w:val="uk-UA"/>
        </w:rPr>
      </w:pPr>
      <w:r w:rsidRPr="00E85E2B">
        <w:rPr>
          <w:lang w:val="uk-UA"/>
        </w:rPr>
        <w:t>3) </w:t>
      </w:r>
      <w:r w:rsidR="00681796" w:rsidRPr="00E85E2B">
        <w:rPr>
          <w:lang w:val="uk-UA"/>
        </w:rPr>
        <w:t>якщо молоко від інших вид</w:t>
      </w:r>
      <w:r w:rsidR="000B6EC7" w:rsidRPr="00E85E2B">
        <w:rPr>
          <w:lang w:val="uk-UA"/>
        </w:rPr>
        <w:t>ів сільськогосподарських тварин</w:t>
      </w:r>
      <w:r w:rsidR="00681796" w:rsidRPr="00E85E2B">
        <w:rPr>
          <w:lang w:val="uk-UA"/>
        </w:rPr>
        <w:t xml:space="preserve"> призначається для виготовлення прод</w:t>
      </w:r>
      <w:r w:rsidR="000B6EC7" w:rsidRPr="00E85E2B">
        <w:rPr>
          <w:lang w:val="uk-UA"/>
        </w:rPr>
        <w:t>уктів за допомогою процесу, що</w:t>
      </w:r>
      <w:r w:rsidR="00681796" w:rsidRPr="00E85E2B">
        <w:rPr>
          <w:lang w:val="uk-UA"/>
        </w:rPr>
        <w:t xml:space="preserve"> не передбачає жодної термічної обробки, оператори ринку повинні вжити заходів, що</w:t>
      </w:r>
      <w:r w:rsidR="00B815CB" w:rsidRPr="00E85E2B">
        <w:rPr>
          <w:lang w:val="uk-UA"/>
        </w:rPr>
        <w:t>б</w:t>
      </w:r>
      <w:r w:rsidR="00681796" w:rsidRPr="00E85E2B">
        <w:rPr>
          <w:lang w:val="uk-UA"/>
        </w:rPr>
        <w:t xml:space="preserve"> забезпеч</w:t>
      </w:r>
      <w:r w:rsidR="00B815CB" w:rsidRPr="00E85E2B">
        <w:rPr>
          <w:lang w:val="uk-UA"/>
        </w:rPr>
        <w:t xml:space="preserve">ити </w:t>
      </w:r>
      <w:r w:rsidR="00681796" w:rsidRPr="00E85E2B">
        <w:rPr>
          <w:lang w:val="uk-UA"/>
        </w:rPr>
        <w:t xml:space="preserve">вміст мікроорганізмів </w:t>
      </w:r>
      <w:r w:rsidR="00A0270F" w:rsidRPr="00E85E2B">
        <w:rPr>
          <w:lang w:val="uk-UA"/>
        </w:rPr>
        <w:t>за</w:t>
      </w:r>
      <w:r w:rsidR="00681796" w:rsidRPr="00E85E2B">
        <w:rPr>
          <w:lang w:val="uk-UA"/>
        </w:rPr>
        <w:t xml:space="preserve"> 30</w:t>
      </w:r>
      <w:r w:rsidR="000B6EC7" w:rsidRPr="00E85E2B">
        <w:rPr>
          <w:lang w:val="uk-UA"/>
        </w:rPr>
        <w:t xml:space="preserve"> </w:t>
      </w:r>
      <w:r w:rsidR="00681796" w:rsidRPr="00E85E2B">
        <w:rPr>
          <w:vertAlign w:val="superscript"/>
          <w:lang w:val="uk-UA"/>
        </w:rPr>
        <w:t>0</w:t>
      </w:r>
      <w:r w:rsidR="004D56D4" w:rsidRPr="00E85E2B">
        <w:rPr>
          <w:rFonts w:eastAsia="Gungsuh"/>
          <w:lang w:val="uk-UA"/>
        </w:rPr>
        <w:t>C</w:t>
      </w:r>
      <w:r w:rsidR="00681796" w:rsidRPr="00E85E2B">
        <w:rPr>
          <w:rFonts w:eastAsia="Gungsuh"/>
          <w:lang w:val="uk-UA"/>
        </w:rPr>
        <w:t xml:space="preserve"> ≤ 500 </w:t>
      </w:r>
      <w:r w:rsidR="00681796" w:rsidRPr="00E85E2B">
        <w:rPr>
          <w:rFonts w:eastAsia="Gungsuh"/>
          <w:color w:val="auto"/>
          <w:lang w:val="uk-UA"/>
        </w:rPr>
        <w:t xml:space="preserve">000 </w:t>
      </w:r>
      <w:r w:rsidR="004D56D4" w:rsidRPr="00E85E2B">
        <w:rPr>
          <w:rFonts w:eastAsia="Gungsuh"/>
          <w:color w:val="auto"/>
          <w:lang w:val="uk-UA"/>
        </w:rPr>
        <w:t xml:space="preserve">КУО/мл </w:t>
      </w:r>
      <w:r w:rsidR="00681796" w:rsidRPr="00E85E2B">
        <w:rPr>
          <w:rFonts w:eastAsia="Gungsuh"/>
          <w:color w:val="auto"/>
          <w:lang w:val="uk-UA"/>
        </w:rPr>
        <w:t xml:space="preserve">(за змінною середньою геометричною величиною за двомісячний період </w:t>
      </w:r>
      <w:r w:rsidR="00A0270F" w:rsidRPr="00E85E2B">
        <w:rPr>
          <w:rFonts w:eastAsia="Gungsuh"/>
          <w:color w:val="auto"/>
          <w:lang w:val="uk-UA"/>
        </w:rPr>
        <w:t xml:space="preserve">за зразками, які відбирають </w:t>
      </w:r>
      <w:r w:rsidR="000B6EC7" w:rsidRPr="00E85E2B">
        <w:rPr>
          <w:rFonts w:eastAsia="Gungsuh"/>
          <w:lang w:val="uk-UA"/>
        </w:rPr>
        <w:t>принаймні дв</w:t>
      </w:r>
      <w:r w:rsidR="00A0270F" w:rsidRPr="00E85E2B">
        <w:rPr>
          <w:rFonts w:eastAsia="Gungsuh"/>
          <w:lang w:val="uk-UA"/>
        </w:rPr>
        <w:t xml:space="preserve">ічі </w:t>
      </w:r>
      <w:r w:rsidR="000B6EC7" w:rsidRPr="00E85E2B">
        <w:rPr>
          <w:rFonts w:eastAsia="Gungsuh"/>
          <w:lang w:val="uk-UA"/>
        </w:rPr>
        <w:t>на місяць);</w:t>
      </w:r>
    </w:p>
    <w:p w:rsidR="00497BB4" w:rsidRPr="00E85E2B" w:rsidRDefault="00460D60" w:rsidP="00681796">
      <w:pPr>
        <w:tabs>
          <w:tab w:val="left" w:pos="0"/>
        </w:tabs>
        <w:spacing w:line="360" w:lineRule="auto"/>
        <w:ind w:firstLine="709"/>
        <w:jc w:val="both"/>
        <w:rPr>
          <w:color w:val="auto"/>
          <w:lang w:val="uk-UA"/>
        </w:rPr>
      </w:pPr>
      <w:r w:rsidRPr="00E85E2B">
        <w:rPr>
          <w:lang w:val="uk-UA"/>
        </w:rPr>
        <w:t>4) </w:t>
      </w:r>
      <w:r w:rsidR="00681796" w:rsidRPr="00E85E2B">
        <w:rPr>
          <w:lang w:val="uk-UA"/>
        </w:rPr>
        <w:t>оператори ринку повинні впровадити процедури, які забезпечують, що молоко чи молозиво не вводиться в обіг, якщо</w:t>
      </w:r>
      <w:r w:rsidR="00584013" w:rsidRPr="00E85E2B">
        <w:rPr>
          <w:lang w:val="uk-UA"/>
        </w:rPr>
        <w:t xml:space="preserve"> </w:t>
      </w:r>
      <w:r w:rsidR="00681796" w:rsidRPr="00E85E2B">
        <w:rPr>
          <w:color w:val="auto"/>
          <w:lang w:val="uk-UA"/>
        </w:rPr>
        <w:t xml:space="preserve">воно містить залишки ветеринарних препаратів та/або інших забруднюючих речовин </w:t>
      </w:r>
      <w:r w:rsidR="000B6EC7" w:rsidRPr="00E85E2B">
        <w:rPr>
          <w:color w:val="auto"/>
          <w:lang w:val="uk-UA"/>
        </w:rPr>
        <w:t>(у</w:t>
      </w:r>
      <w:r w:rsidR="00E67D09" w:rsidRPr="00E85E2B">
        <w:rPr>
          <w:color w:val="auto"/>
          <w:lang w:val="uk-UA"/>
        </w:rPr>
        <w:t xml:space="preserve"> тому числі </w:t>
      </w:r>
    </w:p>
    <w:p w:rsidR="00681796" w:rsidRPr="00E85E2B" w:rsidRDefault="00E67D09" w:rsidP="00497BB4">
      <w:pPr>
        <w:tabs>
          <w:tab w:val="left" w:pos="0"/>
        </w:tabs>
        <w:spacing w:line="360" w:lineRule="auto"/>
        <w:jc w:val="both"/>
        <w:rPr>
          <w:color w:val="auto"/>
          <w:lang w:val="uk-UA"/>
        </w:rPr>
      </w:pPr>
      <w:proofErr w:type="spellStart"/>
      <w:r w:rsidRPr="00E85E2B">
        <w:rPr>
          <w:color w:val="auto"/>
          <w:lang w:val="uk-UA"/>
        </w:rPr>
        <w:t>інгібуючих</w:t>
      </w:r>
      <w:proofErr w:type="spellEnd"/>
      <w:r w:rsidRPr="00E85E2B">
        <w:rPr>
          <w:color w:val="auto"/>
          <w:lang w:val="uk-UA"/>
        </w:rPr>
        <w:t>)</w:t>
      </w:r>
      <w:r w:rsidR="00821A20" w:rsidRPr="00E85E2B">
        <w:rPr>
          <w:color w:val="auto"/>
          <w:lang w:val="uk-UA"/>
        </w:rPr>
        <w:t>,</w:t>
      </w:r>
      <w:r w:rsidRPr="00E85E2B">
        <w:rPr>
          <w:color w:val="auto"/>
          <w:lang w:val="uk-UA"/>
        </w:rPr>
        <w:t xml:space="preserve"> </w:t>
      </w:r>
      <w:r w:rsidR="00681796" w:rsidRPr="00E85E2B">
        <w:rPr>
          <w:color w:val="auto"/>
          <w:lang w:val="uk-UA"/>
        </w:rPr>
        <w:t xml:space="preserve">щодо </w:t>
      </w:r>
      <w:r w:rsidRPr="00E85E2B">
        <w:rPr>
          <w:color w:val="auto"/>
          <w:lang w:val="uk-UA"/>
        </w:rPr>
        <w:t xml:space="preserve">вмісту </w:t>
      </w:r>
      <w:r w:rsidR="00681796" w:rsidRPr="00E85E2B">
        <w:rPr>
          <w:color w:val="auto"/>
          <w:lang w:val="uk-UA"/>
        </w:rPr>
        <w:t>яких встановлен</w:t>
      </w:r>
      <w:r w:rsidR="00A0270F" w:rsidRPr="00E85E2B">
        <w:rPr>
          <w:color w:val="auto"/>
          <w:lang w:val="uk-UA"/>
        </w:rPr>
        <w:t>о</w:t>
      </w:r>
      <w:r w:rsidR="00681796" w:rsidRPr="00E85E2B">
        <w:rPr>
          <w:color w:val="auto"/>
          <w:lang w:val="uk-UA"/>
        </w:rPr>
        <w:t xml:space="preserve"> законодавчі обмеження</w:t>
      </w:r>
      <w:r w:rsidR="00F23C20" w:rsidRPr="00E85E2B">
        <w:rPr>
          <w:color w:val="auto"/>
          <w:lang w:val="uk-UA"/>
        </w:rPr>
        <w:t xml:space="preserve"> та/або</w:t>
      </w:r>
      <w:r w:rsidR="00717F8C" w:rsidRPr="00E85E2B">
        <w:rPr>
          <w:color w:val="auto"/>
          <w:lang w:val="uk-UA"/>
        </w:rPr>
        <w:t xml:space="preserve"> у кількості, що перевищує максимально допустимі рівні</w:t>
      </w:r>
      <w:r w:rsidR="000B6EC7" w:rsidRPr="00E85E2B">
        <w:rPr>
          <w:color w:val="auto"/>
          <w:lang w:val="uk-UA"/>
        </w:rPr>
        <w:t>.</w:t>
      </w:r>
    </w:p>
    <w:p w:rsidR="00681796" w:rsidRPr="00E85E2B" w:rsidRDefault="00921782" w:rsidP="00D63577">
      <w:pPr>
        <w:tabs>
          <w:tab w:val="left" w:pos="0"/>
        </w:tabs>
        <w:spacing w:line="360" w:lineRule="auto"/>
        <w:ind w:firstLine="709"/>
        <w:jc w:val="both"/>
        <w:rPr>
          <w:lang w:val="uk-UA"/>
        </w:rPr>
      </w:pPr>
      <w:r w:rsidRPr="00E85E2B">
        <w:rPr>
          <w:color w:val="auto"/>
          <w:lang w:val="uk-UA"/>
        </w:rPr>
        <w:t>3</w:t>
      </w:r>
      <w:r w:rsidR="00681796" w:rsidRPr="00E85E2B">
        <w:rPr>
          <w:color w:val="auto"/>
          <w:lang w:val="uk-UA"/>
        </w:rPr>
        <w:t>.</w:t>
      </w:r>
      <w:r w:rsidR="00460D60" w:rsidRPr="00E85E2B">
        <w:rPr>
          <w:lang w:val="uk-UA"/>
        </w:rPr>
        <w:t> </w:t>
      </w:r>
      <w:r w:rsidR="00681796" w:rsidRPr="00E85E2B">
        <w:rPr>
          <w:lang w:val="uk-UA"/>
        </w:rPr>
        <w:t>Дотримання вимог пункту</w:t>
      </w:r>
      <w:r w:rsidRPr="00E85E2B">
        <w:rPr>
          <w:lang w:val="uk-UA"/>
        </w:rPr>
        <w:t xml:space="preserve"> 2</w:t>
      </w:r>
      <w:r w:rsidR="00681796" w:rsidRPr="00E85E2B">
        <w:rPr>
          <w:lang w:val="uk-UA"/>
        </w:rPr>
        <w:t xml:space="preserve"> цього розділу підлягає перевірці репрезентативною кількістю зразків молока чи молозива, відібраних </w:t>
      </w:r>
      <w:proofErr w:type="spellStart"/>
      <w:r w:rsidR="00681796" w:rsidRPr="00E85E2B">
        <w:rPr>
          <w:lang w:val="uk-UA"/>
        </w:rPr>
        <w:t>рандомізованим</w:t>
      </w:r>
      <w:proofErr w:type="spellEnd"/>
      <w:r w:rsidR="00681796" w:rsidRPr="00E85E2B">
        <w:rPr>
          <w:lang w:val="uk-UA"/>
        </w:rPr>
        <w:t xml:space="preserve"> методом у </w:t>
      </w:r>
      <w:r w:rsidR="00412C3D" w:rsidRPr="00E85E2B">
        <w:rPr>
          <w:lang w:val="uk-UA"/>
        </w:rPr>
        <w:t>місці первинного</w:t>
      </w:r>
      <w:r w:rsidR="00681796" w:rsidRPr="00E85E2B">
        <w:rPr>
          <w:lang w:val="uk-UA"/>
        </w:rPr>
        <w:t xml:space="preserve"> виробництва </w:t>
      </w:r>
      <w:r w:rsidR="00412C3D" w:rsidRPr="00E85E2B">
        <w:rPr>
          <w:lang w:val="uk-UA"/>
        </w:rPr>
        <w:t xml:space="preserve">та/або зберігання </w:t>
      </w:r>
      <w:r w:rsidR="00681796" w:rsidRPr="00E85E2B">
        <w:rPr>
          <w:lang w:val="uk-UA"/>
        </w:rPr>
        <w:t xml:space="preserve">молока. Такі перевірки можуть проводитися безпосередньо </w:t>
      </w:r>
      <w:r w:rsidR="00A0270F" w:rsidRPr="00E85E2B">
        <w:rPr>
          <w:lang w:val="uk-UA"/>
        </w:rPr>
        <w:t>або</w:t>
      </w:r>
      <w:r w:rsidR="00681796" w:rsidRPr="00E85E2B">
        <w:rPr>
          <w:lang w:val="uk-UA"/>
        </w:rPr>
        <w:t xml:space="preserve"> від імені:</w:t>
      </w:r>
    </w:p>
    <w:p w:rsidR="00681796" w:rsidRPr="00E85E2B" w:rsidRDefault="00681796" w:rsidP="00497BB4">
      <w:pPr>
        <w:tabs>
          <w:tab w:val="left" w:pos="0"/>
        </w:tabs>
        <w:spacing w:line="360" w:lineRule="auto"/>
        <w:ind w:firstLine="709"/>
        <w:jc w:val="both"/>
        <w:rPr>
          <w:lang w:val="uk-UA"/>
        </w:rPr>
      </w:pPr>
      <w:r w:rsidRPr="00E85E2B">
        <w:rPr>
          <w:lang w:val="uk-UA"/>
        </w:rPr>
        <w:t>оператора ринку, який здійснює первинне виробництво молока;</w:t>
      </w:r>
    </w:p>
    <w:p w:rsidR="00681796" w:rsidRPr="00E85E2B" w:rsidRDefault="00681796" w:rsidP="00497BB4">
      <w:pPr>
        <w:tabs>
          <w:tab w:val="left" w:pos="0"/>
        </w:tabs>
        <w:spacing w:line="360" w:lineRule="auto"/>
        <w:ind w:firstLine="709"/>
        <w:jc w:val="both"/>
        <w:rPr>
          <w:lang w:val="uk-UA"/>
        </w:rPr>
      </w:pPr>
      <w:r w:rsidRPr="00E85E2B">
        <w:rPr>
          <w:lang w:val="uk-UA"/>
        </w:rPr>
        <w:t>оператора ринку, який здійснює збір чи переробку молока;</w:t>
      </w:r>
    </w:p>
    <w:p w:rsidR="00681796" w:rsidRPr="00E85E2B" w:rsidRDefault="00681796" w:rsidP="00497BB4">
      <w:pPr>
        <w:tabs>
          <w:tab w:val="left" w:pos="0"/>
        </w:tabs>
        <w:spacing w:line="360" w:lineRule="auto"/>
        <w:ind w:firstLine="709"/>
        <w:jc w:val="both"/>
        <w:rPr>
          <w:lang w:val="uk-UA"/>
        </w:rPr>
      </w:pPr>
      <w:r w:rsidRPr="00E85E2B">
        <w:rPr>
          <w:lang w:val="uk-UA"/>
        </w:rPr>
        <w:t>групи операторів ринку;</w:t>
      </w:r>
      <w:r w:rsidR="00B815CB" w:rsidRPr="00E85E2B">
        <w:rPr>
          <w:lang w:val="uk-UA"/>
        </w:rPr>
        <w:t xml:space="preserve"> або</w:t>
      </w:r>
    </w:p>
    <w:p w:rsidR="00681796" w:rsidRPr="00E85E2B" w:rsidRDefault="00681796" w:rsidP="00497BB4">
      <w:pPr>
        <w:spacing w:line="360" w:lineRule="auto"/>
        <w:ind w:firstLine="709"/>
        <w:jc w:val="both"/>
        <w:rPr>
          <w:lang w:val="uk-UA"/>
        </w:rPr>
      </w:pPr>
      <w:r w:rsidRPr="00E85E2B">
        <w:rPr>
          <w:lang w:val="uk-UA"/>
        </w:rPr>
        <w:t xml:space="preserve">у </w:t>
      </w:r>
      <w:r w:rsidR="00A0270F" w:rsidRPr="00E85E2B">
        <w:rPr>
          <w:lang w:val="uk-UA"/>
        </w:rPr>
        <w:t>межах</w:t>
      </w:r>
      <w:r w:rsidRPr="00E85E2B">
        <w:rPr>
          <w:lang w:val="uk-UA"/>
        </w:rPr>
        <w:t xml:space="preserve"> національної чи регіональної програми контролю</w:t>
      </w:r>
      <w:r w:rsidR="000B6EC7" w:rsidRPr="00E85E2B">
        <w:rPr>
          <w:lang w:val="uk-UA"/>
        </w:rPr>
        <w:t>, у</w:t>
      </w:r>
      <w:r w:rsidRPr="00E85E2B">
        <w:rPr>
          <w:lang w:val="uk-UA"/>
        </w:rPr>
        <w:t xml:space="preserve"> тому числі державного.</w:t>
      </w:r>
    </w:p>
    <w:p w:rsidR="00681796" w:rsidRPr="00E85E2B" w:rsidRDefault="00921782" w:rsidP="00681796">
      <w:pPr>
        <w:tabs>
          <w:tab w:val="left" w:pos="0"/>
        </w:tabs>
        <w:spacing w:before="120" w:line="360" w:lineRule="auto"/>
        <w:ind w:firstLine="709"/>
        <w:jc w:val="both"/>
        <w:rPr>
          <w:lang w:val="uk-UA"/>
        </w:rPr>
      </w:pPr>
      <w:r w:rsidRPr="00E85E2B">
        <w:rPr>
          <w:lang w:val="uk-UA"/>
        </w:rPr>
        <w:t>4</w:t>
      </w:r>
      <w:r w:rsidR="00460D60" w:rsidRPr="00E85E2B">
        <w:rPr>
          <w:lang w:val="uk-UA"/>
        </w:rPr>
        <w:t>. </w:t>
      </w:r>
      <w:r w:rsidR="00681796" w:rsidRPr="00E85E2B">
        <w:rPr>
          <w:lang w:val="uk-UA"/>
        </w:rPr>
        <w:t>Частоту відбору зразків і проведення досліджень</w:t>
      </w:r>
      <w:r w:rsidR="000B6EC7" w:rsidRPr="00E85E2B">
        <w:rPr>
          <w:lang w:val="uk-UA"/>
        </w:rPr>
        <w:t>,</w:t>
      </w:r>
      <w:r w:rsidR="00681796" w:rsidRPr="00E85E2B">
        <w:rPr>
          <w:lang w:val="uk-UA"/>
        </w:rPr>
        <w:t xml:space="preserve"> необхідн</w:t>
      </w:r>
      <w:r w:rsidR="00724A6A" w:rsidRPr="00E85E2B">
        <w:rPr>
          <w:lang w:val="uk-UA"/>
        </w:rPr>
        <w:t>а</w:t>
      </w:r>
      <w:r w:rsidR="00681796" w:rsidRPr="00E85E2B">
        <w:rPr>
          <w:lang w:val="uk-UA"/>
        </w:rPr>
        <w:t xml:space="preserve"> як частин</w:t>
      </w:r>
      <w:r w:rsidR="00724A6A" w:rsidRPr="00E85E2B">
        <w:rPr>
          <w:lang w:val="uk-UA"/>
        </w:rPr>
        <w:t>а</w:t>
      </w:r>
      <w:r w:rsidR="00681796" w:rsidRPr="00E85E2B">
        <w:rPr>
          <w:lang w:val="uk-UA"/>
        </w:rPr>
        <w:t xml:space="preserve"> процесів санітарного контролю</w:t>
      </w:r>
      <w:r w:rsidR="000B6EC7" w:rsidRPr="00E85E2B">
        <w:rPr>
          <w:lang w:val="uk-UA"/>
        </w:rPr>
        <w:t>,</w:t>
      </w:r>
      <w:r w:rsidR="00681796" w:rsidRPr="00E85E2B">
        <w:rPr>
          <w:lang w:val="uk-UA"/>
        </w:rPr>
        <w:t xml:space="preserve"> визнача</w:t>
      </w:r>
      <w:r w:rsidR="00724A6A" w:rsidRPr="00E85E2B">
        <w:rPr>
          <w:lang w:val="uk-UA"/>
        </w:rPr>
        <w:t>є</w:t>
      </w:r>
      <w:r w:rsidR="00681796" w:rsidRPr="00E85E2B">
        <w:rPr>
          <w:lang w:val="uk-UA"/>
        </w:rPr>
        <w:t>ть</w:t>
      </w:r>
      <w:r w:rsidR="00724A6A" w:rsidRPr="00E85E2B">
        <w:rPr>
          <w:lang w:val="uk-UA"/>
        </w:rPr>
        <w:t>ся</w:t>
      </w:r>
      <w:r w:rsidR="00681796" w:rsidRPr="00E85E2B">
        <w:rPr>
          <w:lang w:val="uk-UA"/>
        </w:rPr>
        <w:t xml:space="preserve"> оператор</w:t>
      </w:r>
      <w:r w:rsidR="00BA65FB" w:rsidRPr="00E85E2B">
        <w:rPr>
          <w:lang w:val="uk-UA"/>
        </w:rPr>
        <w:t>ом</w:t>
      </w:r>
      <w:r w:rsidR="00681796" w:rsidRPr="00E85E2B">
        <w:rPr>
          <w:lang w:val="uk-UA"/>
        </w:rPr>
        <w:t xml:space="preserve"> ринку. Оператор ринку може встанов</w:t>
      </w:r>
      <w:r w:rsidR="00A0270F" w:rsidRPr="00E85E2B">
        <w:rPr>
          <w:lang w:val="uk-UA"/>
        </w:rPr>
        <w:t xml:space="preserve">ити </w:t>
      </w:r>
      <w:r w:rsidR="00681796" w:rsidRPr="00E85E2B">
        <w:rPr>
          <w:lang w:val="uk-UA"/>
        </w:rPr>
        <w:t>частоту відбору зразків на рівні господарства або групи господарств, щоб гарантувати, що однаковий рівень</w:t>
      </w:r>
      <w:r w:rsidR="00724A6A" w:rsidRPr="00E85E2B">
        <w:rPr>
          <w:lang w:val="uk-UA"/>
        </w:rPr>
        <w:t xml:space="preserve"> контролю є об’єктивним. Т</w:t>
      </w:r>
      <w:r w:rsidR="00681796" w:rsidRPr="00E85E2B">
        <w:rPr>
          <w:lang w:val="uk-UA"/>
        </w:rPr>
        <w:t xml:space="preserve">ака частота не може бути нижчою, ніж передбачена цими Вимогами. </w:t>
      </w:r>
    </w:p>
    <w:p w:rsidR="00681796" w:rsidRPr="00E85E2B" w:rsidRDefault="00921782" w:rsidP="00681796">
      <w:pPr>
        <w:tabs>
          <w:tab w:val="left" w:pos="567"/>
        </w:tabs>
        <w:spacing w:line="360" w:lineRule="auto"/>
        <w:ind w:firstLine="709"/>
        <w:jc w:val="both"/>
        <w:rPr>
          <w:lang w:val="uk-UA"/>
        </w:rPr>
      </w:pPr>
      <w:r w:rsidRPr="00E85E2B">
        <w:rPr>
          <w:lang w:val="uk-UA"/>
        </w:rPr>
        <w:t>5</w:t>
      </w:r>
      <w:r w:rsidR="00460D60" w:rsidRPr="00E85E2B">
        <w:rPr>
          <w:lang w:val="uk-UA"/>
        </w:rPr>
        <w:t>. </w:t>
      </w:r>
      <w:r w:rsidR="00681796" w:rsidRPr="00E85E2B">
        <w:rPr>
          <w:lang w:val="uk-UA"/>
        </w:rPr>
        <w:t>Якщо молоко сире не відповідає критеріям вмісту мікроорганізмів та/або кількості соматичних клітин</w:t>
      </w:r>
      <w:r w:rsidR="00874A46" w:rsidRPr="00E85E2B">
        <w:rPr>
          <w:lang w:val="uk-UA"/>
        </w:rPr>
        <w:t>,</w:t>
      </w:r>
      <w:r w:rsidR="00681796" w:rsidRPr="00E85E2B">
        <w:rPr>
          <w:lang w:val="uk-UA"/>
        </w:rPr>
        <w:t xml:space="preserve"> оператор ринку зобов’язаний невідкладно повідомити компетентний орган про випадки невідп</w:t>
      </w:r>
      <w:r w:rsidR="00874A46" w:rsidRPr="00E85E2B">
        <w:rPr>
          <w:lang w:val="uk-UA"/>
        </w:rPr>
        <w:t xml:space="preserve">овідності та вжити коригувальних </w:t>
      </w:r>
      <w:r w:rsidR="00681796" w:rsidRPr="00E85E2B">
        <w:rPr>
          <w:lang w:val="uk-UA"/>
        </w:rPr>
        <w:t>заход</w:t>
      </w:r>
      <w:r w:rsidR="00874A46" w:rsidRPr="00E85E2B">
        <w:rPr>
          <w:lang w:val="uk-UA"/>
        </w:rPr>
        <w:t>ів</w:t>
      </w:r>
      <w:r w:rsidR="00681796" w:rsidRPr="00E85E2B">
        <w:rPr>
          <w:lang w:val="uk-UA"/>
        </w:rPr>
        <w:t xml:space="preserve"> з метою виправлення ситуації. Результати вжитих заходів мають бути задокументовані та доступні для перевірки компетентним органом.</w:t>
      </w:r>
      <w:r w:rsidR="00681796" w:rsidRPr="00E85E2B">
        <w:rPr>
          <w:color w:val="auto"/>
          <w:lang w:val="uk-UA"/>
        </w:rPr>
        <w:t xml:space="preserve"> </w:t>
      </w:r>
    </w:p>
    <w:p w:rsidR="00681796" w:rsidRPr="00E85E2B" w:rsidRDefault="00BA65FB" w:rsidP="00681796">
      <w:pPr>
        <w:tabs>
          <w:tab w:val="left" w:pos="567"/>
        </w:tabs>
        <w:spacing w:line="360" w:lineRule="auto"/>
        <w:ind w:firstLine="709"/>
        <w:jc w:val="both"/>
        <w:rPr>
          <w:color w:val="auto"/>
          <w:lang w:val="uk-UA"/>
        </w:rPr>
      </w:pPr>
      <w:r w:rsidRPr="00E85E2B">
        <w:rPr>
          <w:color w:val="auto"/>
          <w:lang w:val="uk-UA"/>
        </w:rPr>
        <w:t xml:space="preserve">Якщо оператор ринку не вжив відповідних коригувальних заходів протягом трьох місяців з дати зазначеного повідомлення або рішення про встановлення вимог щодо використання такого молока у спосіб, необхідний для захисту здоров’я населення компетентний орган тимчасово припиняє обіг молока і молозива у порядку, передбаченому статтею 67 Закону України «Про державний контроль за дотриманням законодавства про харчові </w:t>
      </w:r>
      <w:r w:rsidR="00681796" w:rsidRPr="00E85E2B">
        <w:rPr>
          <w:color w:val="auto"/>
          <w:lang w:val="uk-UA"/>
        </w:rPr>
        <w:t>продукти, корми, побічні продукти тваринного походження, здоров’я та благополуччя тварин».</w:t>
      </w:r>
    </w:p>
    <w:p w:rsidR="00681796" w:rsidRPr="00E85E2B" w:rsidRDefault="00921782" w:rsidP="00681796">
      <w:pPr>
        <w:tabs>
          <w:tab w:val="left" w:pos="567"/>
        </w:tabs>
        <w:spacing w:line="360" w:lineRule="auto"/>
        <w:ind w:firstLine="709"/>
        <w:jc w:val="both"/>
        <w:rPr>
          <w:lang w:val="uk-UA"/>
        </w:rPr>
      </w:pPr>
      <w:r w:rsidRPr="00E85E2B">
        <w:rPr>
          <w:lang w:val="uk-UA"/>
        </w:rPr>
        <w:t>6</w:t>
      </w:r>
      <w:r w:rsidR="00460D60" w:rsidRPr="00E85E2B">
        <w:rPr>
          <w:lang w:val="uk-UA"/>
        </w:rPr>
        <w:t>. </w:t>
      </w:r>
      <w:r w:rsidR="00681796" w:rsidRPr="00E85E2B">
        <w:rPr>
          <w:lang w:val="uk-UA"/>
        </w:rPr>
        <w:t>Якщо молоко сире чи молозиво не відпові</w:t>
      </w:r>
      <w:r w:rsidR="007A0507" w:rsidRPr="00E85E2B">
        <w:rPr>
          <w:lang w:val="uk-UA"/>
        </w:rPr>
        <w:t xml:space="preserve">дає вимогам підпункту 4 </w:t>
      </w:r>
      <w:r w:rsidR="00BA65FB" w:rsidRPr="00E85E2B">
        <w:rPr>
          <w:lang w:val="uk-UA"/>
        </w:rPr>
        <w:t>пункту 1</w:t>
      </w:r>
      <w:r w:rsidR="00681796" w:rsidRPr="00E85E2B">
        <w:rPr>
          <w:lang w:val="uk-UA"/>
        </w:rPr>
        <w:t xml:space="preserve"> цього розділу</w:t>
      </w:r>
      <w:r w:rsidR="00874A46" w:rsidRPr="00E85E2B">
        <w:rPr>
          <w:lang w:val="uk-UA"/>
        </w:rPr>
        <w:t>,</w:t>
      </w:r>
      <w:r w:rsidR="00681796" w:rsidRPr="00E85E2B">
        <w:rPr>
          <w:lang w:val="uk-UA"/>
        </w:rPr>
        <w:t xml:space="preserve"> оператор ринку зобов’язаний невідкладно повідомити </w:t>
      </w:r>
      <w:r w:rsidR="00BA65FB" w:rsidRPr="00E85E2B">
        <w:rPr>
          <w:lang w:val="uk-UA"/>
        </w:rPr>
        <w:t xml:space="preserve">територіальний орган </w:t>
      </w:r>
      <w:r w:rsidR="00681796" w:rsidRPr="00E85E2B">
        <w:rPr>
          <w:lang w:val="uk-UA"/>
        </w:rPr>
        <w:t>компетентн</w:t>
      </w:r>
      <w:r w:rsidR="00BA65FB" w:rsidRPr="00E85E2B">
        <w:rPr>
          <w:lang w:val="uk-UA"/>
        </w:rPr>
        <w:t xml:space="preserve">ого </w:t>
      </w:r>
      <w:r w:rsidR="00681796" w:rsidRPr="00E85E2B">
        <w:rPr>
          <w:lang w:val="uk-UA"/>
        </w:rPr>
        <w:t>орган</w:t>
      </w:r>
      <w:r w:rsidR="00BA65FB" w:rsidRPr="00E85E2B">
        <w:rPr>
          <w:lang w:val="uk-UA"/>
        </w:rPr>
        <w:t>у</w:t>
      </w:r>
      <w:r w:rsidR="00681796" w:rsidRPr="00E85E2B">
        <w:rPr>
          <w:lang w:val="uk-UA"/>
        </w:rPr>
        <w:t xml:space="preserve"> про випадки невід</w:t>
      </w:r>
      <w:r w:rsidR="00874A46" w:rsidRPr="00E85E2B">
        <w:rPr>
          <w:lang w:val="uk-UA"/>
        </w:rPr>
        <w:t>повідності та вжити коригувальних заходів</w:t>
      </w:r>
      <w:r w:rsidR="00681796" w:rsidRPr="00E85E2B">
        <w:rPr>
          <w:lang w:val="uk-UA"/>
        </w:rPr>
        <w:t xml:space="preserve"> з метою виправлення ситуації. Результати вжитих заходів мають бути задокументовані та доступні для перевірки компетентним органом.</w:t>
      </w:r>
    </w:p>
    <w:p w:rsidR="00681796" w:rsidRPr="00E85E2B" w:rsidRDefault="00BA65FB" w:rsidP="00681796">
      <w:pPr>
        <w:tabs>
          <w:tab w:val="left" w:pos="567"/>
        </w:tabs>
        <w:spacing w:before="120" w:line="360" w:lineRule="auto"/>
        <w:ind w:firstLine="709"/>
        <w:jc w:val="both"/>
        <w:rPr>
          <w:lang w:val="uk-UA"/>
        </w:rPr>
      </w:pPr>
      <w:r w:rsidRPr="00E85E2B">
        <w:rPr>
          <w:lang w:val="uk-UA"/>
        </w:rPr>
        <w:t xml:space="preserve">Територіальний орган компетентного органу невідкладно припиняє в порядку, передбаченому статтею 67 Закону України «Про державний контроль за дотриманням законодавства про харчові продукти, корми, побічні продукти тваринного походження, </w:t>
      </w:r>
      <w:r w:rsidR="00A13E0C" w:rsidRPr="00E85E2B">
        <w:rPr>
          <w:lang w:val="uk-UA"/>
        </w:rPr>
        <w:t>здоров’я</w:t>
      </w:r>
      <w:r w:rsidRPr="00E85E2B">
        <w:rPr>
          <w:lang w:val="uk-UA"/>
        </w:rPr>
        <w:t xml:space="preserve"> та благополуччя тварин» обіг такого молока чи молозива.</w:t>
      </w:r>
    </w:p>
    <w:p w:rsidR="00681796" w:rsidRPr="00E85E2B" w:rsidRDefault="00921782" w:rsidP="00E811AD">
      <w:pPr>
        <w:tabs>
          <w:tab w:val="left" w:pos="567"/>
        </w:tabs>
        <w:spacing w:before="120" w:line="360" w:lineRule="auto"/>
        <w:ind w:firstLine="709"/>
        <w:jc w:val="both"/>
        <w:rPr>
          <w:lang w:val="uk-UA"/>
        </w:rPr>
      </w:pPr>
      <w:r w:rsidRPr="00E85E2B">
        <w:rPr>
          <w:lang w:val="uk-UA"/>
        </w:rPr>
        <w:t>7</w:t>
      </w:r>
      <w:r w:rsidR="00460D60" w:rsidRPr="00E85E2B">
        <w:rPr>
          <w:lang w:val="uk-UA"/>
        </w:rPr>
        <w:t>. </w:t>
      </w:r>
      <w:r w:rsidR="00681796" w:rsidRPr="00E85E2B">
        <w:rPr>
          <w:lang w:val="uk-UA"/>
        </w:rPr>
        <w:t xml:space="preserve">Оператори ринку зобов’язані аналізувати тенденції результатів досліджень молока чи молозива. </w:t>
      </w:r>
      <w:r w:rsidR="00A0270F" w:rsidRPr="00E85E2B">
        <w:rPr>
          <w:lang w:val="uk-UA"/>
        </w:rPr>
        <w:t>За</w:t>
      </w:r>
      <w:r w:rsidR="00681796" w:rsidRPr="00E85E2B">
        <w:rPr>
          <w:lang w:val="uk-UA"/>
        </w:rPr>
        <w:t xml:space="preserve"> тенденц</w:t>
      </w:r>
      <w:r w:rsidR="00874A46" w:rsidRPr="00E85E2B">
        <w:rPr>
          <w:lang w:val="uk-UA"/>
        </w:rPr>
        <w:t>ії до незадовільних результатів</w:t>
      </w:r>
      <w:r w:rsidR="00681796" w:rsidRPr="00E85E2B">
        <w:rPr>
          <w:lang w:val="uk-UA"/>
        </w:rPr>
        <w:t xml:space="preserve"> вони повинні негайно вживати </w:t>
      </w:r>
      <w:r w:rsidR="00A0270F" w:rsidRPr="00E85E2B">
        <w:rPr>
          <w:lang w:val="uk-UA"/>
        </w:rPr>
        <w:t>заходів</w:t>
      </w:r>
      <w:r w:rsidR="00874A46" w:rsidRPr="00E85E2B">
        <w:rPr>
          <w:lang w:val="uk-UA"/>
        </w:rPr>
        <w:t>,</w:t>
      </w:r>
      <w:r w:rsidR="00681796" w:rsidRPr="00E85E2B">
        <w:rPr>
          <w:lang w:val="uk-UA"/>
        </w:rPr>
        <w:t xml:space="preserve"> </w:t>
      </w:r>
      <w:r w:rsidR="00A0270F" w:rsidRPr="00E85E2B">
        <w:rPr>
          <w:lang w:val="uk-UA"/>
        </w:rPr>
        <w:t xml:space="preserve">спрямованих </w:t>
      </w:r>
      <w:r w:rsidR="00681796" w:rsidRPr="00E85E2B">
        <w:rPr>
          <w:lang w:val="uk-UA"/>
        </w:rPr>
        <w:t xml:space="preserve">на виправлення ситуації </w:t>
      </w:r>
      <w:r w:rsidR="00874A46" w:rsidRPr="00E85E2B">
        <w:rPr>
          <w:lang w:val="uk-UA"/>
        </w:rPr>
        <w:t xml:space="preserve">та </w:t>
      </w:r>
      <w:r w:rsidR="00681796" w:rsidRPr="00E85E2B">
        <w:rPr>
          <w:lang w:val="uk-UA"/>
        </w:rPr>
        <w:t>запобігання виникненню появи ризиків забруднення.</w:t>
      </w:r>
    </w:p>
    <w:p w:rsidR="00681796" w:rsidRPr="00E85E2B" w:rsidRDefault="00681796" w:rsidP="00681796">
      <w:pPr>
        <w:tabs>
          <w:tab w:val="left" w:pos="0"/>
          <w:tab w:val="left" w:pos="709"/>
        </w:tabs>
        <w:spacing w:before="120" w:line="360" w:lineRule="auto"/>
        <w:ind w:firstLine="709"/>
        <w:jc w:val="both"/>
        <w:rPr>
          <w:lang w:val="uk-UA"/>
        </w:rPr>
      </w:pPr>
    </w:p>
    <w:p w:rsidR="00681796" w:rsidRPr="00E85E2B" w:rsidRDefault="00681796" w:rsidP="00681796">
      <w:pPr>
        <w:pStyle w:val="af3"/>
        <w:tabs>
          <w:tab w:val="left" w:pos="0"/>
        </w:tabs>
        <w:spacing w:before="120" w:line="360" w:lineRule="auto"/>
        <w:ind w:left="0"/>
        <w:contextualSpacing w:val="0"/>
        <w:jc w:val="center"/>
        <w:rPr>
          <w:lang w:val="uk-UA"/>
        </w:rPr>
      </w:pPr>
      <w:r w:rsidRPr="00E85E2B">
        <w:rPr>
          <w:b/>
          <w:lang w:val="uk-UA"/>
        </w:rPr>
        <w:t>III. Вимоги до виробництва молока та молозива</w:t>
      </w:r>
    </w:p>
    <w:p w:rsidR="00681796" w:rsidRPr="00E85E2B" w:rsidRDefault="00681796" w:rsidP="00681796">
      <w:pPr>
        <w:tabs>
          <w:tab w:val="left" w:pos="0"/>
        </w:tabs>
        <w:spacing w:before="120" w:line="360" w:lineRule="auto"/>
        <w:jc w:val="both"/>
        <w:rPr>
          <w:lang w:val="uk-UA"/>
        </w:rPr>
      </w:pPr>
    </w:p>
    <w:p w:rsidR="00681796" w:rsidRPr="00E85E2B" w:rsidRDefault="00681796" w:rsidP="00681796">
      <w:pPr>
        <w:tabs>
          <w:tab w:val="left" w:pos="0"/>
        </w:tabs>
        <w:spacing w:before="120" w:line="360" w:lineRule="auto"/>
        <w:ind w:firstLine="709"/>
        <w:jc w:val="both"/>
        <w:rPr>
          <w:lang w:val="uk-UA"/>
        </w:rPr>
      </w:pPr>
      <w:r w:rsidRPr="00E85E2B">
        <w:rPr>
          <w:lang w:val="uk-UA"/>
        </w:rPr>
        <w:t xml:space="preserve">1. Молоко та молозиво </w:t>
      </w:r>
      <w:r w:rsidR="00A0270F" w:rsidRPr="00E85E2B">
        <w:rPr>
          <w:lang w:val="uk-UA"/>
        </w:rPr>
        <w:t>мають</w:t>
      </w:r>
      <w:r w:rsidRPr="00E85E2B">
        <w:rPr>
          <w:lang w:val="uk-UA"/>
        </w:rPr>
        <w:t xml:space="preserve"> походити від тварин:</w:t>
      </w:r>
    </w:p>
    <w:p w:rsidR="00681796" w:rsidRPr="00E85E2B" w:rsidRDefault="00681796" w:rsidP="00681796">
      <w:pPr>
        <w:tabs>
          <w:tab w:val="left" w:pos="0"/>
        </w:tabs>
        <w:spacing w:line="360" w:lineRule="auto"/>
        <w:ind w:firstLine="709"/>
        <w:jc w:val="both"/>
        <w:rPr>
          <w:lang w:val="uk-UA"/>
        </w:rPr>
      </w:pPr>
      <w:r w:rsidRPr="00E85E2B">
        <w:rPr>
          <w:lang w:val="uk-UA"/>
        </w:rPr>
        <w:t xml:space="preserve">які клінічно здорові, перебувають у задовільному фізичному стані, не мають жодних симптомів </w:t>
      </w:r>
      <w:proofErr w:type="spellStart"/>
      <w:r w:rsidRPr="00E85E2B">
        <w:rPr>
          <w:lang w:val="uk-UA"/>
        </w:rPr>
        <w:t>хвороб</w:t>
      </w:r>
      <w:proofErr w:type="spellEnd"/>
      <w:r w:rsidRPr="00E85E2B">
        <w:rPr>
          <w:lang w:val="uk-UA"/>
        </w:rPr>
        <w:t xml:space="preserve"> </w:t>
      </w:r>
      <w:r w:rsidR="00A0270F" w:rsidRPr="00E85E2B">
        <w:rPr>
          <w:lang w:val="uk-UA"/>
        </w:rPr>
        <w:t>і</w:t>
      </w:r>
      <w:r w:rsidRPr="00E85E2B">
        <w:rPr>
          <w:lang w:val="uk-UA"/>
        </w:rPr>
        <w:t xml:space="preserve"> травм </w:t>
      </w:r>
      <w:proofErr w:type="spellStart"/>
      <w:r w:rsidRPr="00E85E2B">
        <w:rPr>
          <w:lang w:val="uk-UA"/>
        </w:rPr>
        <w:t>вимені</w:t>
      </w:r>
      <w:proofErr w:type="spellEnd"/>
      <w:r w:rsidRPr="00E85E2B">
        <w:rPr>
          <w:lang w:val="uk-UA"/>
        </w:rPr>
        <w:t>, що можуть призвести до забруднення молока та молозива, зокрема не страждають на будь-які інфекції сечостатевих шляхів, які супроводжуються виділеннями, ентерит</w:t>
      </w:r>
      <w:r w:rsidR="00460D60" w:rsidRPr="00E85E2B">
        <w:rPr>
          <w:lang w:val="uk-UA"/>
        </w:rPr>
        <w:t>ом</w:t>
      </w:r>
      <w:r w:rsidRPr="00E85E2B">
        <w:rPr>
          <w:lang w:val="uk-UA"/>
        </w:rPr>
        <w:t xml:space="preserve"> з діареєю та лихоманкою, не мають ознак запалення </w:t>
      </w:r>
      <w:proofErr w:type="spellStart"/>
      <w:r w:rsidRPr="00E85E2B">
        <w:rPr>
          <w:lang w:val="uk-UA"/>
        </w:rPr>
        <w:t>вимені</w:t>
      </w:r>
      <w:proofErr w:type="spellEnd"/>
      <w:r w:rsidRPr="00E85E2B">
        <w:rPr>
          <w:lang w:val="uk-UA"/>
        </w:rPr>
        <w:t xml:space="preserve"> тощо. Оператор</w:t>
      </w:r>
      <w:r w:rsidR="00A86B8D" w:rsidRPr="00E85E2B">
        <w:rPr>
          <w:lang w:val="uk-UA"/>
        </w:rPr>
        <w:t>ом</w:t>
      </w:r>
      <w:r w:rsidRPr="00E85E2B">
        <w:rPr>
          <w:lang w:val="uk-UA"/>
        </w:rPr>
        <w:t xml:space="preserve"> ринку </w:t>
      </w:r>
      <w:r w:rsidR="00A86B8D" w:rsidRPr="00E85E2B">
        <w:rPr>
          <w:lang w:val="uk-UA"/>
        </w:rPr>
        <w:t>забезпечується</w:t>
      </w:r>
      <w:r w:rsidRPr="00E85E2B">
        <w:rPr>
          <w:lang w:val="uk-UA"/>
        </w:rPr>
        <w:t xml:space="preserve"> запровад</w:t>
      </w:r>
      <w:r w:rsidR="00A86B8D" w:rsidRPr="00E85E2B">
        <w:rPr>
          <w:lang w:val="uk-UA"/>
        </w:rPr>
        <w:t xml:space="preserve">ження </w:t>
      </w:r>
      <w:r w:rsidRPr="00E85E2B">
        <w:rPr>
          <w:lang w:val="uk-UA"/>
        </w:rPr>
        <w:t>програм</w:t>
      </w:r>
      <w:r w:rsidR="00A86B8D" w:rsidRPr="00E85E2B">
        <w:rPr>
          <w:lang w:val="uk-UA"/>
        </w:rPr>
        <w:t>и</w:t>
      </w:r>
      <w:r w:rsidRPr="00E85E2B">
        <w:rPr>
          <w:lang w:val="uk-UA"/>
        </w:rPr>
        <w:t xml:space="preserve"> виявлення прихованих форм </w:t>
      </w:r>
      <w:proofErr w:type="spellStart"/>
      <w:r w:rsidRPr="00E85E2B">
        <w:rPr>
          <w:lang w:val="uk-UA"/>
        </w:rPr>
        <w:t>маститів</w:t>
      </w:r>
      <w:proofErr w:type="spellEnd"/>
      <w:r w:rsidRPr="00E85E2B">
        <w:rPr>
          <w:lang w:val="uk-UA"/>
        </w:rPr>
        <w:t xml:space="preserve"> та дове</w:t>
      </w:r>
      <w:r w:rsidR="00A86B8D" w:rsidRPr="00E85E2B">
        <w:rPr>
          <w:lang w:val="uk-UA"/>
        </w:rPr>
        <w:t>дення її ефективно</w:t>
      </w:r>
      <w:r w:rsidRPr="00E85E2B">
        <w:rPr>
          <w:lang w:val="uk-UA"/>
        </w:rPr>
        <w:t>ст</w:t>
      </w:r>
      <w:r w:rsidR="00A86B8D" w:rsidRPr="00E85E2B">
        <w:rPr>
          <w:lang w:val="uk-UA"/>
        </w:rPr>
        <w:t>і</w:t>
      </w:r>
      <w:r w:rsidRPr="00E85E2B">
        <w:rPr>
          <w:lang w:val="uk-UA"/>
        </w:rPr>
        <w:t>;</w:t>
      </w:r>
    </w:p>
    <w:p w:rsidR="00681796" w:rsidRPr="00E85E2B" w:rsidRDefault="00681796" w:rsidP="00681796">
      <w:pPr>
        <w:tabs>
          <w:tab w:val="left" w:pos="0"/>
        </w:tabs>
        <w:spacing w:line="360" w:lineRule="auto"/>
        <w:ind w:firstLine="709"/>
        <w:jc w:val="both"/>
        <w:rPr>
          <w:lang w:val="uk-UA"/>
        </w:rPr>
      </w:pPr>
      <w:r w:rsidRPr="00E85E2B">
        <w:rPr>
          <w:lang w:val="uk-UA"/>
        </w:rPr>
        <w:t xml:space="preserve">які не </w:t>
      </w:r>
      <w:r w:rsidRPr="00E85E2B">
        <w:rPr>
          <w:color w:val="auto"/>
          <w:lang w:val="uk-UA"/>
        </w:rPr>
        <w:t>піддавалися незаконному лікуванню</w:t>
      </w:r>
      <w:r w:rsidRPr="00E85E2B">
        <w:rPr>
          <w:lang w:val="uk-UA"/>
        </w:rPr>
        <w:t>;</w:t>
      </w:r>
    </w:p>
    <w:p w:rsidR="00681796" w:rsidRPr="00E85E2B" w:rsidRDefault="00A13E0C" w:rsidP="00681796">
      <w:pPr>
        <w:tabs>
          <w:tab w:val="left" w:pos="0"/>
        </w:tabs>
        <w:spacing w:line="360" w:lineRule="auto"/>
        <w:ind w:firstLine="709"/>
        <w:jc w:val="both"/>
        <w:rPr>
          <w:lang w:val="uk-UA"/>
        </w:rPr>
      </w:pPr>
      <w:r w:rsidRPr="00E85E2B">
        <w:rPr>
          <w:lang w:val="uk-UA"/>
        </w:rPr>
        <w:t>щодо</w:t>
      </w:r>
      <w:r w:rsidR="00681796" w:rsidRPr="00E85E2B">
        <w:rPr>
          <w:lang w:val="uk-UA"/>
        </w:rPr>
        <w:t xml:space="preserve"> яких було</w:t>
      </w:r>
      <w:r w:rsidR="00874A46" w:rsidRPr="00E85E2B">
        <w:rPr>
          <w:lang w:val="uk-UA"/>
        </w:rPr>
        <w:t xml:space="preserve"> у</w:t>
      </w:r>
      <w:r w:rsidR="00681796" w:rsidRPr="00E85E2B">
        <w:rPr>
          <w:lang w:val="uk-UA"/>
        </w:rPr>
        <w:t xml:space="preserve"> разі введення дозволених продуктів чи речовин дотримано терміни очікування, передбачені для таких продуктів чи речовин;</w:t>
      </w:r>
    </w:p>
    <w:p w:rsidR="00681796" w:rsidRPr="00E85E2B" w:rsidRDefault="00681796" w:rsidP="00681796">
      <w:pPr>
        <w:tabs>
          <w:tab w:val="left" w:pos="0"/>
        </w:tabs>
        <w:spacing w:line="360" w:lineRule="auto"/>
        <w:ind w:firstLine="709"/>
        <w:jc w:val="both"/>
        <w:rPr>
          <w:lang w:val="uk-UA"/>
        </w:rPr>
      </w:pPr>
      <w:r w:rsidRPr="00E85E2B">
        <w:rPr>
          <w:lang w:val="uk-UA"/>
        </w:rPr>
        <w:t>які належать до господарств, що регулярно перевіряються на лейкоз, бруцельоз та туберкульоз згідно з планом протиепізоотичних заходів, затвердженим компетентним органом, та які</w:t>
      </w:r>
      <w:r w:rsidR="00874A46" w:rsidRPr="00E85E2B">
        <w:rPr>
          <w:lang w:val="uk-UA"/>
        </w:rPr>
        <w:t xml:space="preserve"> офіційно визнані вільними від </w:t>
      </w:r>
      <w:r w:rsidR="00A0270F" w:rsidRPr="00E85E2B">
        <w:rPr>
          <w:lang w:val="uk-UA"/>
        </w:rPr>
        <w:t>зазначених</w:t>
      </w:r>
      <w:r w:rsidRPr="00E85E2B">
        <w:rPr>
          <w:lang w:val="uk-UA"/>
        </w:rPr>
        <w:t xml:space="preserve"> </w:t>
      </w:r>
      <w:proofErr w:type="spellStart"/>
      <w:r w:rsidRPr="00E85E2B">
        <w:rPr>
          <w:lang w:val="uk-UA"/>
        </w:rPr>
        <w:t>хвороб</w:t>
      </w:r>
      <w:proofErr w:type="spellEnd"/>
      <w:r w:rsidRPr="00E85E2B">
        <w:rPr>
          <w:lang w:val="uk-UA"/>
        </w:rPr>
        <w:t xml:space="preserve"> відповідно до </w:t>
      </w:r>
      <w:r w:rsidR="00DE0D0A" w:rsidRPr="00E85E2B">
        <w:rPr>
          <w:lang w:val="uk-UA"/>
        </w:rPr>
        <w:t xml:space="preserve">чинного </w:t>
      </w:r>
      <w:r w:rsidRPr="00E85E2B">
        <w:rPr>
          <w:lang w:val="uk-UA"/>
        </w:rPr>
        <w:t>законодавства України.</w:t>
      </w:r>
    </w:p>
    <w:p w:rsidR="00681796" w:rsidRPr="00E85E2B" w:rsidRDefault="00681796" w:rsidP="00681796">
      <w:pPr>
        <w:tabs>
          <w:tab w:val="left" w:pos="567"/>
        </w:tabs>
        <w:spacing w:line="360" w:lineRule="auto"/>
        <w:ind w:firstLine="709"/>
        <w:jc w:val="both"/>
        <w:rPr>
          <w:lang w:val="uk-UA"/>
        </w:rPr>
      </w:pPr>
      <w:r w:rsidRPr="00E85E2B">
        <w:rPr>
          <w:lang w:val="uk-UA"/>
        </w:rPr>
        <w:t xml:space="preserve">2. Молоко, яке не відповідає вимогам </w:t>
      </w:r>
      <w:r w:rsidRPr="00E85E2B">
        <w:rPr>
          <w:color w:val="auto"/>
          <w:lang w:val="uk-UA"/>
        </w:rPr>
        <w:t>пункту 1 цього розділу</w:t>
      </w:r>
      <w:r w:rsidR="00874A46" w:rsidRPr="00E85E2B">
        <w:rPr>
          <w:color w:val="auto"/>
          <w:lang w:val="uk-UA"/>
        </w:rPr>
        <w:t>,</w:t>
      </w:r>
      <w:r w:rsidRPr="00E85E2B">
        <w:rPr>
          <w:color w:val="auto"/>
          <w:lang w:val="uk-UA"/>
        </w:rPr>
        <w:t xml:space="preserve"> може </w:t>
      </w:r>
      <w:r w:rsidR="00A13E0C" w:rsidRPr="00E85E2B">
        <w:rPr>
          <w:lang w:val="uk-UA"/>
        </w:rPr>
        <w:t xml:space="preserve">використовуватися </w:t>
      </w:r>
      <w:r w:rsidRPr="00E85E2B">
        <w:rPr>
          <w:lang w:val="uk-UA"/>
        </w:rPr>
        <w:t xml:space="preserve">відповідно до </w:t>
      </w:r>
      <w:r w:rsidR="00724A6A" w:rsidRPr="00E85E2B">
        <w:rPr>
          <w:lang w:val="uk-UA"/>
        </w:rPr>
        <w:t xml:space="preserve">чинного </w:t>
      </w:r>
      <w:r w:rsidRPr="00E85E2B">
        <w:rPr>
          <w:lang w:val="uk-UA"/>
        </w:rPr>
        <w:t>зак</w:t>
      </w:r>
      <w:r w:rsidR="007C173F" w:rsidRPr="00E85E2B">
        <w:rPr>
          <w:lang w:val="uk-UA"/>
        </w:rPr>
        <w:t>онодавства України та за так</w:t>
      </w:r>
      <w:r w:rsidRPr="00E85E2B">
        <w:rPr>
          <w:lang w:val="uk-UA"/>
        </w:rPr>
        <w:t>их умов:</w:t>
      </w:r>
    </w:p>
    <w:p w:rsidR="00681796" w:rsidRPr="00E85E2B" w:rsidRDefault="00A13E0C" w:rsidP="00681796">
      <w:pPr>
        <w:tabs>
          <w:tab w:val="left" w:pos="567"/>
        </w:tabs>
        <w:spacing w:line="360" w:lineRule="auto"/>
        <w:ind w:firstLine="709"/>
        <w:jc w:val="both"/>
        <w:rPr>
          <w:lang w:val="uk-UA"/>
        </w:rPr>
      </w:pPr>
      <w:r w:rsidRPr="00E85E2B">
        <w:rPr>
          <w:lang w:val="uk-UA"/>
        </w:rPr>
        <w:t>після термічної обробки, що</w:t>
      </w:r>
      <w:r w:rsidR="00681796" w:rsidRPr="00E85E2B">
        <w:rPr>
          <w:lang w:val="uk-UA"/>
        </w:rPr>
        <w:t xml:space="preserve"> забезпечує негативну реакцію </w:t>
      </w:r>
      <w:r w:rsidR="00A0270F" w:rsidRPr="00E85E2B">
        <w:rPr>
          <w:lang w:val="uk-UA"/>
        </w:rPr>
        <w:t>під час</w:t>
      </w:r>
      <w:r w:rsidR="00681796" w:rsidRPr="00E85E2B">
        <w:rPr>
          <w:lang w:val="uk-UA"/>
        </w:rPr>
        <w:t xml:space="preserve"> тестуванн</w:t>
      </w:r>
      <w:r w:rsidR="00A0270F" w:rsidRPr="00E85E2B">
        <w:rPr>
          <w:lang w:val="uk-UA"/>
        </w:rPr>
        <w:t>я</w:t>
      </w:r>
      <w:r w:rsidR="00681796" w:rsidRPr="00E85E2B">
        <w:rPr>
          <w:lang w:val="uk-UA"/>
        </w:rPr>
        <w:t xml:space="preserve"> н</w:t>
      </w:r>
      <w:r w:rsidR="007C173F" w:rsidRPr="00E85E2B">
        <w:rPr>
          <w:lang w:val="uk-UA"/>
        </w:rPr>
        <w:t xml:space="preserve">а виявлення лужної фосфатази, </w:t>
      </w:r>
      <w:r w:rsidR="00681796" w:rsidRPr="00E85E2B">
        <w:rPr>
          <w:lang w:val="uk-UA"/>
        </w:rPr>
        <w:t xml:space="preserve">якщо молоко походить від корів чи буйволиць, у яких відсутня позитивна реакція тестів на туберкульоз </w:t>
      </w:r>
      <w:r w:rsidR="007C173F" w:rsidRPr="00E85E2B">
        <w:rPr>
          <w:lang w:val="uk-UA"/>
        </w:rPr>
        <w:t>і бруцельоз і</w:t>
      </w:r>
      <w:r w:rsidRPr="00E85E2B">
        <w:rPr>
          <w:lang w:val="uk-UA"/>
        </w:rPr>
        <w:t xml:space="preserve"> які</w:t>
      </w:r>
      <w:r w:rsidR="00681796" w:rsidRPr="00E85E2B">
        <w:rPr>
          <w:lang w:val="uk-UA"/>
        </w:rPr>
        <w:t xml:space="preserve"> не мають жодних симптомів цих </w:t>
      </w:r>
      <w:proofErr w:type="spellStart"/>
      <w:r w:rsidR="00681796" w:rsidRPr="00E85E2B">
        <w:rPr>
          <w:lang w:val="uk-UA"/>
        </w:rPr>
        <w:t>хвороб</w:t>
      </w:r>
      <w:proofErr w:type="spellEnd"/>
      <w:r w:rsidR="00681796" w:rsidRPr="00E85E2B">
        <w:rPr>
          <w:lang w:val="uk-UA"/>
        </w:rPr>
        <w:t>;</w:t>
      </w:r>
    </w:p>
    <w:p w:rsidR="00681796" w:rsidRPr="00E85E2B" w:rsidRDefault="00681796" w:rsidP="00681796">
      <w:pPr>
        <w:tabs>
          <w:tab w:val="left" w:pos="567"/>
        </w:tabs>
        <w:spacing w:line="360" w:lineRule="auto"/>
        <w:ind w:firstLine="709"/>
        <w:jc w:val="both"/>
        <w:rPr>
          <w:lang w:val="uk-UA"/>
        </w:rPr>
      </w:pPr>
      <w:r w:rsidRPr="00E85E2B">
        <w:rPr>
          <w:lang w:val="uk-UA"/>
        </w:rPr>
        <w:t xml:space="preserve">якщо молоко походить від </w:t>
      </w:r>
      <w:proofErr w:type="spellStart"/>
      <w:r w:rsidRPr="00E85E2B">
        <w:rPr>
          <w:lang w:val="uk-UA"/>
        </w:rPr>
        <w:t>овець</w:t>
      </w:r>
      <w:proofErr w:type="spellEnd"/>
      <w:r w:rsidRPr="00E85E2B">
        <w:rPr>
          <w:lang w:val="uk-UA"/>
        </w:rPr>
        <w:t xml:space="preserve"> чи кіз, у яких відсутня позитив</w:t>
      </w:r>
      <w:r w:rsidR="007C173F" w:rsidRPr="00E85E2B">
        <w:rPr>
          <w:lang w:val="uk-UA"/>
        </w:rPr>
        <w:t>на реакція тестів на бруцельоз у</w:t>
      </w:r>
      <w:r w:rsidRPr="00E85E2B">
        <w:rPr>
          <w:lang w:val="uk-UA"/>
        </w:rPr>
        <w:t xml:space="preserve"> </w:t>
      </w:r>
      <w:r w:rsidR="00A0270F" w:rsidRPr="00E85E2B">
        <w:rPr>
          <w:lang w:val="uk-UA"/>
        </w:rPr>
        <w:t>межах</w:t>
      </w:r>
      <w:r w:rsidRPr="00E85E2B">
        <w:rPr>
          <w:lang w:val="uk-UA"/>
        </w:rPr>
        <w:t xml:space="preserve"> затвердж</w:t>
      </w:r>
      <w:r w:rsidR="00A13E0C" w:rsidRPr="00E85E2B">
        <w:rPr>
          <w:lang w:val="uk-UA"/>
        </w:rPr>
        <w:t>еної програми викорінення і які</w:t>
      </w:r>
      <w:r w:rsidRPr="00E85E2B">
        <w:rPr>
          <w:lang w:val="uk-UA"/>
        </w:rPr>
        <w:t xml:space="preserve"> не мають </w:t>
      </w:r>
      <w:r w:rsidR="00A0270F" w:rsidRPr="00E85E2B">
        <w:rPr>
          <w:lang w:val="uk-UA"/>
        </w:rPr>
        <w:t>жодних симптомів цієї хвороби, так</w:t>
      </w:r>
      <w:r w:rsidRPr="00E85E2B">
        <w:rPr>
          <w:lang w:val="uk-UA"/>
        </w:rPr>
        <w:t>е молоко використовується для виготовлення сиру з періодом дозрівання не менш</w:t>
      </w:r>
      <w:r w:rsidR="00A0270F" w:rsidRPr="00E85E2B">
        <w:rPr>
          <w:lang w:val="uk-UA"/>
        </w:rPr>
        <w:t>е</w:t>
      </w:r>
      <w:r w:rsidRPr="00E85E2B">
        <w:rPr>
          <w:lang w:val="uk-UA"/>
        </w:rPr>
        <w:t xml:space="preserve"> ніж два місяці </w:t>
      </w:r>
      <w:r w:rsidR="007C173F" w:rsidRPr="00E85E2B">
        <w:rPr>
          <w:lang w:val="uk-UA"/>
        </w:rPr>
        <w:t>або після термічної обробки, що</w:t>
      </w:r>
      <w:r w:rsidRPr="00E85E2B">
        <w:rPr>
          <w:lang w:val="uk-UA"/>
        </w:rPr>
        <w:t xml:space="preserve"> забезпечує негативну реакцію п</w:t>
      </w:r>
      <w:r w:rsidR="00A0270F" w:rsidRPr="00E85E2B">
        <w:rPr>
          <w:lang w:val="uk-UA"/>
        </w:rPr>
        <w:t xml:space="preserve">ід час </w:t>
      </w:r>
      <w:r w:rsidRPr="00E85E2B">
        <w:rPr>
          <w:lang w:val="uk-UA"/>
        </w:rPr>
        <w:t>тестуванн</w:t>
      </w:r>
      <w:r w:rsidR="00A0270F" w:rsidRPr="00E85E2B">
        <w:rPr>
          <w:lang w:val="uk-UA"/>
        </w:rPr>
        <w:t>я</w:t>
      </w:r>
      <w:r w:rsidRPr="00E85E2B">
        <w:rPr>
          <w:lang w:val="uk-UA"/>
        </w:rPr>
        <w:t xml:space="preserve"> на виявлення лужної фосфатази;</w:t>
      </w:r>
    </w:p>
    <w:p w:rsidR="00681796" w:rsidRPr="00E85E2B" w:rsidRDefault="00681796" w:rsidP="00681796">
      <w:pPr>
        <w:tabs>
          <w:tab w:val="left" w:pos="567"/>
        </w:tabs>
        <w:spacing w:line="360" w:lineRule="auto"/>
        <w:ind w:firstLine="709"/>
        <w:jc w:val="both"/>
        <w:rPr>
          <w:lang w:val="uk-UA"/>
        </w:rPr>
      </w:pPr>
      <w:r w:rsidRPr="00E85E2B">
        <w:rPr>
          <w:lang w:val="uk-UA"/>
        </w:rPr>
        <w:t>якщо молоко по</w:t>
      </w:r>
      <w:r w:rsidR="007C173F" w:rsidRPr="00E85E2B">
        <w:rPr>
          <w:lang w:val="uk-UA"/>
        </w:rPr>
        <w:t>ходить від самиць інших видів,</w:t>
      </w:r>
      <w:r w:rsidRPr="00E85E2B">
        <w:rPr>
          <w:lang w:val="uk-UA"/>
        </w:rPr>
        <w:t xml:space="preserve"> у них немає позитивної </w:t>
      </w:r>
      <w:r w:rsidR="007C173F" w:rsidRPr="00E85E2B">
        <w:rPr>
          <w:lang w:val="uk-UA"/>
        </w:rPr>
        <w:t>реакції тестів на туберкульоз і бруцельоз</w:t>
      </w:r>
      <w:r w:rsidR="00A13E0C" w:rsidRPr="00E85E2B">
        <w:rPr>
          <w:lang w:val="uk-UA"/>
        </w:rPr>
        <w:t xml:space="preserve"> та</w:t>
      </w:r>
      <w:r w:rsidRPr="00E85E2B">
        <w:rPr>
          <w:lang w:val="uk-UA"/>
        </w:rPr>
        <w:t xml:space="preserve"> вони не мають ж</w:t>
      </w:r>
      <w:r w:rsidR="007C173F" w:rsidRPr="00E85E2B">
        <w:rPr>
          <w:lang w:val="uk-UA"/>
        </w:rPr>
        <w:t xml:space="preserve">одних симптомів цих </w:t>
      </w:r>
      <w:proofErr w:type="spellStart"/>
      <w:r w:rsidR="007C173F" w:rsidRPr="00E85E2B">
        <w:rPr>
          <w:lang w:val="uk-UA"/>
        </w:rPr>
        <w:t>хвороб</w:t>
      </w:r>
      <w:proofErr w:type="spellEnd"/>
      <w:r w:rsidR="007C173F" w:rsidRPr="00E85E2B">
        <w:rPr>
          <w:lang w:val="uk-UA"/>
        </w:rPr>
        <w:t>, ал</w:t>
      </w:r>
      <w:r w:rsidRPr="00E85E2B">
        <w:rPr>
          <w:lang w:val="uk-UA"/>
        </w:rPr>
        <w:t>е належать до господарств, у яких бруцельоз чи туберкульоз було виявлено після п</w:t>
      </w:r>
      <w:r w:rsidR="007C173F" w:rsidRPr="00E85E2B">
        <w:rPr>
          <w:lang w:val="uk-UA"/>
        </w:rPr>
        <w:t>еревірок, визначених у</w:t>
      </w:r>
      <w:r w:rsidRPr="00E85E2B">
        <w:rPr>
          <w:lang w:val="uk-UA"/>
        </w:rPr>
        <w:t xml:space="preserve"> </w:t>
      </w:r>
      <w:r w:rsidR="00A0270F" w:rsidRPr="00E85E2B">
        <w:rPr>
          <w:lang w:val="uk-UA"/>
        </w:rPr>
        <w:t>меж</w:t>
      </w:r>
      <w:r w:rsidRPr="00E85E2B">
        <w:rPr>
          <w:lang w:val="uk-UA"/>
        </w:rPr>
        <w:t xml:space="preserve">ах затвердженої програми викорінення, </w:t>
      </w:r>
      <w:r w:rsidR="007C173F" w:rsidRPr="00E85E2B">
        <w:rPr>
          <w:lang w:val="uk-UA"/>
        </w:rPr>
        <w:t xml:space="preserve">– </w:t>
      </w:r>
      <w:r w:rsidRPr="00E85E2B">
        <w:rPr>
          <w:lang w:val="uk-UA"/>
        </w:rPr>
        <w:t>за умови поводження з молоком у спосіб, що не загрожує його безпечності.</w:t>
      </w:r>
    </w:p>
    <w:p w:rsidR="00681796" w:rsidRPr="00E85E2B" w:rsidRDefault="00640ACF" w:rsidP="00681796">
      <w:pPr>
        <w:tabs>
          <w:tab w:val="left" w:pos="284"/>
        </w:tabs>
        <w:spacing w:line="360" w:lineRule="auto"/>
        <w:ind w:firstLine="709"/>
        <w:jc w:val="both"/>
        <w:rPr>
          <w:lang w:val="uk-UA"/>
        </w:rPr>
      </w:pPr>
      <w:r w:rsidRPr="00E85E2B">
        <w:rPr>
          <w:lang w:val="uk-UA"/>
        </w:rPr>
        <w:t xml:space="preserve">3. Молоко від будь-якої тварини </w:t>
      </w:r>
      <w:r w:rsidR="00681796" w:rsidRPr="00E85E2B">
        <w:rPr>
          <w:lang w:val="uk-UA"/>
        </w:rPr>
        <w:t>з індивідуальною позитивною реакц</w:t>
      </w:r>
      <w:r w:rsidRPr="00E85E2B">
        <w:rPr>
          <w:lang w:val="uk-UA"/>
        </w:rPr>
        <w:t>ією на туберкульоз чи бруцельоз</w:t>
      </w:r>
      <w:r w:rsidR="00681796" w:rsidRPr="00E85E2B">
        <w:rPr>
          <w:lang w:val="uk-UA"/>
        </w:rPr>
        <w:t xml:space="preserve"> не може використовуватися для споживання людиною. </w:t>
      </w:r>
      <w:r w:rsidR="000E35B5" w:rsidRPr="00E85E2B">
        <w:rPr>
          <w:lang w:val="uk-UA"/>
        </w:rPr>
        <w:t>Поводження з таким</w:t>
      </w:r>
      <w:r w:rsidR="00681796" w:rsidRPr="00E85E2B">
        <w:rPr>
          <w:lang w:val="uk-UA"/>
        </w:rPr>
        <w:t xml:space="preserve"> молок</w:t>
      </w:r>
      <w:r w:rsidR="000E35B5" w:rsidRPr="00E85E2B">
        <w:rPr>
          <w:lang w:val="uk-UA"/>
        </w:rPr>
        <w:t>ом</w:t>
      </w:r>
      <w:r w:rsidR="00681796" w:rsidRPr="00E85E2B">
        <w:rPr>
          <w:lang w:val="uk-UA"/>
        </w:rPr>
        <w:t xml:space="preserve"> здійснюється згідно </w:t>
      </w:r>
      <w:r w:rsidR="007C173F" w:rsidRPr="00E85E2B">
        <w:rPr>
          <w:lang w:val="uk-UA"/>
        </w:rPr>
        <w:t xml:space="preserve">із </w:t>
      </w:r>
      <w:r w:rsidR="00724A6A" w:rsidRPr="00E85E2B">
        <w:rPr>
          <w:lang w:val="uk-UA"/>
        </w:rPr>
        <w:t xml:space="preserve">чинним </w:t>
      </w:r>
      <w:r w:rsidR="007C173F" w:rsidRPr="00E85E2B">
        <w:rPr>
          <w:lang w:val="uk-UA"/>
        </w:rPr>
        <w:t>законодавством</w:t>
      </w:r>
      <w:r w:rsidR="00681796" w:rsidRPr="00E85E2B">
        <w:rPr>
          <w:lang w:val="uk-UA"/>
        </w:rPr>
        <w:t xml:space="preserve"> України.</w:t>
      </w:r>
    </w:p>
    <w:p w:rsidR="00681796" w:rsidRPr="00E85E2B" w:rsidRDefault="00EA48DF" w:rsidP="00681796">
      <w:pPr>
        <w:spacing w:line="360" w:lineRule="auto"/>
        <w:ind w:firstLine="709"/>
        <w:jc w:val="both"/>
        <w:rPr>
          <w:lang w:val="uk-UA"/>
        </w:rPr>
      </w:pPr>
      <w:r w:rsidRPr="00E85E2B">
        <w:rPr>
          <w:lang w:val="uk-UA"/>
        </w:rPr>
        <w:t>4</w:t>
      </w:r>
      <w:r w:rsidR="00681796" w:rsidRPr="00E85E2B">
        <w:rPr>
          <w:lang w:val="uk-UA"/>
        </w:rPr>
        <w:t xml:space="preserve">. Тварини у господарствах із виробництва молока та молозива </w:t>
      </w:r>
      <w:r w:rsidR="00A0270F" w:rsidRPr="00E85E2B">
        <w:rPr>
          <w:lang w:val="uk-UA"/>
        </w:rPr>
        <w:t>мають</w:t>
      </w:r>
      <w:r w:rsidR="00681796" w:rsidRPr="00E85E2B">
        <w:rPr>
          <w:lang w:val="uk-UA"/>
        </w:rPr>
        <w:t xml:space="preserve"> бути ідентифіковані </w:t>
      </w:r>
      <w:r w:rsidR="007C173F" w:rsidRPr="00E85E2B">
        <w:rPr>
          <w:lang w:val="uk-UA"/>
        </w:rPr>
        <w:t>та</w:t>
      </w:r>
      <w:r w:rsidR="00681796" w:rsidRPr="00E85E2B">
        <w:rPr>
          <w:lang w:val="uk-UA"/>
        </w:rPr>
        <w:t xml:space="preserve"> під</w:t>
      </w:r>
      <w:r w:rsidR="00A0270F" w:rsidRPr="00E85E2B">
        <w:rPr>
          <w:lang w:val="uk-UA"/>
        </w:rPr>
        <w:t xml:space="preserve">лягати </w:t>
      </w:r>
      <w:r w:rsidR="00681796" w:rsidRPr="00E85E2B">
        <w:rPr>
          <w:lang w:val="uk-UA"/>
        </w:rPr>
        <w:t>державному контролю з метою підтвердження стану здоров’я.</w:t>
      </w:r>
    </w:p>
    <w:p w:rsidR="00681796" w:rsidRPr="00E85E2B" w:rsidRDefault="00724A6A" w:rsidP="00681796">
      <w:pPr>
        <w:spacing w:line="360" w:lineRule="auto"/>
        <w:ind w:firstLine="709"/>
        <w:jc w:val="both"/>
        <w:rPr>
          <w:lang w:val="uk-UA"/>
        </w:rPr>
      </w:pPr>
      <w:r w:rsidRPr="00E85E2B">
        <w:rPr>
          <w:lang w:val="uk-UA"/>
        </w:rPr>
        <w:t>Спеціаліст ветеринарної медицини господарства веде облік усіх хворих тварин та застосування до них ветеринарних лікарських засобів, ветеринарних імунобіологічних засобів і лікувальних кормів у цьому господарстві.</w:t>
      </w:r>
      <w:r w:rsidR="00E35C67" w:rsidRPr="00E85E2B">
        <w:rPr>
          <w:lang w:val="uk-UA"/>
        </w:rPr>
        <w:t xml:space="preserve"> У разі</w:t>
      </w:r>
      <w:r w:rsidR="00681796" w:rsidRPr="00E85E2B">
        <w:rPr>
          <w:lang w:val="uk-UA"/>
        </w:rPr>
        <w:t xml:space="preserve"> відсутності штатного спеціаліста ветеринарної медицини оператор </w:t>
      </w:r>
      <w:r w:rsidR="00681796" w:rsidRPr="00E85E2B">
        <w:rPr>
          <w:color w:val="auto"/>
          <w:lang w:val="uk-UA"/>
        </w:rPr>
        <w:t xml:space="preserve">ринку забезпечує ведення </w:t>
      </w:r>
      <w:r w:rsidR="00681796" w:rsidRPr="00E85E2B">
        <w:rPr>
          <w:lang w:val="uk-UA"/>
        </w:rPr>
        <w:t>журналу відвідува</w:t>
      </w:r>
      <w:r w:rsidR="00E35C67" w:rsidRPr="00E85E2B">
        <w:rPr>
          <w:lang w:val="uk-UA"/>
        </w:rPr>
        <w:t>ння ветеринарних спеціалістів, у</w:t>
      </w:r>
      <w:r w:rsidR="00681796" w:rsidRPr="00E85E2B">
        <w:rPr>
          <w:lang w:val="uk-UA"/>
        </w:rPr>
        <w:t xml:space="preserve"> якому робляться записи про проведені лікування, обробки та інші маніпуляції із зазначенням періодів </w:t>
      </w:r>
      <w:proofErr w:type="spellStart"/>
      <w:r w:rsidR="00681796" w:rsidRPr="00E85E2B">
        <w:rPr>
          <w:lang w:val="uk-UA"/>
        </w:rPr>
        <w:t>каренції</w:t>
      </w:r>
      <w:proofErr w:type="spellEnd"/>
      <w:r w:rsidR="00681796" w:rsidRPr="00E85E2B">
        <w:rPr>
          <w:lang w:val="uk-UA"/>
        </w:rPr>
        <w:t xml:space="preserve"> (очікування) застосованих лікувальних засобів, рекомендації тощо.</w:t>
      </w:r>
    </w:p>
    <w:p w:rsidR="00681796" w:rsidRPr="00E85E2B" w:rsidRDefault="00681796" w:rsidP="00681796">
      <w:pPr>
        <w:tabs>
          <w:tab w:val="left" w:pos="709"/>
        </w:tabs>
        <w:spacing w:before="120" w:line="360" w:lineRule="auto"/>
        <w:ind w:firstLine="709"/>
        <w:jc w:val="both"/>
        <w:rPr>
          <w:lang w:val="uk-UA"/>
        </w:rPr>
      </w:pPr>
    </w:p>
    <w:p w:rsidR="00681796" w:rsidRPr="00E85E2B" w:rsidRDefault="00681796" w:rsidP="00681796">
      <w:pPr>
        <w:pStyle w:val="af3"/>
        <w:tabs>
          <w:tab w:val="left" w:pos="709"/>
        </w:tabs>
        <w:spacing w:before="120"/>
        <w:ind w:left="0"/>
        <w:jc w:val="center"/>
        <w:rPr>
          <w:b/>
          <w:lang w:val="uk-UA"/>
        </w:rPr>
      </w:pPr>
      <w:r w:rsidRPr="00E85E2B">
        <w:rPr>
          <w:b/>
          <w:lang w:val="uk-UA"/>
        </w:rPr>
        <w:t xml:space="preserve">IV. Вимоги до доїльного обладнання та гігієни у господарствах, </w:t>
      </w:r>
      <w:r w:rsidR="007E3963" w:rsidRPr="00E85E2B">
        <w:rPr>
          <w:b/>
          <w:lang w:val="uk-UA"/>
        </w:rPr>
        <w:br/>
      </w:r>
      <w:r w:rsidRPr="00E85E2B">
        <w:rPr>
          <w:b/>
          <w:lang w:val="uk-UA"/>
        </w:rPr>
        <w:t>які виробляють молоко та молозиво</w:t>
      </w:r>
    </w:p>
    <w:p w:rsidR="00681796" w:rsidRPr="00E85E2B" w:rsidRDefault="00681796" w:rsidP="00681796">
      <w:pPr>
        <w:pStyle w:val="af3"/>
        <w:tabs>
          <w:tab w:val="left" w:pos="709"/>
        </w:tabs>
        <w:spacing w:before="120"/>
        <w:ind w:left="1069"/>
        <w:rPr>
          <w:b/>
          <w:lang w:val="uk-UA"/>
        </w:rPr>
      </w:pPr>
    </w:p>
    <w:p w:rsidR="00681796" w:rsidRPr="00E85E2B" w:rsidRDefault="00CF7C63" w:rsidP="00681796">
      <w:pPr>
        <w:tabs>
          <w:tab w:val="left" w:pos="1134"/>
        </w:tabs>
        <w:spacing w:line="360" w:lineRule="auto"/>
        <w:ind w:firstLine="709"/>
        <w:jc w:val="both"/>
        <w:rPr>
          <w:lang w:val="uk-UA"/>
        </w:rPr>
      </w:pPr>
      <w:r w:rsidRPr="00E85E2B">
        <w:rPr>
          <w:lang w:val="uk-UA"/>
        </w:rPr>
        <w:t>1. </w:t>
      </w:r>
      <w:r w:rsidR="00681796" w:rsidRPr="00E85E2B">
        <w:rPr>
          <w:lang w:val="uk-UA"/>
        </w:rPr>
        <w:t xml:space="preserve">Доїльні апарати та приміщення, в яких молоко та молозиво отримується, зберігається, обробляється чи охолоджується, </w:t>
      </w:r>
      <w:r w:rsidR="007E3963" w:rsidRPr="00E85E2B">
        <w:rPr>
          <w:lang w:val="uk-UA"/>
        </w:rPr>
        <w:t>мають</w:t>
      </w:r>
      <w:r w:rsidR="00681796" w:rsidRPr="00E85E2B">
        <w:rPr>
          <w:lang w:val="uk-UA"/>
        </w:rPr>
        <w:t xml:space="preserve"> розташовувати</w:t>
      </w:r>
      <w:r w:rsidR="00A13E0C" w:rsidRPr="00E85E2B">
        <w:rPr>
          <w:lang w:val="uk-UA"/>
        </w:rPr>
        <w:t>ся та конструюватися так</w:t>
      </w:r>
      <w:r w:rsidR="00681796" w:rsidRPr="00E85E2B">
        <w:rPr>
          <w:lang w:val="uk-UA"/>
        </w:rPr>
        <w:t xml:space="preserve">, щоб </w:t>
      </w:r>
      <w:r w:rsidR="00681796" w:rsidRPr="00E85E2B">
        <w:rPr>
          <w:color w:val="auto"/>
          <w:lang w:val="uk-UA"/>
        </w:rPr>
        <w:t>знизити</w:t>
      </w:r>
      <w:r w:rsidR="00081CEF" w:rsidRPr="00E85E2B">
        <w:rPr>
          <w:lang w:val="uk-UA"/>
        </w:rPr>
        <w:t xml:space="preserve"> ризик забруднення молока чи</w:t>
      </w:r>
      <w:r w:rsidR="00681796" w:rsidRPr="00E85E2B">
        <w:rPr>
          <w:lang w:val="uk-UA"/>
        </w:rPr>
        <w:t xml:space="preserve"> молозива.</w:t>
      </w:r>
    </w:p>
    <w:p w:rsidR="00681796" w:rsidRPr="00E85E2B" w:rsidRDefault="00CF7C63" w:rsidP="00681796">
      <w:pPr>
        <w:tabs>
          <w:tab w:val="left" w:pos="1134"/>
        </w:tabs>
        <w:spacing w:line="360" w:lineRule="auto"/>
        <w:ind w:firstLine="709"/>
        <w:jc w:val="both"/>
        <w:rPr>
          <w:strike/>
          <w:color w:val="auto"/>
          <w:lang w:val="uk-UA"/>
        </w:rPr>
      </w:pPr>
      <w:r w:rsidRPr="00E85E2B">
        <w:rPr>
          <w:lang w:val="uk-UA"/>
        </w:rPr>
        <w:t>2. </w:t>
      </w:r>
      <w:r w:rsidR="00681796" w:rsidRPr="00E85E2B">
        <w:rPr>
          <w:lang w:val="uk-UA"/>
        </w:rPr>
        <w:t xml:space="preserve">Доїльні апарати, охолоджувачі молока, насоси, ємності для зберігання молока, транспортні молокопроводи, а також </w:t>
      </w:r>
      <w:r w:rsidR="007E3963" w:rsidRPr="00E85E2B">
        <w:rPr>
          <w:lang w:val="uk-UA"/>
        </w:rPr>
        <w:t>(</w:t>
      </w:r>
      <w:r w:rsidR="00681796" w:rsidRPr="00E85E2B">
        <w:rPr>
          <w:lang w:val="uk-UA"/>
        </w:rPr>
        <w:t>за наявності</w:t>
      </w:r>
      <w:r w:rsidR="007E3963" w:rsidRPr="00E85E2B">
        <w:rPr>
          <w:lang w:val="uk-UA"/>
        </w:rPr>
        <w:t>)</w:t>
      </w:r>
      <w:r w:rsidR="00681796" w:rsidRPr="00E85E2B">
        <w:rPr>
          <w:lang w:val="uk-UA"/>
        </w:rPr>
        <w:t xml:space="preserve"> дрібний інвентар (відра, дійниці, молокоміри, цідилки, фільтри тощо) </w:t>
      </w:r>
      <w:r w:rsidR="007E3963" w:rsidRPr="00E85E2B">
        <w:rPr>
          <w:lang w:val="uk-UA"/>
        </w:rPr>
        <w:t>мають</w:t>
      </w:r>
      <w:r w:rsidR="00681796" w:rsidRPr="00E85E2B">
        <w:rPr>
          <w:lang w:val="uk-UA"/>
        </w:rPr>
        <w:t xml:space="preserve"> під</w:t>
      </w:r>
      <w:r w:rsidR="007E3963" w:rsidRPr="00E85E2B">
        <w:rPr>
          <w:lang w:val="uk-UA"/>
        </w:rPr>
        <w:t xml:space="preserve">лягати </w:t>
      </w:r>
      <w:r w:rsidR="00A13E0C" w:rsidRPr="00E85E2B">
        <w:rPr>
          <w:lang w:val="uk-UA"/>
        </w:rPr>
        <w:t xml:space="preserve">миттю й дезінфекції одразу </w:t>
      </w:r>
      <w:r w:rsidR="00681796" w:rsidRPr="00E85E2B">
        <w:rPr>
          <w:lang w:val="uk-UA"/>
        </w:rPr>
        <w:t>після закінчення виробничого процесу (доїння, відправ</w:t>
      </w:r>
      <w:r w:rsidR="007E3963" w:rsidRPr="00E85E2B">
        <w:rPr>
          <w:lang w:val="uk-UA"/>
        </w:rPr>
        <w:t>ляння</w:t>
      </w:r>
      <w:r w:rsidR="00681796" w:rsidRPr="00E85E2B">
        <w:rPr>
          <w:lang w:val="uk-UA"/>
        </w:rPr>
        <w:t xml:space="preserve"> молока на переробку тощо</w:t>
      </w:r>
      <w:r w:rsidR="00681796" w:rsidRPr="00E85E2B">
        <w:rPr>
          <w:color w:val="auto"/>
          <w:lang w:val="uk-UA"/>
        </w:rPr>
        <w:t xml:space="preserve">). Посуд, призначений для обмивання </w:t>
      </w:r>
      <w:proofErr w:type="spellStart"/>
      <w:r w:rsidR="00681796" w:rsidRPr="00E85E2B">
        <w:rPr>
          <w:color w:val="auto"/>
          <w:lang w:val="uk-UA"/>
        </w:rPr>
        <w:t>вимені</w:t>
      </w:r>
      <w:proofErr w:type="spellEnd"/>
      <w:r w:rsidR="00681796" w:rsidRPr="00E85E2B">
        <w:rPr>
          <w:color w:val="auto"/>
          <w:lang w:val="uk-UA"/>
        </w:rPr>
        <w:t xml:space="preserve">, </w:t>
      </w:r>
      <w:r w:rsidR="007E3963" w:rsidRPr="00E85E2B">
        <w:rPr>
          <w:color w:val="auto"/>
          <w:lang w:val="uk-UA"/>
        </w:rPr>
        <w:t xml:space="preserve">має </w:t>
      </w:r>
      <w:r w:rsidR="00681796" w:rsidRPr="00E85E2B">
        <w:rPr>
          <w:color w:val="auto"/>
          <w:lang w:val="uk-UA"/>
        </w:rPr>
        <w:t>бути ідентифікований, легко митися та дезінфікуватися.</w:t>
      </w:r>
    </w:p>
    <w:p w:rsidR="00681796" w:rsidRPr="00E85E2B" w:rsidRDefault="00CF7C63" w:rsidP="00681796">
      <w:pPr>
        <w:tabs>
          <w:tab w:val="left" w:pos="1134"/>
        </w:tabs>
        <w:spacing w:line="360" w:lineRule="auto"/>
        <w:ind w:firstLine="709"/>
        <w:jc w:val="both"/>
        <w:rPr>
          <w:lang w:val="uk-UA"/>
        </w:rPr>
      </w:pPr>
      <w:r w:rsidRPr="00E85E2B">
        <w:rPr>
          <w:lang w:val="uk-UA"/>
        </w:rPr>
        <w:t>3. </w:t>
      </w:r>
      <w:r w:rsidR="00681796" w:rsidRPr="00E85E2B">
        <w:rPr>
          <w:lang w:val="uk-UA"/>
        </w:rPr>
        <w:t>За наявності автоматизованого ми</w:t>
      </w:r>
      <w:r w:rsidR="007E3963" w:rsidRPr="00E85E2B">
        <w:rPr>
          <w:lang w:val="uk-UA"/>
        </w:rPr>
        <w:t xml:space="preserve">йного </w:t>
      </w:r>
      <w:r w:rsidR="00681796" w:rsidRPr="00E85E2B">
        <w:rPr>
          <w:lang w:val="uk-UA"/>
        </w:rPr>
        <w:t>обладнання для нього використовується виключно рекомендований виробником обладнання мийно-дезінф</w:t>
      </w:r>
      <w:r w:rsidR="007E3963" w:rsidRPr="00E85E2B">
        <w:rPr>
          <w:lang w:val="uk-UA"/>
        </w:rPr>
        <w:t xml:space="preserve">екційний </w:t>
      </w:r>
      <w:r w:rsidR="00681796" w:rsidRPr="00E85E2B">
        <w:rPr>
          <w:lang w:val="uk-UA"/>
        </w:rPr>
        <w:t xml:space="preserve">засіб, що має бути зареєстрований згідно з вимогами </w:t>
      </w:r>
      <w:r w:rsidR="00DE0D0A" w:rsidRPr="00E85E2B">
        <w:rPr>
          <w:lang w:val="uk-UA"/>
        </w:rPr>
        <w:t xml:space="preserve">чинного </w:t>
      </w:r>
      <w:r w:rsidR="00681796" w:rsidRPr="00E85E2B">
        <w:rPr>
          <w:lang w:val="uk-UA"/>
        </w:rPr>
        <w:t>законодавства</w:t>
      </w:r>
      <w:r w:rsidR="00A86B8D" w:rsidRPr="00E85E2B">
        <w:rPr>
          <w:lang w:val="uk-UA"/>
        </w:rPr>
        <w:t xml:space="preserve"> України</w:t>
      </w:r>
      <w:r w:rsidR="00681796" w:rsidRPr="00E85E2B">
        <w:rPr>
          <w:lang w:val="uk-UA"/>
        </w:rPr>
        <w:t>.</w:t>
      </w:r>
    </w:p>
    <w:p w:rsidR="00681796" w:rsidRPr="00E85E2B" w:rsidRDefault="00CF7C63" w:rsidP="00681796">
      <w:pPr>
        <w:tabs>
          <w:tab w:val="left" w:pos="1134"/>
        </w:tabs>
        <w:spacing w:line="360" w:lineRule="auto"/>
        <w:ind w:firstLine="709"/>
        <w:jc w:val="both"/>
        <w:rPr>
          <w:lang w:val="uk-UA"/>
        </w:rPr>
      </w:pPr>
      <w:r w:rsidRPr="00E85E2B">
        <w:rPr>
          <w:lang w:val="uk-UA"/>
        </w:rPr>
        <w:t>4. </w:t>
      </w:r>
      <w:r w:rsidR="00681796" w:rsidRPr="00E85E2B">
        <w:rPr>
          <w:lang w:val="uk-UA"/>
        </w:rPr>
        <w:t>Для ополіскування молочного обладнання та приготування ми</w:t>
      </w:r>
      <w:r w:rsidR="007E3963" w:rsidRPr="00E85E2B">
        <w:rPr>
          <w:lang w:val="uk-UA"/>
        </w:rPr>
        <w:t xml:space="preserve">йних </w:t>
      </w:r>
      <w:r w:rsidR="00681796" w:rsidRPr="00E85E2B">
        <w:rPr>
          <w:lang w:val="uk-UA"/>
        </w:rPr>
        <w:t>і дезінф</w:t>
      </w:r>
      <w:r w:rsidR="007E3963" w:rsidRPr="00E85E2B">
        <w:rPr>
          <w:lang w:val="uk-UA"/>
        </w:rPr>
        <w:t xml:space="preserve">екційних </w:t>
      </w:r>
      <w:r w:rsidR="00681796" w:rsidRPr="00E85E2B">
        <w:rPr>
          <w:lang w:val="uk-UA"/>
        </w:rPr>
        <w:t xml:space="preserve">розчинів </w:t>
      </w:r>
      <w:r w:rsidR="007E3963" w:rsidRPr="00E85E2B">
        <w:rPr>
          <w:lang w:val="uk-UA"/>
        </w:rPr>
        <w:t>має</w:t>
      </w:r>
      <w:r w:rsidR="00A13E0C" w:rsidRPr="00E85E2B">
        <w:rPr>
          <w:lang w:val="uk-UA"/>
        </w:rPr>
        <w:t xml:space="preserve"> використовуватися</w:t>
      </w:r>
      <w:r w:rsidR="00681796" w:rsidRPr="00E85E2B">
        <w:rPr>
          <w:lang w:val="uk-UA"/>
        </w:rPr>
        <w:t xml:space="preserve"> вода, що відповідає вимогам, встановленим </w:t>
      </w:r>
      <w:r w:rsidR="00724A6A" w:rsidRPr="00E85E2B">
        <w:rPr>
          <w:lang w:val="uk-UA"/>
        </w:rPr>
        <w:t xml:space="preserve">чинним </w:t>
      </w:r>
      <w:r w:rsidR="00681796" w:rsidRPr="00E85E2B">
        <w:rPr>
          <w:lang w:val="uk-UA"/>
        </w:rPr>
        <w:t xml:space="preserve">законодавством України для питної води. </w:t>
      </w:r>
    </w:p>
    <w:p w:rsidR="00681796" w:rsidRPr="00E85E2B" w:rsidRDefault="00CF7C63" w:rsidP="00681796">
      <w:pPr>
        <w:tabs>
          <w:tab w:val="left" w:pos="1134"/>
        </w:tabs>
        <w:spacing w:line="360" w:lineRule="auto"/>
        <w:ind w:firstLine="709"/>
        <w:jc w:val="both"/>
        <w:rPr>
          <w:lang w:val="uk-UA"/>
        </w:rPr>
      </w:pPr>
      <w:r w:rsidRPr="00E85E2B">
        <w:rPr>
          <w:color w:val="auto"/>
          <w:lang w:val="uk-UA"/>
        </w:rPr>
        <w:t>5. </w:t>
      </w:r>
      <w:r w:rsidR="00681796" w:rsidRPr="00E85E2B">
        <w:rPr>
          <w:color w:val="auto"/>
          <w:lang w:val="uk-UA"/>
        </w:rPr>
        <w:t xml:space="preserve">Приміщення для зберігання молока та молозива </w:t>
      </w:r>
      <w:r w:rsidR="00A477CC" w:rsidRPr="00E85E2B">
        <w:rPr>
          <w:color w:val="auto"/>
          <w:lang w:val="uk-UA"/>
        </w:rPr>
        <w:t>мають бути захищені від шкідників, бу</w:t>
      </w:r>
      <w:r w:rsidR="00681796" w:rsidRPr="00E85E2B">
        <w:rPr>
          <w:color w:val="auto"/>
          <w:lang w:val="uk-UA"/>
        </w:rPr>
        <w:t>ти належн</w:t>
      </w:r>
      <w:r w:rsidR="00A477CC" w:rsidRPr="00E85E2B">
        <w:rPr>
          <w:color w:val="auto"/>
          <w:lang w:val="uk-UA"/>
        </w:rPr>
        <w:t>о</w:t>
      </w:r>
      <w:r w:rsidR="00681796" w:rsidRPr="00E85E2B">
        <w:rPr>
          <w:color w:val="auto"/>
          <w:lang w:val="uk-UA"/>
        </w:rPr>
        <w:t xml:space="preserve"> відокремлен</w:t>
      </w:r>
      <w:r w:rsidR="00A477CC" w:rsidRPr="00E85E2B">
        <w:rPr>
          <w:color w:val="auto"/>
          <w:lang w:val="uk-UA"/>
        </w:rPr>
        <w:t xml:space="preserve">і </w:t>
      </w:r>
      <w:r w:rsidR="00681796" w:rsidRPr="00E85E2B">
        <w:rPr>
          <w:color w:val="auto"/>
          <w:lang w:val="uk-UA"/>
        </w:rPr>
        <w:t>від п</w:t>
      </w:r>
      <w:r w:rsidR="00135128" w:rsidRPr="00E85E2B">
        <w:rPr>
          <w:color w:val="auto"/>
          <w:lang w:val="uk-UA"/>
        </w:rPr>
        <w:t>риміщень для утримання тварин</w:t>
      </w:r>
      <w:r w:rsidR="00681796" w:rsidRPr="00E85E2B">
        <w:rPr>
          <w:color w:val="auto"/>
          <w:lang w:val="uk-UA"/>
        </w:rPr>
        <w:t xml:space="preserve">, </w:t>
      </w:r>
      <w:r w:rsidR="00A477CC" w:rsidRPr="00E85E2B">
        <w:rPr>
          <w:color w:val="auto"/>
          <w:lang w:val="uk-UA"/>
        </w:rPr>
        <w:t>відповідати вимогам пунктів 3,</w:t>
      </w:r>
      <w:r w:rsidR="00681796" w:rsidRPr="00E85E2B">
        <w:rPr>
          <w:color w:val="auto"/>
          <w:lang w:val="uk-UA"/>
        </w:rPr>
        <w:t xml:space="preserve"> 4 цього розділу</w:t>
      </w:r>
      <w:r w:rsidR="00135128" w:rsidRPr="00E85E2B">
        <w:rPr>
          <w:color w:val="auto"/>
          <w:lang w:val="uk-UA"/>
        </w:rPr>
        <w:t xml:space="preserve"> та у</w:t>
      </w:r>
      <w:r w:rsidR="00681796" w:rsidRPr="00E85E2B">
        <w:rPr>
          <w:color w:val="auto"/>
          <w:lang w:val="uk-UA"/>
        </w:rPr>
        <w:t xml:space="preserve"> разі здійснення охолодження мати придатне </w:t>
      </w:r>
      <w:r w:rsidR="00681796" w:rsidRPr="00E85E2B">
        <w:rPr>
          <w:lang w:val="uk-UA"/>
        </w:rPr>
        <w:t>холодильне обладнання.</w:t>
      </w:r>
    </w:p>
    <w:p w:rsidR="00681796" w:rsidRPr="00E85E2B" w:rsidRDefault="00CF7C63" w:rsidP="00681796">
      <w:pPr>
        <w:tabs>
          <w:tab w:val="left" w:pos="1134"/>
        </w:tabs>
        <w:spacing w:line="360" w:lineRule="auto"/>
        <w:ind w:firstLine="709"/>
        <w:jc w:val="both"/>
        <w:rPr>
          <w:lang w:val="uk-UA"/>
        </w:rPr>
      </w:pPr>
      <w:r w:rsidRPr="00E85E2B">
        <w:rPr>
          <w:lang w:val="uk-UA"/>
        </w:rPr>
        <w:t>6. </w:t>
      </w:r>
      <w:r w:rsidR="00135128" w:rsidRPr="00E85E2B">
        <w:rPr>
          <w:lang w:val="uk-UA"/>
        </w:rPr>
        <w:t>Поверхні обладнання, що</w:t>
      </w:r>
      <w:r w:rsidR="00681796" w:rsidRPr="00E85E2B">
        <w:rPr>
          <w:lang w:val="uk-UA"/>
        </w:rPr>
        <w:t xml:space="preserve"> можуть контактувати з молоком чи молозивом (апарати, контейнери, цистерни тощо, призначені для доїння, збору чи транспортування), </w:t>
      </w:r>
      <w:r w:rsidR="00A477CC" w:rsidRPr="00E85E2B">
        <w:rPr>
          <w:lang w:val="uk-UA"/>
        </w:rPr>
        <w:t>мають</w:t>
      </w:r>
      <w:r w:rsidR="00681796" w:rsidRPr="00E85E2B">
        <w:rPr>
          <w:lang w:val="uk-UA"/>
        </w:rPr>
        <w:t xml:space="preserve"> легко очищуватися, д</w:t>
      </w:r>
      <w:r w:rsidR="00135128" w:rsidRPr="00E85E2B">
        <w:rPr>
          <w:lang w:val="uk-UA"/>
        </w:rPr>
        <w:t>езінфікуватися та утримуватися в</w:t>
      </w:r>
      <w:r w:rsidR="00681796" w:rsidRPr="00E85E2B">
        <w:rPr>
          <w:lang w:val="uk-UA"/>
        </w:rPr>
        <w:t xml:space="preserve"> задовільному технічному стані. </w:t>
      </w:r>
      <w:r w:rsidR="00A64F28" w:rsidRPr="00E85E2B">
        <w:rPr>
          <w:lang w:val="uk-UA"/>
        </w:rPr>
        <w:t>Слід</w:t>
      </w:r>
      <w:r w:rsidR="00A477CC" w:rsidRPr="00E85E2B">
        <w:rPr>
          <w:lang w:val="uk-UA"/>
        </w:rPr>
        <w:t xml:space="preserve"> використ</w:t>
      </w:r>
      <w:r w:rsidR="00A64F28" w:rsidRPr="00E85E2B">
        <w:rPr>
          <w:lang w:val="uk-UA"/>
        </w:rPr>
        <w:t>овувати гладкі</w:t>
      </w:r>
      <w:r w:rsidR="00A477CC" w:rsidRPr="00E85E2B">
        <w:rPr>
          <w:lang w:val="uk-UA"/>
        </w:rPr>
        <w:t xml:space="preserve">, </w:t>
      </w:r>
      <w:proofErr w:type="spellStart"/>
      <w:r w:rsidR="00A477CC" w:rsidRPr="00E85E2B">
        <w:rPr>
          <w:lang w:val="uk-UA"/>
        </w:rPr>
        <w:t>легко</w:t>
      </w:r>
      <w:r w:rsidR="00A64F28" w:rsidRPr="00E85E2B">
        <w:rPr>
          <w:lang w:val="uk-UA"/>
        </w:rPr>
        <w:t>мийні</w:t>
      </w:r>
      <w:proofErr w:type="spellEnd"/>
      <w:r w:rsidR="00681796" w:rsidRPr="00E85E2B">
        <w:rPr>
          <w:lang w:val="uk-UA"/>
        </w:rPr>
        <w:t xml:space="preserve"> </w:t>
      </w:r>
      <w:r w:rsidR="00A477CC" w:rsidRPr="00E85E2B">
        <w:rPr>
          <w:lang w:val="uk-UA"/>
        </w:rPr>
        <w:t>і</w:t>
      </w:r>
      <w:r w:rsidR="00A64F28" w:rsidRPr="00E85E2B">
        <w:rPr>
          <w:lang w:val="uk-UA"/>
        </w:rPr>
        <w:t xml:space="preserve"> нетоксичні матеріали</w:t>
      </w:r>
      <w:r w:rsidR="00681796" w:rsidRPr="00E85E2B">
        <w:rPr>
          <w:lang w:val="uk-UA"/>
        </w:rPr>
        <w:t>.</w:t>
      </w:r>
    </w:p>
    <w:p w:rsidR="00681796" w:rsidRPr="00E85E2B" w:rsidRDefault="00CF7C63" w:rsidP="00681796">
      <w:pPr>
        <w:tabs>
          <w:tab w:val="left" w:pos="709"/>
        </w:tabs>
        <w:spacing w:line="360" w:lineRule="auto"/>
        <w:ind w:firstLine="709"/>
        <w:jc w:val="both"/>
        <w:rPr>
          <w:lang w:val="uk-UA"/>
        </w:rPr>
      </w:pPr>
      <w:r w:rsidRPr="00E85E2B">
        <w:rPr>
          <w:lang w:val="uk-UA"/>
        </w:rPr>
        <w:t>7. </w:t>
      </w:r>
      <w:r w:rsidR="00681796" w:rsidRPr="00E85E2B">
        <w:rPr>
          <w:lang w:val="uk-UA"/>
        </w:rPr>
        <w:t>Контроль якості миття та дез</w:t>
      </w:r>
      <w:r w:rsidR="00A64F28" w:rsidRPr="00E85E2B">
        <w:rPr>
          <w:lang w:val="uk-UA"/>
        </w:rPr>
        <w:t>інфекції доїльного обладнання і</w:t>
      </w:r>
      <w:r w:rsidR="00681796" w:rsidRPr="00E85E2B">
        <w:rPr>
          <w:lang w:val="uk-UA"/>
        </w:rPr>
        <w:t xml:space="preserve"> молочного посуду здійснює оператор ринку в порядку </w:t>
      </w:r>
      <w:r w:rsidR="00A86B8D" w:rsidRPr="00E85E2B">
        <w:rPr>
          <w:lang w:val="uk-UA"/>
        </w:rPr>
        <w:t>провед</w:t>
      </w:r>
      <w:r w:rsidR="00681796" w:rsidRPr="00E85E2B">
        <w:rPr>
          <w:lang w:val="uk-UA"/>
        </w:rPr>
        <w:t xml:space="preserve">ення внутрішніх процедур контролю </w:t>
      </w:r>
      <w:r w:rsidR="00A86B8D" w:rsidRPr="00E85E2B">
        <w:rPr>
          <w:lang w:val="uk-UA"/>
        </w:rPr>
        <w:t>шляхом візуального огляду (контролю)</w:t>
      </w:r>
      <w:r w:rsidR="00A64F28" w:rsidRPr="00E85E2B">
        <w:rPr>
          <w:lang w:val="uk-UA"/>
        </w:rPr>
        <w:t xml:space="preserve">, </w:t>
      </w:r>
      <w:r w:rsidR="00A86B8D" w:rsidRPr="00E85E2B">
        <w:rPr>
          <w:lang w:val="uk-UA"/>
        </w:rPr>
        <w:t xml:space="preserve">хімічного та/або бактеріологічного досліджень змивів (зразків) з їхніх робочих поверхонь </w:t>
      </w:r>
      <w:r w:rsidR="00681796" w:rsidRPr="00E85E2B">
        <w:rPr>
          <w:lang w:val="uk-UA"/>
        </w:rPr>
        <w:t>та планового або позапланового контролю</w:t>
      </w:r>
      <w:r w:rsidR="00A64F28" w:rsidRPr="00E85E2B">
        <w:rPr>
          <w:lang w:val="uk-UA"/>
        </w:rPr>
        <w:t>,</w:t>
      </w:r>
      <w:r w:rsidR="00681796" w:rsidRPr="00E85E2B">
        <w:rPr>
          <w:lang w:val="uk-UA"/>
        </w:rPr>
        <w:t xml:space="preserve"> </w:t>
      </w:r>
      <w:r w:rsidR="00A86B8D" w:rsidRPr="00E85E2B">
        <w:rPr>
          <w:lang w:val="uk-UA"/>
        </w:rPr>
        <w:t>визначеного чинним законодавством України</w:t>
      </w:r>
      <w:r w:rsidR="00681796" w:rsidRPr="00E85E2B">
        <w:rPr>
          <w:lang w:val="uk-UA"/>
        </w:rPr>
        <w:t>.</w:t>
      </w:r>
    </w:p>
    <w:p w:rsidR="00421EF2" w:rsidRPr="00E85E2B" w:rsidRDefault="00681796" w:rsidP="000E35B5">
      <w:pPr>
        <w:tabs>
          <w:tab w:val="left" w:pos="0"/>
        </w:tabs>
        <w:spacing w:line="360" w:lineRule="auto"/>
        <w:ind w:firstLine="709"/>
        <w:jc w:val="both"/>
        <w:rPr>
          <w:lang w:val="uk-UA"/>
        </w:rPr>
      </w:pPr>
      <w:r w:rsidRPr="00E85E2B">
        <w:rPr>
          <w:lang w:val="uk-UA"/>
        </w:rPr>
        <w:t>Візуальний контроль санітарного стану молочного обладнання здійснює відповідальна особа оператора ринку щодня в періоди між доїнням.</w:t>
      </w:r>
    </w:p>
    <w:p w:rsidR="00681796" w:rsidRPr="00E85E2B" w:rsidRDefault="00681796" w:rsidP="00681796">
      <w:pPr>
        <w:tabs>
          <w:tab w:val="left" w:pos="709"/>
        </w:tabs>
        <w:spacing w:line="360" w:lineRule="auto"/>
        <w:ind w:firstLine="709"/>
        <w:jc w:val="both"/>
        <w:rPr>
          <w:lang w:val="uk-UA"/>
        </w:rPr>
      </w:pPr>
      <w:r w:rsidRPr="00E85E2B">
        <w:rPr>
          <w:lang w:val="uk-UA"/>
        </w:rPr>
        <w:t>Конт</w:t>
      </w:r>
      <w:r w:rsidR="00421EF2" w:rsidRPr="00E85E2B">
        <w:rPr>
          <w:lang w:val="uk-UA"/>
        </w:rPr>
        <w:t>роль на залишкові кількості мийно</w:t>
      </w:r>
      <w:r w:rsidRPr="00E85E2B">
        <w:rPr>
          <w:lang w:val="uk-UA"/>
        </w:rPr>
        <w:t>-дезінф</w:t>
      </w:r>
      <w:r w:rsidR="00A477CC" w:rsidRPr="00E85E2B">
        <w:rPr>
          <w:lang w:val="uk-UA"/>
        </w:rPr>
        <w:t xml:space="preserve">екційних </w:t>
      </w:r>
      <w:r w:rsidRPr="00E85E2B">
        <w:rPr>
          <w:lang w:val="uk-UA"/>
        </w:rPr>
        <w:t xml:space="preserve">засобів проводиться з періодичністю, встановленою оператором ринку або </w:t>
      </w:r>
      <w:r w:rsidR="00A64F28" w:rsidRPr="00E85E2B">
        <w:rPr>
          <w:lang w:val="uk-UA"/>
        </w:rPr>
        <w:t>вказівкою</w:t>
      </w:r>
      <w:r w:rsidRPr="00E85E2B">
        <w:rPr>
          <w:lang w:val="uk-UA"/>
        </w:rPr>
        <w:t xml:space="preserve"> </w:t>
      </w:r>
      <w:r w:rsidR="00A86B8D" w:rsidRPr="00E85E2B">
        <w:rPr>
          <w:lang w:val="uk-UA"/>
        </w:rPr>
        <w:t>державного інспектора</w:t>
      </w:r>
      <w:r w:rsidR="00135128" w:rsidRPr="00E85E2B">
        <w:rPr>
          <w:lang w:val="uk-UA"/>
        </w:rPr>
        <w:t>.</w:t>
      </w:r>
    </w:p>
    <w:p w:rsidR="00681796" w:rsidRPr="00E85E2B" w:rsidRDefault="00681796" w:rsidP="00681796">
      <w:pPr>
        <w:tabs>
          <w:tab w:val="left" w:pos="709"/>
        </w:tabs>
        <w:spacing w:line="360" w:lineRule="auto"/>
        <w:ind w:firstLine="709"/>
        <w:jc w:val="both"/>
        <w:rPr>
          <w:color w:val="auto"/>
          <w:lang w:val="uk-UA"/>
        </w:rPr>
      </w:pPr>
      <w:r w:rsidRPr="00E85E2B">
        <w:rPr>
          <w:lang w:val="uk-UA"/>
        </w:rPr>
        <w:t>Контр</w:t>
      </w:r>
      <w:r w:rsidR="00421EF2" w:rsidRPr="00E85E2B">
        <w:rPr>
          <w:lang w:val="uk-UA"/>
        </w:rPr>
        <w:t xml:space="preserve">оль </w:t>
      </w:r>
      <w:r w:rsidRPr="00E85E2B">
        <w:rPr>
          <w:lang w:val="uk-UA"/>
        </w:rPr>
        <w:t>якості дезінфекції доїльного обладнання методом, встановленим компетентним органом</w:t>
      </w:r>
      <w:r w:rsidR="00135128" w:rsidRPr="00E85E2B">
        <w:rPr>
          <w:lang w:val="uk-UA"/>
        </w:rPr>
        <w:t>,</w:t>
      </w:r>
      <w:r w:rsidRPr="00E85E2B">
        <w:rPr>
          <w:lang w:val="uk-UA"/>
        </w:rPr>
        <w:t xml:space="preserve"> проводить </w:t>
      </w:r>
      <w:r w:rsidRPr="00E85E2B">
        <w:rPr>
          <w:color w:val="auto"/>
          <w:lang w:val="uk-UA"/>
        </w:rPr>
        <w:t>власна лабораторія оператора ринку або будь-яка</w:t>
      </w:r>
      <w:r w:rsidR="00135128" w:rsidRPr="00E85E2B">
        <w:rPr>
          <w:color w:val="auto"/>
          <w:lang w:val="uk-UA"/>
        </w:rPr>
        <w:t xml:space="preserve"> інша акредитована лабораторія </w:t>
      </w:r>
      <w:r w:rsidRPr="00E85E2B">
        <w:rPr>
          <w:color w:val="auto"/>
          <w:lang w:val="uk-UA"/>
        </w:rPr>
        <w:t>з періодичністю, що доводить виконання заданого режиму миття та дезінфекції</w:t>
      </w:r>
      <w:r w:rsidR="00A64F28" w:rsidRPr="00E85E2B">
        <w:rPr>
          <w:color w:val="auto"/>
          <w:lang w:val="uk-UA"/>
        </w:rPr>
        <w:t>,</w:t>
      </w:r>
      <w:r w:rsidRPr="00E85E2B">
        <w:rPr>
          <w:color w:val="auto"/>
          <w:lang w:val="uk-UA"/>
        </w:rPr>
        <w:t xml:space="preserve"> або частіше </w:t>
      </w:r>
      <w:r w:rsidR="00A477CC" w:rsidRPr="00E85E2B">
        <w:rPr>
          <w:color w:val="auto"/>
          <w:lang w:val="uk-UA"/>
        </w:rPr>
        <w:t>(за</w:t>
      </w:r>
      <w:r w:rsidRPr="00E85E2B">
        <w:rPr>
          <w:color w:val="auto"/>
          <w:lang w:val="uk-UA"/>
        </w:rPr>
        <w:t xml:space="preserve"> потреби</w:t>
      </w:r>
      <w:r w:rsidR="00A477CC" w:rsidRPr="00E85E2B">
        <w:rPr>
          <w:color w:val="auto"/>
          <w:lang w:val="uk-UA"/>
        </w:rPr>
        <w:t>)</w:t>
      </w:r>
      <w:r w:rsidRPr="00E85E2B">
        <w:rPr>
          <w:color w:val="auto"/>
          <w:lang w:val="uk-UA"/>
        </w:rPr>
        <w:t xml:space="preserve"> </w:t>
      </w:r>
      <w:r w:rsidR="00A477CC" w:rsidRPr="00E85E2B">
        <w:rPr>
          <w:color w:val="auto"/>
          <w:lang w:val="uk-UA"/>
        </w:rPr>
        <w:t>у разі</w:t>
      </w:r>
      <w:r w:rsidRPr="00E85E2B">
        <w:rPr>
          <w:color w:val="auto"/>
          <w:lang w:val="uk-UA"/>
        </w:rPr>
        <w:t xml:space="preserve"> з’ясуванн</w:t>
      </w:r>
      <w:r w:rsidR="00A477CC" w:rsidRPr="00E85E2B">
        <w:rPr>
          <w:color w:val="auto"/>
          <w:lang w:val="uk-UA"/>
        </w:rPr>
        <w:t>я</w:t>
      </w:r>
      <w:r w:rsidRPr="00E85E2B">
        <w:rPr>
          <w:color w:val="auto"/>
          <w:lang w:val="uk-UA"/>
        </w:rPr>
        <w:t xml:space="preserve"> причин різкого зниження якості молока. Для цілей державного контролю дослідження проводить виключно уповноважена компетентним органом лабораторія.</w:t>
      </w:r>
    </w:p>
    <w:p w:rsidR="00681796" w:rsidRPr="00E85E2B" w:rsidRDefault="00CF7C63" w:rsidP="00681796">
      <w:pPr>
        <w:tabs>
          <w:tab w:val="left" w:pos="709"/>
        </w:tabs>
        <w:spacing w:line="360" w:lineRule="auto"/>
        <w:ind w:firstLine="709"/>
        <w:jc w:val="both"/>
        <w:rPr>
          <w:lang w:val="uk-UA"/>
        </w:rPr>
      </w:pPr>
      <w:r w:rsidRPr="00E85E2B">
        <w:rPr>
          <w:lang w:val="uk-UA"/>
        </w:rPr>
        <w:t>8. </w:t>
      </w:r>
      <w:r w:rsidR="00681796" w:rsidRPr="00E85E2B">
        <w:rPr>
          <w:lang w:val="uk-UA"/>
        </w:rPr>
        <w:t>Оператор ринку визначає частоту відбору зразків</w:t>
      </w:r>
      <w:r w:rsidR="00A477CC" w:rsidRPr="00E85E2B">
        <w:rPr>
          <w:lang w:val="uk-UA"/>
        </w:rPr>
        <w:t>,</w:t>
      </w:r>
      <w:r w:rsidR="00681796" w:rsidRPr="00E85E2B">
        <w:rPr>
          <w:lang w:val="uk-UA"/>
        </w:rPr>
        <w:t xml:space="preserve"> за винятком тих випадків, коли </w:t>
      </w:r>
      <w:r w:rsidR="00DE0D0A" w:rsidRPr="00E85E2B">
        <w:rPr>
          <w:lang w:val="uk-UA"/>
        </w:rPr>
        <w:t xml:space="preserve">чинним </w:t>
      </w:r>
      <w:r w:rsidR="00681796" w:rsidRPr="00E85E2B">
        <w:rPr>
          <w:lang w:val="uk-UA"/>
        </w:rPr>
        <w:t xml:space="preserve">законодавством України передбачено певну частоту відбору зразків. У таких випадках частота відбору зразків оператором ринку </w:t>
      </w:r>
      <w:r w:rsidR="00A477CC" w:rsidRPr="00E85E2B">
        <w:rPr>
          <w:lang w:val="uk-UA"/>
        </w:rPr>
        <w:t>має</w:t>
      </w:r>
      <w:r w:rsidR="00681796" w:rsidRPr="00E85E2B">
        <w:rPr>
          <w:lang w:val="uk-UA"/>
        </w:rPr>
        <w:t xml:space="preserve"> бути не нижчою, ніж визначено </w:t>
      </w:r>
      <w:r w:rsidR="00DE0D0A" w:rsidRPr="00E85E2B">
        <w:rPr>
          <w:lang w:val="uk-UA"/>
        </w:rPr>
        <w:t xml:space="preserve">чинним </w:t>
      </w:r>
      <w:r w:rsidR="00681796" w:rsidRPr="00E85E2B">
        <w:rPr>
          <w:lang w:val="uk-UA"/>
        </w:rPr>
        <w:t xml:space="preserve">законодавством України. Оператори ринку приймають </w:t>
      </w:r>
      <w:r w:rsidR="00A477CC" w:rsidRPr="00E85E2B">
        <w:rPr>
          <w:lang w:val="uk-UA"/>
        </w:rPr>
        <w:t>таке</w:t>
      </w:r>
      <w:r w:rsidR="00681796" w:rsidRPr="00E85E2B">
        <w:rPr>
          <w:lang w:val="uk-UA"/>
        </w:rPr>
        <w:t xml:space="preserve"> рішення в </w:t>
      </w:r>
      <w:r w:rsidR="00724A6A" w:rsidRPr="00E85E2B">
        <w:rPr>
          <w:lang w:val="uk-UA"/>
        </w:rPr>
        <w:t>межах</w:t>
      </w:r>
      <w:r w:rsidR="00681796" w:rsidRPr="00E85E2B">
        <w:rPr>
          <w:lang w:val="uk-UA"/>
        </w:rPr>
        <w:t xml:space="preserve"> своїх процедур </w:t>
      </w:r>
      <w:r w:rsidR="00A64F28" w:rsidRPr="00E85E2B">
        <w:rPr>
          <w:lang w:val="uk-UA"/>
        </w:rPr>
        <w:br/>
      </w:r>
      <w:r w:rsidR="00681796" w:rsidRPr="00E85E2B">
        <w:rPr>
          <w:color w:val="auto"/>
          <w:lang w:val="uk-UA"/>
        </w:rPr>
        <w:t>управління небезпечними факторами та</w:t>
      </w:r>
      <w:r w:rsidR="00421EF2" w:rsidRPr="00E85E2B">
        <w:rPr>
          <w:color w:val="auto"/>
          <w:lang w:val="uk-UA"/>
        </w:rPr>
        <w:t xml:space="preserve"> </w:t>
      </w:r>
      <w:r w:rsidR="00681796" w:rsidRPr="00E85E2B">
        <w:rPr>
          <w:color w:val="auto"/>
          <w:lang w:val="uk-UA"/>
        </w:rPr>
        <w:t xml:space="preserve">належної гігієнічної практики, </w:t>
      </w:r>
      <w:r w:rsidR="00A86B8D" w:rsidRPr="00E85E2B">
        <w:rPr>
          <w:color w:val="auto"/>
          <w:lang w:val="uk-UA"/>
        </w:rPr>
        <w:t>враховуючи</w:t>
      </w:r>
      <w:r w:rsidR="00681796" w:rsidRPr="00E85E2B">
        <w:rPr>
          <w:lang w:val="uk-UA"/>
        </w:rPr>
        <w:t xml:space="preserve"> настанови з використання харчових продуктів із молока або виготовлених із використанням молока.</w:t>
      </w:r>
    </w:p>
    <w:p w:rsidR="00681796" w:rsidRPr="00E85E2B" w:rsidRDefault="00CF7C63" w:rsidP="00681796">
      <w:pPr>
        <w:tabs>
          <w:tab w:val="left" w:pos="709"/>
        </w:tabs>
        <w:spacing w:line="360" w:lineRule="auto"/>
        <w:ind w:firstLine="709"/>
        <w:jc w:val="both"/>
        <w:rPr>
          <w:lang w:val="uk-UA"/>
        </w:rPr>
      </w:pPr>
      <w:r w:rsidRPr="00E85E2B">
        <w:rPr>
          <w:lang w:val="uk-UA"/>
        </w:rPr>
        <w:t>9. </w:t>
      </w:r>
      <w:r w:rsidR="00681796" w:rsidRPr="00E85E2B">
        <w:rPr>
          <w:lang w:val="uk-UA"/>
        </w:rPr>
        <w:t xml:space="preserve">Відбір зразків </w:t>
      </w:r>
      <w:r w:rsidR="00A477CC" w:rsidRPr="00E85E2B">
        <w:rPr>
          <w:lang w:val="uk-UA"/>
        </w:rPr>
        <w:t>має</w:t>
      </w:r>
      <w:r w:rsidR="00681796" w:rsidRPr="00E85E2B">
        <w:rPr>
          <w:lang w:val="uk-UA"/>
        </w:rPr>
        <w:t xml:space="preserve"> здійснюватися на технологічних діл</w:t>
      </w:r>
      <w:r w:rsidR="00A477CC" w:rsidRPr="00E85E2B">
        <w:rPr>
          <w:lang w:val="uk-UA"/>
        </w:rPr>
        <w:t xml:space="preserve">ьницях </w:t>
      </w:r>
      <w:r w:rsidR="00681796" w:rsidRPr="00E85E2B">
        <w:rPr>
          <w:lang w:val="uk-UA"/>
        </w:rPr>
        <w:t>та з устаткування, що безпосередньо використовується у виробництві молочної сировини, коли такий відбір зразків необхідний для забезпечення дотримання показників безпечності п</w:t>
      </w:r>
      <w:r w:rsidR="00A477CC" w:rsidRPr="00E85E2B">
        <w:rPr>
          <w:lang w:val="uk-UA"/>
        </w:rPr>
        <w:t xml:space="preserve">ід час </w:t>
      </w:r>
      <w:r w:rsidR="00681796" w:rsidRPr="00E85E2B">
        <w:rPr>
          <w:lang w:val="uk-UA"/>
        </w:rPr>
        <w:t>здійсненн</w:t>
      </w:r>
      <w:r w:rsidR="00A477CC" w:rsidRPr="00E85E2B">
        <w:rPr>
          <w:lang w:val="uk-UA"/>
        </w:rPr>
        <w:t>я</w:t>
      </w:r>
      <w:r w:rsidR="00681796" w:rsidRPr="00E85E2B">
        <w:rPr>
          <w:lang w:val="uk-UA"/>
        </w:rPr>
        <w:t xml:space="preserve"> державного контролю. </w:t>
      </w:r>
    </w:p>
    <w:p w:rsidR="00681796" w:rsidRPr="00E85E2B" w:rsidRDefault="00CF7C63" w:rsidP="00681796">
      <w:pPr>
        <w:tabs>
          <w:tab w:val="left" w:pos="709"/>
        </w:tabs>
        <w:spacing w:line="360" w:lineRule="auto"/>
        <w:ind w:firstLine="709"/>
        <w:jc w:val="both"/>
        <w:rPr>
          <w:lang w:val="uk-UA"/>
        </w:rPr>
      </w:pPr>
      <w:r w:rsidRPr="00E85E2B">
        <w:rPr>
          <w:lang w:val="uk-UA"/>
        </w:rPr>
        <w:t>10. </w:t>
      </w:r>
      <w:r w:rsidR="00681796" w:rsidRPr="00E85E2B">
        <w:rPr>
          <w:lang w:val="uk-UA"/>
        </w:rPr>
        <w:t xml:space="preserve">Результати контролю якості миття та дезінфекції </w:t>
      </w:r>
      <w:r w:rsidR="00A477CC" w:rsidRPr="00E85E2B">
        <w:rPr>
          <w:lang w:val="uk-UA"/>
        </w:rPr>
        <w:t>мають</w:t>
      </w:r>
      <w:r w:rsidR="00681796" w:rsidRPr="00E85E2B">
        <w:rPr>
          <w:lang w:val="uk-UA"/>
        </w:rPr>
        <w:t xml:space="preserve"> досягати достовірного мікробіологічного рівня випробуваного технологічного процесу. </w:t>
      </w:r>
    </w:p>
    <w:p w:rsidR="009D4DF1" w:rsidRPr="00E85E2B" w:rsidRDefault="009D4DF1" w:rsidP="00681796">
      <w:pPr>
        <w:tabs>
          <w:tab w:val="left" w:pos="709"/>
        </w:tabs>
        <w:spacing w:line="360" w:lineRule="auto"/>
        <w:ind w:firstLine="709"/>
        <w:jc w:val="both"/>
        <w:rPr>
          <w:lang w:val="uk-UA"/>
        </w:rPr>
      </w:pPr>
    </w:p>
    <w:p w:rsidR="00681796" w:rsidRPr="00E85E2B" w:rsidRDefault="00681796" w:rsidP="00681796">
      <w:pPr>
        <w:pStyle w:val="af3"/>
        <w:tabs>
          <w:tab w:val="left" w:pos="851"/>
        </w:tabs>
        <w:spacing w:line="360" w:lineRule="auto"/>
        <w:ind w:left="0"/>
        <w:jc w:val="center"/>
        <w:rPr>
          <w:b/>
          <w:lang w:val="uk-UA"/>
        </w:rPr>
      </w:pPr>
      <w:r w:rsidRPr="00E85E2B">
        <w:rPr>
          <w:b/>
          <w:lang w:val="uk-UA"/>
        </w:rPr>
        <w:t>V. Вимоги до доїння і збору молока та молозива</w:t>
      </w:r>
    </w:p>
    <w:p w:rsidR="00681796" w:rsidRPr="00E85E2B" w:rsidRDefault="00681796" w:rsidP="00681796">
      <w:pPr>
        <w:pStyle w:val="af3"/>
        <w:tabs>
          <w:tab w:val="left" w:pos="851"/>
        </w:tabs>
        <w:spacing w:line="360" w:lineRule="auto"/>
        <w:ind w:left="780"/>
        <w:rPr>
          <w:lang w:val="uk-UA"/>
        </w:rPr>
      </w:pPr>
    </w:p>
    <w:p w:rsidR="00681796" w:rsidRPr="00E85E2B" w:rsidRDefault="00CF7C63" w:rsidP="00681796">
      <w:pPr>
        <w:tabs>
          <w:tab w:val="left" w:pos="567"/>
        </w:tabs>
        <w:spacing w:line="360" w:lineRule="auto"/>
        <w:ind w:firstLine="709"/>
        <w:jc w:val="both"/>
        <w:rPr>
          <w:lang w:val="uk-UA"/>
        </w:rPr>
      </w:pPr>
      <w:r w:rsidRPr="00E85E2B">
        <w:rPr>
          <w:lang w:val="uk-UA"/>
        </w:rPr>
        <w:t>1. </w:t>
      </w:r>
      <w:r w:rsidR="00EF50EE" w:rsidRPr="00E85E2B">
        <w:rPr>
          <w:lang w:val="uk-UA"/>
        </w:rPr>
        <w:t xml:space="preserve">Доїння </w:t>
      </w:r>
      <w:r w:rsidR="00A477CC" w:rsidRPr="00E85E2B">
        <w:rPr>
          <w:lang w:val="uk-UA"/>
        </w:rPr>
        <w:t>має</w:t>
      </w:r>
      <w:r w:rsidR="00681796" w:rsidRPr="00E85E2B">
        <w:rPr>
          <w:lang w:val="uk-UA"/>
        </w:rPr>
        <w:t xml:space="preserve"> проводитися з дотриманням належної гігієни, за можливості в окремих приміщеннях, що не передбачають утримання тварин,</w:t>
      </w:r>
      <w:r w:rsidR="00135128" w:rsidRPr="00E85E2B">
        <w:rPr>
          <w:lang w:val="uk-UA"/>
        </w:rPr>
        <w:t xml:space="preserve"> </w:t>
      </w:r>
      <w:r w:rsidR="00A477CC" w:rsidRPr="00E85E2B">
        <w:rPr>
          <w:lang w:val="uk-UA"/>
        </w:rPr>
        <w:t xml:space="preserve">із </w:t>
      </w:r>
      <w:r w:rsidR="00135128" w:rsidRPr="00E85E2B">
        <w:rPr>
          <w:lang w:val="uk-UA"/>
        </w:rPr>
        <w:t>забезпеч</w:t>
      </w:r>
      <w:r w:rsidR="00A477CC" w:rsidRPr="00E85E2B">
        <w:rPr>
          <w:lang w:val="uk-UA"/>
        </w:rPr>
        <w:t>енням</w:t>
      </w:r>
      <w:r w:rsidR="00135128" w:rsidRPr="00E85E2B">
        <w:rPr>
          <w:lang w:val="uk-UA"/>
        </w:rPr>
        <w:t>, зокрема, так</w:t>
      </w:r>
      <w:r w:rsidR="00A477CC" w:rsidRPr="00E85E2B">
        <w:rPr>
          <w:lang w:val="uk-UA"/>
        </w:rPr>
        <w:t>их</w:t>
      </w:r>
      <w:r w:rsidR="00135128" w:rsidRPr="00E85E2B">
        <w:rPr>
          <w:lang w:val="uk-UA"/>
        </w:rPr>
        <w:t xml:space="preserve"> вимог</w:t>
      </w:r>
      <w:r w:rsidR="00681796" w:rsidRPr="00E85E2B">
        <w:rPr>
          <w:lang w:val="uk-UA"/>
        </w:rPr>
        <w:t>:</w:t>
      </w:r>
    </w:p>
    <w:p w:rsidR="00681796" w:rsidRPr="00E85E2B" w:rsidRDefault="00135128" w:rsidP="00681796">
      <w:pPr>
        <w:tabs>
          <w:tab w:val="left" w:pos="567"/>
        </w:tabs>
        <w:spacing w:line="360" w:lineRule="auto"/>
        <w:ind w:firstLine="709"/>
        <w:jc w:val="both"/>
        <w:rPr>
          <w:lang w:val="uk-UA"/>
        </w:rPr>
      </w:pPr>
      <w:r w:rsidRPr="00E85E2B">
        <w:rPr>
          <w:lang w:val="uk-UA"/>
        </w:rPr>
        <w:t>обладнання сучасним технологічним</w:t>
      </w:r>
      <w:r w:rsidR="00681796" w:rsidRPr="00E85E2B">
        <w:rPr>
          <w:lang w:val="uk-UA"/>
        </w:rPr>
        <w:t xml:space="preserve"> </w:t>
      </w:r>
      <w:r w:rsidR="00A477CC" w:rsidRPr="00E85E2B">
        <w:rPr>
          <w:lang w:val="uk-UA"/>
        </w:rPr>
        <w:t>устаткуванням</w:t>
      </w:r>
      <w:r w:rsidR="00681796" w:rsidRPr="00E85E2B">
        <w:rPr>
          <w:lang w:val="uk-UA"/>
        </w:rPr>
        <w:t>;</w:t>
      </w:r>
    </w:p>
    <w:p w:rsidR="00681796" w:rsidRPr="00E85E2B" w:rsidRDefault="00681796" w:rsidP="00681796">
      <w:pPr>
        <w:tabs>
          <w:tab w:val="left" w:pos="567"/>
        </w:tabs>
        <w:spacing w:line="360" w:lineRule="auto"/>
        <w:ind w:firstLine="709"/>
        <w:jc w:val="both"/>
        <w:rPr>
          <w:lang w:val="uk-UA"/>
        </w:rPr>
      </w:pPr>
      <w:r w:rsidRPr="00E85E2B">
        <w:rPr>
          <w:color w:val="auto"/>
          <w:lang w:val="uk-UA"/>
        </w:rPr>
        <w:t xml:space="preserve">технологічне </w:t>
      </w:r>
      <w:r w:rsidR="00A477CC" w:rsidRPr="00E85E2B">
        <w:rPr>
          <w:color w:val="auto"/>
          <w:lang w:val="uk-UA"/>
        </w:rPr>
        <w:t>устаткування</w:t>
      </w:r>
      <w:r w:rsidRPr="00E85E2B">
        <w:rPr>
          <w:color w:val="auto"/>
          <w:lang w:val="uk-UA"/>
        </w:rPr>
        <w:t xml:space="preserve">, </w:t>
      </w:r>
      <w:r w:rsidRPr="00E85E2B">
        <w:rPr>
          <w:lang w:val="uk-UA"/>
        </w:rPr>
        <w:t xml:space="preserve">інвентар, посуд і тара </w:t>
      </w:r>
      <w:r w:rsidR="00A477CC" w:rsidRPr="00E85E2B">
        <w:rPr>
          <w:lang w:val="uk-UA"/>
        </w:rPr>
        <w:t>мають</w:t>
      </w:r>
      <w:r w:rsidR="00135128" w:rsidRPr="00E85E2B">
        <w:rPr>
          <w:lang w:val="uk-UA"/>
        </w:rPr>
        <w:t xml:space="preserve"> бути </w:t>
      </w:r>
      <w:r w:rsidR="00A477CC" w:rsidRPr="00E85E2B">
        <w:rPr>
          <w:lang w:val="uk-UA"/>
        </w:rPr>
        <w:t xml:space="preserve">виготовлені </w:t>
      </w:r>
      <w:r w:rsidRPr="00E85E2B">
        <w:rPr>
          <w:lang w:val="uk-UA"/>
        </w:rPr>
        <w:t>з матеріалів, дозволених до застосування для контакту з харчовими продуктами;</w:t>
      </w:r>
    </w:p>
    <w:p w:rsidR="00681796" w:rsidRPr="00E85E2B" w:rsidRDefault="00681796" w:rsidP="00681796">
      <w:pPr>
        <w:tabs>
          <w:tab w:val="left" w:pos="567"/>
        </w:tabs>
        <w:spacing w:line="360" w:lineRule="auto"/>
        <w:ind w:firstLine="709"/>
        <w:jc w:val="both"/>
        <w:rPr>
          <w:lang w:val="uk-UA"/>
        </w:rPr>
      </w:pPr>
      <w:r w:rsidRPr="00E85E2B">
        <w:rPr>
          <w:lang w:val="uk-UA"/>
        </w:rPr>
        <w:t xml:space="preserve">перед доїнням вим’я та прилеглі до нього ділянки шкіри </w:t>
      </w:r>
      <w:r w:rsidR="00A477CC" w:rsidRPr="00E85E2B">
        <w:rPr>
          <w:lang w:val="uk-UA"/>
        </w:rPr>
        <w:t>слід</w:t>
      </w:r>
      <w:r w:rsidR="00135128" w:rsidRPr="00E85E2B">
        <w:rPr>
          <w:lang w:val="uk-UA"/>
        </w:rPr>
        <w:t xml:space="preserve"> ретельно очищати та насухо витирати</w:t>
      </w:r>
      <w:r w:rsidRPr="00E85E2B">
        <w:rPr>
          <w:lang w:val="uk-UA"/>
        </w:rPr>
        <w:t>;</w:t>
      </w:r>
    </w:p>
    <w:p w:rsidR="00681796" w:rsidRPr="00E85E2B" w:rsidRDefault="00681796" w:rsidP="00681796">
      <w:pPr>
        <w:tabs>
          <w:tab w:val="left" w:pos="567"/>
        </w:tabs>
        <w:spacing w:line="360" w:lineRule="auto"/>
        <w:ind w:firstLine="709"/>
        <w:jc w:val="both"/>
        <w:rPr>
          <w:lang w:val="uk-UA"/>
        </w:rPr>
      </w:pPr>
      <w:r w:rsidRPr="00E85E2B">
        <w:rPr>
          <w:lang w:val="uk-UA"/>
        </w:rPr>
        <w:t xml:space="preserve">розчини чи </w:t>
      </w:r>
      <w:proofErr w:type="spellStart"/>
      <w:r w:rsidRPr="00E85E2B">
        <w:rPr>
          <w:lang w:val="uk-UA"/>
        </w:rPr>
        <w:t>спреї</w:t>
      </w:r>
      <w:proofErr w:type="spellEnd"/>
      <w:r w:rsidRPr="00E85E2B">
        <w:rPr>
          <w:lang w:val="uk-UA"/>
        </w:rPr>
        <w:t xml:space="preserve"> для обробки дійок </w:t>
      </w:r>
      <w:r w:rsidR="00A477CC" w:rsidRPr="00E85E2B">
        <w:rPr>
          <w:lang w:val="uk-UA"/>
        </w:rPr>
        <w:t>мають</w:t>
      </w:r>
      <w:r w:rsidRPr="00E85E2B">
        <w:rPr>
          <w:lang w:val="uk-UA"/>
        </w:rPr>
        <w:t xml:space="preserve"> бути зареєстровані;</w:t>
      </w:r>
    </w:p>
    <w:p w:rsidR="00681796" w:rsidRPr="00E85E2B" w:rsidRDefault="00681796" w:rsidP="00681796">
      <w:pPr>
        <w:tabs>
          <w:tab w:val="left" w:pos="426"/>
        </w:tabs>
        <w:spacing w:line="360" w:lineRule="auto"/>
        <w:ind w:firstLine="709"/>
        <w:jc w:val="both"/>
        <w:rPr>
          <w:lang w:val="uk-UA"/>
        </w:rPr>
      </w:pPr>
      <w:r w:rsidRPr="00E85E2B">
        <w:rPr>
          <w:lang w:val="uk-UA"/>
        </w:rPr>
        <w:t xml:space="preserve">молозиво </w:t>
      </w:r>
      <w:r w:rsidR="00A477CC" w:rsidRPr="00E85E2B">
        <w:rPr>
          <w:lang w:val="uk-UA"/>
        </w:rPr>
        <w:t>слід</w:t>
      </w:r>
      <w:r w:rsidR="00135128" w:rsidRPr="00E85E2B">
        <w:rPr>
          <w:lang w:val="uk-UA"/>
        </w:rPr>
        <w:t xml:space="preserve"> </w:t>
      </w:r>
      <w:r w:rsidRPr="00E85E2B">
        <w:rPr>
          <w:lang w:val="uk-UA"/>
        </w:rPr>
        <w:t>здою</w:t>
      </w:r>
      <w:r w:rsidR="00135128" w:rsidRPr="00E85E2B">
        <w:rPr>
          <w:lang w:val="uk-UA"/>
        </w:rPr>
        <w:t xml:space="preserve">вати </w:t>
      </w:r>
      <w:r w:rsidRPr="00E85E2B">
        <w:rPr>
          <w:lang w:val="uk-UA"/>
        </w:rPr>
        <w:t>окремо та не переміш</w:t>
      </w:r>
      <w:r w:rsidR="00135128" w:rsidRPr="00E85E2B">
        <w:rPr>
          <w:lang w:val="uk-UA"/>
        </w:rPr>
        <w:t xml:space="preserve">увати </w:t>
      </w:r>
      <w:r w:rsidRPr="00E85E2B">
        <w:rPr>
          <w:lang w:val="uk-UA"/>
        </w:rPr>
        <w:t>із молоком.</w:t>
      </w:r>
    </w:p>
    <w:p w:rsidR="00681796" w:rsidRPr="00E85E2B" w:rsidRDefault="00CF7C63" w:rsidP="00681796">
      <w:pPr>
        <w:tabs>
          <w:tab w:val="left" w:pos="567"/>
        </w:tabs>
        <w:spacing w:line="360" w:lineRule="auto"/>
        <w:ind w:firstLine="709"/>
        <w:jc w:val="both"/>
        <w:rPr>
          <w:color w:val="auto"/>
          <w:lang w:val="uk-UA"/>
        </w:rPr>
      </w:pPr>
      <w:r w:rsidRPr="00E85E2B">
        <w:rPr>
          <w:color w:val="auto"/>
          <w:lang w:val="uk-UA"/>
        </w:rPr>
        <w:t>2. </w:t>
      </w:r>
      <w:r w:rsidR="00681796" w:rsidRPr="00E85E2B">
        <w:rPr>
          <w:color w:val="auto"/>
          <w:lang w:val="uk-UA"/>
        </w:rPr>
        <w:t xml:space="preserve">Молоко та молозиво від кожної тварини в перших цівках оператор </w:t>
      </w:r>
      <w:r w:rsidR="00A477CC" w:rsidRPr="00E85E2B">
        <w:rPr>
          <w:color w:val="auto"/>
          <w:lang w:val="uk-UA"/>
        </w:rPr>
        <w:t xml:space="preserve">доїння перевіряє на органолептичні чи фізико-хімічні показники </w:t>
      </w:r>
      <w:r w:rsidR="00681796" w:rsidRPr="00E85E2B">
        <w:rPr>
          <w:color w:val="auto"/>
          <w:lang w:val="uk-UA"/>
        </w:rPr>
        <w:t>шляхом візуально</w:t>
      </w:r>
      <w:r w:rsidR="00A477CC" w:rsidRPr="00E85E2B">
        <w:rPr>
          <w:color w:val="auto"/>
          <w:lang w:val="uk-UA"/>
        </w:rPr>
        <w:t>го</w:t>
      </w:r>
      <w:r w:rsidR="00681796" w:rsidRPr="00E85E2B">
        <w:rPr>
          <w:color w:val="auto"/>
          <w:lang w:val="uk-UA"/>
        </w:rPr>
        <w:t xml:space="preserve"> оцін</w:t>
      </w:r>
      <w:r w:rsidR="00A477CC" w:rsidRPr="00E85E2B">
        <w:rPr>
          <w:color w:val="auto"/>
          <w:lang w:val="uk-UA"/>
        </w:rPr>
        <w:t>ювання</w:t>
      </w:r>
      <w:r w:rsidR="00681796" w:rsidRPr="00E85E2B">
        <w:rPr>
          <w:color w:val="auto"/>
          <w:lang w:val="uk-UA"/>
        </w:rPr>
        <w:t xml:space="preserve">, </w:t>
      </w:r>
      <w:r w:rsidR="00A477CC" w:rsidRPr="00E85E2B">
        <w:rPr>
          <w:color w:val="auto"/>
          <w:lang w:val="uk-UA"/>
        </w:rPr>
        <w:t>що</w:t>
      </w:r>
      <w:r w:rsidR="00681796" w:rsidRPr="00E85E2B">
        <w:rPr>
          <w:color w:val="auto"/>
          <w:lang w:val="uk-UA"/>
        </w:rPr>
        <w:t xml:space="preserve"> дозволяє виявити відхилення, або на фізико-хімічні показники методом</w:t>
      </w:r>
      <w:r w:rsidR="00135128" w:rsidRPr="00E85E2B">
        <w:rPr>
          <w:color w:val="auto"/>
          <w:lang w:val="uk-UA"/>
        </w:rPr>
        <w:t>,</w:t>
      </w:r>
      <w:r w:rsidR="00681796" w:rsidRPr="00E85E2B">
        <w:rPr>
          <w:color w:val="auto"/>
          <w:lang w:val="uk-UA"/>
        </w:rPr>
        <w:t xml:space="preserve"> еквівалентним візуальному. У разі виявлення відхилень та/або</w:t>
      </w:r>
      <w:r w:rsidR="00EF50EE" w:rsidRPr="00E85E2B">
        <w:rPr>
          <w:color w:val="auto"/>
          <w:lang w:val="uk-UA"/>
        </w:rPr>
        <w:t xml:space="preserve"> виявлення ознак </w:t>
      </w:r>
      <w:proofErr w:type="spellStart"/>
      <w:r w:rsidR="00EF50EE" w:rsidRPr="00E85E2B">
        <w:rPr>
          <w:color w:val="auto"/>
          <w:lang w:val="uk-UA"/>
        </w:rPr>
        <w:t>хвороб</w:t>
      </w:r>
      <w:proofErr w:type="spellEnd"/>
      <w:r w:rsidR="00EF50EE" w:rsidRPr="00E85E2B">
        <w:rPr>
          <w:color w:val="auto"/>
          <w:lang w:val="uk-UA"/>
        </w:rPr>
        <w:t xml:space="preserve"> молоко та</w:t>
      </w:r>
      <w:r w:rsidR="00681796" w:rsidRPr="00E85E2B">
        <w:rPr>
          <w:color w:val="auto"/>
          <w:lang w:val="uk-UA"/>
        </w:rPr>
        <w:t xml:space="preserve"> молозиво не використовують для споживання людиною, а зміна його призначення</w:t>
      </w:r>
      <w:r w:rsidR="00E85E2B" w:rsidRPr="00E85E2B">
        <w:rPr>
          <w:color w:val="auto"/>
          <w:lang w:val="uk-UA"/>
        </w:rPr>
        <w:t xml:space="preserve"> </w:t>
      </w:r>
      <w:r w:rsidR="00681796" w:rsidRPr="00E85E2B">
        <w:rPr>
          <w:color w:val="auto"/>
          <w:lang w:val="uk-UA"/>
        </w:rPr>
        <w:t xml:space="preserve">можлива виключно за рішенням </w:t>
      </w:r>
      <w:r w:rsidR="00640ACF" w:rsidRPr="00E85E2B">
        <w:rPr>
          <w:color w:val="auto"/>
          <w:lang w:val="uk-UA"/>
        </w:rPr>
        <w:t>лікаря</w:t>
      </w:r>
      <w:r w:rsidR="00681796" w:rsidRPr="00E85E2B">
        <w:rPr>
          <w:color w:val="auto"/>
          <w:lang w:val="uk-UA"/>
        </w:rPr>
        <w:t xml:space="preserve"> ветеринарної медицини.</w:t>
      </w:r>
    </w:p>
    <w:p w:rsidR="00BE50A5" w:rsidRPr="00E85E2B" w:rsidRDefault="00CF7C63" w:rsidP="00681796">
      <w:pPr>
        <w:tabs>
          <w:tab w:val="left" w:pos="142"/>
        </w:tabs>
        <w:spacing w:line="360" w:lineRule="auto"/>
        <w:ind w:firstLine="709"/>
        <w:jc w:val="both"/>
        <w:rPr>
          <w:color w:val="auto"/>
          <w:lang w:val="uk-UA"/>
        </w:rPr>
      </w:pPr>
      <w:r w:rsidRPr="00E85E2B">
        <w:rPr>
          <w:color w:val="auto"/>
          <w:lang w:val="uk-UA"/>
        </w:rPr>
        <w:t>3. </w:t>
      </w:r>
      <w:r w:rsidR="00EF50EE" w:rsidRPr="00E85E2B">
        <w:rPr>
          <w:color w:val="auto"/>
          <w:lang w:val="uk-UA"/>
        </w:rPr>
        <w:t>Молоко та</w:t>
      </w:r>
      <w:r w:rsidR="00681796" w:rsidRPr="00E85E2B">
        <w:rPr>
          <w:color w:val="auto"/>
          <w:lang w:val="uk-UA"/>
        </w:rPr>
        <w:t xml:space="preserve"> молозиво від тварин, які проходять лікування, в результаті якого може відбутися потрапляння залишків ветеринарних препаратів до молока чи молозива, до завершення встановленого терміну </w:t>
      </w:r>
      <w:r w:rsidR="00EF50EE" w:rsidRPr="00E85E2B">
        <w:rPr>
          <w:color w:val="auto"/>
          <w:lang w:val="uk-UA"/>
        </w:rPr>
        <w:t>очікування (</w:t>
      </w:r>
      <w:proofErr w:type="spellStart"/>
      <w:r w:rsidR="00EF50EE" w:rsidRPr="00E85E2B">
        <w:rPr>
          <w:color w:val="auto"/>
          <w:lang w:val="uk-UA"/>
        </w:rPr>
        <w:t>ка</w:t>
      </w:r>
      <w:r w:rsidR="00A64F28" w:rsidRPr="00E85E2B">
        <w:rPr>
          <w:color w:val="auto"/>
          <w:lang w:val="uk-UA"/>
        </w:rPr>
        <w:t>ренції</w:t>
      </w:r>
      <w:proofErr w:type="spellEnd"/>
      <w:r w:rsidR="00A64F28" w:rsidRPr="00E85E2B">
        <w:rPr>
          <w:color w:val="auto"/>
          <w:lang w:val="uk-UA"/>
        </w:rPr>
        <w:t>) заборонені</w:t>
      </w:r>
      <w:r w:rsidR="00681796" w:rsidRPr="00E85E2B">
        <w:rPr>
          <w:color w:val="auto"/>
          <w:lang w:val="uk-UA"/>
        </w:rPr>
        <w:t xml:space="preserve"> для споживання люди</w:t>
      </w:r>
      <w:r w:rsidR="00574525" w:rsidRPr="00E85E2B">
        <w:rPr>
          <w:color w:val="auto"/>
          <w:lang w:val="uk-UA"/>
        </w:rPr>
        <w:t xml:space="preserve">ною. </w:t>
      </w:r>
      <w:r w:rsidR="00EF50EE" w:rsidRPr="00E85E2B">
        <w:rPr>
          <w:color w:val="auto"/>
          <w:lang w:val="uk-UA"/>
        </w:rPr>
        <w:t>Лікар</w:t>
      </w:r>
      <w:r w:rsidR="00681796" w:rsidRPr="00E85E2B">
        <w:rPr>
          <w:color w:val="auto"/>
          <w:lang w:val="uk-UA"/>
        </w:rPr>
        <w:t xml:space="preserve"> ветеринарної медицини, який здійснює лікування</w:t>
      </w:r>
      <w:r w:rsidR="00574525" w:rsidRPr="00E85E2B">
        <w:rPr>
          <w:color w:val="auto"/>
          <w:lang w:val="uk-UA"/>
        </w:rPr>
        <w:t>,</w:t>
      </w:r>
      <w:r w:rsidR="00681796" w:rsidRPr="00E85E2B">
        <w:rPr>
          <w:color w:val="auto"/>
          <w:lang w:val="uk-UA"/>
        </w:rPr>
        <w:t xml:space="preserve"> вед</w:t>
      </w:r>
      <w:r w:rsidR="00EF50EE" w:rsidRPr="00E85E2B">
        <w:rPr>
          <w:color w:val="auto"/>
          <w:lang w:val="uk-UA"/>
        </w:rPr>
        <w:t xml:space="preserve">е </w:t>
      </w:r>
      <w:r w:rsidR="00681796" w:rsidRPr="00E85E2B">
        <w:rPr>
          <w:color w:val="auto"/>
          <w:lang w:val="uk-UA"/>
        </w:rPr>
        <w:t>записи</w:t>
      </w:r>
      <w:r w:rsidR="00EF50EE" w:rsidRPr="00E85E2B">
        <w:rPr>
          <w:color w:val="auto"/>
          <w:lang w:val="uk-UA"/>
        </w:rPr>
        <w:t xml:space="preserve"> про всі проведені маніпуляції з хворою твариною</w:t>
      </w:r>
      <w:r w:rsidR="00681796" w:rsidRPr="00E85E2B">
        <w:rPr>
          <w:color w:val="auto"/>
          <w:lang w:val="uk-UA"/>
        </w:rPr>
        <w:t>. Самостійне застосування препаратів, які можуть вплинути прямо або опосередковано на властивості або якість молока</w:t>
      </w:r>
      <w:r w:rsidR="00574525" w:rsidRPr="00E85E2B">
        <w:rPr>
          <w:color w:val="auto"/>
          <w:lang w:val="uk-UA"/>
        </w:rPr>
        <w:t>,</w:t>
      </w:r>
      <w:r w:rsidR="00EF50EE" w:rsidRPr="00E85E2B">
        <w:rPr>
          <w:color w:val="auto"/>
          <w:lang w:val="uk-UA"/>
        </w:rPr>
        <w:t xml:space="preserve"> заборонене</w:t>
      </w:r>
      <w:r w:rsidR="00681796" w:rsidRPr="00E85E2B">
        <w:rPr>
          <w:color w:val="auto"/>
          <w:lang w:val="uk-UA"/>
        </w:rPr>
        <w:t xml:space="preserve">. </w:t>
      </w:r>
    </w:p>
    <w:p w:rsidR="00681796" w:rsidRPr="00E85E2B" w:rsidRDefault="00640ACF" w:rsidP="00681796">
      <w:pPr>
        <w:pStyle w:val="af3"/>
        <w:tabs>
          <w:tab w:val="left" w:pos="142"/>
        </w:tabs>
        <w:spacing w:line="360" w:lineRule="auto"/>
        <w:ind w:left="0" w:firstLine="709"/>
        <w:jc w:val="both"/>
        <w:rPr>
          <w:color w:val="auto"/>
          <w:lang w:val="uk-UA"/>
        </w:rPr>
      </w:pPr>
      <w:r w:rsidRPr="00E85E2B">
        <w:rPr>
          <w:color w:val="auto"/>
          <w:lang w:val="uk-UA"/>
        </w:rPr>
        <w:t xml:space="preserve">Тварини, які піддаються лікуванню або </w:t>
      </w:r>
      <w:r w:rsidR="001909E7" w:rsidRPr="00E85E2B">
        <w:rPr>
          <w:color w:val="auto"/>
          <w:lang w:val="uk-UA"/>
        </w:rPr>
        <w:t>перебувають</w:t>
      </w:r>
      <w:r w:rsidRPr="00E85E2B">
        <w:rPr>
          <w:color w:val="auto"/>
          <w:lang w:val="uk-UA"/>
        </w:rPr>
        <w:t xml:space="preserve"> в періоді очікування, візуально або автоматично маркуються (позначаються). </w:t>
      </w:r>
      <w:r w:rsidR="00681796" w:rsidRPr="00E85E2B">
        <w:rPr>
          <w:color w:val="auto"/>
          <w:lang w:val="uk-UA"/>
        </w:rPr>
        <w:t xml:space="preserve">Поводження з молоком від тварин на лікуванні здійснюється відповідно до </w:t>
      </w:r>
      <w:r w:rsidR="00DE0D0A" w:rsidRPr="00E85E2B">
        <w:rPr>
          <w:color w:val="auto"/>
          <w:lang w:val="uk-UA"/>
        </w:rPr>
        <w:t xml:space="preserve">чинного </w:t>
      </w:r>
      <w:r w:rsidR="00681796" w:rsidRPr="00E85E2B">
        <w:rPr>
          <w:color w:val="auto"/>
          <w:lang w:val="uk-UA"/>
        </w:rPr>
        <w:t>законодавства України.</w:t>
      </w:r>
    </w:p>
    <w:p w:rsidR="00681796" w:rsidRPr="00E85E2B" w:rsidRDefault="00CF7C63" w:rsidP="00681796">
      <w:pPr>
        <w:tabs>
          <w:tab w:val="left" w:pos="426"/>
        </w:tabs>
        <w:spacing w:line="360" w:lineRule="auto"/>
        <w:ind w:firstLine="709"/>
        <w:jc w:val="both"/>
        <w:rPr>
          <w:lang w:val="uk-UA"/>
        </w:rPr>
      </w:pPr>
      <w:r w:rsidRPr="00E85E2B">
        <w:rPr>
          <w:lang w:val="uk-UA"/>
        </w:rPr>
        <w:t>4. </w:t>
      </w:r>
      <w:r w:rsidR="00681796" w:rsidRPr="00E85E2B">
        <w:rPr>
          <w:lang w:val="uk-UA"/>
        </w:rPr>
        <w:t xml:space="preserve">Безпосередньо після доїння молоко та молозиво </w:t>
      </w:r>
      <w:r w:rsidR="001909E7" w:rsidRPr="00E85E2B">
        <w:rPr>
          <w:lang w:val="uk-UA"/>
        </w:rPr>
        <w:t>слід</w:t>
      </w:r>
      <w:r w:rsidR="00681796" w:rsidRPr="00E85E2B">
        <w:rPr>
          <w:lang w:val="uk-UA"/>
        </w:rPr>
        <w:t xml:space="preserve"> перемі</w:t>
      </w:r>
      <w:r w:rsidR="001909E7" w:rsidRPr="00E85E2B">
        <w:rPr>
          <w:lang w:val="uk-UA"/>
        </w:rPr>
        <w:t xml:space="preserve">стити </w:t>
      </w:r>
      <w:r w:rsidR="00681796" w:rsidRPr="00E85E2B">
        <w:rPr>
          <w:lang w:val="uk-UA"/>
        </w:rPr>
        <w:t>до чистого приміщення, розпланованого та обладнаного так, щоб в</w:t>
      </w:r>
      <w:r w:rsidR="00574525" w:rsidRPr="00E85E2B">
        <w:rPr>
          <w:lang w:val="uk-UA"/>
        </w:rPr>
        <w:t>иключити будь-яке забруднення, у</w:t>
      </w:r>
      <w:r w:rsidR="001909E7" w:rsidRPr="00E85E2B">
        <w:rPr>
          <w:lang w:val="uk-UA"/>
        </w:rPr>
        <w:t xml:space="preserve"> тому числі </w:t>
      </w:r>
      <w:r w:rsidR="00681796" w:rsidRPr="00E85E2B">
        <w:rPr>
          <w:lang w:val="uk-UA"/>
        </w:rPr>
        <w:t>з повітря.</w:t>
      </w:r>
    </w:p>
    <w:p w:rsidR="00681796" w:rsidRPr="00E85E2B" w:rsidRDefault="00CF7C63" w:rsidP="00681796">
      <w:pPr>
        <w:tabs>
          <w:tab w:val="left" w:pos="426"/>
        </w:tabs>
        <w:spacing w:line="360" w:lineRule="auto"/>
        <w:ind w:firstLine="709"/>
        <w:jc w:val="both"/>
        <w:rPr>
          <w:lang w:val="uk-UA"/>
        </w:rPr>
      </w:pPr>
      <w:r w:rsidRPr="00E85E2B">
        <w:rPr>
          <w:lang w:val="uk-UA"/>
        </w:rPr>
        <w:t>5. </w:t>
      </w:r>
      <w:r w:rsidR="00574525" w:rsidRPr="00E85E2B">
        <w:rPr>
          <w:lang w:val="uk-UA"/>
        </w:rPr>
        <w:t>Якщо молоко</w:t>
      </w:r>
      <w:r w:rsidR="00681796" w:rsidRPr="00E85E2B">
        <w:rPr>
          <w:lang w:val="uk-UA"/>
        </w:rPr>
        <w:t xml:space="preserve"> збирається щодня, </w:t>
      </w:r>
      <w:r w:rsidR="001909E7" w:rsidRPr="00E85E2B">
        <w:rPr>
          <w:lang w:val="uk-UA"/>
        </w:rPr>
        <w:t>його</w:t>
      </w:r>
      <w:r w:rsidR="00EF50EE" w:rsidRPr="00E85E2B">
        <w:rPr>
          <w:lang w:val="uk-UA"/>
        </w:rPr>
        <w:t xml:space="preserve"> </w:t>
      </w:r>
      <w:r w:rsidR="001909E7" w:rsidRPr="00E85E2B">
        <w:rPr>
          <w:lang w:val="uk-UA"/>
        </w:rPr>
        <w:t>слід</w:t>
      </w:r>
      <w:r w:rsidR="00681796" w:rsidRPr="00E85E2B">
        <w:rPr>
          <w:lang w:val="uk-UA"/>
        </w:rPr>
        <w:t xml:space="preserve"> одразу після доїння охолодж</w:t>
      </w:r>
      <w:r w:rsidR="00574525" w:rsidRPr="00E85E2B">
        <w:rPr>
          <w:lang w:val="uk-UA"/>
        </w:rPr>
        <w:t xml:space="preserve">увати </w:t>
      </w:r>
      <w:r w:rsidR="00681796" w:rsidRPr="00E85E2B">
        <w:rPr>
          <w:lang w:val="uk-UA"/>
        </w:rPr>
        <w:t xml:space="preserve">до температури не вище </w:t>
      </w:r>
      <w:r w:rsidR="001909E7" w:rsidRPr="00E85E2B">
        <w:rPr>
          <w:lang w:val="uk-UA"/>
        </w:rPr>
        <w:t xml:space="preserve">ніж </w:t>
      </w:r>
      <w:r w:rsidR="00681796" w:rsidRPr="00E85E2B">
        <w:rPr>
          <w:lang w:val="uk-UA"/>
        </w:rPr>
        <w:t>8</w:t>
      </w:r>
      <w:r w:rsidR="00574525" w:rsidRPr="00E85E2B">
        <w:rPr>
          <w:lang w:val="uk-UA"/>
        </w:rPr>
        <w:t xml:space="preserve"> </w:t>
      </w:r>
      <w:r w:rsidR="00681796" w:rsidRPr="00E85E2B">
        <w:rPr>
          <w:vertAlign w:val="superscript"/>
          <w:lang w:val="uk-UA"/>
        </w:rPr>
        <w:t>0</w:t>
      </w:r>
      <w:r w:rsidR="00681796" w:rsidRPr="00E85E2B">
        <w:rPr>
          <w:lang w:val="uk-UA"/>
        </w:rPr>
        <w:t xml:space="preserve">C, а у разі, якщо воно збирається рідше ніж один раз на добу, — до температури не вище </w:t>
      </w:r>
      <w:r w:rsidR="001909E7" w:rsidRPr="00E85E2B">
        <w:rPr>
          <w:lang w:val="uk-UA"/>
        </w:rPr>
        <w:t xml:space="preserve">ніж </w:t>
      </w:r>
      <w:r w:rsidR="00681796" w:rsidRPr="00E85E2B">
        <w:rPr>
          <w:lang w:val="uk-UA"/>
        </w:rPr>
        <w:t>6</w:t>
      </w:r>
      <w:r w:rsidR="00574525" w:rsidRPr="00E85E2B">
        <w:rPr>
          <w:lang w:val="uk-UA"/>
        </w:rPr>
        <w:t xml:space="preserve"> </w:t>
      </w:r>
      <w:r w:rsidR="00681796" w:rsidRPr="00E85E2B">
        <w:rPr>
          <w:vertAlign w:val="superscript"/>
          <w:lang w:val="uk-UA"/>
        </w:rPr>
        <w:t>0</w:t>
      </w:r>
      <w:r w:rsidR="00681796" w:rsidRPr="00E85E2B">
        <w:rPr>
          <w:lang w:val="uk-UA"/>
        </w:rPr>
        <w:t>C.</w:t>
      </w:r>
    </w:p>
    <w:p w:rsidR="00681796" w:rsidRPr="00E85E2B" w:rsidRDefault="00CF7C63" w:rsidP="00681796">
      <w:pPr>
        <w:tabs>
          <w:tab w:val="left" w:pos="426"/>
        </w:tabs>
        <w:spacing w:line="360" w:lineRule="auto"/>
        <w:ind w:firstLine="709"/>
        <w:jc w:val="both"/>
        <w:rPr>
          <w:lang w:val="uk-UA"/>
        </w:rPr>
      </w:pPr>
      <w:r w:rsidRPr="00E85E2B">
        <w:rPr>
          <w:lang w:val="uk-UA"/>
        </w:rPr>
        <w:t>6. </w:t>
      </w:r>
      <w:r w:rsidR="00681796" w:rsidRPr="00E85E2B">
        <w:rPr>
          <w:lang w:val="uk-UA"/>
        </w:rPr>
        <w:t xml:space="preserve">Молозиво </w:t>
      </w:r>
      <w:r w:rsidR="001909E7" w:rsidRPr="00E85E2B">
        <w:rPr>
          <w:lang w:val="uk-UA"/>
        </w:rPr>
        <w:t>має</w:t>
      </w:r>
      <w:r w:rsidR="00681796" w:rsidRPr="00E85E2B">
        <w:rPr>
          <w:lang w:val="uk-UA"/>
        </w:rPr>
        <w:t xml:space="preserve"> зберігатися окремо</w:t>
      </w:r>
      <w:r w:rsidR="00574525" w:rsidRPr="00E85E2B">
        <w:rPr>
          <w:lang w:val="uk-UA"/>
        </w:rPr>
        <w:t>. Я</w:t>
      </w:r>
      <w:r w:rsidR="00681796" w:rsidRPr="00E85E2B">
        <w:rPr>
          <w:lang w:val="uk-UA"/>
        </w:rPr>
        <w:t xml:space="preserve">кщо </w:t>
      </w:r>
      <w:r w:rsidR="00574525" w:rsidRPr="00E85E2B">
        <w:rPr>
          <w:lang w:val="uk-UA"/>
        </w:rPr>
        <w:t xml:space="preserve">молозиво </w:t>
      </w:r>
      <w:r w:rsidR="00681796" w:rsidRPr="00E85E2B">
        <w:rPr>
          <w:lang w:val="uk-UA"/>
        </w:rPr>
        <w:t xml:space="preserve">збирається щодня, </w:t>
      </w:r>
      <w:r w:rsidR="001909E7" w:rsidRPr="00E85E2B">
        <w:rPr>
          <w:lang w:val="uk-UA"/>
        </w:rPr>
        <w:t>його слід</w:t>
      </w:r>
      <w:r w:rsidR="00681796" w:rsidRPr="00E85E2B">
        <w:rPr>
          <w:lang w:val="uk-UA"/>
        </w:rPr>
        <w:t xml:space="preserve"> одразу після доїння охолодж</w:t>
      </w:r>
      <w:r w:rsidR="00574525" w:rsidRPr="00E85E2B">
        <w:rPr>
          <w:lang w:val="uk-UA"/>
        </w:rPr>
        <w:t xml:space="preserve">увати </w:t>
      </w:r>
      <w:r w:rsidR="00681796" w:rsidRPr="00E85E2B">
        <w:rPr>
          <w:lang w:val="uk-UA"/>
        </w:rPr>
        <w:t xml:space="preserve">до температури не вище </w:t>
      </w:r>
      <w:r w:rsidR="001909E7" w:rsidRPr="00E85E2B">
        <w:rPr>
          <w:lang w:val="uk-UA"/>
        </w:rPr>
        <w:t xml:space="preserve">ніж </w:t>
      </w:r>
      <w:r w:rsidR="00666A03" w:rsidRPr="00E85E2B">
        <w:rPr>
          <w:lang w:val="uk-UA"/>
        </w:rPr>
        <w:t>8</w:t>
      </w:r>
      <w:r w:rsidR="00574525" w:rsidRPr="00E85E2B">
        <w:rPr>
          <w:lang w:val="uk-UA"/>
        </w:rPr>
        <w:t xml:space="preserve"> </w:t>
      </w:r>
      <w:r w:rsidR="00574525" w:rsidRPr="00E85E2B">
        <w:rPr>
          <w:vertAlign w:val="superscript"/>
          <w:lang w:val="uk-UA"/>
        </w:rPr>
        <w:t>0</w:t>
      </w:r>
      <w:r w:rsidR="00681796" w:rsidRPr="00E85E2B">
        <w:rPr>
          <w:lang w:val="uk-UA"/>
        </w:rPr>
        <w:t>C та протягом 24 годин переробл</w:t>
      </w:r>
      <w:r w:rsidR="00574525" w:rsidRPr="00E85E2B">
        <w:rPr>
          <w:lang w:val="uk-UA"/>
        </w:rPr>
        <w:t>яти.</w:t>
      </w:r>
      <w:r w:rsidR="00681796" w:rsidRPr="00E85E2B">
        <w:rPr>
          <w:lang w:val="uk-UA"/>
        </w:rPr>
        <w:t xml:space="preserve"> </w:t>
      </w:r>
      <w:r w:rsidR="00574525" w:rsidRPr="00E85E2B">
        <w:rPr>
          <w:lang w:val="uk-UA"/>
        </w:rPr>
        <w:t>Я</w:t>
      </w:r>
      <w:r w:rsidR="00681796" w:rsidRPr="00E85E2B">
        <w:rPr>
          <w:lang w:val="uk-UA"/>
        </w:rPr>
        <w:t>кщо воно збираєть</w:t>
      </w:r>
      <w:r w:rsidR="00574525" w:rsidRPr="00E85E2B">
        <w:rPr>
          <w:lang w:val="uk-UA"/>
        </w:rPr>
        <w:t xml:space="preserve">ся не щодня та/або не може </w:t>
      </w:r>
      <w:r w:rsidR="00681796" w:rsidRPr="00E85E2B">
        <w:rPr>
          <w:lang w:val="uk-UA"/>
        </w:rPr>
        <w:t>одразу переробл</w:t>
      </w:r>
      <w:r w:rsidR="00574525" w:rsidRPr="00E85E2B">
        <w:rPr>
          <w:lang w:val="uk-UA"/>
        </w:rPr>
        <w:t>ятися</w:t>
      </w:r>
      <w:r w:rsidR="00681796" w:rsidRPr="00E85E2B">
        <w:rPr>
          <w:lang w:val="uk-UA"/>
        </w:rPr>
        <w:t xml:space="preserve">, молозиво </w:t>
      </w:r>
      <w:r w:rsidR="001909E7" w:rsidRPr="00E85E2B">
        <w:rPr>
          <w:lang w:val="uk-UA"/>
        </w:rPr>
        <w:t>слід</w:t>
      </w:r>
      <w:r w:rsidR="00681796" w:rsidRPr="00E85E2B">
        <w:rPr>
          <w:lang w:val="uk-UA"/>
        </w:rPr>
        <w:t xml:space="preserve"> </w:t>
      </w:r>
      <w:r w:rsidR="00666A03" w:rsidRPr="00E85E2B">
        <w:rPr>
          <w:lang w:val="uk-UA"/>
        </w:rPr>
        <w:t xml:space="preserve">охолоджувати до температури не вище ніж 6 </w:t>
      </w:r>
      <w:r w:rsidR="00666A03" w:rsidRPr="00E85E2B">
        <w:rPr>
          <w:vertAlign w:val="superscript"/>
          <w:lang w:val="uk-UA"/>
        </w:rPr>
        <w:t>0</w:t>
      </w:r>
      <w:r w:rsidR="00666A03" w:rsidRPr="00E85E2B">
        <w:rPr>
          <w:lang w:val="uk-UA"/>
        </w:rPr>
        <w:t xml:space="preserve">C або </w:t>
      </w:r>
      <w:r w:rsidR="00681796" w:rsidRPr="00E85E2B">
        <w:rPr>
          <w:lang w:val="uk-UA"/>
        </w:rPr>
        <w:t>заморож</w:t>
      </w:r>
      <w:r w:rsidR="00574525" w:rsidRPr="00E85E2B">
        <w:rPr>
          <w:lang w:val="uk-UA"/>
        </w:rPr>
        <w:t>увати</w:t>
      </w:r>
      <w:r w:rsidR="00681796" w:rsidRPr="00E85E2B">
        <w:rPr>
          <w:lang w:val="uk-UA"/>
        </w:rPr>
        <w:t xml:space="preserve"> протягом двох годин після отримання та</w:t>
      </w:r>
      <w:r w:rsidR="00574525" w:rsidRPr="00E85E2B">
        <w:rPr>
          <w:lang w:val="uk-UA"/>
        </w:rPr>
        <w:t xml:space="preserve"> відповідно </w:t>
      </w:r>
      <w:r w:rsidR="00681796" w:rsidRPr="00E85E2B">
        <w:rPr>
          <w:lang w:val="uk-UA"/>
        </w:rPr>
        <w:t>марк</w:t>
      </w:r>
      <w:r w:rsidR="00574525" w:rsidRPr="00E85E2B">
        <w:rPr>
          <w:lang w:val="uk-UA"/>
        </w:rPr>
        <w:t>увати</w:t>
      </w:r>
      <w:r w:rsidR="00681796" w:rsidRPr="00E85E2B">
        <w:rPr>
          <w:lang w:val="uk-UA"/>
        </w:rPr>
        <w:t>.</w:t>
      </w:r>
    </w:p>
    <w:p w:rsidR="00681796" w:rsidRPr="00E85E2B" w:rsidRDefault="00CF7C63" w:rsidP="00681796">
      <w:pPr>
        <w:tabs>
          <w:tab w:val="left" w:pos="426"/>
        </w:tabs>
        <w:spacing w:line="360" w:lineRule="auto"/>
        <w:ind w:firstLine="709"/>
        <w:jc w:val="both"/>
        <w:rPr>
          <w:lang w:val="uk-UA"/>
        </w:rPr>
      </w:pPr>
      <w:r w:rsidRPr="00E85E2B">
        <w:rPr>
          <w:lang w:val="uk-UA"/>
        </w:rPr>
        <w:t>7. </w:t>
      </w:r>
      <w:r w:rsidR="00681796" w:rsidRPr="00E85E2B">
        <w:rPr>
          <w:lang w:val="uk-UA"/>
        </w:rPr>
        <w:t>Оператори ринку можуть не дотримуватися температурних вимог, встановлених у пунктах 5</w:t>
      </w:r>
      <w:r w:rsidR="001909E7" w:rsidRPr="00E85E2B">
        <w:rPr>
          <w:lang w:val="uk-UA"/>
        </w:rPr>
        <w:t xml:space="preserve">, </w:t>
      </w:r>
      <w:r w:rsidR="00681796" w:rsidRPr="00E85E2B">
        <w:rPr>
          <w:lang w:val="uk-UA"/>
        </w:rPr>
        <w:t>6 цього розділу, якщо молоко чи молоз</w:t>
      </w:r>
      <w:r w:rsidR="00640ACF" w:rsidRPr="00E85E2B">
        <w:rPr>
          <w:lang w:val="uk-UA"/>
        </w:rPr>
        <w:t>иво відповідає вимогам розділу ІІ</w:t>
      </w:r>
      <w:r w:rsidR="00A64F28" w:rsidRPr="00E85E2B">
        <w:rPr>
          <w:lang w:val="uk-UA"/>
        </w:rPr>
        <w:t xml:space="preserve"> цих Вимог </w:t>
      </w:r>
      <w:r w:rsidR="00681796" w:rsidRPr="00E85E2B">
        <w:rPr>
          <w:lang w:val="uk-UA"/>
        </w:rPr>
        <w:t xml:space="preserve">та переробляється протягом двох годин після доїння або </w:t>
      </w:r>
      <w:r w:rsidR="00A64F28" w:rsidRPr="00E85E2B">
        <w:rPr>
          <w:lang w:val="uk-UA"/>
        </w:rPr>
        <w:t xml:space="preserve">якщо </w:t>
      </w:r>
      <w:r w:rsidR="00681796" w:rsidRPr="00E85E2B">
        <w:rPr>
          <w:lang w:val="uk-UA"/>
        </w:rPr>
        <w:t>з технологічних причин необхідна вища температура, що пов’язано з виготовленням певних молочних продуктів</w:t>
      </w:r>
      <w:r w:rsidR="00C65420" w:rsidRPr="00E85E2B">
        <w:rPr>
          <w:lang w:val="uk-UA"/>
        </w:rPr>
        <w:t>,</w:t>
      </w:r>
      <w:r w:rsidR="00681796" w:rsidRPr="00E85E2B">
        <w:rPr>
          <w:lang w:val="uk-UA"/>
        </w:rPr>
        <w:t xml:space="preserve"> та є необхідні погодження компетентного органу. </w:t>
      </w:r>
    </w:p>
    <w:p w:rsidR="009D4DF1" w:rsidRPr="00E85E2B" w:rsidRDefault="009D4DF1" w:rsidP="00681796">
      <w:pPr>
        <w:pStyle w:val="af3"/>
        <w:tabs>
          <w:tab w:val="left" w:pos="426"/>
        </w:tabs>
        <w:spacing w:line="360" w:lineRule="auto"/>
        <w:ind w:left="709"/>
        <w:contextualSpacing w:val="0"/>
        <w:jc w:val="both"/>
        <w:rPr>
          <w:lang w:val="uk-UA"/>
        </w:rPr>
      </w:pPr>
    </w:p>
    <w:p w:rsidR="00681796" w:rsidRPr="00E85E2B" w:rsidRDefault="00681796" w:rsidP="00681796">
      <w:pPr>
        <w:pStyle w:val="af3"/>
        <w:tabs>
          <w:tab w:val="left" w:pos="426"/>
        </w:tabs>
        <w:spacing w:line="360" w:lineRule="auto"/>
        <w:ind w:left="0"/>
        <w:jc w:val="center"/>
        <w:rPr>
          <w:b/>
          <w:lang w:val="uk-UA"/>
        </w:rPr>
      </w:pPr>
      <w:r w:rsidRPr="00E85E2B">
        <w:rPr>
          <w:b/>
          <w:lang w:val="uk-UA"/>
        </w:rPr>
        <w:t>VI. Вимоги до транспортування молока та молозива</w:t>
      </w:r>
    </w:p>
    <w:p w:rsidR="00681796" w:rsidRPr="00E85E2B" w:rsidRDefault="00681796" w:rsidP="00681796">
      <w:pPr>
        <w:pStyle w:val="af3"/>
        <w:tabs>
          <w:tab w:val="left" w:pos="426"/>
        </w:tabs>
        <w:spacing w:line="360" w:lineRule="auto"/>
        <w:contextualSpacing w:val="0"/>
        <w:jc w:val="both"/>
        <w:rPr>
          <w:lang w:val="uk-UA"/>
        </w:rPr>
      </w:pPr>
    </w:p>
    <w:p w:rsidR="00681796" w:rsidRPr="00E85E2B" w:rsidRDefault="00CF7C63" w:rsidP="00681796">
      <w:pPr>
        <w:tabs>
          <w:tab w:val="left" w:pos="-7"/>
        </w:tabs>
        <w:spacing w:line="360" w:lineRule="auto"/>
        <w:ind w:firstLine="709"/>
        <w:jc w:val="both"/>
        <w:rPr>
          <w:lang w:val="uk-UA"/>
        </w:rPr>
      </w:pPr>
      <w:r w:rsidRPr="00E85E2B">
        <w:rPr>
          <w:lang w:val="uk-UA"/>
        </w:rPr>
        <w:t>1. </w:t>
      </w:r>
      <w:r w:rsidR="00574525" w:rsidRPr="00E85E2B">
        <w:rPr>
          <w:lang w:val="uk-UA"/>
        </w:rPr>
        <w:t>Молоко або</w:t>
      </w:r>
      <w:r w:rsidR="00681796" w:rsidRPr="00E85E2B">
        <w:rPr>
          <w:lang w:val="uk-UA"/>
        </w:rPr>
        <w:t xml:space="preserve"> молозиво завантажується в цистерни, контейнери, резервуари чи інші ємності </w:t>
      </w:r>
      <w:r w:rsidR="00640ACF" w:rsidRPr="00E85E2B">
        <w:rPr>
          <w:lang w:val="uk-UA"/>
        </w:rPr>
        <w:t>для молока та молозива</w:t>
      </w:r>
      <w:r w:rsidR="00681796" w:rsidRPr="00E85E2B">
        <w:rPr>
          <w:lang w:val="uk-UA"/>
        </w:rPr>
        <w:t xml:space="preserve"> за умови відсутності будь</w:t>
      </w:r>
      <w:r w:rsidR="00574525" w:rsidRPr="00E85E2B">
        <w:rPr>
          <w:lang w:val="uk-UA"/>
        </w:rPr>
        <w:t>-якого забруднення. Ємності, що</w:t>
      </w:r>
      <w:r w:rsidR="00681796" w:rsidRPr="00E85E2B">
        <w:rPr>
          <w:lang w:val="uk-UA"/>
        </w:rPr>
        <w:t xml:space="preserve"> використовуються для транспортування молока та молозива, не можуть бути використані для транспортування інших продуктів чи речовин. </w:t>
      </w:r>
    </w:p>
    <w:p w:rsidR="00681796" w:rsidRPr="00E85E2B" w:rsidRDefault="00CF7C63" w:rsidP="00681796">
      <w:pPr>
        <w:spacing w:line="360" w:lineRule="auto"/>
        <w:ind w:firstLine="709"/>
        <w:jc w:val="both"/>
        <w:rPr>
          <w:lang w:val="uk-UA"/>
        </w:rPr>
      </w:pPr>
      <w:r w:rsidRPr="00E85E2B">
        <w:rPr>
          <w:lang w:val="uk-UA"/>
        </w:rPr>
        <w:t>2. </w:t>
      </w:r>
      <w:r w:rsidR="00574525" w:rsidRPr="00E85E2B">
        <w:rPr>
          <w:lang w:val="uk-UA"/>
        </w:rPr>
        <w:t>Транспортні засоби та</w:t>
      </w:r>
      <w:r w:rsidR="00681796" w:rsidRPr="00E85E2B">
        <w:rPr>
          <w:lang w:val="uk-UA"/>
        </w:rPr>
        <w:t xml:space="preserve"> ємності для молока і моло</w:t>
      </w:r>
      <w:r w:rsidR="00574525" w:rsidRPr="00E85E2B">
        <w:rPr>
          <w:lang w:val="uk-UA"/>
        </w:rPr>
        <w:t xml:space="preserve">зива </w:t>
      </w:r>
      <w:r w:rsidR="001909E7" w:rsidRPr="00E85E2B">
        <w:rPr>
          <w:lang w:val="uk-UA"/>
        </w:rPr>
        <w:t>мають</w:t>
      </w:r>
      <w:r w:rsidR="00574525" w:rsidRPr="00E85E2B">
        <w:rPr>
          <w:lang w:val="uk-UA"/>
        </w:rPr>
        <w:t xml:space="preserve"> відповідати так</w:t>
      </w:r>
      <w:r w:rsidR="00681796" w:rsidRPr="00E85E2B">
        <w:rPr>
          <w:lang w:val="uk-UA"/>
        </w:rPr>
        <w:t>им вимогам:</w:t>
      </w:r>
    </w:p>
    <w:p w:rsidR="00681796" w:rsidRPr="00E85E2B" w:rsidRDefault="00681796" w:rsidP="00681796">
      <w:pPr>
        <w:tabs>
          <w:tab w:val="left" w:pos="709"/>
        </w:tabs>
        <w:spacing w:line="360" w:lineRule="auto"/>
        <w:ind w:firstLine="709"/>
        <w:jc w:val="both"/>
        <w:rPr>
          <w:lang w:val="uk-UA"/>
        </w:rPr>
      </w:pPr>
      <w:r w:rsidRPr="00E85E2B">
        <w:rPr>
          <w:lang w:val="uk-UA"/>
        </w:rPr>
        <w:t xml:space="preserve">внутрішні поверхні </w:t>
      </w:r>
      <w:proofErr w:type="spellStart"/>
      <w:r w:rsidRPr="00E85E2B">
        <w:rPr>
          <w:lang w:val="uk-UA"/>
        </w:rPr>
        <w:t>ємностей</w:t>
      </w:r>
      <w:proofErr w:type="spellEnd"/>
      <w:r w:rsidR="00574525" w:rsidRPr="00E85E2B">
        <w:rPr>
          <w:lang w:val="uk-UA"/>
        </w:rPr>
        <w:t xml:space="preserve"> </w:t>
      </w:r>
      <w:r w:rsidR="001909E7" w:rsidRPr="00E85E2B">
        <w:rPr>
          <w:lang w:val="uk-UA"/>
        </w:rPr>
        <w:t>мають</w:t>
      </w:r>
      <w:r w:rsidR="00574525" w:rsidRPr="00E85E2B">
        <w:rPr>
          <w:lang w:val="uk-UA"/>
        </w:rPr>
        <w:t xml:space="preserve"> бути виготовлені </w:t>
      </w:r>
      <w:r w:rsidRPr="00E85E2B">
        <w:rPr>
          <w:lang w:val="uk-UA"/>
        </w:rPr>
        <w:t>з нетоксичних матеріа</w:t>
      </w:r>
      <w:r w:rsidR="001909E7" w:rsidRPr="00E85E2B">
        <w:rPr>
          <w:lang w:val="uk-UA"/>
        </w:rPr>
        <w:t xml:space="preserve">лів, </w:t>
      </w:r>
      <w:r w:rsidR="00574525" w:rsidRPr="00E85E2B">
        <w:rPr>
          <w:lang w:val="uk-UA"/>
        </w:rPr>
        <w:t>дозволен</w:t>
      </w:r>
      <w:r w:rsidR="00D20C99" w:rsidRPr="00E85E2B">
        <w:rPr>
          <w:lang w:val="uk-UA"/>
        </w:rPr>
        <w:t>их</w:t>
      </w:r>
      <w:r w:rsidR="00574525" w:rsidRPr="00E85E2B">
        <w:rPr>
          <w:lang w:val="uk-UA"/>
        </w:rPr>
        <w:t xml:space="preserve"> до контакту </w:t>
      </w:r>
      <w:r w:rsidRPr="00E85E2B">
        <w:rPr>
          <w:lang w:val="uk-UA"/>
        </w:rPr>
        <w:t>з молочною сировиною, легко очищу</w:t>
      </w:r>
      <w:r w:rsidR="00574525" w:rsidRPr="00E85E2B">
        <w:rPr>
          <w:lang w:val="uk-UA"/>
        </w:rPr>
        <w:t>ватися</w:t>
      </w:r>
      <w:r w:rsidRPr="00E85E2B">
        <w:rPr>
          <w:lang w:val="uk-UA"/>
        </w:rPr>
        <w:t>, ми</w:t>
      </w:r>
      <w:r w:rsidR="00574525" w:rsidRPr="00E85E2B">
        <w:rPr>
          <w:lang w:val="uk-UA"/>
        </w:rPr>
        <w:t>тися</w:t>
      </w:r>
      <w:r w:rsidRPr="00E85E2B">
        <w:rPr>
          <w:lang w:val="uk-UA"/>
        </w:rPr>
        <w:t xml:space="preserve"> та дезінфіку</w:t>
      </w:r>
      <w:r w:rsidR="00574525" w:rsidRPr="00E85E2B">
        <w:rPr>
          <w:lang w:val="uk-UA"/>
        </w:rPr>
        <w:t>ватися</w:t>
      </w:r>
      <w:r w:rsidRPr="00E85E2B">
        <w:rPr>
          <w:lang w:val="uk-UA"/>
        </w:rPr>
        <w:t>;</w:t>
      </w:r>
    </w:p>
    <w:p w:rsidR="00681796" w:rsidRPr="00E85E2B" w:rsidRDefault="00681796" w:rsidP="00681796">
      <w:pPr>
        <w:tabs>
          <w:tab w:val="left" w:pos="709"/>
        </w:tabs>
        <w:spacing w:line="360" w:lineRule="auto"/>
        <w:ind w:firstLine="709"/>
        <w:jc w:val="both"/>
        <w:rPr>
          <w:lang w:val="uk-UA"/>
        </w:rPr>
      </w:pPr>
      <w:r w:rsidRPr="00E85E2B">
        <w:rPr>
          <w:lang w:val="uk-UA"/>
        </w:rPr>
        <w:t xml:space="preserve">конструкція </w:t>
      </w:r>
      <w:proofErr w:type="spellStart"/>
      <w:r w:rsidRPr="00E85E2B">
        <w:rPr>
          <w:lang w:val="uk-UA"/>
        </w:rPr>
        <w:t>ємностей</w:t>
      </w:r>
      <w:proofErr w:type="spellEnd"/>
      <w:r w:rsidRPr="00E85E2B">
        <w:rPr>
          <w:lang w:val="uk-UA"/>
        </w:rPr>
        <w:t xml:space="preserve"> </w:t>
      </w:r>
      <w:r w:rsidR="001909E7" w:rsidRPr="00E85E2B">
        <w:rPr>
          <w:lang w:val="uk-UA"/>
        </w:rPr>
        <w:t>має</w:t>
      </w:r>
      <w:r w:rsidRPr="00E85E2B">
        <w:rPr>
          <w:lang w:val="uk-UA"/>
        </w:rPr>
        <w:t xml:space="preserve"> забезпечувати щільне закриття отворів, що унеможливлює потрапляння сторонніх предметів чи запахів </w:t>
      </w:r>
      <w:r w:rsidR="00574525" w:rsidRPr="00E85E2B">
        <w:rPr>
          <w:lang w:val="uk-UA"/>
        </w:rPr>
        <w:t>і</w:t>
      </w:r>
      <w:r w:rsidRPr="00E85E2B">
        <w:rPr>
          <w:lang w:val="uk-UA"/>
        </w:rPr>
        <w:t xml:space="preserve"> забруднення молока та молозива ззовні (у тому числі пилом), витікання вмісту, мати систему вентиляції молочних секцій;</w:t>
      </w:r>
    </w:p>
    <w:p w:rsidR="00681796" w:rsidRPr="00E85E2B" w:rsidRDefault="00681796" w:rsidP="00681796">
      <w:pPr>
        <w:tabs>
          <w:tab w:val="left" w:pos="709"/>
        </w:tabs>
        <w:spacing w:line="360" w:lineRule="auto"/>
        <w:ind w:firstLine="709"/>
        <w:jc w:val="both"/>
        <w:rPr>
          <w:lang w:val="uk-UA"/>
        </w:rPr>
      </w:pPr>
      <w:r w:rsidRPr="00E85E2B">
        <w:rPr>
          <w:lang w:val="uk-UA"/>
        </w:rPr>
        <w:t xml:space="preserve">транспортні засоби </w:t>
      </w:r>
      <w:r w:rsidR="001909E7" w:rsidRPr="00E85E2B">
        <w:rPr>
          <w:lang w:val="uk-UA"/>
        </w:rPr>
        <w:t>мають</w:t>
      </w:r>
      <w:r w:rsidRPr="00E85E2B">
        <w:rPr>
          <w:lang w:val="uk-UA"/>
        </w:rPr>
        <w:t xml:space="preserve"> бути сконструйован</w:t>
      </w:r>
      <w:r w:rsidR="00574525" w:rsidRPr="00E85E2B">
        <w:rPr>
          <w:lang w:val="uk-UA"/>
        </w:rPr>
        <w:t xml:space="preserve">і </w:t>
      </w:r>
      <w:r w:rsidRPr="00E85E2B">
        <w:rPr>
          <w:lang w:val="uk-UA"/>
        </w:rPr>
        <w:t>так, щоб унеможливити несанкціонований доступ до молока та молозива (замки, пломбування тощо);</w:t>
      </w:r>
    </w:p>
    <w:p w:rsidR="00681796" w:rsidRPr="00E85E2B" w:rsidRDefault="00681796" w:rsidP="00681796">
      <w:pPr>
        <w:tabs>
          <w:tab w:val="left" w:pos="709"/>
        </w:tabs>
        <w:spacing w:line="360" w:lineRule="auto"/>
        <w:ind w:firstLine="709"/>
        <w:jc w:val="both"/>
        <w:rPr>
          <w:lang w:val="uk-UA"/>
        </w:rPr>
      </w:pPr>
      <w:r w:rsidRPr="00E85E2B">
        <w:rPr>
          <w:lang w:val="uk-UA"/>
        </w:rPr>
        <w:t xml:space="preserve">зовнішня поверхня транспортного засобу </w:t>
      </w:r>
      <w:r w:rsidR="001909E7" w:rsidRPr="00E85E2B">
        <w:rPr>
          <w:lang w:val="uk-UA"/>
        </w:rPr>
        <w:t>має</w:t>
      </w:r>
      <w:r w:rsidRPr="00E85E2B">
        <w:rPr>
          <w:lang w:val="uk-UA"/>
        </w:rPr>
        <w:t xml:space="preserve"> легко митися, бути гладкою і стійкою до накопичення вологи та протікання.</w:t>
      </w:r>
    </w:p>
    <w:p w:rsidR="00681796" w:rsidRPr="00E85E2B" w:rsidRDefault="00CF7C63" w:rsidP="00681796">
      <w:pPr>
        <w:tabs>
          <w:tab w:val="left" w:pos="427"/>
        </w:tabs>
        <w:spacing w:line="360" w:lineRule="auto"/>
        <w:ind w:firstLine="709"/>
        <w:jc w:val="both"/>
        <w:rPr>
          <w:color w:val="auto"/>
          <w:lang w:val="uk-UA"/>
        </w:rPr>
      </w:pPr>
      <w:r w:rsidRPr="00E85E2B">
        <w:rPr>
          <w:color w:val="auto"/>
          <w:lang w:val="uk-UA"/>
        </w:rPr>
        <w:t>3. </w:t>
      </w:r>
      <w:r w:rsidR="00681796" w:rsidRPr="00E85E2B">
        <w:rPr>
          <w:color w:val="auto"/>
          <w:lang w:val="uk-UA"/>
        </w:rPr>
        <w:t>П</w:t>
      </w:r>
      <w:r w:rsidR="001909E7" w:rsidRPr="00E85E2B">
        <w:rPr>
          <w:color w:val="auto"/>
          <w:lang w:val="uk-UA"/>
        </w:rPr>
        <w:t>ід час</w:t>
      </w:r>
      <w:r w:rsidR="00681796" w:rsidRPr="00E85E2B">
        <w:rPr>
          <w:color w:val="auto"/>
          <w:lang w:val="uk-UA"/>
        </w:rPr>
        <w:t xml:space="preserve"> транспортуванн</w:t>
      </w:r>
      <w:r w:rsidR="001909E7" w:rsidRPr="00E85E2B">
        <w:rPr>
          <w:color w:val="auto"/>
          <w:lang w:val="uk-UA"/>
        </w:rPr>
        <w:t>я</w:t>
      </w:r>
      <w:r w:rsidR="00681796" w:rsidRPr="00E85E2B">
        <w:rPr>
          <w:color w:val="auto"/>
          <w:lang w:val="uk-UA"/>
        </w:rPr>
        <w:t xml:space="preserve"> молока та молозива </w:t>
      </w:r>
      <w:r w:rsidR="00C65420" w:rsidRPr="00E85E2B">
        <w:rPr>
          <w:color w:val="auto"/>
          <w:lang w:val="uk-UA"/>
        </w:rPr>
        <w:t>слід дотримуватися такого</w:t>
      </w:r>
      <w:r w:rsidR="00681796" w:rsidRPr="00E85E2B">
        <w:rPr>
          <w:color w:val="auto"/>
          <w:lang w:val="uk-UA"/>
        </w:rPr>
        <w:t xml:space="preserve"> температурн</w:t>
      </w:r>
      <w:r w:rsidR="00C65420" w:rsidRPr="00E85E2B">
        <w:rPr>
          <w:color w:val="auto"/>
          <w:lang w:val="uk-UA"/>
        </w:rPr>
        <w:t xml:space="preserve">ого </w:t>
      </w:r>
      <w:r w:rsidR="00681796" w:rsidRPr="00E85E2B">
        <w:rPr>
          <w:color w:val="auto"/>
          <w:lang w:val="uk-UA"/>
        </w:rPr>
        <w:t>режим</w:t>
      </w:r>
      <w:r w:rsidR="00C65420" w:rsidRPr="00E85E2B">
        <w:rPr>
          <w:color w:val="auto"/>
          <w:lang w:val="uk-UA"/>
        </w:rPr>
        <w:t>у</w:t>
      </w:r>
      <w:r w:rsidR="00681796" w:rsidRPr="00E85E2B">
        <w:rPr>
          <w:color w:val="auto"/>
          <w:lang w:val="uk-UA"/>
        </w:rPr>
        <w:t>, щоб температура молока та молозива після прибуття на переробне підприємство не перевищувала 10</w:t>
      </w:r>
      <w:r w:rsidR="00574525" w:rsidRPr="00E85E2B">
        <w:rPr>
          <w:color w:val="auto"/>
          <w:lang w:val="uk-UA"/>
        </w:rPr>
        <w:t xml:space="preserve"> </w:t>
      </w:r>
      <w:r w:rsidR="00681796" w:rsidRPr="00E85E2B">
        <w:rPr>
          <w:color w:val="auto"/>
          <w:vertAlign w:val="superscript"/>
          <w:lang w:val="uk-UA"/>
        </w:rPr>
        <w:t>0</w:t>
      </w:r>
      <w:r w:rsidR="00681796" w:rsidRPr="00E85E2B">
        <w:rPr>
          <w:color w:val="auto"/>
          <w:lang w:val="uk-UA"/>
        </w:rPr>
        <w:t>C.</w:t>
      </w:r>
    </w:p>
    <w:p w:rsidR="00681796" w:rsidRPr="00E85E2B" w:rsidRDefault="00681796" w:rsidP="00681796">
      <w:pPr>
        <w:tabs>
          <w:tab w:val="left" w:pos="709"/>
        </w:tabs>
        <w:spacing w:line="360" w:lineRule="auto"/>
        <w:ind w:firstLine="709"/>
        <w:jc w:val="both"/>
        <w:rPr>
          <w:lang w:val="uk-UA"/>
        </w:rPr>
      </w:pPr>
      <w:r w:rsidRPr="00E85E2B">
        <w:rPr>
          <w:lang w:val="uk-UA"/>
        </w:rPr>
        <w:t xml:space="preserve">Транспортні засоби </w:t>
      </w:r>
      <w:r w:rsidR="001909E7" w:rsidRPr="00E85E2B">
        <w:rPr>
          <w:lang w:val="uk-UA"/>
        </w:rPr>
        <w:t>мають</w:t>
      </w:r>
      <w:r w:rsidRPr="00E85E2B">
        <w:rPr>
          <w:lang w:val="uk-UA"/>
        </w:rPr>
        <w:t xml:space="preserve"> бути обладнані системами охолодження та підтрим</w:t>
      </w:r>
      <w:r w:rsidR="001909E7" w:rsidRPr="00E85E2B">
        <w:rPr>
          <w:lang w:val="uk-UA"/>
        </w:rPr>
        <w:t xml:space="preserve">ання </w:t>
      </w:r>
      <w:r w:rsidRPr="00E85E2B">
        <w:rPr>
          <w:lang w:val="uk-UA"/>
        </w:rPr>
        <w:t xml:space="preserve">постійної температури, у тому числі </w:t>
      </w:r>
      <w:r w:rsidR="001909E7" w:rsidRPr="00E85E2B">
        <w:rPr>
          <w:lang w:val="uk-UA"/>
        </w:rPr>
        <w:t>у разі</w:t>
      </w:r>
      <w:r w:rsidRPr="00E85E2B">
        <w:rPr>
          <w:lang w:val="uk-UA"/>
        </w:rPr>
        <w:t xml:space="preserve"> повно</w:t>
      </w:r>
      <w:r w:rsidR="001909E7" w:rsidRPr="00E85E2B">
        <w:rPr>
          <w:lang w:val="uk-UA"/>
        </w:rPr>
        <w:t xml:space="preserve">го </w:t>
      </w:r>
      <w:r w:rsidRPr="00E85E2B">
        <w:rPr>
          <w:lang w:val="uk-UA"/>
        </w:rPr>
        <w:t>завантаженн</w:t>
      </w:r>
      <w:r w:rsidR="001909E7" w:rsidRPr="00E85E2B">
        <w:rPr>
          <w:lang w:val="uk-UA"/>
        </w:rPr>
        <w:t>я. Під час т</w:t>
      </w:r>
      <w:r w:rsidRPr="00E85E2B">
        <w:rPr>
          <w:lang w:val="uk-UA"/>
        </w:rPr>
        <w:t>ранспортуванн</w:t>
      </w:r>
      <w:r w:rsidR="001909E7" w:rsidRPr="00E85E2B">
        <w:rPr>
          <w:lang w:val="uk-UA"/>
        </w:rPr>
        <w:t>я</w:t>
      </w:r>
      <w:r w:rsidRPr="00E85E2B">
        <w:rPr>
          <w:lang w:val="uk-UA"/>
        </w:rPr>
        <w:t xml:space="preserve"> на відстані, які дозволяють зберігати температуру молока в межах 10</w:t>
      </w:r>
      <w:r w:rsidR="00574525" w:rsidRPr="00E85E2B">
        <w:rPr>
          <w:lang w:val="uk-UA"/>
        </w:rPr>
        <w:t xml:space="preserve"> </w:t>
      </w:r>
      <w:r w:rsidRPr="00E85E2B">
        <w:rPr>
          <w:vertAlign w:val="superscript"/>
          <w:lang w:val="uk-UA"/>
        </w:rPr>
        <w:t>0</w:t>
      </w:r>
      <w:r w:rsidRPr="00E85E2B">
        <w:rPr>
          <w:lang w:val="uk-UA"/>
        </w:rPr>
        <w:t>C, можуть використовуватися термоізольовані ємності без систем охолодження.</w:t>
      </w:r>
    </w:p>
    <w:p w:rsidR="00681796" w:rsidRPr="00E85E2B" w:rsidRDefault="00CF7C63" w:rsidP="00681796">
      <w:pPr>
        <w:tabs>
          <w:tab w:val="left" w:pos="709"/>
        </w:tabs>
        <w:spacing w:line="360" w:lineRule="auto"/>
        <w:ind w:firstLine="851"/>
        <w:jc w:val="both"/>
        <w:rPr>
          <w:lang w:val="uk-UA"/>
        </w:rPr>
      </w:pPr>
      <w:r w:rsidRPr="00E85E2B">
        <w:rPr>
          <w:lang w:val="uk-UA"/>
        </w:rPr>
        <w:t>4. </w:t>
      </w:r>
      <w:r w:rsidR="00681796" w:rsidRPr="00E85E2B">
        <w:rPr>
          <w:lang w:val="uk-UA"/>
        </w:rPr>
        <w:t xml:space="preserve">Ємності для транспортування молока та молозива </w:t>
      </w:r>
      <w:r w:rsidR="001909E7" w:rsidRPr="00E85E2B">
        <w:rPr>
          <w:lang w:val="uk-UA"/>
        </w:rPr>
        <w:t>мають</w:t>
      </w:r>
      <w:r w:rsidR="00681796" w:rsidRPr="00E85E2B">
        <w:rPr>
          <w:lang w:val="uk-UA"/>
        </w:rPr>
        <w:t xml:space="preserve"> під</w:t>
      </w:r>
      <w:r w:rsidR="001909E7" w:rsidRPr="00E85E2B">
        <w:rPr>
          <w:lang w:val="uk-UA"/>
        </w:rPr>
        <w:t xml:space="preserve">лягати </w:t>
      </w:r>
      <w:r w:rsidR="00681796" w:rsidRPr="00E85E2B">
        <w:rPr>
          <w:lang w:val="uk-UA"/>
        </w:rPr>
        <w:t>миттю та дезінфекції після кожного повного розвантаження. Ви</w:t>
      </w:r>
      <w:r w:rsidR="001909E7" w:rsidRPr="00E85E2B">
        <w:rPr>
          <w:lang w:val="uk-UA"/>
        </w:rPr>
        <w:t xml:space="preserve">няток </w:t>
      </w:r>
      <w:r w:rsidR="00681796" w:rsidRPr="00E85E2B">
        <w:rPr>
          <w:lang w:val="uk-UA"/>
        </w:rPr>
        <w:t>становлять випадки, коли завантаження, транспортування та розвантаження охолодженого молока здійсню</w:t>
      </w:r>
      <w:r w:rsidR="00574525" w:rsidRPr="00E85E2B">
        <w:rPr>
          <w:lang w:val="uk-UA"/>
        </w:rPr>
        <w:t>ю</w:t>
      </w:r>
      <w:r w:rsidR="00681796" w:rsidRPr="00E85E2B">
        <w:rPr>
          <w:lang w:val="uk-UA"/>
        </w:rPr>
        <w:t>ться в межах двох годин.</w:t>
      </w:r>
    </w:p>
    <w:p w:rsidR="00681796" w:rsidRPr="00E85E2B" w:rsidRDefault="00681796" w:rsidP="00681796">
      <w:pPr>
        <w:pStyle w:val="af3"/>
        <w:tabs>
          <w:tab w:val="left" w:pos="709"/>
        </w:tabs>
        <w:spacing w:line="360" w:lineRule="auto"/>
        <w:ind w:left="928"/>
        <w:jc w:val="both"/>
        <w:rPr>
          <w:lang w:val="uk-UA"/>
        </w:rPr>
      </w:pPr>
    </w:p>
    <w:p w:rsidR="00C942D6" w:rsidRPr="00E85E2B" w:rsidRDefault="00681796" w:rsidP="00681796">
      <w:pPr>
        <w:tabs>
          <w:tab w:val="left" w:pos="1134"/>
        </w:tabs>
        <w:spacing w:line="360" w:lineRule="auto"/>
        <w:jc w:val="center"/>
        <w:rPr>
          <w:b/>
          <w:lang w:val="uk-UA"/>
        </w:rPr>
      </w:pPr>
      <w:bookmarkStart w:id="0" w:name="_30j0zll" w:colFirst="0" w:colLast="0"/>
      <w:bookmarkEnd w:id="0"/>
      <w:r w:rsidRPr="00E85E2B">
        <w:rPr>
          <w:b/>
          <w:lang w:val="uk-UA"/>
        </w:rPr>
        <w:t xml:space="preserve">VII. </w:t>
      </w:r>
      <w:r w:rsidR="00C942D6" w:rsidRPr="00E85E2B">
        <w:rPr>
          <w:b/>
          <w:lang w:val="uk-UA"/>
        </w:rPr>
        <w:t xml:space="preserve">Правила безпеки осіб, які проводять доїння та/або інші операції </w:t>
      </w:r>
    </w:p>
    <w:p w:rsidR="00681796" w:rsidRPr="00E85E2B" w:rsidRDefault="00C942D6" w:rsidP="00681796">
      <w:pPr>
        <w:tabs>
          <w:tab w:val="left" w:pos="1134"/>
        </w:tabs>
        <w:spacing w:line="360" w:lineRule="auto"/>
        <w:jc w:val="center"/>
        <w:rPr>
          <w:b/>
          <w:lang w:val="uk-UA"/>
        </w:rPr>
      </w:pPr>
      <w:r w:rsidRPr="00E85E2B">
        <w:rPr>
          <w:b/>
          <w:lang w:val="uk-UA"/>
        </w:rPr>
        <w:t>з молоком та молозивом</w:t>
      </w:r>
    </w:p>
    <w:p w:rsidR="00681796" w:rsidRPr="00E85E2B" w:rsidRDefault="00681796" w:rsidP="00681796">
      <w:pPr>
        <w:pStyle w:val="af3"/>
        <w:tabs>
          <w:tab w:val="left" w:pos="1134"/>
        </w:tabs>
        <w:spacing w:line="360" w:lineRule="auto"/>
        <w:contextualSpacing w:val="0"/>
        <w:rPr>
          <w:b/>
          <w:lang w:val="uk-UA"/>
        </w:rPr>
      </w:pPr>
    </w:p>
    <w:p w:rsidR="00681796" w:rsidRPr="00E85E2B" w:rsidRDefault="00CF7C63" w:rsidP="00681796">
      <w:pPr>
        <w:tabs>
          <w:tab w:val="left" w:pos="709"/>
        </w:tabs>
        <w:spacing w:line="360" w:lineRule="auto"/>
        <w:ind w:firstLine="709"/>
        <w:jc w:val="both"/>
        <w:rPr>
          <w:lang w:val="uk-UA"/>
        </w:rPr>
      </w:pPr>
      <w:r w:rsidRPr="00E85E2B">
        <w:rPr>
          <w:lang w:val="uk-UA"/>
        </w:rPr>
        <w:t>1. </w:t>
      </w:r>
      <w:r w:rsidR="00681796" w:rsidRPr="00E85E2B">
        <w:rPr>
          <w:lang w:val="uk-UA"/>
        </w:rPr>
        <w:t xml:space="preserve">Особи, які проводять доїння та/або інші операції з молоком та молозивом, </w:t>
      </w:r>
      <w:r w:rsidR="001909E7" w:rsidRPr="00E85E2B">
        <w:rPr>
          <w:lang w:val="uk-UA"/>
        </w:rPr>
        <w:t>мають</w:t>
      </w:r>
      <w:r w:rsidR="00681796" w:rsidRPr="00E85E2B">
        <w:rPr>
          <w:lang w:val="uk-UA"/>
        </w:rPr>
        <w:t xml:space="preserve"> бути забезпечені спеціальним чистим одягом.</w:t>
      </w:r>
    </w:p>
    <w:p w:rsidR="00681796" w:rsidRPr="00E85E2B" w:rsidRDefault="00CF7C63" w:rsidP="00681796">
      <w:pPr>
        <w:tabs>
          <w:tab w:val="left" w:pos="567"/>
          <w:tab w:val="left" w:pos="709"/>
        </w:tabs>
        <w:spacing w:line="360" w:lineRule="auto"/>
        <w:ind w:firstLine="709"/>
        <w:jc w:val="both"/>
        <w:rPr>
          <w:lang w:val="uk-UA"/>
        </w:rPr>
      </w:pPr>
      <w:r w:rsidRPr="00E85E2B">
        <w:rPr>
          <w:lang w:val="uk-UA"/>
        </w:rPr>
        <w:t>2. </w:t>
      </w:r>
      <w:r w:rsidR="00681796" w:rsidRPr="00E85E2B">
        <w:rPr>
          <w:lang w:val="uk-UA"/>
        </w:rPr>
        <w:t xml:space="preserve">Особи, які проводять доїння, повинні дотримуватися високого рівня персональної чистоти. Поблизу місця доїння </w:t>
      </w:r>
      <w:r w:rsidR="001909E7" w:rsidRPr="00E85E2B">
        <w:rPr>
          <w:lang w:val="uk-UA"/>
        </w:rPr>
        <w:t xml:space="preserve">мають </w:t>
      </w:r>
      <w:r w:rsidR="00681796" w:rsidRPr="00E85E2B">
        <w:rPr>
          <w:lang w:val="uk-UA"/>
        </w:rPr>
        <w:t>бути доступні прид</w:t>
      </w:r>
      <w:r w:rsidR="00574525" w:rsidRPr="00E85E2B">
        <w:rPr>
          <w:lang w:val="uk-UA"/>
        </w:rPr>
        <w:t>атні засоби, в яких оператори, що</w:t>
      </w:r>
      <w:r w:rsidR="00681796" w:rsidRPr="00E85E2B">
        <w:rPr>
          <w:lang w:val="uk-UA"/>
        </w:rPr>
        <w:t xml:space="preserve"> проводять доїння та інші операції з сирим молоком та молозивом, можуть вимити руки до ліктів, або </w:t>
      </w:r>
      <w:r w:rsidR="00C65420" w:rsidRPr="00E85E2B">
        <w:rPr>
          <w:lang w:val="uk-UA"/>
        </w:rPr>
        <w:t xml:space="preserve">має бути </w:t>
      </w:r>
      <w:r w:rsidR="00681796" w:rsidRPr="00E85E2B">
        <w:rPr>
          <w:lang w:val="uk-UA"/>
        </w:rPr>
        <w:t>передбачена можливість використання одноразових рукавичок. Оператор ринку повинен довести, що процес миття рук не є джерелом перехресної контамінації.</w:t>
      </w:r>
    </w:p>
    <w:p w:rsidR="00681796" w:rsidRPr="00E85E2B" w:rsidRDefault="00CF7C63" w:rsidP="00681796">
      <w:pPr>
        <w:tabs>
          <w:tab w:val="left" w:pos="567"/>
          <w:tab w:val="left" w:pos="709"/>
        </w:tabs>
        <w:spacing w:line="360" w:lineRule="auto"/>
        <w:ind w:firstLine="709"/>
        <w:jc w:val="both"/>
        <w:rPr>
          <w:lang w:val="uk-UA"/>
        </w:rPr>
      </w:pPr>
      <w:r w:rsidRPr="00E85E2B">
        <w:rPr>
          <w:lang w:val="uk-UA"/>
        </w:rPr>
        <w:t>3. </w:t>
      </w:r>
      <w:r w:rsidR="00681796" w:rsidRPr="00E85E2B">
        <w:rPr>
          <w:lang w:val="uk-UA"/>
        </w:rPr>
        <w:t xml:space="preserve">Особи, що приймаються на роботу і </w:t>
      </w:r>
      <w:r w:rsidR="00681796" w:rsidRPr="00E85E2B">
        <w:rPr>
          <w:color w:val="auto"/>
          <w:lang w:val="uk-UA"/>
        </w:rPr>
        <w:t>працюють з тваринами, молоком та молозивом</w:t>
      </w:r>
      <w:r w:rsidR="00681796" w:rsidRPr="00E85E2B">
        <w:rPr>
          <w:lang w:val="uk-UA"/>
        </w:rPr>
        <w:t xml:space="preserve">, зобов’язані проходити медичне обстеження (медичний огляд з виключенням з анамнезу захворювань на бруцельоз, туберкульоз та інші захворювання, спільні для людей </w:t>
      </w:r>
      <w:r w:rsidR="001909E7" w:rsidRPr="00E85E2B">
        <w:rPr>
          <w:lang w:val="uk-UA"/>
        </w:rPr>
        <w:t>і</w:t>
      </w:r>
      <w:r w:rsidR="00681796" w:rsidRPr="00E85E2B">
        <w:rPr>
          <w:lang w:val="uk-UA"/>
        </w:rPr>
        <w:t xml:space="preserve"> тварин, у т</w:t>
      </w:r>
      <w:r w:rsidR="001909E7" w:rsidRPr="00E85E2B">
        <w:rPr>
          <w:lang w:val="uk-UA"/>
        </w:rPr>
        <w:t xml:space="preserve">ому числі </w:t>
      </w:r>
      <w:r w:rsidR="00681796" w:rsidRPr="00E85E2B">
        <w:rPr>
          <w:lang w:val="uk-UA"/>
        </w:rPr>
        <w:t xml:space="preserve">паразитарні) згідно з вимогами </w:t>
      </w:r>
      <w:r w:rsidR="00DE0D0A" w:rsidRPr="00E85E2B">
        <w:rPr>
          <w:lang w:val="uk-UA"/>
        </w:rPr>
        <w:t xml:space="preserve">чинного </w:t>
      </w:r>
      <w:r w:rsidR="00681796" w:rsidRPr="00E85E2B">
        <w:rPr>
          <w:lang w:val="uk-UA"/>
        </w:rPr>
        <w:t xml:space="preserve">законодавства України. </w:t>
      </w:r>
      <w:r w:rsidR="00681796" w:rsidRPr="00E85E2B">
        <w:rPr>
          <w:color w:val="auto"/>
          <w:lang w:val="uk-UA"/>
        </w:rPr>
        <w:t xml:space="preserve">З </w:t>
      </w:r>
      <w:r w:rsidR="00C942D6" w:rsidRPr="00E85E2B">
        <w:rPr>
          <w:color w:val="auto"/>
          <w:lang w:val="uk-UA"/>
        </w:rPr>
        <w:t xml:space="preserve">такими особами </w:t>
      </w:r>
      <w:r w:rsidR="00681796" w:rsidRPr="00E85E2B">
        <w:rPr>
          <w:color w:val="auto"/>
          <w:lang w:val="uk-UA"/>
        </w:rPr>
        <w:t xml:space="preserve">проводять </w:t>
      </w:r>
      <w:r w:rsidR="00681796" w:rsidRPr="00E85E2B">
        <w:rPr>
          <w:lang w:val="uk-UA"/>
        </w:rPr>
        <w:t xml:space="preserve">навчання з </w:t>
      </w:r>
      <w:r w:rsidR="00C942D6" w:rsidRPr="00E85E2B">
        <w:rPr>
          <w:lang w:val="uk-UA"/>
        </w:rPr>
        <w:t>правил безпеки</w:t>
      </w:r>
      <w:r w:rsidR="001909E7" w:rsidRPr="00E85E2B">
        <w:rPr>
          <w:lang w:val="uk-UA"/>
        </w:rPr>
        <w:t xml:space="preserve"> згідно </w:t>
      </w:r>
      <w:r w:rsidR="00681796" w:rsidRPr="00E85E2B">
        <w:rPr>
          <w:lang w:val="uk-UA"/>
        </w:rPr>
        <w:t xml:space="preserve">з цим розділом. За вказівкою компетентного органу </w:t>
      </w:r>
      <w:r w:rsidR="001909E7" w:rsidRPr="00E85E2B">
        <w:rPr>
          <w:lang w:val="uk-UA"/>
        </w:rPr>
        <w:t xml:space="preserve">у разі </w:t>
      </w:r>
      <w:r w:rsidR="00681796" w:rsidRPr="00E85E2B">
        <w:rPr>
          <w:lang w:val="uk-UA"/>
        </w:rPr>
        <w:t>підозр</w:t>
      </w:r>
      <w:r w:rsidR="001909E7" w:rsidRPr="00E85E2B">
        <w:rPr>
          <w:lang w:val="uk-UA"/>
        </w:rPr>
        <w:t>и</w:t>
      </w:r>
      <w:r w:rsidR="00681796" w:rsidRPr="00E85E2B">
        <w:rPr>
          <w:lang w:val="uk-UA"/>
        </w:rPr>
        <w:t xml:space="preserve"> на перехресне зараження можуть пров</w:t>
      </w:r>
      <w:r w:rsidR="001909E7" w:rsidRPr="00E85E2B">
        <w:rPr>
          <w:lang w:val="uk-UA"/>
        </w:rPr>
        <w:t xml:space="preserve">одитися </w:t>
      </w:r>
      <w:r w:rsidR="00681796" w:rsidRPr="00E85E2B">
        <w:rPr>
          <w:lang w:val="uk-UA"/>
        </w:rPr>
        <w:t>додаткові медичні обстеження.</w:t>
      </w:r>
    </w:p>
    <w:p w:rsidR="00C65420" w:rsidRPr="00E85E2B" w:rsidRDefault="00CF7C63" w:rsidP="00681796">
      <w:pPr>
        <w:tabs>
          <w:tab w:val="left" w:pos="567"/>
          <w:tab w:val="left" w:pos="709"/>
        </w:tabs>
        <w:spacing w:line="360" w:lineRule="auto"/>
        <w:ind w:firstLine="709"/>
        <w:jc w:val="both"/>
        <w:rPr>
          <w:lang w:val="uk-UA"/>
        </w:rPr>
      </w:pPr>
      <w:r w:rsidRPr="00E85E2B">
        <w:rPr>
          <w:lang w:val="uk-UA"/>
        </w:rPr>
        <w:t>4. </w:t>
      </w:r>
      <w:r w:rsidR="00C65420" w:rsidRPr="00E85E2B">
        <w:rPr>
          <w:lang w:val="uk-UA"/>
        </w:rPr>
        <w:t>Не допускаються до роботи з тваринами, сирим молоком, молозивом та молочними продуктами о</w:t>
      </w:r>
      <w:r w:rsidR="00574525" w:rsidRPr="00E85E2B">
        <w:rPr>
          <w:lang w:val="uk-UA"/>
        </w:rPr>
        <w:t xml:space="preserve">соби, </w:t>
      </w:r>
      <w:r w:rsidR="00C65420" w:rsidRPr="00E85E2B">
        <w:rPr>
          <w:lang w:val="uk-UA"/>
        </w:rPr>
        <w:t xml:space="preserve">стан здоров’я яких становить загрозу безпечності харчових продуктів та які не пройшли </w:t>
      </w:r>
      <w:r w:rsidR="00681796" w:rsidRPr="00E85E2B">
        <w:rPr>
          <w:lang w:val="uk-UA"/>
        </w:rPr>
        <w:t>медичн</w:t>
      </w:r>
      <w:r w:rsidR="00C65420" w:rsidRPr="00E85E2B">
        <w:rPr>
          <w:lang w:val="uk-UA"/>
        </w:rPr>
        <w:t>ий огляд</w:t>
      </w:r>
      <w:r w:rsidR="00681796" w:rsidRPr="00E85E2B">
        <w:rPr>
          <w:lang w:val="uk-UA"/>
        </w:rPr>
        <w:t>,</w:t>
      </w:r>
      <w:r w:rsidR="00C65420" w:rsidRPr="00E85E2B">
        <w:rPr>
          <w:lang w:val="uk-UA"/>
        </w:rPr>
        <w:t xml:space="preserve"> результати якого документально підтверджуються.</w:t>
      </w:r>
    </w:p>
    <w:p w:rsidR="00C65420" w:rsidRPr="00E85E2B" w:rsidRDefault="00C65420" w:rsidP="00681796">
      <w:pPr>
        <w:tabs>
          <w:tab w:val="left" w:pos="567"/>
          <w:tab w:val="left" w:pos="709"/>
        </w:tabs>
        <w:spacing w:line="360" w:lineRule="auto"/>
        <w:ind w:firstLine="709"/>
        <w:jc w:val="both"/>
        <w:rPr>
          <w:lang w:val="uk-UA"/>
        </w:rPr>
      </w:pPr>
      <w:r w:rsidRPr="00E85E2B">
        <w:rPr>
          <w:lang w:val="uk-UA"/>
        </w:rPr>
        <w:t xml:space="preserve">5. Оператор ринку забезпечує допуск </w:t>
      </w:r>
      <w:r w:rsidR="00681796" w:rsidRPr="00E85E2B">
        <w:rPr>
          <w:lang w:val="uk-UA"/>
        </w:rPr>
        <w:t>д</w:t>
      </w:r>
      <w:r w:rsidR="00574525" w:rsidRPr="00E85E2B">
        <w:rPr>
          <w:lang w:val="uk-UA"/>
        </w:rPr>
        <w:t xml:space="preserve">о роботи </w:t>
      </w:r>
      <w:r w:rsidRPr="00E85E2B">
        <w:rPr>
          <w:lang w:val="uk-UA"/>
        </w:rPr>
        <w:t>осіб за умови проходження ними відповідних медичних оглядів.</w:t>
      </w:r>
    </w:p>
    <w:p w:rsidR="00681796" w:rsidRPr="00E85E2B" w:rsidRDefault="00CF7C63" w:rsidP="00681796">
      <w:pPr>
        <w:tabs>
          <w:tab w:val="left" w:pos="567"/>
          <w:tab w:val="left" w:pos="709"/>
        </w:tabs>
        <w:spacing w:line="360" w:lineRule="auto"/>
        <w:ind w:firstLine="709"/>
        <w:jc w:val="both"/>
        <w:rPr>
          <w:color w:val="auto"/>
          <w:lang w:val="uk-UA"/>
        </w:rPr>
      </w:pPr>
      <w:r w:rsidRPr="00E85E2B">
        <w:rPr>
          <w:color w:val="auto"/>
          <w:lang w:val="uk-UA"/>
        </w:rPr>
        <w:t>6. </w:t>
      </w:r>
      <w:r w:rsidR="00681796" w:rsidRPr="00E85E2B">
        <w:rPr>
          <w:color w:val="auto"/>
          <w:lang w:val="uk-UA"/>
        </w:rPr>
        <w:t>Оператор ринку</w:t>
      </w:r>
      <w:r w:rsidR="00003406" w:rsidRPr="00E85E2B">
        <w:rPr>
          <w:color w:val="auto"/>
          <w:lang w:val="uk-UA"/>
        </w:rPr>
        <w:t xml:space="preserve"> чи визначена ним</w:t>
      </w:r>
      <w:r w:rsidR="00F21CCA" w:rsidRPr="00E85E2B">
        <w:rPr>
          <w:color w:val="auto"/>
          <w:lang w:val="uk-UA"/>
        </w:rPr>
        <w:t xml:space="preserve"> відповідальна особа</w:t>
      </w:r>
      <w:r w:rsidR="00681796" w:rsidRPr="00E85E2B">
        <w:rPr>
          <w:color w:val="auto"/>
          <w:lang w:val="uk-UA"/>
        </w:rPr>
        <w:t>:</w:t>
      </w:r>
    </w:p>
    <w:p w:rsidR="00681796" w:rsidRPr="00E85E2B" w:rsidRDefault="00681796" w:rsidP="00681796">
      <w:pPr>
        <w:tabs>
          <w:tab w:val="left" w:pos="567"/>
          <w:tab w:val="left" w:pos="709"/>
        </w:tabs>
        <w:spacing w:line="360" w:lineRule="auto"/>
        <w:ind w:firstLine="709"/>
        <w:jc w:val="both"/>
        <w:rPr>
          <w:color w:val="auto"/>
          <w:lang w:val="uk-UA"/>
        </w:rPr>
      </w:pPr>
      <w:r w:rsidRPr="00E85E2B">
        <w:rPr>
          <w:color w:val="auto"/>
          <w:lang w:val="uk-UA"/>
        </w:rPr>
        <w:t>здійснює контроль за виконання</w:t>
      </w:r>
      <w:r w:rsidR="00F86FE6" w:rsidRPr="00E85E2B">
        <w:rPr>
          <w:color w:val="auto"/>
          <w:lang w:val="uk-UA"/>
        </w:rPr>
        <w:t>м</w:t>
      </w:r>
      <w:r w:rsidRPr="00E85E2B">
        <w:rPr>
          <w:color w:val="auto"/>
          <w:lang w:val="uk-UA"/>
        </w:rPr>
        <w:t xml:space="preserve"> персоналом господ</w:t>
      </w:r>
      <w:r w:rsidR="00574525" w:rsidRPr="00E85E2B">
        <w:rPr>
          <w:color w:val="auto"/>
          <w:lang w:val="uk-UA"/>
        </w:rPr>
        <w:t>арства правил особистої гігієни;</w:t>
      </w:r>
    </w:p>
    <w:p w:rsidR="00681796" w:rsidRPr="00E85E2B" w:rsidRDefault="00681796" w:rsidP="00681796">
      <w:pPr>
        <w:tabs>
          <w:tab w:val="left" w:pos="567"/>
          <w:tab w:val="left" w:pos="709"/>
        </w:tabs>
        <w:spacing w:line="360" w:lineRule="auto"/>
        <w:ind w:firstLine="709"/>
        <w:jc w:val="both"/>
        <w:rPr>
          <w:color w:val="auto"/>
          <w:lang w:val="uk-UA"/>
        </w:rPr>
      </w:pPr>
      <w:r w:rsidRPr="00E85E2B">
        <w:rPr>
          <w:color w:val="auto"/>
          <w:lang w:val="uk-UA"/>
        </w:rPr>
        <w:t>забезпечує щоденний огля</w:t>
      </w:r>
      <w:r w:rsidR="00574525" w:rsidRPr="00E85E2B">
        <w:rPr>
          <w:color w:val="auto"/>
          <w:lang w:val="uk-UA"/>
        </w:rPr>
        <w:t>д відкритих частин тіла осіб, які</w:t>
      </w:r>
      <w:r w:rsidR="004E6D86" w:rsidRPr="00E85E2B">
        <w:rPr>
          <w:color w:val="auto"/>
          <w:lang w:val="uk-UA"/>
        </w:rPr>
        <w:t xml:space="preserve"> контактують </w:t>
      </w:r>
      <w:r w:rsidRPr="00E85E2B">
        <w:rPr>
          <w:color w:val="auto"/>
          <w:lang w:val="uk-UA"/>
        </w:rPr>
        <w:t>з тваринами під час доїння, на відсу</w:t>
      </w:r>
      <w:r w:rsidR="004E6D86" w:rsidRPr="00E85E2B">
        <w:rPr>
          <w:color w:val="auto"/>
          <w:lang w:val="uk-UA"/>
        </w:rPr>
        <w:t>тність гнійничкових захворювань;</w:t>
      </w:r>
    </w:p>
    <w:p w:rsidR="00681796" w:rsidRPr="00E85E2B" w:rsidRDefault="00681796" w:rsidP="00681796">
      <w:pPr>
        <w:tabs>
          <w:tab w:val="left" w:pos="567"/>
          <w:tab w:val="left" w:pos="709"/>
        </w:tabs>
        <w:spacing w:line="360" w:lineRule="auto"/>
        <w:ind w:firstLine="709"/>
        <w:jc w:val="both"/>
        <w:rPr>
          <w:color w:val="auto"/>
          <w:lang w:val="uk-UA"/>
        </w:rPr>
      </w:pPr>
      <w:r w:rsidRPr="00E85E2B">
        <w:rPr>
          <w:color w:val="auto"/>
          <w:lang w:val="uk-UA"/>
        </w:rPr>
        <w:t>відповідає за дотримання чистоти і по</w:t>
      </w:r>
      <w:r w:rsidR="004E6D86" w:rsidRPr="00E85E2B">
        <w:rPr>
          <w:color w:val="auto"/>
          <w:lang w:val="uk-UA"/>
        </w:rPr>
        <w:t xml:space="preserve">рядку на виробничих </w:t>
      </w:r>
      <w:proofErr w:type="spellStart"/>
      <w:r w:rsidR="004E6D86" w:rsidRPr="00E85E2B">
        <w:rPr>
          <w:color w:val="auto"/>
          <w:lang w:val="uk-UA"/>
        </w:rPr>
        <w:t>потужностях</w:t>
      </w:r>
      <w:proofErr w:type="spellEnd"/>
      <w:r w:rsidR="004E6D86" w:rsidRPr="00E85E2B">
        <w:rPr>
          <w:color w:val="auto"/>
          <w:lang w:val="uk-UA"/>
        </w:rPr>
        <w:t>;</w:t>
      </w:r>
    </w:p>
    <w:p w:rsidR="00681796" w:rsidRPr="00E85E2B" w:rsidRDefault="00681796" w:rsidP="00681796">
      <w:pPr>
        <w:tabs>
          <w:tab w:val="left" w:pos="567"/>
          <w:tab w:val="left" w:pos="709"/>
        </w:tabs>
        <w:spacing w:line="360" w:lineRule="auto"/>
        <w:ind w:firstLine="709"/>
        <w:jc w:val="both"/>
        <w:rPr>
          <w:color w:val="auto"/>
          <w:lang w:val="uk-UA"/>
        </w:rPr>
      </w:pPr>
      <w:r w:rsidRPr="00E85E2B">
        <w:rPr>
          <w:color w:val="auto"/>
          <w:lang w:val="uk-UA"/>
        </w:rPr>
        <w:t>контролює проходження персоналом про</w:t>
      </w:r>
      <w:r w:rsidR="005A58DD" w:rsidRPr="00E85E2B">
        <w:rPr>
          <w:color w:val="auto"/>
          <w:lang w:val="uk-UA"/>
        </w:rPr>
        <w:t>філактичних медичних оглядів</w:t>
      </w:r>
      <w:r w:rsidR="004E6D86" w:rsidRPr="00E85E2B">
        <w:rPr>
          <w:color w:val="auto"/>
          <w:lang w:val="uk-UA"/>
        </w:rPr>
        <w:t>;</w:t>
      </w:r>
    </w:p>
    <w:p w:rsidR="00681796" w:rsidRPr="00E85E2B" w:rsidRDefault="00681796" w:rsidP="00681796">
      <w:pPr>
        <w:tabs>
          <w:tab w:val="left" w:pos="567"/>
          <w:tab w:val="left" w:pos="709"/>
        </w:tabs>
        <w:spacing w:line="360" w:lineRule="auto"/>
        <w:ind w:firstLine="709"/>
        <w:jc w:val="both"/>
        <w:rPr>
          <w:color w:val="auto"/>
          <w:lang w:val="uk-UA"/>
        </w:rPr>
      </w:pPr>
      <w:r w:rsidRPr="00E85E2B">
        <w:rPr>
          <w:color w:val="auto"/>
          <w:lang w:val="uk-UA"/>
        </w:rPr>
        <w:t>забезпечує наявність аптечки для надання першої долікарської допомоги, ведення журналів реєстрації медичних оглядів, особист</w:t>
      </w:r>
      <w:r w:rsidR="00F86FE6" w:rsidRPr="00E85E2B">
        <w:rPr>
          <w:color w:val="auto"/>
          <w:lang w:val="uk-UA"/>
        </w:rPr>
        <w:t>их</w:t>
      </w:r>
      <w:r w:rsidRPr="00E85E2B">
        <w:rPr>
          <w:color w:val="auto"/>
          <w:lang w:val="uk-UA"/>
        </w:rPr>
        <w:t xml:space="preserve"> медичн</w:t>
      </w:r>
      <w:r w:rsidR="00F86FE6" w:rsidRPr="00E85E2B">
        <w:rPr>
          <w:color w:val="auto"/>
          <w:lang w:val="uk-UA"/>
        </w:rPr>
        <w:t>их</w:t>
      </w:r>
      <w:r w:rsidRPr="00E85E2B">
        <w:rPr>
          <w:color w:val="auto"/>
          <w:lang w:val="uk-UA"/>
        </w:rPr>
        <w:t xml:space="preserve"> книж</w:t>
      </w:r>
      <w:r w:rsidR="00F86FE6" w:rsidRPr="00E85E2B">
        <w:rPr>
          <w:color w:val="auto"/>
          <w:lang w:val="uk-UA"/>
        </w:rPr>
        <w:t>о</w:t>
      </w:r>
      <w:r w:rsidRPr="00E85E2B">
        <w:rPr>
          <w:color w:val="auto"/>
          <w:lang w:val="uk-UA"/>
        </w:rPr>
        <w:t>к працівників.</w:t>
      </w:r>
    </w:p>
    <w:p w:rsidR="00681796" w:rsidRPr="00E85E2B" w:rsidRDefault="00CF7C63" w:rsidP="00681796">
      <w:pPr>
        <w:tabs>
          <w:tab w:val="left" w:pos="567"/>
          <w:tab w:val="left" w:pos="709"/>
        </w:tabs>
        <w:spacing w:line="360" w:lineRule="auto"/>
        <w:ind w:firstLine="709"/>
        <w:jc w:val="both"/>
        <w:rPr>
          <w:color w:val="auto"/>
          <w:lang w:val="uk-UA"/>
        </w:rPr>
      </w:pPr>
      <w:r w:rsidRPr="00E85E2B">
        <w:rPr>
          <w:color w:val="auto"/>
          <w:lang w:val="uk-UA"/>
        </w:rPr>
        <w:t>7. </w:t>
      </w:r>
      <w:r w:rsidR="00C942D6" w:rsidRPr="00E85E2B">
        <w:rPr>
          <w:color w:val="auto"/>
          <w:lang w:val="uk-UA"/>
        </w:rPr>
        <w:t>Особи, які контактують</w:t>
      </w:r>
      <w:r w:rsidR="004E6D86" w:rsidRPr="00E85E2B">
        <w:rPr>
          <w:color w:val="auto"/>
          <w:lang w:val="uk-UA"/>
        </w:rPr>
        <w:t xml:space="preserve"> </w:t>
      </w:r>
      <w:r w:rsidR="00681796" w:rsidRPr="00E85E2B">
        <w:rPr>
          <w:color w:val="auto"/>
          <w:lang w:val="uk-UA"/>
        </w:rPr>
        <w:t xml:space="preserve">з тваринами під час доїння, </w:t>
      </w:r>
      <w:r w:rsidR="00DD0AE4" w:rsidRPr="00E85E2B">
        <w:rPr>
          <w:color w:val="auto"/>
          <w:lang w:val="uk-UA"/>
        </w:rPr>
        <w:t xml:space="preserve">з </w:t>
      </w:r>
      <w:r w:rsidR="00681796" w:rsidRPr="00E85E2B">
        <w:rPr>
          <w:color w:val="auto"/>
          <w:lang w:val="uk-UA"/>
        </w:rPr>
        <w:t>молоком</w:t>
      </w:r>
      <w:r w:rsidR="004A635E" w:rsidRPr="00E85E2B">
        <w:rPr>
          <w:color w:val="auto"/>
          <w:lang w:val="uk-UA"/>
        </w:rPr>
        <w:t>,</w:t>
      </w:r>
      <w:r w:rsidR="00681796" w:rsidRPr="00E85E2B">
        <w:rPr>
          <w:color w:val="auto"/>
          <w:lang w:val="uk-UA"/>
        </w:rPr>
        <w:t xml:space="preserve"> молозивом</w:t>
      </w:r>
      <w:r w:rsidR="004A635E" w:rsidRPr="00E85E2B">
        <w:rPr>
          <w:color w:val="auto"/>
          <w:lang w:val="uk-UA"/>
        </w:rPr>
        <w:t xml:space="preserve"> та молочними продуктами</w:t>
      </w:r>
      <w:r w:rsidR="00F86FE6" w:rsidRPr="00E85E2B">
        <w:rPr>
          <w:color w:val="auto"/>
          <w:lang w:val="uk-UA"/>
        </w:rPr>
        <w:t>,</w:t>
      </w:r>
      <w:r w:rsidR="004A635E" w:rsidRPr="00E85E2B">
        <w:rPr>
          <w:color w:val="auto"/>
          <w:lang w:val="uk-UA"/>
        </w:rPr>
        <w:t xml:space="preserve"> повин</w:t>
      </w:r>
      <w:r w:rsidR="00681796" w:rsidRPr="00E85E2B">
        <w:rPr>
          <w:color w:val="auto"/>
          <w:lang w:val="uk-UA"/>
        </w:rPr>
        <w:t>н</w:t>
      </w:r>
      <w:r w:rsidR="004A635E" w:rsidRPr="00E85E2B">
        <w:rPr>
          <w:color w:val="auto"/>
          <w:lang w:val="uk-UA"/>
        </w:rPr>
        <w:t>і</w:t>
      </w:r>
      <w:r w:rsidR="00681796" w:rsidRPr="00E85E2B">
        <w:rPr>
          <w:color w:val="auto"/>
          <w:lang w:val="uk-UA"/>
        </w:rPr>
        <w:t xml:space="preserve"> стежити за чистотою рук, обличчя, взуття, одягу, стригт</w:t>
      </w:r>
      <w:r w:rsidR="005A58DD" w:rsidRPr="00E85E2B">
        <w:rPr>
          <w:color w:val="auto"/>
          <w:lang w:val="uk-UA"/>
        </w:rPr>
        <w:t>и коротко нігті та дотримуватися</w:t>
      </w:r>
      <w:r w:rsidR="00681796" w:rsidRPr="00E85E2B">
        <w:rPr>
          <w:color w:val="auto"/>
          <w:lang w:val="uk-UA"/>
        </w:rPr>
        <w:t xml:space="preserve"> інших правил гігієни</w:t>
      </w:r>
      <w:r w:rsidR="004E6D86" w:rsidRPr="00E85E2B">
        <w:rPr>
          <w:color w:val="auto"/>
          <w:lang w:val="uk-UA"/>
        </w:rPr>
        <w:t>.</w:t>
      </w:r>
    </w:p>
    <w:p w:rsidR="00681796" w:rsidRPr="00E85E2B" w:rsidRDefault="00E85A60" w:rsidP="00681796">
      <w:pPr>
        <w:tabs>
          <w:tab w:val="left" w:pos="567"/>
          <w:tab w:val="left" w:pos="709"/>
        </w:tabs>
        <w:spacing w:line="360" w:lineRule="auto"/>
        <w:ind w:firstLine="709"/>
        <w:jc w:val="both"/>
        <w:rPr>
          <w:color w:val="auto"/>
          <w:lang w:val="uk-UA"/>
        </w:rPr>
      </w:pPr>
      <w:r w:rsidRPr="00E85E2B">
        <w:rPr>
          <w:color w:val="auto"/>
          <w:lang w:val="uk-UA"/>
        </w:rPr>
        <w:t>8. </w:t>
      </w:r>
      <w:r w:rsidR="00C942D6" w:rsidRPr="00E85E2B">
        <w:rPr>
          <w:color w:val="auto"/>
          <w:lang w:val="uk-UA"/>
        </w:rPr>
        <w:t>Особи, які контактують із тваринами, сирим молоком</w:t>
      </w:r>
      <w:r w:rsidR="004A635E" w:rsidRPr="00E85E2B">
        <w:rPr>
          <w:color w:val="auto"/>
          <w:lang w:val="uk-UA"/>
        </w:rPr>
        <w:t>, молозивом</w:t>
      </w:r>
      <w:r w:rsidR="00C942D6" w:rsidRPr="00E85E2B">
        <w:rPr>
          <w:color w:val="auto"/>
          <w:lang w:val="uk-UA"/>
        </w:rPr>
        <w:t xml:space="preserve"> та молочними продуктами, повин</w:t>
      </w:r>
      <w:r w:rsidR="00681796" w:rsidRPr="00E85E2B">
        <w:rPr>
          <w:color w:val="auto"/>
          <w:lang w:val="uk-UA"/>
        </w:rPr>
        <w:t>н</w:t>
      </w:r>
      <w:r w:rsidR="00C942D6" w:rsidRPr="00E85E2B">
        <w:rPr>
          <w:color w:val="auto"/>
          <w:lang w:val="uk-UA"/>
        </w:rPr>
        <w:t>і</w:t>
      </w:r>
      <w:r w:rsidR="00681796" w:rsidRPr="00E85E2B">
        <w:rPr>
          <w:color w:val="auto"/>
          <w:lang w:val="uk-UA"/>
        </w:rPr>
        <w:t xml:space="preserve"> знімати спецодяг </w:t>
      </w:r>
      <w:r w:rsidR="004E6D86" w:rsidRPr="00E85E2B">
        <w:rPr>
          <w:color w:val="auto"/>
          <w:lang w:val="uk-UA"/>
        </w:rPr>
        <w:t>перед відвідуванням</w:t>
      </w:r>
      <w:r w:rsidR="00681796" w:rsidRPr="00E85E2B">
        <w:rPr>
          <w:color w:val="auto"/>
          <w:lang w:val="uk-UA"/>
        </w:rPr>
        <w:t xml:space="preserve"> туалету, пі</w:t>
      </w:r>
      <w:r w:rsidR="004E6D86" w:rsidRPr="00E85E2B">
        <w:rPr>
          <w:color w:val="auto"/>
          <w:lang w:val="uk-UA"/>
        </w:rPr>
        <w:t>сля чого ретельно вимити руки ми</w:t>
      </w:r>
      <w:r w:rsidR="00F86FE6" w:rsidRPr="00E85E2B">
        <w:rPr>
          <w:color w:val="auto"/>
          <w:lang w:val="uk-UA"/>
        </w:rPr>
        <w:t xml:space="preserve">йним </w:t>
      </w:r>
      <w:r w:rsidR="004E6D86" w:rsidRPr="00E85E2B">
        <w:rPr>
          <w:color w:val="auto"/>
          <w:lang w:val="uk-UA"/>
        </w:rPr>
        <w:t>засобом і лише після ць</w:t>
      </w:r>
      <w:r w:rsidR="005A58DD" w:rsidRPr="00E85E2B">
        <w:rPr>
          <w:color w:val="auto"/>
          <w:lang w:val="uk-UA"/>
        </w:rPr>
        <w:t>ого одягти</w:t>
      </w:r>
      <w:r w:rsidR="00681796" w:rsidRPr="00E85E2B">
        <w:rPr>
          <w:color w:val="auto"/>
          <w:lang w:val="uk-UA"/>
        </w:rPr>
        <w:t xml:space="preserve"> спецодяг.</w:t>
      </w:r>
    </w:p>
    <w:p w:rsidR="00681796" w:rsidRPr="00E85E2B" w:rsidRDefault="00E85A60" w:rsidP="00681796">
      <w:pPr>
        <w:tabs>
          <w:tab w:val="left" w:pos="567"/>
          <w:tab w:val="left" w:pos="709"/>
        </w:tabs>
        <w:spacing w:line="360" w:lineRule="auto"/>
        <w:ind w:firstLine="709"/>
        <w:jc w:val="both"/>
        <w:rPr>
          <w:color w:val="auto"/>
          <w:lang w:val="uk-UA"/>
        </w:rPr>
      </w:pPr>
      <w:r w:rsidRPr="00E85E2B">
        <w:rPr>
          <w:color w:val="auto"/>
          <w:lang w:val="uk-UA"/>
        </w:rPr>
        <w:t>9. </w:t>
      </w:r>
      <w:r w:rsidR="00F86FE6" w:rsidRPr="00E85E2B">
        <w:rPr>
          <w:color w:val="auto"/>
          <w:lang w:val="uk-UA"/>
        </w:rPr>
        <w:t>У разі</w:t>
      </w:r>
      <w:r w:rsidR="00441280" w:rsidRPr="00E85E2B">
        <w:rPr>
          <w:color w:val="auto"/>
          <w:lang w:val="uk-UA"/>
        </w:rPr>
        <w:t xml:space="preserve"> підвищенн</w:t>
      </w:r>
      <w:r w:rsidR="00F86FE6" w:rsidRPr="00E85E2B">
        <w:rPr>
          <w:color w:val="auto"/>
          <w:lang w:val="uk-UA"/>
        </w:rPr>
        <w:t>я</w:t>
      </w:r>
      <w:r w:rsidR="00441280" w:rsidRPr="00E85E2B">
        <w:rPr>
          <w:color w:val="auto"/>
          <w:lang w:val="uk-UA"/>
        </w:rPr>
        <w:t xml:space="preserve"> температури</w:t>
      </w:r>
      <w:r w:rsidR="00681796" w:rsidRPr="00E85E2B">
        <w:rPr>
          <w:color w:val="auto"/>
          <w:lang w:val="uk-UA"/>
        </w:rPr>
        <w:t>, нудот</w:t>
      </w:r>
      <w:r w:rsidR="00F86FE6" w:rsidRPr="00E85E2B">
        <w:rPr>
          <w:color w:val="auto"/>
          <w:lang w:val="uk-UA"/>
        </w:rPr>
        <w:t>и</w:t>
      </w:r>
      <w:r w:rsidR="00681796" w:rsidRPr="00E85E2B">
        <w:rPr>
          <w:color w:val="auto"/>
          <w:lang w:val="uk-UA"/>
        </w:rPr>
        <w:t>, появ</w:t>
      </w:r>
      <w:r w:rsidR="00F86FE6" w:rsidRPr="00E85E2B">
        <w:rPr>
          <w:color w:val="auto"/>
          <w:lang w:val="uk-UA"/>
        </w:rPr>
        <w:t>и</w:t>
      </w:r>
      <w:r w:rsidR="00681796" w:rsidRPr="00E85E2B">
        <w:rPr>
          <w:color w:val="auto"/>
          <w:lang w:val="uk-UA"/>
        </w:rPr>
        <w:t xml:space="preserve"> гнійничкових та інши</w:t>
      </w:r>
      <w:r w:rsidR="004E6D86" w:rsidRPr="00E85E2B">
        <w:rPr>
          <w:color w:val="auto"/>
          <w:lang w:val="uk-UA"/>
        </w:rPr>
        <w:t xml:space="preserve">х пошкоджень шкіри </w:t>
      </w:r>
      <w:r w:rsidR="00441280" w:rsidRPr="00E85E2B">
        <w:rPr>
          <w:color w:val="auto"/>
          <w:lang w:val="uk-UA"/>
        </w:rPr>
        <w:t>особа не допускається до роботи з тваринами, молоком, молозивом та молочними продуктами.</w:t>
      </w:r>
    </w:p>
    <w:p w:rsidR="00681796" w:rsidRPr="00E85E2B" w:rsidRDefault="00E85A60" w:rsidP="00681796">
      <w:pPr>
        <w:tabs>
          <w:tab w:val="left" w:pos="567"/>
          <w:tab w:val="left" w:pos="709"/>
        </w:tabs>
        <w:spacing w:line="360" w:lineRule="auto"/>
        <w:ind w:firstLine="709"/>
        <w:jc w:val="both"/>
        <w:rPr>
          <w:strike/>
          <w:lang w:val="uk-UA"/>
        </w:rPr>
      </w:pPr>
      <w:r w:rsidRPr="00E85E2B">
        <w:rPr>
          <w:lang w:val="uk-UA"/>
        </w:rPr>
        <w:t>10. </w:t>
      </w:r>
      <w:r w:rsidR="004E6D86" w:rsidRPr="00E85E2B">
        <w:rPr>
          <w:lang w:val="uk-UA"/>
        </w:rPr>
        <w:t>В</w:t>
      </w:r>
      <w:r w:rsidR="00EF50EE" w:rsidRPr="00E85E2B">
        <w:rPr>
          <w:lang w:val="uk-UA"/>
        </w:rPr>
        <w:t xml:space="preserve">иходити </w:t>
      </w:r>
      <w:r w:rsidR="00681796" w:rsidRPr="00E85E2B">
        <w:rPr>
          <w:lang w:val="uk-UA"/>
        </w:rPr>
        <w:t xml:space="preserve">з доїльної зали </w:t>
      </w:r>
      <w:r w:rsidR="004E6D86" w:rsidRPr="00E85E2B">
        <w:rPr>
          <w:lang w:val="uk-UA"/>
        </w:rPr>
        <w:t>у сп</w:t>
      </w:r>
      <w:r w:rsidR="00EF50EE" w:rsidRPr="00E85E2B">
        <w:rPr>
          <w:lang w:val="uk-UA"/>
        </w:rPr>
        <w:t xml:space="preserve">ецодязі </w:t>
      </w:r>
      <w:r w:rsidR="00681796" w:rsidRPr="00E85E2B">
        <w:rPr>
          <w:lang w:val="uk-UA"/>
        </w:rPr>
        <w:t>заборон</w:t>
      </w:r>
      <w:r w:rsidR="00F86FE6" w:rsidRPr="00E85E2B">
        <w:rPr>
          <w:lang w:val="uk-UA"/>
        </w:rPr>
        <w:t>ено</w:t>
      </w:r>
      <w:r w:rsidR="00681796" w:rsidRPr="00E85E2B">
        <w:rPr>
          <w:lang w:val="uk-UA"/>
        </w:rPr>
        <w:t>.</w:t>
      </w:r>
    </w:p>
    <w:p w:rsidR="00681796" w:rsidRPr="00E85E2B" w:rsidRDefault="00E85A60" w:rsidP="00681796">
      <w:pPr>
        <w:tabs>
          <w:tab w:val="left" w:pos="567"/>
          <w:tab w:val="left" w:pos="709"/>
        </w:tabs>
        <w:spacing w:before="120" w:line="360" w:lineRule="auto"/>
        <w:ind w:firstLine="709"/>
        <w:jc w:val="both"/>
        <w:rPr>
          <w:color w:val="auto"/>
          <w:lang w:val="uk-UA"/>
        </w:rPr>
      </w:pPr>
      <w:r w:rsidRPr="00E85E2B">
        <w:rPr>
          <w:lang w:val="uk-UA"/>
        </w:rPr>
        <w:t>11. </w:t>
      </w:r>
      <w:r w:rsidR="00C942D6" w:rsidRPr="00E85E2B">
        <w:rPr>
          <w:color w:val="auto"/>
          <w:lang w:val="uk-UA"/>
        </w:rPr>
        <w:t>О</w:t>
      </w:r>
      <w:r w:rsidR="00681796" w:rsidRPr="00E85E2B">
        <w:rPr>
          <w:color w:val="auto"/>
          <w:lang w:val="uk-UA"/>
        </w:rPr>
        <w:t>собам, які контактують із тваринами, сирим молоком</w:t>
      </w:r>
      <w:r w:rsidR="004A635E" w:rsidRPr="00E85E2B">
        <w:rPr>
          <w:color w:val="auto"/>
          <w:lang w:val="uk-UA"/>
        </w:rPr>
        <w:t xml:space="preserve">, молозивом </w:t>
      </w:r>
      <w:r w:rsidR="00681796" w:rsidRPr="00E85E2B">
        <w:rPr>
          <w:color w:val="auto"/>
          <w:lang w:val="uk-UA"/>
        </w:rPr>
        <w:t>та молочними продуктами</w:t>
      </w:r>
      <w:r w:rsidR="004E6D86" w:rsidRPr="00E85E2B">
        <w:rPr>
          <w:color w:val="auto"/>
          <w:lang w:val="uk-UA"/>
        </w:rPr>
        <w:t>,</w:t>
      </w:r>
      <w:r w:rsidR="00681796" w:rsidRPr="00E85E2B">
        <w:rPr>
          <w:color w:val="auto"/>
          <w:lang w:val="uk-UA"/>
        </w:rPr>
        <w:t xml:space="preserve"> заборон</w:t>
      </w:r>
      <w:r w:rsidR="00F86FE6" w:rsidRPr="00E85E2B">
        <w:rPr>
          <w:color w:val="auto"/>
          <w:lang w:val="uk-UA"/>
        </w:rPr>
        <w:t>ено</w:t>
      </w:r>
      <w:r w:rsidR="00681796" w:rsidRPr="00E85E2B">
        <w:rPr>
          <w:color w:val="auto"/>
          <w:lang w:val="uk-UA"/>
        </w:rPr>
        <w:t xml:space="preserve"> користуватися шпильками і голками, зберігати в кишенях шпильки, люстерка та інші предмети особистого використання</w:t>
      </w:r>
      <w:r w:rsidR="005A58DD" w:rsidRPr="00E85E2B">
        <w:rPr>
          <w:color w:val="auto"/>
          <w:lang w:val="uk-UA"/>
        </w:rPr>
        <w:t xml:space="preserve"> з метою запобігання потраплянню</w:t>
      </w:r>
      <w:r w:rsidR="00681796" w:rsidRPr="00E85E2B">
        <w:rPr>
          <w:color w:val="auto"/>
          <w:lang w:val="uk-UA"/>
        </w:rPr>
        <w:t xml:space="preserve"> сторонніх предметів у корм тварин та/або молоко чи </w:t>
      </w:r>
      <w:r w:rsidR="004E6D86" w:rsidRPr="00E85E2B">
        <w:rPr>
          <w:color w:val="auto"/>
          <w:lang w:val="uk-UA"/>
        </w:rPr>
        <w:t>молочні продукти. Приймати їжу та</w:t>
      </w:r>
      <w:r w:rsidR="00681796" w:rsidRPr="00E85E2B">
        <w:rPr>
          <w:color w:val="auto"/>
          <w:lang w:val="uk-UA"/>
        </w:rPr>
        <w:t xml:space="preserve"> палити слід тільки в спеціально відведених для цього місцях.</w:t>
      </w:r>
    </w:p>
    <w:p w:rsidR="00681796" w:rsidRPr="00E85E2B" w:rsidRDefault="00E85A60" w:rsidP="00681796">
      <w:pPr>
        <w:tabs>
          <w:tab w:val="left" w:pos="567"/>
          <w:tab w:val="left" w:pos="709"/>
        </w:tabs>
        <w:spacing w:before="120" w:line="360" w:lineRule="auto"/>
        <w:ind w:firstLine="709"/>
        <w:jc w:val="both"/>
        <w:rPr>
          <w:color w:val="auto"/>
          <w:lang w:val="uk-UA"/>
        </w:rPr>
      </w:pPr>
      <w:r w:rsidRPr="00E85E2B">
        <w:rPr>
          <w:color w:val="auto"/>
          <w:lang w:val="uk-UA"/>
        </w:rPr>
        <w:t>12. </w:t>
      </w:r>
      <w:r w:rsidR="00F21CCA" w:rsidRPr="00E85E2B">
        <w:rPr>
          <w:color w:val="auto"/>
          <w:lang w:val="uk-UA"/>
        </w:rPr>
        <w:t>Оператор ринку чи визначена ним відповідальна особа</w:t>
      </w:r>
      <w:r w:rsidR="00681796" w:rsidRPr="00E85E2B">
        <w:rPr>
          <w:color w:val="auto"/>
          <w:lang w:val="uk-UA"/>
        </w:rPr>
        <w:t xml:space="preserve"> повин</w:t>
      </w:r>
      <w:r w:rsidR="00F86FE6" w:rsidRPr="00E85E2B">
        <w:rPr>
          <w:color w:val="auto"/>
          <w:lang w:val="uk-UA"/>
        </w:rPr>
        <w:t>ен</w:t>
      </w:r>
      <w:r w:rsidR="00E85E2B" w:rsidRPr="00E85E2B">
        <w:rPr>
          <w:color w:val="auto"/>
          <w:lang w:val="uk-UA"/>
        </w:rPr>
        <w:t xml:space="preserve"> </w:t>
      </w:r>
      <w:r w:rsidR="005A58DD" w:rsidRPr="00E85E2B">
        <w:rPr>
          <w:color w:val="auto"/>
          <w:lang w:val="uk-UA"/>
        </w:rPr>
        <w:t>(повин</w:t>
      </w:r>
      <w:r w:rsidR="00F86FE6" w:rsidRPr="00E85E2B">
        <w:rPr>
          <w:color w:val="auto"/>
          <w:lang w:val="uk-UA"/>
        </w:rPr>
        <w:t>на</w:t>
      </w:r>
      <w:r w:rsidR="005A58DD" w:rsidRPr="00E85E2B">
        <w:rPr>
          <w:color w:val="auto"/>
          <w:lang w:val="uk-UA"/>
        </w:rPr>
        <w:t>)</w:t>
      </w:r>
      <w:r w:rsidR="00681796" w:rsidRPr="00E85E2B">
        <w:rPr>
          <w:color w:val="auto"/>
          <w:lang w:val="uk-UA"/>
        </w:rPr>
        <w:t>:</w:t>
      </w:r>
    </w:p>
    <w:p w:rsidR="00681796" w:rsidRPr="00E85E2B" w:rsidRDefault="00681796" w:rsidP="00681796">
      <w:pPr>
        <w:tabs>
          <w:tab w:val="left" w:pos="567"/>
          <w:tab w:val="left" w:pos="709"/>
          <w:tab w:val="left" w:pos="2738"/>
        </w:tabs>
        <w:spacing w:line="360" w:lineRule="auto"/>
        <w:ind w:firstLine="709"/>
        <w:jc w:val="both"/>
        <w:rPr>
          <w:color w:val="auto"/>
          <w:lang w:val="uk-UA"/>
        </w:rPr>
      </w:pPr>
      <w:r w:rsidRPr="00E85E2B">
        <w:rPr>
          <w:color w:val="auto"/>
          <w:lang w:val="uk-UA"/>
        </w:rPr>
        <w:t>забезпечити регулярне прання спеціального одягу, заміну спеціального одягу по мірі його забруднення, але не рідше одного разу на три дні;</w:t>
      </w:r>
    </w:p>
    <w:p w:rsidR="00681796" w:rsidRPr="00E85E2B" w:rsidRDefault="00681796" w:rsidP="00681796">
      <w:pPr>
        <w:tabs>
          <w:tab w:val="left" w:pos="567"/>
          <w:tab w:val="left" w:pos="709"/>
          <w:tab w:val="left" w:pos="2738"/>
        </w:tabs>
        <w:spacing w:line="360" w:lineRule="auto"/>
        <w:ind w:firstLine="709"/>
        <w:jc w:val="both"/>
        <w:rPr>
          <w:color w:val="auto"/>
          <w:lang w:val="uk-UA"/>
        </w:rPr>
      </w:pPr>
      <w:r w:rsidRPr="00E85E2B">
        <w:rPr>
          <w:color w:val="auto"/>
          <w:lang w:val="uk-UA"/>
        </w:rPr>
        <w:t>організувати навчання з питань гігієни усіх новоприбулих працівників та іншого виробничого персоналу не рідше одного разу на два роки;</w:t>
      </w:r>
    </w:p>
    <w:p w:rsidR="00681796" w:rsidRPr="00E85E2B" w:rsidRDefault="00681796" w:rsidP="00681796">
      <w:pPr>
        <w:tabs>
          <w:tab w:val="left" w:pos="567"/>
          <w:tab w:val="left" w:pos="709"/>
          <w:tab w:val="left" w:pos="2738"/>
        </w:tabs>
        <w:spacing w:line="360" w:lineRule="auto"/>
        <w:ind w:firstLine="709"/>
        <w:jc w:val="both"/>
        <w:rPr>
          <w:color w:val="auto"/>
          <w:lang w:val="uk-UA"/>
        </w:rPr>
      </w:pPr>
      <w:r w:rsidRPr="00E85E2B">
        <w:rPr>
          <w:color w:val="auto"/>
          <w:lang w:val="uk-UA"/>
        </w:rPr>
        <w:t>контролювати наявність та ведення відомостей про проведений медичний огляд та повідомляти про необхідність регулярного медичного огляду працівників господарства;</w:t>
      </w:r>
    </w:p>
    <w:p w:rsidR="00681796" w:rsidRPr="00E85E2B" w:rsidRDefault="00681796" w:rsidP="00681796">
      <w:pPr>
        <w:tabs>
          <w:tab w:val="left" w:pos="567"/>
          <w:tab w:val="left" w:pos="709"/>
          <w:tab w:val="left" w:pos="2738"/>
        </w:tabs>
        <w:spacing w:line="360" w:lineRule="auto"/>
        <w:ind w:firstLine="709"/>
        <w:jc w:val="both"/>
        <w:rPr>
          <w:color w:val="auto"/>
          <w:lang w:val="uk-UA"/>
        </w:rPr>
      </w:pPr>
      <w:r w:rsidRPr="00E85E2B">
        <w:rPr>
          <w:color w:val="auto"/>
          <w:lang w:val="uk-UA"/>
        </w:rPr>
        <w:t>вести записи</w:t>
      </w:r>
      <w:r w:rsidR="004E6D86" w:rsidRPr="00E85E2B">
        <w:rPr>
          <w:color w:val="auto"/>
          <w:lang w:val="uk-UA"/>
        </w:rPr>
        <w:t xml:space="preserve"> щодо положень </w:t>
      </w:r>
      <w:r w:rsidR="00F86FE6" w:rsidRPr="00E85E2B">
        <w:rPr>
          <w:color w:val="auto"/>
          <w:lang w:val="uk-UA"/>
        </w:rPr>
        <w:t>цього розділу, в</w:t>
      </w:r>
      <w:r w:rsidRPr="00E85E2B">
        <w:rPr>
          <w:color w:val="auto"/>
          <w:lang w:val="uk-UA"/>
        </w:rPr>
        <w:t xml:space="preserve"> тому числі відповідних вказівок і зауважень компетентного органу.</w:t>
      </w:r>
    </w:p>
    <w:p w:rsidR="00E85E2B" w:rsidRPr="00E85E2B" w:rsidRDefault="00E85E2B" w:rsidP="00681796">
      <w:pPr>
        <w:tabs>
          <w:tab w:val="left" w:pos="567"/>
        </w:tabs>
        <w:spacing w:line="360" w:lineRule="auto"/>
        <w:ind w:firstLine="709"/>
        <w:jc w:val="both"/>
        <w:rPr>
          <w:b/>
          <w:lang w:val="uk-UA"/>
        </w:rPr>
      </w:pPr>
    </w:p>
    <w:p w:rsidR="00681796" w:rsidRPr="00E85E2B" w:rsidRDefault="00681796" w:rsidP="00681796">
      <w:pPr>
        <w:tabs>
          <w:tab w:val="left" w:pos="567"/>
        </w:tabs>
        <w:spacing w:line="360" w:lineRule="auto"/>
        <w:ind w:firstLine="709"/>
        <w:jc w:val="both"/>
        <w:rPr>
          <w:lang w:val="uk-UA"/>
        </w:rPr>
      </w:pPr>
      <w:r w:rsidRPr="00E85E2B">
        <w:rPr>
          <w:b/>
          <w:lang w:val="uk-UA"/>
        </w:rPr>
        <w:t>VIII</w:t>
      </w:r>
      <w:r w:rsidRPr="00E85E2B">
        <w:rPr>
          <w:lang w:val="uk-UA"/>
        </w:rPr>
        <w:t xml:space="preserve">. </w:t>
      </w:r>
      <w:r w:rsidR="00A31C7E" w:rsidRPr="00E85E2B">
        <w:rPr>
          <w:b/>
          <w:lang w:val="uk-UA"/>
        </w:rPr>
        <w:t xml:space="preserve">Молоко, </w:t>
      </w:r>
      <w:r w:rsidRPr="00E85E2B">
        <w:rPr>
          <w:b/>
          <w:lang w:val="uk-UA"/>
        </w:rPr>
        <w:t>молозиво</w:t>
      </w:r>
      <w:r w:rsidR="00A31C7E" w:rsidRPr="00E85E2B">
        <w:rPr>
          <w:b/>
          <w:lang w:val="uk-UA"/>
        </w:rPr>
        <w:t xml:space="preserve"> та молочні продукти</w:t>
      </w:r>
      <w:r w:rsidRPr="00E85E2B">
        <w:rPr>
          <w:b/>
          <w:lang w:val="uk-UA"/>
        </w:rPr>
        <w:t>, не</w:t>
      </w:r>
      <w:r w:rsidR="005A58DD" w:rsidRPr="00E85E2B">
        <w:rPr>
          <w:b/>
          <w:lang w:val="uk-UA"/>
        </w:rPr>
        <w:t xml:space="preserve"> </w:t>
      </w:r>
      <w:r w:rsidRPr="00E85E2B">
        <w:rPr>
          <w:b/>
          <w:lang w:val="uk-UA"/>
        </w:rPr>
        <w:t>придатні для споживання людиною</w:t>
      </w:r>
    </w:p>
    <w:p w:rsidR="00681796" w:rsidRPr="00E85E2B" w:rsidRDefault="00681796" w:rsidP="00681796">
      <w:pPr>
        <w:pStyle w:val="af3"/>
        <w:spacing w:line="360" w:lineRule="auto"/>
        <w:ind w:left="1069"/>
        <w:rPr>
          <w:lang w:val="uk-UA"/>
        </w:rPr>
      </w:pPr>
    </w:p>
    <w:p w:rsidR="00681796" w:rsidRPr="00E85E2B" w:rsidRDefault="00E85A60" w:rsidP="00681796">
      <w:pPr>
        <w:tabs>
          <w:tab w:val="left" w:pos="567"/>
        </w:tabs>
        <w:spacing w:line="360" w:lineRule="auto"/>
        <w:ind w:firstLine="709"/>
        <w:jc w:val="both"/>
        <w:rPr>
          <w:lang w:val="uk-UA"/>
        </w:rPr>
      </w:pPr>
      <w:r w:rsidRPr="00E85E2B">
        <w:rPr>
          <w:lang w:val="uk-UA"/>
        </w:rPr>
        <w:t>1. </w:t>
      </w:r>
      <w:r w:rsidR="00A31C7E" w:rsidRPr="00E85E2B">
        <w:rPr>
          <w:lang w:val="uk-UA"/>
        </w:rPr>
        <w:t xml:space="preserve">Молоко, </w:t>
      </w:r>
      <w:r w:rsidR="00681796" w:rsidRPr="00E85E2B">
        <w:rPr>
          <w:lang w:val="uk-UA"/>
        </w:rPr>
        <w:t xml:space="preserve">молозиво </w:t>
      </w:r>
      <w:r w:rsidR="00A31C7E" w:rsidRPr="00E85E2B">
        <w:rPr>
          <w:lang w:val="uk-UA"/>
        </w:rPr>
        <w:t xml:space="preserve">та молочні продукти </w:t>
      </w:r>
      <w:r w:rsidR="00681796" w:rsidRPr="00E85E2B">
        <w:rPr>
          <w:lang w:val="uk-UA"/>
        </w:rPr>
        <w:t>не є придатними для споживання людиною, якщо:</w:t>
      </w:r>
    </w:p>
    <w:p w:rsidR="00681796" w:rsidRPr="00E85E2B" w:rsidRDefault="00681796" w:rsidP="00681796">
      <w:pPr>
        <w:tabs>
          <w:tab w:val="left" w:pos="567"/>
        </w:tabs>
        <w:spacing w:line="360" w:lineRule="auto"/>
        <w:ind w:firstLine="709"/>
        <w:jc w:val="both"/>
        <w:rPr>
          <w:lang w:val="uk-UA"/>
        </w:rPr>
      </w:pPr>
      <w:r w:rsidRPr="00E85E2B">
        <w:rPr>
          <w:lang w:val="uk-UA"/>
        </w:rPr>
        <w:t>візуально спостерігається забруднення сторонніми домішками;</w:t>
      </w:r>
    </w:p>
    <w:p w:rsidR="00681796" w:rsidRPr="00E85E2B" w:rsidRDefault="00681796" w:rsidP="00681796">
      <w:pPr>
        <w:tabs>
          <w:tab w:val="left" w:pos="567"/>
        </w:tabs>
        <w:spacing w:line="360" w:lineRule="auto"/>
        <w:ind w:firstLine="709"/>
        <w:jc w:val="both"/>
        <w:rPr>
          <w:lang w:val="uk-UA"/>
        </w:rPr>
      </w:pPr>
      <w:r w:rsidRPr="00E85E2B">
        <w:rPr>
          <w:lang w:val="uk-UA"/>
        </w:rPr>
        <w:t xml:space="preserve">містять </w:t>
      </w:r>
      <w:r w:rsidR="00392E7C" w:rsidRPr="00E85E2B">
        <w:rPr>
          <w:color w:val="auto"/>
          <w:lang w:val="uk-UA"/>
        </w:rPr>
        <w:t xml:space="preserve">залишки ветеринарних препаратів та/або інших забруднюючих речовин </w:t>
      </w:r>
      <w:r w:rsidR="004E6D86" w:rsidRPr="00E85E2B">
        <w:rPr>
          <w:color w:val="auto"/>
          <w:lang w:val="uk-UA"/>
        </w:rPr>
        <w:t>(у</w:t>
      </w:r>
      <w:r w:rsidR="00392E7C" w:rsidRPr="00E85E2B">
        <w:rPr>
          <w:color w:val="auto"/>
          <w:lang w:val="uk-UA"/>
        </w:rPr>
        <w:t xml:space="preserve"> тому числі </w:t>
      </w:r>
      <w:proofErr w:type="spellStart"/>
      <w:r w:rsidR="00392E7C" w:rsidRPr="00E85E2B">
        <w:rPr>
          <w:color w:val="auto"/>
          <w:lang w:val="uk-UA"/>
        </w:rPr>
        <w:t>інгібуючих</w:t>
      </w:r>
      <w:proofErr w:type="spellEnd"/>
      <w:r w:rsidR="00392E7C" w:rsidRPr="00E85E2B">
        <w:rPr>
          <w:color w:val="auto"/>
          <w:lang w:val="uk-UA"/>
        </w:rPr>
        <w:t>), щодо вмісту яких встановлен</w:t>
      </w:r>
      <w:r w:rsidR="00F86FE6" w:rsidRPr="00E85E2B">
        <w:rPr>
          <w:color w:val="auto"/>
          <w:lang w:val="uk-UA"/>
        </w:rPr>
        <w:t>о</w:t>
      </w:r>
      <w:r w:rsidR="00392E7C" w:rsidRPr="00E85E2B">
        <w:rPr>
          <w:color w:val="auto"/>
          <w:lang w:val="uk-UA"/>
        </w:rPr>
        <w:t xml:space="preserve"> законодавчі обмеження та/або у кількості, що перевищує максимально допустимі рівні</w:t>
      </w:r>
      <w:r w:rsidRPr="00E85E2B">
        <w:rPr>
          <w:lang w:val="uk-UA"/>
        </w:rPr>
        <w:t>;</w:t>
      </w:r>
    </w:p>
    <w:p w:rsidR="00681796" w:rsidRPr="00E85E2B" w:rsidRDefault="00681796" w:rsidP="00681796">
      <w:pPr>
        <w:tabs>
          <w:tab w:val="left" w:pos="567"/>
        </w:tabs>
        <w:spacing w:line="360" w:lineRule="auto"/>
        <w:ind w:firstLine="709"/>
        <w:jc w:val="both"/>
        <w:rPr>
          <w:lang w:val="uk-UA"/>
        </w:rPr>
      </w:pPr>
      <w:r w:rsidRPr="00E85E2B">
        <w:rPr>
          <w:lang w:val="uk-UA"/>
        </w:rPr>
        <w:t>мають змінений колір, смак чи консистенцію;</w:t>
      </w:r>
    </w:p>
    <w:p w:rsidR="00681796" w:rsidRPr="00E85E2B" w:rsidRDefault="00681796" w:rsidP="00681796">
      <w:pPr>
        <w:tabs>
          <w:tab w:val="left" w:pos="567"/>
        </w:tabs>
        <w:spacing w:line="360" w:lineRule="auto"/>
        <w:ind w:firstLine="709"/>
        <w:jc w:val="both"/>
        <w:rPr>
          <w:lang w:val="uk-UA"/>
        </w:rPr>
      </w:pPr>
      <w:r w:rsidRPr="00E85E2B">
        <w:rPr>
          <w:lang w:val="uk-UA"/>
        </w:rPr>
        <w:t>не відповідають встановленим мікробіологічним критеріям.</w:t>
      </w:r>
    </w:p>
    <w:p w:rsidR="00681796" w:rsidRPr="00E85E2B" w:rsidRDefault="00A31C7E" w:rsidP="00681796">
      <w:pPr>
        <w:tabs>
          <w:tab w:val="left" w:pos="567"/>
          <w:tab w:val="left" w:pos="709"/>
        </w:tabs>
        <w:spacing w:line="360" w:lineRule="auto"/>
        <w:ind w:firstLine="709"/>
        <w:jc w:val="both"/>
        <w:rPr>
          <w:lang w:val="uk-UA"/>
        </w:rPr>
      </w:pPr>
      <w:r w:rsidRPr="00E85E2B">
        <w:rPr>
          <w:lang w:val="uk-UA"/>
        </w:rPr>
        <w:t xml:space="preserve">2. Молоко, </w:t>
      </w:r>
      <w:r w:rsidR="00681796" w:rsidRPr="00E85E2B">
        <w:rPr>
          <w:lang w:val="uk-UA"/>
        </w:rPr>
        <w:t>молозиво</w:t>
      </w:r>
      <w:r w:rsidRPr="00E85E2B">
        <w:rPr>
          <w:lang w:val="uk-UA"/>
        </w:rPr>
        <w:t xml:space="preserve"> та молочні продукти</w:t>
      </w:r>
      <w:r w:rsidR="00681796" w:rsidRPr="00E85E2B">
        <w:rPr>
          <w:lang w:val="uk-UA"/>
        </w:rPr>
        <w:t xml:space="preserve">, не придатні для споживання людиною, не </w:t>
      </w:r>
      <w:r w:rsidR="00F86FE6" w:rsidRPr="00E85E2B">
        <w:rPr>
          <w:lang w:val="uk-UA"/>
        </w:rPr>
        <w:t>мають</w:t>
      </w:r>
      <w:r w:rsidR="00681796" w:rsidRPr="00E85E2B">
        <w:rPr>
          <w:lang w:val="uk-UA"/>
        </w:rPr>
        <w:t xml:space="preserve"> вводитися в обіг як харчові продукти. Такі продукти після відповідної обробки </w:t>
      </w:r>
      <w:r w:rsidR="00F86FE6" w:rsidRPr="00E85E2B">
        <w:rPr>
          <w:lang w:val="uk-UA"/>
        </w:rPr>
        <w:t>можуть</w:t>
      </w:r>
      <w:r w:rsidR="00681796" w:rsidRPr="00E85E2B">
        <w:rPr>
          <w:lang w:val="uk-UA"/>
        </w:rPr>
        <w:t xml:space="preserve"> використ</w:t>
      </w:r>
      <w:r w:rsidR="00F86FE6" w:rsidRPr="00E85E2B">
        <w:rPr>
          <w:lang w:val="uk-UA"/>
        </w:rPr>
        <w:t>овуватися</w:t>
      </w:r>
      <w:r w:rsidR="00681796" w:rsidRPr="00E85E2B">
        <w:rPr>
          <w:lang w:val="uk-UA"/>
        </w:rPr>
        <w:t xml:space="preserve"> для технічних цілей чи як корм за погодженням компетентного органу або </w:t>
      </w:r>
      <w:r w:rsidR="00F86FE6" w:rsidRPr="00E85E2B">
        <w:rPr>
          <w:lang w:val="uk-UA"/>
        </w:rPr>
        <w:t>мають</w:t>
      </w:r>
      <w:r w:rsidR="00681796" w:rsidRPr="00E85E2B">
        <w:rPr>
          <w:lang w:val="uk-UA"/>
        </w:rPr>
        <w:t xml:space="preserve"> бути утилізовані у спосіб, який запобігає розпо</w:t>
      </w:r>
      <w:r w:rsidR="00C02BA9" w:rsidRPr="00E85E2B">
        <w:rPr>
          <w:lang w:val="uk-UA"/>
        </w:rPr>
        <w:t>в</w:t>
      </w:r>
      <w:r w:rsidR="004E6D86" w:rsidRPr="00E85E2B">
        <w:rPr>
          <w:lang w:val="uk-UA"/>
        </w:rPr>
        <w:t xml:space="preserve">сюдженню інфекційних </w:t>
      </w:r>
      <w:proofErr w:type="spellStart"/>
      <w:r w:rsidR="004E6D86" w:rsidRPr="00E85E2B">
        <w:rPr>
          <w:lang w:val="uk-UA"/>
        </w:rPr>
        <w:t>хвороб</w:t>
      </w:r>
      <w:proofErr w:type="spellEnd"/>
      <w:r w:rsidR="004E6D86" w:rsidRPr="00E85E2B">
        <w:rPr>
          <w:lang w:val="uk-UA"/>
        </w:rPr>
        <w:t xml:space="preserve"> або</w:t>
      </w:r>
      <w:r w:rsidR="00681796" w:rsidRPr="00E85E2B">
        <w:rPr>
          <w:lang w:val="uk-UA"/>
        </w:rPr>
        <w:t xml:space="preserve"> інших небезпечних для здоров’я людей чи тварин факторів. </w:t>
      </w:r>
    </w:p>
    <w:p w:rsidR="00681796" w:rsidRPr="00E85E2B" w:rsidRDefault="00681796" w:rsidP="00681796">
      <w:pPr>
        <w:tabs>
          <w:tab w:val="left" w:pos="0"/>
          <w:tab w:val="left" w:pos="709"/>
          <w:tab w:val="left" w:pos="2738"/>
        </w:tabs>
        <w:spacing w:line="360" w:lineRule="auto"/>
        <w:jc w:val="both"/>
        <w:rPr>
          <w:lang w:val="uk-UA"/>
        </w:rPr>
      </w:pPr>
    </w:p>
    <w:p w:rsidR="00681796" w:rsidRPr="00E85E2B" w:rsidRDefault="00681796" w:rsidP="00681796">
      <w:pPr>
        <w:jc w:val="center"/>
        <w:rPr>
          <w:b/>
          <w:lang w:val="uk-UA"/>
        </w:rPr>
      </w:pPr>
      <w:r w:rsidRPr="00E85E2B">
        <w:rPr>
          <w:b/>
          <w:lang w:val="uk-UA"/>
        </w:rPr>
        <w:t>IX. Вимоги щодо термічної обробки молока, молозива і молочної сировини</w:t>
      </w:r>
    </w:p>
    <w:p w:rsidR="00681796" w:rsidRPr="00E85E2B" w:rsidRDefault="00681796" w:rsidP="00681796">
      <w:pPr>
        <w:pStyle w:val="af3"/>
        <w:ind w:left="1072"/>
        <w:contextualSpacing w:val="0"/>
        <w:rPr>
          <w:b/>
          <w:lang w:val="uk-UA"/>
        </w:rPr>
      </w:pPr>
    </w:p>
    <w:p w:rsidR="00681796" w:rsidRPr="00E85E2B" w:rsidRDefault="00681796" w:rsidP="00681796">
      <w:pPr>
        <w:tabs>
          <w:tab w:val="left" w:pos="0"/>
        </w:tabs>
        <w:spacing w:line="360" w:lineRule="auto"/>
        <w:ind w:firstLine="709"/>
        <w:jc w:val="both"/>
        <w:rPr>
          <w:color w:val="auto"/>
          <w:lang w:val="uk-UA"/>
        </w:rPr>
      </w:pPr>
      <w:r w:rsidRPr="00E85E2B">
        <w:rPr>
          <w:lang w:val="uk-UA"/>
        </w:rPr>
        <w:t xml:space="preserve">1. </w:t>
      </w:r>
      <w:r w:rsidR="004E6D86" w:rsidRPr="00E85E2B">
        <w:rPr>
          <w:color w:val="auto"/>
          <w:lang w:val="uk-UA"/>
        </w:rPr>
        <w:t>Оператори ринку, що</w:t>
      </w:r>
      <w:r w:rsidRPr="00E85E2B">
        <w:rPr>
          <w:color w:val="auto"/>
          <w:lang w:val="uk-UA"/>
        </w:rPr>
        <w:t xml:space="preserve"> здійснюють переробку молока або молозива, повинні виконувати свої обов’язки та з</w:t>
      </w:r>
      <w:r w:rsidR="00F86FE6" w:rsidRPr="00E85E2B">
        <w:rPr>
          <w:color w:val="auto"/>
          <w:lang w:val="uk-UA"/>
        </w:rPr>
        <w:t xml:space="preserve">дійснювати визначені </w:t>
      </w:r>
      <w:r w:rsidR="004E6D86" w:rsidRPr="00E85E2B">
        <w:rPr>
          <w:color w:val="auto"/>
          <w:lang w:val="uk-UA"/>
        </w:rPr>
        <w:t>постійно діючі процедури,</w:t>
      </w:r>
      <w:r w:rsidRPr="00E85E2B">
        <w:rPr>
          <w:color w:val="auto"/>
          <w:lang w:val="uk-UA"/>
        </w:rPr>
        <w:t xml:space="preserve"> засновані на принципах системи аналізу небезпечних факторів та контролю у критичних точках.</w:t>
      </w:r>
    </w:p>
    <w:p w:rsidR="00681796" w:rsidRPr="00E85E2B" w:rsidRDefault="00681796" w:rsidP="00681796">
      <w:pPr>
        <w:tabs>
          <w:tab w:val="left" w:pos="0"/>
        </w:tabs>
        <w:spacing w:line="360" w:lineRule="auto"/>
        <w:ind w:firstLine="709"/>
        <w:jc w:val="both"/>
        <w:rPr>
          <w:color w:val="auto"/>
          <w:lang w:val="uk-UA"/>
        </w:rPr>
      </w:pPr>
      <w:r w:rsidRPr="00E85E2B">
        <w:rPr>
          <w:color w:val="auto"/>
          <w:lang w:val="uk-UA"/>
        </w:rPr>
        <w:t>Оператори ринку, що здійснюють виробництво молочних продуктів</w:t>
      </w:r>
      <w:r w:rsidR="004E6D86" w:rsidRPr="00E85E2B">
        <w:rPr>
          <w:color w:val="auto"/>
          <w:lang w:val="uk-UA"/>
        </w:rPr>
        <w:t>,</w:t>
      </w:r>
      <w:r w:rsidRPr="00E85E2B">
        <w:rPr>
          <w:color w:val="auto"/>
          <w:lang w:val="uk-UA"/>
        </w:rPr>
        <w:t xml:space="preserve"> пов</w:t>
      </w:r>
      <w:r w:rsidR="004E6D86" w:rsidRPr="00E85E2B">
        <w:rPr>
          <w:color w:val="auto"/>
          <w:lang w:val="uk-UA"/>
        </w:rPr>
        <w:t>инні ввести в дію процедури, що</w:t>
      </w:r>
      <w:r w:rsidRPr="00E85E2B">
        <w:rPr>
          <w:color w:val="auto"/>
          <w:lang w:val="uk-UA"/>
        </w:rPr>
        <w:t xml:space="preserve"> забезпечують дотримання безпосередньо перед переробкою таких критеріїв:</w:t>
      </w:r>
    </w:p>
    <w:p w:rsidR="00681796" w:rsidRPr="00E85E2B" w:rsidRDefault="00681796" w:rsidP="00E24C2F">
      <w:pPr>
        <w:tabs>
          <w:tab w:val="left" w:pos="0"/>
        </w:tabs>
        <w:spacing w:line="360" w:lineRule="auto"/>
        <w:ind w:firstLine="709"/>
        <w:jc w:val="both"/>
        <w:rPr>
          <w:color w:val="auto"/>
          <w:lang w:val="uk-UA"/>
        </w:rPr>
      </w:pPr>
      <w:r w:rsidRPr="00E85E2B">
        <w:rPr>
          <w:color w:val="auto"/>
          <w:lang w:val="uk-UA"/>
        </w:rPr>
        <w:t>для сирого молока, призначеного для</w:t>
      </w:r>
      <w:r w:rsidR="00F86FE6" w:rsidRPr="00E85E2B">
        <w:rPr>
          <w:color w:val="auto"/>
          <w:lang w:val="uk-UA"/>
        </w:rPr>
        <w:t xml:space="preserve"> виробництва молочних продуктів</w:t>
      </w:r>
      <w:r w:rsidR="005A58DD" w:rsidRPr="00E85E2B">
        <w:rPr>
          <w:color w:val="auto"/>
          <w:lang w:val="uk-UA"/>
        </w:rPr>
        <w:t>,</w:t>
      </w:r>
      <w:r w:rsidR="00F86FE6" w:rsidRPr="00E85E2B">
        <w:rPr>
          <w:color w:val="auto"/>
          <w:lang w:val="uk-UA"/>
        </w:rPr>
        <w:t xml:space="preserve"> —</w:t>
      </w:r>
      <w:r w:rsidRPr="00E85E2B">
        <w:rPr>
          <w:color w:val="auto"/>
          <w:lang w:val="uk-UA"/>
        </w:rPr>
        <w:t xml:space="preserve"> </w:t>
      </w:r>
      <w:r w:rsidR="00725625" w:rsidRPr="00E85E2B">
        <w:rPr>
          <w:color w:val="auto"/>
          <w:lang w:val="uk-UA"/>
        </w:rPr>
        <w:t xml:space="preserve">кількість </w:t>
      </w:r>
      <w:r w:rsidRPr="00E85E2B">
        <w:rPr>
          <w:color w:val="auto"/>
          <w:lang w:val="uk-UA"/>
        </w:rPr>
        <w:t xml:space="preserve">мікроорганізмів </w:t>
      </w:r>
      <w:r w:rsidR="00F86FE6" w:rsidRPr="00E85E2B">
        <w:rPr>
          <w:color w:val="auto"/>
          <w:lang w:val="uk-UA"/>
        </w:rPr>
        <w:t>за</w:t>
      </w:r>
      <w:r w:rsidRPr="00E85E2B">
        <w:rPr>
          <w:color w:val="auto"/>
          <w:lang w:val="uk-UA"/>
        </w:rPr>
        <w:t xml:space="preserve"> 30</w:t>
      </w:r>
      <w:r w:rsidR="004E6D86" w:rsidRPr="00E85E2B">
        <w:rPr>
          <w:color w:val="auto"/>
          <w:lang w:val="uk-UA"/>
        </w:rPr>
        <w:t xml:space="preserve"> </w:t>
      </w:r>
      <w:r w:rsidRPr="00E85E2B">
        <w:rPr>
          <w:color w:val="auto"/>
          <w:vertAlign w:val="superscript"/>
          <w:lang w:val="uk-UA"/>
        </w:rPr>
        <w:t>0</w:t>
      </w:r>
      <w:r w:rsidR="00101EBA" w:rsidRPr="00E85E2B">
        <w:rPr>
          <w:color w:val="auto"/>
          <w:lang w:val="uk-UA"/>
        </w:rPr>
        <w:t xml:space="preserve">C </w:t>
      </w:r>
      <w:r w:rsidRPr="00E85E2B">
        <w:rPr>
          <w:color w:val="auto"/>
          <w:lang w:val="uk-UA"/>
        </w:rPr>
        <w:t>&lt;</w:t>
      </w:r>
      <w:r w:rsidR="004D56D4" w:rsidRPr="00E85E2B">
        <w:rPr>
          <w:color w:val="auto"/>
          <w:lang w:val="uk-UA"/>
        </w:rPr>
        <w:t xml:space="preserve"> </w:t>
      </w:r>
      <w:r w:rsidRPr="00E85E2B">
        <w:rPr>
          <w:color w:val="auto"/>
          <w:lang w:val="uk-UA"/>
        </w:rPr>
        <w:t xml:space="preserve">300 000 </w:t>
      </w:r>
      <w:r w:rsidR="00404F41" w:rsidRPr="00E85E2B">
        <w:rPr>
          <w:color w:val="auto"/>
          <w:lang w:val="uk-UA"/>
        </w:rPr>
        <w:t>КУО/мл</w:t>
      </w:r>
      <w:r w:rsidRPr="00E85E2B">
        <w:rPr>
          <w:color w:val="auto"/>
          <w:lang w:val="uk-UA"/>
        </w:rPr>
        <w:t>;</w:t>
      </w:r>
    </w:p>
    <w:p w:rsidR="00681796" w:rsidRPr="00E85E2B" w:rsidRDefault="00681796" w:rsidP="00681796">
      <w:pPr>
        <w:tabs>
          <w:tab w:val="left" w:pos="0"/>
        </w:tabs>
        <w:spacing w:line="360" w:lineRule="auto"/>
        <w:ind w:firstLine="709"/>
        <w:jc w:val="both"/>
        <w:rPr>
          <w:color w:val="auto"/>
          <w:lang w:val="uk-UA"/>
        </w:rPr>
      </w:pPr>
      <w:r w:rsidRPr="00E85E2B">
        <w:rPr>
          <w:color w:val="auto"/>
          <w:lang w:val="uk-UA"/>
        </w:rPr>
        <w:t>для попередньо термічно обробленого молока, призначеного для виробництва молочних продуктів</w:t>
      </w:r>
      <w:r w:rsidR="005A58DD" w:rsidRPr="00E85E2B">
        <w:rPr>
          <w:color w:val="auto"/>
          <w:lang w:val="uk-UA"/>
        </w:rPr>
        <w:t>,</w:t>
      </w:r>
      <w:r w:rsidRPr="00E85E2B">
        <w:rPr>
          <w:color w:val="auto"/>
          <w:lang w:val="uk-UA"/>
        </w:rPr>
        <w:t xml:space="preserve"> </w:t>
      </w:r>
      <w:r w:rsidR="00F86FE6" w:rsidRPr="00E85E2B">
        <w:rPr>
          <w:color w:val="auto"/>
          <w:lang w:val="uk-UA"/>
        </w:rPr>
        <w:t xml:space="preserve">— </w:t>
      </w:r>
      <w:r w:rsidR="0082658D" w:rsidRPr="00E85E2B">
        <w:rPr>
          <w:color w:val="auto"/>
          <w:lang w:val="uk-UA"/>
        </w:rPr>
        <w:t xml:space="preserve">кількість </w:t>
      </w:r>
      <w:r w:rsidRPr="00E85E2B">
        <w:rPr>
          <w:color w:val="auto"/>
          <w:lang w:val="uk-UA"/>
        </w:rPr>
        <w:t xml:space="preserve">мікроорганізмів </w:t>
      </w:r>
      <w:r w:rsidR="00F86FE6" w:rsidRPr="00E85E2B">
        <w:rPr>
          <w:color w:val="auto"/>
          <w:lang w:val="uk-UA"/>
        </w:rPr>
        <w:t>за</w:t>
      </w:r>
      <w:r w:rsidRPr="00E85E2B" w:rsidDel="006E75F5">
        <w:rPr>
          <w:color w:val="auto"/>
          <w:lang w:val="uk-UA"/>
        </w:rPr>
        <w:t xml:space="preserve"> </w:t>
      </w:r>
      <w:r w:rsidRPr="00E85E2B">
        <w:rPr>
          <w:color w:val="auto"/>
          <w:lang w:val="uk-UA"/>
        </w:rPr>
        <w:t>30</w:t>
      </w:r>
      <w:r w:rsidR="004E6D86" w:rsidRPr="00E85E2B">
        <w:rPr>
          <w:color w:val="auto"/>
          <w:lang w:val="uk-UA"/>
        </w:rPr>
        <w:t xml:space="preserve"> </w:t>
      </w:r>
      <w:r w:rsidRPr="00E85E2B">
        <w:rPr>
          <w:color w:val="auto"/>
          <w:vertAlign w:val="superscript"/>
          <w:lang w:val="uk-UA"/>
        </w:rPr>
        <w:t>0</w:t>
      </w:r>
      <w:r w:rsidRPr="00E85E2B">
        <w:rPr>
          <w:color w:val="auto"/>
          <w:lang w:val="uk-UA"/>
        </w:rPr>
        <w:t>C &lt;</w:t>
      </w:r>
      <w:r w:rsidR="004D56D4" w:rsidRPr="00E85E2B">
        <w:rPr>
          <w:color w:val="auto"/>
          <w:lang w:val="uk-UA"/>
        </w:rPr>
        <w:t xml:space="preserve"> </w:t>
      </w:r>
      <w:r w:rsidRPr="00E85E2B">
        <w:rPr>
          <w:color w:val="auto"/>
          <w:lang w:val="uk-UA"/>
        </w:rPr>
        <w:t>100</w:t>
      </w:r>
      <w:r w:rsidR="00404F41" w:rsidRPr="00E85E2B">
        <w:rPr>
          <w:color w:val="auto"/>
          <w:lang w:val="uk-UA"/>
        </w:rPr>
        <w:t> </w:t>
      </w:r>
      <w:r w:rsidRPr="00E85E2B">
        <w:rPr>
          <w:color w:val="auto"/>
          <w:lang w:val="uk-UA"/>
        </w:rPr>
        <w:t>000</w:t>
      </w:r>
      <w:r w:rsidR="00404F41" w:rsidRPr="00E85E2B">
        <w:rPr>
          <w:color w:val="auto"/>
          <w:lang w:val="uk-UA"/>
        </w:rPr>
        <w:t xml:space="preserve"> КУО/мл</w:t>
      </w:r>
      <w:r w:rsidRPr="00E85E2B">
        <w:rPr>
          <w:color w:val="auto"/>
          <w:lang w:val="uk-UA"/>
        </w:rPr>
        <w:t>.</w:t>
      </w:r>
    </w:p>
    <w:p w:rsidR="00681796" w:rsidRPr="00E85E2B" w:rsidRDefault="00E85A60" w:rsidP="00681796">
      <w:pPr>
        <w:tabs>
          <w:tab w:val="left" w:pos="0"/>
          <w:tab w:val="left" w:pos="709"/>
          <w:tab w:val="left" w:pos="2738"/>
        </w:tabs>
        <w:spacing w:line="360" w:lineRule="auto"/>
        <w:ind w:firstLine="709"/>
        <w:jc w:val="both"/>
        <w:rPr>
          <w:lang w:val="uk-UA"/>
        </w:rPr>
      </w:pPr>
      <w:r w:rsidRPr="00E85E2B">
        <w:rPr>
          <w:lang w:val="uk-UA"/>
        </w:rPr>
        <w:t>2. </w:t>
      </w:r>
      <w:r w:rsidR="00681796" w:rsidRPr="00E85E2B">
        <w:rPr>
          <w:lang w:val="uk-UA"/>
        </w:rPr>
        <w:t xml:space="preserve">Якщо молоко не </w:t>
      </w:r>
      <w:r w:rsidR="00680235" w:rsidRPr="00E85E2B">
        <w:rPr>
          <w:lang w:val="uk-UA"/>
        </w:rPr>
        <w:t>відповіда</w:t>
      </w:r>
      <w:r w:rsidR="00681796" w:rsidRPr="00E85E2B">
        <w:rPr>
          <w:lang w:val="uk-UA"/>
        </w:rPr>
        <w:t xml:space="preserve">є </w:t>
      </w:r>
      <w:r w:rsidR="00680235" w:rsidRPr="00E85E2B">
        <w:rPr>
          <w:lang w:val="uk-UA"/>
        </w:rPr>
        <w:t>критеріям</w:t>
      </w:r>
      <w:r w:rsidR="005A58DD" w:rsidRPr="00E85E2B">
        <w:rPr>
          <w:lang w:val="uk-UA"/>
        </w:rPr>
        <w:t>,</w:t>
      </w:r>
      <w:r w:rsidR="00680235" w:rsidRPr="00E85E2B">
        <w:rPr>
          <w:lang w:val="uk-UA"/>
        </w:rPr>
        <w:t xml:space="preserve"> визначеним </w:t>
      </w:r>
      <w:r w:rsidR="00681796" w:rsidRPr="00E85E2B">
        <w:rPr>
          <w:lang w:val="uk-UA"/>
        </w:rPr>
        <w:t>пункт</w:t>
      </w:r>
      <w:r w:rsidR="00680235" w:rsidRPr="00E85E2B">
        <w:rPr>
          <w:lang w:val="uk-UA"/>
        </w:rPr>
        <w:t>ом</w:t>
      </w:r>
      <w:r w:rsidR="00681796" w:rsidRPr="00E85E2B">
        <w:rPr>
          <w:lang w:val="uk-UA"/>
        </w:rPr>
        <w:t xml:space="preserve"> 1 цього розділу</w:t>
      </w:r>
      <w:r w:rsidR="004E6D86" w:rsidRPr="00E85E2B">
        <w:rPr>
          <w:lang w:val="uk-UA"/>
        </w:rPr>
        <w:t>,</w:t>
      </w:r>
      <w:r w:rsidR="00681796" w:rsidRPr="00E85E2B">
        <w:rPr>
          <w:lang w:val="uk-UA"/>
        </w:rPr>
        <w:t xml:space="preserve"> оператор</w:t>
      </w:r>
      <w:r w:rsidR="00680235" w:rsidRPr="00E85E2B">
        <w:rPr>
          <w:lang w:val="uk-UA"/>
        </w:rPr>
        <w:t>ом</w:t>
      </w:r>
      <w:r w:rsidR="00681796" w:rsidRPr="00E85E2B">
        <w:rPr>
          <w:lang w:val="uk-UA"/>
        </w:rPr>
        <w:t xml:space="preserve"> ринку </w:t>
      </w:r>
      <w:r w:rsidR="00680235" w:rsidRPr="00E85E2B">
        <w:rPr>
          <w:lang w:val="uk-UA"/>
        </w:rPr>
        <w:t xml:space="preserve">забезпечується </w:t>
      </w:r>
      <w:r w:rsidR="00681796" w:rsidRPr="00E85E2B">
        <w:rPr>
          <w:lang w:val="uk-UA"/>
        </w:rPr>
        <w:t>фікс</w:t>
      </w:r>
      <w:r w:rsidR="00680235" w:rsidRPr="00E85E2B">
        <w:rPr>
          <w:lang w:val="uk-UA"/>
        </w:rPr>
        <w:t>ація</w:t>
      </w:r>
      <w:r w:rsidR="005A58DD" w:rsidRPr="00E85E2B">
        <w:rPr>
          <w:lang w:val="uk-UA"/>
        </w:rPr>
        <w:t>,</w:t>
      </w:r>
      <w:r w:rsidR="00680235" w:rsidRPr="00E85E2B">
        <w:rPr>
          <w:lang w:val="uk-UA"/>
        </w:rPr>
        <w:t xml:space="preserve"> </w:t>
      </w:r>
      <w:r w:rsidR="00681796" w:rsidRPr="00E85E2B">
        <w:rPr>
          <w:lang w:val="uk-UA"/>
        </w:rPr>
        <w:t>інформува</w:t>
      </w:r>
      <w:r w:rsidR="00680235" w:rsidRPr="00E85E2B">
        <w:rPr>
          <w:lang w:val="uk-UA"/>
        </w:rPr>
        <w:t xml:space="preserve">ння </w:t>
      </w:r>
      <w:r w:rsidR="00681796" w:rsidRPr="00E85E2B">
        <w:rPr>
          <w:lang w:val="uk-UA"/>
        </w:rPr>
        <w:t>компетентн</w:t>
      </w:r>
      <w:r w:rsidR="00680235" w:rsidRPr="00E85E2B">
        <w:rPr>
          <w:lang w:val="uk-UA"/>
        </w:rPr>
        <w:t xml:space="preserve">ого </w:t>
      </w:r>
      <w:r w:rsidR="00681796" w:rsidRPr="00E85E2B">
        <w:rPr>
          <w:lang w:val="uk-UA"/>
        </w:rPr>
        <w:t>орган</w:t>
      </w:r>
      <w:r w:rsidR="00680235" w:rsidRPr="00E85E2B">
        <w:rPr>
          <w:lang w:val="uk-UA"/>
        </w:rPr>
        <w:t>у</w:t>
      </w:r>
      <w:r w:rsidR="00681796" w:rsidRPr="00E85E2B">
        <w:rPr>
          <w:lang w:val="uk-UA"/>
        </w:rPr>
        <w:t xml:space="preserve"> та вжит</w:t>
      </w:r>
      <w:r w:rsidR="00680235" w:rsidRPr="00E85E2B">
        <w:rPr>
          <w:lang w:val="uk-UA"/>
        </w:rPr>
        <w:t xml:space="preserve">тя </w:t>
      </w:r>
      <w:r w:rsidR="00681796" w:rsidRPr="00E85E2B">
        <w:rPr>
          <w:lang w:val="uk-UA"/>
        </w:rPr>
        <w:t xml:space="preserve">заходів з метою виправлення ситуації. Результати вжитих заходів </w:t>
      </w:r>
      <w:r w:rsidR="00F86FE6" w:rsidRPr="00E85E2B">
        <w:rPr>
          <w:lang w:val="uk-UA"/>
        </w:rPr>
        <w:t xml:space="preserve">мають </w:t>
      </w:r>
      <w:r w:rsidR="00681796" w:rsidRPr="00E85E2B">
        <w:rPr>
          <w:lang w:val="uk-UA"/>
        </w:rPr>
        <w:t>бути задокументовані та доступні для перевірки компетентним органом.</w:t>
      </w:r>
    </w:p>
    <w:p w:rsidR="00681796" w:rsidRPr="00E85E2B" w:rsidRDefault="00681796" w:rsidP="00681796">
      <w:pPr>
        <w:tabs>
          <w:tab w:val="left" w:pos="0"/>
          <w:tab w:val="left" w:pos="709"/>
          <w:tab w:val="left" w:pos="2738"/>
        </w:tabs>
        <w:spacing w:line="360" w:lineRule="auto"/>
        <w:ind w:firstLine="709"/>
        <w:jc w:val="both"/>
        <w:rPr>
          <w:lang w:val="uk-UA"/>
        </w:rPr>
      </w:pPr>
    </w:p>
    <w:p w:rsidR="00681796" w:rsidRPr="00E85E2B" w:rsidRDefault="00E85A60" w:rsidP="00681796">
      <w:pPr>
        <w:tabs>
          <w:tab w:val="left" w:pos="709"/>
          <w:tab w:val="left" w:pos="2738"/>
        </w:tabs>
        <w:spacing w:line="360" w:lineRule="auto"/>
        <w:ind w:firstLine="709"/>
        <w:jc w:val="both"/>
        <w:rPr>
          <w:color w:val="auto"/>
          <w:lang w:val="uk-UA"/>
        </w:rPr>
      </w:pPr>
      <w:r w:rsidRPr="00E85E2B">
        <w:rPr>
          <w:lang w:val="uk-UA"/>
        </w:rPr>
        <w:t>3. </w:t>
      </w:r>
      <w:r w:rsidR="00681796" w:rsidRPr="00E85E2B">
        <w:rPr>
          <w:lang w:val="uk-UA"/>
        </w:rPr>
        <w:t xml:space="preserve">Оператори ринку можуть використовувати молоко з максимально </w:t>
      </w:r>
      <w:r w:rsidR="0082658D" w:rsidRPr="00E85E2B">
        <w:rPr>
          <w:lang w:val="uk-UA"/>
        </w:rPr>
        <w:t xml:space="preserve">допустимою кількістю </w:t>
      </w:r>
      <w:r w:rsidR="00681796" w:rsidRPr="00E85E2B">
        <w:rPr>
          <w:lang w:val="uk-UA"/>
        </w:rPr>
        <w:t xml:space="preserve">мікроорганізмів у спосіб, що передбачає термічну обробку, але лише за умови, що воно термічно не оброблялося безпосередньо під час приймання, про що має бути </w:t>
      </w:r>
      <w:r w:rsidR="00F86FE6" w:rsidRPr="00E85E2B">
        <w:rPr>
          <w:lang w:val="uk-UA"/>
        </w:rPr>
        <w:t>зазначено</w:t>
      </w:r>
      <w:r w:rsidR="00681796" w:rsidRPr="00E85E2B">
        <w:rPr>
          <w:lang w:val="uk-UA"/>
        </w:rPr>
        <w:t xml:space="preserve"> у </w:t>
      </w:r>
      <w:r w:rsidR="004E6D86" w:rsidRPr="00E85E2B">
        <w:rPr>
          <w:color w:val="auto"/>
          <w:lang w:val="uk-UA"/>
        </w:rPr>
        <w:t>процедурах, заснованих</w:t>
      </w:r>
      <w:r w:rsidR="00681796" w:rsidRPr="00E85E2B">
        <w:rPr>
          <w:color w:val="auto"/>
          <w:lang w:val="uk-UA"/>
        </w:rPr>
        <w:t xml:space="preserve"> на принципах системи аналізу небезпечних факторів </w:t>
      </w:r>
      <w:r w:rsidR="004E6D86" w:rsidRPr="00E85E2B">
        <w:rPr>
          <w:color w:val="auto"/>
          <w:lang w:val="uk-UA"/>
        </w:rPr>
        <w:t>та контролю в</w:t>
      </w:r>
      <w:r w:rsidR="00F86FE6" w:rsidRPr="00E85E2B">
        <w:rPr>
          <w:color w:val="auto"/>
          <w:lang w:val="uk-UA"/>
        </w:rPr>
        <w:t xml:space="preserve"> критичних точках, у</w:t>
      </w:r>
      <w:r w:rsidR="00681796" w:rsidRPr="00E85E2B">
        <w:rPr>
          <w:color w:val="auto"/>
          <w:lang w:val="uk-UA"/>
        </w:rPr>
        <w:t>проваджених операторами ринку.</w:t>
      </w:r>
    </w:p>
    <w:p w:rsidR="00681796" w:rsidRPr="00E85E2B" w:rsidRDefault="00681796" w:rsidP="00681796">
      <w:pPr>
        <w:tabs>
          <w:tab w:val="left" w:pos="567"/>
        </w:tabs>
        <w:spacing w:line="360" w:lineRule="auto"/>
        <w:ind w:firstLine="709"/>
        <w:jc w:val="both"/>
        <w:rPr>
          <w:lang w:val="uk-UA"/>
        </w:rPr>
      </w:pPr>
      <w:r w:rsidRPr="00E85E2B">
        <w:rPr>
          <w:lang w:val="uk-UA"/>
        </w:rPr>
        <w:t>4.</w:t>
      </w:r>
      <w:r w:rsidR="00E85A60" w:rsidRPr="00E85E2B">
        <w:rPr>
          <w:lang w:val="uk-UA"/>
        </w:rPr>
        <w:t> </w:t>
      </w:r>
      <w:r w:rsidRPr="00E85E2B">
        <w:rPr>
          <w:lang w:val="uk-UA"/>
        </w:rPr>
        <w:t xml:space="preserve">Оператори ринку харчових продуктів повинні забезпечити, </w:t>
      </w:r>
      <w:r w:rsidR="005A58DD" w:rsidRPr="00E85E2B">
        <w:rPr>
          <w:lang w:val="uk-UA"/>
        </w:rPr>
        <w:t xml:space="preserve">такі умови, щоб після </w:t>
      </w:r>
      <w:r w:rsidRPr="00E85E2B">
        <w:rPr>
          <w:lang w:val="uk-UA"/>
        </w:rPr>
        <w:t>прийняття переробною потужністю:</w:t>
      </w:r>
    </w:p>
    <w:p w:rsidR="00681796" w:rsidRPr="00E85E2B" w:rsidRDefault="00681796" w:rsidP="00681796">
      <w:pPr>
        <w:tabs>
          <w:tab w:val="left" w:pos="851"/>
        </w:tabs>
        <w:spacing w:line="360" w:lineRule="auto"/>
        <w:ind w:firstLine="709"/>
        <w:jc w:val="both"/>
        <w:rPr>
          <w:lang w:val="uk-UA"/>
        </w:rPr>
      </w:pPr>
      <w:r w:rsidRPr="00E85E2B">
        <w:rPr>
          <w:lang w:val="uk-UA"/>
        </w:rPr>
        <w:t xml:space="preserve">молоко швидко охолоджувалося до температури не вище </w:t>
      </w:r>
      <w:r w:rsidR="00F86FE6" w:rsidRPr="00E85E2B">
        <w:rPr>
          <w:lang w:val="uk-UA"/>
        </w:rPr>
        <w:t xml:space="preserve">ніж </w:t>
      </w:r>
      <w:r w:rsidRPr="00E85E2B">
        <w:rPr>
          <w:lang w:val="uk-UA"/>
        </w:rPr>
        <w:t>6</w:t>
      </w:r>
      <w:r w:rsidR="004E6D86" w:rsidRPr="00E85E2B">
        <w:rPr>
          <w:lang w:val="uk-UA"/>
        </w:rPr>
        <w:t xml:space="preserve"> </w:t>
      </w:r>
      <w:r w:rsidRPr="00E85E2B">
        <w:rPr>
          <w:vertAlign w:val="superscript"/>
          <w:lang w:val="uk-UA"/>
        </w:rPr>
        <w:t>0</w:t>
      </w:r>
      <w:r w:rsidRPr="00E85E2B">
        <w:rPr>
          <w:lang w:val="uk-UA"/>
        </w:rPr>
        <w:t>C;</w:t>
      </w:r>
    </w:p>
    <w:p w:rsidR="00681796" w:rsidRPr="00E85E2B" w:rsidRDefault="00681796" w:rsidP="00681796">
      <w:pPr>
        <w:tabs>
          <w:tab w:val="left" w:pos="851"/>
        </w:tabs>
        <w:spacing w:line="360" w:lineRule="auto"/>
        <w:ind w:firstLine="709"/>
        <w:jc w:val="both"/>
        <w:rPr>
          <w:lang w:val="uk-UA"/>
        </w:rPr>
      </w:pPr>
      <w:r w:rsidRPr="00E85E2B">
        <w:rPr>
          <w:lang w:val="uk-UA"/>
        </w:rPr>
        <w:t xml:space="preserve">молозиво швидко охолоджувалося до температури не вище </w:t>
      </w:r>
      <w:r w:rsidR="00F86FE6" w:rsidRPr="00E85E2B">
        <w:rPr>
          <w:lang w:val="uk-UA"/>
        </w:rPr>
        <w:t xml:space="preserve">ніж </w:t>
      </w:r>
      <w:r w:rsidRPr="00E85E2B">
        <w:rPr>
          <w:lang w:val="uk-UA"/>
        </w:rPr>
        <w:t>6</w:t>
      </w:r>
      <w:r w:rsidR="004E6D86" w:rsidRPr="00E85E2B">
        <w:rPr>
          <w:lang w:val="uk-UA"/>
        </w:rPr>
        <w:t xml:space="preserve"> </w:t>
      </w:r>
      <w:r w:rsidR="004E6D86" w:rsidRPr="00E85E2B">
        <w:rPr>
          <w:vertAlign w:val="superscript"/>
          <w:lang w:val="uk-UA"/>
        </w:rPr>
        <w:t>0</w:t>
      </w:r>
      <w:r w:rsidRPr="00E85E2B">
        <w:rPr>
          <w:lang w:val="uk-UA"/>
        </w:rPr>
        <w:t xml:space="preserve">C або заморожувалося та утримувалося </w:t>
      </w:r>
      <w:r w:rsidR="00F86FE6" w:rsidRPr="00E85E2B">
        <w:rPr>
          <w:lang w:val="uk-UA"/>
        </w:rPr>
        <w:t>за</w:t>
      </w:r>
      <w:r w:rsidRPr="00E85E2B">
        <w:rPr>
          <w:lang w:val="uk-UA"/>
        </w:rPr>
        <w:t xml:space="preserve"> так</w:t>
      </w:r>
      <w:r w:rsidR="00F86FE6" w:rsidRPr="00E85E2B">
        <w:rPr>
          <w:lang w:val="uk-UA"/>
        </w:rPr>
        <w:t>ої</w:t>
      </w:r>
      <w:r w:rsidRPr="00E85E2B">
        <w:rPr>
          <w:lang w:val="uk-UA"/>
        </w:rPr>
        <w:t xml:space="preserve"> температур</w:t>
      </w:r>
      <w:r w:rsidR="00F86FE6" w:rsidRPr="00E85E2B">
        <w:rPr>
          <w:lang w:val="uk-UA"/>
        </w:rPr>
        <w:t>и</w:t>
      </w:r>
      <w:r w:rsidRPr="00E85E2B">
        <w:rPr>
          <w:lang w:val="uk-UA"/>
        </w:rPr>
        <w:t xml:space="preserve"> до переробки.</w:t>
      </w:r>
    </w:p>
    <w:p w:rsidR="00681796" w:rsidRPr="00E85E2B" w:rsidRDefault="00681796" w:rsidP="00681796">
      <w:pPr>
        <w:tabs>
          <w:tab w:val="left" w:pos="851"/>
        </w:tabs>
        <w:spacing w:line="360" w:lineRule="auto"/>
        <w:ind w:firstLine="709"/>
        <w:jc w:val="both"/>
        <w:rPr>
          <w:color w:val="auto"/>
          <w:lang w:val="uk-UA"/>
        </w:rPr>
      </w:pPr>
      <w:r w:rsidRPr="00E85E2B">
        <w:rPr>
          <w:color w:val="auto"/>
          <w:lang w:val="uk-UA"/>
        </w:rPr>
        <w:t>Оператор ринку на потужності з переробки повинен вживати всіх необхідних заходів для забезпечення того, щоб сире молоко під</w:t>
      </w:r>
      <w:r w:rsidR="00F86FE6" w:rsidRPr="00E85E2B">
        <w:rPr>
          <w:color w:val="auto"/>
          <w:lang w:val="uk-UA"/>
        </w:rPr>
        <w:t xml:space="preserve">лягало </w:t>
      </w:r>
      <w:r w:rsidRPr="00E85E2B">
        <w:rPr>
          <w:color w:val="auto"/>
          <w:lang w:val="uk-UA"/>
        </w:rPr>
        <w:t>термічній обробці або бул</w:t>
      </w:r>
      <w:r w:rsidR="004E6D86" w:rsidRPr="00E85E2B">
        <w:rPr>
          <w:color w:val="auto"/>
          <w:lang w:val="uk-UA"/>
        </w:rPr>
        <w:t>о використане</w:t>
      </w:r>
      <w:r w:rsidRPr="00E85E2B">
        <w:rPr>
          <w:color w:val="auto"/>
          <w:lang w:val="uk-UA"/>
        </w:rPr>
        <w:t xml:space="preserve"> відповідно до </w:t>
      </w:r>
      <w:r w:rsidR="00404F41" w:rsidRPr="00E85E2B">
        <w:rPr>
          <w:color w:val="auto"/>
          <w:lang w:val="uk-UA"/>
        </w:rPr>
        <w:t xml:space="preserve">затверджених </w:t>
      </w:r>
      <w:r w:rsidRPr="00E85E2B">
        <w:rPr>
          <w:color w:val="auto"/>
          <w:lang w:val="uk-UA"/>
        </w:rPr>
        <w:t>технічних умов:</w:t>
      </w:r>
    </w:p>
    <w:p w:rsidR="00681796" w:rsidRPr="00E85E2B" w:rsidRDefault="00681796" w:rsidP="00681796">
      <w:pPr>
        <w:tabs>
          <w:tab w:val="left" w:pos="851"/>
        </w:tabs>
        <w:spacing w:line="360" w:lineRule="auto"/>
        <w:ind w:firstLine="709"/>
        <w:jc w:val="both"/>
        <w:rPr>
          <w:lang w:val="uk-UA"/>
        </w:rPr>
      </w:pPr>
      <w:r w:rsidRPr="00E85E2B">
        <w:rPr>
          <w:lang w:val="uk-UA"/>
        </w:rPr>
        <w:t>негайно після приймання, якщо молоко не охолоджувалося;</w:t>
      </w:r>
    </w:p>
    <w:p w:rsidR="00681796" w:rsidRPr="00E85E2B" w:rsidRDefault="00681796" w:rsidP="00681796">
      <w:pPr>
        <w:tabs>
          <w:tab w:val="left" w:pos="851"/>
        </w:tabs>
        <w:spacing w:line="360" w:lineRule="auto"/>
        <w:ind w:firstLine="709"/>
        <w:jc w:val="both"/>
        <w:rPr>
          <w:lang w:val="uk-UA"/>
        </w:rPr>
      </w:pPr>
      <w:r w:rsidRPr="00E85E2B">
        <w:rPr>
          <w:lang w:val="uk-UA"/>
        </w:rPr>
        <w:t xml:space="preserve">не пізніше ніж </w:t>
      </w:r>
      <w:r w:rsidR="00F86FE6" w:rsidRPr="00E85E2B">
        <w:rPr>
          <w:lang w:val="uk-UA"/>
        </w:rPr>
        <w:t xml:space="preserve">через </w:t>
      </w:r>
      <w:r w:rsidRPr="00E85E2B">
        <w:rPr>
          <w:lang w:val="uk-UA"/>
        </w:rPr>
        <w:t xml:space="preserve">36 годин після приймання, якщо молоко зберігалося </w:t>
      </w:r>
      <w:r w:rsidR="00F86FE6" w:rsidRPr="00E85E2B">
        <w:rPr>
          <w:lang w:val="uk-UA"/>
        </w:rPr>
        <w:t>за</w:t>
      </w:r>
      <w:r w:rsidRPr="00E85E2B">
        <w:rPr>
          <w:lang w:val="uk-UA"/>
        </w:rPr>
        <w:t xml:space="preserve"> температур</w:t>
      </w:r>
      <w:r w:rsidR="00F86FE6" w:rsidRPr="00E85E2B">
        <w:rPr>
          <w:lang w:val="uk-UA"/>
        </w:rPr>
        <w:t>и</w:t>
      </w:r>
      <w:r w:rsidRPr="00E85E2B">
        <w:rPr>
          <w:lang w:val="uk-UA"/>
        </w:rPr>
        <w:t xml:space="preserve"> не вище </w:t>
      </w:r>
      <w:r w:rsidR="00F86FE6" w:rsidRPr="00E85E2B">
        <w:rPr>
          <w:lang w:val="uk-UA"/>
        </w:rPr>
        <w:t xml:space="preserve">ніж </w:t>
      </w:r>
      <w:r w:rsidRPr="00E85E2B">
        <w:rPr>
          <w:lang w:val="uk-UA"/>
        </w:rPr>
        <w:t>6</w:t>
      </w:r>
      <w:r w:rsidR="004E6D86" w:rsidRPr="00E85E2B">
        <w:rPr>
          <w:lang w:val="uk-UA"/>
        </w:rPr>
        <w:t xml:space="preserve"> </w:t>
      </w:r>
      <w:r w:rsidRPr="00E85E2B">
        <w:rPr>
          <w:vertAlign w:val="superscript"/>
          <w:lang w:val="uk-UA"/>
        </w:rPr>
        <w:t>0</w:t>
      </w:r>
      <w:r w:rsidRPr="00E85E2B">
        <w:rPr>
          <w:lang w:val="uk-UA"/>
        </w:rPr>
        <w:t>С;</w:t>
      </w:r>
    </w:p>
    <w:p w:rsidR="00681796" w:rsidRPr="00E85E2B" w:rsidRDefault="00681796" w:rsidP="00681796">
      <w:pPr>
        <w:tabs>
          <w:tab w:val="left" w:pos="851"/>
        </w:tabs>
        <w:spacing w:line="360" w:lineRule="auto"/>
        <w:ind w:firstLine="709"/>
        <w:jc w:val="both"/>
        <w:rPr>
          <w:lang w:val="uk-UA"/>
        </w:rPr>
      </w:pPr>
      <w:r w:rsidRPr="00E85E2B">
        <w:rPr>
          <w:lang w:val="uk-UA"/>
        </w:rPr>
        <w:t xml:space="preserve">не пізніше ніж </w:t>
      </w:r>
      <w:r w:rsidR="00F86FE6" w:rsidRPr="00E85E2B">
        <w:rPr>
          <w:lang w:val="uk-UA"/>
        </w:rPr>
        <w:t xml:space="preserve">через </w:t>
      </w:r>
      <w:r w:rsidRPr="00E85E2B">
        <w:rPr>
          <w:lang w:val="uk-UA"/>
        </w:rPr>
        <w:t xml:space="preserve">48 годин після приймання, якщо молоко зберігалося </w:t>
      </w:r>
      <w:r w:rsidR="00F86FE6" w:rsidRPr="00E85E2B">
        <w:rPr>
          <w:lang w:val="uk-UA"/>
        </w:rPr>
        <w:t>за</w:t>
      </w:r>
      <w:r w:rsidRPr="00E85E2B">
        <w:rPr>
          <w:lang w:val="uk-UA"/>
        </w:rPr>
        <w:t xml:space="preserve"> температур</w:t>
      </w:r>
      <w:r w:rsidR="00F86FE6" w:rsidRPr="00E85E2B">
        <w:rPr>
          <w:lang w:val="uk-UA"/>
        </w:rPr>
        <w:t>и</w:t>
      </w:r>
      <w:r w:rsidRPr="00E85E2B">
        <w:rPr>
          <w:lang w:val="uk-UA"/>
        </w:rPr>
        <w:t xml:space="preserve"> не вище </w:t>
      </w:r>
      <w:r w:rsidR="00F86FE6" w:rsidRPr="00E85E2B">
        <w:rPr>
          <w:lang w:val="uk-UA"/>
        </w:rPr>
        <w:t xml:space="preserve">ніж </w:t>
      </w:r>
      <w:r w:rsidRPr="00E85E2B">
        <w:rPr>
          <w:lang w:val="uk-UA"/>
        </w:rPr>
        <w:t>4</w:t>
      </w:r>
      <w:r w:rsidR="004E6D86" w:rsidRPr="00E85E2B">
        <w:rPr>
          <w:lang w:val="uk-UA"/>
        </w:rPr>
        <w:t xml:space="preserve"> </w:t>
      </w:r>
      <w:r w:rsidRPr="00E85E2B">
        <w:rPr>
          <w:vertAlign w:val="superscript"/>
          <w:lang w:val="uk-UA"/>
        </w:rPr>
        <w:t>0</w:t>
      </w:r>
      <w:r w:rsidRPr="00E85E2B">
        <w:rPr>
          <w:lang w:val="uk-UA"/>
        </w:rPr>
        <w:t xml:space="preserve">С, або протягом 72 годин для молока буйволиць, </w:t>
      </w:r>
      <w:proofErr w:type="spellStart"/>
      <w:r w:rsidRPr="00E85E2B">
        <w:rPr>
          <w:lang w:val="uk-UA"/>
        </w:rPr>
        <w:t>овець</w:t>
      </w:r>
      <w:proofErr w:type="spellEnd"/>
      <w:r w:rsidRPr="00E85E2B">
        <w:rPr>
          <w:lang w:val="uk-UA"/>
        </w:rPr>
        <w:t xml:space="preserve"> і кіз.</w:t>
      </w:r>
    </w:p>
    <w:p w:rsidR="00681796" w:rsidRPr="00E85E2B" w:rsidRDefault="004579A5" w:rsidP="00681796">
      <w:pPr>
        <w:tabs>
          <w:tab w:val="left" w:pos="851"/>
        </w:tabs>
        <w:spacing w:line="360" w:lineRule="auto"/>
        <w:ind w:firstLine="709"/>
        <w:jc w:val="both"/>
        <w:rPr>
          <w:lang w:val="uk-UA"/>
        </w:rPr>
      </w:pPr>
      <w:r w:rsidRPr="00E85E2B">
        <w:rPr>
          <w:lang w:val="uk-UA"/>
        </w:rPr>
        <w:t xml:space="preserve">Може допускатися перевищення термінів і температурних показників, зазначених у цьому пункті, за умови зміни технології виробництва окремих продуктів на основі молока. Оператори ринку </w:t>
      </w:r>
      <w:r w:rsidR="00681796" w:rsidRPr="00E85E2B">
        <w:rPr>
          <w:lang w:val="uk-UA"/>
        </w:rPr>
        <w:t xml:space="preserve">зобов’язані інформувати </w:t>
      </w:r>
      <w:r w:rsidRPr="00E85E2B">
        <w:rPr>
          <w:lang w:val="uk-UA"/>
        </w:rPr>
        <w:t xml:space="preserve">територіальний орган </w:t>
      </w:r>
      <w:r w:rsidR="00681796" w:rsidRPr="00E85E2B">
        <w:rPr>
          <w:lang w:val="uk-UA"/>
        </w:rPr>
        <w:t>компетентн</w:t>
      </w:r>
      <w:r w:rsidRPr="00E85E2B">
        <w:rPr>
          <w:lang w:val="uk-UA"/>
        </w:rPr>
        <w:t xml:space="preserve">ого </w:t>
      </w:r>
      <w:r w:rsidR="00681796" w:rsidRPr="00E85E2B">
        <w:rPr>
          <w:lang w:val="uk-UA"/>
        </w:rPr>
        <w:t>орган</w:t>
      </w:r>
      <w:r w:rsidRPr="00E85E2B">
        <w:rPr>
          <w:lang w:val="uk-UA"/>
        </w:rPr>
        <w:t>у</w:t>
      </w:r>
      <w:r w:rsidR="00681796" w:rsidRPr="00E85E2B">
        <w:rPr>
          <w:lang w:val="uk-UA"/>
        </w:rPr>
        <w:t xml:space="preserve"> про факти відхилення від </w:t>
      </w:r>
      <w:r w:rsidR="00B01F34" w:rsidRPr="00E85E2B">
        <w:rPr>
          <w:lang w:val="uk-UA"/>
        </w:rPr>
        <w:t>вище</w:t>
      </w:r>
      <w:r w:rsidR="00681796" w:rsidRPr="00E85E2B">
        <w:rPr>
          <w:lang w:val="uk-UA"/>
        </w:rPr>
        <w:t>зазначених параметрів, а також про технічні причини зареєстрованих відхилень, про що робляться відповідні записи, які мають бути доступними для перевірки компетентним органом.</w:t>
      </w:r>
    </w:p>
    <w:p w:rsidR="00681796" w:rsidRPr="00E85E2B" w:rsidRDefault="00681796" w:rsidP="00681796">
      <w:pPr>
        <w:tabs>
          <w:tab w:val="left" w:pos="142"/>
        </w:tabs>
        <w:spacing w:line="360" w:lineRule="auto"/>
        <w:ind w:firstLine="709"/>
        <w:jc w:val="both"/>
        <w:rPr>
          <w:lang w:val="uk-UA"/>
        </w:rPr>
      </w:pPr>
      <w:r w:rsidRPr="00E85E2B">
        <w:rPr>
          <w:lang w:val="uk-UA"/>
        </w:rPr>
        <w:t xml:space="preserve">5. Оператори ринку можуть зберігати молоко та молозиво </w:t>
      </w:r>
      <w:r w:rsidR="00B01F34" w:rsidRPr="00E85E2B">
        <w:rPr>
          <w:lang w:val="uk-UA"/>
        </w:rPr>
        <w:t>за</w:t>
      </w:r>
      <w:r w:rsidRPr="00E85E2B">
        <w:rPr>
          <w:lang w:val="uk-UA"/>
        </w:rPr>
        <w:t xml:space="preserve"> вищих температур, якщо переробка розпочинається одразу після доїння або протягом чотирьох годин після прийняття переробною потужністю.</w:t>
      </w:r>
    </w:p>
    <w:p w:rsidR="00681796" w:rsidRPr="00E85E2B" w:rsidRDefault="00681796" w:rsidP="004579A5">
      <w:pPr>
        <w:tabs>
          <w:tab w:val="left" w:pos="142"/>
          <w:tab w:val="left" w:pos="284"/>
          <w:tab w:val="left" w:pos="709"/>
        </w:tabs>
        <w:spacing w:line="360" w:lineRule="auto"/>
        <w:ind w:firstLine="709"/>
        <w:jc w:val="both"/>
        <w:rPr>
          <w:lang w:val="uk-UA"/>
        </w:rPr>
      </w:pPr>
      <w:r w:rsidRPr="00E85E2B">
        <w:rPr>
          <w:lang w:val="uk-UA"/>
        </w:rPr>
        <w:t>6. Якщо молоко, молозиво, молочні продукти чи продукти на основі молозива під</w:t>
      </w:r>
      <w:r w:rsidR="00B01F34" w:rsidRPr="00E85E2B">
        <w:rPr>
          <w:lang w:val="uk-UA"/>
        </w:rPr>
        <w:t>лягають</w:t>
      </w:r>
      <w:r w:rsidRPr="00E85E2B">
        <w:rPr>
          <w:lang w:val="uk-UA"/>
        </w:rPr>
        <w:t xml:space="preserve"> термічній обробці, оператори ринку повинні забезпечити пастеризацію:</w:t>
      </w:r>
    </w:p>
    <w:p w:rsidR="00681796" w:rsidRPr="00E85E2B" w:rsidRDefault="00681796" w:rsidP="00681796">
      <w:pPr>
        <w:tabs>
          <w:tab w:val="left" w:pos="142"/>
          <w:tab w:val="left" w:pos="284"/>
          <w:tab w:val="left" w:pos="1134"/>
        </w:tabs>
        <w:spacing w:line="360" w:lineRule="auto"/>
        <w:ind w:firstLine="709"/>
        <w:jc w:val="both"/>
        <w:rPr>
          <w:lang w:val="uk-UA"/>
        </w:rPr>
      </w:pPr>
      <w:r w:rsidRPr="00E85E2B">
        <w:rPr>
          <w:lang w:val="uk-UA"/>
        </w:rPr>
        <w:t>високою температурою протягом короткого часу (принаймні 72</w:t>
      </w:r>
      <w:r w:rsidR="004E6D86" w:rsidRPr="00E85E2B">
        <w:rPr>
          <w:lang w:val="uk-UA"/>
        </w:rPr>
        <w:t xml:space="preserve"> </w:t>
      </w:r>
      <w:r w:rsidR="004E6D86" w:rsidRPr="00E85E2B">
        <w:rPr>
          <w:vertAlign w:val="superscript"/>
          <w:lang w:val="uk-UA"/>
        </w:rPr>
        <w:t>0</w:t>
      </w:r>
      <w:r w:rsidRPr="00E85E2B">
        <w:rPr>
          <w:lang w:val="uk-UA"/>
        </w:rPr>
        <w:t>C протягом 15 секунд);</w:t>
      </w:r>
    </w:p>
    <w:p w:rsidR="00681796" w:rsidRPr="00E85E2B" w:rsidRDefault="00681796" w:rsidP="00681796">
      <w:pPr>
        <w:tabs>
          <w:tab w:val="left" w:pos="284"/>
          <w:tab w:val="left" w:pos="1134"/>
        </w:tabs>
        <w:spacing w:line="360" w:lineRule="auto"/>
        <w:ind w:firstLine="709"/>
        <w:jc w:val="both"/>
        <w:rPr>
          <w:lang w:val="uk-UA"/>
        </w:rPr>
      </w:pPr>
      <w:r w:rsidRPr="00E85E2B">
        <w:rPr>
          <w:lang w:val="uk-UA"/>
        </w:rPr>
        <w:t>низькою температурою протягом тривалого часу (принаймні 63</w:t>
      </w:r>
      <w:r w:rsidR="004E6D86" w:rsidRPr="00E85E2B">
        <w:rPr>
          <w:lang w:val="uk-UA"/>
        </w:rPr>
        <w:t xml:space="preserve"> </w:t>
      </w:r>
      <w:r w:rsidR="004E6D86" w:rsidRPr="00E85E2B">
        <w:rPr>
          <w:vertAlign w:val="superscript"/>
          <w:lang w:val="uk-UA"/>
        </w:rPr>
        <w:t>0</w:t>
      </w:r>
      <w:r w:rsidRPr="00E85E2B">
        <w:rPr>
          <w:lang w:val="uk-UA"/>
        </w:rPr>
        <w:t>C протягом 30 хвилин);</w:t>
      </w:r>
    </w:p>
    <w:p w:rsidR="00681796" w:rsidRPr="00E85E2B" w:rsidRDefault="00681796" w:rsidP="00681796">
      <w:pPr>
        <w:tabs>
          <w:tab w:val="left" w:pos="284"/>
          <w:tab w:val="left" w:pos="1134"/>
        </w:tabs>
        <w:spacing w:line="360" w:lineRule="auto"/>
        <w:ind w:firstLine="709"/>
        <w:jc w:val="both"/>
        <w:rPr>
          <w:lang w:val="uk-UA"/>
        </w:rPr>
      </w:pPr>
      <w:r w:rsidRPr="00E85E2B">
        <w:rPr>
          <w:lang w:val="uk-UA"/>
        </w:rPr>
        <w:t>будь-якою іншою комбінацією часу і температури, яка дає еквівалентний результат.</w:t>
      </w:r>
    </w:p>
    <w:p w:rsidR="00681796" w:rsidRPr="00E85E2B" w:rsidRDefault="00681796" w:rsidP="00681796">
      <w:pPr>
        <w:tabs>
          <w:tab w:val="left" w:pos="284"/>
          <w:tab w:val="left" w:pos="1134"/>
        </w:tabs>
        <w:spacing w:line="360" w:lineRule="auto"/>
        <w:ind w:firstLine="709"/>
        <w:jc w:val="both"/>
        <w:rPr>
          <w:lang w:val="uk-UA"/>
        </w:rPr>
      </w:pPr>
      <w:r w:rsidRPr="00E85E2B">
        <w:rPr>
          <w:lang w:val="uk-UA"/>
        </w:rPr>
        <w:t>Реакція на виявлення лужної фосфатази</w:t>
      </w:r>
      <w:r w:rsidRPr="00E85E2B" w:rsidDel="00F722DB">
        <w:rPr>
          <w:lang w:val="uk-UA"/>
        </w:rPr>
        <w:t xml:space="preserve"> </w:t>
      </w:r>
      <w:r w:rsidRPr="00E85E2B">
        <w:rPr>
          <w:lang w:val="uk-UA"/>
        </w:rPr>
        <w:t>п</w:t>
      </w:r>
      <w:r w:rsidR="00B01F34" w:rsidRPr="00E85E2B">
        <w:rPr>
          <w:lang w:val="uk-UA"/>
        </w:rPr>
        <w:t>ід час</w:t>
      </w:r>
      <w:r w:rsidRPr="00E85E2B">
        <w:rPr>
          <w:lang w:val="uk-UA"/>
        </w:rPr>
        <w:t xml:space="preserve"> дослідженн</w:t>
      </w:r>
      <w:r w:rsidR="00B01F34" w:rsidRPr="00E85E2B">
        <w:rPr>
          <w:lang w:val="uk-UA"/>
        </w:rPr>
        <w:t>я</w:t>
      </w:r>
      <w:r w:rsidRPr="00E85E2B">
        <w:rPr>
          <w:lang w:val="uk-UA"/>
        </w:rPr>
        <w:t xml:space="preserve"> продуктів безпосередньо після термічних обробок </w:t>
      </w:r>
      <w:r w:rsidR="00B01F34" w:rsidRPr="00E85E2B">
        <w:rPr>
          <w:lang w:val="uk-UA"/>
        </w:rPr>
        <w:t>має</w:t>
      </w:r>
      <w:r w:rsidRPr="00E85E2B">
        <w:rPr>
          <w:lang w:val="uk-UA"/>
        </w:rPr>
        <w:t xml:space="preserve"> бути негативною.</w:t>
      </w:r>
    </w:p>
    <w:p w:rsidR="00681796" w:rsidRPr="00E85E2B" w:rsidRDefault="00E85A60" w:rsidP="00681796">
      <w:pPr>
        <w:tabs>
          <w:tab w:val="left" w:pos="0"/>
          <w:tab w:val="left" w:pos="426"/>
          <w:tab w:val="left" w:pos="709"/>
          <w:tab w:val="left" w:pos="851"/>
        </w:tabs>
        <w:spacing w:line="360" w:lineRule="auto"/>
        <w:ind w:firstLine="709"/>
        <w:jc w:val="both"/>
        <w:rPr>
          <w:lang w:val="uk-UA"/>
        </w:rPr>
      </w:pPr>
      <w:r w:rsidRPr="00E85E2B">
        <w:rPr>
          <w:lang w:val="uk-UA"/>
        </w:rPr>
        <w:t>8. </w:t>
      </w:r>
      <w:r w:rsidR="00681796" w:rsidRPr="00E85E2B">
        <w:rPr>
          <w:lang w:val="uk-UA"/>
        </w:rPr>
        <w:t>Високотемпературна обробка досягається шляхом витримки за високої температури, яка є неперервною протягом короткого часу</w:t>
      </w:r>
      <w:r w:rsidR="00B01F34" w:rsidRPr="00E85E2B">
        <w:rPr>
          <w:lang w:val="uk-UA"/>
        </w:rPr>
        <w:t xml:space="preserve">, </w:t>
      </w:r>
      <w:r w:rsidR="00681796" w:rsidRPr="00E85E2B">
        <w:rPr>
          <w:lang w:val="uk-UA"/>
        </w:rPr>
        <w:t xml:space="preserve">– не нижче </w:t>
      </w:r>
      <w:r w:rsidR="00B01F34" w:rsidRPr="00E85E2B">
        <w:rPr>
          <w:lang w:val="uk-UA"/>
        </w:rPr>
        <w:t xml:space="preserve">ніж </w:t>
      </w:r>
      <w:r w:rsidR="00681796" w:rsidRPr="00E85E2B">
        <w:rPr>
          <w:lang w:val="uk-UA"/>
        </w:rPr>
        <w:t>135</w:t>
      </w:r>
      <w:r w:rsidR="004E6D86" w:rsidRPr="00E85E2B">
        <w:rPr>
          <w:lang w:val="uk-UA"/>
        </w:rPr>
        <w:t xml:space="preserve"> </w:t>
      </w:r>
      <w:r w:rsidR="00681796" w:rsidRPr="00E85E2B">
        <w:rPr>
          <w:vertAlign w:val="superscript"/>
          <w:lang w:val="uk-UA"/>
        </w:rPr>
        <w:t>0</w:t>
      </w:r>
      <w:r w:rsidR="00681796" w:rsidRPr="00E85E2B">
        <w:rPr>
          <w:lang w:val="uk-UA"/>
        </w:rPr>
        <w:t xml:space="preserve">C у поєднанні з помірним часом експозиції, щоб оброблений продукт не містив жодних живих мікроорганізмів чи спор, здатних рости у асептичних умовах закритого контейнера </w:t>
      </w:r>
      <w:r w:rsidR="00B01F34" w:rsidRPr="00E85E2B">
        <w:rPr>
          <w:lang w:val="uk-UA"/>
        </w:rPr>
        <w:t>за</w:t>
      </w:r>
      <w:r w:rsidR="00681796" w:rsidRPr="00E85E2B">
        <w:rPr>
          <w:lang w:val="uk-UA"/>
        </w:rPr>
        <w:t xml:space="preserve"> температур</w:t>
      </w:r>
      <w:r w:rsidR="00B01F34" w:rsidRPr="00E85E2B">
        <w:rPr>
          <w:lang w:val="uk-UA"/>
        </w:rPr>
        <w:t>и</w:t>
      </w:r>
      <w:r w:rsidR="00681796" w:rsidRPr="00E85E2B">
        <w:rPr>
          <w:lang w:val="uk-UA"/>
        </w:rPr>
        <w:t xml:space="preserve"> навколишнього середовища.</w:t>
      </w:r>
    </w:p>
    <w:p w:rsidR="00681796" w:rsidRPr="00E85E2B" w:rsidRDefault="00681796" w:rsidP="00681796">
      <w:pPr>
        <w:tabs>
          <w:tab w:val="left" w:pos="0"/>
          <w:tab w:val="left" w:pos="426"/>
          <w:tab w:val="left" w:pos="1134"/>
        </w:tabs>
        <w:spacing w:line="360" w:lineRule="auto"/>
        <w:ind w:firstLine="709"/>
        <w:jc w:val="both"/>
        <w:rPr>
          <w:lang w:val="uk-UA"/>
        </w:rPr>
      </w:pPr>
      <w:r w:rsidRPr="00E85E2B">
        <w:rPr>
          <w:lang w:val="uk-UA"/>
        </w:rPr>
        <w:t xml:space="preserve">Високотемпературна обробка </w:t>
      </w:r>
      <w:r w:rsidR="00B01F34" w:rsidRPr="00E85E2B">
        <w:rPr>
          <w:lang w:val="uk-UA"/>
        </w:rPr>
        <w:t>має</w:t>
      </w:r>
      <w:r w:rsidRPr="00E85E2B">
        <w:rPr>
          <w:lang w:val="uk-UA"/>
        </w:rPr>
        <w:t xml:space="preserve"> бути достатньою, щоб продукти залишалися </w:t>
      </w:r>
      <w:proofErr w:type="spellStart"/>
      <w:r w:rsidRPr="00E85E2B">
        <w:rPr>
          <w:lang w:val="uk-UA"/>
        </w:rPr>
        <w:t>мікробіологічно</w:t>
      </w:r>
      <w:proofErr w:type="spellEnd"/>
      <w:r w:rsidRPr="00E85E2B">
        <w:rPr>
          <w:lang w:val="uk-UA"/>
        </w:rPr>
        <w:t xml:space="preserve"> стабільними після 15-денної інкубації </w:t>
      </w:r>
      <w:r w:rsidR="00B01F34" w:rsidRPr="00E85E2B">
        <w:rPr>
          <w:lang w:val="uk-UA"/>
        </w:rPr>
        <w:t>за</w:t>
      </w:r>
      <w:r w:rsidRPr="00E85E2B">
        <w:rPr>
          <w:lang w:val="uk-UA"/>
        </w:rPr>
        <w:t xml:space="preserve"> температур</w:t>
      </w:r>
      <w:r w:rsidR="00B01F34" w:rsidRPr="00E85E2B">
        <w:rPr>
          <w:lang w:val="uk-UA"/>
        </w:rPr>
        <w:t>и</w:t>
      </w:r>
      <w:r w:rsidRPr="00E85E2B">
        <w:rPr>
          <w:lang w:val="uk-UA"/>
        </w:rPr>
        <w:t xml:space="preserve"> 30</w:t>
      </w:r>
      <w:r w:rsidR="004E6D86" w:rsidRPr="00E85E2B">
        <w:rPr>
          <w:lang w:val="uk-UA"/>
        </w:rPr>
        <w:t xml:space="preserve"> </w:t>
      </w:r>
      <w:r w:rsidR="004E6D86" w:rsidRPr="00E85E2B">
        <w:rPr>
          <w:vertAlign w:val="superscript"/>
          <w:lang w:val="uk-UA"/>
        </w:rPr>
        <w:t>0</w:t>
      </w:r>
      <w:r w:rsidRPr="00E85E2B">
        <w:rPr>
          <w:lang w:val="uk-UA"/>
        </w:rPr>
        <w:t>C у зак</w:t>
      </w:r>
      <w:r w:rsidR="004E6D86" w:rsidRPr="00E85E2B">
        <w:rPr>
          <w:lang w:val="uk-UA"/>
        </w:rPr>
        <w:t>ритих контейнерах чи протягом семи</w:t>
      </w:r>
      <w:r w:rsidRPr="00E85E2B">
        <w:rPr>
          <w:lang w:val="uk-UA"/>
        </w:rPr>
        <w:t xml:space="preserve">денної інкубації </w:t>
      </w:r>
      <w:r w:rsidR="00B01F34" w:rsidRPr="00E85E2B">
        <w:rPr>
          <w:lang w:val="uk-UA"/>
        </w:rPr>
        <w:t>за</w:t>
      </w:r>
      <w:r w:rsidRPr="00E85E2B">
        <w:rPr>
          <w:lang w:val="uk-UA"/>
        </w:rPr>
        <w:t xml:space="preserve"> температур</w:t>
      </w:r>
      <w:r w:rsidR="00B01F34" w:rsidRPr="00E85E2B">
        <w:rPr>
          <w:lang w:val="uk-UA"/>
        </w:rPr>
        <w:t>и</w:t>
      </w:r>
      <w:r w:rsidRPr="00E85E2B">
        <w:rPr>
          <w:lang w:val="uk-UA"/>
        </w:rPr>
        <w:t xml:space="preserve"> 55</w:t>
      </w:r>
      <w:r w:rsidR="004E6D86" w:rsidRPr="00E85E2B">
        <w:rPr>
          <w:lang w:val="uk-UA"/>
        </w:rPr>
        <w:t xml:space="preserve"> </w:t>
      </w:r>
      <w:r w:rsidR="004E6D86" w:rsidRPr="00E85E2B">
        <w:rPr>
          <w:vertAlign w:val="superscript"/>
          <w:lang w:val="uk-UA"/>
        </w:rPr>
        <w:t>0</w:t>
      </w:r>
      <w:r w:rsidRPr="00E85E2B">
        <w:rPr>
          <w:lang w:val="uk-UA"/>
        </w:rPr>
        <w:t>C у закритих контейнерах або після будь-якого іншого методу, який свідчитиме про застосування належної термічної обробки.</w:t>
      </w:r>
    </w:p>
    <w:p w:rsidR="00681796" w:rsidRPr="00E85E2B" w:rsidRDefault="004579A5" w:rsidP="00681796">
      <w:pPr>
        <w:tabs>
          <w:tab w:val="left" w:pos="567"/>
        </w:tabs>
        <w:spacing w:line="360" w:lineRule="auto"/>
        <w:ind w:firstLine="709"/>
        <w:jc w:val="both"/>
        <w:rPr>
          <w:lang w:val="uk-UA"/>
        </w:rPr>
      </w:pPr>
      <w:r w:rsidRPr="00E85E2B">
        <w:rPr>
          <w:lang w:val="uk-UA"/>
        </w:rPr>
        <w:t>8</w:t>
      </w:r>
      <w:r w:rsidR="00E85A60" w:rsidRPr="00E85E2B">
        <w:rPr>
          <w:lang w:val="uk-UA"/>
        </w:rPr>
        <w:t>. </w:t>
      </w:r>
      <w:r w:rsidR="00681796" w:rsidRPr="00E85E2B">
        <w:rPr>
          <w:lang w:val="uk-UA"/>
        </w:rPr>
        <w:t xml:space="preserve">Оператори ринку, які здійснюють термічну обробку та переробку молока чи молозива, </w:t>
      </w:r>
      <w:r w:rsidR="00B01F34" w:rsidRPr="00E85E2B">
        <w:rPr>
          <w:lang w:val="uk-UA"/>
        </w:rPr>
        <w:t>повинні дотримуватись процедур,</w:t>
      </w:r>
      <w:r w:rsidR="00D003BA" w:rsidRPr="00E85E2B">
        <w:rPr>
          <w:lang w:val="uk-UA"/>
        </w:rPr>
        <w:t xml:space="preserve"> заснован</w:t>
      </w:r>
      <w:r w:rsidR="00B01F34" w:rsidRPr="00E85E2B">
        <w:rPr>
          <w:lang w:val="uk-UA"/>
        </w:rPr>
        <w:t xml:space="preserve">их </w:t>
      </w:r>
      <w:r w:rsidR="00D003BA" w:rsidRPr="00E85E2B">
        <w:rPr>
          <w:lang w:val="uk-UA"/>
        </w:rPr>
        <w:t>на принципах системи аналізу небезпечних факторів та контролю у критичних точках</w:t>
      </w:r>
      <w:r w:rsidRPr="00E85E2B">
        <w:rPr>
          <w:lang w:val="uk-UA"/>
        </w:rPr>
        <w:t>,</w:t>
      </w:r>
      <w:r w:rsidR="00681796" w:rsidRPr="00E85E2B">
        <w:rPr>
          <w:lang w:val="uk-UA"/>
        </w:rPr>
        <w:t xml:space="preserve"> вимог</w:t>
      </w:r>
      <w:r w:rsidRPr="00E85E2B">
        <w:rPr>
          <w:lang w:val="uk-UA"/>
        </w:rPr>
        <w:t xml:space="preserve"> щодо відповідності санітарним заходам</w:t>
      </w:r>
      <w:r w:rsidR="00681796" w:rsidRPr="00E85E2B">
        <w:rPr>
          <w:lang w:val="uk-UA"/>
        </w:rPr>
        <w:t xml:space="preserve">, які </w:t>
      </w:r>
      <w:r w:rsidRPr="00E85E2B">
        <w:rPr>
          <w:lang w:val="uk-UA"/>
        </w:rPr>
        <w:t xml:space="preserve">територіальний орган </w:t>
      </w:r>
      <w:r w:rsidR="00681796" w:rsidRPr="00E85E2B">
        <w:rPr>
          <w:lang w:val="uk-UA"/>
        </w:rPr>
        <w:t>компетентн</w:t>
      </w:r>
      <w:r w:rsidRPr="00E85E2B">
        <w:rPr>
          <w:lang w:val="uk-UA"/>
        </w:rPr>
        <w:t xml:space="preserve">ого </w:t>
      </w:r>
      <w:r w:rsidR="00681796" w:rsidRPr="00E85E2B">
        <w:rPr>
          <w:lang w:val="uk-UA"/>
        </w:rPr>
        <w:t>орган</w:t>
      </w:r>
      <w:r w:rsidRPr="00E85E2B">
        <w:rPr>
          <w:lang w:val="uk-UA"/>
        </w:rPr>
        <w:t>у</w:t>
      </w:r>
      <w:r w:rsidR="00681796" w:rsidRPr="00E85E2B">
        <w:rPr>
          <w:lang w:val="uk-UA"/>
        </w:rPr>
        <w:t xml:space="preserve"> може встановити п</w:t>
      </w:r>
      <w:r w:rsidR="00B01F34" w:rsidRPr="00E85E2B">
        <w:rPr>
          <w:lang w:val="uk-UA"/>
        </w:rPr>
        <w:t xml:space="preserve">ід час </w:t>
      </w:r>
      <w:r w:rsidR="00681796" w:rsidRPr="00E85E2B">
        <w:rPr>
          <w:lang w:val="uk-UA"/>
        </w:rPr>
        <w:t xml:space="preserve">видачі </w:t>
      </w:r>
      <w:r w:rsidR="00B01F34" w:rsidRPr="00E85E2B">
        <w:rPr>
          <w:lang w:val="uk-UA"/>
        </w:rPr>
        <w:t>експлуатаційного дозволу або</w:t>
      </w:r>
      <w:r w:rsidR="00681796" w:rsidRPr="00E85E2B">
        <w:rPr>
          <w:lang w:val="uk-UA"/>
        </w:rPr>
        <w:t xml:space="preserve"> проведенн</w:t>
      </w:r>
      <w:r w:rsidR="00B01F34" w:rsidRPr="00E85E2B">
        <w:rPr>
          <w:lang w:val="uk-UA"/>
        </w:rPr>
        <w:t>я</w:t>
      </w:r>
      <w:r w:rsidR="00681796" w:rsidRPr="00E85E2B">
        <w:rPr>
          <w:lang w:val="uk-UA"/>
        </w:rPr>
        <w:t xml:space="preserve"> перевірок, доводити відповідність затвердженим мікробіологічним критеріям для встановлення показників б</w:t>
      </w:r>
      <w:r w:rsidR="004E6D86" w:rsidRPr="00E85E2B">
        <w:rPr>
          <w:lang w:val="uk-UA"/>
        </w:rPr>
        <w:t>езпечності харчових продуктів, у</w:t>
      </w:r>
      <w:r w:rsidR="00681796" w:rsidRPr="00E85E2B">
        <w:rPr>
          <w:lang w:val="uk-UA"/>
        </w:rPr>
        <w:t xml:space="preserve"> тому числі:</w:t>
      </w:r>
    </w:p>
    <w:p w:rsidR="00681796" w:rsidRPr="00E85E2B" w:rsidRDefault="00681796" w:rsidP="00681796">
      <w:pPr>
        <w:tabs>
          <w:tab w:val="left" w:pos="709"/>
          <w:tab w:val="left" w:pos="851"/>
        </w:tabs>
        <w:spacing w:line="360" w:lineRule="auto"/>
        <w:ind w:firstLine="709"/>
        <w:jc w:val="both"/>
        <w:rPr>
          <w:lang w:val="uk-UA"/>
        </w:rPr>
      </w:pPr>
      <w:r w:rsidRPr="00E85E2B">
        <w:rPr>
          <w:lang w:val="uk-UA"/>
        </w:rPr>
        <w:t>сири, масло та вершки, виготов</w:t>
      </w:r>
      <w:r w:rsidR="004E6D86" w:rsidRPr="00E85E2B">
        <w:rPr>
          <w:lang w:val="uk-UA"/>
        </w:rPr>
        <w:t xml:space="preserve">лені з молока, що пройшло </w:t>
      </w:r>
      <w:r w:rsidRPr="00E85E2B">
        <w:rPr>
          <w:lang w:val="uk-UA"/>
        </w:rPr>
        <w:t>обробку</w:t>
      </w:r>
      <w:r w:rsidR="004E6D86" w:rsidRPr="00E85E2B">
        <w:rPr>
          <w:lang w:val="uk-UA"/>
        </w:rPr>
        <w:t xml:space="preserve"> </w:t>
      </w:r>
      <w:r w:rsidR="00B01F34" w:rsidRPr="00E85E2B">
        <w:rPr>
          <w:lang w:val="uk-UA"/>
        </w:rPr>
        <w:t>за температури</w:t>
      </w:r>
      <w:r w:rsidR="004E6D86" w:rsidRPr="00E85E2B">
        <w:rPr>
          <w:lang w:val="uk-UA"/>
        </w:rPr>
        <w:t xml:space="preserve"> нижче </w:t>
      </w:r>
      <w:r w:rsidRPr="00E85E2B">
        <w:rPr>
          <w:lang w:val="uk-UA"/>
        </w:rPr>
        <w:t xml:space="preserve">ніж </w:t>
      </w:r>
      <w:r w:rsidR="004E6D86" w:rsidRPr="00E85E2B">
        <w:rPr>
          <w:lang w:val="uk-UA"/>
        </w:rPr>
        <w:t>п</w:t>
      </w:r>
      <w:r w:rsidR="00B01F34" w:rsidRPr="00E85E2B">
        <w:rPr>
          <w:lang w:val="uk-UA"/>
        </w:rPr>
        <w:t xml:space="preserve">ід час </w:t>
      </w:r>
      <w:r w:rsidR="004E6D86" w:rsidRPr="00E85E2B">
        <w:rPr>
          <w:lang w:val="uk-UA"/>
        </w:rPr>
        <w:t>пастеризації</w:t>
      </w:r>
      <w:r w:rsidR="00B01F34" w:rsidRPr="00E85E2B">
        <w:rPr>
          <w:lang w:val="uk-UA"/>
        </w:rPr>
        <w:t>;</w:t>
      </w:r>
      <w:r w:rsidRPr="00E85E2B">
        <w:rPr>
          <w:lang w:val="uk-UA"/>
        </w:rPr>
        <w:t xml:space="preserve"> сухе молоко та суха сироватка, морозив</w:t>
      </w:r>
      <w:r w:rsidR="004E6D86" w:rsidRPr="00E85E2B">
        <w:rPr>
          <w:lang w:val="uk-UA"/>
        </w:rPr>
        <w:t xml:space="preserve">о, </w:t>
      </w:r>
      <w:r w:rsidR="00B01F34" w:rsidRPr="00E85E2B">
        <w:rPr>
          <w:lang w:val="uk-UA"/>
        </w:rPr>
        <w:t>у разі</w:t>
      </w:r>
      <w:r w:rsidR="004E6D86" w:rsidRPr="00E85E2B">
        <w:rPr>
          <w:lang w:val="uk-UA"/>
        </w:rPr>
        <w:t xml:space="preserve"> відбор</w:t>
      </w:r>
      <w:r w:rsidR="00B01F34" w:rsidRPr="00E85E2B">
        <w:rPr>
          <w:lang w:val="uk-UA"/>
        </w:rPr>
        <w:t>у</w:t>
      </w:r>
      <w:r w:rsidR="004E6D86" w:rsidRPr="00E85E2B">
        <w:rPr>
          <w:lang w:val="uk-UA"/>
        </w:rPr>
        <w:t xml:space="preserve"> п’яти елементів </w:t>
      </w:r>
      <w:r w:rsidRPr="00E85E2B">
        <w:rPr>
          <w:lang w:val="uk-UA"/>
        </w:rPr>
        <w:t>з як</w:t>
      </w:r>
      <w:r w:rsidR="00B01F34" w:rsidRPr="00E85E2B">
        <w:rPr>
          <w:lang w:val="uk-UA"/>
        </w:rPr>
        <w:t xml:space="preserve">их </w:t>
      </w:r>
      <w:r w:rsidRPr="00E85E2B">
        <w:rPr>
          <w:lang w:val="uk-UA"/>
        </w:rPr>
        <w:t xml:space="preserve">складається узагальнений зразок, у межах терміну придатності харчового продукту </w:t>
      </w:r>
      <w:r w:rsidR="00B01F34" w:rsidRPr="00E85E2B">
        <w:rPr>
          <w:lang w:val="uk-UA"/>
        </w:rPr>
        <w:t>мають</w:t>
      </w:r>
      <w:r w:rsidRPr="00E85E2B">
        <w:rPr>
          <w:lang w:val="uk-UA"/>
        </w:rPr>
        <w:t xml:space="preserve"> давати негативний результат на </w:t>
      </w:r>
      <w:proofErr w:type="spellStart"/>
      <w:r w:rsidRPr="00E85E2B">
        <w:rPr>
          <w:i/>
          <w:lang w:val="uk-UA"/>
        </w:rPr>
        <w:t>Salmonella</w:t>
      </w:r>
      <w:proofErr w:type="spellEnd"/>
      <w:r w:rsidRPr="00E85E2B">
        <w:rPr>
          <w:i/>
          <w:lang w:val="uk-UA"/>
        </w:rPr>
        <w:t xml:space="preserve"> </w:t>
      </w:r>
      <w:r w:rsidRPr="00E85E2B">
        <w:rPr>
          <w:lang w:val="uk-UA"/>
        </w:rPr>
        <w:t>у 25 г п</w:t>
      </w:r>
      <w:r w:rsidR="00B01F34" w:rsidRPr="00E85E2B">
        <w:rPr>
          <w:lang w:val="uk-UA"/>
        </w:rPr>
        <w:t>ід час дослідження</w:t>
      </w:r>
      <w:r w:rsidRPr="00E85E2B">
        <w:rPr>
          <w:lang w:val="uk-UA"/>
        </w:rPr>
        <w:t xml:space="preserve"> методом EN/ISO 6579 (за винятком продукції, виробник якої здатен </w:t>
      </w:r>
      <w:r w:rsidR="004579A5" w:rsidRPr="00E85E2B">
        <w:rPr>
          <w:lang w:val="uk-UA"/>
        </w:rPr>
        <w:t xml:space="preserve">довести територіальному органу </w:t>
      </w:r>
      <w:r w:rsidRPr="00E85E2B">
        <w:rPr>
          <w:lang w:val="uk-UA"/>
        </w:rPr>
        <w:t>компетентно</w:t>
      </w:r>
      <w:r w:rsidR="004579A5" w:rsidRPr="00E85E2B">
        <w:rPr>
          <w:lang w:val="uk-UA"/>
        </w:rPr>
        <w:t xml:space="preserve">го </w:t>
      </w:r>
      <w:r w:rsidRPr="00E85E2B">
        <w:rPr>
          <w:lang w:val="uk-UA"/>
        </w:rPr>
        <w:t xml:space="preserve">органу, що у зв’язку з періодом дозрівання продукту </w:t>
      </w:r>
      <w:r w:rsidR="00B01F34" w:rsidRPr="00E85E2B">
        <w:rPr>
          <w:lang w:val="uk-UA"/>
        </w:rPr>
        <w:t>(</w:t>
      </w:r>
      <w:r w:rsidRPr="00E85E2B">
        <w:rPr>
          <w:lang w:val="uk-UA"/>
        </w:rPr>
        <w:t>де це доречно</w:t>
      </w:r>
      <w:r w:rsidR="00B01F34" w:rsidRPr="00E85E2B">
        <w:rPr>
          <w:lang w:val="uk-UA"/>
        </w:rPr>
        <w:t>)</w:t>
      </w:r>
      <w:r w:rsidRPr="00E85E2B">
        <w:rPr>
          <w:lang w:val="uk-UA"/>
        </w:rPr>
        <w:t xml:space="preserve"> ризик сальмонели відсутній);</w:t>
      </w:r>
    </w:p>
    <w:p w:rsidR="00681796" w:rsidRPr="00E85E2B" w:rsidRDefault="00681796" w:rsidP="00681796">
      <w:pPr>
        <w:tabs>
          <w:tab w:val="left" w:pos="709"/>
          <w:tab w:val="left" w:pos="851"/>
        </w:tabs>
        <w:spacing w:line="360" w:lineRule="auto"/>
        <w:ind w:firstLine="709"/>
        <w:jc w:val="both"/>
        <w:rPr>
          <w:lang w:val="uk-UA"/>
        </w:rPr>
      </w:pPr>
      <w:r w:rsidRPr="00E85E2B">
        <w:rPr>
          <w:lang w:val="uk-UA"/>
        </w:rPr>
        <w:t xml:space="preserve">сири, сухе молоко та суха сироватка, </w:t>
      </w:r>
      <w:r w:rsidR="00B01F34" w:rsidRPr="00E85E2B">
        <w:rPr>
          <w:lang w:val="uk-UA"/>
        </w:rPr>
        <w:t>у разі відбору</w:t>
      </w:r>
      <w:r w:rsidR="004E6D86" w:rsidRPr="00E85E2B">
        <w:rPr>
          <w:lang w:val="uk-UA"/>
        </w:rPr>
        <w:t xml:space="preserve"> п’яти елементів </w:t>
      </w:r>
      <w:r w:rsidR="00B01F34" w:rsidRPr="00E85E2B">
        <w:rPr>
          <w:lang w:val="uk-UA"/>
        </w:rPr>
        <w:t>з яких</w:t>
      </w:r>
      <w:r w:rsidRPr="00E85E2B">
        <w:rPr>
          <w:lang w:val="uk-UA"/>
        </w:rPr>
        <w:t xml:space="preserve"> складається узагальнений зразок, у межах терміну придатності харчового продукту </w:t>
      </w:r>
      <w:r w:rsidR="00B01F34" w:rsidRPr="00E85E2B">
        <w:rPr>
          <w:lang w:val="uk-UA"/>
        </w:rPr>
        <w:t>мають</w:t>
      </w:r>
      <w:r w:rsidRPr="00E85E2B">
        <w:rPr>
          <w:lang w:val="uk-UA"/>
        </w:rPr>
        <w:t xml:space="preserve"> давати негативний результат на </w:t>
      </w:r>
      <w:proofErr w:type="spellStart"/>
      <w:r w:rsidRPr="00E85E2B">
        <w:rPr>
          <w:i/>
          <w:lang w:val="uk-UA"/>
        </w:rPr>
        <w:t>Staphylococcal</w:t>
      </w:r>
      <w:proofErr w:type="spellEnd"/>
      <w:r w:rsidRPr="00E85E2B">
        <w:rPr>
          <w:i/>
          <w:lang w:val="uk-UA"/>
        </w:rPr>
        <w:t xml:space="preserve"> </w:t>
      </w:r>
      <w:proofErr w:type="spellStart"/>
      <w:r w:rsidRPr="00E85E2B">
        <w:rPr>
          <w:i/>
          <w:lang w:val="uk-UA"/>
        </w:rPr>
        <w:t>enterotoxins</w:t>
      </w:r>
      <w:proofErr w:type="spellEnd"/>
      <w:r w:rsidRPr="00E85E2B">
        <w:rPr>
          <w:lang w:val="uk-UA"/>
        </w:rPr>
        <w:t xml:space="preserve"> (стафілококові </w:t>
      </w:r>
      <w:proofErr w:type="spellStart"/>
      <w:r w:rsidRPr="00E85E2B">
        <w:rPr>
          <w:lang w:val="uk-UA"/>
        </w:rPr>
        <w:t>ентеротоксини</w:t>
      </w:r>
      <w:proofErr w:type="spellEnd"/>
      <w:r w:rsidRPr="00E85E2B">
        <w:rPr>
          <w:lang w:val="uk-UA"/>
        </w:rPr>
        <w:t xml:space="preserve">) у 25 г методом скринінгу CRL для молока на </w:t>
      </w:r>
      <w:proofErr w:type="spellStart"/>
      <w:r w:rsidRPr="00E85E2B">
        <w:rPr>
          <w:lang w:val="uk-UA"/>
        </w:rPr>
        <w:t>коагулазо</w:t>
      </w:r>
      <w:proofErr w:type="spellEnd"/>
      <w:r w:rsidRPr="00E85E2B">
        <w:rPr>
          <w:lang w:val="uk-UA"/>
        </w:rPr>
        <w:t>-позитивні стафілококи;</w:t>
      </w:r>
    </w:p>
    <w:p w:rsidR="005A36B4" w:rsidRPr="00E85E2B" w:rsidRDefault="00681796" w:rsidP="00681796">
      <w:pPr>
        <w:tabs>
          <w:tab w:val="left" w:pos="709"/>
          <w:tab w:val="left" w:pos="851"/>
        </w:tabs>
        <w:spacing w:line="360" w:lineRule="auto"/>
        <w:ind w:firstLine="709"/>
        <w:jc w:val="both"/>
        <w:rPr>
          <w:lang w:val="uk-UA"/>
        </w:rPr>
      </w:pPr>
      <w:r w:rsidRPr="00E85E2B">
        <w:rPr>
          <w:lang w:val="uk-UA"/>
        </w:rPr>
        <w:t xml:space="preserve">сухі суміші для дітей грудного віку та сухі суміші для спеціальних медичних потреб, призначені для дітей раннього віку, </w:t>
      </w:r>
      <w:r w:rsidR="00B01F34" w:rsidRPr="00E85E2B">
        <w:rPr>
          <w:lang w:val="uk-UA"/>
        </w:rPr>
        <w:t>у разі</w:t>
      </w:r>
      <w:r w:rsidRPr="00E85E2B">
        <w:rPr>
          <w:lang w:val="uk-UA"/>
        </w:rPr>
        <w:t xml:space="preserve"> відбор</w:t>
      </w:r>
      <w:r w:rsidR="00B01F34" w:rsidRPr="00E85E2B">
        <w:rPr>
          <w:lang w:val="uk-UA"/>
        </w:rPr>
        <w:t>у</w:t>
      </w:r>
      <w:r w:rsidRPr="00E85E2B">
        <w:rPr>
          <w:lang w:val="uk-UA"/>
        </w:rPr>
        <w:t xml:space="preserve"> тридцяти</w:t>
      </w:r>
      <w:r w:rsidR="004E6D86" w:rsidRPr="00E85E2B">
        <w:rPr>
          <w:lang w:val="uk-UA"/>
        </w:rPr>
        <w:t xml:space="preserve"> елементів </w:t>
      </w:r>
      <w:r w:rsidR="00B01F34" w:rsidRPr="00E85E2B">
        <w:rPr>
          <w:lang w:val="uk-UA"/>
        </w:rPr>
        <w:t>з яких</w:t>
      </w:r>
      <w:r w:rsidRPr="00E85E2B">
        <w:rPr>
          <w:lang w:val="uk-UA"/>
        </w:rPr>
        <w:t xml:space="preserve"> складається узагальнений зразок, у межах терміну придатності харчового продукту </w:t>
      </w:r>
      <w:r w:rsidR="00B01F34" w:rsidRPr="00E85E2B">
        <w:rPr>
          <w:lang w:val="uk-UA"/>
        </w:rPr>
        <w:t>мають</w:t>
      </w:r>
      <w:r w:rsidRPr="00E85E2B">
        <w:rPr>
          <w:lang w:val="uk-UA"/>
        </w:rPr>
        <w:t xml:space="preserve"> давати негативний результат на </w:t>
      </w:r>
      <w:proofErr w:type="spellStart"/>
      <w:r w:rsidRPr="00E85E2B">
        <w:rPr>
          <w:i/>
          <w:lang w:val="uk-UA"/>
        </w:rPr>
        <w:t>Salmonella</w:t>
      </w:r>
      <w:proofErr w:type="spellEnd"/>
      <w:r w:rsidRPr="00E85E2B">
        <w:rPr>
          <w:lang w:val="uk-UA"/>
        </w:rPr>
        <w:t xml:space="preserve"> у 25 г п</w:t>
      </w:r>
      <w:r w:rsidR="00B01F34" w:rsidRPr="00E85E2B">
        <w:rPr>
          <w:lang w:val="uk-UA"/>
        </w:rPr>
        <w:t xml:space="preserve">ід час </w:t>
      </w:r>
      <w:r w:rsidRPr="00E85E2B">
        <w:rPr>
          <w:lang w:val="uk-UA"/>
        </w:rPr>
        <w:t>дослідженн</w:t>
      </w:r>
      <w:r w:rsidR="00B01F34" w:rsidRPr="00E85E2B">
        <w:rPr>
          <w:lang w:val="uk-UA"/>
        </w:rPr>
        <w:t>я</w:t>
      </w:r>
      <w:r w:rsidRPr="00E85E2B">
        <w:rPr>
          <w:lang w:val="uk-UA"/>
        </w:rPr>
        <w:t xml:space="preserve"> методом EN/ISO 6579;</w:t>
      </w:r>
    </w:p>
    <w:p w:rsidR="00681796" w:rsidRPr="00E85E2B" w:rsidRDefault="00681796" w:rsidP="00681796">
      <w:pPr>
        <w:tabs>
          <w:tab w:val="left" w:pos="709"/>
          <w:tab w:val="left" w:pos="851"/>
        </w:tabs>
        <w:spacing w:line="360" w:lineRule="auto"/>
        <w:ind w:firstLine="709"/>
        <w:jc w:val="both"/>
        <w:rPr>
          <w:lang w:val="uk-UA"/>
        </w:rPr>
      </w:pPr>
      <w:r w:rsidRPr="00E85E2B">
        <w:rPr>
          <w:lang w:val="uk-UA"/>
        </w:rPr>
        <w:t xml:space="preserve">сухі суміші для дітей грудного віку та сухі суміші для спеціальних медичних потреб, призначені для дітей раннього віку, </w:t>
      </w:r>
      <w:r w:rsidR="00B01F34" w:rsidRPr="00E85E2B">
        <w:rPr>
          <w:lang w:val="uk-UA"/>
        </w:rPr>
        <w:t xml:space="preserve">у разі </w:t>
      </w:r>
      <w:r w:rsidR="004E6D86" w:rsidRPr="00E85E2B">
        <w:rPr>
          <w:lang w:val="uk-UA"/>
        </w:rPr>
        <w:t>відбор</w:t>
      </w:r>
      <w:r w:rsidR="00B01F34" w:rsidRPr="00E85E2B">
        <w:rPr>
          <w:lang w:val="uk-UA"/>
        </w:rPr>
        <w:t>у</w:t>
      </w:r>
      <w:r w:rsidR="004E6D86" w:rsidRPr="00E85E2B">
        <w:rPr>
          <w:lang w:val="uk-UA"/>
        </w:rPr>
        <w:t xml:space="preserve"> тридцяти елементів </w:t>
      </w:r>
      <w:r w:rsidR="00B01F34" w:rsidRPr="00E85E2B">
        <w:rPr>
          <w:lang w:val="uk-UA"/>
        </w:rPr>
        <w:t>з яких</w:t>
      </w:r>
      <w:r w:rsidRPr="00E85E2B">
        <w:rPr>
          <w:lang w:val="uk-UA"/>
        </w:rPr>
        <w:t xml:space="preserve"> складається узагальнений зразок, у межах терміну придатності харчового продукту </w:t>
      </w:r>
      <w:r w:rsidR="00B01F34" w:rsidRPr="00E85E2B">
        <w:rPr>
          <w:lang w:val="uk-UA"/>
        </w:rPr>
        <w:t>мають</w:t>
      </w:r>
      <w:r w:rsidRPr="00E85E2B">
        <w:rPr>
          <w:lang w:val="uk-UA"/>
        </w:rPr>
        <w:t xml:space="preserve"> давати негативний результат на </w:t>
      </w:r>
      <w:proofErr w:type="spellStart"/>
      <w:r w:rsidRPr="00E85E2B">
        <w:rPr>
          <w:i/>
          <w:lang w:val="uk-UA"/>
        </w:rPr>
        <w:t>Enterobacter</w:t>
      </w:r>
      <w:proofErr w:type="spellEnd"/>
      <w:r w:rsidRPr="00E85E2B">
        <w:rPr>
          <w:i/>
          <w:lang w:val="uk-UA"/>
        </w:rPr>
        <w:t xml:space="preserve"> </w:t>
      </w:r>
      <w:proofErr w:type="spellStart"/>
      <w:r w:rsidRPr="00E85E2B">
        <w:rPr>
          <w:i/>
          <w:lang w:val="uk-UA"/>
        </w:rPr>
        <w:t>sakazakii</w:t>
      </w:r>
      <w:proofErr w:type="spellEnd"/>
      <w:r w:rsidRPr="00E85E2B">
        <w:rPr>
          <w:lang w:val="uk-UA"/>
        </w:rPr>
        <w:t xml:space="preserve"> у 10 г п</w:t>
      </w:r>
      <w:r w:rsidR="00B01F34" w:rsidRPr="00E85E2B">
        <w:rPr>
          <w:lang w:val="uk-UA"/>
        </w:rPr>
        <w:t xml:space="preserve">ід час </w:t>
      </w:r>
      <w:r w:rsidRPr="00E85E2B">
        <w:rPr>
          <w:lang w:val="uk-UA"/>
        </w:rPr>
        <w:t>дослідженн</w:t>
      </w:r>
      <w:r w:rsidR="00B01F34" w:rsidRPr="00E85E2B">
        <w:rPr>
          <w:lang w:val="uk-UA"/>
        </w:rPr>
        <w:t>я</w:t>
      </w:r>
      <w:r w:rsidRPr="00E85E2B">
        <w:rPr>
          <w:lang w:val="uk-UA"/>
        </w:rPr>
        <w:t xml:space="preserve"> методом ISO/TS 22964 (проводиться паралельне тестування на </w:t>
      </w:r>
      <w:proofErr w:type="spellStart"/>
      <w:r w:rsidRPr="00E85E2B">
        <w:rPr>
          <w:i/>
          <w:lang w:val="uk-UA"/>
        </w:rPr>
        <w:t>Enterobacteriaceae</w:t>
      </w:r>
      <w:proofErr w:type="spellEnd"/>
      <w:r w:rsidRPr="00E85E2B">
        <w:rPr>
          <w:i/>
          <w:lang w:val="uk-UA"/>
        </w:rPr>
        <w:t xml:space="preserve"> </w:t>
      </w:r>
      <w:r w:rsidRPr="00E85E2B">
        <w:rPr>
          <w:lang w:val="uk-UA"/>
        </w:rPr>
        <w:t>та</w:t>
      </w:r>
      <w:r w:rsidRPr="00E85E2B">
        <w:rPr>
          <w:i/>
          <w:lang w:val="uk-UA"/>
        </w:rPr>
        <w:t xml:space="preserve"> </w:t>
      </w:r>
      <w:proofErr w:type="spellStart"/>
      <w:r w:rsidRPr="00E85E2B">
        <w:rPr>
          <w:i/>
          <w:lang w:val="uk-UA"/>
        </w:rPr>
        <w:t>E.sakazakii</w:t>
      </w:r>
      <w:proofErr w:type="spellEnd"/>
      <w:r w:rsidRPr="00E85E2B">
        <w:rPr>
          <w:lang w:val="uk-UA"/>
        </w:rPr>
        <w:t xml:space="preserve">, </w:t>
      </w:r>
      <w:r w:rsidR="005A36B4" w:rsidRPr="00E85E2B">
        <w:rPr>
          <w:lang w:val="uk-UA"/>
        </w:rPr>
        <w:t xml:space="preserve">у разі </w:t>
      </w:r>
      <w:r w:rsidRPr="00E85E2B">
        <w:rPr>
          <w:lang w:val="uk-UA"/>
        </w:rPr>
        <w:t xml:space="preserve">якщо вже було встановлено кореляцію між цими мікроорганізмами на рівні окремого заводу. Якщо виявлено </w:t>
      </w:r>
      <w:proofErr w:type="spellStart"/>
      <w:r w:rsidRPr="00E85E2B">
        <w:rPr>
          <w:i/>
          <w:lang w:val="uk-UA"/>
        </w:rPr>
        <w:t>Enterobacteriaceae</w:t>
      </w:r>
      <w:proofErr w:type="spellEnd"/>
      <w:r w:rsidRPr="00E85E2B">
        <w:rPr>
          <w:i/>
          <w:lang w:val="uk-UA"/>
        </w:rPr>
        <w:t xml:space="preserve"> </w:t>
      </w:r>
      <w:r w:rsidRPr="00E85E2B">
        <w:rPr>
          <w:lang w:val="uk-UA"/>
        </w:rPr>
        <w:t xml:space="preserve">у будь-яких зразках </w:t>
      </w:r>
      <w:proofErr w:type="spellStart"/>
      <w:r w:rsidRPr="00E85E2B">
        <w:rPr>
          <w:lang w:val="uk-UA"/>
        </w:rPr>
        <w:t>тестованої</w:t>
      </w:r>
      <w:proofErr w:type="spellEnd"/>
      <w:r w:rsidRPr="00E85E2B">
        <w:rPr>
          <w:lang w:val="uk-UA"/>
        </w:rPr>
        <w:t xml:space="preserve"> продукції на такому заводі, партія обов’язково має бути протестована на </w:t>
      </w:r>
      <w:proofErr w:type="spellStart"/>
      <w:r w:rsidRPr="00E85E2B">
        <w:rPr>
          <w:i/>
          <w:lang w:val="uk-UA"/>
        </w:rPr>
        <w:t>E.sakazakii</w:t>
      </w:r>
      <w:proofErr w:type="spellEnd"/>
      <w:r w:rsidRPr="00E85E2B">
        <w:rPr>
          <w:lang w:val="uk-UA"/>
        </w:rPr>
        <w:t xml:space="preserve">. Оператор ринку зобов’язаний </w:t>
      </w:r>
      <w:r w:rsidR="005A36B4" w:rsidRPr="00E85E2B">
        <w:rPr>
          <w:lang w:val="uk-UA"/>
        </w:rPr>
        <w:t>довести</w:t>
      </w:r>
      <w:r w:rsidRPr="00E85E2B">
        <w:rPr>
          <w:lang w:val="uk-UA"/>
        </w:rPr>
        <w:t xml:space="preserve"> </w:t>
      </w:r>
      <w:r w:rsidR="005A36B4" w:rsidRPr="00E85E2B">
        <w:rPr>
          <w:lang w:val="uk-UA"/>
        </w:rPr>
        <w:t xml:space="preserve">територіальному органу </w:t>
      </w:r>
      <w:r w:rsidRPr="00E85E2B">
        <w:rPr>
          <w:lang w:val="uk-UA"/>
        </w:rPr>
        <w:t>компетентно</w:t>
      </w:r>
      <w:r w:rsidR="005A36B4" w:rsidRPr="00E85E2B">
        <w:rPr>
          <w:lang w:val="uk-UA"/>
        </w:rPr>
        <w:t xml:space="preserve">го </w:t>
      </w:r>
      <w:r w:rsidRPr="00E85E2B">
        <w:rPr>
          <w:lang w:val="uk-UA"/>
        </w:rPr>
        <w:t>органу</w:t>
      </w:r>
      <w:r w:rsidR="00B01F34" w:rsidRPr="00E85E2B">
        <w:rPr>
          <w:lang w:val="uk-UA"/>
        </w:rPr>
        <w:t>,</w:t>
      </w:r>
      <w:r w:rsidRPr="00E85E2B">
        <w:rPr>
          <w:lang w:val="uk-UA"/>
        </w:rPr>
        <w:t xml:space="preserve"> чи існує така кореляція між </w:t>
      </w:r>
      <w:proofErr w:type="spellStart"/>
      <w:r w:rsidRPr="00E85E2B">
        <w:rPr>
          <w:i/>
          <w:lang w:val="uk-UA"/>
        </w:rPr>
        <w:t>Enterobacteriaceae</w:t>
      </w:r>
      <w:proofErr w:type="spellEnd"/>
      <w:r w:rsidRPr="00E85E2B">
        <w:rPr>
          <w:lang w:val="uk-UA"/>
        </w:rPr>
        <w:t xml:space="preserve"> та </w:t>
      </w:r>
      <w:proofErr w:type="spellStart"/>
      <w:r w:rsidRPr="00E85E2B">
        <w:rPr>
          <w:i/>
          <w:lang w:val="uk-UA"/>
        </w:rPr>
        <w:t>E.sakazakii</w:t>
      </w:r>
      <w:proofErr w:type="spellEnd"/>
      <w:r w:rsidRPr="00E85E2B">
        <w:rPr>
          <w:lang w:val="uk-UA"/>
        </w:rPr>
        <w:t xml:space="preserve">). </w:t>
      </w:r>
    </w:p>
    <w:p w:rsidR="00681796" w:rsidRPr="00E85E2B" w:rsidRDefault="00681796" w:rsidP="00681796">
      <w:pPr>
        <w:tabs>
          <w:tab w:val="left" w:pos="709"/>
          <w:tab w:val="left" w:pos="851"/>
        </w:tabs>
        <w:spacing w:line="360" w:lineRule="auto"/>
        <w:ind w:firstLine="709"/>
        <w:jc w:val="both"/>
        <w:rPr>
          <w:lang w:val="uk-UA"/>
        </w:rPr>
      </w:pPr>
    </w:p>
    <w:p w:rsidR="00B01F34" w:rsidRPr="00E85E2B" w:rsidRDefault="00B01F34" w:rsidP="00681796">
      <w:pPr>
        <w:pStyle w:val="af3"/>
        <w:ind w:left="0"/>
        <w:jc w:val="center"/>
        <w:rPr>
          <w:b/>
          <w:lang w:val="uk-UA"/>
        </w:rPr>
      </w:pPr>
      <w:r w:rsidRPr="00E85E2B">
        <w:rPr>
          <w:b/>
          <w:lang w:val="uk-UA"/>
        </w:rPr>
        <w:t>X. Особливості пакування і</w:t>
      </w:r>
      <w:r w:rsidR="00681796" w:rsidRPr="00E85E2B">
        <w:rPr>
          <w:b/>
          <w:lang w:val="uk-UA"/>
        </w:rPr>
        <w:t xml:space="preserve"> нанесення позначок для молока </w:t>
      </w:r>
    </w:p>
    <w:p w:rsidR="00681796" w:rsidRPr="00E85E2B" w:rsidRDefault="00681796" w:rsidP="00681796">
      <w:pPr>
        <w:pStyle w:val="af3"/>
        <w:ind w:left="0"/>
        <w:jc w:val="center"/>
        <w:rPr>
          <w:b/>
          <w:lang w:val="uk-UA"/>
        </w:rPr>
      </w:pPr>
      <w:r w:rsidRPr="00E85E2B">
        <w:rPr>
          <w:b/>
          <w:lang w:val="uk-UA"/>
        </w:rPr>
        <w:t>та молочних продуктів</w:t>
      </w:r>
    </w:p>
    <w:p w:rsidR="00681796" w:rsidRPr="00E85E2B" w:rsidRDefault="00681796" w:rsidP="00681796">
      <w:pPr>
        <w:pStyle w:val="af3"/>
        <w:spacing w:line="360" w:lineRule="auto"/>
        <w:ind w:left="709"/>
        <w:contextualSpacing w:val="0"/>
        <w:rPr>
          <w:b/>
          <w:lang w:val="uk-UA"/>
        </w:rPr>
      </w:pPr>
    </w:p>
    <w:p w:rsidR="00681796" w:rsidRPr="00E85E2B" w:rsidRDefault="00E85A60" w:rsidP="00681796">
      <w:pPr>
        <w:spacing w:line="360" w:lineRule="auto"/>
        <w:ind w:firstLine="709"/>
        <w:jc w:val="both"/>
        <w:rPr>
          <w:lang w:val="uk-UA"/>
        </w:rPr>
      </w:pPr>
      <w:r w:rsidRPr="00E85E2B">
        <w:rPr>
          <w:lang w:val="uk-UA"/>
        </w:rPr>
        <w:t>1. </w:t>
      </w:r>
      <w:r w:rsidR="005A36B4" w:rsidRPr="00E85E2B">
        <w:rPr>
          <w:lang w:val="uk-UA"/>
        </w:rPr>
        <w:t>Забороняється в</w:t>
      </w:r>
      <w:r w:rsidR="00681796" w:rsidRPr="00E85E2B">
        <w:rPr>
          <w:lang w:val="uk-UA"/>
        </w:rPr>
        <w:t>ідокремл</w:t>
      </w:r>
      <w:r w:rsidR="005A36B4" w:rsidRPr="00E85E2B">
        <w:rPr>
          <w:lang w:val="uk-UA"/>
        </w:rPr>
        <w:t xml:space="preserve">ення </w:t>
      </w:r>
      <w:r w:rsidR="00681796" w:rsidRPr="00E85E2B">
        <w:rPr>
          <w:lang w:val="uk-UA"/>
        </w:rPr>
        <w:t>процес</w:t>
      </w:r>
      <w:r w:rsidR="005A36B4" w:rsidRPr="00E85E2B">
        <w:rPr>
          <w:lang w:val="uk-UA"/>
        </w:rPr>
        <w:t>у</w:t>
      </w:r>
      <w:r w:rsidR="00681796" w:rsidRPr="00E85E2B">
        <w:rPr>
          <w:lang w:val="uk-UA"/>
        </w:rPr>
        <w:t xml:space="preserve"> пакування молочних продуктів</w:t>
      </w:r>
      <w:r w:rsidR="005A36B4" w:rsidRPr="00E85E2B">
        <w:rPr>
          <w:lang w:val="uk-UA"/>
        </w:rPr>
        <w:t xml:space="preserve"> </w:t>
      </w:r>
      <w:r w:rsidR="00681796" w:rsidRPr="00E85E2B">
        <w:rPr>
          <w:lang w:val="uk-UA"/>
        </w:rPr>
        <w:t>від технологічного циклу виробництва продукції (окрім пакування масла, сиру, сухих молочних продуктів структурними підрозділами одн</w:t>
      </w:r>
      <w:r w:rsidR="005A36B4" w:rsidRPr="00E85E2B">
        <w:rPr>
          <w:lang w:val="uk-UA"/>
        </w:rPr>
        <w:t>ого</w:t>
      </w:r>
      <w:r w:rsidR="00681796" w:rsidRPr="00E85E2B">
        <w:rPr>
          <w:lang w:val="uk-UA"/>
        </w:rPr>
        <w:t xml:space="preserve"> переробно</w:t>
      </w:r>
      <w:r w:rsidR="005A36B4" w:rsidRPr="00E85E2B">
        <w:rPr>
          <w:lang w:val="uk-UA"/>
        </w:rPr>
        <w:t>го підприємства або переробними підприємствами</w:t>
      </w:r>
      <w:r w:rsidR="00681796" w:rsidRPr="00E85E2B">
        <w:rPr>
          <w:lang w:val="uk-UA"/>
        </w:rPr>
        <w:t>, що входя</w:t>
      </w:r>
      <w:r w:rsidR="004E6D86" w:rsidRPr="00E85E2B">
        <w:rPr>
          <w:lang w:val="uk-UA"/>
        </w:rPr>
        <w:t>ть до складу одного об’єднання</w:t>
      </w:r>
      <w:r w:rsidR="005A36B4" w:rsidRPr="00E85E2B">
        <w:rPr>
          <w:lang w:val="uk-UA"/>
        </w:rPr>
        <w:t>)</w:t>
      </w:r>
      <w:r w:rsidR="00681796" w:rsidRPr="00E85E2B">
        <w:rPr>
          <w:lang w:val="uk-UA"/>
        </w:rPr>
        <w:t>.</w:t>
      </w:r>
    </w:p>
    <w:p w:rsidR="00681796" w:rsidRPr="00E85E2B" w:rsidRDefault="00E85A60" w:rsidP="00681796">
      <w:pPr>
        <w:spacing w:line="360" w:lineRule="auto"/>
        <w:ind w:firstLine="709"/>
        <w:jc w:val="both"/>
        <w:rPr>
          <w:lang w:val="uk-UA"/>
        </w:rPr>
      </w:pPr>
      <w:r w:rsidRPr="00E85E2B">
        <w:rPr>
          <w:lang w:val="uk-UA"/>
        </w:rPr>
        <w:t>2. </w:t>
      </w:r>
      <w:r w:rsidR="005A36B4" w:rsidRPr="00E85E2B">
        <w:rPr>
          <w:lang w:val="uk-UA"/>
        </w:rPr>
        <w:t>Тара й</w:t>
      </w:r>
      <w:r w:rsidR="00681796" w:rsidRPr="00E85E2B">
        <w:rPr>
          <w:lang w:val="uk-UA"/>
        </w:rPr>
        <w:t xml:space="preserve"> упаковка для молока та молочних продуктів </w:t>
      </w:r>
      <w:r w:rsidR="00B01F34" w:rsidRPr="00E85E2B">
        <w:rPr>
          <w:lang w:val="uk-UA"/>
        </w:rPr>
        <w:t>мають</w:t>
      </w:r>
      <w:r w:rsidR="00681796" w:rsidRPr="00E85E2B">
        <w:rPr>
          <w:lang w:val="uk-UA"/>
        </w:rPr>
        <w:t xml:space="preserve"> бути виготовлені з матеріалів, дозволених для використання з цією метою </w:t>
      </w:r>
      <w:r w:rsidR="00404F41" w:rsidRPr="00E85E2B">
        <w:rPr>
          <w:lang w:val="uk-UA"/>
        </w:rPr>
        <w:t xml:space="preserve">відповідно до </w:t>
      </w:r>
      <w:r w:rsidR="00DE0D0A" w:rsidRPr="00E85E2B">
        <w:rPr>
          <w:lang w:val="uk-UA"/>
        </w:rPr>
        <w:t xml:space="preserve">чинного </w:t>
      </w:r>
      <w:r w:rsidR="00404F41" w:rsidRPr="00E85E2B">
        <w:rPr>
          <w:lang w:val="uk-UA"/>
        </w:rPr>
        <w:t>законодавства</w:t>
      </w:r>
      <w:r w:rsidR="00370AEF" w:rsidRPr="00E85E2B">
        <w:rPr>
          <w:lang w:val="uk-UA"/>
        </w:rPr>
        <w:t xml:space="preserve"> України</w:t>
      </w:r>
      <w:r w:rsidR="00681796" w:rsidRPr="00E85E2B">
        <w:rPr>
          <w:lang w:val="uk-UA"/>
        </w:rPr>
        <w:t>.</w:t>
      </w:r>
    </w:p>
    <w:p w:rsidR="00681796" w:rsidRPr="00E85E2B" w:rsidRDefault="00E85A60" w:rsidP="00681796">
      <w:pPr>
        <w:spacing w:line="360" w:lineRule="auto"/>
        <w:ind w:firstLine="709"/>
        <w:jc w:val="both"/>
        <w:rPr>
          <w:lang w:val="uk-UA"/>
        </w:rPr>
      </w:pPr>
      <w:r w:rsidRPr="00E85E2B">
        <w:rPr>
          <w:lang w:val="uk-UA"/>
        </w:rPr>
        <w:t>3. </w:t>
      </w:r>
      <w:r w:rsidR="00681796" w:rsidRPr="00E85E2B">
        <w:rPr>
          <w:lang w:val="uk-UA"/>
        </w:rPr>
        <w:t>Споживча тара одразу після наповнення герметизується на потужності, на якій проводилася остання термічна обро</w:t>
      </w:r>
      <w:r w:rsidR="00E37EE2" w:rsidRPr="00E85E2B">
        <w:rPr>
          <w:lang w:val="uk-UA"/>
        </w:rPr>
        <w:t>бка рідких молочних продуктів і</w:t>
      </w:r>
      <w:r w:rsidR="00681796" w:rsidRPr="00E85E2B">
        <w:rPr>
          <w:lang w:val="uk-UA"/>
        </w:rPr>
        <w:t xml:space="preserve"> продуктів на основі молозива, засобами асептичног</w:t>
      </w:r>
      <w:r w:rsidR="00E37EE2" w:rsidRPr="00E85E2B">
        <w:rPr>
          <w:lang w:val="uk-UA"/>
        </w:rPr>
        <w:t>о та герметичного фасування, що</w:t>
      </w:r>
      <w:r w:rsidR="00681796" w:rsidRPr="00E85E2B">
        <w:rPr>
          <w:lang w:val="uk-UA"/>
        </w:rPr>
        <w:t xml:space="preserve"> виключають забруднення. Система герметизації </w:t>
      </w:r>
      <w:r w:rsidR="00B01F34" w:rsidRPr="00E85E2B">
        <w:rPr>
          <w:lang w:val="uk-UA"/>
        </w:rPr>
        <w:t>має</w:t>
      </w:r>
      <w:r w:rsidR="00681796" w:rsidRPr="00E85E2B">
        <w:rPr>
          <w:lang w:val="uk-UA"/>
        </w:rPr>
        <w:t xml:space="preserve"> бути розроблена так, щоб факт її відкриття був візуально розпізнаваним та легко контрольованим.</w:t>
      </w:r>
    </w:p>
    <w:p w:rsidR="00681796" w:rsidRPr="00E85E2B" w:rsidRDefault="00E85A60" w:rsidP="00921782">
      <w:pPr>
        <w:tabs>
          <w:tab w:val="left" w:pos="0"/>
          <w:tab w:val="left" w:pos="709"/>
        </w:tabs>
        <w:spacing w:line="360" w:lineRule="auto"/>
        <w:ind w:firstLine="709"/>
        <w:jc w:val="both"/>
        <w:rPr>
          <w:color w:val="auto"/>
          <w:lang w:val="uk-UA"/>
        </w:rPr>
      </w:pPr>
      <w:r w:rsidRPr="00E85E2B">
        <w:rPr>
          <w:lang w:val="uk-UA"/>
        </w:rPr>
        <w:t>4. </w:t>
      </w:r>
      <w:r w:rsidR="00681796" w:rsidRPr="00E85E2B">
        <w:rPr>
          <w:lang w:val="uk-UA"/>
        </w:rPr>
        <w:t xml:space="preserve">Оператори ринку </w:t>
      </w:r>
      <w:r w:rsidR="00921782" w:rsidRPr="00E85E2B">
        <w:rPr>
          <w:lang w:val="uk-UA"/>
        </w:rPr>
        <w:t xml:space="preserve">не </w:t>
      </w:r>
      <w:r w:rsidR="00681796" w:rsidRPr="00E85E2B">
        <w:rPr>
          <w:lang w:val="uk-UA"/>
        </w:rPr>
        <w:t xml:space="preserve">повинні </w:t>
      </w:r>
      <w:r w:rsidR="00921782" w:rsidRPr="00E85E2B">
        <w:rPr>
          <w:lang w:val="uk-UA"/>
        </w:rPr>
        <w:t>д</w:t>
      </w:r>
      <w:r w:rsidR="00681796" w:rsidRPr="00E85E2B">
        <w:rPr>
          <w:lang w:val="uk-UA"/>
        </w:rPr>
        <w:t>опуска</w:t>
      </w:r>
      <w:r w:rsidR="00921782" w:rsidRPr="00E85E2B">
        <w:rPr>
          <w:lang w:val="uk-UA"/>
        </w:rPr>
        <w:t xml:space="preserve">ти </w:t>
      </w:r>
      <w:r w:rsidR="00681796" w:rsidRPr="00E85E2B">
        <w:rPr>
          <w:lang w:val="uk-UA"/>
        </w:rPr>
        <w:t xml:space="preserve">використання назв молочних </w:t>
      </w:r>
      <w:r w:rsidR="00681796" w:rsidRPr="00E85E2B">
        <w:rPr>
          <w:color w:val="auto"/>
          <w:lang w:val="uk-UA"/>
        </w:rPr>
        <w:t xml:space="preserve">продуктів та традиційних молочних продуктів, а також їх похідних у власних назвах продуктів </w:t>
      </w:r>
      <w:r w:rsidR="00E37EE2" w:rsidRPr="00E85E2B">
        <w:rPr>
          <w:color w:val="auto"/>
          <w:lang w:val="uk-UA"/>
        </w:rPr>
        <w:t>і</w:t>
      </w:r>
      <w:r w:rsidR="00681796" w:rsidRPr="00E85E2B">
        <w:rPr>
          <w:color w:val="auto"/>
          <w:lang w:val="uk-UA"/>
        </w:rPr>
        <w:t xml:space="preserve"> торговельних марках, якщо ці продукти виробляються з використанням сировини немолочного походження, крім дозволених харчових добавок та функціональних інгредієнтів.</w:t>
      </w:r>
    </w:p>
    <w:p w:rsidR="00681796" w:rsidRPr="00E85E2B" w:rsidRDefault="00E85A60" w:rsidP="00681796">
      <w:pPr>
        <w:tabs>
          <w:tab w:val="left" w:pos="0"/>
          <w:tab w:val="left" w:pos="709"/>
        </w:tabs>
        <w:spacing w:before="120" w:line="360" w:lineRule="auto"/>
        <w:ind w:firstLine="709"/>
        <w:jc w:val="both"/>
        <w:rPr>
          <w:lang w:val="uk-UA"/>
        </w:rPr>
      </w:pPr>
      <w:r w:rsidRPr="00E85E2B">
        <w:rPr>
          <w:lang w:val="uk-UA"/>
        </w:rPr>
        <w:t>5. </w:t>
      </w:r>
      <w:r w:rsidR="00681796" w:rsidRPr="00E85E2B">
        <w:rPr>
          <w:lang w:val="uk-UA"/>
        </w:rPr>
        <w:t xml:space="preserve">Маркування молока, молозива та </w:t>
      </w:r>
      <w:r w:rsidR="004A635E" w:rsidRPr="00E85E2B">
        <w:rPr>
          <w:lang w:val="uk-UA"/>
        </w:rPr>
        <w:t xml:space="preserve">молочних </w:t>
      </w:r>
      <w:r w:rsidR="00681796" w:rsidRPr="00E85E2B">
        <w:rPr>
          <w:lang w:val="uk-UA"/>
        </w:rPr>
        <w:t xml:space="preserve">продуктів </w:t>
      </w:r>
      <w:r w:rsidR="005A36B4" w:rsidRPr="00E85E2B">
        <w:rPr>
          <w:lang w:val="uk-UA"/>
        </w:rPr>
        <w:t>здійснюється</w:t>
      </w:r>
      <w:r w:rsidR="00681796" w:rsidRPr="00E85E2B">
        <w:rPr>
          <w:lang w:val="uk-UA"/>
        </w:rPr>
        <w:t xml:space="preserve"> </w:t>
      </w:r>
      <w:r w:rsidR="005A36B4" w:rsidRPr="00E85E2B">
        <w:rPr>
          <w:lang w:val="uk-UA"/>
        </w:rPr>
        <w:t xml:space="preserve">відповідно до вимог чинного законодавства України. </w:t>
      </w:r>
      <w:r w:rsidR="00681796" w:rsidRPr="00E85E2B">
        <w:rPr>
          <w:lang w:val="uk-UA"/>
        </w:rPr>
        <w:t xml:space="preserve">Маркування </w:t>
      </w:r>
      <w:r w:rsidR="00A541E5" w:rsidRPr="00E85E2B">
        <w:rPr>
          <w:lang w:val="uk-UA"/>
        </w:rPr>
        <w:t>має</w:t>
      </w:r>
      <w:r w:rsidR="00681796" w:rsidRPr="00E85E2B">
        <w:rPr>
          <w:lang w:val="uk-UA"/>
        </w:rPr>
        <w:t xml:space="preserve"> чітко визначати таке:</w:t>
      </w:r>
    </w:p>
    <w:p w:rsidR="00681796" w:rsidRPr="00E85E2B" w:rsidRDefault="00681796" w:rsidP="00681796">
      <w:pPr>
        <w:tabs>
          <w:tab w:val="left" w:pos="0"/>
          <w:tab w:val="left" w:pos="709"/>
          <w:tab w:val="left" w:pos="851"/>
        </w:tabs>
        <w:spacing w:line="360" w:lineRule="auto"/>
        <w:ind w:firstLine="709"/>
        <w:jc w:val="both"/>
        <w:rPr>
          <w:lang w:val="uk-UA"/>
        </w:rPr>
      </w:pPr>
      <w:r w:rsidRPr="00E85E2B">
        <w:rPr>
          <w:lang w:val="uk-UA"/>
        </w:rPr>
        <w:t>для продуктів, виготовлених із молока, процес виготовлення для яких не передбачає термічної обробки чи іншої фізичної або хімічної обробки, – слова «із молока сирого»;</w:t>
      </w:r>
    </w:p>
    <w:p w:rsidR="00681796" w:rsidRPr="00E85E2B" w:rsidRDefault="00681796" w:rsidP="00681796">
      <w:pPr>
        <w:tabs>
          <w:tab w:val="left" w:pos="0"/>
          <w:tab w:val="left" w:pos="709"/>
          <w:tab w:val="left" w:pos="851"/>
        </w:tabs>
        <w:spacing w:line="360" w:lineRule="auto"/>
        <w:ind w:firstLine="709"/>
        <w:jc w:val="both"/>
        <w:rPr>
          <w:lang w:val="uk-UA"/>
        </w:rPr>
      </w:pPr>
      <w:r w:rsidRPr="00E85E2B">
        <w:rPr>
          <w:lang w:val="uk-UA"/>
        </w:rPr>
        <w:t>для молозива – слово «молозиво»;</w:t>
      </w:r>
    </w:p>
    <w:p w:rsidR="00681796" w:rsidRPr="00E85E2B" w:rsidRDefault="00681796" w:rsidP="00681796">
      <w:pPr>
        <w:tabs>
          <w:tab w:val="left" w:pos="0"/>
          <w:tab w:val="left" w:pos="709"/>
          <w:tab w:val="left" w:pos="851"/>
        </w:tabs>
        <w:spacing w:line="360" w:lineRule="auto"/>
        <w:ind w:firstLine="709"/>
        <w:jc w:val="both"/>
        <w:rPr>
          <w:lang w:val="uk-UA"/>
        </w:rPr>
      </w:pPr>
      <w:r w:rsidRPr="00E85E2B">
        <w:rPr>
          <w:lang w:val="uk-UA"/>
        </w:rPr>
        <w:t>для продуктів на основі молозива – слова «із молозива».</w:t>
      </w:r>
    </w:p>
    <w:p w:rsidR="00681796" w:rsidRPr="00E85E2B" w:rsidRDefault="00E37EE2" w:rsidP="00681796">
      <w:pPr>
        <w:tabs>
          <w:tab w:val="left" w:pos="0"/>
          <w:tab w:val="left" w:pos="851"/>
        </w:tabs>
        <w:spacing w:line="360" w:lineRule="auto"/>
        <w:ind w:firstLine="709"/>
        <w:jc w:val="both"/>
        <w:rPr>
          <w:lang w:val="uk-UA"/>
        </w:rPr>
      </w:pPr>
      <w:r w:rsidRPr="00E85E2B">
        <w:rPr>
          <w:lang w:val="uk-UA"/>
        </w:rPr>
        <w:t>Допускаються так</w:t>
      </w:r>
      <w:r w:rsidR="00681796" w:rsidRPr="00E85E2B">
        <w:rPr>
          <w:lang w:val="uk-UA"/>
        </w:rPr>
        <w:t>і винятки:</w:t>
      </w:r>
    </w:p>
    <w:p w:rsidR="00681796" w:rsidRPr="00E85E2B" w:rsidRDefault="00681796" w:rsidP="00681796">
      <w:pPr>
        <w:tabs>
          <w:tab w:val="left" w:pos="142"/>
          <w:tab w:val="left" w:pos="851"/>
        </w:tabs>
        <w:spacing w:line="360" w:lineRule="auto"/>
        <w:ind w:firstLine="709"/>
        <w:jc w:val="both"/>
        <w:rPr>
          <w:lang w:val="uk-UA"/>
        </w:rPr>
      </w:pPr>
      <w:r w:rsidRPr="00E85E2B">
        <w:rPr>
          <w:lang w:val="uk-UA"/>
        </w:rPr>
        <w:t>ідентифікаційна позначка замість реєстраційного номер</w:t>
      </w:r>
      <w:r w:rsidR="00A541E5" w:rsidRPr="00E85E2B">
        <w:rPr>
          <w:lang w:val="uk-UA"/>
        </w:rPr>
        <w:t>а</w:t>
      </w:r>
      <w:r w:rsidRPr="00E85E2B">
        <w:rPr>
          <w:lang w:val="uk-UA"/>
        </w:rPr>
        <w:t xml:space="preserve"> потужності може містити дані про те, де саме </w:t>
      </w:r>
      <w:r w:rsidR="00A541E5" w:rsidRPr="00E85E2B">
        <w:rPr>
          <w:lang w:val="uk-UA"/>
        </w:rPr>
        <w:t>(</w:t>
      </w:r>
      <w:r w:rsidRPr="00E85E2B">
        <w:rPr>
          <w:lang w:val="uk-UA"/>
        </w:rPr>
        <w:t>на первинному чи подальшому пакуванні</w:t>
      </w:r>
      <w:r w:rsidR="00A541E5" w:rsidRPr="00E85E2B">
        <w:rPr>
          <w:lang w:val="uk-UA"/>
        </w:rPr>
        <w:t>)</w:t>
      </w:r>
      <w:r w:rsidRPr="00E85E2B">
        <w:rPr>
          <w:lang w:val="uk-UA"/>
        </w:rPr>
        <w:t xml:space="preserve"> зазначено вказаний номер;</w:t>
      </w:r>
    </w:p>
    <w:p w:rsidR="00681796" w:rsidRPr="00E85E2B" w:rsidRDefault="00681796" w:rsidP="00681796">
      <w:pPr>
        <w:tabs>
          <w:tab w:val="left" w:pos="709"/>
          <w:tab w:val="left" w:pos="851"/>
          <w:tab w:val="left" w:pos="2738"/>
        </w:tabs>
        <w:spacing w:after="120" w:line="360" w:lineRule="auto"/>
        <w:ind w:firstLine="709"/>
        <w:jc w:val="both"/>
        <w:rPr>
          <w:lang w:val="uk-UA"/>
        </w:rPr>
      </w:pPr>
      <w:r w:rsidRPr="00E85E2B">
        <w:rPr>
          <w:lang w:val="uk-UA"/>
        </w:rPr>
        <w:t>для пляшок повторного використання ідентифікаційна позначка може містити лише реєстраційний номер потужності.</w:t>
      </w:r>
    </w:p>
    <w:p w:rsidR="00681796" w:rsidRPr="00E85E2B" w:rsidRDefault="00E85A60" w:rsidP="00681796">
      <w:pPr>
        <w:tabs>
          <w:tab w:val="left" w:pos="0"/>
          <w:tab w:val="left" w:pos="709"/>
          <w:tab w:val="left" w:pos="851"/>
        </w:tabs>
        <w:spacing w:after="120" w:line="360" w:lineRule="auto"/>
        <w:ind w:firstLine="709"/>
        <w:jc w:val="both"/>
        <w:rPr>
          <w:lang w:val="uk-UA"/>
        </w:rPr>
      </w:pPr>
      <w:r w:rsidRPr="00E85E2B">
        <w:rPr>
          <w:lang w:val="uk-UA"/>
        </w:rPr>
        <w:t>6. </w:t>
      </w:r>
      <w:r w:rsidR="00681796" w:rsidRPr="00E85E2B">
        <w:rPr>
          <w:lang w:val="uk-UA"/>
        </w:rPr>
        <w:t>Вимоги пункту 5 цього розділу обов’язково застосовуються до продуктів, призначених для роздрібного продажу.</w:t>
      </w:r>
    </w:p>
    <w:p w:rsidR="00681796" w:rsidRPr="00E85E2B" w:rsidRDefault="00E85A60" w:rsidP="00681796">
      <w:pPr>
        <w:tabs>
          <w:tab w:val="left" w:pos="0"/>
          <w:tab w:val="left" w:pos="709"/>
          <w:tab w:val="left" w:pos="851"/>
        </w:tabs>
        <w:spacing w:line="360" w:lineRule="auto"/>
        <w:ind w:firstLine="709"/>
        <w:jc w:val="both"/>
        <w:rPr>
          <w:lang w:val="uk-UA"/>
        </w:rPr>
      </w:pPr>
      <w:r w:rsidRPr="00E85E2B">
        <w:rPr>
          <w:lang w:val="uk-UA"/>
        </w:rPr>
        <w:t>7. </w:t>
      </w:r>
      <w:r w:rsidR="00681796" w:rsidRPr="00E85E2B">
        <w:rPr>
          <w:lang w:val="uk-UA"/>
        </w:rPr>
        <w:t xml:space="preserve">Оператори ринку повинні забезпечити, щоб на пакуванні було нанесено ідентифікаційну позначку відповідно до </w:t>
      </w:r>
      <w:r w:rsidR="00A541E5" w:rsidRPr="00E85E2B">
        <w:rPr>
          <w:lang w:val="uk-UA"/>
        </w:rPr>
        <w:t>таких</w:t>
      </w:r>
      <w:r w:rsidR="00681796" w:rsidRPr="00E85E2B">
        <w:rPr>
          <w:lang w:val="uk-UA"/>
        </w:rPr>
        <w:t xml:space="preserve"> положень:</w:t>
      </w:r>
    </w:p>
    <w:p w:rsidR="00681796" w:rsidRPr="00E85E2B" w:rsidRDefault="00681796" w:rsidP="00681796">
      <w:pPr>
        <w:tabs>
          <w:tab w:val="left" w:pos="851"/>
        </w:tabs>
        <w:spacing w:line="360" w:lineRule="auto"/>
        <w:ind w:firstLine="709"/>
        <w:jc w:val="both"/>
        <w:rPr>
          <w:lang w:val="uk-UA"/>
        </w:rPr>
      </w:pPr>
      <w:r w:rsidRPr="00E85E2B">
        <w:rPr>
          <w:lang w:val="uk-UA"/>
        </w:rPr>
        <w:t>залежно від способу презентації різних продуктів тваринного походження ідентифікаційна позначка може наноситися безпосередньо на продукт, первинне чи подальше пакування або може бути надрукована на етикетці, прикріпленій до продукту, первинного чи подальшого пакування. Позначка також може мати форму бирки з тривкого матеріалу, яку не</w:t>
      </w:r>
      <w:r w:rsidR="00A541E5" w:rsidRPr="00E85E2B">
        <w:rPr>
          <w:lang w:val="uk-UA"/>
        </w:rPr>
        <w:t xml:space="preserve"> </w:t>
      </w:r>
      <w:r w:rsidRPr="00E85E2B">
        <w:rPr>
          <w:lang w:val="uk-UA"/>
        </w:rPr>
        <w:t>мож</w:t>
      </w:r>
      <w:r w:rsidR="00A541E5" w:rsidRPr="00E85E2B">
        <w:rPr>
          <w:lang w:val="uk-UA"/>
        </w:rPr>
        <w:t xml:space="preserve">на </w:t>
      </w:r>
      <w:r w:rsidRPr="00E85E2B">
        <w:rPr>
          <w:lang w:val="uk-UA"/>
        </w:rPr>
        <w:t>зняти</w:t>
      </w:r>
      <w:r w:rsidR="00E37EE2" w:rsidRPr="00E85E2B">
        <w:rPr>
          <w:lang w:val="uk-UA"/>
        </w:rPr>
        <w:t>,</w:t>
      </w:r>
      <w:r w:rsidRPr="00E85E2B">
        <w:rPr>
          <w:lang w:val="uk-UA"/>
        </w:rPr>
        <w:t xml:space="preserve"> не пошкодивши;</w:t>
      </w:r>
    </w:p>
    <w:p w:rsidR="00681796" w:rsidRPr="00E85E2B" w:rsidRDefault="00681796" w:rsidP="00681796">
      <w:pPr>
        <w:tabs>
          <w:tab w:val="left" w:pos="851"/>
        </w:tabs>
        <w:spacing w:line="360" w:lineRule="auto"/>
        <w:ind w:firstLine="709"/>
        <w:jc w:val="both"/>
        <w:rPr>
          <w:lang w:val="uk-UA"/>
        </w:rPr>
      </w:pPr>
      <w:r w:rsidRPr="00E85E2B">
        <w:rPr>
          <w:lang w:val="uk-UA"/>
        </w:rPr>
        <w:t>ідентифікаційна позначка наноситься до того, як продукт залишає потужність виробництва або переробки;</w:t>
      </w:r>
    </w:p>
    <w:p w:rsidR="00681796" w:rsidRPr="00E85E2B" w:rsidRDefault="00681796" w:rsidP="00681796">
      <w:pPr>
        <w:tabs>
          <w:tab w:val="left" w:pos="851"/>
        </w:tabs>
        <w:spacing w:line="360" w:lineRule="auto"/>
        <w:ind w:firstLine="709"/>
        <w:jc w:val="both"/>
        <w:rPr>
          <w:lang w:val="uk-UA"/>
        </w:rPr>
      </w:pPr>
      <w:r w:rsidRPr="00E85E2B">
        <w:rPr>
          <w:lang w:val="uk-UA"/>
        </w:rPr>
        <w:t xml:space="preserve">якщо пакування та/або первинна упаковка продукту знімається або якщо продукт підлягає подальшій переробці на іншій потужності, на такий продукт </w:t>
      </w:r>
      <w:r w:rsidR="00A541E5" w:rsidRPr="00E85E2B">
        <w:rPr>
          <w:lang w:val="uk-UA"/>
        </w:rPr>
        <w:t>має</w:t>
      </w:r>
      <w:r w:rsidRPr="00E85E2B">
        <w:rPr>
          <w:lang w:val="uk-UA"/>
        </w:rPr>
        <w:t xml:space="preserve"> наноситися нова позначка. У таких випадках нова позначка </w:t>
      </w:r>
      <w:r w:rsidR="00A541E5" w:rsidRPr="00E85E2B">
        <w:rPr>
          <w:lang w:val="uk-UA"/>
        </w:rPr>
        <w:t xml:space="preserve">має </w:t>
      </w:r>
      <w:r w:rsidRPr="00E85E2B">
        <w:rPr>
          <w:lang w:val="uk-UA"/>
        </w:rPr>
        <w:t>містити реєстраційний номер потужності, на якій такі операції проводилися;</w:t>
      </w:r>
    </w:p>
    <w:p w:rsidR="00681796" w:rsidRPr="00E85E2B" w:rsidRDefault="00681796" w:rsidP="00681796">
      <w:pPr>
        <w:tabs>
          <w:tab w:val="left" w:pos="851"/>
        </w:tabs>
        <w:spacing w:line="360" w:lineRule="auto"/>
        <w:ind w:firstLine="709"/>
        <w:jc w:val="both"/>
        <w:rPr>
          <w:lang w:val="uk-UA"/>
        </w:rPr>
      </w:pPr>
      <w:r w:rsidRPr="00E85E2B">
        <w:rPr>
          <w:lang w:val="uk-UA"/>
        </w:rPr>
        <w:t xml:space="preserve">позначка </w:t>
      </w:r>
      <w:r w:rsidR="00A541E5" w:rsidRPr="00E85E2B">
        <w:rPr>
          <w:lang w:val="uk-UA"/>
        </w:rPr>
        <w:t>має</w:t>
      </w:r>
      <w:r w:rsidR="005A36B4" w:rsidRPr="00E85E2B">
        <w:rPr>
          <w:lang w:val="uk-UA"/>
        </w:rPr>
        <w:t xml:space="preserve"> бути читабельною і незмивною,</w:t>
      </w:r>
      <w:r w:rsidRPr="00E85E2B">
        <w:rPr>
          <w:lang w:val="uk-UA"/>
        </w:rPr>
        <w:t xml:space="preserve"> літери </w:t>
      </w:r>
      <w:r w:rsidR="005A36B4" w:rsidRPr="00E85E2B">
        <w:rPr>
          <w:lang w:val="uk-UA"/>
        </w:rPr>
        <w:t xml:space="preserve">— </w:t>
      </w:r>
      <w:r w:rsidRPr="00E85E2B">
        <w:rPr>
          <w:lang w:val="uk-UA"/>
        </w:rPr>
        <w:t xml:space="preserve">розбірливими. Вона </w:t>
      </w:r>
      <w:r w:rsidR="00A541E5" w:rsidRPr="00E85E2B">
        <w:rPr>
          <w:lang w:val="uk-UA"/>
        </w:rPr>
        <w:t>має</w:t>
      </w:r>
      <w:r w:rsidRPr="00E85E2B">
        <w:rPr>
          <w:lang w:val="uk-UA"/>
        </w:rPr>
        <w:t xml:space="preserve"> бути легко помітною для компетентних органів;</w:t>
      </w:r>
    </w:p>
    <w:p w:rsidR="00681796" w:rsidRPr="00E85E2B" w:rsidRDefault="00681796" w:rsidP="00681796">
      <w:pPr>
        <w:tabs>
          <w:tab w:val="left" w:pos="851"/>
        </w:tabs>
        <w:spacing w:line="360" w:lineRule="auto"/>
        <w:ind w:firstLine="709"/>
        <w:jc w:val="both"/>
        <w:rPr>
          <w:lang w:val="uk-UA"/>
        </w:rPr>
      </w:pPr>
      <w:r w:rsidRPr="00E85E2B">
        <w:rPr>
          <w:lang w:val="uk-UA"/>
        </w:rPr>
        <w:t xml:space="preserve">позначка </w:t>
      </w:r>
      <w:r w:rsidR="00A541E5" w:rsidRPr="00E85E2B">
        <w:rPr>
          <w:lang w:val="uk-UA"/>
        </w:rPr>
        <w:t>має</w:t>
      </w:r>
      <w:r w:rsidRPr="00E85E2B">
        <w:rPr>
          <w:lang w:val="uk-UA"/>
        </w:rPr>
        <w:t xml:space="preserve"> містити реєстраційний номер потужності. Якщо потужність виробляє одночасно харчові продукти, до яких застосовуються ці Вимоги, та харчові продукти, до яких вони не застосовуються, оператори ринку харчових продуктів можуть застосовувати однакову ідентифікаційну позначку для обох типів харчових продуктів;</w:t>
      </w:r>
    </w:p>
    <w:p w:rsidR="00681796" w:rsidRPr="00E85E2B" w:rsidRDefault="00681796" w:rsidP="00681796">
      <w:pPr>
        <w:tabs>
          <w:tab w:val="left" w:pos="0"/>
          <w:tab w:val="left" w:pos="851"/>
        </w:tabs>
        <w:spacing w:line="360" w:lineRule="auto"/>
        <w:ind w:firstLine="709"/>
        <w:jc w:val="both"/>
        <w:rPr>
          <w:lang w:val="uk-UA"/>
        </w:rPr>
      </w:pPr>
      <w:r w:rsidRPr="00E85E2B">
        <w:rPr>
          <w:lang w:val="uk-UA"/>
        </w:rPr>
        <w:t>якщо продукти розміщуються в упаковках, призначених для безпосереднього постачання кінцевим споживачам, цілком достатньо нанести позначку лише на зовнішній бік упаковки;</w:t>
      </w:r>
    </w:p>
    <w:p w:rsidR="00681796" w:rsidRPr="00E85E2B" w:rsidRDefault="00681796" w:rsidP="00681796">
      <w:pPr>
        <w:tabs>
          <w:tab w:val="left" w:pos="0"/>
          <w:tab w:val="left" w:pos="851"/>
        </w:tabs>
        <w:spacing w:line="360" w:lineRule="auto"/>
        <w:ind w:firstLine="709"/>
        <w:jc w:val="both"/>
        <w:rPr>
          <w:lang w:val="uk-UA"/>
        </w:rPr>
      </w:pPr>
      <w:r w:rsidRPr="00E85E2B">
        <w:rPr>
          <w:lang w:val="uk-UA"/>
        </w:rPr>
        <w:t>якщо позначка наноситься безпо</w:t>
      </w:r>
      <w:r w:rsidR="00E37EE2" w:rsidRPr="00E85E2B">
        <w:rPr>
          <w:lang w:val="uk-UA"/>
        </w:rPr>
        <w:t>середньо на продукт, фарби, що</w:t>
      </w:r>
      <w:r w:rsidRPr="00E85E2B">
        <w:rPr>
          <w:lang w:val="uk-UA"/>
        </w:rPr>
        <w:t xml:space="preserve"> використовують, </w:t>
      </w:r>
      <w:r w:rsidR="00A541E5" w:rsidRPr="00E85E2B">
        <w:rPr>
          <w:lang w:val="uk-UA"/>
        </w:rPr>
        <w:t>мають</w:t>
      </w:r>
      <w:r w:rsidRPr="00E85E2B">
        <w:rPr>
          <w:lang w:val="uk-UA"/>
        </w:rPr>
        <w:t xml:space="preserve"> відповідати вимогам </w:t>
      </w:r>
      <w:r w:rsidR="00DE0D0A" w:rsidRPr="00E85E2B">
        <w:rPr>
          <w:lang w:val="uk-UA"/>
        </w:rPr>
        <w:t xml:space="preserve">чинного </w:t>
      </w:r>
      <w:r w:rsidRPr="00E85E2B">
        <w:rPr>
          <w:lang w:val="uk-UA"/>
        </w:rPr>
        <w:t>законодавства України про використання барвників у харчових продуктах.</w:t>
      </w:r>
    </w:p>
    <w:p w:rsidR="00681796" w:rsidRPr="00E85E2B" w:rsidRDefault="00681796" w:rsidP="00681796">
      <w:pPr>
        <w:spacing w:line="360" w:lineRule="auto"/>
        <w:ind w:firstLine="709"/>
        <w:rPr>
          <w:lang w:val="uk-UA"/>
        </w:rPr>
      </w:pPr>
    </w:p>
    <w:p w:rsidR="00101EBA" w:rsidRPr="00E85E2B" w:rsidRDefault="00101EBA" w:rsidP="00681796">
      <w:pPr>
        <w:pStyle w:val="af1"/>
        <w:jc w:val="both"/>
        <w:rPr>
          <w:rFonts w:ascii="Times New Roman" w:hAnsi="Times New Roman"/>
          <w:b/>
          <w:color w:val="auto"/>
          <w:sz w:val="24"/>
          <w:szCs w:val="24"/>
          <w:lang w:val="uk-UA"/>
        </w:rPr>
      </w:pPr>
      <w:r w:rsidRPr="00E85E2B">
        <w:rPr>
          <w:rFonts w:ascii="Times New Roman" w:hAnsi="Times New Roman"/>
          <w:b/>
          <w:color w:val="auto"/>
          <w:sz w:val="24"/>
          <w:szCs w:val="24"/>
          <w:lang w:val="uk-UA"/>
        </w:rPr>
        <w:t xml:space="preserve">Генеральний </w:t>
      </w:r>
      <w:r w:rsidR="00A541E5" w:rsidRPr="00E85E2B">
        <w:rPr>
          <w:rFonts w:ascii="Times New Roman" w:hAnsi="Times New Roman"/>
          <w:b/>
          <w:color w:val="auto"/>
          <w:sz w:val="24"/>
          <w:szCs w:val="24"/>
          <w:lang w:val="uk-UA"/>
        </w:rPr>
        <w:t>д</w:t>
      </w:r>
      <w:r w:rsidR="00681796" w:rsidRPr="00E85E2B">
        <w:rPr>
          <w:rFonts w:ascii="Times New Roman" w:hAnsi="Times New Roman"/>
          <w:b/>
          <w:color w:val="auto"/>
          <w:sz w:val="24"/>
          <w:szCs w:val="24"/>
          <w:lang w:val="uk-UA"/>
        </w:rPr>
        <w:t xml:space="preserve">иректор </w:t>
      </w:r>
    </w:p>
    <w:p w:rsidR="00101EBA" w:rsidRPr="00E85E2B" w:rsidRDefault="00101EBA" w:rsidP="00681796">
      <w:pPr>
        <w:pStyle w:val="af1"/>
        <w:jc w:val="both"/>
        <w:rPr>
          <w:rFonts w:ascii="Times New Roman" w:hAnsi="Times New Roman"/>
          <w:b/>
          <w:color w:val="auto"/>
          <w:sz w:val="24"/>
          <w:szCs w:val="24"/>
          <w:lang w:val="uk-UA"/>
        </w:rPr>
      </w:pPr>
      <w:r w:rsidRPr="00E85E2B">
        <w:rPr>
          <w:rFonts w:ascii="Times New Roman" w:hAnsi="Times New Roman"/>
          <w:b/>
          <w:color w:val="auto"/>
          <w:sz w:val="24"/>
          <w:szCs w:val="24"/>
          <w:lang w:val="uk-UA"/>
        </w:rPr>
        <w:t xml:space="preserve">директорату безпечності та якості </w:t>
      </w:r>
    </w:p>
    <w:p w:rsidR="00736497" w:rsidRPr="00E85E2B" w:rsidRDefault="00101EBA" w:rsidP="00A541E5">
      <w:pPr>
        <w:pStyle w:val="af1"/>
        <w:jc w:val="both"/>
        <w:rPr>
          <w:rFonts w:ascii="Times New Roman" w:hAnsi="Times New Roman"/>
          <w:b/>
          <w:color w:val="auto"/>
          <w:sz w:val="24"/>
          <w:szCs w:val="24"/>
          <w:lang w:val="uk-UA"/>
        </w:rPr>
      </w:pPr>
      <w:r w:rsidRPr="00E85E2B">
        <w:rPr>
          <w:rFonts w:ascii="Times New Roman" w:hAnsi="Times New Roman"/>
          <w:b/>
          <w:color w:val="auto"/>
          <w:sz w:val="24"/>
          <w:szCs w:val="24"/>
          <w:lang w:val="uk-UA"/>
        </w:rPr>
        <w:t xml:space="preserve">харчової продукції </w:t>
      </w:r>
      <w:r w:rsidR="00681796" w:rsidRPr="00E85E2B">
        <w:rPr>
          <w:rFonts w:ascii="Times New Roman" w:hAnsi="Times New Roman"/>
          <w:b/>
          <w:color w:val="auto"/>
          <w:sz w:val="24"/>
          <w:szCs w:val="24"/>
          <w:lang w:val="uk-UA"/>
        </w:rPr>
        <w:t xml:space="preserve">           </w:t>
      </w:r>
      <w:r w:rsidRPr="00E85E2B">
        <w:rPr>
          <w:rFonts w:ascii="Times New Roman" w:hAnsi="Times New Roman"/>
          <w:b/>
          <w:color w:val="auto"/>
          <w:sz w:val="24"/>
          <w:szCs w:val="24"/>
          <w:lang w:val="uk-UA"/>
        </w:rPr>
        <w:t xml:space="preserve">                                                                    </w:t>
      </w:r>
      <w:r w:rsidR="00680235" w:rsidRPr="00E85E2B">
        <w:rPr>
          <w:rFonts w:ascii="Times New Roman" w:hAnsi="Times New Roman"/>
          <w:b/>
          <w:color w:val="auto"/>
          <w:sz w:val="24"/>
          <w:szCs w:val="24"/>
          <w:lang w:val="uk-UA"/>
        </w:rPr>
        <w:t xml:space="preserve">   </w:t>
      </w:r>
      <w:r w:rsidRPr="00E85E2B">
        <w:rPr>
          <w:rFonts w:ascii="Times New Roman" w:hAnsi="Times New Roman"/>
          <w:b/>
          <w:color w:val="auto"/>
          <w:sz w:val="24"/>
          <w:szCs w:val="24"/>
          <w:lang w:val="uk-UA"/>
        </w:rPr>
        <w:t xml:space="preserve">   М</w:t>
      </w:r>
      <w:r w:rsidR="00681796" w:rsidRPr="00E85E2B">
        <w:rPr>
          <w:rFonts w:ascii="Times New Roman" w:hAnsi="Times New Roman"/>
          <w:b/>
          <w:color w:val="auto"/>
          <w:sz w:val="24"/>
          <w:szCs w:val="24"/>
          <w:lang w:val="uk-UA"/>
        </w:rPr>
        <w:t xml:space="preserve">. </w:t>
      </w:r>
      <w:r w:rsidRPr="00E85E2B">
        <w:rPr>
          <w:rFonts w:ascii="Times New Roman" w:hAnsi="Times New Roman"/>
          <w:b/>
          <w:color w:val="auto"/>
          <w:sz w:val="24"/>
          <w:szCs w:val="24"/>
          <w:lang w:val="uk-UA"/>
        </w:rPr>
        <w:t>Мороз</w:t>
      </w:r>
    </w:p>
    <w:p w:rsidR="00680235" w:rsidRPr="00E85E2B" w:rsidRDefault="00680235">
      <w:pPr>
        <w:spacing w:after="160" w:line="259" w:lineRule="auto"/>
        <w:rPr>
          <w:b/>
          <w:color w:val="auto"/>
          <w:lang w:val="uk-UA"/>
        </w:rPr>
      </w:pPr>
    </w:p>
    <w:sectPr w:rsidR="00680235" w:rsidRPr="00E85E2B" w:rsidSect="00A36DB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350" w:rsidRDefault="00112350" w:rsidP="00C02BA9">
      <w:r>
        <w:separator/>
      </w:r>
    </w:p>
  </w:endnote>
  <w:endnote w:type="continuationSeparator" w:id="0">
    <w:p w:rsidR="00112350" w:rsidRDefault="00112350" w:rsidP="00C0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Gungsuh">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350" w:rsidRDefault="00112350" w:rsidP="00C02BA9">
      <w:r>
        <w:separator/>
      </w:r>
    </w:p>
  </w:footnote>
  <w:footnote w:type="continuationSeparator" w:id="0">
    <w:p w:rsidR="00112350" w:rsidRDefault="00112350" w:rsidP="00C0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80562"/>
      <w:docPartObj>
        <w:docPartGallery w:val="Page Numbers (Top of Page)"/>
        <w:docPartUnique/>
      </w:docPartObj>
    </w:sdtPr>
    <w:sdtEndPr/>
    <w:sdtContent>
      <w:p w:rsidR="00F86FE6" w:rsidRDefault="00F86FE6" w:rsidP="001933A2">
        <w:pPr>
          <w:pStyle w:val="ad"/>
          <w:jc w:val="center"/>
        </w:pPr>
        <w:r>
          <w:fldChar w:fldCharType="begin"/>
        </w:r>
        <w:r>
          <w:instrText>PAGE   \* MERGEFORMAT</w:instrText>
        </w:r>
        <w:r>
          <w:fldChar w:fldCharType="separate"/>
        </w:r>
        <w:r w:rsidR="00E85E2B">
          <w:rPr>
            <w:noProof/>
          </w:rPr>
          <w:t>19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FFC"/>
    <w:multiLevelType w:val="hybridMultilevel"/>
    <w:tmpl w:val="49688006"/>
    <w:lvl w:ilvl="0" w:tplc="DFD4460A">
      <w:start w:val="1"/>
      <w:numFmt w:val="decimal"/>
      <w:lvlText w:val="%1."/>
      <w:lvlJc w:val="left"/>
      <w:pPr>
        <w:ind w:left="780" w:hanging="4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14568"/>
    <w:multiLevelType w:val="multilevel"/>
    <w:tmpl w:val="D1ECC78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99E185A"/>
    <w:multiLevelType w:val="hybridMultilevel"/>
    <w:tmpl w:val="B4BAEC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2387F"/>
    <w:multiLevelType w:val="multilevel"/>
    <w:tmpl w:val="271CD5D2"/>
    <w:lvl w:ilvl="0">
      <w:start w:val="1"/>
      <w:numFmt w:val="bullet"/>
      <w:lvlText w:val="-"/>
      <w:lvlJc w:val="left"/>
      <w:pPr>
        <w:ind w:left="1287" w:firstLine="926"/>
      </w:pPr>
      <w:rPr>
        <w:rFonts w:ascii="Arial" w:eastAsia="Times New Roman" w:hAnsi="Arial"/>
      </w:rPr>
    </w:lvl>
    <w:lvl w:ilvl="1">
      <w:start w:val="1"/>
      <w:numFmt w:val="bullet"/>
      <w:lvlText w:val="o"/>
      <w:lvlJc w:val="left"/>
      <w:pPr>
        <w:ind w:left="2007" w:firstLine="1647"/>
      </w:pPr>
      <w:rPr>
        <w:rFonts w:ascii="Arial" w:eastAsia="Times New Roman" w:hAnsi="Arial"/>
      </w:rPr>
    </w:lvl>
    <w:lvl w:ilvl="2">
      <w:start w:val="1"/>
      <w:numFmt w:val="bullet"/>
      <w:lvlText w:val="▪"/>
      <w:lvlJc w:val="left"/>
      <w:pPr>
        <w:ind w:left="2727" w:firstLine="2367"/>
      </w:pPr>
      <w:rPr>
        <w:rFonts w:ascii="Arial" w:eastAsia="Times New Roman" w:hAnsi="Arial"/>
      </w:rPr>
    </w:lvl>
    <w:lvl w:ilvl="3">
      <w:start w:val="1"/>
      <w:numFmt w:val="bullet"/>
      <w:lvlText w:val="●"/>
      <w:lvlJc w:val="left"/>
      <w:pPr>
        <w:ind w:left="3447" w:firstLine="3087"/>
      </w:pPr>
      <w:rPr>
        <w:rFonts w:ascii="Arial" w:eastAsia="Times New Roman" w:hAnsi="Arial"/>
      </w:rPr>
    </w:lvl>
    <w:lvl w:ilvl="4">
      <w:start w:val="1"/>
      <w:numFmt w:val="bullet"/>
      <w:lvlText w:val="o"/>
      <w:lvlJc w:val="left"/>
      <w:pPr>
        <w:ind w:left="4167" w:firstLine="3807"/>
      </w:pPr>
      <w:rPr>
        <w:rFonts w:ascii="Arial" w:eastAsia="Times New Roman" w:hAnsi="Arial"/>
      </w:rPr>
    </w:lvl>
    <w:lvl w:ilvl="5">
      <w:start w:val="1"/>
      <w:numFmt w:val="bullet"/>
      <w:lvlText w:val="▪"/>
      <w:lvlJc w:val="left"/>
      <w:pPr>
        <w:ind w:left="4887" w:firstLine="4527"/>
      </w:pPr>
      <w:rPr>
        <w:rFonts w:ascii="Arial" w:eastAsia="Times New Roman" w:hAnsi="Arial"/>
      </w:rPr>
    </w:lvl>
    <w:lvl w:ilvl="6">
      <w:start w:val="1"/>
      <w:numFmt w:val="bullet"/>
      <w:lvlText w:val="●"/>
      <w:lvlJc w:val="left"/>
      <w:pPr>
        <w:ind w:left="5607" w:firstLine="5247"/>
      </w:pPr>
      <w:rPr>
        <w:rFonts w:ascii="Arial" w:eastAsia="Times New Roman" w:hAnsi="Arial"/>
      </w:rPr>
    </w:lvl>
    <w:lvl w:ilvl="7">
      <w:start w:val="1"/>
      <w:numFmt w:val="bullet"/>
      <w:lvlText w:val="o"/>
      <w:lvlJc w:val="left"/>
      <w:pPr>
        <w:ind w:left="6327" w:firstLine="5967"/>
      </w:pPr>
      <w:rPr>
        <w:rFonts w:ascii="Arial" w:eastAsia="Times New Roman" w:hAnsi="Arial"/>
      </w:rPr>
    </w:lvl>
    <w:lvl w:ilvl="8">
      <w:start w:val="1"/>
      <w:numFmt w:val="bullet"/>
      <w:lvlText w:val="▪"/>
      <w:lvlJc w:val="left"/>
      <w:pPr>
        <w:ind w:left="7047" w:firstLine="6687"/>
      </w:pPr>
      <w:rPr>
        <w:rFonts w:ascii="Arial" w:eastAsia="Times New Roman" w:hAnsi="Arial"/>
      </w:rPr>
    </w:lvl>
  </w:abstractNum>
  <w:abstractNum w:abstractNumId="4" w15:restartNumberingAfterBreak="0">
    <w:nsid w:val="142217C7"/>
    <w:multiLevelType w:val="multilevel"/>
    <w:tmpl w:val="C7A6E3FC"/>
    <w:lvl w:ilvl="0">
      <w:start w:val="11"/>
      <w:numFmt w:val="decimal"/>
      <w:lvlText w:val="%1."/>
      <w:lvlJc w:val="left"/>
      <w:pPr>
        <w:ind w:left="810"/>
      </w:pPr>
      <w:rPr>
        <w:rFonts w:cs="Times New Roman"/>
      </w:rPr>
    </w:lvl>
    <w:lvl w:ilvl="1">
      <w:start w:val="5"/>
      <w:numFmt w:val="decimal"/>
      <w:lvlText w:val="10.%2."/>
      <w:lvlJc w:val="left"/>
      <w:pPr>
        <w:ind w:left="426"/>
      </w:pPr>
      <w:rPr>
        <w:rFonts w:cs="Times New Roman"/>
      </w:rPr>
    </w:lvl>
    <w:lvl w:ilvl="2">
      <w:start w:val="1"/>
      <w:numFmt w:val="decimal"/>
      <w:lvlText w:val="10.5.%3."/>
      <w:lvlJc w:val="left"/>
      <w:pPr>
        <w:ind w:left="810"/>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5" w15:restartNumberingAfterBreak="0">
    <w:nsid w:val="174B50F3"/>
    <w:multiLevelType w:val="hybridMultilevel"/>
    <w:tmpl w:val="8A24ECF0"/>
    <w:lvl w:ilvl="0" w:tplc="8110A7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7E153DA"/>
    <w:multiLevelType w:val="hybridMultilevel"/>
    <w:tmpl w:val="B2AE6FC6"/>
    <w:lvl w:ilvl="0" w:tplc="03F88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2833420"/>
    <w:multiLevelType w:val="multilevel"/>
    <w:tmpl w:val="D646B1F2"/>
    <w:lvl w:ilvl="0">
      <w:start w:val="1"/>
      <w:numFmt w:val="bullet"/>
      <w:lvlText w:val="-"/>
      <w:lvlJc w:val="left"/>
      <w:pPr>
        <w:ind w:left="720" w:firstLine="360"/>
      </w:pPr>
      <w:rPr>
        <w:rFonts w:ascii="Arial" w:eastAsia="Times New Roman" w:hAnsi="Arial"/>
        <w:u w:val="none"/>
      </w:rPr>
    </w:lvl>
    <w:lvl w:ilvl="1">
      <w:start w:val="1"/>
      <w:numFmt w:val="bullet"/>
      <w:lvlText w:val="-"/>
      <w:lvlJc w:val="left"/>
      <w:pPr>
        <w:ind w:left="1440" w:firstLine="1080"/>
      </w:pPr>
      <w:rPr>
        <w:rFonts w:ascii="Arial" w:eastAsia="Times New Roman" w:hAnsi="Arial"/>
        <w:u w:val="none"/>
      </w:rPr>
    </w:lvl>
    <w:lvl w:ilvl="2">
      <w:start w:val="1"/>
      <w:numFmt w:val="bullet"/>
      <w:lvlText w:val="-"/>
      <w:lvlJc w:val="left"/>
      <w:pPr>
        <w:ind w:left="2160" w:firstLine="1800"/>
      </w:pPr>
      <w:rPr>
        <w:rFonts w:ascii="Arial" w:eastAsia="Times New Roman" w:hAnsi="Arial"/>
        <w:u w:val="none"/>
      </w:rPr>
    </w:lvl>
    <w:lvl w:ilvl="3">
      <w:start w:val="1"/>
      <w:numFmt w:val="bullet"/>
      <w:lvlText w:val="-"/>
      <w:lvlJc w:val="left"/>
      <w:pPr>
        <w:ind w:left="2880" w:firstLine="2520"/>
      </w:pPr>
      <w:rPr>
        <w:rFonts w:ascii="Arial" w:eastAsia="Times New Roman" w:hAnsi="Arial"/>
        <w:u w:val="none"/>
      </w:rPr>
    </w:lvl>
    <w:lvl w:ilvl="4">
      <w:start w:val="1"/>
      <w:numFmt w:val="bullet"/>
      <w:lvlText w:val="-"/>
      <w:lvlJc w:val="left"/>
      <w:pPr>
        <w:ind w:left="3600" w:firstLine="3240"/>
      </w:pPr>
      <w:rPr>
        <w:rFonts w:ascii="Arial" w:eastAsia="Times New Roman" w:hAnsi="Arial"/>
        <w:u w:val="none"/>
      </w:rPr>
    </w:lvl>
    <w:lvl w:ilvl="5">
      <w:start w:val="1"/>
      <w:numFmt w:val="bullet"/>
      <w:lvlText w:val="-"/>
      <w:lvlJc w:val="left"/>
      <w:pPr>
        <w:ind w:left="4320" w:firstLine="3960"/>
      </w:pPr>
      <w:rPr>
        <w:rFonts w:ascii="Arial" w:eastAsia="Times New Roman" w:hAnsi="Arial"/>
        <w:u w:val="none"/>
      </w:rPr>
    </w:lvl>
    <w:lvl w:ilvl="6">
      <w:start w:val="1"/>
      <w:numFmt w:val="bullet"/>
      <w:lvlText w:val="-"/>
      <w:lvlJc w:val="left"/>
      <w:pPr>
        <w:ind w:left="5040" w:firstLine="4680"/>
      </w:pPr>
      <w:rPr>
        <w:rFonts w:ascii="Arial" w:eastAsia="Times New Roman" w:hAnsi="Arial"/>
        <w:u w:val="none"/>
      </w:rPr>
    </w:lvl>
    <w:lvl w:ilvl="7">
      <w:start w:val="1"/>
      <w:numFmt w:val="bullet"/>
      <w:lvlText w:val="-"/>
      <w:lvlJc w:val="left"/>
      <w:pPr>
        <w:ind w:left="5760" w:firstLine="5400"/>
      </w:pPr>
      <w:rPr>
        <w:rFonts w:ascii="Arial" w:eastAsia="Times New Roman" w:hAnsi="Arial"/>
        <w:u w:val="none"/>
      </w:rPr>
    </w:lvl>
    <w:lvl w:ilvl="8">
      <w:start w:val="1"/>
      <w:numFmt w:val="bullet"/>
      <w:lvlText w:val="-"/>
      <w:lvlJc w:val="left"/>
      <w:pPr>
        <w:ind w:left="6480" w:firstLine="6120"/>
      </w:pPr>
      <w:rPr>
        <w:rFonts w:ascii="Arial" w:eastAsia="Times New Roman" w:hAnsi="Arial"/>
        <w:u w:val="none"/>
      </w:rPr>
    </w:lvl>
  </w:abstractNum>
  <w:abstractNum w:abstractNumId="8" w15:restartNumberingAfterBreak="0">
    <w:nsid w:val="24A4693E"/>
    <w:multiLevelType w:val="multilevel"/>
    <w:tmpl w:val="6B063250"/>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2286BD4"/>
    <w:multiLevelType w:val="multilevel"/>
    <w:tmpl w:val="031A67A0"/>
    <w:lvl w:ilvl="0">
      <w:start w:val="2"/>
      <w:numFmt w:val="decimal"/>
      <w:lvlText w:val="%1."/>
      <w:lvlJc w:val="left"/>
      <w:pPr>
        <w:ind w:left="675"/>
      </w:pPr>
      <w:rPr>
        <w:rFonts w:cs="Times New Roman"/>
      </w:rPr>
    </w:lvl>
    <w:lvl w:ilvl="1">
      <w:start w:val="2"/>
      <w:numFmt w:val="decimal"/>
      <w:lvlText w:val="%1.%2."/>
      <w:lvlJc w:val="left"/>
      <w:pPr>
        <w:ind w:left="1003" w:firstLine="283"/>
      </w:pPr>
      <w:rPr>
        <w:rFonts w:cs="Times New Roman"/>
      </w:rPr>
    </w:lvl>
    <w:lvl w:ilvl="2">
      <w:start w:val="1"/>
      <w:numFmt w:val="decimal"/>
      <w:lvlText w:val="%1.%2.%3."/>
      <w:lvlJc w:val="left"/>
      <w:pPr>
        <w:ind w:left="1286" w:firstLine="566"/>
      </w:pPr>
      <w:rPr>
        <w:rFonts w:cs="Times New Roman"/>
      </w:rPr>
    </w:lvl>
    <w:lvl w:ilvl="3">
      <w:start w:val="1"/>
      <w:numFmt w:val="decimal"/>
      <w:lvlText w:val="%1.%2.%3.%4."/>
      <w:lvlJc w:val="left"/>
      <w:pPr>
        <w:ind w:left="1929" w:firstLine="849"/>
      </w:pPr>
      <w:rPr>
        <w:rFonts w:cs="Times New Roman"/>
      </w:rPr>
    </w:lvl>
    <w:lvl w:ilvl="4">
      <w:start w:val="1"/>
      <w:numFmt w:val="decimal"/>
      <w:lvlText w:val="%1.%2.%3.%4.%5."/>
      <w:lvlJc w:val="left"/>
      <w:pPr>
        <w:ind w:left="2212" w:firstLine="1132"/>
      </w:pPr>
      <w:rPr>
        <w:rFonts w:cs="Times New Roman"/>
      </w:rPr>
    </w:lvl>
    <w:lvl w:ilvl="5">
      <w:start w:val="1"/>
      <w:numFmt w:val="decimal"/>
      <w:lvlText w:val="%1.%2.%3.%4.%5.%6."/>
      <w:lvlJc w:val="left"/>
      <w:pPr>
        <w:ind w:left="2855" w:firstLine="1415"/>
      </w:pPr>
      <w:rPr>
        <w:rFonts w:cs="Times New Roman"/>
      </w:rPr>
    </w:lvl>
    <w:lvl w:ilvl="6">
      <w:start w:val="1"/>
      <w:numFmt w:val="decimal"/>
      <w:lvlText w:val="%1.%2.%3.%4.%5.%6.%7."/>
      <w:lvlJc w:val="left"/>
      <w:pPr>
        <w:ind w:left="3498" w:firstLine="1698"/>
      </w:pPr>
      <w:rPr>
        <w:rFonts w:cs="Times New Roman"/>
      </w:rPr>
    </w:lvl>
    <w:lvl w:ilvl="7">
      <w:start w:val="1"/>
      <w:numFmt w:val="decimal"/>
      <w:lvlText w:val="%1.%2.%3.%4.%5.%6.%7.%8."/>
      <w:lvlJc w:val="left"/>
      <w:pPr>
        <w:ind w:left="3781" w:firstLine="1981"/>
      </w:pPr>
      <w:rPr>
        <w:rFonts w:cs="Times New Roman"/>
      </w:rPr>
    </w:lvl>
    <w:lvl w:ilvl="8">
      <w:start w:val="1"/>
      <w:numFmt w:val="decimal"/>
      <w:lvlText w:val="%1.%2.%3.%4.%5.%6.%7.%8.%9."/>
      <w:lvlJc w:val="left"/>
      <w:pPr>
        <w:ind w:left="4424" w:firstLine="2264"/>
      </w:pPr>
      <w:rPr>
        <w:rFonts w:cs="Times New Roman"/>
      </w:rPr>
    </w:lvl>
  </w:abstractNum>
  <w:abstractNum w:abstractNumId="10" w15:restartNumberingAfterBreak="0">
    <w:nsid w:val="32BE61DB"/>
    <w:multiLevelType w:val="hybridMultilevel"/>
    <w:tmpl w:val="47FA9B3C"/>
    <w:lvl w:ilvl="0" w:tplc="F7AAE68A">
      <w:start w:val="5"/>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0241E"/>
    <w:multiLevelType w:val="hybridMultilevel"/>
    <w:tmpl w:val="7CA2B192"/>
    <w:lvl w:ilvl="0" w:tplc="AD32DB7E">
      <w:start w:val="1"/>
      <w:numFmt w:val="decimal"/>
      <w:lvlText w:val="%1."/>
      <w:lvlJc w:val="left"/>
      <w:pPr>
        <w:ind w:left="1069" w:hanging="360"/>
      </w:pPr>
      <w:rPr>
        <w:rFonts w:hint="default"/>
        <w:b w:val="0"/>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8CC2301"/>
    <w:multiLevelType w:val="hybridMultilevel"/>
    <w:tmpl w:val="2E70D470"/>
    <w:lvl w:ilvl="0" w:tplc="BE0E93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CF72284"/>
    <w:multiLevelType w:val="hybridMultilevel"/>
    <w:tmpl w:val="316EB44A"/>
    <w:lvl w:ilvl="0" w:tplc="6ECC26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2A164A3"/>
    <w:multiLevelType w:val="hybridMultilevel"/>
    <w:tmpl w:val="2074801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0C28"/>
    <w:multiLevelType w:val="multilevel"/>
    <w:tmpl w:val="2D1ABDA0"/>
    <w:lvl w:ilvl="0">
      <w:start w:val="1"/>
      <w:numFmt w:val="decimal"/>
      <w:lvlText w:val="%1."/>
      <w:lvlJc w:val="left"/>
      <w:pPr>
        <w:ind w:left="630"/>
      </w:pPr>
      <w:rPr>
        <w:rFonts w:cs="Times New Roman"/>
      </w:rPr>
    </w:lvl>
    <w:lvl w:ilvl="1">
      <w:start w:val="2"/>
      <w:numFmt w:val="decimal"/>
      <w:lvlText w:val="%1.%2."/>
      <w:lvlJc w:val="left"/>
      <w:pPr>
        <w:ind w:left="720"/>
      </w:pPr>
      <w:rPr>
        <w:rFonts w:cs="Times New Roman"/>
      </w:rPr>
    </w:lvl>
    <w:lvl w:ilvl="2">
      <w:start w:val="6"/>
      <w:numFmt w:val="decimal"/>
      <w:lvlText w:val="%1.%2.%3."/>
      <w:lvlJc w:val="left"/>
      <w:pPr>
        <w:ind w:left="720"/>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6" w15:restartNumberingAfterBreak="0">
    <w:nsid w:val="4B595CEA"/>
    <w:multiLevelType w:val="hybridMultilevel"/>
    <w:tmpl w:val="99562686"/>
    <w:lvl w:ilvl="0" w:tplc="6316B2B0">
      <w:start w:val="1"/>
      <w:numFmt w:val="decimal"/>
      <w:lvlText w:val="%1."/>
      <w:lvlJc w:val="left"/>
      <w:pPr>
        <w:ind w:left="3630" w:hanging="360"/>
      </w:pPr>
      <w:rPr>
        <w:rFonts w:hint="default"/>
      </w:rPr>
    </w:lvl>
    <w:lvl w:ilvl="1" w:tplc="04190019" w:tentative="1">
      <w:start w:val="1"/>
      <w:numFmt w:val="lowerLetter"/>
      <w:lvlText w:val="%2."/>
      <w:lvlJc w:val="left"/>
      <w:pPr>
        <w:ind w:left="4350" w:hanging="360"/>
      </w:pPr>
    </w:lvl>
    <w:lvl w:ilvl="2" w:tplc="0419001B" w:tentative="1">
      <w:start w:val="1"/>
      <w:numFmt w:val="lowerRoman"/>
      <w:lvlText w:val="%3."/>
      <w:lvlJc w:val="right"/>
      <w:pPr>
        <w:ind w:left="5070" w:hanging="180"/>
      </w:pPr>
    </w:lvl>
    <w:lvl w:ilvl="3" w:tplc="0419000F" w:tentative="1">
      <w:start w:val="1"/>
      <w:numFmt w:val="decimal"/>
      <w:lvlText w:val="%4."/>
      <w:lvlJc w:val="left"/>
      <w:pPr>
        <w:ind w:left="5790" w:hanging="360"/>
      </w:pPr>
    </w:lvl>
    <w:lvl w:ilvl="4" w:tplc="04190019" w:tentative="1">
      <w:start w:val="1"/>
      <w:numFmt w:val="lowerLetter"/>
      <w:lvlText w:val="%5."/>
      <w:lvlJc w:val="left"/>
      <w:pPr>
        <w:ind w:left="6510" w:hanging="360"/>
      </w:pPr>
    </w:lvl>
    <w:lvl w:ilvl="5" w:tplc="0419001B" w:tentative="1">
      <w:start w:val="1"/>
      <w:numFmt w:val="lowerRoman"/>
      <w:lvlText w:val="%6."/>
      <w:lvlJc w:val="right"/>
      <w:pPr>
        <w:ind w:left="7230" w:hanging="180"/>
      </w:pPr>
    </w:lvl>
    <w:lvl w:ilvl="6" w:tplc="0419000F" w:tentative="1">
      <w:start w:val="1"/>
      <w:numFmt w:val="decimal"/>
      <w:lvlText w:val="%7."/>
      <w:lvlJc w:val="left"/>
      <w:pPr>
        <w:ind w:left="7950" w:hanging="360"/>
      </w:pPr>
    </w:lvl>
    <w:lvl w:ilvl="7" w:tplc="04190019" w:tentative="1">
      <w:start w:val="1"/>
      <w:numFmt w:val="lowerLetter"/>
      <w:lvlText w:val="%8."/>
      <w:lvlJc w:val="left"/>
      <w:pPr>
        <w:ind w:left="8670" w:hanging="360"/>
      </w:pPr>
    </w:lvl>
    <w:lvl w:ilvl="8" w:tplc="0419001B" w:tentative="1">
      <w:start w:val="1"/>
      <w:numFmt w:val="lowerRoman"/>
      <w:lvlText w:val="%9."/>
      <w:lvlJc w:val="right"/>
      <w:pPr>
        <w:ind w:left="9390" w:hanging="180"/>
      </w:pPr>
    </w:lvl>
  </w:abstractNum>
  <w:abstractNum w:abstractNumId="17" w15:restartNumberingAfterBreak="0">
    <w:nsid w:val="515B4B94"/>
    <w:multiLevelType w:val="hybridMultilevel"/>
    <w:tmpl w:val="6440654E"/>
    <w:lvl w:ilvl="0" w:tplc="21D447A2">
      <w:start w:val="8"/>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62F90"/>
    <w:multiLevelType w:val="hybridMultilevel"/>
    <w:tmpl w:val="CD4C75F4"/>
    <w:lvl w:ilvl="0" w:tplc="9D8A3F60">
      <w:start w:val="1"/>
      <w:numFmt w:val="decimal"/>
      <w:lvlText w:val="%1."/>
      <w:lvlJc w:val="left"/>
      <w:pPr>
        <w:ind w:left="1237" w:hanging="52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31C6CA4"/>
    <w:multiLevelType w:val="hybridMultilevel"/>
    <w:tmpl w:val="2B5833B0"/>
    <w:lvl w:ilvl="0" w:tplc="5D96AD34">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4C82750"/>
    <w:multiLevelType w:val="multilevel"/>
    <w:tmpl w:val="D63AF16E"/>
    <w:lvl w:ilvl="0">
      <w:start w:val="1"/>
      <w:numFmt w:val="bullet"/>
      <w:lvlText w:val="-"/>
      <w:lvlJc w:val="left"/>
      <w:pPr>
        <w:ind w:left="720" w:firstLine="360"/>
      </w:pPr>
      <w:rPr>
        <w:rFonts w:ascii="Arial" w:eastAsia="Times New Roman" w:hAnsi="Arial"/>
        <w:b/>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1" w15:restartNumberingAfterBreak="0">
    <w:nsid w:val="678C33A5"/>
    <w:multiLevelType w:val="hybridMultilevel"/>
    <w:tmpl w:val="DADCD542"/>
    <w:lvl w:ilvl="0" w:tplc="EBFCEB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A1C71C8"/>
    <w:multiLevelType w:val="hybridMultilevel"/>
    <w:tmpl w:val="D90AEB9E"/>
    <w:lvl w:ilvl="0" w:tplc="9C6E8FBC">
      <w:start w:val="3"/>
      <w:numFmt w:val="decimal"/>
      <w:lvlText w:val="%1."/>
      <w:lvlJc w:val="left"/>
      <w:pPr>
        <w:ind w:left="3705" w:hanging="360"/>
      </w:pPr>
      <w:rPr>
        <w:rFonts w:hint="default"/>
        <w:b w:val="0"/>
      </w:r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23" w15:restartNumberingAfterBreak="0">
    <w:nsid w:val="6EC72808"/>
    <w:multiLevelType w:val="multilevel"/>
    <w:tmpl w:val="05A2577A"/>
    <w:lvl w:ilvl="0">
      <w:start w:val="1"/>
      <w:numFmt w:val="decimal"/>
      <w:lvlText w:val="%1."/>
      <w:lvlJc w:val="left"/>
      <w:pPr>
        <w:ind w:left="927" w:firstLine="567"/>
      </w:pPr>
      <w:rPr>
        <w:rFonts w:cs="Times New Roman"/>
      </w:rPr>
    </w:lvl>
    <w:lvl w:ilvl="1">
      <w:start w:val="1"/>
      <w:numFmt w:val="lowerLetter"/>
      <w:lvlText w:val="%2."/>
      <w:lvlJc w:val="left"/>
      <w:pPr>
        <w:ind w:left="1647" w:firstLine="1287"/>
      </w:pPr>
      <w:rPr>
        <w:rFonts w:cs="Times New Roman"/>
      </w:rPr>
    </w:lvl>
    <w:lvl w:ilvl="2">
      <w:start w:val="1"/>
      <w:numFmt w:val="lowerRoman"/>
      <w:lvlText w:val="%3."/>
      <w:lvlJc w:val="right"/>
      <w:pPr>
        <w:ind w:left="2367" w:firstLine="2187"/>
      </w:pPr>
      <w:rPr>
        <w:rFonts w:cs="Times New Roman"/>
      </w:rPr>
    </w:lvl>
    <w:lvl w:ilvl="3">
      <w:start w:val="1"/>
      <w:numFmt w:val="decimal"/>
      <w:lvlText w:val="%4."/>
      <w:lvlJc w:val="left"/>
      <w:pPr>
        <w:ind w:left="3087" w:firstLine="2727"/>
      </w:pPr>
      <w:rPr>
        <w:rFonts w:cs="Times New Roman"/>
      </w:rPr>
    </w:lvl>
    <w:lvl w:ilvl="4">
      <w:start w:val="1"/>
      <w:numFmt w:val="lowerLetter"/>
      <w:lvlText w:val="%5."/>
      <w:lvlJc w:val="left"/>
      <w:pPr>
        <w:ind w:left="3807" w:firstLine="3447"/>
      </w:pPr>
      <w:rPr>
        <w:rFonts w:cs="Times New Roman"/>
      </w:rPr>
    </w:lvl>
    <w:lvl w:ilvl="5">
      <w:start w:val="1"/>
      <w:numFmt w:val="lowerRoman"/>
      <w:lvlText w:val="%6."/>
      <w:lvlJc w:val="right"/>
      <w:pPr>
        <w:ind w:left="4527" w:firstLine="4347"/>
      </w:pPr>
      <w:rPr>
        <w:rFonts w:cs="Times New Roman"/>
      </w:rPr>
    </w:lvl>
    <w:lvl w:ilvl="6">
      <w:start w:val="1"/>
      <w:numFmt w:val="decimal"/>
      <w:lvlText w:val="%7."/>
      <w:lvlJc w:val="left"/>
      <w:pPr>
        <w:ind w:left="5247" w:firstLine="4887"/>
      </w:pPr>
      <w:rPr>
        <w:rFonts w:cs="Times New Roman"/>
      </w:rPr>
    </w:lvl>
    <w:lvl w:ilvl="7">
      <w:start w:val="1"/>
      <w:numFmt w:val="lowerLetter"/>
      <w:lvlText w:val="%8."/>
      <w:lvlJc w:val="left"/>
      <w:pPr>
        <w:ind w:left="5967" w:firstLine="5607"/>
      </w:pPr>
      <w:rPr>
        <w:rFonts w:cs="Times New Roman"/>
      </w:rPr>
    </w:lvl>
    <w:lvl w:ilvl="8">
      <w:start w:val="1"/>
      <w:numFmt w:val="lowerRoman"/>
      <w:lvlText w:val="%9."/>
      <w:lvlJc w:val="right"/>
      <w:pPr>
        <w:ind w:left="6687" w:firstLine="6507"/>
      </w:pPr>
      <w:rPr>
        <w:rFonts w:cs="Times New Roman"/>
      </w:rPr>
    </w:lvl>
  </w:abstractNum>
  <w:abstractNum w:abstractNumId="24" w15:restartNumberingAfterBreak="0">
    <w:nsid w:val="72CA7E45"/>
    <w:multiLevelType w:val="multilevel"/>
    <w:tmpl w:val="2CDE9CAE"/>
    <w:lvl w:ilvl="0">
      <w:start w:val="1"/>
      <w:numFmt w:val="decimal"/>
      <w:lvlText w:val="%1."/>
      <w:lvlJc w:val="left"/>
      <w:pPr>
        <w:ind w:left="3705" w:hanging="360"/>
      </w:pPr>
      <w:rPr>
        <w:rFonts w:hint="default"/>
        <w:b/>
      </w:rPr>
    </w:lvl>
    <w:lvl w:ilvl="1">
      <w:start w:val="5"/>
      <w:numFmt w:val="decimal"/>
      <w:isLgl/>
      <w:lvlText w:val="%1.%2."/>
      <w:lvlJc w:val="left"/>
      <w:pPr>
        <w:ind w:left="4065" w:hanging="720"/>
      </w:pPr>
      <w:rPr>
        <w:rFonts w:hint="default"/>
      </w:rPr>
    </w:lvl>
    <w:lvl w:ilvl="2">
      <w:start w:val="1"/>
      <w:numFmt w:val="decimal"/>
      <w:isLgl/>
      <w:lvlText w:val="%1.%2.%3."/>
      <w:lvlJc w:val="left"/>
      <w:pPr>
        <w:ind w:left="4065" w:hanging="720"/>
      </w:pPr>
      <w:rPr>
        <w:rFonts w:hint="default"/>
      </w:rPr>
    </w:lvl>
    <w:lvl w:ilvl="3">
      <w:start w:val="1"/>
      <w:numFmt w:val="decimal"/>
      <w:isLgl/>
      <w:lvlText w:val="%1.%2.%3.%4."/>
      <w:lvlJc w:val="left"/>
      <w:pPr>
        <w:ind w:left="4425" w:hanging="1080"/>
      </w:pPr>
      <w:rPr>
        <w:rFonts w:hint="default"/>
      </w:rPr>
    </w:lvl>
    <w:lvl w:ilvl="4">
      <w:start w:val="1"/>
      <w:numFmt w:val="decimal"/>
      <w:isLgl/>
      <w:lvlText w:val="%1.%2.%3.%4.%5."/>
      <w:lvlJc w:val="left"/>
      <w:pPr>
        <w:ind w:left="4425" w:hanging="1080"/>
      </w:pPr>
      <w:rPr>
        <w:rFonts w:hint="default"/>
      </w:rPr>
    </w:lvl>
    <w:lvl w:ilvl="5">
      <w:start w:val="1"/>
      <w:numFmt w:val="decimal"/>
      <w:isLgl/>
      <w:lvlText w:val="%1.%2.%3.%4.%5.%6."/>
      <w:lvlJc w:val="left"/>
      <w:pPr>
        <w:ind w:left="4785" w:hanging="1440"/>
      </w:pPr>
      <w:rPr>
        <w:rFonts w:hint="default"/>
      </w:rPr>
    </w:lvl>
    <w:lvl w:ilvl="6">
      <w:start w:val="1"/>
      <w:numFmt w:val="decimal"/>
      <w:isLgl/>
      <w:lvlText w:val="%1.%2.%3.%4.%5.%6.%7."/>
      <w:lvlJc w:val="left"/>
      <w:pPr>
        <w:ind w:left="5145"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505" w:hanging="2160"/>
      </w:pPr>
      <w:rPr>
        <w:rFonts w:hint="default"/>
      </w:rPr>
    </w:lvl>
  </w:abstractNum>
  <w:abstractNum w:abstractNumId="25" w15:restartNumberingAfterBreak="0">
    <w:nsid w:val="7C8A126C"/>
    <w:multiLevelType w:val="hybridMultilevel"/>
    <w:tmpl w:val="501E0FD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D41C2"/>
    <w:multiLevelType w:val="multilevel"/>
    <w:tmpl w:val="DAE07CB2"/>
    <w:lvl w:ilvl="0">
      <w:start w:val="2"/>
      <w:numFmt w:val="decimal"/>
      <w:lvlText w:val="%1."/>
      <w:lvlJc w:val="left"/>
      <w:pPr>
        <w:ind w:left="450"/>
      </w:pPr>
      <w:rPr>
        <w:rFonts w:cs="Times New Roman"/>
      </w:rPr>
    </w:lvl>
    <w:lvl w:ilvl="1">
      <w:start w:val="1"/>
      <w:numFmt w:val="decimal"/>
      <w:lvlText w:val="%1.%2."/>
      <w:lvlJc w:val="left"/>
      <w:pPr>
        <w:ind w:left="1287" w:firstLine="565"/>
      </w:pPr>
      <w:rPr>
        <w:rFonts w:cs="Times New Roman"/>
      </w:rPr>
    </w:lvl>
    <w:lvl w:ilvl="2">
      <w:start w:val="1"/>
      <w:numFmt w:val="decimal"/>
      <w:lvlText w:val="%1.%2.%3."/>
      <w:lvlJc w:val="left"/>
      <w:pPr>
        <w:ind w:left="1854" w:firstLine="1134"/>
      </w:pPr>
      <w:rPr>
        <w:rFonts w:cs="Times New Roman"/>
      </w:rPr>
    </w:lvl>
    <w:lvl w:ilvl="3">
      <w:start w:val="1"/>
      <w:numFmt w:val="decimal"/>
      <w:lvlText w:val="%1.%2.%3.%4."/>
      <w:lvlJc w:val="left"/>
      <w:pPr>
        <w:ind w:left="2781" w:firstLine="1701"/>
      </w:pPr>
      <w:rPr>
        <w:rFonts w:cs="Times New Roman"/>
      </w:rPr>
    </w:lvl>
    <w:lvl w:ilvl="4">
      <w:start w:val="1"/>
      <w:numFmt w:val="decimal"/>
      <w:lvlText w:val="%1.%2.%3.%4.%5."/>
      <w:lvlJc w:val="left"/>
      <w:pPr>
        <w:ind w:left="3348" w:firstLine="2268"/>
      </w:pPr>
      <w:rPr>
        <w:rFonts w:cs="Times New Roman"/>
      </w:rPr>
    </w:lvl>
    <w:lvl w:ilvl="5">
      <w:start w:val="1"/>
      <w:numFmt w:val="decimal"/>
      <w:lvlText w:val="%1.%2.%3.%4.%5.%6."/>
      <w:lvlJc w:val="left"/>
      <w:pPr>
        <w:ind w:left="4275" w:firstLine="2835"/>
      </w:pPr>
      <w:rPr>
        <w:rFonts w:cs="Times New Roman"/>
      </w:rPr>
    </w:lvl>
    <w:lvl w:ilvl="6">
      <w:start w:val="1"/>
      <w:numFmt w:val="decimal"/>
      <w:lvlText w:val="%1.%2.%3.%4.%5.%6.%7."/>
      <w:lvlJc w:val="left"/>
      <w:pPr>
        <w:ind w:left="5202" w:firstLine="3402"/>
      </w:pPr>
      <w:rPr>
        <w:rFonts w:cs="Times New Roman"/>
      </w:rPr>
    </w:lvl>
    <w:lvl w:ilvl="7">
      <w:start w:val="1"/>
      <w:numFmt w:val="decimal"/>
      <w:lvlText w:val="%1.%2.%3.%4.%5.%6.%7.%8."/>
      <w:lvlJc w:val="left"/>
      <w:pPr>
        <w:ind w:left="5769" w:firstLine="3969"/>
      </w:pPr>
      <w:rPr>
        <w:rFonts w:cs="Times New Roman"/>
      </w:rPr>
    </w:lvl>
    <w:lvl w:ilvl="8">
      <w:start w:val="1"/>
      <w:numFmt w:val="decimal"/>
      <w:lvlText w:val="%1.%2.%3.%4.%5.%6.%7.%8.%9."/>
      <w:lvlJc w:val="left"/>
      <w:pPr>
        <w:ind w:left="6696" w:firstLine="4536"/>
      </w:pPr>
      <w:rPr>
        <w:rFonts w:cs="Times New Roman"/>
      </w:rPr>
    </w:lvl>
  </w:abstractNum>
  <w:num w:numId="1">
    <w:abstractNumId w:val="23"/>
  </w:num>
  <w:num w:numId="2">
    <w:abstractNumId w:val="7"/>
  </w:num>
  <w:num w:numId="3">
    <w:abstractNumId w:val="4"/>
  </w:num>
  <w:num w:numId="4">
    <w:abstractNumId w:val="26"/>
  </w:num>
  <w:num w:numId="5">
    <w:abstractNumId w:val="3"/>
  </w:num>
  <w:num w:numId="6">
    <w:abstractNumId w:val="9"/>
  </w:num>
  <w:num w:numId="7">
    <w:abstractNumId w:val="20"/>
  </w:num>
  <w:num w:numId="8">
    <w:abstractNumId w:val="15"/>
  </w:num>
  <w:num w:numId="9">
    <w:abstractNumId w:val="1"/>
  </w:num>
  <w:num w:numId="10">
    <w:abstractNumId w:val="8"/>
  </w:num>
  <w:num w:numId="11">
    <w:abstractNumId w:val="16"/>
  </w:num>
  <w:num w:numId="12">
    <w:abstractNumId w:val="24"/>
  </w:num>
  <w:num w:numId="13">
    <w:abstractNumId w:val="25"/>
  </w:num>
  <w:num w:numId="14">
    <w:abstractNumId w:val="0"/>
  </w:num>
  <w:num w:numId="15">
    <w:abstractNumId w:val="10"/>
  </w:num>
  <w:num w:numId="16">
    <w:abstractNumId w:val="17"/>
  </w:num>
  <w:num w:numId="17">
    <w:abstractNumId w:val="2"/>
  </w:num>
  <w:num w:numId="18">
    <w:abstractNumId w:val="11"/>
  </w:num>
  <w:num w:numId="19">
    <w:abstractNumId w:val="21"/>
  </w:num>
  <w:num w:numId="20">
    <w:abstractNumId w:val="19"/>
  </w:num>
  <w:num w:numId="21">
    <w:abstractNumId w:val="14"/>
  </w:num>
  <w:num w:numId="22">
    <w:abstractNumId w:val="12"/>
  </w:num>
  <w:num w:numId="23">
    <w:abstractNumId w:val="5"/>
  </w:num>
  <w:num w:numId="24">
    <w:abstractNumId w:val="13"/>
  </w:num>
  <w:num w:numId="25">
    <w:abstractNumId w:val="18"/>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E9"/>
    <w:rsid w:val="00000680"/>
    <w:rsid w:val="00003406"/>
    <w:rsid w:val="0000638E"/>
    <w:rsid w:val="00010850"/>
    <w:rsid w:val="000242F8"/>
    <w:rsid w:val="000376D5"/>
    <w:rsid w:val="00072E73"/>
    <w:rsid w:val="00081CEF"/>
    <w:rsid w:val="00093878"/>
    <w:rsid w:val="00097605"/>
    <w:rsid w:val="000B6EC7"/>
    <w:rsid w:val="000E35B5"/>
    <w:rsid w:val="00101EBA"/>
    <w:rsid w:val="00112350"/>
    <w:rsid w:val="00132BDC"/>
    <w:rsid w:val="001349CE"/>
    <w:rsid w:val="00135128"/>
    <w:rsid w:val="001378BE"/>
    <w:rsid w:val="001909E7"/>
    <w:rsid w:val="001933A2"/>
    <w:rsid w:val="002475AD"/>
    <w:rsid w:val="00255FE9"/>
    <w:rsid w:val="00291646"/>
    <w:rsid w:val="00297BEA"/>
    <w:rsid w:val="002C27C1"/>
    <w:rsid w:val="002C57C8"/>
    <w:rsid w:val="002D7A7D"/>
    <w:rsid w:val="002E75FB"/>
    <w:rsid w:val="00341DAB"/>
    <w:rsid w:val="00370AEF"/>
    <w:rsid w:val="00370F64"/>
    <w:rsid w:val="0037433F"/>
    <w:rsid w:val="003865BE"/>
    <w:rsid w:val="00392E7C"/>
    <w:rsid w:val="003C28DD"/>
    <w:rsid w:val="003D3EC6"/>
    <w:rsid w:val="00400C04"/>
    <w:rsid w:val="00404F41"/>
    <w:rsid w:val="00405048"/>
    <w:rsid w:val="00412C3D"/>
    <w:rsid w:val="00421EF2"/>
    <w:rsid w:val="00441280"/>
    <w:rsid w:val="00456445"/>
    <w:rsid w:val="004579A5"/>
    <w:rsid w:val="00460D60"/>
    <w:rsid w:val="0046465C"/>
    <w:rsid w:val="0049319E"/>
    <w:rsid w:val="00497BB4"/>
    <w:rsid w:val="004A0972"/>
    <w:rsid w:val="004A635E"/>
    <w:rsid w:val="004B46A9"/>
    <w:rsid w:val="004D56D4"/>
    <w:rsid w:val="004E5FF6"/>
    <w:rsid w:val="004E6D86"/>
    <w:rsid w:val="005330EF"/>
    <w:rsid w:val="00551D5B"/>
    <w:rsid w:val="005703BF"/>
    <w:rsid w:val="00574525"/>
    <w:rsid w:val="00575FD6"/>
    <w:rsid w:val="0057681A"/>
    <w:rsid w:val="00582330"/>
    <w:rsid w:val="00584013"/>
    <w:rsid w:val="00592222"/>
    <w:rsid w:val="00595DE1"/>
    <w:rsid w:val="005A15D2"/>
    <w:rsid w:val="005A36B4"/>
    <w:rsid w:val="005A58DD"/>
    <w:rsid w:val="005B5AAA"/>
    <w:rsid w:val="005E1F34"/>
    <w:rsid w:val="006326E5"/>
    <w:rsid w:val="00640ACF"/>
    <w:rsid w:val="00654FB4"/>
    <w:rsid w:val="00665A01"/>
    <w:rsid w:val="00666A03"/>
    <w:rsid w:val="00680235"/>
    <w:rsid w:val="00681796"/>
    <w:rsid w:val="006A57ED"/>
    <w:rsid w:val="006E6B77"/>
    <w:rsid w:val="00711CD0"/>
    <w:rsid w:val="00717F8C"/>
    <w:rsid w:val="00724A6A"/>
    <w:rsid w:val="00725625"/>
    <w:rsid w:val="00736497"/>
    <w:rsid w:val="007575E9"/>
    <w:rsid w:val="007632BF"/>
    <w:rsid w:val="00764B8F"/>
    <w:rsid w:val="007736FB"/>
    <w:rsid w:val="007A0507"/>
    <w:rsid w:val="007C08A0"/>
    <w:rsid w:val="007C173F"/>
    <w:rsid w:val="007D6AD7"/>
    <w:rsid w:val="007E00EF"/>
    <w:rsid w:val="007E3963"/>
    <w:rsid w:val="00800B69"/>
    <w:rsid w:val="00810F31"/>
    <w:rsid w:val="00813CD7"/>
    <w:rsid w:val="00821A20"/>
    <w:rsid w:val="0082658D"/>
    <w:rsid w:val="00874A46"/>
    <w:rsid w:val="008828EC"/>
    <w:rsid w:val="008A37D8"/>
    <w:rsid w:val="008D3C3D"/>
    <w:rsid w:val="008F4E73"/>
    <w:rsid w:val="00921782"/>
    <w:rsid w:val="009B19C7"/>
    <w:rsid w:val="009D4DF1"/>
    <w:rsid w:val="009D60D2"/>
    <w:rsid w:val="009F3B75"/>
    <w:rsid w:val="00A0270F"/>
    <w:rsid w:val="00A13E0C"/>
    <w:rsid w:val="00A31C7E"/>
    <w:rsid w:val="00A36DB5"/>
    <w:rsid w:val="00A477CC"/>
    <w:rsid w:val="00A541E5"/>
    <w:rsid w:val="00A64F28"/>
    <w:rsid w:val="00A86B8D"/>
    <w:rsid w:val="00A86E87"/>
    <w:rsid w:val="00AB00F9"/>
    <w:rsid w:val="00AD675A"/>
    <w:rsid w:val="00B01F34"/>
    <w:rsid w:val="00B22DE2"/>
    <w:rsid w:val="00B34A78"/>
    <w:rsid w:val="00B3615F"/>
    <w:rsid w:val="00B815CB"/>
    <w:rsid w:val="00B87BA9"/>
    <w:rsid w:val="00B937A1"/>
    <w:rsid w:val="00BA65FB"/>
    <w:rsid w:val="00BE1ECB"/>
    <w:rsid w:val="00BE50A5"/>
    <w:rsid w:val="00C02BA9"/>
    <w:rsid w:val="00C04761"/>
    <w:rsid w:val="00C342A2"/>
    <w:rsid w:val="00C4715E"/>
    <w:rsid w:val="00C64388"/>
    <w:rsid w:val="00C65420"/>
    <w:rsid w:val="00C942D6"/>
    <w:rsid w:val="00C95EFF"/>
    <w:rsid w:val="00CC400E"/>
    <w:rsid w:val="00CC5F1F"/>
    <w:rsid w:val="00CC7B46"/>
    <w:rsid w:val="00CD76A4"/>
    <w:rsid w:val="00CE411D"/>
    <w:rsid w:val="00CF6B50"/>
    <w:rsid w:val="00CF7C63"/>
    <w:rsid w:val="00D003BA"/>
    <w:rsid w:val="00D20C99"/>
    <w:rsid w:val="00D521C2"/>
    <w:rsid w:val="00D63577"/>
    <w:rsid w:val="00D77EF9"/>
    <w:rsid w:val="00DC3498"/>
    <w:rsid w:val="00DD0AE4"/>
    <w:rsid w:val="00DD2018"/>
    <w:rsid w:val="00DE0D0A"/>
    <w:rsid w:val="00DF5CE2"/>
    <w:rsid w:val="00E009B5"/>
    <w:rsid w:val="00E1080C"/>
    <w:rsid w:val="00E129B2"/>
    <w:rsid w:val="00E23E67"/>
    <w:rsid w:val="00E24C2F"/>
    <w:rsid w:val="00E35C67"/>
    <w:rsid w:val="00E37EE2"/>
    <w:rsid w:val="00E527A4"/>
    <w:rsid w:val="00E67D09"/>
    <w:rsid w:val="00E7758C"/>
    <w:rsid w:val="00E811AD"/>
    <w:rsid w:val="00E85A60"/>
    <w:rsid w:val="00E85E2B"/>
    <w:rsid w:val="00EA48DF"/>
    <w:rsid w:val="00EB0563"/>
    <w:rsid w:val="00EC60E7"/>
    <w:rsid w:val="00EF50EE"/>
    <w:rsid w:val="00F21965"/>
    <w:rsid w:val="00F21CCA"/>
    <w:rsid w:val="00F23C20"/>
    <w:rsid w:val="00F31BD8"/>
    <w:rsid w:val="00F41DD5"/>
    <w:rsid w:val="00F42A27"/>
    <w:rsid w:val="00F64065"/>
    <w:rsid w:val="00F74F46"/>
    <w:rsid w:val="00F76666"/>
    <w:rsid w:val="00F81BF1"/>
    <w:rsid w:val="00F86FE6"/>
    <w:rsid w:val="00F92E1B"/>
    <w:rsid w:val="00F942A4"/>
    <w:rsid w:val="00FC015E"/>
    <w:rsid w:val="00FC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657D"/>
  <w15:chartTrackingRefBased/>
  <w15:docId w15:val="{FF27EF3B-C609-4EBA-BFA5-800A196B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96"/>
    <w:pPr>
      <w:spacing w:after="0" w:line="240" w:lineRule="auto"/>
    </w:pPr>
    <w:rPr>
      <w:rFonts w:ascii="Times New Roman" w:eastAsia="Times New Roman" w:hAnsi="Times New Roman" w:cs="Times New Roman"/>
      <w:color w:val="000000"/>
      <w:sz w:val="24"/>
      <w:szCs w:val="24"/>
      <w:lang w:val="ru-RU" w:eastAsia="ru-RU"/>
    </w:rPr>
  </w:style>
  <w:style w:type="paragraph" w:styleId="1">
    <w:name w:val="heading 1"/>
    <w:basedOn w:val="a"/>
    <w:next w:val="a"/>
    <w:link w:val="10"/>
    <w:qFormat/>
    <w:rsid w:val="00681796"/>
    <w:pPr>
      <w:keepNext/>
      <w:keepLines/>
      <w:spacing w:before="480" w:after="120"/>
      <w:outlineLvl w:val="0"/>
    </w:pPr>
    <w:rPr>
      <w:b/>
      <w:sz w:val="48"/>
      <w:szCs w:val="48"/>
    </w:rPr>
  </w:style>
  <w:style w:type="paragraph" w:styleId="2">
    <w:name w:val="heading 2"/>
    <w:basedOn w:val="a"/>
    <w:next w:val="a"/>
    <w:link w:val="20"/>
    <w:qFormat/>
    <w:rsid w:val="00681796"/>
    <w:pPr>
      <w:keepNext/>
      <w:keepLines/>
      <w:spacing w:before="360" w:after="80"/>
      <w:outlineLvl w:val="1"/>
    </w:pPr>
    <w:rPr>
      <w:b/>
      <w:sz w:val="36"/>
      <w:szCs w:val="36"/>
    </w:rPr>
  </w:style>
  <w:style w:type="paragraph" w:styleId="3">
    <w:name w:val="heading 3"/>
    <w:basedOn w:val="a"/>
    <w:next w:val="a"/>
    <w:link w:val="30"/>
    <w:qFormat/>
    <w:rsid w:val="00681796"/>
    <w:pPr>
      <w:keepNext/>
      <w:keepLines/>
      <w:spacing w:before="280" w:after="80"/>
      <w:outlineLvl w:val="2"/>
    </w:pPr>
    <w:rPr>
      <w:b/>
      <w:sz w:val="28"/>
      <w:szCs w:val="28"/>
    </w:rPr>
  </w:style>
  <w:style w:type="paragraph" w:styleId="4">
    <w:name w:val="heading 4"/>
    <w:basedOn w:val="a"/>
    <w:next w:val="a"/>
    <w:link w:val="40"/>
    <w:qFormat/>
    <w:rsid w:val="00681796"/>
    <w:pPr>
      <w:keepNext/>
      <w:keepLines/>
      <w:spacing w:before="240" w:after="40"/>
      <w:outlineLvl w:val="3"/>
    </w:pPr>
    <w:rPr>
      <w:b/>
    </w:rPr>
  </w:style>
  <w:style w:type="paragraph" w:styleId="5">
    <w:name w:val="heading 5"/>
    <w:basedOn w:val="a"/>
    <w:next w:val="a"/>
    <w:link w:val="50"/>
    <w:qFormat/>
    <w:rsid w:val="00681796"/>
    <w:pPr>
      <w:keepNext/>
      <w:keepLines/>
      <w:spacing w:before="220" w:after="40"/>
      <w:outlineLvl w:val="4"/>
    </w:pPr>
    <w:rPr>
      <w:b/>
      <w:sz w:val="22"/>
      <w:szCs w:val="22"/>
    </w:rPr>
  </w:style>
  <w:style w:type="paragraph" w:styleId="6">
    <w:name w:val="heading 6"/>
    <w:basedOn w:val="a"/>
    <w:next w:val="a"/>
    <w:link w:val="60"/>
    <w:qFormat/>
    <w:rsid w:val="006817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796"/>
    <w:rPr>
      <w:rFonts w:ascii="Times New Roman" w:eastAsia="Times New Roman" w:hAnsi="Times New Roman" w:cs="Times New Roman"/>
      <w:b/>
      <w:color w:val="000000"/>
      <w:sz w:val="48"/>
      <w:szCs w:val="48"/>
      <w:lang w:val="ru-RU" w:eastAsia="ru-RU"/>
    </w:rPr>
  </w:style>
  <w:style w:type="character" w:customStyle="1" w:styleId="20">
    <w:name w:val="Заголовок 2 Знак"/>
    <w:basedOn w:val="a0"/>
    <w:link w:val="2"/>
    <w:rsid w:val="00681796"/>
    <w:rPr>
      <w:rFonts w:ascii="Times New Roman" w:eastAsia="Times New Roman" w:hAnsi="Times New Roman" w:cs="Times New Roman"/>
      <w:b/>
      <w:color w:val="000000"/>
      <w:sz w:val="36"/>
      <w:szCs w:val="36"/>
      <w:lang w:val="ru-RU" w:eastAsia="ru-RU"/>
    </w:rPr>
  </w:style>
  <w:style w:type="character" w:customStyle="1" w:styleId="30">
    <w:name w:val="Заголовок 3 Знак"/>
    <w:basedOn w:val="a0"/>
    <w:link w:val="3"/>
    <w:rsid w:val="00681796"/>
    <w:rPr>
      <w:rFonts w:ascii="Times New Roman" w:eastAsia="Times New Roman" w:hAnsi="Times New Roman" w:cs="Times New Roman"/>
      <w:b/>
      <w:color w:val="000000"/>
      <w:sz w:val="28"/>
      <w:szCs w:val="28"/>
      <w:lang w:val="ru-RU" w:eastAsia="ru-RU"/>
    </w:rPr>
  </w:style>
  <w:style w:type="character" w:customStyle="1" w:styleId="40">
    <w:name w:val="Заголовок 4 Знак"/>
    <w:basedOn w:val="a0"/>
    <w:link w:val="4"/>
    <w:rsid w:val="00681796"/>
    <w:rPr>
      <w:rFonts w:ascii="Times New Roman" w:eastAsia="Times New Roman" w:hAnsi="Times New Roman" w:cs="Times New Roman"/>
      <w:b/>
      <w:color w:val="000000"/>
      <w:sz w:val="24"/>
      <w:szCs w:val="24"/>
      <w:lang w:val="ru-RU" w:eastAsia="ru-RU"/>
    </w:rPr>
  </w:style>
  <w:style w:type="character" w:customStyle="1" w:styleId="50">
    <w:name w:val="Заголовок 5 Знак"/>
    <w:basedOn w:val="a0"/>
    <w:link w:val="5"/>
    <w:rsid w:val="00681796"/>
    <w:rPr>
      <w:rFonts w:ascii="Times New Roman" w:eastAsia="Times New Roman" w:hAnsi="Times New Roman" w:cs="Times New Roman"/>
      <w:b/>
      <w:color w:val="000000"/>
      <w:lang w:val="ru-RU" w:eastAsia="ru-RU"/>
    </w:rPr>
  </w:style>
  <w:style w:type="character" w:customStyle="1" w:styleId="60">
    <w:name w:val="Заголовок 6 Знак"/>
    <w:basedOn w:val="a0"/>
    <w:link w:val="6"/>
    <w:rsid w:val="00681796"/>
    <w:rPr>
      <w:rFonts w:ascii="Times New Roman" w:eastAsia="Times New Roman" w:hAnsi="Times New Roman" w:cs="Times New Roman"/>
      <w:b/>
      <w:color w:val="000000"/>
      <w:sz w:val="20"/>
      <w:szCs w:val="20"/>
      <w:lang w:val="ru-RU" w:eastAsia="ru-RU"/>
    </w:rPr>
  </w:style>
  <w:style w:type="table" w:customStyle="1" w:styleId="TableNormal1">
    <w:name w:val="Table Normal1"/>
    <w:rsid w:val="00681796"/>
    <w:pPr>
      <w:spacing w:after="0" w:line="240" w:lineRule="auto"/>
    </w:pPr>
    <w:rPr>
      <w:rFonts w:ascii="Times New Roman" w:eastAsia="Times New Roman" w:hAnsi="Times New Roman" w:cs="Times New Roman"/>
      <w:color w:val="000000"/>
      <w:sz w:val="24"/>
      <w:szCs w:val="24"/>
      <w:lang w:val="ru-RU" w:eastAsia="ru-RU"/>
    </w:rPr>
    <w:tblPr>
      <w:tblCellMar>
        <w:top w:w="0" w:type="dxa"/>
        <w:left w:w="0" w:type="dxa"/>
        <w:bottom w:w="0" w:type="dxa"/>
        <w:right w:w="0" w:type="dxa"/>
      </w:tblCellMar>
    </w:tblPr>
  </w:style>
  <w:style w:type="paragraph" w:styleId="a3">
    <w:name w:val="Title"/>
    <w:basedOn w:val="a"/>
    <w:next w:val="a"/>
    <w:link w:val="a4"/>
    <w:qFormat/>
    <w:rsid w:val="00681796"/>
    <w:pPr>
      <w:keepNext/>
      <w:keepLines/>
      <w:spacing w:before="480" w:after="120"/>
    </w:pPr>
    <w:rPr>
      <w:b/>
      <w:sz w:val="72"/>
      <w:szCs w:val="72"/>
    </w:rPr>
  </w:style>
  <w:style w:type="character" w:customStyle="1" w:styleId="a4">
    <w:name w:val="Заголовок Знак"/>
    <w:basedOn w:val="a0"/>
    <w:link w:val="a3"/>
    <w:rsid w:val="00681796"/>
    <w:rPr>
      <w:rFonts w:ascii="Times New Roman" w:eastAsia="Times New Roman" w:hAnsi="Times New Roman" w:cs="Times New Roman"/>
      <w:b/>
      <w:color w:val="000000"/>
      <w:sz w:val="72"/>
      <w:szCs w:val="72"/>
      <w:lang w:val="ru-RU" w:eastAsia="ru-RU"/>
    </w:rPr>
  </w:style>
  <w:style w:type="paragraph" w:styleId="a5">
    <w:name w:val="Subtitle"/>
    <w:basedOn w:val="a"/>
    <w:next w:val="a"/>
    <w:link w:val="a6"/>
    <w:qFormat/>
    <w:rsid w:val="00681796"/>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rsid w:val="00681796"/>
    <w:rPr>
      <w:rFonts w:ascii="Georgia" w:eastAsia="Times New Roman" w:hAnsi="Georgia" w:cs="Georgia"/>
      <w:i/>
      <w:color w:val="666666"/>
      <w:sz w:val="48"/>
      <w:szCs w:val="48"/>
      <w:lang w:val="ru-RU" w:eastAsia="ru-RU"/>
    </w:rPr>
  </w:style>
  <w:style w:type="table" w:customStyle="1" w:styleId="a7">
    <w:name w:val="Стиль"/>
    <w:basedOn w:val="TableNormal1"/>
    <w:rsid w:val="00681796"/>
    <w:rPr>
      <w:sz w:val="20"/>
      <w:szCs w:val="20"/>
    </w:rPr>
    <w:tblPr>
      <w:tblStyleRowBandSize w:val="1"/>
      <w:tblStyleColBandSize w:val="1"/>
      <w:tblCellMar>
        <w:left w:w="115" w:type="dxa"/>
        <w:right w:w="115" w:type="dxa"/>
      </w:tblCellMar>
    </w:tblPr>
  </w:style>
  <w:style w:type="table" w:customStyle="1" w:styleId="21">
    <w:name w:val="Стиль2"/>
    <w:basedOn w:val="TableNormal1"/>
    <w:rsid w:val="00681796"/>
    <w:rPr>
      <w:sz w:val="20"/>
      <w:szCs w:val="20"/>
    </w:rPr>
    <w:tblPr>
      <w:tblStyleRowBandSize w:val="1"/>
      <w:tblStyleColBandSize w:val="1"/>
      <w:tblCellMar>
        <w:left w:w="115" w:type="dxa"/>
        <w:right w:w="115" w:type="dxa"/>
      </w:tblCellMar>
    </w:tblPr>
  </w:style>
  <w:style w:type="table" w:customStyle="1" w:styleId="11">
    <w:name w:val="Стиль1"/>
    <w:basedOn w:val="TableNormal1"/>
    <w:rsid w:val="00681796"/>
    <w:rPr>
      <w:sz w:val="20"/>
      <w:szCs w:val="20"/>
    </w:rPr>
    <w:tblPr>
      <w:tblStyleRowBandSize w:val="1"/>
      <w:tblStyleColBandSize w:val="1"/>
      <w:tblCellMar>
        <w:left w:w="115" w:type="dxa"/>
        <w:right w:w="115" w:type="dxa"/>
      </w:tblCellMar>
    </w:tblPr>
  </w:style>
  <w:style w:type="paragraph" w:styleId="a8">
    <w:name w:val="annotation text"/>
    <w:basedOn w:val="a"/>
    <w:link w:val="a9"/>
    <w:semiHidden/>
    <w:rsid w:val="00681796"/>
    <w:rPr>
      <w:sz w:val="20"/>
      <w:szCs w:val="20"/>
    </w:rPr>
  </w:style>
  <w:style w:type="character" w:customStyle="1" w:styleId="a9">
    <w:name w:val="Текст примечания Знак"/>
    <w:basedOn w:val="a0"/>
    <w:link w:val="a8"/>
    <w:semiHidden/>
    <w:rsid w:val="00681796"/>
    <w:rPr>
      <w:rFonts w:ascii="Times New Roman" w:eastAsia="Times New Roman" w:hAnsi="Times New Roman" w:cs="Times New Roman"/>
      <w:color w:val="000000"/>
      <w:sz w:val="20"/>
      <w:szCs w:val="20"/>
      <w:lang w:val="ru-RU" w:eastAsia="ru-RU"/>
    </w:rPr>
  </w:style>
  <w:style w:type="character" w:styleId="aa">
    <w:name w:val="annotation reference"/>
    <w:basedOn w:val="a0"/>
    <w:semiHidden/>
    <w:rsid w:val="00681796"/>
    <w:rPr>
      <w:rFonts w:cs="Times New Roman"/>
      <w:sz w:val="16"/>
      <w:szCs w:val="16"/>
    </w:rPr>
  </w:style>
  <w:style w:type="paragraph" w:styleId="ab">
    <w:name w:val="Balloon Text"/>
    <w:basedOn w:val="a"/>
    <w:link w:val="ac"/>
    <w:semiHidden/>
    <w:rsid w:val="00681796"/>
    <w:rPr>
      <w:rFonts w:ascii="Segoe UI" w:hAnsi="Segoe UI" w:cs="Segoe UI"/>
      <w:sz w:val="18"/>
      <w:szCs w:val="18"/>
    </w:rPr>
  </w:style>
  <w:style w:type="character" w:customStyle="1" w:styleId="ac">
    <w:name w:val="Текст выноски Знак"/>
    <w:basedOn w:val="a0"/>
    <w:link w:val="ab"/>
    <w:semiHidden/>
    <w:rsid w:val="00681796"/>
    <w:rPr>
      <w:rFonts w:ascii="Segoe UI" w:eastAsia="Times New Roman" w:hAnsi="Segoe UI" w:cs="Segoe UI"/>
      <w:color w:val="000000"/>
      <w:sz w:val="18"/>
      <w:szCs w:val="18"/>
      <w:lang w:val="ru-RU" w:eastAsia="ru-RU"/>
    </w:rPr>
  </w:style>
  <w:style w:type="paragraph" w:styleId="ad">
    <w:name w:val="header"/>
    <w:basedOn w:val="a"/>
    <w:link w:val="ae"/>
    <w:uiPriority w:val="99"/>
    <w:rsid w:val="00681796"/>
    <w:pPr>
      <w:tabs>
        <w:tab w:val="center" w:pos="4677"/>
        <w:tab w:val="right" w:pos="9355"/>
      </w:tabs>
    </w:pPr>
  </w:style>
  <w:style w:type="character" w:customStyle="1" w:styleId="ae">
    <w:name w:val="Верхний колонтитул Знак"/>
    <w:basedOn w:val="a0"/>
    <w:link w:val="ad"/>
    <w:uiPriority w:val="99"/>
    <w:rsid w:val="00681796"/>
    <w:rPr>
      <w:rFonts w:ascii="Times New Roman" w:eastAsia="Times New Roman" w:hAnsi="Times New Roman" w:cs="Times New Roman"/>
      <w:color w:val="000000"/>
      <w:sz w:val="24"/>
      <w:szCs w:val="24"/>
      <w:lang w:val="ru-RU" w:eastAsia="ru-RU"/>
    </w:rPr>
  </w:style>
  <w:style w:type="paragraph" w:styleId="af">
    <w:name w:val="footer"/>
    <w:basedOn w:val="a"/>
    <w:link w:val="af0"/>
    <w:rsid w:val="00681796"/>
    <w:pPr>
      <w:tabs>
        <w:tab w:val="center" w:pos="4677"/>
        <w:tab w:val="right" w:pos="9355"/>
      </w:tabs>
    </w:pPr>
  </w:style>
  <w:style w:type="character" w:customStyle="1" w:styleId="af0">
    <w:name w:val="Нижний колонтитул Знак"/>
    <w:basedOn w:val="a0"/>
    <w:link w:val="af"/>
    <w:rsid w:val="00681796"/>
    <w:rPr>
      <w:rFonts w:ascii="Times New Roman" w:eastAsia="Times New Roman" w:hAnsi="Times New Roman" w:cs="Times New Roman"/>
      <w:color w:val="000000"/>
      <w:sz w:val="24"/>
      <w:szCs w:val="24"/>
      <w:lang w:val="ru-RU" w:eastAsia="ru-RU"/>
    </w:rPr>
  </w:style>
  <w:style w:type="paragraph" w:styleId="af1">
    <w:name w:val="Body Text"/>
    <w:basedOn w:val="a"/>
    <w:link w:val="af2"/>
    <w:rsid w:val="00681796"/>
    <w:rPr>
      <w:rFonts w:ascii="UkrainianPragmatica" w:hAnsi="UkrainianPragmatica"/>
      <w:sz w:val="22"/>
      <w:szCs w:val="20"/>
    </w:rPr>
  </w:style>
  <w:style w:type="character" w:customStyle="1" w:styleId="af2">
    <w:name w:val="Основной текст Знак"/>
    <w:basedOn w:val="a0"/>
    <w:link w:val="af1"/>
    <w:rsid w:val="00681796"/>
    <w:rPr>
      <w:rFonts w:ascii="UkrainianPragmatica" w:eastAsia="Times New Roman" w:hAnsi="UkrainianPragmatica" w:cs="Times New Roman"/>
      <w:color w:val="000000"/>
      <w:szCs w:val="20"/>
      <w:lang w:val="ru-RU" w:eastAsia="ru-RU"/>
    </w:rPr>
  </w:style>
  <w:style w:type="paragraph" w:styleId="af3">
    <w:name w:val="List Paragraph"/>
    <w:basedOn w:val="a"/>
    <w:uiPriority w:val="34"/>
    <w:qFormat/>
    <w:rsid w:val="00681796"/>
    <w:pPr>
      <w:ind w:left="720"/>
      <w:contextualSpacing/>
    </w:pPr>
  </w:style>
  <w:style w:type="table" w:styleId="af4">
    <w:name w:val="Table Grid"/>
    <w:basedOn w:val="a1"/>
    <w:rsid w:val="0068179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681796"/>
    <w:rPr>
      <w:color w:val="0000FF"/>
      <w:u w:val="single"/>
    </w:rPr>
  </w:style>
  <w:style w:type="paragraph" w:styleId="af6">
    <w:name w:val="annotation subject"/>
    <w:basedOn w:val="a8"/>
    <w:next w:val="a8"/>
    <w:link w:val="af7"/>
    <w:semiHidden/>
    <w:unhideWhenUsed/>
    <w:rsid w:val="00681796"/>
    <w:rPr>
      <w:b/>
      <w:bCs/>
    </w:rPr>
  </w:style>
  <w:style w:type="character" w:customStyle="1" w:styleId="af7">
    <w:name w:val="Тема примечания Знак"/>
    <w:basedOn w:val="a9"/>
    <w:link w:val="af6"/>
    <w:semiHidden/>
    <w:rsid w:val="00681796"/>
    <w:rPr>
      <w:rFonts w:ascii="Times New Roman" w:eastAsia="Times New Roman" w:hAnsi="Times New Roman" w:cs="Times New Roman"/>
      <w:b/>
      <w:bCs/>
      <w:color w:val="000000"/>
      <w:sz w:val="20"/>
      <w:szCs w:val="20"/>
      <w:lang w:val="ru-RU" w:eastAsia="ru-RU"/>
    </w:rPr>
  </w:style>
  <w:style w:type="paragraph" w:customStyle="1" w:styleId="Default">
    <w:name w:val="Default"/>
    <w:rsid w:val="006817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Revision"/>
    <w:hidden/>
    <w:uiPriority w:val="99"/>
    <w:semiHidden/>
    <w:rsid w:val="00681796"/>
    <w:pPr>
      <w:spacing w:after="0" w:line="240" w:lineRule="auto"/>
    </w:pPr>
    <w:rPr>
      <w:rFonts w:ascii="Times New Roman" w:eastAsia="Times New Roman" w:hAnsi="Times New Roman" w:cs="Times New Roman"/>
      <w:color w:val="000000"/>
      <w:sz w:val="24"/>
      <w:szCs w:val="24"/>
      <w:lang w:val="ru-RU" w:eastAsia="ru-RU"/>
    </w:rPr>
  </w:style>
  <w:style w:type="paragraph" w:customStyle="1" w:styleId="tc">
    <w:name w:val="tc"/>
    <w:basedOn w:val="a"/>
    <w:rsid w:val="00E85E2B"/>
    <w:pPr>
      <w:spacing w:before="100" w:beforeAutospacing="1" w:after="100" w:afterAutospacing="1"/>
    </w:pPr>
    <w:rPr>
      <w:color w:val="auto"/>
    </w:rPr>
  </w:style>
  <w:style w:type="paragraph" w:customStyle="1" w:styleId="tcbmf">
    <w:name w:val="tc bmf"/>
    <w:basedOn w:val="a"/>
    <w:rsid w:val="00E85E2B"/>
    <w:pPr>
      <w:spacing w:before="100" w:beforeAutospacing="1" w:after="100" w:afterAutospacing="1"/>
    </w:pPr>
    <w:rPr>
      <w:color w:val="auto"/>
    </w:rPr>
  </w:style>
  <w:style w:type="paragraph" w:customStyle="1" w:styleId="tjbmf">
    <w:name w:val="tj bmf"/>
    <w:basedOn w:val="a"/>
    <w:rsid w:val="00E85E2B"/>
    <w:pPr>
      <w:spacing w:before="100" w:beforeAutospacing="1" w:after="100" w:afterAutospacing="1"/>
    </w:pPr>
    <w:rPr>
      <w:color w:val="auto"/>
    </w:rPr>
  </w:style>
  <w:style w:type="paragraph" w:customStyle="1" w:styleId="tj">
    <w:name w:val="tj"/>
    <w:basedOn w:val="a"/>
    <w:rsid w:val="00E85E2B"/>
    <w:pPr>
      <w:spacing w:before="100" w:beforeAutospacing="1" w:after="100" w:afterAutospacing="1"/>
    </w:pPr>
    <w:rPr>
      <w:color w:val="auto"/>
    </w:rPr>
  </w:style>
  <w:style w:type="paragraph" w:customStyle="1" w:styleId="tlreflinkmrw45">
    <w:name w:val="tl reflink mr w45"/>
    <w:basedOn w:val="a"/>
    <w:rsid w:val="00E85E2B"/>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5974</Words>
  <Characters>34056</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Мороз</dc:creator>
  <cp:keywords/>
  <dc:description/>
  <cp:lastModifiedBy>user</cp:lastModifiedBy>
  <cp:revision>2</cp:revision>
  <cp:lastPrinted>2019-02-12T09:39:00Z</cp:lastPrinted>
  <dcterms:created xsi:type="dcterms:W3CDTF">2019-07-16T12:19:00Z</dcterms:created>
  <dcterms:modified xsi:type="dcterms:W3CDTF">2019-07-16T12:19:00Z</dcterms:modified>
</cp:coreProperties>
</file>