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16.02.2023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1. Про визнання повноважень депутата Дунаєвецької міської ради VІІI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2. Про   внесення   змін   до рішення першої сесії міської ради VІІІ скликання від 02 грудня 2020 р. № 8-1/2020 «Про затвердження персонального складу та обрання голів постійних комісій Дунаєвецької міської ради VІІI скликання»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3. Про звернення  депутатів Дунаєвецької міської ради VІІІ скликання до Президента України, Верховної Ради України щодо повернення додаткової винагороди в розмірі тридцяти тисяч гривень для українських військових і силовиків, навіть якщо вони не перебувають безпосередньо на фронті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4. Звіт міського голови про діяльність виконавчих органів Дунаєвецької міської  ради  у 2022 році та про здійснення державної регуляторної політики у сфері господарської діяльності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5. Звіт про виконання  Плану соціально - економічного  розвитку Дунаєвецької міської    ради за 2022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6. Звіт про виконання фінансового плану комунального некомерційного підприємства Дунаєвецької міської ради  «Дунаєвецька багатопрофільна лікарня» за 2022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7. Звіт про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за 2022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8. Про хід виконання Програм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9. Про внесення змін до Програми профілактики правопорушень та боротьби зі злочинністю на території Дунаєвецької міської територіальної громади на 2021-2025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10. Про внесення змін до Програми реформування і розвитку житлово-комунального  господарства Дунаєвецької міської  ради на 2021-2025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11. Звіт про виконання міського бюджету за 2022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12. Про внесення змін до міського бюджету на 2023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13. Про управління комунальним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14. Про включення комунального майна до Переліку першого типу об’єктів оренди комунальної власності 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15. Про затвердження оцінки вартості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16. Про перейменування вулиць та провулку на території населених  пунктів Дунаєвецької територіальної громади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17. Про надання згоди на організацію  співробітництва територіальних громад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18. Про визначення персонального складу виконавчого комітету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19. Про внесення змін до рішення першої сесії міської ради VІІ скликання від 03 грудня         2015 р. № 14-1/2015 «Про утворення адміністративної комісії при виконавчому комітеті Дунаєвецької міської ради»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20. Про надання матеріальної допомоги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21. Про затвердження технічної  документації  із землеустрою  щодо  поділу  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22. Про передачу в оренду земельних ділянок в зв'язку з набуттям права власності на нерухоме майно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23. Про затвердження проєктів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24. Про передачу громадянам безоплатно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25. Про передачу безоплатно у власність земельних ділянок громадянам 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26. Про затвердження  документації  із землеустрою, реєстрацію речових прав на земельні ділянки та включення до переліку, права на які пропонуються до продажу на  конкурентних засадах (земельних торгах) у формі аукціону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27. Про надання дозволів на розроблення 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28. Про проведення земельних торгів у формі електронного аукціону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29. Про затвердження експертних грошових оцінок земельних ділянок, проведення земельних торгів у формі електронного аукціону та затвердження умов продажу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30. Про встановлення орендної плати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(068) 293-3984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