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041" w:rsidRDefault="00FB4041" w:rsidP="00FB4041">
      <w:pPr>
        <w:rPr>
          <w:rFonts w:ascii="Times New Roman" w:hAnsi="Times New Roman" w:cs="Times New Roman"/>
          <w:sz w:val="24"/>
          <w:szCs w:val="24"/>
          <w:lang w:val="uk-UA"/>
        </w:rPr>
      </w:pPr>
      <w:r>
        <w:rPr>
          <w:rFonts w:ascii="Times New Roman" w:hAnsi="Times New Roman"/>
          <w:b/>
          <w:noProof/>
          <w:sz w:val="24"/>
          <w:szCs w:val="24"/>
        </w:rPr>
        <w:drawing>
          <wp:anchor distT="0" distB="0" distL="114300" distR="114300" simplePos="0" relativeHeight="251659264" behindDoc="0" locked="0" layoutInCell="1" allowOverlap="1" wp14:anchorId="00A35F0E" wp14:editId="16825808">
            <wp:simplePos x="0" y="0"/>
            <wp:positionH relativeFrom="column">
              <wp:posOffset>2710815</wp:posOffset>
            </wp:positionH>
            <wp:positionV relativeFrom="paragraph">
              <wp:posOffset>-276860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B4041" w:rsidRDefault="00FB4041" w:rsidP="00FB4041">
      <w:pPr>
        <w:jc w:val="center"/>
        <w:rPr>
          <w:rFonts w:ascii="Times New Roman" w:hAnsi="Times New Roman"/>
          <w:b/>
          <w:sz w:val="24"/>
          <w:szCs w:val="24"/>
          <w:lang w:val="uk-UA"/>
        </w:rPr>
      </w:pPr>
    </w:p>
    <w:p w:rsidR="00FB4041" w:rsidRPr="00123883" w:rsidRDefault="00FB4041" w:rsidP="00FB4041">
      <w:pPr>
        <w:jc w:val="center"/>
        <w:rPr>
          <w:rFonts w:ascii="Times New Roman" w:hAnsi="Times New Roman"/>
          <w:b/>
          <w:sz w:val="24"/>
          <w:szCs w:val="24"/>
        </w:rPr>
      </w:pPr>
      <w:r w:rsidRPr="00123883">
        <w:rPr>
          <w:rFonts w:ascii="Times New Roman" w:hAnsi="Times New Roman"/>
          <w:b/>
          <w:sz w:val="24"/>
          <w:szCs w:val="24"/>
        </w:rPr>
        <w:t>УКРАЇНА</w:t>
      </w:r>
    </w:p>
    <w:p w:rsidR="00FB4041" w:rsidRPr="00123883" w:rsidRDefault="00FB4041" w:rsidP="00FB4041">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FB4041" w:rsidRPr="00123883" w:rsidRDefault="00FB4041" w:rsidP="00FB4041">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 xml:space="preserve">VII </w:t>
      </w:r>
      <w:proofErr w:type="spellStart"/>
      <w:r w:rsidRPr="00123883">
        <w:rPr>
          <w:rFonts w:ascii="Times New Roman" w:hAnsi="Times New Roman" w:cs="Times New Roman"/>
          <w:sz w:val="24"/>
          <w:szCs w:val="24"/>
        </w:rPr>
        <w:t>скликання</w:t>
      </w:r>
      <w:proofErr w:type="spellEnd"/>
    </w:p>
    <w:p w:rsidR="00FB4041" w:rsidRPr="00123883" w:rsidRDefault="00FB4041" w:rsidP="00FB4041">
      <w:pPr>
        <w:spacing w:after="0" w:line="240" w:lineRule="auto"/>
        <w:jc w:val="center"/>
        <w:rPr>
          <w:rFonts w:ascii="Times New Roman" w:hAnsi="Times New Roman" w:cs="Times New Roman"/>
          <w:sz w:val="24"/>
          <w:szCs w:val="24"/>
        </w:rPr>
      </w:pPr>
    </w:p>
    <w:p w:rsidR="00FB4041" w:rsidRPr="00123883" w:rsidRDefault="00ED34F0" w:rsidP="00FB4041">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w:t>
      </w:r>
      <w:proofErr w:type="spellStart"/>
      <w:r>
        <w:rPr>
          <w:rFonts w:ascii="Times New Roman" w:hAnsi="Times New Roman" w:cs="Times New Roman"/>
          <w:b/>
          <w:bCs/>
          <w:sz w:val="24"/>
          <w:szCs w:val="24"/>
        </w:rPr>
        <w:t>Н</w:t>
      </w:r>
      <w:proofErr w:type="spellEnd"/>
      <w:r>
        <w:rPr>
          <w:rFonts w:ascii="Times New Roman" w:hAnsi="Times New Roman" w:cs="Times New Roman"/>
          <w:b/>
          <w:bCs/>
          <w:sz w:val="24"/>
          <w:szCs w:val="24"/>
        </w:rPr>
        <w:t xml:space="preserve"> Я </w:t>
      </w:r>
    </w:p>
    <w:p w:rsidR="00FB4041" w:rsidRDefault="00341A43" w:rsidP="00FB4041">
      <w:pPr>
        <w:pStyle w:val="3"/>
        <w:rPr>
          <w:rFonts w:ascii="Times New Roman" w:hAnsi="Times New Roman"/>
          <w:sz w:val="24"/>
          <w:szCs w:val="24"/>
          <w:u w:val="none"/>
        </w:rPr>
      </w:pPr>
      <w:r>
        <w:rPr>
          <w:rFonts w:ascii="Times New Roman" w:hAnsi="Times New Roman"/>
          <w:sz w:val="24"/>
          <w:szCs w:val="24"/>
          <w:u w:val="none"/>
        </w:rPr>
        <w:t>Вісімнадцятої</w:t>
      </w:r>
      <w:r w:rsidR="00FB4041">
        <w:rPr>
          <w:rFonts w:ascii="Times New Roman" w:hAnsi="Times New Roman"/>
          <w:sz w:val="24"/>
          <w:szCs w:val="24"/>
          <w:u w:val="none"/>
        </w:rPr>
        <w:t xml:space="preserve"> (позачергової)</w:t>
      </w:r>
      <w:r w:rsidR="00FB4041" w:rsidRPr="00123883">
        <w:rPr>
          <w:rFonts w:ascii="Times New Roman" w:hAnsi="Times New Roman"/>
          <w:sz w:val="24"/>
          <w:szCs w:val="24"/>
          <w:u w:val="none"/>
        </w:rPr>
        <w:t xml:space="preserve"> сесії</w:t>
      </w:r>
    </w:p>
    <w:p w:rsidR="00FB4041" w:rsidRPr="00123883" w:rsidRDefault="00FB4041" w:rsidP="00FB4041">
      <w:pPr>
        <w:rPr>
          <w:lang w:val="uk-UA"/>
        </w:rPr>
      </w:pPr>
    </w:p>
    <w:p w:rsidR="00FB4041" w:rsidRPr="00C672D6" w:rsidRDefault="00341A43" w:rsidP="00FB4041">
      <w:pPr>
        <w:rPr>
          <w:lang w:val="uk-UA"/>
        </w:rPr>
      </w:pPr>
      <w:r>
        <w:rPr>
          <w:rFonts w:ascii="Times New Roman" w:hAnsi="Times New Roman" w:cs="Times New Roman"/>
          <w:sz w:val="24"/>
          <w:szCs w:val="24"/>
          <w:lang w:val="uk-UA"/>
        </w:rPr>
        <w:t>10</w:t>
      </w:r>
      <w:r w:rsidR="00FB4041">
        <w:rPr>
          <w:rFonts w:ascii="Times New Roman" w:hAnsi="Times New Roman" w:cs="Times New Roman"/>
          <w:sz w:val="24"/>
          <w:szCs w:val="24"/>
          <w:lang w:val="uk-UA"/>
        </w:rPr>
        <w:t xml:space="preserve"> </w:t>
      </w:r>
      <w:r>
        <w:rPr>
          <w:rFonts w:ascii="Times New Roman" w:hAnsi="Times New Roman" w:cs="Times New Roman"/>
          <w:sz w:val="24"/>
          <w:szCs w:val="24"/>
          <w:lang w:val="uk-UA"/>
        </w:rPr>
        <w:t>січня</w:t>
      </w:r>
      <w:r w:rsidR="00FB4041">
        <w:rPr>
          <w:rFonts w:ascii="Times New Roman" w:hAnsi="Times New Roman" w:cs="Times New Roman"/>
          <w:sz w:val="24"/>
          <w:szCs w:val="24"/>
          <w:lang w:val="uk-UA"/>
        </w:rPr>
        <w:t xml:space="preserve"> </w:t>
      </w:r>
      <w:r w:rsidR="00FB4041" w:rsidRPr="00C672D6">
        <w:rPr>
          <w:rFonts w:ascii="Times New Roman" w:hAnsi="Times New Roman" w:cs="Times New Roman"/>
          <w:sz w:val="24"/>
          <w:szCs w:val="24"/>
          <w:lang w:val="uk-UA"/>
        </w:rPr>
        <w:t>201</w:t>
      </w:r>
      <w:r>
        <w:rPr>
          <w:rFonts w:ascii="Times New Roman" w:hAnsi="Times New Roman" w:cs="Times New Roman"/>
          <w:sz w:val="24"/>
          <w:szCs w:val="24"/>
          <w:lang w:val="uk-UA"/>
        </w:rPr>
        <w:t>7</w:t>
      </w:r>
      <w:r w:rsidR="00FB4041" w:rsidRPr="00C672D6">
        <w:rPr>
          <w:rFonts w:ascii="Times New Roman" w:hAnsi="Times New Roman" w:cs="Times New Roman"/>
          <w:sz w:val="24"/>
          <w:szCs w:val="24"/>
          <w:lang w:val="uk-UA"/>
        </w:rPr>
        <w:t xml:space="preserve"> р.                          </w:t>
      </w:r>
      <w:r w:rsidR="00FB4041">
        <w:rPr>
          <w:rFonts w:ascii="Times New Roman" w:hAnsi="Times New Roman" w:cs="Times New Roman"/>
          <w:sz w:val="24"/>
          <w:szCs w:val="24"/>
          <w:lang w:val="uk-UA"/>
        </w:rPr>
        <w:t xml:space="preserve">             </w:t>
      </w:r>
      <w:r w:rsidR="00FB4041" w:rsidRPr="00C672D6">
        <w:rPr>
          <w:rFonts w:ascii="Times New Roman" w:hAnsi="Times New Roman" w:cs="Times New Roman"/>
          <w:sz w:val="24"/>
          <w:szCs w:val="24"/>
          <w:lang w:val="uk-UA"/>
        </w:rPr>
        <w:t xml:space="preserve"> </w:t>
      </w:r>
      <w:proofErr w:type="spellStart"/>
      <w:r w:rsidR="00FB4041" w:rsidRPr="00C672D6">
        <w:rPr>
          <w:rFonts w:ascii="Times New Roman" w:hAnsi="Times New Roman" w:cs="Times New Roman"/>
          <w:sz w:val="24"/>
          <w:szCs w:val="24"/>
          <w:lang w:val="uk-UA"/>
        </w:rPr>
        <w:t>Дунаївці</w:t>
      </w:r>
      <w:proofErr w:type="spellEnd"/>
      <w:r w:rsidR="00FB4041" w:rsidRPr="00C672D6">
        <w:rPr>
          <w:rFonts w:ascii="Times New Roman" w:hAnsi="Times New Roman" w:cs="Times New Roman"/>
          <w:sz w:val="24"/>
          <w:szCs w:val="24"/>
          <w:lang w:val="uk-UA"/>
        </w:rPr>
        <w:tab/>
        <w:t xml:space="preserve">  </w:t>
      </w:r>
      <w:r w:rsidR="00FB4041">
        <w:rPr>
          <w:rFonts w:ascii="Times New Roman" w:hAnsi="Times New Roman" w:cs="Times New Roman"/>
          <w:sz w:val="24"/>
          <w:szCs w:val="24"/>
          <w:lang w:val="uk-UA"/>
        </w:rPr>
        <w:t xml:space="preserve">                                   </w:t>
      </w:r>
      <w:r w:rsidR="00C0113B">
        <w:rPr>
          <w:rFonts w:ascii="Times New Roman" w:hAnsi="Times New Roman" w:cs="Times New Roman"/>
          <w:sz w:val="24"/>
          <w:szCs w:val="24"/>
          <w:lang w:val="uk-UA"/>
        </w:rPr>
        <w:t xml:space="preserve">              </w:t>
      </w:r>
      <w:r w:rsidR="00FB4041" w:rsidRPr="00C672D6">
        <w:rPr>
          <w:rFonts w:ascii="Times New Roman" w:hAnsi="Times New Roman" w:cs="Times New Roman"/>
          <w:sz w:val="24"/>
          <w:szCs w:val="24"/>
          <w:lang w:val="uk-UA"/>
        </w:rPr>
        <w:t>№</w:t>
      </w:r>
      <w:r w:rsidR="00FB4041">
        <w:rPr>
          <w:rFonts w:ascii="Times New Roman" w:hAnsi="Times New Roman" w:cs="Times New Roman"/>
          <w:sz w:val="24"/>
          <w:szCs w:val="24"/>
          <w:lang w:val="uk-UA"/>
        </w:rPr>
        <w:t>-1</w:t>
      </w:r>
      <w:r>
        <w:rPr>
          <w:rFonts w:ascii="Times New Roman" w:hAnsi="Times New Roman" w:cs="Times New Roman"/>
          <w:sz w:val="24"/>
          <w:szCs w:val="24"/>
          <w:lang w:val="uk-UA"/>
        </w:rPr>
        <w:t>8</w:t>
      </w:r>
      <w:r w:rsidR="00FB4041" w:rsidRPr="00C672D6">
        <w:rPr>
          <w:rFonts w:ascii="Times New Roman" w:hAnsi="Times New Roman" w:cs="Times New Roman"/>
          <w:sz w:val="24"/>
          <w:szCs w:val="24"/>
          <w:lang w:val="uk-UA"/>
        </w:rPr>
        <w:t>/201</w:t>
      </w:r>
      <w:r>
        <w:rPr>
          <w:rFonts w:ascii="Times New Roman" w:hAnsi="Times New Roman" w:cs="Times New Roman"/>
          <w:sz w:val="24"/>
          <w:szCs w:val="24"/>
          <w:lang w:val="uk-UA"/>
        </w:rPr>
        <w:t>7</w:t>
      </w:r>
      <w:r w:rsidR="00FB4041" w:rsidRPr="00C672D6">
        <w:rPr>
          <w:rFonts w:ascii="Times New Roman" w:hAnsi="Times New Roman" w:cs="Times New Roman"/>
          <w:sz w:val="24"/>
          <w:szCs w:val="24"/>
          <w:lang w:val="uk-UA"/>
        </w:rPr>
        <w:t>р</w:t>
      </w:r>
    </w:p>
    <w:p w:rsidR="00334EA5" w:rsidRPr="0077373E" w:rsidRDefault="00334EA5" w:rsidP="00334EA5">
      <w:pPr>
        <w:pStyle w:val="1"/>
        <w:spacing w:before="0" w:after="0"/>
        <w:rPr>
          <w:rFonts w:ascii="Times New Roman" w:hAnsi="Times New Roman"/>
          <w:b w:val="0"/>
          <w:sz w:val="24"/>
          <w:szCs w:val="24"/>
        </w:rPr>
      </w:pPr>
      <w:r w:rsidRPr="0077373E">
        <w:rPr>
          <w:rFonts w:ascii="Times New Roman" w:hAnsi="Times New Roman"/>
          <w:b w:val="0"/>
          <w:sz w:val="24"/>
          <w:szCs w:val="24"/>
        </w:rPr>
        <w:t xml:space="preserve">Про </w:t>
      </w:r>
      <w:proofErr w:type="spellStart"/>
      <w:r w:rsidRPr="0077373E">
        <w:rPr>
          <w:rFonts w:ascii="Times New Roman" w:hAnsi="Times New Roman"/>
          <w:b w:val="0"/>
          <w:sz w:val="24"/>
          <w:szCs w:val="24"/>
        </w:rPr>
        <w:t>внесення</w:t>
      </w:r>
      <w:proofErr w:type="spellEnd"/>
      <w:r w:rsidRPr="0077373E">
        <w:rPr>
          <w:rFonts w:ascii="Times New Roman" w:hAnsi="Times New Roman"/>
          <w:b w:val="0"/>
          <w:sz w:val="24"/>
          <w:szCs w:val="24"/>
        </w:rPr>
        <w:t xml:space="preserve"> </w:t>
      </w:r>
      <w:proofErr w:type="spellStart"/>
      <w:r w:rsidRPr="0077373E">
        <w:rPr>
          <w:rFonts w:ascii="Times New Roman" w:hAnsi="Times New Roman"/>
          <w:b w:val="0"/>
          <w:sz w:val="24"/>
          <w:szCs w:val="24"/>
        </w:rPr>
        <w:t>змін</w:t>
      </w:r>
      <w:proofErr w:type="spellEnd"/>
      <w:r w:rsidRPr="0077373E">
        <w:rPr>
          <w:rFonts w:ascii="Times New Roman" w:hAnsi="Times New Roman"/>
          <w:b w:val="0"/>
          <w:sz w:val="24"/>
          <w:szCs w:val="24"/>
        </w:rPr>
        <w:t xml:space="preserve">  </w:t>
      </w:r>
    </w:p>
    <w:p w:rsidR="00334EA5" w:rsidRPr="0077373E" w:rsidRDefault="00334EA5" w:rsidP="00334EA5">
      <w:pPr>
        <w:pStyle w:val="1"/>
        <w:spacing w:before="0" w:after="0"/>
        <w:rPr>
          <w:rFonts w:ascii="Times New Roman" w:hAnsi="Times New Roman"/>
          <w:b w:val="0"/>
          <w:sz w:val="24"/>
          <w:szCs w:val="24"/>
        </w:rPr>
      </w:pPr>
      <w:proofErr w:type="gramStart"/>
      <w:r w:rsidRPr="0077373E">
        <w:rPr>
          <w:rFonts w:ascii="Times New Roman" w:hAnsi="Times New Roman"/>
          <w:b w:val="0"/>
          <w:sz w:val="24"/>
          <w:szCs w:val="24"/>
        </w:rPr>
        <w:t>до</w:t>
      </w:r>
      <w:proofErr w:type="gramEnd"/>
      <w:r w:rsidRPr="0077373E">
        <w:rPr>
          <w:rFonts w:ascii="Times New Roman" w:hAnsi="Times New Roman"/>
          <w:b w:val="0"/>
          <w:sz w:val="24"/>
          <w:szCs w:val="24"/>
        </w:rPr>
        <w:t xml:space="preserve"> </w:t>
      </w:r>
      <w:proofErr w:type="spellStart"/>
      <w:r w:rsidRPr="0077373E">
        <w:rPr>
          <w:rFonts w:ascii="Times New Roman" w:hAnsi="Times New Roman"/>
          <w:b w:val="0"/>
          <w:sz w:val="24"/>
          <w:szCs w:val="24"/>
        </w:rPr>
        <w:t>міського</w:t>
      </w:r>
      <w:proofErr w:type="spellEnd"/>
      <w:r w:rsidRPr="0077373E">
        <w:rPr>
          <w:rFonts w:ascii="Times New Roman" w:hAnsi="Times New Roman"/>
          <w:b w:val="0"/>
          <w:sz w:val="24"/>
          <w:szCs w:val="24"/>
        </w:rPr>
        <w:t xml:space="preserve"> бюджету на 2017 </w:t>
      </w:r>
      <w:proofErr w:type="spellStart"/>
      <w:r w:rsidRPr="0077373E">
        <w:rPr>
          <w:rFonts w:ascii="Times New Roman" w:hAnsi="Times New Roman"/>
          <w:b w:val="0"/>
          <w:sz w:val="24"/>
          <w:szCs w:val="24"/>
        </w:rPr>
        <w:t>рік</w:t>
      </w:r>
      <w:proofErr w:type="spellEnd"/>
    </w:p>
    <w:p w:rsidR="00334EA5" w:rsidRPr="0077373E" w:rsidRDefault="00334EA5" w:rsidP="00334EA5">
      <w:pPr>
        <w:spacing w:after="0" w:line="240" w:lineRule="auto"/>
        <w:rPr>
          <w:rFonts w:ascii="Times New Roman" w:hAnsi="Times New Roman" w:cs="Times New Roman"/>
          <w:sz w:val="24"/>
          <w:szCs w:val="24"/>
          <w:lang w:val="uk-UA"/>
        </w:rPr>
      </w:pPr>
    </w:p>
    <w:p w:rsidR="00334EA5" w:rsidRPr="0077373E" w:rsidRDefault="00334EA5" w:rsidP="00334EA5">
      <w:pPr>
        <w:spacing w:after="0" w:line="240" w:lineRule="auto"/>
        <w:jc w:val="both"/>
        <w:rPr>
          <w:rFonts w:ascii="Times New Roman" w:hAnsi="Times New Roman" w:cs="Times New Roman"/>
          <w:sz w:val="24"/>
          <w:szCs w:val="24"/>
          <w:lang w:val="uk-UA"/>
        </w:rPr>
      </w:pPr>
    </w:p>
    <w:p w:rsidR="00334EA5" w:rsidRPr="0077373E" w:rsidRDefault="00334EA5" w:rsidP="00334EA5">
      <w:pPr>
        <w:spacing w:after="0" w:line="240" w:lineRule="auto"/>
        <w:ind w:firstLine="1080"/>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У відповідності до </w:t>
      </w:r>
      <w:r w:rsidR="0077373E">
        <w:rPr>
          <w:rFonts w:ascii="Times New Roman" w:hAnsi="Times New Roman" w:cs="Times New Roman"/>
          <w:sz w:val="24"/>
          <w:szCs w:val="24"/>
          <w:lang w:val="uk-UA"/>
        </w:rPr>
        <w:t xml:space="preserve">статті </w:t>
      </w:r>
      <w:r w:rsidRPr="0077373E">
        <w:rPr>
          <w:rFonts w:ascii="Times New Roman" w:hAnsi="Times New Roman" w:cs="Times New Roman"/>
          <w:sz w:val="24"/>
          <w:szCs w:val="24"/>
          <w:lang w:val="uk-UA"/>
        </w:rPr>
        <w:t>26</w:t>
      </w:r>
      <w:r w:rsidR="0077373E">
        <w:rPr>
          <w:rFonts w:ascii="Times New Roman" w:hAnsi="Times New Roman" w:cs="Times New Roman"/>
          <w:sz w:val="24"/>
          <w:szCs w:val="24"/>
          <w:lang w:val="uk-UA"/>
        </w:rPr>
        <w:t xml:space="preserve"> Закону України «</w:t>
      </w:r>
      <w:r w:rsidRPr="0077373E">
        <w:rPr>
          <w:rFonts w:ascii="Times New Roman" w:hAnsi="Times New Roman" w:cs="Times New Roman"/>
          <w:sz w:val="24"/>
          <w:szCs w:val="24"/>
          <w:lang w:val="uk-UA"/>
        </w:rPr>
        <w:t>Про місцеве самоврядування в Україні</w:t>
      </w:r>
      <w:r w:rsidR="0077373E">
        <w:rPr>
          <w:rFonts w:ascii="Times New Roman" w:hAnsi="Times New Roman" w:cs="Times New Roman"/>
          <w:sz w:val="24"/>
          <w:szCs w:val="24"/>
          <w:lang w:val="uk-UA"/>
        </w:rPr>
        <w:t>»</w:t>
      </w:r>
      <w:r w:rsidRPr="0077373E">
        <w:rPr>
          <w:rFonts w:ascii="Times New Roman" w:hAnsi="Times New Roman" w:cs="Times New Roman"/>
          <w:sz w:val="24"/>
          <w:szCs w:val="24"/>
          <w:lang w:val="uk-UA"/>
        </w:rPr>
        <w:t xml:space="preserve">, міська рада                                               </w:t>
      </w:r>
    </w:p>
    <w:p w:rsidR="00334EA5" w:rsidRPr="0077373E" w:rsidRDefault="00334EA5" w:rsidP="00334EA5">
      <w:pPr>
        <w:spacing w:after="0" w:line="240" w:lineRule="auto"/>
        <w:jc w:val="center"/>
        <w:rPr>
          <w:rFonts w:ascii="Times New Roman" w:hAnsi="Times New Roman" w:cs="Times New Roman"/>
          <w:b/>
          <w:sz w:val="24"/>
          <w:szCs w:val="24"/>
          <w:lang w:val="uk-UA"/>
        </w:rPr>
      </w:pPr>
      <w:r w:rsidRPr="0077373E">
        <w:rPr>
          <w:rFonts w:ascii="Times New Roman" w:hAnsi="Times New Roman" w:cs="Times New Roman"/>
          <w:b/>
          <w:sz w:val="24"/>
          <w:szCs w:val="24"/>
          <w:lang w:val="uk-UA"/>
        </w:rPr>
        <w:t>ВИРІШИЛА:</w:t>
      </w:r>
    </w:p>
    <w:p w:rsidR="00334EA5" w:rsidRPr="0077373E" w:rsidRDefault="00334EA5" w:rsidP="00334EA5">
      <w:pPr>
        <w:spacing w:after="0" w:line="240" w:lineRule="auto"/>
        <w:jc w:val="center"/>
        <w:rPr>
          <w:rFonts w:ascii="Times New Roman" w:hAnsi="Times New Roman" w:cs="Times New Roman"/>
          <w:sz w:val="24"/>
          <w:szCs w:val="24"/>
          <w:lang w:val="uk-UA"/>
        </w:rPr>
      </w:pPr>
    </w:p>
    <w:p w:rsidR="00334EA5" w:rsidRPr="0077373E" w:rsidRDefault="00334EA5" w:rsidP="00334EA5">
      <w:pPr>
        <w:spacing w:after="0" w:line="240" w:lineRule="auto"/>
        <w:jc w:val="both"/>
        <w:rPr>
          <w:rFonts w:ascii="Times New Roman" w:hAnsi="Times New Roman" w:cs="Times New Roman"/>
          <w:sz w:val="24"/>
          <w:szCs w:val="24"/>
          <w:lang w:val="uk-UA"/>
        </w:rPr>
      </w:pPr>
      <w:r w:rsidRPr="0077373E">
        <w:rPr>
          <w:rFonts w:ascii="Times New Roman" w:hAnsi="Times New Roman" w:cs="Times New Roman"/>
          <w:bCs/>
          <w:sz w:val="24"/>
          <w:szCs w:val="24"/>
          <w:lang w:val="uk-UA"/>
        </w:rPr>
        <w:t>1</w:t>
      </w:r>
      <w:r w:rsidRPr="0077373E">
        <w:rPr>
          <w:rFonts w:ascii="Times New Roman" w:hAnsi="Times New Roman" w:cs="Times New Roman"/>
          <w:sz w:val="24"/>
          <w:szCs w:val="24"/>
          <w:lang w:val="uk-UA"/>
        </w:rPr>
        <w:t xml:space="preserve">. Внести зміни до рішення сесії міської ради </w:t>
      </w:r>
      <w:r w:rsidRPr="0077373E">
        <w:rPr>
          <w:rFonts w:ascii="Times New Roman" w:hAnsi="Times New Roman" w:cs="Times New Roman"/>
          <w:sz w:val="24"/>
          <w:szCs w:val="24"/>
          <w:lang w:val="en-US"/>
        </w:rPr>
        <w:t>V</w:t>
      </w:r>
      <w:r w:rsidRPr="0077373E">
        <w:rPr>
          <w:rFonts w:ascii="Times New Roman" w:hAnsi="Times New Roman" w:cs="Times New Roman"/>
          <w:sz w:val="24"/>
          <w:szCs w:val="24"/>
          <w:lang w:val="uk-UA"/>
        </w:rPr>
        <w:t xml:space="preserve">ІІ скликання від 16.12.2015 р. № 1-16/2016р </w:t>
      </w:r>
      <w:r w:rsidR="0077373E">
        <w:rPr>
          <w:rFonts w:ascii="Times New Roman" w:hAnsi="Times New Roman" w:cs="Times New Roman"/>
          <w:sz w:val="24"/>
          <w:szCs w:val="24"/>
          <w:lang w:val="uk-UA"/>
        </w:rPr>
        <w:t>«</w:t>
      </w:r>
      <w:r w:rsidRPr="0077373E">
        <w:rPr>
          <w:rFonts w:ascii="Times New Roman" w:hAnsi="Times New Roman" w:cs="Times New Roman"/>
          <w:sz w:val="24"/>
          <w:szCs w:val="24"/>
          <w:lang w:val="uk-UA"/>
        </w:rPr>
        <w:t>Про міський  бюджет на 2017</w:t>
      </w:r>
      <w:r w:rsidR="0077373E">
        <w:rPr>
          <w:rFonts w:ascii="Times New Roman" w:hAnsi="Times New Roman" w:cs="Times New Roman"/>
          <w:sz w:val="24"/>
          <w:szCs w:val="24"/>
          <w:lang w:val="uk-UA"/>
        </w:rPr>
        <w:t xml:space="preserve"> рік»</w:t>
      </w:r>
      <w:r w:rsidRPr="0077373E">
        <w:rPr>
          <w:rFonts w:ascii="Times New Roman" w:hAnsi="Times New Roman" w:cs="Times New Roman"/>
          <w:sz w:val="24"/>
          <w:szCs w:val="24"/>
          <w:lang w:val="uk-UA"/>
        </w:rPr>
        <w:t>:</w:t>
      </w:r>
    </w:p>
    <w:p w:rsidR="00334EA5" w:rsidRPr="0077373E" w:rsidRDefault="00334EA5" w:rsidP="00334EA5">
      <w:pPr>
        <w:spacing w:after="0" w:line="240" w:lineRule="auto"/>
        <w:jc w:val="both"/>
        <w:rPr>
          <w:rFonts w:ascii="Times New Roman" w:hAnsi="Times New Roman" w:cs="Times New Roman"/>
          <w:sz w:val="24"/>
          <w:szCs w:val="24"/>
          <w:lang w:val="uk-UA"/>
        </w:rPr>
      </w:pPr>
    </w:p>
    <w:p w:rsidR="00334EA5" w:rsidRPr="0077373E" w:rsidRDefault="00334EA5" w:rsidP="00334EA5">
      <w:pPr>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1.1.  Збільшити доходи загального фонду міського бюджету на суму 33 883 300 грн., в тому числі по кодах:</w:t>
      </w:r>
    </w:p>
    <w:p w:rsidR="00334EA5" w:rsidRPr="0077373E" w:rsidRDefault="00334EA5" w:rsidP="00334EA5">
      <w:pPr>
        <w:spacing w:after="0" w:line="240" w:lineRule="auto"/>
        <w:jc w:val="both"/>
        <w:rPr>
          <w:rFonts w:ascii="Times New Roman" w:hAnsi="Times New Roman" w:cs="Times New Roman"/>
          <w:sz w:val="24"/>
          <w:szCs w:val="24"/>
          <w:lang w:val="uk-UA"/>
        </w:rPr>
      </w:pPr>
    </w:p>
    <w:p w:rsidR="00334EA5" w:rsidRPr="0077373E" w:rsidRDefault="00334EA5" w:rsidP="00334EA5">
      <w:pPr>
        <w:numPr>
          <w:ilvl w:val="0"/>
          <w:numId w:val="6"/>
        </w:numPr>
        <w:spacing w:after="0" w:line="240" w:lineRule="auto"/>
        <w:ind w:left="0"/>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11010100 Податок на доходи фізичних осіб, що сплачується податковими агентами, із доходів платника податку у вигляді заробітної плати – 4 200 000 грн.</w:t>
      </w:r>
    </w:p>
    <w:p w:rsidR="00334EA5" w:rsidRPr="0077373E" w:rsidRDefault="00334EA5" w:rsidP="00334EA5">
      <w:pPr>
        <w:numPr>
          <w:ilvl w:val="0"/>
          <w:numId w:val="6"/>
        </w:numPr>
        <w:spacing w:after="0" w:line="240" w:lineRule="auto"/>
        <w:ind w:left="0"/>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41020100 Базова дотація – 2 570 100 грн.</w:t>
      </w:r>
    </w:p>
    <w:p w:rsidR="00334EA5" w:rsidRPr="0077373E" w:rsidRDefault="00334EA5" w:rsidP="00334EA5">
      <w:pPr>
        <w:numPr>
          <w:ilvl w:val="0"/>
          <w:numId w:val="6"/>
        </w:numPr>
        <w:spacing w:after="0" w:line="240" w:lineRule="auto"/>
        <w:ind w:left="0"/>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41033900 Освітня субвенція з державного бюджету місцевим бюджетам – 7 538 700 грн.</w:t>
      </w:r>
    </w:p>
    <w:p w:rsidR="00334EA5" w:rsidRPr="0077373E" w:rsidRDefault="00334EA5" w:rsidP="00334EA5">
      <w:pPr>
        <w:numPr>
          <w:ilvl w:val="0"/>
          <w:numId w:val="6"/>
        </w:numPr>
        <w:spacing w:after="0" w:line="240" w:lineRule="auto"/>
        <w:ind w:left="0"/>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41034200 Медична субвенція з державного бюджету місцевим бюджетам – 6 089 000 грн.</w:t>
      </w:r>
    </w:p>
    <w:p w:rsidR="00334EA5" w:rsidRPr="0077373E" w:rsidRDefault="00334EA5" w:rsidP="00334EA5">
      <w:pPr>
        <w:numPr>
          <w:ilvl w:val="0"/>
          <w:numId w:val="6"/>
        </w:numPr>
        <w:spacing w:after="0" w:line="240" w:lineRule="auto"/>
        <w:ind w:left="0"/>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41020200 Додаткова дотація з державного бюджету місцевим бюджетам на здійснення переданих з державного бюджету видатків з утримання закладів освіти та охорони </w:t>
      </w:r>
      <w:proofErr w:type="spellStart"/>
      <w:r w:rsidRPr="0077373E">
        <w:rPr>
          <w:rFonts w:ascii="Times New Roman" w:hAnsi="Times New Roman" w:cs="Times New Roman"/>
          <w:sz w:val="24"/>
          <w:szCs w:val="24"/>
          <w:lang w:val="uk-UA"/>
        </w:rPr>
        <w:t>здоров»я</w:t>
      </w:r>
      <w:proofErr w:type="spellEnd"/>
      <w:r w:rsidRPr="0077373E">
        <w:rPr>
          <w:rFonts w:ascii="Times New Roman" w:hAnsi="Times New Roman" w:cs="Times New Roman"/>
          <w:sz w:val="24"/>
          <w:szCs w:val="24"/>
          <w:lang w:val="uk-UA"/>
        </w:rPr>
        <w:t xml:space="preserve"> – 13 485 500 грн.</w:t>
      </w:r>
    </w:p>
    <w:p w:rsidR="00334EA5" w:rsidRPr="0077373E" w:rsidRDefault="00334EA5" w:rsidP="00334EA5">
      <w:pPr>
        <w:spacing w:after="0" w:line="240" w:lineRule="auto"/>
        <w:jc w:val="both"/>
        <w:rPr>
          <w:rFonts w:ascii="Times New Roman" w:hAnsi="Times New Roman" w:cs="Times New Roman"/>
          <w:sz w:val="24"/>
          <w:szCs w:val="24"/>
          <w:lang w:val="uk-UA"/>
        </w:rPr>
      </w:pPr>
    </w:p>
    <w:p w:rsidR="00334EA5" w:rsidRPr="0077373E" w:rsidRDefault="00334EA5" w:rsidP="00334EA5">
      <w:pPr>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Збільшити видатки загального фонду міського бюджету на суму 34 033 300 грн., в тому числі:</w:t>
      </w:r>
    </w:p>
    <w:p w:rsidR="00334EA5" w:rsidRPr="0077373E" w:rsidRDefault="00334EA5" w:rsidP="00334EA5">
      <w:pPr>
        <w:spacing w:after="0" w:line="240" w:lineRule="auto"/>
        <w:jc w:val="both"/>
        <w:rPr>
          <w:rFonts w:ascii="Times New Roman" w:hAnsi="Times New Roman" w:cs="Times New Roman"/>
          <w:sz w:val="24"/>
          <w:szCs w:val="24"/>
          <w:lang w:val="uk-UA"/>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3827"/>
        <w:gridCol w:w="1134"/>
        <w:gridCol w:w="1134"/>
        <w:gridCol w:w="1134"/>
        <w:gridCol w:w="851"/>
        <w:gridCol w:w="567"/>
      </w:tblGrid>
      <w:tr w:rsidR="00334EA5" w:rsidRPr="0077373E" w:rsidTr="0077373E">
        <w:trPr>
          <w:cantSplit/>
        </w:trPr>
        <w:tc>
          <w:tcPr>
            <w:tcW w:w="993" w:type="dxa"/>
            <w:vMerge w:val="restart"/>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Код програмної класифікації</w:t>
            </w:r>
          </w:p>
        </w:tc>
        <w:tc>
          <w:tcPr>
            <w:tcW w:w="709" w:type="dxa"/>
            <w:vMerge w:val="restart"/>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Код ТПКВКМБ</w:t>
            </w:r>
          </w:p>
        </w:tc>
        <w:tc>
          <w:tcPr>
            <w:tcW w:w="3827" w:type="dxa"/>
            <w:vMerge w:val="restart"/>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Видатки за функціональною класифікацією</w:t>
            </w:r>
          </w:p>
        </w:tc>
        <w:tc>
          <w:tcPr>
            <w:tcW w:w="1134" w:type="dxa"/>
            <w:vMerge w:val="restart"/>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Всього</w:t>
            </w:r>
          </w:p>
        </w:tc>
        <w:tc>
          <w:tcPr>
            <w:tcW w:w="1134" w:type="dxa"/>
            <w:vMerge w:val="restart"/>
            <w:vAlign w:val="center"/>
          </w:tcPr>
          <w:p w:rsidR="00334EA5" w:rsidRPr="0077373E" w:rsidRDefault="00334EA5" w:rsidP="00334EA5">
            <w:pPr>
              <w:spacing w:after="0" w:line="240" w:lineRule="auto"/>
              <w:jc w:val="center"/>
              <w:rPr>
                <w:rFonts w:ascii="Times New Roman" w:hAnsi="Times New Roman" w:cs="Times New Roman"/>
                <w:i/>
                <w:lang w:val="uk-UA"/>
              </w:rPr>
            </w:pPr>
            <w:r w:rsidRPr="0077373E">
              <w:rPr>
                <w:rFonts w:ascii="Times New Roman" w:hAnsi="Times New Roman" w:cs="Times New Roman"/>
                <w:i/>
                <w:lang w:val="uk-UA"/>
              </w:rPr>
              <w:t>видатки споживання</w:t>
            </w:r>
          </w:p>
        </w:tc>
        <w:tc>
          <w:tcPr>
            <w:tcW w:w="1985" w:type="dxa"/>
            <w:gridSpan w:val="2"/>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З них</w:t>
            </w:r>
          </w:p>
        </w:tc>
        <w:tc>
          <w:tcPr>
            <w:tcW w:w="567" w:type="dxa"/>
            <w:vMerge w:val="restart"/>
            <w:vAlign w:val="center"/>
          </w:tcPr>
          <w:p w:rsidR="00334EA5" w:rsidRPr="0077373E" w:rsidRDefault="00334EA5" w:rsidP="00334EA5">
            <w:pPr>
              <w:spacing w:after="0" w:line="240" w:lineRule="auto"/>
              <w:jc w:val="center"/>
              <w:rPr>
                <w:rFonts w:ascii="Times New Roman" w:hAnsi="Times New Roman" w:cs="Times New Roman"/>
                <w:i/>
                <w:lang w:val="uk-UA"/>
              </w:rPr>
            </w:pPr>
            <w:r w:rsidRPr="0077373E">
              <w:rPr>
                <w:rFonts w:ascii="Times New Roman" w:hAnsi="Times New Roman" w:cs="Times New Roman"/>
                <w:i/>
                <w:lang w:val="uk-UA"/>
              </w:rPr>
              <w:t>видатки розвитку</w:t>
            </w:r>
          </w:p>
        </w:tc>
      </w:tr>
      <w:tr w:rsidR="00334EA5" w:rsidRPr="0077373E" w:rsidTr="0077373E">
        <w:trPr>
          <w:cantSplit/>
        </w:trPr>
        <w:tc>
          <w:tcPr>
            <w:tcW w:w="993"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709"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3827"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1134"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1134"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1134"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Оплата праці</w:t>
            </w:r>
          </w:p>
        </w:tc>
        <w:tc>
          <w:tcPr>
            <w:tcW w:w="851"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комунальні послуги та енергоносії</w:t>
            </w:r>
          </w:p>
        </w:tc>
        <w:tc>
          <w:tcPr>
            <w:tcW w:w="567"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w:t>
            </w:r>
          </w:p>
        </w:tc>
        <w:tc>
          <w:tcPr>
            <w:tcW w:w="709"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2</w:t>
            </w:r>
          </w:p>
        </w:tc>
        <w:tc>
          <w:tcPr>
            <w:tcW w:w="3827"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3</w:t>
            </w:r>
          </w:p>
        </w:tc>
        <w:tc>
          <w:tcPr>
            <w:tcW w:w="1134"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4</w:t>
            </w:r>
          </w:p>
        </w:tc>
        <w:tc>
          <w:tcPr>
            <w:tcW w:w="1134"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5</w:t>
            </w:r>
          </w:p>
        </w:tc>
        <w:tc>
          <w:tcPr>
            <w:tcW w:w="1134"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6</w:t>
            </w:r>
          </w:p>
        </w:tc>
        <w:tc>
          <w:tcPr>
            <w:tcW w:w="851"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7</w:t>
            </w:r>
          </w:p>
        </w:tc>
        <w:tc>
          <w:tcPr>
            <w:tcW w:w="567"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8</w:t>
            </w: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rPr>
            </w:pPr>
            <w:proofErr w:type="spellStart"/>
            <w:r w:rsidRPr="0077373E">
              <w:rPr>
                <w:rFonts w:ascii="Times New Roman" w:hAnsi="Times New Roman" w:cs="Times New Roman"/>
                <w:bCs/>
              </w:rPr>
              <w:t>Міська</w:t>
            </w:r>
            <w:proofErr w:type="spellEnd"/>
            <w:r w:rsidRPr="0077373E">
              <w:rPr>
                <w:rFonts w:ascii="Times New Roman" w:hAnsi="Times New Roman" w:cs="Times New Roman"/>
                <w:bCs/>
              </w:rPr>
              <w:t xml:space="preserve"> рада</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6 604 644</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6 604 644</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3 675 563</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0110170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0170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Організаційне, інформаційно-аналітичне та матеріально-технічне забезпечення діяльності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455 338</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455 338</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lastRenderedPageBreak/>
              <w:t>0112180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2180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Первинна медична допомога населенню</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2 566 531</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2 566 531</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1 333 380</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0113104</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3104</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 xml:space="preserve">Забезпечення соціальними послугами за місцем проживання громадян, які не здатні до самообслуговування  у </w:t>
            </w:r>
            <w:proofErr w:type="spellStart"/>
            <w:r w:rsidRPr="0077373E">
              <w:rPr>
                <w:rFonts w:ascii="Times New Roman" w:hAnsi="Times New Roman" w:cs="Times New Roman"/>
                <w:lang w:val="uk-UA"/>
              </w:rPr>
              <w:t>зв»язку</w:t>
            </w:r>
            <w:proofErr w:type="spellEnd"/>
            <w:r w:rsidRPr="0077373E">
              <w:rPr>
                <w:rFonts w:ascii="Times New Roman" w:hAnsi="Times New Roman" w:cs="Times New Roman"/>
                <w:lang w:val="uk-UA"/>
              </w:rPr>
              <w:t xml:space="preserve"> з похилим віком, хворобою, інвалідністю</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875 758</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875 758</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674 054</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0113105</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3105</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Надання реабілітаційних послуг інвалідів та дітям-інвалідам</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212 504</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212 504</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148 596</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0114060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4060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Бібліотеки</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341 380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341 380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190 661</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0114090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4090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Палаци і будинки культури, клуби та інші заклади клубного типу</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757 673</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757 673</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564 876</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0114100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4100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Школи естетичного виховання дітей</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977 048</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977 048</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763 996</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0114200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4200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Інші культурно-освітні заклади та заходи</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4 000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4 000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0116030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6030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 xml:space="preserve">Фінансова підтримка </w:t>
            </w:r>
            <w:proofErr w:type="spellStart"/>
            <w:r w:rsidRPr="0077373E">
              <w:rPr>
                <w:rFonts w:ascii="Times New Roman" w:hAnsi="Times New Roman" w:cs="Times New Roman"/>
                <w:lang w:val="uk-UA"/>
              </w:rPr>
              <w:t>об»єктів</w:t>
            </w:r>
            <w:proofErr w:type="spellEnd"/>
            <w:r w:rsidRPr="0077373E">
              <w:rPr>
                <w:rFonts w:ascii="Times New Roman" w:hAnsi="Times New Roman" w:cs="Times New Roman"/>
                <w:lang w:val="uk-UA"/>
              </w:rPr>
              <w:t xml:space="preserve"> ЖКГ</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109 412</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109 412</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0116060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6060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Благоустрій міст, сіл, селищ</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305 000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305 000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1010000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Управління освіти, молоді та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23 028 797</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23 028 797</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17 224 294</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1010170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0170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Організаційне, інформаційно-аналітичне та матеріально-технічне забезпечення діяльності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140 968</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140 968</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97 245</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1011010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1010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Дошкільна освіта</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5 235 276</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5 235 276</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4 083 343</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1011020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1020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Надання загальної середньої освіти загальноосвітніми навчальними закладами</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14 960 708</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14 960 708</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11 353 397</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rPr>
          <w:trHeight w:val="218"/>
        </w:trPr>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1011090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1090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Надання позашкільної освіти, заходи із позашкільної роботи з дітьми</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1 155 481</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1 155 481</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884 541</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rPr>
          <w:trHeight w:val="361"/>
        </w:trPr>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1011170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1170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Методичне забезпечення діяльності навчальних закладів та інші заходи в галузі освіти</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233 931</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233 931</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89 908</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rPr>
          <w:trHeight w:val="863"/>
        </w:trPr>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1011190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1190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Централізоване ведення бухгалтерського обліку</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277 515</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277 515</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184 400</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rPr>
          <w:trHeight w:val="509"/>
        </w:trPr>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1011200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1200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Здійснення централізованого господарського обслуговування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196 784</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196 784</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76 175</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1011210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1210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Утримання інших закладів освіти</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36 923</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36 923</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26 896</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1011230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1230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Надання допомоги дітям-сиротам і дітям, позбавленим батьківського піклування, яким виповнюється 18 років</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14 480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14 480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1015031</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5031</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Утримання та навчально-тренувальна робота комунальних дитячо-юнацьких спортивних шкіл</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387 007</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387 007</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201 613</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1015061</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5061</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 xml:space="preserve">Забезпечення діяльності місцевих центрів фізичного </w:t>
            </w:r>
            <w:proofErr w:type="spellStart"/>
            <w:r w:rsidRPr="0077373E">
              <w:rPr>
                <w:rFonts w:ascii="Times New Roman" w:hAnsi="Times New Roman" w:cs="Times New Roman"/>
                <w:lang w:val="uk-UA"/>
              </w:rPr>
              <w:t>здоров»я</w:t>
            </w:r>
            <w:proofErr w:type="spellEnd"/>
            <w:r w:rsidRPr="0077373E">
              <w:rPr>
                <w:rFonts w:ascii="Times New Roman" w:hAnsi="Times New Roman" w:cs="Times New Roman"/>
                <w:lang w:val="uk-UA"/>
              </w:rPr>
              <w:t xml:space="preserve"> населення  «Спорт для всіх» та проведення заходів серед населення регіону</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389 724</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389 724</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226 776</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7510000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Фінансове управління</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25 850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25 850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7510170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0170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Організаційне, інформаційно-аналітичне та матеріально-технічне забезпечення діяльності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25 850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25 850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7610170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Фінансове управління</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4 374 009</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4 374 009</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7618390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8390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Медична субвенція з державного бюджету місцевим бюджетам</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4 140 496</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4 140 496</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lastRenderedPageBreak/>
              <w:t>7618800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8800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Інші субвенції</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233 513</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233 513</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34 033 300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34 033 300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20 899 857</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bl>
    <w:p w:rsidR="00334EA5" w:rsidRPr="0077373E" w:rsidRDefault="00334EA5" w:rsidP="00334EA5">
      <w:pPr>
        <w:tabs>
          <w:tab w:val="left" w:pos="1770"/>
        </w:tabs>
        <w:spacing w:after="0" w:line="240" w:lineRule="auto"/>
        <w:jc w:val="both"/>
        <w:rPr>
          <w:rFonts w:ascii="Times New Roman" w:hAnsi="Times New Roman" w:cs="Times New Roman"/>
          <w:sz w:val="24"/>
          <w:szCs w:val="24"/>
          <w:lang w:val="uk-UA"/>
        </w:rPr>
      </w:pPr>
    </w:p>
    <w:p w:rsidR="00334EA5" w:rsidRPr="0077373E" w:rsidRDefault="00334EA5" w:rsidP="00334EA5">
      <w:pPr>
        <w:tabs>
          <w:tab w:val="left" w:pos="1770"/>
        </w:tabs>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       Зменшити видатки загального фонду міського бюджету на суму 150 000 грн., в тому числі по КПК 0112180 «Первинна медична допомога населенню» - 150 000 грн., з них комунальні послуги та енергоносії – 150 000 грн. (головний розпорядник – міська рада).</w:t>
      </w:r>
    </w:p>
    <w:p w:rsidR="00334EA5" w:rsidRPr="0077373E" w:rsidRDefault="00334EA5" w:rsidP="00334EA5">
      <w:pPr>
        <w:tabs>
          <w:tab w:val="left" w:pos="1770"/>
        </w:tabs>
        <w:spacing w:after="0" w:line="240" w:lineRule="auto"/>
        <w:jc w:val="both"/>
        <w:rPr>
          <w:rFonts w:ascii="Times New Roman" w:hAnsi="Times New Roman" w:cs="Times New Roman"/>
          <w:sz w:val="24"/>
          <w:szCs w:val="24"/>
          <w:lang w:val="uk-UA"/>
        </w:rPr>
      </w:pPr>
    </w:p>
    <w:p w:rsidR="00334EA5" w:rsidRPr="0077373E" w:rsidRDefault="00334EA5" w:rsidP="00334EA5">
      <w:pPr>
        <w:tabs>
          <w:tab w:val="left" w:pos="1770"/>
        </w:tabs>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1.2.  Зменшити видатки загального фонду міського бюджету по КПК 0110170 «Організаційне, інформаційно-аналітичне та матеріально-технічне забезпечення діяльності міської ради» на суму 50 000 грн., в тому числі комунальні послуги та енергоносії – 50 000 </w:t>
      </w:r>
      <w:proofErr w:type="spellStart"/>
      <w:r w:rsidRPr="0077373E">
        <w:rPr>
          <w:rFonts w:ascii="Times New Roman" w:hAnsi="Times New Roman" w:cs="Times New Roman"/>
          <w:sz w:val="24"/>
          <w:szCs w:val="24"/>
          <w:lang w:val="uk-UA"/>
        </w:rPr>
        <w:t>тис.грн</w:t>
      </w:r>
      <w:proofErr w:type="spellEnd"/>
      <w:r w:rsidRPr="0077373E">
        <w:rPr>
          <w:rFonts w:ascii="Times New Roman" w:hAnsi="Times New Roman" w:cs="Times New Roman"/>
          <w:sz w:val="24"/>
          <w:szCs w:val="24"/>
          <w:lang w:val="uk-UA"/>
        </w:rPr>
        <w:t>. (головний розпорядник – міська рада).</w:t>
      </w:r>
    </w:p>
    <w:p w:rsidR="00334EA5" w:rsidRPr="0077373E" w:rsidRDefault="00334EA5" w:rsidP="00334EA5">
      <w:pPr>
        <w:tabs>
          <w:tab w:val="left" w:pos="1770"/>
        </w:tabs>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           Зменшити видатки загального фонду міського бюджету по КПК 7618010 «Резервний фонд» на суму 50 000 грн. (головний розпорядник – фінансове управління)</w:t>
      </w:r>
    </w:p>
    <w:p w:rsidR="00334EA5" w:rsidRPr="0077373E" w:rsidRDefault="00334EA5" w:rsidP="00334EA5">
      <w:pPr>
        <w:tabs>
          <w:tab w:val="left" w:pos="1770"/>
        </w:tabs>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           Збільшити видатки спеціального фонду міського бюджету (бюджету розвитку) по КПК 0116021 «Капітальний ремонт житлового фонду»</w:t>
      </w:r>
      <w:r w:rsidRPr="0077373E">
        <w:rPr>
          <w:rFonts w:ascii="Times New Roman" w:hAnsi="Times New Roman" w:cs="Times New Roman"/>
          <w:color w:val="FF0000"/>
          <w:sz w:val="24"/>
          <w:szCs w:val="24"/>
          <w:lang w:val="uk-UA"/>
        </w:rPr>
        <w:t xml:space="preserve"> </w:t>
      </w:r>
      <w:r w:rsidRPr="0077373E">
        <w:rPr>
          <w:rFonts w:ascii="Times New Roman" w:hAnsi="Times New Roman" w:cs="Times New Roman"/>
          <w:sz w:val="24"/>
          <w:szCs w:val="24"/>
          <w:lang w:val="uk-UA"/>
        </w:rPr>
        <w:t>на суму 100 000 грн. (головний розпорядник – міська рада)</w:t>
      </w:r>
    </w:p>
    <w:p w:rsidR="00334EA5" w:rsidRPr="0077373E" w:rsidRDefault="00334EA5" w:rsidP="00334EA5">
      <w:pPr>
        <w:tabs>
          <w:tab w:val="left" w:pos="1770"/>
        </w:tabs>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           Затвердити профіцит загального фонду міського бюджету в сумі 100 000 грн. та дефіцит спеціального фонду міського бюджету (бюджету розвитку) в сумі 100 000 грн.. Джерелом покриття дефіциту затвердити кошти, що передаються з загального фонду до спеціального фонду міського бюджету (бюджету розвитку).  </w:t>
      </w:r>
    </w:p>
    <w:p w:rsidR="00334EA5" w:rsidRPr="0077373E" w:rsidRDefault="00334EA5" w:rsidP="00334EA5">
      <w:pPr>
        <w:tabs>
          <w:tab w:val="left" w:pos="1770"/>
        </w:tabs>
        <w:spacing w:after="0" w:line="240" w:lineRule="auto"/>
        <w:jc w:val="both"/>
        <w:rPr>
          <w:rFonts w:ascii="Times New Roman" w:hAnsi="Times New Roman" w:cs="Times New Roman"/>
          <w:sz w:val="24"/>
          <w:szCs w:val="24"/>
          <w:lang w:val="uk-UA"/>
        </w:rPr>
      </w:pPr>
    </w:p>
    <w:p w:rsidR="00334EA5" w:rsidRPr="0077373E" w:rsidRDefault="00334EA5" w:rsidP="00334EA5">
      <w:pPr>
        <w:tabs>
          <w:tab w:val="left" w:pos="1770"/>
        </w:tabs>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1.3.   Внести зміни в дохідну частину загального фонду міського бюджету, а саме:</w:t>
      </w:r>
    </w:p>
    <w:p w:rsidR="00334EA5" w:rsidRPr="0077373E" w:rsidRDefault="00334EA5" w:rsidP="00334EA5">
      <w:pPr>
        <w:tabs>
          <w:tab w:val="left" w:pos="1770"/>
        </w:tabs>
        <w:spacing w:after="0" w:line="240" w:lineRule="auto"/>
        <w:jc w:val="both"/>
        <w:rPr>
          <w:rFonts w:ascii="Times New Roman" w:hAnsi="Times New Roman" w:cs="Times New Roman"/>
          <w:sz w:val="24"/>
          <w:szCs w:val="24"/>
          <w:lang w:val="uk-UA"/>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зменшити доходи загального фонду міського бюджету по коду 14040000 «Акцизний податок з реалізації </w:t>
      </w:r>
      <w:proofErr w:type="spellStart"/>
      <w:r w:rsidRPr="0077373E">
        <w:rPr>
          <w:rFonts w:ascii="Times New Roman" w:hAnsi="Times New Roman" w:cs="Times New Roman"/>
          <w:sz w:val="24"/>
          <w:szCs w:val="24"/>
        </w:rPr>
        <w:t>суб"єктами</w:t>
      </w:r>
      <w:proofErr w:type="spellEnd"/>
      <w:r w:rsidRPr="0077373E">
        <w:rPr>
          <w:rFonts w:ascii="Times New Roman" w:hAnsi="Times New Roman" w:cs="Times New Roman"/>
          <w:sz w:val="24"/>
          <w:szCs w:val="24"/>
        </w:rPr>
        <w:t xml:space="preserve"> господарювання роздрібної торгівлі підакцизних товарів» на суму 5 000 000 грн.</w:t>
      </w: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збільшити доходи загального фонду міського бюджету по коду  14021900 «Акцизний податок з вироблених в Україні підакцизних товарів (пальне)»   на суму 2 500 000 грн., по коду 14031900 «Акцизний податок з ввезених на митну територію України підакцизних товарів (пальне)» на суму 2 500 000 грн. </w:t>
      </w:r>
    </w:p>
    <w:p w:rsidR="00334EA5" w:rsidRPr="0077373E" w:rsidRDefault="00334EA5" w:rsidP="00334EA5">
      <w:pPr>
        <w:tabs>
          <w:tab w:val="left" w:pos="1770"/>
        </w:tabs>
        <w:spacing w:after="0" w:line="240" w:lineRule="auto"/>
        <w:jc w:val="both"/>
        <w:rPr>
          <w:rFonts w:ascii="Times New Roman" w:hAnsi="Times New Roman" w:cs="Times New Roman"/>
          <w:sz w:val="24"/>
          <w:szCs w:val="24"/>
          <w:lang w:val="uk-UA"/>
        </w:rPr>
      </w:pPr>
    </w:p>
    <w:p w:rsidR="00334EA5" w:rsidRPr="0077373E" w:rsidRDefault="00334EA5" w:rsidP="00334EA5">
      <w:pPr>
        <w:tabs>
          <w:tab w:val="right" w:pos="10800"/>
        </w:tabs>
        <w:spacing w:after="0" w:line="240" w:lineRule="auto"/>
        <w:rPr>
          <w:rFonts w:ascii="Times New Roman" w:hAnsi="Times New Roman" w:cs="Times New Roman"/>
          <w:sz w:val="24"/>
          <w:szCs w:val="24"/>
          <w:lang w:val="uk-UA"/>
        </w:rPr>
      </w:pPr>
      <w:r w:rsidRPr="0077373E">
        <w:rPr>
          <w:rFonts w:ascii="Times New Roman" w:hAnsi="Times New Roman" w:cs="Times New Roman"/>
          <w:sz w:val="24"/>
          <w:szCs w:val="24"/>
          <w:lang w:val="uk-UA"/>
        </w:rPr>
        <w:t>1.4.   Збільшити доходи загального фонду міського бюджету на суму 9 718 812 грн., в тому числі по кодах:</w:t>
      </w:r>
    </w:p>
    <w:p w:rsidR="00334EA5" w:rsidRPr="0077373E" w:rsidRDefault="00334EA5" w:rsidP="00334EA5">
      <w:pPr>
        <w:tabs>
          <w:tab w:val="right" w:pos="10800"/>
        </w:tabs>
        <w:spacing w:after="0" w:line="240" w:lineRule="auto"/>
        <w:ind w:firstLine="567"/>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 41034200 Медична субвенція з державного бюджету місцевим бюджетам – 6 128 992 грн.</w:t>
      </w:r>
    </w:p>
    <w:p w:rsidR="00334EA5" w:rsidRPr="0077373E" w:rsidRDefault="00334EA5" w:rsidP="00334EA5">
      <w:pPr>
        <w:tabs>
          <w:tab w:val="right" w:pos="10800"/>
        </w:tabs>
        <w:spacing w:after="0" w:line="240" w:lineRule="auto"/>
        <w:ind w:firstLine="567"/>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 41035000 Інша субвенція – 3 589 820 грн.</w:t>
      </w:r>
    </w:p>
    <w:p w:rsidR="00334EA5" w:rsidRPr="0077373E" w:rsidRDefault="00334EA5" w:rsidP="00334EA5">
      <w:pPr>
        <w:tabs>
          <w:tab w:val="right" w:pos="10800"/>
        </w:tabs>
        <w:spacing w:after="0" w:line="240" w:lineRule="auto"/>
        <w:ind w:firstLine="567"/>
        <w:rPr>
          <w:rFonts w:ascii="Times New Roman" w:hAnsi="Times New Roman" w:cs="Times New Roman"/>
          <w:sz w:val="24"/>
          <w:szCs w:val="24"/>
          <w:lang w:val="uk-UA"/>
        </w:rPr>
      </w:pPr>
    </w:p>
    <w:p w:rsidR="00334EA5" w:rsidRPr="0077373E" w:rsidRDefault="00334EA5" w:rsidP="00334EA5">
      <w:pPr>
        <w:tabs>
          <w:tab w:val="right" w:pos="10800"/>
        </w:tabs>
        <w:spacing w:after="0" w:line="240" w:lineRule="auto"/>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     Збільшити видатки загального фонду міського бюджету на суму 9 718 812 грн., в тому числі:</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3827"/>
        <w:gridCol w:w="1134"/>
        <w:gridCol w:w="1134"/>
        <w:gridCol w:w="1134"/>
        <w:gridCol w:w="851"/>
        <w:gridCol w:w="567"/>
      </w:tblGrid>
      <w:tr w:rsidR="00334EA5" w:rsidRPr="0077373E" w:rsidTr="0077373E">
        <w:trPr>
          <w:cantSplit/>
        </w:trPr>
        <w:tc>
          <w:tcPr>
            <w:tcW w:w="993" w:type="dxa"/>
            <w:vMerge w:val="restart"/>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Код програмної класифікації</w:t>
            </w:r>
          </w:p>
        </w:tc>
        <w:tc>
          <w:tcPr>
            <w:tcW w:w="709" w:type="dxa"/>
            <w:vMerge w:val="restart"/>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Код ТПКВКМБ</w:t>
            </w:r>
          </w:p>
        </w:tc>
        <w:tc>
          <w:tcPr>
            <w:tcW w:w="3827" w:type="dxa"/>
            <w:vMerge w:val="restart"/>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Видатки за функціональною класифікацією</w:t>
            </w:r>
          </w:p>
        </w:tc>
        <w:tc>
          <w:tcPr>
            <w:tcW w:w="1134" w:type="dxa"/>
            <w:vMerge w:val="restart"/>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Всього</w:t>
            </w:r>
          </w:p>
        </w:tc>
        <w:tc>
          <w:tcPr>
            <w:tcW w:w="1134" w:type="dxa"/>
            <w:vMerge w:val="restart"/>
            <w:vAlign w:val="center"/>
          </w:tcPr>
          <w:p w:rsidR="00334EA5" w:rsidRPr="0077373E" w:rsidRDefault="00334EA5" w:rsidP="00334EA5">
            <w:pPr>
              <w:spacing w:after="0" w:line="240" w:lineRule="auto"/>
              <w:jc w:val="center"/>
              <w:rPr>
                <w:rFonts w:ascii="Times New Roman" w:hAnsi="Times New Roman" w:cs="Times New Roman"/>
                <w:i/>
                <w:lang w:val="uk-UA"/>
              </w:rPr>
            </w:pPr>
            <w:r w:rsidRPr="0077373E">
              <w:rPr>
                <w:rFonts w:ascii="Times New Roman" w:hAnsi="Times New Roman" w:cs="Times New Roman"/>
                <w:i/>
                <w:lang w:val="uk-UA"/>
              </w:rPr>
              <w:t>видатки споживання</w:t>
            </w:r>
          </w:p>
        </w:tc>
        <w:tc>
          <w:tcPr>
            <w:tcW w:w="1985" w:type="dxa"/>
            <w:gridSpan w:val="2"/>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З них</w:t>
            </w:r>
          </w:p>
        </w:tc>
        <w:tc>
          <w:tcPr>
            <w:tcW w:w="567" w:type="dxa"/>
            <w:vMerge w:val="restart"/>
            <w:vAlign w:val="center"/>
          </w:tcPr>
          <w:p w:rsidR="00334EA5" w:rsidRPr="0077373E" w:rsidRDefault="00334EA5" w:rsidP="00334EA5">
            <w:pPr>
              <w:spacing w:after="0" w:line="240" w:lineRule="auto"/>
              <w:jc w:val="center"/>
              <w:rPr>
                <w:rFonts w:ascii="Times New Roman" w:hAnsi="Times New Roman" w:cs="Times New Roman"/>
                <w:i/>
                <w:lang w:val="uk-UA"/>
              </w:rPr>
            </w:pPr>
            <w:r w:rsidRPr="0077373E">
              <w:rPr>
                <w:rFonts w:ascii="Times New Roman" w:hAnsi="Times New Roman" w:cs="Times New Roman"/>
                <w:i/>
                <w:lang w:val="uk-UA"/>
              </w:rPr>
              <w:t>видатки розвитку</w:t>
            </w:r>
          </w:p>
        </w:tc>
      </w:tr>
      <w:tr w:rsidR="00334EA5" w:rsidRPr="0077373E" w:rsidTr="0077373E">
        <w:trPr>
          <w:cantSplit/>
        </w:trPr>
        <w:tc>
          <w:tcPr>
            <w:tcW w:w="993"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709"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3827"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1134"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1134"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1134"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Оплата праці</w:t>
            </w:r>
          </w:p>
        </w:tc>
        <w:tc>
          <w:tcPr>
            <w:tcW w:w="851"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комунальні послуги та енергоносії</w:t>
            </w:r>
          </w:p>
        </w:tc>
        <w:tc>
          <w:tcPr>
            <w:tcW w:w="567"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w:t>
            </w:r>
          </w:p>
        </w:tc>
        <w:tc>
          <w:tcPr>
            <w:tcW w:w="709"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2</w:t>
            </w:r>
          </w:p>
        </w:tc>
        <w:tc>
          <w:tcPr>
            <w:tcW w:w="3827"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3</w:t>
            </w:r>
          </w:p>
        </w:tc>
        <w:tc>
          <w:tcPr>
            <w:tcW w:w="1134"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4</w:t>
            </w:r>
          </w:p>
        </w:tc>
        <w:tc>
          <w:tcPr>
            <w:tcW w:w="1134"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5</w:t>
            </w:r>
          </w:p>
        </w:tc>
        <w:tc>
          <w:tcPr>
            <w:tcW w:w="1134"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6</w:t>
            </w:r>
          </w:p>
        </w:tc>
        <w:tc>
          <w:tcPr>
            <w:tcW w:w="851"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7</w:t>
            </w:r>
          </w:p>
        </w:tc>
        <w:tc>
          <w:tcPr>
            <w:tcW w:w="567"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8</w:t>
            </w: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rPr>
            </w:pPr>
            <w:proofErr w:type="spellStart"/>
            <w:r w:rsidRPr="0077373E">
              <w:rPr>
                <w:rFonts w:ascii="Times New Roman" w:hAnsi="Times New Roman" w:cs="Times New Roman"/>
                <w:bCs/>
              </w:rPr>
              <w:t>Міська</w:t>
            </w:r>
            <w:proofErr w:type="spellEnd"/>
            <w:r w:rsidRPr="0077373E">
              <w:rPr>
                <w:rFonts w:ascii="Times New Roman" w:hAnsi="Times New Roman" w:cs="Times New Roman"/>
                <w:bCs/>
              </w:rPr>
              <w:t xml:space="preserve"> рада</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 xml:space="preserve">9 718 812 </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9 718 812</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7 116 518</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0112180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2180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Первинна медична допомога населенню</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7 712 992</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7 712 992</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5 600 912</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0113104</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3104</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 xml:space="preserve">Забезпечення соціальними послугами за місцем проживання громадян, які </w:t>
            </w:r>
            <w:r w:rsidRPr="0077373E">
              <w:rPr>
                <w:rFonts w:ascii="Times New Roman" w:hAnsi="Times New Roman" w:cs="Times New Roman"/>
                <w:lang w:val="uk-UA"/>
              </w:rPr>
              <w:lastRenderedPageBreak/>
              <w:t xml:space="preserve">не здатні до самообслуговування  у </w:t>
            </w:r>
            <w:proofErr w:type="spellStart"/>
            <w:r w:rsidRPr="0077373E">
              <w:rPr>
                <w:rFonts w:ascii="Times New Roman" w:hAnsi="Times New Roman" w:cs="Times New Roman"/>
                <w:lang w:val="uk-UA"/>
              </w:rPr>
              <w:t>зв»язку</w:t>
            </w:r>
            <w:proofErr w:type="spellEnd"/>
            <w:r w:rsidRPr="0077373E">
              <w:rPr>
                <w:rFonts w:ascii="Times New Roman" w:hAnsi="Times New Roman" w:cs="Times New Roman"/>
                <w:lang w:val="uk-UA"/>
              </w:rPr>
              <w:t xml:space="preserve"> з похилим віком, хворобою, інвалідністю</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lastRenderedPageBreak/>
              <w:t>1 796 168</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 xml:space="preserve">1 796 168 </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1 343 760</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lastRenderedPageBreak/>
              <w:t>0114100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4100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Школи естетичного виховання дітей</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209 652</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209 652</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171 846</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9 718 812</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9 718 812</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7 116 518</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bl>
    <w:p w:rsidR="00334EA5" w:rsidRPr="0077373E" w:rsidRDefault="00334EA5" w:rsidP="00334EA5">
      <w:pPr>
        <w:tabs>
          <w:tab w:val="right" w:pos="10800"/>
        </w:tabs>
        <w:spacing w:after="0" w:line="240" w:lineRule="auto"/>
        <w:rPr>
          <w:rFonts w:ascii="Times New Roman" w:hAnsi="Times New Roman" w:cs="Times New Roman"/>
          <w:sz w:val="24"/>
          <w:szCs w:val="24"/>
          <w:lang w:val="uk-UA"/>
        </w:rPr>
      </w:pPr>
    </w:p>
    <w:p w:rsidR="00334EA5" w:rsidRPr="0077373E" w:rsidRDefault="00334EA5" w:rsidP="00334EA5">
      <w:pPr>
        <w:tabs>
          <w:tab w:val="right" w:pos="10800"/>
        </w:tabs>
        <w:spacing w:after="0" w:line="240" w:lineRule="auto"/>
        <w:rPr>
          <w:rFonts w:ascii="Times New Roman" w:hAnsi="Times New Roman" w:cs="Times New Roman"/>
          <w:sz w:val="24"/>
          <w:szCs w:val="24"/>
          <w:lang w:val="uk-UA"/>
        </w:rPr>
      </w:pPr>
      <w:r w:rsidRPr="0077373E">
        <w:rPr>
          <w:rFonts w:ascii="Times New Roman" w:hAnsi="Times New Roman" w:cs="Times New Roman"/>
          <w:sz w:val="24"/>
          <w:szCs w:val="24"/>
          <w:lang w:val="uk-UA"/>
        </w:rPr>
        <w:tab/>
        <w:t xml:space="preserve">             </w:t>
      </w:r>
    </w:p>
    <w:p w:rsidR="00334EA5" w:rsidRPr="0077373E" w:rsidRDefault="00334EA5" w:rsidP="00334EA5">
      <w:pPr>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  2. Додатки 1,</w:t>
      </w:r>
      <w:r w:rsidR="0077373E">
        <w:rPr>
          <w:rFonts w:ascii="Times New Roman" w:hAnsi="Times New Roman" w:cs="Times New Roman"/>
          <w:sz w:val="24"/>
          <w:szCs w:val="24"/>
          <w:lang w:val="uk-UA"/>
        </w:rPr>
        <w:t xml:space="preserve"> </w:t>
      </w:r>
      <w:r w:rsidRPr="0077373E">
        <w:rPr>
          <w:rFonts w:ascii="Times New Roman" w:hAnsi="Times New Roman" w:cs="Times New Roman"/>
          <w:sz w:val="24"/>
          <w:szCs w:val="24"/>
          <w:lang w:val="uk-UA"/>
        </w:rPr>
        <w:t>2,</w:t>
      </w:r>
      <w:r w:rsidR="0077373E">
        <w:rPr>
          <w:rFonts w:ascii="Times New Roman" w:hAnsi="Times New Roman" w:cs="Times New Roman"/>
          <w:sz w:val="24"/>
          <w:szCs w:val="24"/>
          <w:lang w:val="uk-UA"/>
        </w:rPr>
        <w:t xml:space="preserve"> </w:t>
      </w:r>
      <w:r w:rsidRPr="0077373E">
        <w:rPr>
          <w:rFonts w:ascii="Times New Roman" w:hAnsi="Times New Roman" w:cs="Times New Roman"/>
          <w:sz w:val="24"/>
          <w:szCs w:val="24"/>
          <w:lang w:val="uk-UA"/>
        </w:rPr>
        <w:t>3,</w:t>
      </w:r>
      <w:r w:rsidR="0077373E">
        <w:rPr>
          <w:rFonts w:ascii="Times New Roman" w:hAnsi="Times New Roman" w:cs="Times New Roman"/>
          <w:sz w:val="24"/>
          <w:szCs w:val="24"/>
          <w:lang w:val="uk-UA"/>
        </w:rPr>
        <w:t xml:space="preserve"> </w:t>
      </w:r>
      <w:r w:rsidRPr="0077373E">
        <w:rPr>
          <w:rFonts w:ascii="Times New Roman" w:hAnsi="Times New Roman" w:cs="Times New Roman"/>
          <w:sz w:val="24"/>
          <w:szCs w:val="24"/>
          <w:lang w:val="uk-UA"/>
        </w:rPr>
        <w:t>5,</w:t>
      </w:r>
      <w:r w:rsidR="0077373E">
        <w:rPr>
          <w:rFonts w:ascii="Times New Roman" w:hAnsi="Times New Roman" w:cs="Times New Roman"/>
          <w:sz w:val="24"/>
          <w:szCs w:val="24"/>
          <w:lang w:val="uk-UA"/>
        </w:rPr>
        <w:t xml:space="preserve"> </w:t>
      </w:r>
      <w:r w:rsidRPr="0077373E">
        <w:rPr>
          <w:rFonts w:ascii="Times New Roman" w:hAnsi="Times New Roman" w:cs="Times New Roman"/>
          <w:sz w:val="24"/>
          <w:szCs w:val="24"/>
          <w:lang w:val="uk-UA"/>
        </w:rPr>
        <w:t>6,</w:t>
      </w:r>
      <w:r w:rsidR="0077373E">
        <w:rPr>
          <w:rFonts w:ascii="Times New Roman" w:hAnsi="Times New Roman" w:cs="Times New Roman"/>
          <w:sz w:val="24"/>
          <w:szCs w:val="24"/>
          <w:lang w:val="uk-UA"/>
        </w:rPr>
        <w:t xml:space="preserve"> </w:t>
      </w:r>
      <w:r w:rsidRPr="0077373E">
        <w:rPr>
          <w:rFonts w:ascii="Times New Roman" w:hAnsi="Times New Roman" w:cs="Times New Roman"/>
          <w:sz w:val="24"/>
          <w:szCs w:val="24"/>
          <w:lang w:val="uk-UA"/>
        </w:rPr>
        <w:t xml:space="preserve">7 до рішення сесії міської ради </w:t>
      </w:r>
      <w:r w:rsidRPr="0077373E">
        <w:rPr>
          <w:rFonts w:ascii="Times New Roman" w:hAnsi="Times New Roman" w:cs="Times New Roman"/>
          <w:sz w:val="24"/>
          <w:szCs w:val="24"/>
          <w:lang w:val="en-US"/>
        </w:rPr>
        <w:t>V</w:t>
      </w:r>
      <w:r w:rsidR="0077373E">
        <w:rPr>
          <w:rFonts w:ascii="Times New Roman" w:hAnsi="Times New Roman" w:cs="Times New Roman"/>
          <w:sz w:val="24"/>
          <w:szCs w:val="24"/>
          <w:lang w:val="uk-UA"/>
        </w:rPr>
        <w:t>ІІ скликання від 16.12.2016р. №</w:t>
      </w:r>
      <w:r w:rsidRPr="0077373E">
        <w:rPr>
          <w:rFonts w:ascii="Times New Roman" w:hAnsi="Times New Roman" w:cs="Times New Roman"/>
          <w:sz w:val="24"/>
          <w:szCs w:val="24"/>
          <w:lang w:val="uk-UA"/>
        </w:rPr>
        <w:t>1-16/2016</w:t>
      </w:r>
      <w:r w:rsidR="0077373E">
        <w:rPr>
          <w:rFonts w:ascii="Times New Roman" w:hAnsi="Times New Roman" w:cs="Times New Roman"/>
          <w:sz w:val="24"/>
          <w:szCs w:val="24"/>
          <w:lang w:val="uk-UA"/>
        </w:rPr>
        <w:t xml:space="preserve"> «</w:t>
      </w:r>
      <w:r w:rsidRPr="0077373E">
        <w:rPr>
          <w:rFonts w:ascii="Times New Roman" w:hAnsi="Times New Roman" w:cs="Times New Roman"/>
          <w:sz w:val="24"/>
          <w:szCs w:val="24"/>
          <w:lang w:val="uk-UA"/>
        </w:rPr>
        <w:t>Про міський бюджет на 2017</w:t>
      </w:r>
      <w:r w:rsidR="0077373E">
        <w:rPr>
          <w:rFonts w:ascii="Times New Roman" w:hAnsi="Times New Roman" w:cs="Times New Roman"/>
          <w:sz w:val="24"/>
          <w:szCs w:val="24"/>
          <w:lang w:val="uk-UA"/>
        </w:rPr>
        <w:t xml:space="preserve"> рік»</w:t>
      </w:r>
      <w:r w:rsidRPr="0077373E">
        <w:rPr>
          <w:rFonts w:ascii="Times New Roman" w:hAnsi="Times New Roman" w:cs="Times New Roman"/>
          <w:sz w:val="24"/>
          <w:szCs w:val="24"/>
          <w:lang w:val="uk-UA"/>
        </w:rPr>
        <w:t xml:space="preserve"> з урахуванням внесених змін викласти у новій редакції відповідно до даного рішення.</w:t>
      </w:r>
    </w:p>
    <w:p w:rsidR="00334EA5" w:rsidRPr="0077373E" w:rsidRDefault="00334EA5" w:rsidP="00334EA5">
      <w:pPr>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                 </w:t>
      </w:r>
      <w:r w:rsidRPr="0077373E">
        <w:rPr>
          <w:rFonts w:ascii="Times New Roman" w:hAnsi="Times New Roman" w:cs="Times New Roman"/>
          <w:bCs/>
          <w:sz w:val="24"/>
          <w:szCs w:val="24"/>
          <w:lang w:val="uk-UA"/>
        </w:rPr>
        <w:t xml:space="preserve">              </w:t>
      </w:r>
    </w:p>
    <w:p w:rsidR="00334EA5" w:rsidRPr="0077373E" w:rsidRDefault="00334EA5" w:rsidP="00334EA5">
      <w:pPr>
        <w:spacing w:after="0" w:line="240" w:lineRule="auto"/>
        <w:jc w:val="both"/>
        <w:rPr>
          <w:rFonts w:ascii="Times New Roman" w:hAnsi="Times New Roman" w:cs="Times New Roman"/>
          <w:sz w:val="24"/>
          <w:szCs w:val="24"/>
        </w:rPr>
      </w:pPr>
      <w:r w:rsidRPr="0077373E">
        <w:rPr>
          <w:rFonts w:ascii="Times New Roman" w:hAnsi="Times New Roman" w:cs="Times New Roman"/>
          <w:bCs/>
          <w:sz w:val="24"/>
          <w:szCs w:val="24"/>
          <w:lang w:val="uk-UA"/>
        </w:rPr>
        <w:t xml:space="preserve">  3.</w:t>
      </w:r>
      <w:r w:rsidRPr="0077373E">
        <w:rPr>
          <w:rFonts w:ascii="Times New Roman" w:hAnsi="Times New Roman" w:cs="Times New Roman"/>
          <w:sz w:val="24"/>
          <w:szCs w:val="24"/>
        </w:rPr>
        <w:t xml:space="preserve"> Контроль за </w:t>
      </w:r>
      <w:proofErr w:type="spellStart"/>
      <w:r w:rsidRPr="0077373E">
        <w:rPr>
          <w:rFonts w:ascii="Times New Roman" w:hAnsi="Times New Roman" w:cs="Times New Roman"/>
          <w:sz w:val="24"/>
          <w:szCs w:val="24"/>
        </w:rPr>
        <w:t>виконанням</w:t>
      </w:r>
      <w:proofErr w:type="spellEnd"/>
      <w:r w:rsidRPr="0077373E">
        <w:rPr>
          <w:rFonts w:ascii="Times New Roman" w:hAnsi="Times New Roman" w:cs="Times New Roman"/>
          <w:sz w:val="24"/>
          <w:szCs w:val="24"/>
        </w:rPr>
        <w:t xml:space="preserve"> </w:t>
      </w:r>
      <w:proofErr w:type="spellStart"/>
      <w:r w:rsidRPr="0077373E">
        <w:rPr>
          <w:rFonts w:ascii="Times New Roman" w:hAnsi="Times New Roman" w:cs="Times New Roman"/>
          <w:sz w:val="24"/>
          <w:szCs w:val="24"/>
        </w:rPr>
        <w:t>рішення</w:t>
      </w:r>
      <w:proofErr w:type="spellEnd"/>
      <w:r w:rsidRPr="0077373E">
        <w:rPr>
          <w:rFonts w:ascii="Times New Roman" w:hAnsi="Times New Roman" w:cs="Times New Roman"/>
          <w:sz w:val="24"/>
          <w:szCs w:val="24"/>
        </w:rPr>
        <w:t xml:space="preserve"> </w:t>
      </w:r>
      <w:proofErr w:type="spellStart"/>
      <w:r w:rsidRPr="0077373E">
        <w:rPr>
          <w:rFonts w:ascii="Times New Roman" w:hAnsi="Times New Roman" w:cs="Times New Roman"/>
          <w:sz w:val="24"/>
          <w:szCs w:val="24"/>
        </w:rPr>
        <w:t>покласти</w:t>
      </w:r>
      <w:proofErr w:type="spellEnd"/>
      <w:r w:rsidRPr="0077373E">
        <w:rPr>
          <w:rFonts w:ascii="Times New Roman" w:hAnsi="Times New Roman" w:cs="Times New Roman"/>
          <w:sz w:val="24"/>
          <w:szCs w:val="24"/>
        </w:rPr>
        <w:t xml:space="preserve"> на </w:t>
      </w:r>
      <w:proofErr w:type="spellStart"/>
      <w:r w:rsidRPr="0077373E">
        <w:rPr>
          <w:rFonts w:ascii="Times New Roman" w:hAnsi="Times New Roman" w:cs="Times New Roman"/>
          <w:sz w:val="24"/>
          <w:szCs w:val="24"/>
        </w:rPr>
        <w:t>постійну</w:t>
      </w:r>
      <w:proofErr w:type="spellEnd"/>
      <w:r w:rsidRPr="0077373E">
        <w:rPr>
          <w:rFonts w:ascii="Times New Roman" w:hAnsi="Times New Roman" w:cs="Times New Roman"/>
          <w:sz w:val="24"/>
          <w:szCs w:val="24"/>
        </w:rPr>
        <w:t xml:space="preserve"> </w:t>
      </w:r>
      <w:proofErr w:type="spellStart"/>
      <w:r w:rsidRPr="0077373E">
        <w:rPr>
          <w:rFonts w:ascii="Times New Roman" w:hAnsi="Times New Roman" w:cs="Times New Roman"/>
          <w:sz w:val="24"/>
          <w:szCs w:val="24"/>
        </w:rPr>
        <w:t>комісію</w:t>
      </w:r>
      <w:proofErr w:type="spellEnd"/>
      <w:r w:rsidRPr="0077373E">
        <w:rPr>
          <w:rFonts w:ascii="Times New Roman" w:hAnsi="Times New Roman" w:cs="Times New Roman"/>
          <w:sz w:val="24"/>
          <w:szCs w:val="24"/>
        </w:rPr>
        <w:t xml:space="preserve"> з </w:t>
      </w:r>
      <w:proofErr w:type="spellStart"/>
      <w:r w:rsidRPr="0077373E">
        <w:rPr>
          <w:rFonts w:ascii="Times New Roman" w:hAnsi="Times New Roman" w:cs="Times New Roman"/>
          <w:sz w:val="24"/>
          <w:szCs w:val="24"/>
        </w:rPr>
        <w:t>питань</w:t>
      </w:r>
      <w:proofErr w:type="spellEnd"/>
      <w:r w:rsidRPr="0077373E">
        <w:rPr>
          <w:rFonts w:ascii="Times New Roman" w:hAnsi="Times New Roman" w:cs="Times New Roman"/>
          <w:sz w:val="24"/>
          <w:szCs w:val="24"/>
        </w:rPr>
        <w:t xml:space="preserve"> </w:t>
      </w:r>
      <w:proofErr w:type="spellStart"/>
      <w:r w:rsidRPr="0077373E">
        <w:rPr>
          <w:rFonts w:ascii="Times New Roman" w:hAnsi="Times New Roman" w:cs="Times New Roman"/>
          <w:sz w:val="24"/>
          <w:szCs w:val="24"/>
        </w:rPr>
        <w:t>планування</w:t>
      </w:r>
      <w:proofErr w:type="spellEnd"/>
      <w:r w:rsidRPr="0077373E">
        <w:rPr>
          <w:rFonts w:ascii="Times New Roman" w:hAnsi="Times New Roman" w:cs="Times New Roman"/>
          <w:sz w:val="24"/>
          <w:szCs w:val="24"/>
        </w:rPr>
        <w:t xml:space="preserve">, </w:t>
      </w:r>
      <w:r w:rsidRPr="0077373E">
        <w:rPr>
          <w:rFonts w:ascii="Times New Roman" w:hAnsi="Times New Roman" w:cs="Times New Roman"/>
          <w:sz w:val="24"/>
          <w:szCs w:val="24"/>
          <w:lang w:val="uk-UA"/>
        </w:rPr>
        <w:t>фінансів, бюджету та</w:t>
      </w:r>
      <w:r w:rsidRPr="0077373E">
        <w:rPr>
          <w:rFonts w:ascii="Times New Roman" w:hAnsi="Times New Roman" w:cs="Times New Roman"/>
          <w:sz w:val="24"/>
          <w:szCs w:val="24"/>
        </w:rPr>
        <w:t xml:space="preserve"> </w:t>
      </w:r>
      <w:r w:rsidRPr="0077373E">
        <w:rPr>
          <w:rFonts w:ascii="Times New Roman" w:hAnsi="Times New Roman" w:cs="Times New Roman"/>
          <w:sz w:val="24"/>
          <w:szCs w:val="24"/>
          <w:lang w:val="uk-UA"/>
        </w:rPr>
        <w:t xml:space="preserve">соціально-економічного </w:t>
      </w:r>
      <w:proofErr w:type="gramStart"/>
      <w:r w:rsidRPr="0077373E">
        <w:rPr>
          <w:rFonts w:ascii="Times New Roman" w:hAnsi="Times New Roman" w:cs="Times New Roman"/>
          <w:sz w:val="24"/>
          <w:szCs w:val="24"/>
          <w:lang w:val="uk-UA"/>
        </w:rPr>
        <w:t>розвитку</w:t>
      </w:r>
      <w:r w:rsidRPr="0077373E">
        <w:rPr>
          <w:rFonts w:ascii="Times New Roman" w:hAnsi="Times New Roman" w:cs="Times New Roman"/>
          <w:sz w:val="24"/>
          <w:szCs w:val="24"/>
        </w:rPr>
        <w:t xml:space="preserve"> .</w:t>
      </w:r>
      <w:proofErr w:type="gramEnd"/>
      <w:r w:rsidRPr="0077373E">
        <w:rPr>
          <w:rFonts w:ascii="Times New Roman" w:hAnsi="Times New Roman" w:cs="Times New Roman"/>
          <w:sz w:val="24"/>
          <w:szCs w:val="24"/>
        </w:rPr>
        <w:t xml:space="preserve"> </w:t>
      </w:r>
    </w:p>
    <w:p w:rsidR="00334EA5" w:rsidRPr="0077373E" w:rsidRDefault="00334EA5" w:rsidP="00334EA5">
      <w:pPr>
        <w:spacing w:after="0" w:line="240" w:lineRule="auto"/>
        <w:jc w:val="both"/>
        <w:rPr>
          <w:rFonts w:ascii="Times New Roman" w:hAnsi="Times New Roman" w:cs="Times New Roman"/>
          <w:sz w:val="24"/>
          <w:szCs w:val="24"/>
          <w:lang w:val="uk-UA"/>
        </w:rPr>
      </w:pPr>
    </w:p>
    <w:p w:rsidR="00334EA5" w:rsidRPr="0077373E" w:rsidRDefault="00334EA5" w:rsidP="00334EA5">
      <w:pPr>
        <w:spacing w:after="0" w:line="240" w:lineRule="auto"/>
        <w:jc w:val="both"/>
        <w:rPr>
          <w:rFonts w:ascii="Times New Roman" w:hAnsi="Times New Roman" w:cs="Times New Roman"/>
          <w:sz w:val="24"/>
          <w:szCs w:val="24"/>
          <w:lang w:val="uk-UA"/>
        </w:rPr>
      </w:pPr>
    </w:p>
    <w:p w:rsidR="0077373E" w:rsidRDefault="0077373E" w:rsidP="00334EA5">
      <w:pPr>
        <w:spacing w:after="0" w:line="240" w:lineRule="auto"/>
        <w:jc w:val="both"/>
        <w:rPr>
          <w:rFonts w:ascii="Times New Roman" w:hAnsi="Times New Roman" w:cs="Times New Roman"/>
          <w:sz w:val="24"/>
          <w:szCs w:val="24"/>
          <w:lang w:val="uk-UA"/>
        </w:rPr>
      </w:pPr>
    </w:p>
    <w:p w:rsidR="0077373E" w:rsidRDefault="0077373E" w:rsidP="00334EA5">
      <w:pPr>
        <w:spacing w:after="0" w:line="240" w:lineRule="auto"/>
        <w:jc w:val="both"/>
        <w:rPr>
          <w:rFonts w:ascii="Times New Roman" w:hAnsi="Times New Roman" w:cs="Times New Roman"/>
          <w:sz w:val="24"/>
          <w:szCs w:val="24"/>
          <w:lang w:val="uk-UA"/>
        </w:rPr>
      </w:pPr>
    </w:p>
    <w:p w:rsidR="0077373E" w:rsidRDefault="0077373E" w:rsidP="00334EA5">
      <w:pPr>
        <w:spacing w:after="0" w:line="240" w:lineRule="auto"/>
        <w:jc w:val="both"/>
        <w:rPr>
          <w:rFonts w:ascii="Times New Roman" w:hAnsi="Times New Roman" w:cs="Times New Roman"/>
          <w:sz w:val="24"/>
          <w:szCs w:val="24"/>
          <w:lang w:val="uk-UA"/>
        </w:rPr>
      </w:pPr>
    </w:p>
    <w:p w:rsidR="00334EA5" w:rsidRPr="0077373E" w:rsidRDefault="00334EA5" w:rsidP="00334EA5">
      <w:pPr>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Міський голова                   </w:t>
      </w:r>
      <w:r w:rsidR="0077373E">
        <w:rPr>
          <w:rFonts w:ascii="Times New Roman" w:hAnsi="Times New Roman" w:cs="Times New Roman"/>
          <w:sz w:val="24"/>
          <w:szCs w:val="24"/>
          <w:lang w:val="uk-UA"/>
        </w:rPr>
        <w:t xml:space="preserve">                                      </w:t>
      </w:r>
      <w:r w:rsidRPr="0077373E">
        <w:rPr>
          <w:rFonts w:ascii="Times New Roman" w:hAnsi="Times New Roman" w:cs="Times New Roman"/>
          <w:sz w:val="24"/>
          <w:szCs w:val="24"/>
          <w:lang w:val="uk-UA"/>
        </w:rPr>
        <w:t xml:space="preserve">                                                          В.Заяць</w:t>
      </w:r>
    </w:p>
    <w:p w:rsidR="00334EA5" w:rsidRPr="0077373E" w:rsidRDefault="00334EA5" w:rsidP="00334EA5">
      <w:pPr>
        <w:spacing w:after="0" w:line="240" w:lineRule="auto"/>
        <w:rPr>
          <w:rFonts w:ascii="Times New Roman" w:hAnsi="Times New Roman" w:cs="Times New Roman"/>
          <w:sz w:val="24"/>
          <w:szCs w:val="24"/>
          <w:lang w:val="uk-UA"/>
        </w:rPr>
      </w:pPr>
      <w:r w:rsidRPr="0077373E">
        <w:rPr>
          <w:rFonts w:ascii="Times New Roman" w:hAnsi="Times New Roman" w:cs="Times New Roman"/>
          <w:sz w:val="24"/>
          <w:szCs w:val="24"/>
          <w:lang w:val="uk-UA"/>
        </w:rPr>
        <w:br w:type="page"/>
      </w:r>
    </w:p>
    <w:p w:rsidR="00334EA5" w:rsidRPr="00590A84" w:rsidRDefault="00334EA5" w:rsidP="00334EA5">
      <w:pPr>
        <w:spacing w:after="0" w:line="240" w:lineRule="auto"/>
        <w:jc w:val="center"/>
        <w:rPr>
          <w:rFonts w:ascii="Times New Roman" w:hAnsi="Times New Roman" w:cs="Times New Roman"/>
          <w:b/>
          <w:sz w:val="24"/>
          <w:szCs w:val="24"/>
          <w:lang w:val="uk-UA"/>
        </w:rPr>
      </w:pPr>
      <w:r w:rsidRPr="00590A84">
        <w:rPr>
          <w:rFonts w:ascii="Times New Roman" w:hAnsi="Times New Roman" w:cs="Times New Roman"/>
          <w:b/>
          <w:sz w:val="24"/>
          <w:szCs w:val="24"/>
          <w:lang w:val="uk-UA"/>
        </w:rPr>
        <w:lastRenderedPageBreak/>
        <w:t>Пояснювальна записка до рішення міської ради</w:t>
      </w:r>
    </w:p>
    <w:p w:rsidR="00334EA5" w:rsidRPr="00590A84" w:rsidRDefault="00334EA5" w:rsidP="00334EA5">
      <w:pPr>
        <w:spacing w:after="0" w:line="240" w:lineRule="auto"/>
        <w:jc w:val="center"/>
        <w:rPr>
          <w:rFonts w:ascii="Times New Roman" w:hAnsi="Times New Roman" w:cs="Times New Roman"/>
          <w:b/>
          <w:sz w:val="24"/>
          <w:szCs w:val="24"/>
          <w:lang w:val="uk-UA"/>
        </w:rPr>
      </w:pPr>
      <w:r w:rsidRPr="00590A84">
        <w:rPr>
          <w:rFonts w:ascii="Times New Roman" w:hAnsi="Times New Roman" w:cs="Times New Roman"/>
          <w:b/>
          <w:sz w:val="24"/>
          <w:szCs w:val="24"/>
          <w:lang w:val="uk-UA"/>
        </w:rPr>
        <w:t>від  10  січня 2017 року</w:t>
      </w:r>
    </w:p>
    <w:p w:rsidR="00334EA5" w:rsidRPr="00590A84" w:rsidRDefault="0077373E" w:rsidP="00334EA5">
      <w:pPr>
        <w:spacing w:after="0" w:line="240" w:lineRule="auto"/>
        <w:jc w:val="center"/>
        <w:rPr>
          <w:rFonts w:ascii="Times New Roman" w:hAnsi="Times New Roman" w:cs="Times New Roman"/>
          <w:b/>
          <w:sz w:val="24"/>
          <w:szCs w:val="24"/>
          <w:lang w:val="uk-UA"/>
        </w:rPr>
      </w:pPr>
      <w:r w:rsidRPr="00590A84">
        <w:rPr>
          <w:rFonts w:ascii="Times New Roman" w:hAnsi="Times New Roman" w:cs="Times New Roman"/>
          <w:b/>
          <w:sz w:val="24"/>
          <w:szCs w:val="24"/>
          <w:lang w:val="uk-UA"/>
        </w:rPr>
        <w:t>«</w:t>
      </w:r>
      <w:r w:rsidR="00334EA5" w:rsidRPr="00590A84">
        <w:rPr>
          <w:rFonts w:ascii="Times New Roman" w:hAnsi="Times New Roman" w:cs="Times New Roman"/>
          <w:b/>
          <w:sz w:val="24"/>
          <w:szCs w:val="24"/>
          <w:lang w:val="uk-UA"/>
        </w:rPr>
        <w:t>Про внесення змін до міського бюджету на 2017 рік</w:t>
      </w:r>
      <w:r w:rsidRPr="00590A84">
        <w:rPr>
          <w:rFonts w:ascii="Times New Roman" w:hAnsi="Times New Roman" w:cs="Times New Roman"/>
          <w:b/>
          <w:sz w:val="24"/>
          <w:szCs w:val="24"/>
          <w:lang w:val="uk-UA"/>
        </w:rPr>
        <w:t>»</w:t>
      </w:r>
    </w:p>
    <w:p w:rsidR="00334EA5" w:rsidRPr="0077373E" w:rsidRDefault="00334EA5" w:rsidP="00334EA5">
      <w:pPr>
        <w:spacing w:after="0" w:line="240" w:lineRule="auto"/>
        <w:jc w:val="center"/>
        <w:rPr>
          <w:rFonts w:ascii="Times New Roman" w:hAnsi="Times New Roman" w:cs="Times New Roman"/>
          <w:sz w:val="24"/>
          <w:szCs w:val="24"/>
          <w:lang w:val="uk-UA"/>
        </w:rPr>
      </w:pPr>
    </w:p>
    <w:p w:rsidR="00334EA5" w:rsidRPr="0077373E" w:rsidRDefault="00334EA5" w:rsidP="00334EA5">
      <w:pPr>
        <w:spacing w:after="0" w:line="240" w:lineRule="auto"/>
        <w:jc w:val="center"/>
        <w:rPr>
          <w:rFonts w:ascii="Times New Roman" w:hAnsi="Times New Roman" w:cs="Times New Roman"/>
          <w:sz w:val="24"/>
          <w:szCs w:val="24"/>
          <w:lang w:val="uk-UA"/>
        </w:rPr>
      </w:pPr>
    </w:p>
    <w:p w:rsidR="00334EA5" w:rsidRPr="0077373E" w:rsidRDefault="00334EA5" w:rsidP="00334EA5">
      <w:pPr>
        <w:pStyle w:val="a5"/>
        <w:spacing w:after="0" w:line="240" w:lineRule="auto"/>
        <w:ind w:left="0" w:firstLine="424"/>
        <w:jc w:val="both"/>
        <w:rPr>
          <w:rFonts w:ascii="Times New Roman" w:hAnsi="Times New Roman" w:cs="Times New Roman"/>
          <w:sz w:val="24"/>
          <w:szCs w:val="24"/>
        </w:rPr>
      </w:pPr>
      <w:r w:rsidRPr="0077373E">
        <w:rPr>
          <w:rFonts w:ascii="Times New Roman" w:hAnsi="Times New Roman" w:cs="Times New Roman"/>
          <w:sz w:val="24"/>
          <w:szCs w:val="24"/>
        </w:rPr>
        <w:t>Внесення змін зумовлено необхідністю привести міський бюджет на 2017 рік, затверджений рішенням чергової сесії міської ради від 16.12.2016 року №1-16/2016р,  у відповідність до Законів України  №1801-</w:t>
      </w:r>
      <w:r w:rsidRPr="0077373E">
        <w:rPr>
          <w:rFonts w:ascii="Times New Roman" w:hAnsi="Times New Roman" w:cs="Times New Roman"/>
          <w:sz w:val="24"/>
          <w:szCs w:val="24"/>
          <w:lang w:val="en-US"/>
        </w:rPr>
        <w:t>VIII</w:t>
      </w:r>
      <w:r w:rsidRPr="0077373E">
        <w:rPr>
          <w:rFonts w:ascii="Times New Roman" w:hAnsi="Times New Roman" w:cs="Times New Roman"/>
          <w:sz w:val="24"/>
          <w:szCs w:val="24"/>
        </w:rPr>
        <w:t xml:space="preserve"> від 21.12.2016р. «Про Державний бюджет України на 2017 рік»,  №1774-</w:t>
      </w:r>
      <w:r w:rsidRPr="0077373E">
        <w:rPr>
          <w:rFonts w:ascii="Times New Roman" w:hAnsi="Times New Roman" w:cs="Times New Roman"/>
          <w:sz w:val="24"/>
          <w:szCs w:val="24"/>
          <w:lang w:val="en-US"/>
        </w:rPr>
        <w:t>VIII</w:t>
      </w:r>
      <w:r w:rsidRPr="0077373E">
        <w:rPr>
          <w:rFonts w:ascii="Times New Roman" w:hAnsi="Times New Roman" w:cs="Times New Roman"/>
          <w:sz w:val="24"/>
          <w:szCs w:val="24"/>
        </w:rPr>
        <w:t xml:space="preserve"> від 06.12.2016р. «Про внесення змін до деяких законодавчих актів України», №1789-</w:t>
      </w:r>
      <w:r w:rsidRPr="0077373E">
        <w:rPr>
          <w:rFonts w:ascii="Times New Roman" w:hAnsi="Times New Roman" w:cs="Times New Roman"/>
          <w:sz w:val="24"/>
          <w:szCs w:val="24"/>
          <w:lang w:val="en-US"/>
        </w:rPr>
        <w:t>VIII</w:t>
      </w:r>
      <w:r w:rsidRPr="0077373E">
        <w:rPr>
          <w:rFonts w:ascii="Times New Roman" w:hAnsi="Times New Roman" w:cs="Times New Roman"/>
          <w:sz w:val="24"/>
          <w:szCs w:val="24"/>
        </w:rPr>
        <w:t xml:space="preserve"> від 20.12.2016р. «Про внесення змін до Бюджетного кодексу України», №1791-</w:t>
      </w:r>
      <w:r w:rsidRPr="0077373E">
        <w:rPr>
          <w:rFonts w:ascii="Times New Roman" w:hAnsi="Times New Roman" w:cs="Times New Roman"/>
          <w:sz w:val="24"/>
          <w:szCs w:val="24"/>
          <w:lang w:val="en-US"/>
        </w:rPr>
        <w:t>VIII</w:t>
      </w:r>
      <w:r w:rsidRPr="0077373E">
        <w:rPr>
          <w:rFonts w:ascii="Times New Roman" w:hAnsi="Times New Roman" w:cs="Times New Roman"/>
          <w:sz w:val="24"/>
          <w:szCs w:val="24"/>
        </w:rPr>
        <w:t xml:space="preserve"> від 20.12.2016р. «Про внесення змін до Податкового кодексу України»: </w:t>
      </w:r>
    </w:p>
    <w:p w:rsidR="00334EA5" w:rsidRPr="0077373E" w:rsidRDefault="00334EA5" w:rsidP="00334EA5">
      <w:pPr>
        <w:spacing w:after="0" w:line="240" w:lineRule="auto"/>
        <w:ind w:firstLine="567"/>
        <w:jc w:val="both"/>
        <w:rPr>
          <w:rFonts w:ascii="Times New Roman" w:hAnsi="Times New Roman" w:cs="Times New Roman"/>
          <w:sz w:val="24"/>
          <w:szCs w:val="24"/>
          <w:lang w:val="uk-UA"/>
        </w:rPr>
      </w:pPr>
    </w:p>
    <w:p w:rsidR="00334EA5" w:rsidRPr="0077373E" w:rsidRDefault="00334EA5" w:rsidP="00334EA5">
      <w:pPr>
        <w:pStyle w:val="a5"/>
        <w:numPr>
          <w:ilvl w:val="0"/>
          <w:numId w:val="7"/>
        </w:numPr>
        <w:spacing w:after="0" w:line="240" w:lineRule="auto"/>
        <w:ind w:left="0" w:hanging="283"/>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Збільшити доходи загального фонду міського бюджету на суму  33 883,3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в тому числі:</w:t>
      </w:r>
    </w:p>
    <w:p w:rsidR="00334EA5" w:rsidRPr="0077373E" w:rsidRDefault="00334EA5" w:rsidP="00334EA5">
      <w:pPr>
        <w:spacing w:after="0" w:line="240" w:lineRule="auto"/>
        <w:ind w:hanging="283"/>
        <w:jc w:val="both"/>
        <w:rPr>
          <w:rFonts w:ascii="Times New Roman" w:hAnsi="Times New Roman" w:cs="Times New Roman"/>
          <w:sz w:val="24"/>
          <w:szCs w:val="24"/>
          <w:lang w:val="uk-UA"/>
        </w:rPr>
      </w:pPr>
    </w:p>
    <w:p w:rsidR="00334EA5" w:rsidRPr="0077373E" w:rsidRDefault="00334EA5" w:rsidP="00334EA5">
      <w:pPr>
        <w:numPr>
          <w:ilvl w:val="0"/>
          <w:numId w:val="6"/>
        </w:numPr>
        <w:spacing w:after="0" w:line="240" w:lineRule="auto"/>
        <w:ind w:left="0"/>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11010100 Податок на доходи фізичних осіб, що сплачується податковими агентами, із доходів платника податку у вигляді заробітної плати – на 4 200,0 </w:t>
      </w:r>
      <w:proofErr w:type="spellStart"/>
      <w:r w:rsidRPr="0077373E">
        <w:rPr>
          <w:rFonts w:ascii="Times New Roman" w:hAnsi="Times New Roman" w:cs="Times New Roman"/>
          <w:sz w:val="24"/>
          <w:szCs w:val="24"/>
          <w:lang w:val="uk-UA"/>
        </w:rPr>
        <w:t>тис.грн</w:t>
      </w:r>
      <w:proofErr w:type="spellEnd"/>
      <w:r w:rsidRPr="0077373E">
        <w:rPr>
          <w:rFonts w:ascii="Times New Roman" w:hAnsi="Times New Roman" w:cs="Times New Roman"/>
          <w:sz w:val="24"/>
          <w:szCs w:val="24"/>
          <w:lang w:val="uk-UA"/>
        </w:rPr>
        <w:t>.</w:t>
      </w:r>
    </w:p>
    <w:p w:rsidR="00334EA5" w:rsidRPr="0077373E" w:rsidRDefault="00334EA5" w:rsidP="00334EA5">
      <w:pPr>
        <w:numPr>
          <w:ilvl w:val="0"/>
          <w:numId w:val="6"/>
        </w:numPr>
        <w:spacing w:after="0" w:line="240" w:lineRule="auto"/>
        <w:ind w:left="0"/>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41020100 Базова дотація – 2 570,1 </w:t>
      </w:r>
      <w:proofErr w:type="spellStart"/>
      <w:r w:rsidRPr="0077373E">
        <w:rPr>
          <w:rFonts w:ascii="Times New Roman" w:hAnsi="Times New Roman" w:cs="Times New Roman"/>
          <w:sz w:val="24"/>
          <w:szCs w:val="24"/>
          <w:lang w:val="uk-UA"/>
        </w:rPr>
        <w:t>тис.грн</w:t>
      </w:r>
      <w:proofErr w:type="spellEnd"/>
      <w:r w:rsidRPr="0077373E">
        <w:rPr>
          <w:rFonts w:ascii="Times New Roman" w:hAnsi="Times New Roman" w:cs="Times New Roman"/>
          <w:sz w:val="24"/>
          <w:szCs w:val="24"/>
          <w:lang w:val="uk-UA"/>
        </w:rPr>
        <w:t>.</w:t>
      </w:r>
    </w:p>
    <w:p w:rsidR="00334EA5" w:rsidRPr="0077373E" w:rsidRDefault="00334EA5" w:rsidP="00334EA5">
      <w:pPr>
        <w:numPr>
          <w:ilvl w:val="0"/>
          <w:numId w:val="6"/>
        </w:numPr>
        <w:spacing w:after="0" w:line="240" w:lineRule="auto"/>
        <w:ind w:left="0"/>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41033900 Освітня субвенція з державного бюджету місцевим бюджетам – 7 538,7 </w:t>
      </w:r>
      <w:proofErr w:type="spellStart"/>
      <w:r w:rsidRPr="0077373E">
        <w:rPr>
          <w:rFonts w:ascii="Times New Roman" w:hAnsi="Times New Roman" w:cs="Times New Roman"/>
          <w:sz w:val="24"/>
          <w:szCs w:val="24"/>
          <w:lang w:val="uk-UA"/>
        </w:rPr>
        <w:t>тис.грн</w:t>
      </w:r>
      <w:proofErr w:type="spellEnd"/>
      <w:r w:rsidRPr="0077373E">
        <w:rPr>
          <w:rFonts w:ascii="Times New Roman" w:hAnsi="Times New Roman" w:cs="Times New Roman"/>
          <w:sz w:val="24"/>
          <w:szCs w:val="24"/>
          <w:lang w:val="uk-UA"/>
        </w:rPr>
        <w:t>.</w:t>
      </w:r>
    </w:p>
    <w:p w:rsidR="00334EA5" w:rsidRPr="0077373E" w:rsidRDefault="00334EA5" w:rsidP="00334EA5">
      <w:pPr>
        <w:numPr>
          <w:ilvl w:val="0"/>
          <w:numId w:val="6"/>
        </w:numPr>
        <w:spacing w:after="0" w:line="240" w:lineRule="auto"/>
        <w:ind w:left="0"/>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41034200 Медична субвенція з державного бюджету місцевим бюджетам – 6 089,0 </w:t>
      </w:r>
      <w:proofErr w:type="spellStart"/>
      <w:r w:rsidRPr="0077373E">
        <w:rPr>
          <w:rFonts w:ascii="Times New Roman" w:hAnsi="Times New Roman" w:cs="Times New Roman"/>
          <w:sz w:val="24"/>
          <w:szCs w:val="24"/>
          <w:lang w:val="uk-UA"/>
        </w:rPr>
        <w:t>тис.грн</w:t>
      </w:r>
      <w:proofErr w:type="spellEnd"/>
      <w:r w:rsidRPr="0077373E">
        <w:rPr>
          <w:rFonts w:ascii="Times New Roman" w:hAnsi="Times New Roman" w:cs="Times New Roman"/>
          <w:sz w:val="24"/>
          <w:szCs w:val="24"/>
          <w:lang w:val="uk-UA"/>
        </w:rPr>
        <w:t>.</w:t>
      </w:r>
    </w:p>
    <w:p w:rsidR="00334EA5" w:rsidRPr="0077373E" w:rsidRDefault="00334EA5" w:rsidP="00334EA5">
      <w:pPr>
        <w:numPr>
          <w:ilvl w:val="0"/>
          <w:numId w:val="6"/>
        </w:numPr>
        <w:spacing w:after="0" w:line="240" w:lineRule="auto"/>
        <w:ind w:left="0"/>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41020200 Додаткова дотація з державного бюджету місцевим бюджетам на здійснення переданих з державного бюджету видатків з утримання закладів освіти та охорони </w:t>
      </w:r>
      <w:proofErr w:type="spellStart"/>
      <w:r w:rsidRPr="0077373E">
        <w:rPr>
          <w:rFonts w:ascii="Times New Roman" w:hAnsi="Times New Roman" w:cs="Times New Roman"/>
          <w:sz w:val="24"/>
          <w:szCs w:val="24"/>
          <w:lang w:val="uk-UA"/>
        </w:rPr>
        <w:t>здоров»я</w:t>
      </w:r>
      <w:proofErr w:type="spellEnd"/>
      <w:r w:rsidRPr="0077373E">
        <w:rPr>
          <w:rFonts w:ascii="Times New Roman" w:hAnsi="Times New Roman" w:cs="Times New Roman"/>
          <w:color w:val="FF0000"/>
          <w:sz w:val="24"/>
          <w:szCs w:val="24"/>
          <w:lang w:val="uk-UA"/>
        </w:rPr>
        <w:t xml:space="preserve"> </w:t>
      </w:r>
      <w:r w:rsidRPr="0077373E">
        <w:rPr>
          <w:rFonts w:ascii="Times New Roman" w:hAnsi="Times New Roman" w:cs="Times New Roman"/>
          <w:sz w:val="24"/>
          <w:szCs w:val="24"/>
          <w:lang w:val="uk-UA"/>
        </w:rPr>
        <w:t xml:space="preserve">– 13 485,5 </w:t>
      </w:r>
      <w:proofErr w:type="spellStart"/>
      <w:r w:rsidRPr="0077373E">
        <w:rPr>
          <w:rFonts w:ascii="Times New Roman" w:hAnsi="Times New Roman" w:cs="Times New Roman"/>
          <w:sz w:val="24"/>
          <w:szCs w:val="24"/>
          <w:lang w:val="uk-UA"/>
        </w:rPr>
        <w:t>тис.грн</w:t>
      </w:r>
      <w:proofErr w:type="spellEnd"/>
      <w:r w:rsidRPr="0077373E">
        <w:rPr>
          <w:rFonts w:ascii="Times New Roman" w:hAnsi="Times New Roman" w:cs="Times New Roman"/>
          <w:sz w:val="24"/>
          <w:szCs w:val="24"/>
          <w:lang w:val="uk-UA"/>
        </w:rPr>
        <w:t>.</w:t>
      </w:r>
    </w:p>
    <w:p w:rsidR="00334EA5" w:rsidRPr="0077373E" w:rsidRDefault="00334EA5" w:rsidP="00334EA5">
      <w:pPr>
        <w:spacing w:after="0" w:line="240" w:lineRule="auto"/>
        <w:jc w:val="both"/>
        <w:rPr>
          <w:rFonts w:ascii="Times New Roman" w:hAnsi="Times New Roman" w:cs="Times New Roman"/>
          <w:sz w:val="24"/>
          <w:szCs w:val="24"/>
          <w:lang w:val="uk-UA"/>
        </w:rPr>
      </w:pPr>
    </w:p>
    <w:p w:rsidR="00334EA5" w:rsidRPr="0077373E" w:rsidRDefault="00334EA5" w:rsidP="00334EA5">
      <w:pPr>
        <w:pStyle w:val="a5"/>
        <w:spacing w:after="0" w:line="240" w:lineRule="auto"/>
        <w:ind w:left="0"/>
        <w:jc w:val="both"/>
        <w:rPr>
          <w:rFonts w:ascii="Times New Roman" w:hAnsi="Times New Roman" w:cs="Times New Roman"/>
          <w:sz w:val="24"/>
          <w:szCs w:val="24"/>
        </w:rPr>
      </w:pPr>
      <w:r w:rsidRPr="0077373E">
        <w:rPr>
          <w:rFonts w:ascii="Times New Roman" w:hAnsi="Times New Roman" w:cs="Times New Roman"/>
          <w:sz w:val="24"/>
          <w:szCs w:val="24"/>
        </w:rPr>
        <w:t xml:space="preserve">Збільшити видатки загального фонду міського бюджету на суму 33 883,3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в тому числі по головних розпорядниках:</w:t>
      </w:r>
    </w:p>
    <w:p w:rsidR="00334EA5" w:rsidRPr="0077373E" w:rsidRDefault="00334EA5" w:rsidP="00334EA5">
      <w:pPr>
        <w:spacing w:after="0" w:line="240" w:lineRule="auto"/>
        <w:jc w:val="both"/>
        <w:rPr>
          <w:rFonts w:ascii="Times New Roman" w:hAnsi="Times New Roman" w:cs="Times New Roman"/>
          <w:sz w:val="24"/>
          <w:szCs w:val="24"/>
          <w:lang w:val="uk-UA"/>
        </w:rPr>
      </w:pPr>
    </w:p>
    <w:p w:rsidR="00334EA5" w:rsidRPr="0077373E" w:rsidRDefault="00334EA5" w:rsidP="00334EA5">
      <w:pPr>
        <w:spacing w:after="0" w:line="240" w:lineRule="auto"/>
        <w:jc w:val="both"/>
        <w:rPr>
          <w:rFonts w:ascii="Times New Roman" w:hAnsi="Times New Roman" w:cs="Times New Roman"/>
          <w:sz w:val="24"/>
          <w:szCs w:val="24"/>
          <w:u w:val="single"/>
          <w:lang w:val="uk-UA"/>
        </w:rPr>
      </w:pPr>
      <w:r w:rsidRPr="0077373E">
        <w:rPr>
          <w:rFonts w:ascii="Times New Roman" w:hAnsi="Times New Roman" w:cs="Times New Roman"/>
          <w:sz w:val="24"/>
          <w:szCs w:val="24"/>
          <w:u w:val="single"/>
          <w:lang w:val="uk-UA"/>
        </w:rPr>
        <w:t>Міська рада:</w:t>
      </w:r>
    </w:p>
    <w:p w:rsidR="00334EA5" w:rsidRPr="0077373E" w:rsidRDefault="00334EA5" w:rsidP="00334EA5">
      <w:pPr>
        <w:spacing w:after="0" w:line="240" w:lineRule="auto"/>
        <w:jc w:val="both"/>
        <w:rPr>
          <w:rFonts w:ascii="Times New Roman" w:hAnsi="Times New Roman" w:cs="Times New Roman"/>
          <w:sz w:val="24"/>
          <w:szCs w:val="24"/>
          <w:u w:val="single"/>
          <w:lang w:val="uk-UA"/>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u w:val="single"/>
        </w:rPr>
      </w:pPr>
      <w:r w:rsidRPr="0077373E">
        <w:rPr>
          <w:rFonts w:ascii="Times New Roman" w:hAnsi="Times New Roman" w:cs="Times New Roman"/>
          <w:sz w:val="24"/>
          <w:szCs w:val="24"/>
        </w:rPr>
        <w:t xml:space="preserve">Управління: придбання канцелярських товарів, паперу, пального до автомобіля, підписка преси, комплектуючих до </w:t>
      </w:r>
      <w:proofErr w:type="spellStart"/>
      <w:r w:rsidRPr="0077373E">
        <w:rPr>
          <w:rFonts w:ascii="Times New Roman" w:hAnsi="Times New Roman" w:cs="Times New Roman"/>
          <w:sz w:val="24"/>
          <w:szCs w:val="24"/>
        </w:rPr>
        <w:t>комп»ютерної</w:t>
      </w:r>
      <w:proofErr w:type="spellEnd"/>
      <w:r w:rsidRPr="0077373E">
        <w:rPr>
          <w:rFonts w:ascii="Times New Roman" w:hAnsi="Times New Roman" w:cs="Times New Roman"/>
          <w:sz w:val="24"/>
          <w:szCs w:val="24"/>
        </w:rPr>
        <w:t xml:space="preserve"> техніки та ін. – 255,4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(поновлення </w:t>
      </w:r>
      <w:proofErr w:type="spellStart"/>
      <w:r w:rsidRPr="0077373E">
        <w:rPr>
          <w:rFonts w:ascii="Times New Roman" w:hAnsi="Times New Roman" w:cs="Times New Roman"/>
          <w:sz w:val="24"/>
          <w:szCs w:val="24"/>
        </w:rPr>
        <w:t>комп»ютерних</w:t>
      </w:r>
      <w:proofErr w:type="spellEnd"/>
      <w:r w:rsidRPr="0077373E">
        <w:rPr>
          <w:rFonts w:ascii="Times New Roman" w:hAnsi="Times New Roman" w:cs="Times New Roman"/>
          <w:sz w:val="24"/>
          <w:szCs w:val="24"/>
        </w:rPr>
        <w:t xml:space="preserve"> програм, заправка картриджів, користування інтернет-мережею, послуги </w:t>
      </w:r>
      <w:proofErr w:type="spellStart"/>
      <w:r w:rsidRPr="0077373E">
        <w:rPr>
          <w:rFonts w:ascii="Times New Roman" w:hAnsi="Times New Roman" w:cs="Times New Roman"/>
          <w:sz w:val="24"/>
          <w:szCs w:val="24"/>
        </w:rPr>
        <w:t>зв»язку</w:t>
      </w:r>
      <w:proofErr w:type="spellEnd"/>
      <w:r w:rsidRPr="0077373E">
        <w:rPr>
          <w:rFonts w:ascii="Times New Roman" w:hAnsi="Times New Roman" w:cs="Times New Roman"/>
          <w:sz w:val="24"/>
          <w:szCs w:val="24"/>
        </w:rPr>
        <w:t xml:space="preserve"> та ін.) – 184,9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15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jc w:val="both"/>
        <w:rPr>
          <w:rFonts w:ascii="Times New Roman" w:hAnsi="Times New Roman" w:cs="Times New Roman"/>
          <w:sz w:val="24"/>
          <w:szCs w:val="24"/>
          <w:u w:val="single"/>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КЗ «Центр первинної медико-санітарної допомоги»: зарплата та нарахування – 1662,2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пального, канцелярських та господарських товарів, та ін. – 295,9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медикаменти та </w:t>
      </w:r>
      <w:proofErr w:type="spellStart"/>
      <w:r w:rsidRPr="0077373E">
        <w:rPr>
          <w:rFonts w:ascii="Times New Roman" w:hAnsi="Times New Roman" w:cs="Times New Roman"/>
          <w:sz w:val="24"/>
          <w:szCs w:val="24"/>
        </w:rPr>
        <w:t>перв»язувальні</w:t>
      </w:r>
      <w:proofErr w:type="spellEnd"/>
      <w:r w:rsidRPr="0077373E">
        <w:rPr>
          <w:rFonts w:ascii="Times New Roman" w:hAnsi="Times New Roman" w:cs="Times New Roman"/>
          <w:sz w:val="24"/>
          <w:szCs w:val="24"/>
        </w:rPr>
        <w:t xml:space="preserve"> матеріали (в </w:t>
      </w:r>
      <w:proofErr w:type="spellStart"/>
      <w:r w:rsidRPr="0077373E">
        <w:rPr>
          <w:rFonts w:ascii="Times New Roman" w:hAnsi="Times New Roman" w:cs="Times New Roman"/>
          <w:sz w:val="24"/>
          <w:szCs w:val="24"/>
        </w:rPr>
        <w:t>т.ч</w:t>
      </w:r>
      <w:proofErr w:type="spellEnd"/>
      <w:r w:rsidRPr="0077373E">
        <w:rPr>
          <w:rFonts w:ascii="Times New Roman" w:hAnsi="Times New Roman" w:cs="Times New Roman"/>
          <w:sz w:val="24"/>
          <w:szCs w:val="24"/>
        </w:rPr>
        <w:t xml:space="preserve">. придбання туберкуліну) – 380,8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 83,2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50,6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виплати населенню (пільгові рецепти) – 90,8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видатки – 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Зменшити видатки на оплату теплопостачання на 150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spacing w:after="0" w:line="240" w:lineRule="auto"/>
        <w:jc w:val="both"/>
        <w:rPr>
          <w:rFonts w:ascii="Times New Roman" w:hAnsi="Times New Roman" w:cs="Times New Roman"/>
          <w:sz w:val="24"/>
          <w:szCs w:val="24"/>
          <w:u w:val="single"/>
          <w:lang w:val="uk-UA"/>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u w:val="single"/>
        </w:rPr>
      </w:pPr>
      <w:r w:rsidRPr="0077373E">
        <w:rPr>
          <w:rFonts w:ascii="Times New Roman" w:hAnsi="Times New Roman" w:cs="Times New Roman"/>
          <w:sz w:val="24"/>
          <w:szCs w:val="24"/>
        </w:rPr>
        <w:t xml:space="preserve">КУ «Територіальний центр </w:t>
      </w:r>
      <w:proofErr w:type="spellStart"/>
      <w:r w:rsidRPr="0077373E">
        <w:rPr>
          <w:rFonts w:ascii="Times New Roman" w:hAnsi="Times New Roman" w:cs="Times New Roman"/>
          <w:sz w:val="24"/>
          <w:szCs w:val="24"/>
        </w:rPr>
        <w:t>соц</w:t>
      </w:r>
      <w:proofErr w:type="spellEnd"/>
      <w:r w:rsidRPr="0077373E">
        <w:rPr>
          <w:rFonts w:ascii="Times New Roman" w:hAnsi="Times New Roman" w:cs="Times New Roman"/>
          <w:sz w:val="24"/>
          <w:szCs w:val="24"/>
        </w:rPr>
        <w:t xml:space="preserve">..обслуговування»: зарплата та нарахування на неї – 822,3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пального – 29,2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медикаменти – 1,5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(охорона приміщень, телефонний </w:t>
      </w:r>
      <w:proofErr w:type="spellStart"/>
      <w:r w:rsidRPr="0077373E">
        <w:rPr>
          <w:rFonts w:ascii="Times New Roman" w:hAnsi="Times New Roman" w:cs="Times New Roman"/>
          <w:sz w:val="24"/>
          <w:szCs w:val="24"/>
        </w:rPr>
        <w:t>зв»язок</w:t>
      </w:r>
      <w:proofErr w:type="spellEnd"/>
      <w:r w:rsidRPr="0077373E">
        <w:rPr>
          <w:rFonts w:ascii="Times New Roman" w:hAnsi="Times New Roman" w:cs="Times New Roman"/>
          <w:sz w:val="24"/>
          <w:szCs w:val="24"/>
        </w:rPr>
        <w:t xml:space="preserve">, оплата послуг мережі Інтернет) – 22,7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spacing w:after="0" w:line="240" w:lineRule="auto"/>
        <w:jc w:val="both"/>
        <w:rPr>
          <w:rFonts w:ascii="Times New Roman" w:hAnsi="Times New Roman" w:cs="Times New Roman"/>
          <w:sz w:val="24"/>
          <w:szCs w:val="24"/>
          <w:u w:val="single"/>
          <w:lang w:val="uk-UA"/>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u w:val="single"/>
        </w:rPr>
      </w:pPr>
      <w:r w:rsidRPr="0077373E">
        <w:rPr>
          <w:rFonts w:ascii="Times New Roman" w:hAnsi="Times New Roman" w:cs="Times New Roman"/>
          <w:sz w:val="24"/>
          <w:szCs w:val="24"/>
        </w:rPr>
        <w:t xml:space="preserve">КУ «Міський центр соціальної реабілітації дітей-інвалідів «Ластівка»: заробітна плата з нарахуваннями – 176,5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канцелярських товарів, посуду, миючих та дезінфікуючих засобів та ін. – 24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медикаментів – 2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телефонного </w:t>
      </w:r>
      <w:proofErr w:type="spellStart"/>
      <w:r w:rsidRPr="0077373E">
        <w:rPr>
          <w:rFonts w:ascii="Times New Roman" w:hAnsi="Times New Roman" w:cs="Times New Roman"/>
          <w:sz w:val="24"/>
          <w:szCs w:val="24"/>
        </w:rPr>
        <w:t>зв»язку</w:t>
      </w:r>
      <w:proofErr w:type="spellEnd"/>
      <w:r w:rsidRPr="0077373E">
        <w:rPr>
          <w:rFonts w:ascii="Times New Roman" w:hAnsi="Times New Roman" w:cs="Times New Roman"/>
          <w:sz w:val="24"/>
          <w:szCs w:val="24"/>
        </w:rPr>
        <w:t xml:space="preserve"> та  послуг мережі Інтернет, поновлення </w:t>
      </w:r>
      <w:proofErr w:type="spellStart"/>
      <w:r w:rsidRPr="0077373E">
        <w:rPr>
          <w:rFonts w:ascii="Times New Roman" w:hAnsi="Times New Roman" w:cs="Times New Roman"/>
          <w:sz w:val="24"/>
          <w:szCs w:val="24"/>
        </w:rPr>
        <w:t>комп»ютерних</w:t>
      </w:r>
      <w:proofErr w:type="spellEnd"/>
      <w:r w:rsidRPr="0077373E">
        <w:rPr>
          <w:rFonts w:ascii="Times New Roman" w:hAnsi="Times New Roman" w:cs="Times New Roman"/>
          <w:sz w:val="24"/>
          <w:szCs w:val="24"/>
        </w:rPr>
        <w:t xml:space="preserve"> програм – 4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jc w:val="both"/>
        <w:rPr>
          <w:rFonts w:ascii="Times New Roman" w:hAnsi="Times New Roman" w:cs="Times New Roman"/>
          <w:sz w:val="24"/>
          <w:szCs w:val="24"/>
          <w:u w:val="single"/>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u w:val="single"/>
        </w:rPr>
      </w:pPr>
      <w:r w:rsidRPr="0077373E">
        <w:rPr>
          <w:rFonts w:ascii="Times New Roman" w:hAnsi="Times New Roman" w:cs="Times New Roman"/>
          <w:sz w:val="24"/>
          <w:szCs w:val="24"/>
        </w:rPr>
        <w:t>КУ «</w:t>
      </w:r>
      <w:proofErr w:type="spellStart"/>
      <w:r w:rsidRPr="0077373E">
        <w:rPr>
          <w:rFonts w:ascii="Times New Roman" w:hAnsi="Times New Roman" w:cs="Times New Roman"/>
          <w:sz w:val="24"/>
          <w:szCs w:val="24"/>
        </w:rPr>
        <w:t>Дунаєвецька</w:t>
      </w:r>
      <w:proofErr w:type="spellEnd"/>
      <w:r w:rsidRPr="0077373E">
        <w:rPr>
          <w:rFonts w:ascii="Times New Roman" w:hAnsi="Times New Roman" w:cs="Times New Roman"/>
          <w:sz w:val="24"/>
          <w:szCs w:val="24"/>
        </w:rPr>
        <w:t xml:space="preserve"> міська бібліотека»: заробітна плата з нарахуваннями – 239,6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передплата періодичних видань, придбання канцелярських товарів, матеріали для господарських потреб – 43,4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в тому числі частковий ремонт санвузлів – 55,7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2,7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w:t>
      </w:r>
    </w:p>
    <w:p w:rsidR="00334EA5" w:rsidRPr="0077373E" w:rsidRDefault="00334EA5" w:rsidP="00334EA5">
      <w:pPr>
        <w:pStyle w:val="a5"/>
        <w:spacing w:after="0" w:line="240" w:lineRule="auto"/>
        <w:ind w:left="0"/>
        <w:rPr>
          <w:rFonts w:ascii="Times New Roman" w:hAnsi="Times New Roman" w:cs="Times New Roman"/>
          <w:sz w:val="24"/>
          <w:szCs w:val="24"/>
          <w:u w:val="single"/>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u w:val="single"/>
        </w:rPr>
      </w:pPr>
      <w:r w:rsidRPr="0077373E">
        <w:rPr>
          <w:rFonts w:ascii="Times New Roman" w:hAnsi="Times New Roman" w:cs="Times New Roman"/>
          <w:sz w:val="24"/>
          <w:szCs w:val="24"/>
        </w:rPr>
        <w:t xml:space="preserve">КУ «Міський культурно-мистецький просвітницький центр»: зарплата та нарахування – 689,1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миючих засобів, матеріалів для поточних ремонтів, пального, передплата періодичних видань – 44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поновлення </w:t>
      </w:r>
      <w:proofErr w:type="spellStart"/>
      <w:r w:rsidRPr="0077373E">
        <w:rPr>
          <w:rFonts w:ascii="Times New Roman" w:hAnsi="Times New Roman" w:cs="Times New Roman"/>
          <w:sz w:val="24"/>
          <w:szCs w:val="24"/>
        </w:rPr>
        <w:t>комп»ютерних</w:t>
      </w:r>
      <w:proofErr w:type="spellEnd"/>
      <w:r w:rsidRPr="0077373E">
        <w:rPr>
          <w:rFonts w:ascii="Times New Roman" w:hAnsi="Times New Roman" w:cs="Times New Roman"/>
          <w:sz w:val="24"/>
          <w:szCs w:val="24"/>
        </w:rPr>
        <w:t xml:space="preserve"> програм, страхування автомобіля, оплата інших послуг – 20,5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видатки (сплата збору за забруднення навколишнього природного середовища) – 1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u w:val="single"/>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u w:val="single"/>
        </w:rPr>
      </w:pPr>
      <w:r w:rsidRPr="0077373E">
        <w:rPr>
          <w:rFonts w:ascii="Times New Roman" w:hAnsi="Times New Roman" w:cs="Times New Roman"/>
          <w:sz w:val="24"/>
          <w:szCs w:val="24"/>
        </w:rPr>
        <w:t>КЗ «</w:t>
      </w:r>
      <w:proofErr w:type="spellStart"/>
      <w:r w:rsidRPr="0077373E">
        <w:rPr>
          <w:rFonts w:ascii="Times New Roman" w:hAnsi="Times New Roman" w:cs="Times New Roman"/>
          <w:sz w:val="24"/>
          <w:szCs w:val="24"/>
        </w:rPr>
        <w:t>Дунаєвецька</w:t>
      </w:r>
      <w:proofErr w:type="spellEnd"/>
      <w:r w:rsidRPr="0077373E">
        <w:rPr>
          <w:rFonts w:ascii="Times New Roman" w:hAnsi="Times New Roman" w:cs="Times New Roman"/>
          <w:sz w:val="24"/>
          <w:szCs w:val="24"/>
        </w:rPr>
        <w:t xml:space="preserve"> дитяча школа мистецтв»: заробітна плата та нарахування на неї – 932,1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матеріали для господарських потреб – 5,3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в тому числі послуг з перевезення учасників конкурсів, фестивалів та інших заходів – 29,5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7,6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видатки – 2,6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u w:val="single"/>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Інші культурно-освітні заклади та заходи: видатки на відрядження – 4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Дотація ЖКГ: відшкодування різниці між затвердженим тарифом та фактичною собівартістю для виплати зарплати двірникам (2 місяці) – 109,4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w:t>
      </w:r>
    </w:p>
    <w:p w:rsidR="00334EA5" w:rsidRPr="0077373E" w:rsidRDefault="00334EA5" w:rsidP="00334EA5">
      <w:pPr>
        <w:pStyle w:val="a5"/>
        <w:spacing w:after="0" w:line="240" w:lineRule="auto"/>
        <w:ind w:left="0"/>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Послуги КП «ЖЕО» по вивезенню твердих побутових відходів (6 місяців) – 305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rPr>
      </w:pPr>
    </w:p>
    <w:p w:rsidR="00334EA5" w:rsidRPr="0077373E" w:rsidRDefault="00334EA5" w:rsidP="00334EA5">
      <w:pPr>
        <w:spacing w:after="0" w:line="240" w:lineRule="auto"/>
        <w:jc w:val="both"/>
        <w:rPr>
          <w:rFonts w:ascii="Times New Roman" w:hAnsi="Times New Roman" w:cs="Times New Roman"/>
          <w:sz w:val="24"/>
          <w:szCs w:val="24"/>
          <w:u w:val="single"/>
          <w:lang w:val="uk-UA"/>
        </w:rPr>
      </w:pPr>
      <w:r w:rsidRPr="0077373E">
        <w:rPr>
          <w:rFonts w:ascii="Times New Roman" w:hAnsi="Times New Roman" w:cs="Times New Roman"/>
          <w:sz w:val="24"/>
          <w:szCs w:val="24"/>
          <w:u w:val="single"/>
          <w:lang w:val="uk-UA"/>
        </w:rPr>
        <w:t>Управління освіти, молоді та спорту:</w:t>
      </w:r>
    </w:p>
    <w:p w:rsidR="00334EA5" w:rsidRPr="0077373E" w:rsidRDefault="00334EA5" w:rsidP="00334EA5">
      <w:pPr>
        <w:spacing w:after="0" w:line="240" w:lineRule="auto"/>
        <w:jc w:val="both"/>
        <w:rPr>
          <w:rFonts w:ascii="Times New Roman" w:hAnsi="Times New Roman" w:cs="Times New Roman"/>
          <w:sz w:val="24"/>
          <w:szCs w:val="24"/>
          <w:u w:val="single"/>
          <w:lang w:val="uk-UA"/>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u w:val="single"/>
        </w:rPr>
      </w:pPr>
      <w:r w:rsidRPr="0077373E">
        <w:rPr>
          <w:rFonts w:ascii="Times New Roman" w:hAnsi="Times New Roman" w:cs="Times New Roman"/>
          <w:sz w:val="24"/>
          <w:szCs w:val="24"/>
        </w:rPr>
        <w:t xml:space="preserve">Управління: зарплата і нарахування на неї – 115,3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канцтоварів – 1,1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та інші видатки – 23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1,5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spacing w:after="0" w:line="240" w:lineRule="auto"/>
        <w:jc w:val="both"/>
        <w:rPr>
          <w:rFonts w:ascii="Times New Roman" w:hAnsi="Times New Roman" w:cs="Times New Roman"/>
          <w:sz w:val="24"/>
          <w:szCs w:val="24"/>
          <w:u w:val="single"/>
          <w:lang w:val="uk-UA"/>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u w:val="single"/>
        </w:rPr>
      </w:pPr>
      <w:r w:rsidRPr="0077373E">
        <w:rPr>
          <w:rFonts w:ascii="Times New Roman" w:hAnsi="Times New Roman" w:cs="Times New Roman"/>
          <w:sz w:val="24"/>
          <w:szCs w:val="24"/>
        </w:rPr>
        <w:t xml:space="preserve">Дошкільні навчальні заклади: заробітна плата з нарахуваннями – 4940,9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миючих засобів,  (без матеріалів для поточних ремонтів та інших господарських товарів)  - 42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медикаментів та </w:t>
      </w:r>
      <w:proofErr w:type="spellStart"/>
      <w:r w:rsidRPr="0077373E">
        <w:rPr>
          <w:rFonts w:ascii="Times New Roman" w:hAnsi="Times New Roman" w:cs="Times New Roman"/>
          <w:sz w:val="24"/>
          <w:szCs w:val="24"/>
        </w:rPr>
        <w:t>деззасобів</w:t>
      </w:r>
      <w:proofErr w:type="spellEnd"/>
      <w:r w:rsidRPr="0077373E">
        <w:rPr>
          <w:rFonts w:ascii="Times New Roman" w:hAnsi="Times New Roman" w:cs="Times New Roman"/>
          <w:sz w:val="24"/>
          <w:szCs w:val="24"/>
        </w:rPr>
        <w:t xml:space="preserve"> – 20,6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з виготовлення металевих решіток, перевезення дров, повірки газосигналізаторів та газових лічильників, </w:t>
      </w:r>
      <w:proofErr w:type="spellStart"/>
      <w:r w:rsidRPr="0077373E">
        <w:rPr>
          <w:rFonts w:ascii="Times New Roman" w:hAnsi="Times New Roman" w:cs="Times New Roman"/>
          <w:sz w:val="24"/>
          <w:szCs w:val="24"/>
        </w:rPr>
        <w:t>пусконаладка</w:t>
      </w:r>
      <w:proofErr w:type="spellEnd"/>
      <w:r w:rsidRPr="0077373E">
        <w:rPr>
          <w:rFonts w:ascii="Times New Roman" w:hAnsi="Times New Roman" w:cs="Times New Roman"/>
          <w:sz w:val="24"/>
          <w:szCs w:val="24"/>
        </w:rPr>
        <w:t xml:space="preserve"> котлів, перевірка вентиляційних каналів та </w:t>
      </w:r>
      <w:proofErr w:type="spellStart"/>
      <w:r w:rsidRPr="0077373E">
        <w:rPr>
          <w:rFonts w:ascii="Times New Roman" w:hAnsi="Times New Roman" w:cs="Times New Roman"/>
          <w:sz w:val="24"/>
          <w:szCs w:val="24"/>
        </w:rPr>
        <w:t>ін</w:t>
      </w:r>
      <w:proofErr w:type="spellEnd"/>
      <w:r w:rsidRPr="0077373E">
        <w:rPr>
          <w:rFonts w:ascii="Times New Roman" w:hAnsi="Times New Roman" w:cs="Times New Roman"/>
          <w:sz w:val="24"/>
          <w:szCs w:val="24"/>
        </w:rPr>
        <w:t xml:space="preserve"> – 206,7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20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видатки ( збір за забруднення та збір за використання водних ресурсів) – 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u w:val="single"/>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Загальноосвітні школи: заробітна плата та нарахування на неї – 13822,1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матеріалів – планується придбання пального та запчастин  для шкільних автобусів, вогнегасників, передплата преси (не заплановано матеріали для поточних  ремонтів, придбання комплектів парт та кришок для парт, комплектуючих до стільців, які будуть плануватися при уточненні вільних лишків) – 808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медикаменти – 27,9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(перевірка газових сигналізаторів, </w:t>
      </w:r>
      <w:proofErr w:type="spellStart"/>
      <w:r w:rsidRPr="0077373E">
        <w:rPr>
          <w:rFonts w:ascii="Times New Roman" w:hAnsi="Times New Roman" w:cs="Times New Roman"/>
          <w:sz w:val="24"/>
          <w:szCs w:val="24"/>
        </w:rPr>
        <w:t>пусконаладка</w:t>
      </w:r>
      <w:proofErr w:type="spellEnd"/>
      <w:r w:rsidRPr="0077373E">
        <w:rPr>
          <w:rFonts w:ascii="Times New Roman" w:hAnsi="Times New Roman" w:cs="Times New Roman"/>
          <w:sz w:val="24"/>
          <w:szCs w:val="24"/>
        </w:rPr>
        <w:t xml:space="preserve"> котлів, поточний ремонт електрообладнання,  ремонт та техогляд шкільних автобусів та ін.) – 242,4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39,6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поточні видатки (сплата збору за забруднення та використання водних ресурсів, навчання відповідальних за газове господарство)  - 20,7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Позашкільна освіта (будинок творчості школяра, станція юних туристів, станція юних натуралістів): зарплата з нарахуваннями – 1074,7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канцелярських </w:t>
      </w:r>
      <w:r w:rsidRPr="0077373E">
        <w:rPr>
          <w:rFonts w:ascii="Times New Roman" w:hAnsi="Times New Roman" w:cs="Times New Roman"/>
          <w:sz w:val="24"/>
          <w:szCs w:val="24"/>
        </w:rPr>
        <w:lastRenderedPageBreak/>
        <w:t xml:space="preserve">товарів, палаток, спальних мішків,  та ін. – 29,6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медикаменти – 0,6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 28,7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21,5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видатки – 0,5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Методичне забезпечення діяльності навчальних закладів: заробітна плата з нарахуваннями – 107,8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передплата періодичних видань, придбання пального та ін. – 101,8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-14,8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7,6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видатки – 1,9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Централізована бухгалтерія управління освіти: зарплата і нарахування на неї – 225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паперу, бухгалтерських бланків, канцелярської продукції – 33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 15,5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2,1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поточні видатки – 2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Група централізованого господарського обслуговування: зарплата з нарахуваннями – 91,1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господарських товарів та бензину – 81,7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медикаменти – 0,3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 19,5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2,5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поточні видатки – 1,8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spacing w:after="0" w:line="240" w:lineRule="auto"/>
        <w:jc w:val="both"/>
        <w:rPr>
          <w:rFonts w:ascii="Times New Roman" w:hAnsi="Times New Roman" w:cs="Times New Roman"/>
          <w:sz w:val="24"/>
          <w:szCs w:val="24"/>
          <w:lang w:val="uk-UA"/>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Утримання інших закладів освіти (психолого-медико-педагогічна консультація): заробітна плата з нарахуваннями – 32,8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канцтоварів – 2,5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- 0,3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1,3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Надання допомоги дітям-сиротам і дітям, позбавленим батьківського піклування, яким виповнюється 18 років – 14,5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КУ «Дитячо-юнацька спортивна школа»: зарплата і нарахування – 245,7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канцелярських товарів, паперу, пального та ін. – 45,5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медикаменти – 2,7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 15,0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(виїзди на змагання) – 66,1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видатки (внески для участі в змаганнях) – 12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w:t>
      </w:r>
    </w:p>
    <w:p w:rsidR="00334EA5" w:rsidRPr="0077373E" w:rsidRDefault="00334EA5" w:rsidP="00334EA5">
      <w:pPr>
        <w:pStyle w:val="a5"/>
        <w:spacing w:after="0" w:line="240" w:lineRule="auto"/>
        <w:ind w:left="0"/>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КЗ «Спорт для всіх»: заробітна плата та нарахування на неї – 254,2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канцелярських та господарських товарів, пального та ін. – 66,9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часткова компенсація за продукти харчування учасникам змагань, оренда транспорту та ін. – 54,1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8,6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видатки – 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rPr>
      </w:pPr>
    </w:p>
    <w:p w:rsidR="00334EA5" w:rsidRPr="0077373E" w:rsidRDefault="00334EA5" w:rsidP="00334EA5">
      <w:pPr>
        <w:spacing w:after="0" w:line="240" w:lineRule="auto"/>
        <w:jc w:val="both"/>
        <w:rPr>
          <w:rFonts w:ascii="Times New Roman" w:hAnsi="Times New Roman" w:cs="Times New Roman"/>
          <w:sz w:val="24"/>
          <w:szCs w:val="24"/>
          <w:u w:val="single"/>
          <w:lang w:val="uk-UA"/>
        </w:rPr>
      </w:pPr>
      <w:r w:rsidRPr="0077373E">
        <w:rPr>
          <w:rFonts w:ascii="Times New Roman" w:hAnsi="Times New Roman" w:cs="Times New Roman"/>
          <w:sz w:val="24"/>
          <w:szCs w:val="24"/>
          <w:u w:val="single"/>
          <w:lang w:val="uk-UA"/>
        </w:rPr>
        <w:t>Фінансове управління:</w:t>
      </w:r>
    </w:p>
    <w:p w:rsidR="00334EA5" w:rsidRPr="0077373E" w:rsidRDefault="00334EA5" w:rsidP="00334EA5">
      <w:pPr>
        <w:spacing w:after="0" w:line="240" w:lineRule="auto"/>
        <w:jc w:val="both"/>
        <w:rPr>
          <w:rFonts w:ascii="Times New Roman" w:hAnsi="Times New Roman" w:cs="Times New Roman"/>
          <w:sz w:val="24"/>
          <w:szCs w:val="24"/>
          <w:u w:val="single"/>
          <w:lang w:val="uk-UA"/>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Придбання паперу, канцелярських товарів та ін. – 11,8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плата користування послугами Інтернет та </w:t>
      </w:r>
      <w:proofErr w:type="spellStart"/>
      <w:r w:rsidRPr="0077373E">
        <w:rPr>
          <w:rFonts w:ascii="Times New Roman" w:hAnsi="Times New Roman" w:cs="Times New Roman"/>
          <w:sz w:val="24"/>
          <w:szCs w:val="24"/>
        </w:rPr>
        <w:t>комп»ютерними</w:t>
      </w:r>
      <w:proofErr w:type="spellEnd"/>
      <w:r w:rsidRPr="0077373E">
        <w:rPr>
          <w:rFonts w:ascii="Times New Roman" w:hAnsi="Times New Roman" w:cs="Times New Roman"/>
          <w:sz w:val="24"/>
          <w:szCs w:val="24"/>
        </w:rPr>
        <w:t xml:space="preserve"> програмами («Місцеві бюджети», «Медок»), обслуговування </w:t>
      </w:r>
      <w:proofErr w:type="spellStart"/>
      <w:r w:rsidRPr="0077373E">
        <w:rPr>
          <w:rFonts w:ascii="Times New Roman" w:hAnsi="Times New Roman" w:cs="Times New Roman"/>
          <w:sz w:val="24"/>
          <w:szCs w:val="24"/>
        </w:rPr>
        <w:t>комп»ютерної</w:t>
      </w:r>
      <w:proofErr w:type="spellEnd"/>
      <w:r w:rsidRPr="0077373E">
        <w:rPr>
          <w:rFonts w:ascii="Times New Roman" w:hAnsi="Times New Roman" w:cs="Times New Roman"/>
          <w:sz w:val="24"/>
          <w:szCs w:val="24"/>
        </w:rPr>
        <w:t xml:space="preserve"> техніки – 9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Медична субвенція районному бюджету на утримання КУ «ЦРЛ» - 4140,5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Інша субвенція районному бюджету на утримання стоматологів </w:t>
      </w:r>
      <w:proofErr w:type="spellStart"/>
      <w:r w:rsidRPr="0077373E">
        <w:rPr>
          <w:rFonts w:ascii="Times New Roman" w:hAnsi="Times New Roman" w:cs="Times New Roman"/>
          <w:sz w:val="24"/>
          <w:szCs w:val="24"/>
        </w:rPr>
        <w:t>В.Побіянської</w:t>
      </w:r>
      <w:proofErr w:type="spellEnd"/>
      <w:r w:rsidRPr="0077373E">
        <w:rPr>
          <w:rFonts w:ascii="Times New Roman" w:hAnsi="Times New Roman" w:cs="Times New Roman"/>
          <w:sz w:val="24"/>
          <w:szCs w:val="24"/>
        </w:rPr>
        <w:t xml:space="preserve">, </w:t>
      </w:r>
      <w:proofErr w:type="spellStart"/>
      <w:r w:rsidRPr="0077373E">
        <w:rPr>
          <w:rFonts w:ascii="Times New Roman" w:hAnsi="Times New Roman" w:cs="Times New Roman"/>
          <w:sz w:val="24"/>
          <w:szCs w:val="24"/>
        </w:rPr>
        <w:t>В.Жванчицької</w:t>
      </w:r>
      <w:proofErr w:type="spellEnd"/>
      <w:r w:rsidRPr="0077373E">
        <w:rPr>
          <w:rFonts w:ascii="Times New Roman" w:hAnsi="Times New Roman" w:cs="Times New Roman"/>
          <w:sz w:val="24"/>
          <w:szCs w:val="24"/>
        </w:rPr>
        <w:t xml:space="preserve"> та </w:t>
      </w:r>
      <w:proofErr w:type="spellStart"/>
      <w:r w:rsidRPr="0077373E">
        <w:rPr>
          <w:rFonts w:ascii="Times New Roman" w:hAnsi="Times New Roman" w:cs="Times New Roman"/>
          <w:sz w:val="24"/>
          <w:szCs w:val="24"/>
        </w:rPr>
        <w:t>Миньковецької</w:t>
      </w:r>
      <w:proofErr w:type="spellEnd"/>
      <w:r w:rsidRPr="0077373E">
        <w:rPr>
          <w:rFonts w:ascii="Times New Roman" w:hAnsi="Times New Roman" w:cs="Times New Roman"/>
          <w:sz w:val="24"/>
          <w:szCs w:val="24"/>
        </w:rPr>
        <w:t xml:space="preserve"> амбулаторій на протязі 1 кварталу 2017 року (згідно розрахунку КУ «ЦРЛ») – 23,5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Інша субвенція районному бюджету на утримання районної ради на протязі 1 кварталу 2017 року – 210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numPr>
          <w:ilvl w:val="0"/>
          <w:numId w:val="10"/>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Кошти в сумі 100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для  проведення експертизи житлового будинку по вул..Шевченка,57б </w:t>
      </w:r>
      <w:proofErr w:type="spellStart"/>
      <w:r w:rsidRPr="0077373E">
        <w:rPr>
          <w:rFonts w:ascii="Times New Roman" w:hAnsi="Times New Roman" w:cs="Times New Roman"/>
          <w:sz w:val="24"/>
          <w:szCs w:val="24"/>
        </w:rPr>
        <w:t>м.Дунаївці</w:t>
      </w:r>
      <w:proofErr w:type="spellEnd"/>
      <w:r w:rsidRPr="0077373E">
        <w:rPr>
          <w:rFonts w:ascii="Times New Roman" w:hAnsi="Times New Roman" w:cs="Times New Roman"/>
          <w:sz w:val="24"/>
          <w:szCs w:val="24"/>
        </w:rPr>
        <w:t xml:space="preserve">, який 08.01.2017р. постраждав внаслідок вибуху газу, запланувати за рахунок зменшення видатків на оплату електроенергії по міській раді на суму 50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та резервного фонду – на 50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w:t>
      </w:r>
    </w:p>
    <w:p w:rsidR="00334EA5" w:rsidRPr="0077373E" w:rsidRDefault="00334EA5" w:rsidP="00334EA5">
      <w:pPr>
        <w:pStyle w:val="a5"/>
        <w:spacing w:after="0" w:line="240" w:lineRule="auto"/>
        <w:ind w:left="0"/>
        <w:jc w:val="both"/>
        <w:rPr>
          <w:rFonts w:ascii="Times New Roman" w:hAnsi="Times New Roman" w:cs="Times New Roman"/>
          <w:sz w:val="24"/>
          <w:szCs w:val="24"/>
        </w:rPr>
      </w:pPr>
    </w:p>
    <w:p w:rsidR="00334EA5" w:rsidRPr="0077373E" w:rsidRDefault="00334EA5" w:rsidP="00334EA5">
      <w:pPr>
        <w:pStyle w:val="a5"/>
        <w:numPr>
          <w:ilvl w:val="0"/>
          <w:numId w:val="10"/>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lastRenderedPageBreak/>
        <w:t xml:space="preserve">В </w:t>
      </w:r>
      <w:proofErr w:type="spellStart"/>
      <w:r w:rsidRPr="0077373E">
        <w:rPr>
          <w:rFonts w:ascii="Times New Roman" w:hAnsi="Times New Roman" w:cs="Times New Roman"/>
          <w:sz w:val="24"/>
          <w:szCs w:val="24"/>
        </w:rPr>
        <w:t>зв»язку</w:t>
      </w:r>
      <w:proofErr w:type="spellEnd"/>
      <w:r w:rsidRPr="0077373E">
        <w:rPr>
          <w:rFonts w:ascii="Times New Roman" w:hAnsi="Times New Roman" w:cs="Times New Roman"/>
          <w:sz w:val="24"/>
          <w:szCs w:val="24"/>
        </w:rPr>
        <w:t xml:space="preserve"> із скасуванням акцизного податку з роздрібного продажу пального відповідно до Закону України №1791-</w:t>
      </w:r>
      <w:r w:rsidRPr="0077373E">
        <w:rPr>
          <w:rFonts w:ascii="Times New Roman" w:hAnsi="Times New Roman" w:cs="Times New Roman"/>
          <w:sz w:val="24"/>
          <w:szCs w:val="24"/>
          <w:lang w:val="en-US"/>
        </w:rPr>
        <w:t>VIII</w:t>
      </w:r>
      <w:r w:rsidRPr="0077373E">
        <w:rPr>
          <w:rFonts w:ascii="Times New Roman" w:hAnsi="Times New Roman" w:cs="Times New Roman"/>
          <w:sz w:val="24"/>
          <w:szCs w:val="24"/>
        </w:rPr>
        <w:t xml:space="preserve"> від 20.12.2016р. «Про внесення змін до Податкового кодексу України» та одночасно з цим передбачення Законом України №1789-</w:t>
      </w:r>
      <w:r w:rsidRPr="0077373E">
        <w:rPr>
          <w:rFonts w:ascii="Times New Roman" w:hAnsi="Times New Roman" w:cs="Times New Roman"/>
          <w:sz w:val="24"/>
          <w:szCs w:val="24"/>
          <w:lang w:val="en-US"/>
        </w:rPr>
        <w:t>VIII</w:t>
      </w:r>
      <w:r w:rsidRPr="0077373E">
        <w:rPr>
          <w:rFonts w:ascii="Times New Roman" w:hAnsi="Times New Roman" w:cs="Times New Roman"/>
          <w:sz w:val="24"/>
          <w:szCs w:val="24"/>
        </w:rPr>
        <w:t xml:space="preserve"> від 20.12.2016р. «Про внесення змін до Бюджетного кодексу України» компенсації місцевим бюджетам вищевказаних втрат, внести зміни в дохідну частину міського бюджету, а саме:</w:t>
      </w:r>
    </w:p>
    <w:p w:rsidR="00334EA5" w:rsidRPr="0077373E" w:rsidRDefault="00334EA5" w:rsidP="00334EA5">
      <w:pPr>
        <w:pStyle w:val="a5"/>
        <w:spacing w:after="0" w:line="240" w:lineRule="auto"/>
        <w:ind w:left="0"/>
        <w:jc w:val="both"/>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зменшити доходи загального фонду міського бюджету по коду 14040000 «Акцизний податок з реалізації </w:t>
      </w:r>
      <w:proofErr w:type="spellStart"/>
      <w:r w:rsidRPr="0077373E">
        <w:rPr>
          <w:rFonts w:ascii="Times New Roman" w:hAnsi="Times New Roman" w:cs="Times New Roman"/>
          <w:sz w:val="24"/>
          <w:szCs w:val="24"/>
        </w:rPr>
        <w:t>суб"єктами</w:t>
      </w:r>
      <w:proofErr w:type="spellEnd"/>
      <w:r w:rsidRPr="0077373E">
        <w:rPr>
          <w:rFonts w:ascii="Times New Roman" w:hAnsi="Times New Roman" w:cs="Times New Roman"/>
          <w:sz w:val="24"/>
          <w:szCs w:val="24"/>
        </w:rPr>
        <w:t xml:space="preserve"> господарювання роздрібної торгівлі підакцизних товарів» на суму 5 000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збільшити доходи загального фонду міського бюджету по коду  14021900 «Акцизний податок з вироблених в Україні підакцизних товарів (пальне)»   на суму 2 500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по коду 14031900 «Акцизний податок з ввезених на митну територію України підакцизних товарів (пальне)» на суму 2 500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w:t>
      </w:r>
    </w:p>
    <w:p w:rsidR="00334EA5" w:rsidRPr="0077373E" w:rsidRDefault="00334EA5" w:rsidP="00334EA5">
      <w:pPr>
        <w:spacing w:after="0" w:line="240" w:lineRule="auto"/>
        <w:jc w:val="both"/>
        <w:rPr>
          <w:rFonts w:ascii="Times New Roman" w:hAnsi="Times New Roman" w:cs="Times New Roman"/>
          <w:sz w:val="24"/>
          <w:szCs w:val="24"/>
          <w:lang w:val="uk-UA"/>
        </w:rPr>
      </w:pPr>
    </w:p>
    <w:p w:rsidR="00334EA5" w:rsidRPr="0077373E" w:rsidRDefault="00334EA5" w:rsidP="00334EA5">
      <w:pPr>
        <w:pStyle w:val="a5"/>
        <w:numPr>
          <w:ilvl w:val="0"/>
          <w:numId w:val="10"/>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Врахувати в міському бюджеті  міжбюджетні трансферти, отримані з районного, </w:t>
      </w:r>
      <w:proofErr w:type="spellStart"/>
      <w:r w:rsidRPr="0077373E">
        <w:rPr>
          <w:rFonts w:ascii="Times New Roman" w:hAnsi="Times New Roman" w:cs="Times New Roman"/>
          <w:sz w:val="24"/>
          <w:szCs w:val="24"/>
        </w:rPr>
        <w:t>Дунаєвецького</w:t>
      </w:r>
      <w:proofErr w:type="spellEnd"/>
      <w:r w:rsidRPr="0077373E">
        <w:rPr>
          <w:rFonts w:ascii="Times New Roman" w:hAnsi="Times New Roman" w:cs="Times New Roman"/>
          <w:sz w:val="24"/>
          <w:szCs w:val="24"/>
        </w:rPr>
        <w:t xml:space="preserve"> селищного та </w:t>
      </w:r>
      <w:proofErr w:type="spellStart"/>
      <w:r w:rsidRPr="0077373E">
        <w:rPr>
          <w:rFonts w:ascii="Times New Roman" w:hAnsi="Times New Roman" w:cs="Times New Roman"/>
          <w:sz w:val="24"/>
          <w:szCs w:val="24"/>
        </w:rPr>
        <w:t>Маківського</w:t>
      </w:r>
      <w:proofErr w:type="spellEnd"/>
      <w:r w:rsidRPr="0077373E">
        <w:rPr>
          <w:rFonts w:ascii="Times New Roman" w:hAnsi="Times New Roman" w:cs="Times New Roman"/>
          <w:sz w:val="24"/>
          <w:szCs w:val="24"/>
        </w:rPr>
        <w:t xml:space="preserve"> сільського бюджетів:</w:t>
      </w:r>
    </w:p>
    <w:p w:rsidR="00334EA5" w:rsidRPr="0077373E" w:rsidRDefault="00334EA5" w:rsidP="00334EA5">
      <w:pPr>
        <w:spacing w:after="0" w:line="240" w:lineRule="auto"/>
        <w:jc w:val="both"/>
        <w:rPr>
          <w:rFonts w:ascii="Times New Roman" w:hAnsi="Times New Roman" w:cs="Times New Roman"/>
          <w:sz w:val="24"/>
          <w:szCs w:val="24"/>
          <w:lang w:val="uk-UA"/>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Районний бюджет: Медичну субвенцію в сумі 1 658,0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спрямувати на заробітну плату з нарахуваннями працівникам КЗ «Центр ПМСД».</w:t>
      </w:r>
    </w:p>
    <w:p w:rsidR="00334EA5" w:rsidRPr="0077373E" w:rsidRDefault="00334EA5" w:rsidP="00334EA5">
      <w:pPr>
        <w:pStyle w:val="a5"/>
        <w:spacing w:after="0" w:line="240" w:lineRule="auto"/>
        <w:ind w:left="0"/>
        <w:jc w:val="both"/>
        <w:rPr>
          <w:rFonts w:ascii="Times New Roman" w:hAnsi="Times New Roman" w:cs="Times New Roman"/>
          <w:sz w:val="24"/>
          <w:szCs w:val="24"/>
        </w:rPr>
      </w:pPr>
      <w:r w:rsidRPr="0077373E">
        <w:rPr>
          <w:rFonts w:ascii="Times New Roman" w:hAnsi="Times New Roman" w:cs="Times New Roman"/>
          <w:sz w:val="24"/>
          <w:szCs w:val="24"/>
        </w:rPr>
        <w:t xml:space="preserve">Іншу субвенцію в сумі 462,5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запланувати на утримання КУ «Територіальний центр соціального обслуговування», в тому числі на зарплату з нарахуваннями – 459,7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бензину – 2,8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w:t>
      </w:r>
    </w:p>
    <w:p w:rsidR="00334EA5" w:rsidRPr="0077373E" w:rsidRDefault="00334EA5" w:rsidP="00334EA5">
      <w:pPr>
        <w:pStyle w:val="a5"/>
        <w:spacing w:after="0" w:line="240" w:lineRule="auto"/>
        <w:ind w:left="0"/>
        <w:jc w:val="both"/>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proofErr w:type="spellStart"/>
      <w:r w:rsidRPr="0077373E">
        <w:rPr>
          <w:rFonts w:ascii="Times New Roman" w:hAnsi="Times New Roman" w:cs="Times New Roman"/>
          <w:sz w:val="24"/>
          <w:szCs w:val="24"/>
        </w:rPr>
        <w:t>Дунаєвецький</w:t>
      </w:r>
      <w:proofErr w:type="spellEnd"/>
      <w:r w:rsidRPr="0077373E">
        <w:rPr>
          <w:rFonts w:ascii="Times New Roman" w:hAnsi="Times New Roman" w:cs="Times New Roman"/>
          <w:sz w:val="24"/>
          <w:szCs w:val="24"/>
        </w:rPr>
        <w:t xml:space="preserve"> селищний бюджет: Медичну субвенцію в сумі 2 678,9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запланувати КЗ «Центр ПМСД» на заробітну плату і нарахування на неї.</w:t>
      </w:r>
    </w:p>
    <w:p w:rsidR="00334EA5" w:rsidRPr="0077373E" w:rsidRDefault="00334EA5" w:rsidP="00334EA5">
      <w:pPr>
        <w:pStyle w:val="a5"/>
        <w:spacing w:after="0" w:line="240" w:lineRule="auto"/>
        <w:ind w:left="0" w:firstLine="696"/>
        <w:jc w:val="both"/>
        <w:rPr>
          <w:rFonts w:ascii="Times New Roman" w:hAnsi="Times New Roman" w:cs="Times New Roman"/>
          <w:sz w:val="24"/>
          <w:szCs w:val="24"/>
        </w:rPr>
      </w:pPr>
      <w:r w:rsidRPr="0077373E">
        <w:rPr>
          <w:rFonts w:ascii="Times New Roman" w:hAnsi="Times New Roman" w:cs="Times New Roman"/>
          <w:sz w:val="24"/>
          <w:szCs w:val="24"/>
        </w:rPr>
        <w:t xml:space="preserve">1 149,6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іншої субвенції запланувати на покриття дефіциту між медичною субвенцією та фактичною потребою на утримання КЗ «Центр ПМСД».</w:t>
      </w:r>
    </w:p>
    <w:p w:rsidR="00334EA5" w:rsidRPr="0077373E" w:rsidRDefault="00334EA5" w:rsidP="00334EA5">
      <w:pPr>
        <w:pStyle w:val="a5"/>
        <w:spacing w:after="0" w:line="240" w:lineRule="auto"/>
        <w:ind w:left="0" w:firstLine="696"/>
        <w:jc w:val="both"/>
        <w:rPr>
          <w:rFonts w:ascii="Times New Roman" w:hAnsi="Times New Roman" w:cs="Times New Roman"/>
          <w:sz w:val="24"/>
          <w:szCs w:val="24"/>
        </w:rPr>
      </w:pPr>
      <w:r w:rsidRPr="0077373E">
        <w:rPr>
          <w:rFonts w:ascii="Times New Roman" w:hAnsi="Times New Roman" w:cs="Times New Roman"/>
          <w:sz w:val="24"/>
          <w:szCs w:val="24"/>
        </w:rPr>
        <w:t xml:space="preserve">Іншу субвенцію в сумі 926,0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запланувати на утримання КУ «Територіальний центр соціального обслуговування», в тому числі на зарплату з нарахуваннями – 919,4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бензину – 6,6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w:t>
      </w:r>
    </w:p>
    <w:p w:rsidR="00334EA5" w:rsidRPr="0077373E" w:rsidRDefault="00334EA5" w:rsidP="00334EA5">
      <w:pPr>
        <w:pStyle w:val="a5"/>
        <w:spacing w:after="0" w:line="240" w:lineRule="auto"/>
        <w:ind w:left="0" w:firstLine="696"/>
        <w:jc w:val="both"/>
        <w:rPr>
          <w:rFonts w:ascii="Times New Roman" w:hAnsi="Times New Roman" w:cs="Times New Roman"/>
          <w:sz w:val="24"/>
          <w:szCs w:val="24"/>
        </w:rPr>
      </w:pPr>
      <w:r w:rsidRPr="0077373E">
        <w:rPr>
          <w:rFonts w:ascii="Times New Roman" w:hAnsi="Times New Roman" w:cs="Times New Roman"/>
          <w:sz w:val="24"/>
          <w:szCs w:val="24"/>
        </w:rPr>
        <w:t xml:space="preserve">209,7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іншої субвенції спрямувати КЗ «</w:t>
      </w:r>
      <w:proofErr w:type="spellStart"/>
      <w:r w:rsidRPr="0077373E">
        <w:rPr>
          <w:rFonts w:ascii="Times New Roman" w:hAnsi="Times New Roman" w:cs="Times New Roman"/>
          <w:sz w:val="24"/>
          <w:szCs w:val="24"/>
        </w:rPr>
        <w:t>Дунаєвецька</w:t>
      </w:r>
      <w:proofErr w:type="spellEnd"/>
      <w:r w:rsidRPr="0077373E">
        <w:rPr>
          <w:rFonts w:ascii="Times New Roman" w:hAnsi="Times New Roman" w:cs="Times New Roman"/>
          <w:sz w:val="24"/>
          <w:szCs w:val="24"/>
        </w:rPr>
        <w:t xml:space="preserve"> дитяча школа мистецтв» на заробітну плату з нарахуваннями.</w:t>
      </w:r>
    </w:p>
    <w:p w:rsidR="00334EA5" w:rsidRPr="0077373E" w:rsidRDefault="00334EA5" w:rsidP="00334EA5">
      <w:pPr>
        <w:pStyle w:val="a5"/>
        <w:spacing w:after="0" w:line="240" w:lineRule="auto"/>
        <w:ind w:left="0" w:firstLine="696"/>
        <w:jc w:val="both"/>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 </w:t>
      </w:r>
      <w:proofErr w:type="spellStart"/>
      <w:r w:rsidRPr="0077373E">
        <w:rPr>
          <w:rFonts w:ascii="Times New Roman" w:hAnsi="Times New Roman" w:cs="Times New Roman"/>
          <w:sz w:val="24"/>
          <w:szCs w:val="24"/>
        </w:rPr>
        <w:t>Маківський</w:t>
      </w:r>
      <w:proofErr w:type="spellEnd"/>
      <w:r w:rsidRPr="0077373E">
        <w:rPr>
          <w:rFonts w:ascii="Times New Roman" w:hAnsi="Times New Roman" w:cs="Times New Roman"/>
          <w:sz w:val="24"/>
          <w:szCs w:val="24"/>
        </w:rPr>
        <w:t xml:space="preserve"> сільський бюджет: 1 792,2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медичної субвенції спрямувати на виплату зарплати з нарахуваннями працівникам КЗ «Центр ПМСД»</w:t>
      </w:r>
    </w:p>
    <w:p w:rsidR="00334EA5" w:rsidRPr="0077373E" w:rsidRDefault="00334EA5" w:rsidP="00334EA5">
      <w:pPr>
        <w:pStyle w:val="a5"/>
        <w:spacing w:after="0" w:line="240" w:lineRule="auto"/>
        <w:ind w:left="0" w:firstLine="696"/>
        <w:jc w:val="both"/>
        <w:rPr>
          <w:rFonts w:ascii="Times New Roman" w:hAnsi="Times New Roman" w:cs="Times New Roman"/>
          <w:sz w:val="24"/>
          <w:szCs w:val="24"/>
        </w:rPr>
      </w:pPr>
      <w:r w:rsidRPr="0077373E">
        <w:rPr>
          <w:rFonts w:ascii="Times New Roman" w:hAnsi="Times New Roman" w:cs="Times New Roman"/>
          <w:sz w:val="24"/>
          <w:szCs w:val="24"/>
        </w:rPr>
        <w:t xml:space="preserve">Іншу субвенцію в сумі 434,4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запланувати на  покриття дефіциту між медичною субвенцією та фактичною потребою на утримання КЗ «Центр ПМСД».</w:t>
      </w:r>
    </w:p>
    <w:p w:rsidR="00334EA5" w:rsidRPr="0077373E" w:rsidRDefault="00334EA5" w:rsidP="00334EA5">
      <w:pPr>
        <w:pStyle w:val="a5"/>
        <w:spacing w:after="0" w:line="240" w:lineRule="auto"/>
        <w:ind w:left="0" w:firstLine="696"/>
        <w:jc w:val="both"/>
        <w:rPr>
          <w:rFonts w:ascii="Times New Roman" w:hAnsi="Times New Roman" w:cs="Times New Roman"/>
          <w:sz w:val="24"/>
          <w:szCs w:val="24"/>
        </w:rPr>
      </w:pPr>
      <w:r w:rsidRPr="0077373E">
        <w:rPr>
          <w:rFonts w:ascii="Times New Roman" w:hAnsi="Times New Roman" w:cs="Times New Roman"/>
          <w:sz w:val="24"/>
          <w:szCs w:val="24"/>
        </w:rPr>
        <w:t xml:space="preserve">Іншу субвенцію в сумі 407,7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запланувати на утримання КУ «Територіальний центр соціального обслуговування», в тому числі на зарплату та нарахування – 405,6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бензину – 2,1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w:t>
      </w:r>
    </w:p>
    <w:p w:rsidR="00334EA5" w:rsidRPr="0077373E" w:rsidRDefault="00334EA5" w:rsidP="00334EA5">
      <w:pPr>
        <w:pStyle w:val="a5"/>
        <w:spacing w:after="0" w:line="240" w:lineRule="auto"/>
        <w:ind w:left="0" w:firstLine="696"/>
        <w:jc w:val="both"/>
        <w:rPr>
          <w:rFonts w:ascii="Times New Roman" w:hAnsi="Times New Roman" w:cs="Times New Roman"/>
          <w:sz w:val="24"/>
          <w:szCs w:val="24"/>
        </w:rPr>
      </w:pPr>
      <w:r w:rsidRPr="0077373E">
        <w:rPr>
          <w:rFonts w:ascii="Times New Roman" w:hAnsi="Times New Roman" w:cs="Times New Roman"/>
          <w:sz w:val="24"/>
          <w:szCs w:val="24"/>
        </w:rPr>
        <w:t xml:space="preserve"> </w:t>
      </w:r>
    </w:p>
    <w:p w:rsidR="00334EA5" w:rsidRPr="0077373E" w:rsidRDefault="00334EA5" w:rsidP="00334EA5">
      <w:pPr>
        <w:spacing w:after="0" w:line="240" w:lineRule="auto"/>
        <w:ind w:firstLine="567"/>
        <w:jc w:val="both"/>
        <w:rPr>
          <w:rFonts w:ascii="Times New Roman" w:hAnsi="Times New Roman" w:cs="Times New Roman"/>
          <w:sz w:val="24"/>
          <w:szCs w:val="24"/>
          <w:lang w:val="uk-UA"/>
        </w:rPr>
      </w:pPr>
    </w:p>
    <w:p w:rsidR="00334EA5" w:rsidRPr="0077373E" w:rsidRDefault="00334EA5" w:rsidP="00334EA5">
      <w:pPr>
        <w:pStyle w:val="ad"/>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    </w:t>
      </w:r>
    </w:p>
    <w:p w:rsidR="00334EA5" w:rsidRPr="0077373E" w:rsidRDefault="00334EA5" w:rsidP="00334EA5">
      <w:pPr>
        <w:spacing w:after="0" w:line="240" w:lineRule="auto"/>
        <w:rPr>
          <w:rFonts w:ascii="Times New Roman" w:hAnsi="Times New Roman" w:cs="Times New Roman"/>
          <w:sz w:val="24"/>
          <w:szCs w:val="24"/>
          <w:lang w:val="uk-UA"/>
        </w:rPr>
      </w:pPr>
    </w:p>
    <w:p w:rsidR="00C0113B" w:rsidRPr="0077373E" w:rsidRDefault="00C0113B" w:rsidP="00334EA5">
      <w:pPr>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rPr>
        <w:t xml:space="preserve">Начальник </w:t>
      </w:r>
    </w:p>
    <w:p w:rsidR="00C0113B" w:rsidRPr="0077373E" w:rsidRDefault="00C0113B" w:rsidP="00334EA5">
      <w:pPr>
        <w:spacing w:after="0" w:line="240" w:lineRule="auto"/>
        <w:jc w:val="both"/>
        <w:rPr>
          <w:rFonts w:ascii="Times New Roman" w:hAnsi="Times New Roman" w:cs="Times New Roman"/>
          <w:sz w:val="24"/>
          <w:szCs w:val="24"/>
        </w:rPr>
      </w:pPr>
      <w:proofErr w:type="spellStart"/>
      <w:r w:rsidRPr="0077373E">
        <w:rPr>
          <w:rFonts w:ascii="Times New Roman" w:hAnsi="Times New Roman" w:cs="Times New Roman"/>
          <w:sz w:val="24"/>
          <w:szCs w:val="24"/>
        </w:rPr>
        <w:t>фінансового</w:t>
      </w:r>
      <w:proofErr w:type="spellEnd"/>
      <w:r w:rsidRPr="0077373E">
        <w:rPr>
          <w:rFonts w:ascii="Times New Roman" w:hAnsi="Times New Roman" w:cs="Times New Roman"/>
          <w:sz w:val="24"/>
          <w:szCs w:val="24"/>
        </w:rPr>
        <w:t xml:space="preserve"> </w:t>
      </w:r>
      <w:proofErr w:type="spellStart"/>
      <w:r w:rsidRPr="0077373E">
        <w:rPr>
          <w:rFonts w:ascii="Times New Roman" w:hAnsi="Times New Roman" w:cs="Times New Roman"/>
          <w:sz w:val="24"/>
          <w:szCs w:val="24"/>
        </w:rPr>
        <w:t>управління</w:t>
      </w:r>
      <w:proofErr w:type="spellEnd"/>
      <w:r w:rsidRPr="0077373E">
        <w:rPr>
          <w:rFonts w:ascii="Times New Roman" w:hAnsi="Times New Roman" w:cs="Times New Roman"/>
          <w:sz w:val="24"/>
          <w:szCs w:val="24"/>
        </w:rPr>
        <w:t xml:space="preserve">          </w:t>
      </w:r>
      <w:r w:rsidRPr="0077373E">
        <w:rPr>
          <w:rFonts w:ascii="Times New Roman" w:hAnsi="Times New Roman" w:cs="Times New Roman"/>
          <w:sz w:val="24"/>
          <w:szCs w:val="24"/>
          <w:lang w:val="uk-UA"/>
        </w:rPr>
        <w:t xml:space="preserve">                                                           </w:t>
      </w:r>
      <w:r w:rsidRPr="0077373E">
        <w:rPr>
          <w:rFonts w:ascii="Times New Roman" w:hAnsi="Times New Roman" w:cs="Times New Roman"/>
          <w:sz w:val="24"/>
          <w:szCs w:val="24"/>
        </w:rPr>
        <w:t xml:space="preserve">                          </w:t>
      </w:r>
      <w:proofErr w:type="spellStart"/>
      <w:r w:rsidRPr="0077373E">
        <w:rPr>
          <w:rFonts w:ascii="Times New Roman" w:hAnsi="Times New Roman" w:cs="Times New Roman"/>
          <w:sz w:val="24"/>
          <w:szCs w:val="24"/>
        </w:rPr>
        <w:t>Т.Абзалова</w:t>
      </w:r>
      <w:proofErr w:type="spellEnd"/>
    </w:p>
    <w:p w:rsidR="00C0113B" w:rsidRPr="00515F91" w:rsidRDefault="00C0113B" w:rsidP="00C0113B">
      <w:pPr>
        <w:pStyle w:val="a5"/>
        <w:jc w:val="both"/>
        <w:rPr>
          <w:sz w:val="28"/>
          <w:szCs w:val="28"/>
        </w:rPr>
      </w:pPr>
    </w:p>
    <w:p w:rsidR="00C0113B" w:rsidRDefault="00C0113B" w:rsidP="00C0113B">
      <w:pPr>
        <w:jc w:val="both"/>
        <w:rPr>
          <w:sz w:val="28"/>
          <w:szCs w:val="28"/>
          <w:lang w:val="uk-UA"/>
        </w:rPr>
      </w:pPr>
    </w:p>
    <w:p w:rsidR="00C0113B" w:rsidRPr="00C307BB" w:rsidRDefault="00C0113B" w:rsidP="00C0113B">
      <w:pPr>
        <w:jc w:val="both"/>
        <w:rPr>
          <w:sz w:val="28"/>
          <w:szCs w:val="28"/>
          <w:lang w:val="uk-UA"/>
        </w:rPr>
      </w:pPr>
    </w:p>
    <w:p w:rsidR="00AC0535" w:rsidRPr="00F64397" w:rsidRDefault="00AC0535" w:rsidP="00AC0535">
      <w:pPr>
        <w:ind w:firstLine="567"/>
        <w:jc w:val="both"/>
        <w:rPr>
          <w:rFonts w:ascii="Times New Roman" w:hAnsi="Times New Roman" w:cs="Times New Roman"/>
          <w:sz w:val="24"/>
          <w:szCs w:val="24"/>
          <w:lang w:val="uk-UA"/>
        </w:rPr>
      </w:pPr>
      <w:r w:rsidRPr="00F64397">
        <w:rPr>
          <w:rFonts w:ascii="Times New Roman" w:hAnsi="Times New Roman" w:cs="Times New Roman"/>
          <w:b/>
          <w:noProof/>
          <w:sz w:val="24"/>
          <w:szCs w:val="24"/>
        </w:rPr>
        <w:lastRenderedPageBreak/>
        <w:drawing>
          <wp:anchor distT="0" distB="0" distL="114300" distR="114300" simplePos="0" relativeHeight="251675648" behindDoc="0" locked="0" layoutInCell="1" allowOverlap="1" wp14:anchorId="021BB92F" wp14:editId="7C9BE130">
            <wp:simplePos x="0" y="0"/>
            <wp:positionH relativeFrom="column">
              <wp:posOffset>2710815</wp:posOffset>
            </wp:positionH>
            <wp:positionV relativeFrom="paragraph">
              <wp:posOffset>-276860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C0535" w:rsidRPr="00F64397" w:rsidRDefault="00AC0535" w:rsidP="00AC0535">
      <w:pPr>
        <w:jc w:val="center"/>
        <w:rPr>
          <w:rFonts w:ascii="Times New Roman" w:hAnsi="Times New Roman" w:cs="Times New Roman"/>
          <w:b/>
          <w:sz w:val="24"/>
          <w:szCs w:val="24"/>
          <w:lang w:val="uk-UA"/>
        </w:rPr>
      </w:pPr>
    </w:p>
    <w:p w:rsidR="00AC0535" w:rsidRPr="00F64397" w:rsidRDefault="00AC0535" w:rsidP="00AC0535">
      <w:pPr>
        <w:jc w:val="center"/>
        <w:rPr>
          <w:rFonts w:ascii="Times New Roman" w:hAnsi="Times New Roman" w:cs="Times New Roman"/>
          <w:b/>
          <w:sz w:val="24"/>
          <w:szCs w:val="24"/>
        </w:rPr>
      </w:pPr>
      <w:r w:rsidRPr="00F64397">
        <w:rPr>
          <w:rFonts w:ascii="Times New Roman" w:hAnsi="Times New Roman" w:cs="Times New Roman"/>
          <w:b/>
          <w:sz w:val="24"/>
          <w:szCs w:val="24"/>
        </w:rPr>
        <w:t>УКРАЇНА</w:t>
      </w:r>
    </w:p>
    <w:p w:rsidR="00AC0535" w:rsidRPr="00F64397" w:rsidRDefault="00AC0535" w:rsidP="00AC0535">
      <w:pPr>
        <w:pStyle w:val="a3"/>
        <w:jc w:val="center"/>
        <w:rPr>
          <w:rFonts w:ascii="Times New Roman" w:hAnsi="Times New Roman"/>
          <w:b/>
          <w:caps/>
          <w:sz w:val="24"/>
          <w:szCs w:val="24"/>
        </w:rPr>
      </w:pPr>
      <w:r w:rsidRPr="00F64397">
        <w:rPr>
          <w:rFonts w:ascii="Times New Roman" w:hAnsi="Times New Roman"/>
          <w:b/>
          <w:caps/>
          <w:sz w:val="24"/>
          <w:szCs w:val="24"/>
        </w:rPr>
        <w:t xml:space="preserve">Дунаєвецька міська рада </w:t>
      </w:r>
    </w:p>
    <w:p w:rsidR="00AC0535" w:rsidRPr="00F64397" w:rsidRDefault="00AC0535" w:rsidP="00AC0535">
      <w:pPr>
        <w:spacing w:after="0" w:line="240" w:lineRule="auto"/>
        <w:jc w:val="center"/>
        <w:rPr>
          <w:rFonts w:ascii="Times New Roman" w:hAnsi="Times New Roman" w:cs="Times New Roman"/>
          <w:sz w:val="24"/>
          <w:szCs w:val="24"/>
        </w:rPr>
      </w:pPr>
      <w:r w:rsidRPr="00F64397">
        <w:rPr>
          <w:rFonts w:ascii="Times New Roman" w:hAnsi="Times New Roman" w:cs="Times New Roman"/>
          <w:sz w:val="24"/>
          <w:szCs w:val="24"/>
        </w:rPr>
        <w:t xml:space="preserve">VII </w:t>
      </w:r>
      <w:proofErr w:type="spellStart"/>
      <w:r w:rsidRPr="00F64397">
        <w:rPr>
          <w:rFonts w:ascii="Times New Roman" w:hAnsi="Times New Roman" w:cs="Times New Roman"/>
          <w:sz w:val="24"/>
          <w:szCs w:val="24"/>
        </w:rPr>
        <w:t>скликання</w:t>
      </w:r>
      <w:proofErr w:type="spellEnd"/>
    </w:p>
    <w:p w:rsidR="00AC0535" w:rsidRPr="00F64397" w:rsidRDefault="00AC0535" w:rsidP="00AC0535">
      <w:pPr>
        <w:spacing w:after="0" w:line="240" w:lineRule="auto"/>
        <w:jc w:val="center"/>
        <w:rPr>
          <w:rFonts w:ascii="Times New Roman" w:hAnsi="Times New Roman" w:cs="Times New Roman"/>
          <w:sz w:val="24"/>
          <w:szCs w:val="24"/>
        </w:rPr>
      </w:pPr>
    </w:p>
    <w:p w:rsidR="00AC0535" w:rsidRPr="00F64397" w:rsidRDefault="00ED34F0" w:rsidP="00AC0535">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w:t>
      </w:r>
      <w:proofErr w:type="spellStart"/>
      <w:r>
        <w:rPr>
          <w:rFonts w:ascii="Times New Roman" w:hAnsi="Times New Roman" w:cs="Times New Roman"/>
          <w:b/>
          <w:bCs/>
          <w:sz w:val="24"/>
          <w:szCs w:val="24"/>
        </w:rPr>
        <w:t>Н</w:t>
      </w:r>
      <w:proofErr w:type="spellEnd"/>
      <w:r>
        <w:rPr>
          <w:rFonts w:ascii="Times New Roman" w:hAnsi="Times New Roman" w:cs="Times New Roman"/>
          <w:b/>
          <w:bCs/>
          <w:sz w:val="24"/>
          <w:szCs w:val="24"/>
        </w:rPr>
        <w:t xml:space="preserve"> Я </w:t>
      </w:r>
    </w:p>
    <w:p w:rsidR="00AC0535" w:rsidRPr="00F64397" w:rsidRDefault="00AC0535" w:rsidP="00AC0535">
      <w:pPr>
        <w:pStyle w:val="3"/>
        <w:rPr>
          <w:rFonts w:ascii="Times New Roman" w:hAnsi="Times New Roman"/>
          <w:sz w:val="24"/>
          <w:szCs w:val="24"/>
          <w:u w:val="none"/>
        </w:rPr>
      </w:pPr>
      <w:r w:rsidRPr="00F64397">
        <w:rPr>
          <w:rFonts w:ascii="Times New Roman" w:hAnsi="Times New Roman"/>
          <w:sz w:val="24"/>
          <w:szCs w:val="24"/>
          <w:u w:val="none"/>
        </w:rPr>
        <w:t>Вісімнадцятої (позачергової) сесії</w:t>
      </w:r>
    </w:p>
    <w:p w:rsidR="00AC0535" w:rsidRPr="00F64397" w:rsidRDefault="00AC0535" w:rsidP="00AC0535">
      <w:pPr>
        <w:rPr>
          <w:rFonts w:ascii="Times New Roman" w:hAnsi="Times New Roman" w:cs="Times New Roman"/>
          <w:lang w:val="uk-UA"/>
        </w:rPr>
      </w:pPr>
    </w:p>
    <w:p w:rsidR="00AC0535" w:rsidRPr="00F64397" w:rsidRDefault="00AC0535" w:rsidP="00AC0535">
      <w:pPr>
        <w:tabs>
          <w:tab w:val="left" w:pos="6946"/>
        </w:tabs>
        <w:rPr>
          <w:rFonts w:ascii="Times New Roman" w:hAnsi="Times New Roman" w:cs="Times New Roman"/>
          <w:lang w:val="uk-UA"/>
        </w:rPr>
      </w:pPr>
      <w:r w:rsidRPr="00F64397">
        <w:rPr>
          <w:rFonts w:ascii="Times New Roman" w:hAnsi="Times New Roman" w:cs="Times New Roman"/>
          <w:sz w:val="24"/>
          <w:szCs w:val="24"/>
          <w:lang w:val="uk-UA"/>
        </w:rPr>
        <w:t xml:space="preserve">10 січня 2017 р.                          </w:t>
      </w:r>
      <w:r w:rsidRPr="00334EA5">
        <w:rPr>
          <w:rFonts w:ascii="Times New Roman" w:hAnsi="Times New Roman" w:cs="Times New Roman"/>
          <w:sz w:val="24"/>
          <w:szCs w:val="24"/>
          <w:lang w:val="uk-UA"/>
        </w:rPr>
        <w:t xml:space="preserve">                        </w:t>
      </w:r>
      <w:proofErr w:type="spellStart"/>
      <w:r w:rsidRPr="00F64397">
        <w:rPr>
          <w:rFonts w:ascii="Times New Roman" w:hAnsi="Times New Roman" w:cs="Times New Roman"/>
          <w:sz w:val="24"/>
          <w:szCs w:val="24"/>
          <w:lang w:val="uk-UA"/>
        </w:rPr>
        <w:t>Дунаївці</w:t>
      </w:r>
      <w:proofErr w:type="spellEnd"/>
      <w:r w:rsidRPr="00F64397">
        <w:rPr>
          <w:rFonts w:ascii="Times New Roman" w:hAnsi="Times New Roman" w:cs="Times New Roman"/>
          <w:sz w:val="24"/>
          <w:szCs w:val="24"/>
          <w:lang w:val="uk-UA"/>
        </w:rPr>
        <w:tab/>
      </w:r>
      <w:r w:rsidRPr="00334EA5">
        <w:rPr>
          <w:rFonts w:ascii="Times New Roman" w:hAnsi="Times New Roman" w:cs="Times New Roman"/>
          <w:sz w:val="24"/>
          <w:szCs w:val="24"/>
          <w:lang w:val="uk-UA"/>
        </w:rPr>
        <w:t xml:space="preserve">                 </w:t>
      </w:r>
      <w:r w:rsidRPr="00F64397">
        <w:rPr>
          <w:rFonts w:ascii="Times New Roman" w:hAnsi="Times New Roman" w:cs="Times New Roman"/>
          <w:sz w:val="24"/>
          <w:szCs w:val="24"/>
          <w:lang w:val="uk-UA"/>
        </w:rPr>
        <w:t>№-18/2017р</w:t>
      </w:r>
    </w:p>
    <w:p w:rsidR="00AC0535" w:rsidRPr="00F64397" w:rsidRDefault="00AC0535" w:rsidP="00AC0535">
      <w:pPr>
        <w:pStyle w:val="aa"/>
        <w:ind w:left="0" w:right="5150"/>
        <w:rPr>
          <w:b w:val="0"/>
          <w:bCs/>
          <w:szCs w:val="24"/>
        </w:rPr>
      </w:pPr>
      <w:r w:rsidRPr="00F64397">
        <w:rPr>
          <w:b w:val="0"/>
          <w:bCs/>
          <w:szCs w:val="24"/>
        </w:rPr>
        <w:t>Про затвердження Регламенту Дунаєвецької міської ради  в новій редакції</w:t>
      </w:r>
    </w:p>
    <w:p w:rsidR="00AC0535" w:rsidRPr="00F64397" w:rsidRDefault="00AC0535" w:rsidP="00AC0535">
      <w:pPr>
        <w:ind w:firstLine="284"/>
        <w:jc w:val="both"/>
        <w:rPr>
          <w:rFonts w:ascii="Times New Roman" w:hAnsi="Times New Roman" w:cs="Times New Roman"/>
          <w:lang w:val="uk-UA"/>
        </w:rPr>
      </w:pPr>
    </w:p>
    <w:p w:rsidR="00AC0535" w:rsidRPr="00F64397" w:rsidRDefault="00AC0535" w:rsidP="00AC0535">
      <w:pPr>
        <w:pStyle w:val="a8"/>
        <w:ind w:firstLine="935"/>
        <w:rPr>
          <w:sz w:val="24"/>
          <w:szCs w:val="24"/>
        </w:rPr>
      </w:pPr>
      <w:r w:rsidRPr="00F64397">
        <w:rPr>
          <w:sz w:val="24"/>
          <w:szCs w:val="24"/>
        </w:rPr>
        <w:t>Керуючись пунктом 1 част</w:t>
      </w:r>
      <w:r>
        <w:rPr>
          <w:sz w:val="24"/>
          <w:szCs w:val="24"/>
        </w:rPr>
        <w:t>ини 1 статті 26 Закону України «</w:t>
      </w:r>
      <w:r w:rsidRPr="00F64397">
        <w:rPr>
          <w:sz w:val="24"/>
          <w:szCs w:val="24"/>
        </w:rPr>
        <w:t>Про м</w:t>
      </w:r>
      <w:r>
        <w:rPr>
          <w:sz w:val="24"/>
          <w:szCs w:val="24"/>
        </w:rPr>
        <w:t>ісцеве самоврядування в Україні»</w:t>
      </w:r>
      <w:r w:rsidRPr="00F64397">
        <w:rPr>
          <w:sz w:val="24"/>
          <w:szCs w:val="24"/>
        </w:rPr>
        <w:t>, міська рада</w:t>
      </w:r>
    </w:p>
    <w:p w:rsidR="00AC0535" w:rsidRPr="00F64397" w:rsidRDefault="00AC0535" w:rsidP="00AC0535">
      <w:pPr>
        <w:spacing w:after="0" w:line="240" w:lineRule="auto"/>
        <w:ind w:firstLine="284"/>
        <w:jc w:val="both"/>
        <w:rPr>
          <w:rFonts w:ascii="Times New Roman" w:hAnsi="Times New Roman" w:cs="Times New Roman"/>
          <w:lang w:val="uk-UA"/>
        </w:rPr>
      </w:pPr>
    </w:p>
    <w:p w:rsidR="00AC0535" w:rsidRPr="00F64397" w:rsidRDefault="00AC0535" w:rsidP="00AC0535">
      <w:pPr>
        <w:spacing w:after="0" w:line="240" w:lineRule="auto"/>
        <w:ind w:firstLine="284"/>
        <w:jc w:val="center"/>
        <w:rPr>
          <w:rFonts w:ascii="Times New Roman" w:hAnsi="Times New Roman" w:cs="Times New Roman"/>
          <w:b/>
          <w:lang w:val="uk-UA"/>
        </w:rPr>
      </w:pPr>
    </w:p>
    <w:p w:rsidR="00AC0535" w:rsidRPr="00F64397" w:rsidRDefault="00AC0535" w:rsidP="00AC0535">
      <w:pPr>
        <w:spacing w:after="0" w:line="240" w:lineRule="auto"/>
        <w:ind w:firstLine="284"/>
        <w:jc w:val="center"/>
        <w:rPr>
          <w:rFonts w:ascii="Times New Roman" w:hAnsi="Times New Roman" w:cs="Times New Roman"/>
          <w:b/>
          <w:lang w:val="uk-UA"/>
        </w:rPr>
      </w:pPr>
      <w:r w:rsidRPr="00F64397">
        <w:rPr>
          <w:rFonts w:ascii="Times New Roman" w:hAnsi="Times New Roman" w:cs="Times New Roman"/>
          <w:b/>
          <w:lang w:val="uk-UA"/>
        </w:rPr>
        <w:t>ВИРІШИЛА:</w:t>
      </w:r>
    </w:p>
    <w:p w:rsidR="00AC0535" w:rsidRPr="00F64397" w:rsidRDefault="00AC0535" w:rsidP="00AC0535">
      <w:pPr>
        <w:spacing w:after="0" w:line="240" w:lineRule="auto"/>
        <w:ind w:firstLine="284"/>
        <w:jc w:val="center"/>
        <w:rPr>
          <w:rFonts w:ascii="Times New Roman" w:hAnsi="Times New Roman" w:cs="Times New Roman"/>
          <w:b/>
          <w:lang w:val="uk-UA"/>
        </w:rPr>
      </w:pPr>
    </w:p>
    <w:p w:rsidR="00AC0535" w:rsidRPr="00F64397" w:rsidRDefault="00A50E6D" w:rsidP="00AC0535">
      <w:pPr>
        <w:pStyle w:val="a6"/>
        <w:ind w:right="-30" w:firstLine="935"/>
        <w:rPr>
          <w:sz w:val="24"/>
          <w:szCs w:val="24"/>
        </w:rPr>
      </w:pPr>
      <w:r>
        <w:rPr>
          <w:sz w:val="24"/>
          <w:szCs w:val="24"/>
        </w:rPr>
        <w:t xml:space="preserve">1. </w:t>
      </w:r>
      <w:r w:rsidR="00AC0535" w:rsidRPr="00F64397">
        <w:rPr>
          <w:sz w:val="24"/>
          <w:szCs w:val="24"/>
        </w:rPr>
        <w:t xml:space="preserve">Затвердити Регламент Дунаєвецької </w:t>
      </w:r>
      <w:r>
        <w:rPr>
          <w:sz w:val="24"/>
          <w:szCs w:val="24"/>
        </w:rPr>
        <w:t>міської ради в новій редакції (д</w:t>
      </w:r>
      <w:r w:rsidR="00AC0535" w:rsidRPr="00F64397">
        <w:rPr>
          <w:sz w:val="24"/>
          <w:szCs w:val="24"/>
        </w:rPr>
        <w:t>одається).</w:t>
      </w:r>
    </w:p>
    <w:p w:rsidR="00AC0535" w:rsidRPr="00F64397" w:rsidRDefault="00AC0535" w:rsidP="00AC0535">
      <w:pPr>
        <w:pStyle w:val="a6"/>
        <w:ind w:left="284" w:right="-30"/>
        <w:rPr>
          <w:sz w:val="24"/>
          <w:szCs w:val="24"/>
        </w:rPr>
      </w:pPr>
    </w:p>
    <w:p w:rsidR="00AC0535" w:rsidRPr="00F64397" w:rsidRDefault="00AC0535" w:rsidP="00AC0535">
      <w:pPr>
        <w:pStyle w:val="a6"/>
        <w:ind w:firstLine="935"/>
        <w:rPr>
          <w:sz w:val="24"/>
          <w:szCs w:val="24"/>
        </w:rPr>
      </w:pPr>
      <w:r w:rsidRPr="00F64397">
        <w:rPr>
          <w:sz w:val="24"/>
          <w:szCs w:val="24"/>
        </w:rPr>
        <w:t>2. Контроль за виконанням даного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AC0535" w:rsidRPr="00F64397" w:rsidRDefault="00AC0535" w:rsidP="00AC0535">
      <w:pPr>
        <w:spacing w:after="0" w:line="240" w:lineRule="auto"/>
        <w:jc w:val="both"/>
        <w:rPr>
          <w:rFonts w:ascii="Times New Roman" w:hAnsi="Times New Roman" w:cs="Times New Roman"/>
          <w:sz w:val="24"/>
          <w:szCs w:val="24"/>
          <w:lang w:val="uk-UA"/>
        </w:rPr>
      </w:pPr>
    </w:p>
    <w:p w:rsidR="00AC0535" w:rsidRDefault="00AC0535" w:rsidP="00AC0535">
      <w:pPr>
        <w:tabs>
          <w:tab w:val="left" w:pos="708"/>
        </w:tabs>
        <w:spacing w:after="0" w:line="240" w:lineRule="auto"/>
        <w:rPr>
          <w:rFonts w:ascii="Times New Roman" w:hAnsi="Times New Roman" w:cs="Times New Roman"/>
          <w:sz w:val="24"/>
          <w:szCs w:val="24"/>
          <w:lang w:val="uk-UA"/>
        </w:rPr>
      </w:pPr>
    </w:p>
    <w:p w:rsidR="00AC0535" w:rsidRPr="00F64397" w:rsidRDefault="00AC0535" w:rsidP="00AC0535">
      <w:pPr>
        <w:tabs>
          <w:tab w:val="left" w:pos="708"/>
        </w:tabs>
        <w:spacing w:after="0" w:line="240" w:lineRule="auto"/>
        <w:rPr>
          <w:rFonts w:ascii="Times New Roman" w:hAnsi="Times New Roman" w:cs="Times New Roman"/>
          <w:sz w:val="24"/>
          <w:szCs w:val="24"/>
          <w:lang w:val="uk-UA"/>
        </w:rPr>
      </w:pPr>
    </w:p>
    <w:p w:rsidR="00AC0535" w:rsidRPr="00F64397" w:rsidRDefault="00AC0535" w:rsidP="00AC0535">
      <w:pPr>
        <w:tabs>
          <w:tab w:val="left" w:pos="708"/>
        </w:tabs>
        <w:spacing w:after="0" w:line="240" w:lineRule="auto"/>
        <w:rPr>
          <w:rFonts w:ascii="Times New Roman" w:hAnsi="Times New Roman" w:cs="Times New Roman"/>
          <w:sz w:val="24"/>
          <w:szCs w:val="24"/>
          <w:lang w:val="uk-UA"/>
        </w:rPr>
      </w:pPr>
    </w:p>
    <w:p w:rsidR="00AC0535" w:rsidRPr="00F64397" w:rsidRDefault="00AC0535" w:rsidP="00AC0535">
      <w:pPr>
        <w:tabs>
          <w:tab w:val="left" w:pos="0"/>
        </w:tabs>
        <w:spacing w:after="0" w:line="240" w:lineRule="auto"/>
        <w:rPr>
          <w:rFonts w:ascii="Times New Roman" w:hAnsi="Times New Roman" w:cs="Times New Roman"/>
          <w:sz w:val="24"/>
          <w:szCs w:val="24"/>
          <w:lang w:val="uk-UA"/>
        </w:rPr>
      </w:pPr>
      <w:r w:rsidRPr="00F64397">
        <w:rPr>
          <w:rFonts w:ascii="Times New Roman" w:hAnsi="Times New Roman" w:cs="Times New Roman"/>
          <w:sz w:val="24"/>
          <w:szCs w:val="24"/>
          <w:lang w:val="uk-UA"/>
        </w:rPr>
        <w:t xml:space="preserve">Міський голова      </w:t>
      </w:r>
      <w:r w:rsidRPr="00F64397">
        <w:rPr>
          <w:rFonts w:ascii="Times New Roman" w:hAnsi="Times New Roman" w:cs="Times New Roman"/>
          <w:sz w:val="24"/>
          <w:szCs w:val="24"/>
          <w:lang w:val="uk-UA"/>
        </w:rPr>
        <w:tab/>
      </w:r>
      <w:r w:rsidRPr="00F64397">
        <w:rPr>
          <w:rFonts w:ascii="Times New Roman" w:hAnsi="Times New Roman" w:cs="Times New Roman"/>
          <w:sz w:val="24"/>
          <w:szCs w:val="24"/>
          <w:lang w:val="uk-UA"/>
        </w:rPr>
        <w:tab/>
      </w:r>
      <w:r w:rsidRPr="00F64397">
        <w:rPr>
          <w:rFonts w:ascii="Times New Roman" w:hAnsi="Times New Roman" w:cs="Times New Roman"/>
          <w:sz w:val="24"/>
          <w:szCs w:val="24"/>
          <w:lang w:val="uk-UA"/>
        </w:rPr>
        <w:tab/>
      </w:r>
      <w:r w:rsidRPr="00F64397">
        <w:rPr>
          <w:rFonts w:ascii="Times New Roman" w:hAnsi="Times New Roman" w:cs="Times New Roman"/>
          <w:sz w:val="24"/>
          <w:szCs w:val="24"/>
          <w:lang w:val="uk-UA"/>
        </w:rPr>
        <w:tab/>
      </w:r>
      <w:r w:rsidRPr="00F64397">
        <w:rPr>
          <w:rFonts w:ascii="Times New Roman" w:hAnsi="Times New Roman" w:cs="Times New Roman"/>
          <w:sz w:val="24"/>
          <w:szCs w:val="24"/>
          <w:lang w:val="uk-UA"/>
        </w:rPr>
        <w:tab/>
      </w:r>
      <w:r w:rsidRPr="00F64397">
        <w:rPr>
          <w:rFonts w:ascii="Times New Roman" w:hAnsi="Times New Roman" w:cs="Times New Roman"/>
          <w:sz w:val="24"/>
          <w:szCs w:val="24"/>
          <w:lang w:val="uk-UA"/>
        </w:rPr>
        <w:tab/>
      </w:r>
      <w:r w:rsidRPr="00F64397">
        <w:rPr>
          <w:rFonts w:ascii="Times New Roman" w:hAnsi="Times New Roman" w:cs="Times New Roman"/>
          <w:sz w:val="24"/>
          <w:szCs w:val="24"/>
          <w:lang w:val="uk-UA"/>
        </w:rPr>
        <w:tab/>
      </w:r>
      <w:r w:rsidRPr="00F64397">
        <w:rPr>
          <w:rFonts w:ascii="Times New Roman" w:hAnsi="Times New Roman" w:cs="Times New Roman"/>
          <w:sz w:val="24"/>
          <w:szCs w:val="24"/>
          <w:lang w:val="uk-UA"/>
        </w:rPr>
        <w:tab/>
      </w:r>
      <w:r w:rsidRPr="00F64397">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F64397">
        <w:rPr>
          <w:rFonts w:ascii="Times New Roman" w:hAnsi="Times New Roman" w:cs="Times New Roman"/>
          <w:sz w:val="24"/>
          <w:szCs w:val="24"/>
          <w:lang w:val="uk-UA"/>
        </w:rPr>
        <w:t xml:space="preserve">В.Заяць </w:t>
      </w:r>
    </w:p>
    <w:p w:rsidR="00AC0535" w:rsidRPr="00A50E6D" w:rsidRDefault="00AC0535" w:rsidP="001F257A">
      <w:pPr>
        <w:tabs>
          <w:tab w:val="left" w:pos="426"/>
        </w:tabs>
        <w:spacing w:after="0" w:line="240" w:lineRule="auto"/>
        <w:ind w:left="6237"/>
        <w:rPr>
          <w:rFonts w:ascii="Times New Roman" w:hAnsi="Times New Roman" w:cs="Times New Roman"/>
          <w:snapToGrid w:val="0"/>
          <w:sz w:val="24"/>
          <w:szCs w:val="24"/>
          <w:lang w:val="uk-UA"/>
        </w:rPr>
      </w:pPr>
      <w:r w:rsidRPr="00F64397">
        <w:rPr>
          <w:rFonts w:ascii="Times New Roman" w:hAnsi="Times New Roman" w:cs="Times New Roman"/>
          <w:sz w:val="24"/>
          <w:szCs w:val="24"/>
          <w:lang w:val="uk-UA"/>
        </w:rPr>
        <w:br w:type="page"/>
      </w:r>
      <w:r w:rsidRPr="00A50E6D">
        <w:rPr>
          <w:rFonts w:ascii="Times New Roman" w:hAnsi="Times New Roman" w:cs="Times New Roman"/>
          <w:snapToGrid w:val="0"/>
          <w:sz w:val="24"/>
          <w:szCs w:val="24"/>
          <w:lang w:val="uk-UA"/>
        </w:rPr>
        <w:lastRenderedPageBreak/>
        <w:t>Додаток</w:t>
      </w:r>
    </w:p>
    <w:p w:rsidR="00AC0535" w:rsidRPr="00A50E6D" w:rsidRDefault="00AC0535" w:rsidP="001F257A">
      <w:pPr>
        <w:tabs>
          <w:tab w:val="left" w:pos="426"/>
        </w:tabs>
        <w:spacing w:after="0" w:line="240" w:lineRule="auto"/>
        <w:ind w:left="6237"/>
        <w:rPr>
          <w:rFonts w:ascii="Times New Roman" w:hAnsi="Times New Roman" w:cs="Times New Roman"/>
          <w:snapToGrid w:val="0"/>
          <w:sz w:val="24"/>
          <w:szCs w:val="24"/>
          <w:lang w:val="uk-UA"/>
        </w:rPr>
      </w:pPr>
      <w:r w:rsidRPr="00A50E6D">
        <w:rPr>
          <w:rFonts w:ascii="Times New Roman" w:hAnsi="Times New Roman" w:cs="Times New Roman"/>
          <w:snapToGrid w:val="0"/>
          <w:sz w:val="24"/>
          <w:szCs w:val="24"/>
          <w:lang w:val="uk-UA"/>
        </w:rPr>
        <w:t xml:space="preserve">до рішення вісімнадцятої (позачергової) сесії міської ради </w:t>
      </w:r>
      <w:r w:rsidRPr="00A50E6D">
        <w:rPr>
          <w:rFonts w:ascii="Times New Roman" w:hAnsi="Times New Roman" w:cs="Times New Roman"/>
          <w:snapToGrid w:val="0"/>
          <w:sz w:val="24"/>
          <w:szCs w:val="24"/>
          <w:lang w:val="en-US"/>
        </w:rPr>
        <w:t>V</w:t>
      </w:r>
      <w:r w:rsidRPr="00A50E6D">
        <w:rPr>
          <w:rFonts w:ascii="Times New Roman" w:hAnsi="Times New Roman" w:cs="Times New Roman"/>
          <w:snapToGrid w:val="0"/>
          <w:sz w:val="24"/>
          <w:szCs w:val="24"/>
          <w:lang w:val="uk-UA"/>
        </w:rPr>
        <w:t xml:space="preserve">ІІ скликання </w:t>
      </w:r>
    </w:p>
    <w:p w:rsidR="00AC0535" w:rsidRPr="00A50E6D" w:rsidRDefault="00AC0535" w:rsidP="001F257A">
      <w:pPr>
        <w:tabs>
          <w:tab w:val="left" w:pos="426"/>
        </w:tabs>
        <w:spacing w:after="0" w:line="240" w:lineRule="auto"/>
        <w:ind w:left="6237"/>
        <w:rPr>
          <w:rFonts w:ascii="Times New Roman" w:hAnsi="Times New Roman" w:cs="Times New Roman"/>
          <w:snapToGrid w:val="0"/>
          <w:sz w:val="24"/>
          <w:szCs w:val="24"/>
          <w:lang w:val="uk-UA"/>
        </w:rPr>
      </w:pPr>
      <w:r w:rsidRPr="00A50E6D">
        <w:rPr>
          <w:rFonts w:ascii="Times New Roman" w:hAnsi="Times New Roman" w:cs="Times New Roman"/>
          <w:snapToGrid w:val="0"/>
          <w:sz w:val="24"/>
          <w:szCs w:val="24"/>
          <w:lang w:val="uk-UA"/>
        </w:rPr>
        <w:t>від 10.01.2017 р. №</w:t>
      </w:r>
      <w:r w:rsidR="001F257A" w:rsidRPr="00A50E6D">
        <w:rPr>
          <w:rFonts w:ascii="Times New Roman" w:hAnsi="Times New Roman" w:cs="Times New Roman"/>
          <w:snapToGrid w:val="0"/>
          <w:sz w:val="24"/>
          <w:szCs w:val="24"/>
          <w:lang w:val="uk-UA"/>
        </w:rPr>
        <w:t>-18/2017р</w:t>
      </w:r>
    </w:p>
    <w:p w:rsidR="00AC0535" w:rsidRPr="00A50E6D" w:rsidRDefault="00AC0535" w:rsidP="00AC0535">
      <w:pPr>
        <w:tabs>
          <w:tab w:val="left" w:pos="426"/>
        </w:tabs>
        <w:spacing w:after="0" w:line="240" w:lineRule="auto"/>
        <w:ind w:left="6804"/>
        <w:jc w:val="both"/>
        <w:rPr>
          <w:rFonts w:ascii="Times New Roman" w:hAnsi="Times New Roman" w:cs="Times New Roman"/>
          <w:snapToGrid w:val="0"/>
          <w:sz w:val="24"/>
          <w:szCs w:val="24"/>
          <w:lang w:val="uk-UA"/>
        </w:rPr>
      </w:pPr>
    </w:p>
    <w:p w:rsidR="00AC0535" w:rsidRPr="00A50E6D" w:rsidRDefault="00AC0535" w:rsidP="00AC0535">
      <w:pPr>
        <w:jc w:val="both"/>
        <w:rPr>
          <w:rFonts w:ascii="Times New Roman" w:hAnsi="Times New Roman" w:cs="Times New Roman"/>
          <w:b/>
          <w:snapToGrid w:val="0"/>
          <w:sz w:val="24"/>
          <w:szCs w:val="24"/>
          <w:lang w:val="uk-UA"/>
        </w:rPr>
      </w:pPr>
    </w:p>
    <w:p w:rsidR="00AC0535" w:rsidRPr="00A50E6D" w:rsidRDefault="00AC0535" w:rsidP="00AC0535">
      <w:pPr>
        <w:jc w:val="both"/>
        <w:rPr>
          <w:rFonts w:ascii="Times New Roman" w:hAnsi="Times New Roman" w:cs="Times New Roman"/>
          <w:sz w:val="24"/>
          <w:szCs w:val="24"/>
          <w:lang w:val="uk-UA"/>
        </w:rPr>
      </w:pPr>
    </w:p>
    <w:p w:rsidR="00AC0535" w:rsidRPr="00A50E6D" w:rsidRDefault="00AC0535" w:rsidP="00AC0535">
      <w:pPr>
        <w:pStyle w:val="1"/>
        <w:jc w:val="center"/>
        <w:rPr>
          <w:rFonts w:ascii="Times New Roman" w:hAnsi="Times New Roman"/>
          <w:b w:val="0"/>
          <w:sz w:val="24"/>
          <w:szCs w:val="24"/>
          <w:lang w:val="uk-UA"/>
        </w:rPr>
      </w:pPr>
      <w:r w:rsidRPr="00A50E6D">
        <w:rPr>
          <w:rFonts w:ascii="Times New Roman" w:hAnsi="Times New Roman"/>
          <w:sz w:val="24"/>
          <w:szCs w:val="24"/>
          <w:lang w:val="uk-UA"/>
        </w:rPr>
        <w:t>РЕГЛАМЕНТ</w:t>
      </w:r>
    </w:p>
    <w:p w:rsidR="00AC0535" w:rsidRPr="00A50E6D" w:rsidRDefault="00AC0535" w:rsidP="00AC0535">
      <w:pPr>
        <w:pStyle w:val="6"/>
        <w:jc w:val="center"/>
        <w:rPr>
          <w:rFonts w:ascii="Times New Roman" w:hAnsi="Times New Roman"/>
          <w:sz w:val="24"/>
          <w:szCs w:val="24"/>
          <w:lang w:val="uk-UA"/>
        </w:rPr>
      </w:pPr>
      <w:r w:rsidRPr="00A50E6D">
        <w:rPr>
          <w:rFonts w:ascii="Times New Roman" w:hAnsi="Times New Roman"/>
          <w:sz w:val="24"/>
          <w:szCs w:val="24"/>
          <w:lang w:val="uk-UA"/>
        </w:rPr>
        <w:t xml:space="preserve">ДУНАЄВЕЦЬКОЇ МІСЬКОЇ РАДИ </w:t>
      </w:r>
    </w:p>
    <w:p w:rsidR="00AC0535" w:rsidRPr="00A50E6D" w:rsidRDefault="00AC0535" w:rsidP="00AC0535">
      <w:pPr>
        <w:jc w:val="center"/>
        <w:rPr>
          <w:rFonts w:ascii="Times New Roman" w:hAnsi="Times New Roman" w:cs="Times New Roman"/>
          <w:sz w:val="24"/>
          <w:szCs w:val="24"/>
          <w:lang w:val="uk-UA"/>
        </w:rPr>
      </w:pPr>
      <w:r w:rsidRPr="00A50E6D">
        <w:rPr>
          <w:rFonts w:ascii="Times New Roman" w:hAnsi="Times New Roman" w:cs="Times New Roman"/>
          <w:sz w:val="24"/>
          <w:szCs w:val="24"/>
          <w:lang w:val="uk-UA"/>
        </w:rPr>
        <w:t>(НОВА РЕДАКЦІЯ)</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Регламент Дунаєвецької міської ради (надалі – Регламент) визначає порядок діяльності Дунаєвецької міської ради, депутатів міської ради, органів та посадових осіб міської ради, порядок скликання сесій міської ради, підготовки, розгляду і прийняття нею рішень з питань, включених до порядку денного, прийняття рішень про затвердження порядку денного сесії та з інших процедурних питань відповідно до Конст</w:t>
      </w:r>
      <w:r w:rsidR="004E35C3">
        <w:rPr>
          <w:rFonts w:ascii="Times New Roman" w:hAnsi="Times New Roman" w:cs="Times New Roman"/>
          <w:sz w:val="24"/>
          <w:szCs w:val="24"/>
          <w:lang w:val="uk-UA"/>
        </w:rPr>
        <w:t>итуції України, Закону України «</w:t>
      </w:r>
      <w:r w:rsidRPr="00A50E6D">
        <w:rPr>
          <w:rFonts w:ascii="Times New Roman" w:hAnsi="Times New Roman" w:cs="Times New Roman"/>
          <w:sz w:val="24"/>
          <w:szCs w:val="24"/>
          <w:lang w:val="uk-UA"/>
        </w:rPr>
        <w:t>Про місцеве самоврядування в Україні</w:t>
      </w:r>
      <w:r w:rsidR="004E35C3">
        <w:rPr>
          <w:rFonts w:ascii="Times New Roman" w:hAnsi="Times New Roman" w:cs="Times New Roman"/>
          <w:sz w:val="24"/>
          <w:szCs w:val="24"/>
          <w:lang w:val="uk-UA"/>
        </w:rPr>
        <w:t>», Закону України «</w:t>
      </w:r>
      <w:r w:rsidRPr="00A50E6D">
        <w:rPr>
          <w:rFonts w:ascii="Times New Roman" w:hAnsi="Times New Roman" w:cs="Times New Roman"/>
          <w:sz w:val="24"/>
          <w:szCs w:val="24"/>
          <w:lang w:val="uk-UA"/>
        </w:rPr>
        <w:t>Про статус депутатів м</w:t>
      </w:r>
      <w:r w:rsidR="004E35C3">
        <w:rPr>
          <w:rFonts w:ascii="Times New Roman" w:hAnsi="Times New Roman" w:cs="Times New Roman"/>
          <w:sz w:val="24"/>
          <w:szCs w:val="24"/>
          <w:lang w:val="uk-UA"/>
        </w:rPr>
        <w:t>ісцевих рад», Закону України «</w:t>
      </w:r>
      <w:r w:rsidRPr="00A50E6D">
        <w:rPr>
          <w:rFonts w:ascii="Times New Roman" w:hAnsi="Times New Roman" w:cs="Times New Roman"/>
          <w:sz w:val="24"/>
          <w:szCs w:val="24"/>
          <w:lang w:val="uk-UA"/>
        </w:rPr>
        <w:t>Про</w:t>
      </w:r>
      <w:r w:rsidR="004E35C3">
        <w:rPr>
          <w:rFonts w:ascii="Times New Roman" w:hAnsi="Times New Roman" w:cs="Times New Roman"/>
          <w:sz w:val="24"/>
          <w:szCs w:val="24"/>
          <w:lang w:val="uk-UA"/>
        </w:rPr>
        <w:t xml:space="preserve"> доступ до публічної інформації», Закону України «Про запобігання корупції», Закону України «</w:t>
      </w:r>
      <w:r w:rsidRPr="00A50E6D">
        <w:rPr>
          <w:rFonts w:ascii="Times New Roman" w:hAnsi="Times New Roman" w:cs="Times New Roman"/>
          <w:sz w:val="24"/>
          <w:szCs w:val="24"/>
          <w:lang w:val="uk-UA"/>
        </w:rPr>
        <w:t>Про відкритіст</w:t>
      </w:r>
      <w:r w:rsidR="004E35C3">
        <w:rPr>
          <w:rFonts w:ascii="Times New Roman" w:hAnsi="Times New Roman" w:cs="Times New Roman"/>
          <w:sz w:val="24"/>
          <w:szCs w:val="24"/>
          <w:lang w:val="uk-UA"/>
        </w:rPr>
        <w:t>ь використання публічних коштів»</w:t>
      </w:r>
      <w:r w:rsidRPr="00A50E6D">
        <w:rPr>
          <w:rFonts w:ascii="Times New Roman" w:hAnsi="Times New Roman" w:cs="Times New Roman"/>
          <w:sz w:val="24"/>
          <w:szCs w:val="24"/>
          <w:lang w:val="uk-UA"/>
        </w:rPr>
        <w:t xml:space="preserve">, інших законодавчих актів України, </w:t>
      </w:r>
    </w:p>
    <w:p w:rsidR="00AC0535" w:rsidRPr="00A50E6D" w:rsidRDefault="00AC0535" w:rsidP="004E35C3">
      <w:pPr>
        <w:ind w:firstLine="709"/>
        <w:jc w:val="center"/>
        <w:rPr>
          <w:rFonts w:ascii="Times New Roman" w:hAnsi="Times New Roman" w:cs="Times New Roman"/>
          <w:b/>
          <w:sz w:val="24"/>
          <w:szCs w:val="24"/>
          <w:lang w:val="uk-UA"/>
        </w:rPr>
      </w:pPr>
      <w:r w:rsidRPr="00A50E6D">
        <w:rPr>
          <w:rFonts w:ascii="Times New Roman" w:hAnsi="Times New Roman" w:cs="Times New Roman"/>
          <w:b/>
          <w:sz w:val="24"/>
          <w:szCs w:val="24"/>
          <w:lang w:val="uk-UA"/>
        </w:rPr>
        <w:t>РОЗДІЛ 1. ЗАГАЛЬНІ ПОЛОЖЕННЯ</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1. Міська рада – орган місцевого самоврядування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Міська рада є органом місцевого самоврядування, що представляє </w:t>
      </w:r>
      <w:proofErr w:type="spellStart"/>
      <w:r w:rsidRPr="00A50E6D">
        <w:rPr>
          <w:rFonts w:ascii="Times New Roman" w:hAnsi="Times New Roman" w:cs="Times New Roman"/>
          <w:sz w:val="24"/>
          <w:szCs w:val="24"/>
          <w:lang w:val="uk-UA"/>
        </w:rPr>
        <w:t>Дунаєвецьку</w:t>
      </w:r>
      <w:proofErr w:type="spellEnd"/>
      <w:r w:rsidRPr="00A50E6D">
        <w:rPr>
          <w:rFonts w:ascii="Times New Roman" w:hAnsi="Times New Roman" w:cs="Times New Roman"/>
          <w:sz w:val="24"/>
          <w:szCs w:val="24"/>
          <w:lang w:val="uk-UA"/>
        </w:rPr>
        <w:t xml:space="preserve"> об’єднану територіальну громаду та здійснює від її імені та в її інтересах функції і повноваження місцевого самоврядування у межах та у спосіб, визначені Констит</w:t>
      </w:r>
      <w:r w:rsidR="004E35C3">
        <w:rPr>
          <w:rFonts w:ascii="Times New Roman" w:hAnsi="Times New Roman" w:cs="Times New Roman"/>
          <w:sz w:val="24"/>
          <w:szCs w:val="24"/>
          <w:lang w:val="uk-UA"/>
        </w:rPr>
        <w:t>уцією України, Законом України «</w:t>
      </w:r>
      <w:r w:rsidRPr="00A50E6D">
        <w:rPr>
          <w:rFonts w:ascii="Times New Roman" w:hAnsi="Times New Roman" w:cs="Times New Roman"/>
          <w:sz w:val="24"/>
          <w:szCs w:val="24"/>
          <w:lang w:val="uk-UA"/>
        </w:rPr>
        <w:t>Про м</w:t>
      </w:r>
      <w:r w:rsidR="004E35C3">
        <w:rPr>
          <w:rFonts w:ascii="Times New Roman" w:hAnsi="Times New Roman" w:cs="Times New Roman"/>
          <w:sz w:val="24"/>
          <w:szCs w:val="24"/>
          <w:lang w:val="uk-UA"/>
        </w:rPr>
        <w:t>ісцеве самоврядування в Україні»</w:t>
      </w:r>
      <w:r w:rsidRPr="00A50E6D">
        <w:rPr>
          <w:rFonts w:ascii="Times New Roman" w:hAnsi="Times New Roman" w:cs="Times New Roman"/>
          <w:sz w:val="24"/>
          <w:szCs w:val="24"/>
          <w:lang w:val="uk-UA"/>
        </w:rPr>
        <w:t>, Європейською хартією місцевого самоврядування та іншими законодавчими актами.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2. Загальний склад міської ради – 34 депутати, які обираються населенням об’єднаної територіальної громади на основі загального, рівного і прямого виборчого права шляхом таємного голосування.</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3. На будинку, де працює міська рада та її виконавчий комітет, піднімається Державний Прапор України.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Робота міської ради, а також ведення документації проводиться виключно державною мовою.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У разі дострокового припинення повноважень деяких депутатів, внаслідок чого до складу ради входить менше як 2/3 депутатів, до обрання необхідної кількості депутатів така рада вважається повноважною за наявності більше половини депутатів від загального складу ради.</w:t>
      </w:r>
    </w:p>
    <w:p w:rsidR="00AC0535" w:rsidRPr="00A50E6D" w:rsidRDefault="00AC0535" w:rsidP="004E35C3">
      <w:pPr>
        <w:ind w:firstLine="709"/>
        <w:jc w:val="both"/>
        <w:rPr>
          <w:rFonts w:ascii="Times New Roman" w:hAnsi="Times New Roman" w:cs="Times New Roman"/>
          <w:sz w:val="24"/>
          <w:szCs w:val="24"/>
          <w:lang w:val="uk-UA"/>
        </w:rPr>
      </w:pP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 Стаття 2. Відкритість та гласність роботи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Пленарні засідання міської ради, засідання постійних комісій, а також тимчасових контрольних та інших комісій ради є відкритими і гласними, крім випадків, встановлених законами України. Засідання тимчасових контрольних комісій можуть проводитися закрито у порядку, визначеному законом.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Відкритість роботи міської ради забезпечується шляхом присутності представників засобів масової інформації, які акредитовані при міській раді, а також запрошених осіб, почесних гостей і членів територіальної громади на пленарних засіданнях ради та засіданнях її комісій в порядку, передбаченому Регламентом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3. Акредитація представників засобів масової інформації здійснюється рішенням сесії відп</w:t>
      </w:r>
      <w:r w:rsidR="004E35C3">
        <w:rPr>
          <w:rFonts w:ascii="Times New Roman" w:hAnsi="Times New Roman" w:cs="Times New Roman"/>
          <w:sz w:val="24"/>
          <w:szCs w:val="24"/>
          <w:lang w:val="uk-UA"/>
        </w:rPr>
        <w:t>овідно до вимог Закону України «Про інформацію»</w:t>
      </w:r>
      <w:r w:rsidRPr="00A50E6D">
        <w:rPr>
          <w:rFonts w:ascii="Times New Roman" w:hAnsi="Times New Roman" w:cs="Times New Roman"/>
          <w:sz w:val="24"/>
          <w:szCs w:val="24"/>
          <w:lang w:val="uk-UA"/>
        </w:rPr>
        <w:t>.</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4. Гласність роботи ради забезпечується шляхом проведення у залі засідань фото- і кінозйомки, відео-, звукозапису із застосуванням стаціонарної апаратури, а також шляхом розміщення інформації на офіційному сайті Дунаєвецької міської ради (надалі – сайт ради). Транслювання засідань ради, засідань комісій можуть здійснюватися через гучномовці за межі будинку ради, по радіо, телебаченню, Інтернету, тощо.</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5. Місця для депутатів ради відводяться в залі засідань окремо від місць для інших осіб, присутніх на засіданні і не можуть бути зайняті іншими особами.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6. Відкритість та гласність у діяльності ради забезпечується також через стабільне і прогнозоване функціонування сайту ради. При функціонуванні сайту ради повинно бути забезпечено: - розміщення діючої редакції Регламенту ради, Регламенту виконавчого комітету ради; - технічну можливість у будь-який час доби переглядати, поширювати, копіювати (зберігати) і роздруковувати будь-які матеріали з сайту ради; - розміщення результатів голосувань, протоколів і рішень засідань ради та її органів (постійних та інших комісій); - розміщення в порядку визначеному Законом України “Про доступ до публічної інформації” проектів рішень; - розміщення інформації про міського голову, його заступників, секретаря міської ради, депутатів, членів виконавчого комітету, керівників виконавчих органів, яка включає основні біографічні відомості, декларації про доходи, дні і місце прийому, контакти для листування та телефонного зв’язку; - розміщення інформації про плани роботи ради, в т.ч. дату, місце і порядок денний засідання ради та її органів; - розміщення звітів міського голови, його заступників, депутатів, постійних та тимчасових контрольних комісій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7. Прозорість в роботі ради також забезпечується через створення можливостей присутності громадян на пленарних засіданнях сесій ради та постійних комісій. Кожен громадянин має право безперешкодно відвідувати засідання органів ради за умови дотримання ним встановленого Порядку.</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 Порядок затвердження, внесення змін і доповнень до Регламенту, контролю за його дотриманням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Регламент міської ради затверджується на пленарному засіданні сесії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2. Зміни та доповнення до регламенту вносяться рішенням міської ради за пропозицією міського голови, постійних комісій та депутатів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3. Контроль за дотриманням Регламенту здійснюється міським головою, секретарем міської ради та постійною комісією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Під час пленарного засідання міської ради контроль за дотриманням Регламенту покладається на головуючого на пленарному засіданні та голову постійної комісії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p>
    <w:p w:rsidR="00AC0535" w:rsidRPr="00A50E6D" w:rsidRDefault="00AC0535" w:rsidP="004E35C3">
      <w:pPr>
        <w:ind w:firstLine="709"/>
        <w:jc w:val="both"/>
        <w:rPr>
          <w:rFonts w:ascii="Times New Roman" w:hAnsi="Times New Roman" w:cs="Times New Roman"/>
          <w:sz w:val="24"/>
          <w:szCs w:val="24"/>
          <w:lang w:val="uk-UA"/>
        </w:rPr>
      </w:pPr>
    </w:p>
    <w:p w:rsidR="00AC0535" w:rsidRPr="00A50E6D" w:rsidRDefault="00AC0535" w:rsidP="004E35C3">
      <w:pPr>
        <w:ind w:firstLine="709"/>
        <w:jc w:val="center"/>
        <w:rPr>
          <w:rFonts w:ascii="Times New Roman" w:hAnsi="Times New Roman" w:cs="Times New Roman"/>
          <w:b/>
          <w:sz w:val="24"/>
          <w:szCs w:val="24"/>
          <w:lang w:val="uk-UA"/>
        </w:rPr>
      </w:pPr>
      <w:r w:rsidRPr="00A50E6D">
        <w:rPr>
          <w:rFonts w:ascii="Times New Roman" w:hAnsi="Times New Roman" w:cs="Times New Roman"/>
          <w:b/>
          <w:sz w:val="24"/>
          <w:szCs w:val="24"/>
          <w:lang w:val="uk-UA"/>
        </w:rPr>
        <w:t>РОЗДІЛ 2. ДЕПУТАТИ МІСЬКОЇ РАДИ, ПОСАДОВІ ОСОБИ ТА ОРГАНИ МІСЬКОЇ РАДИ</w:t>
      </w:r>
    </w:p>
    <w:p w:rsidR="00AC0535" w:rsidRPr="00A50E6D" w:rsidRDefault="00AC0535" w:rsidP="004E35C3">
      <w:pPr>
        <w:ind w:firstLine="709"/>
        <w:jc w:val="center"/>
        <w:rPr>
          <w:rFonts w:ascii="Times New Roman" w:hAnsi="Times New Roman" w:cs="Times New Roman"/>
          <w:b/>
          <w:sz w:val="24"/>
          <w:szCs w:val="24"/>
          <w:lang w:val="uk-UA"/>
        </w:rPr>
      </w:pPr>
      <w:r w:rsidRPr="00A50E6D">
        <w:rPr>
          <w:rFonts w:ascii="Times New Roman" w:hAnsi="Times New Roman" w:cs="Times New Roman"/>
          <w:b/>
          <w:sz w:val="24"/>
          <w:szCs w:val="24"/>
          <w:lang w:val="uk-UA"/>
        </w:rPr>
        <w:t>Глава 2.1. ДЕПУТАТИ МІСЬКОЇ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4. Повноваження депутата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 Повноваження депутатів, гарантії депутатської діяльності та порядок організації депутатської діяльності визначаються Конституцією України, законами України, Статутом територіальної громади міста та цим Регламентом.</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2. Повноваження депутата міської ради починаються з моменту офіційного оголошення міською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3. Повноваження депутата можуть бути припинені достроково у випадках та порядку</w:t>
      </w:r>
      <w:r w:rsidR="004E35C3">
        <w:rPr>
          <w:rFonts w:ascii="Times New Roman" w:hAnsi="Times New Roman" w:cs="Times New Roman"/>
          <w:sz w:val="24"/>
          <w:szCs w:val="24"/>
          <w:lang w:val="uk-UA"/>
        </w:rPr>
        <w:t xml:space="preserve"> передбаченого Законом України «</w:t>
      </w:r>
      <w:r w:rsidRPr="00A50E6D">
        <w:rPr>
          <w:rFonts w:ascii="Times New Roman" w:hAnsi="Times New Roman" w:cs="Times New Roman"/>
          <w:sz w:val="24"/>
          <w:szCs w:val="24"/>
          <w:lang w:val="uk-UA"/>
        </w:rPr>
        <w:t>Пр</w:t>
      </w:r>
      <w:r w:rsidR="004E35C3">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5. Депутатське посвідчення та нагрудний знак депутата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Депутатам міської ради під час пленарного засідання міської ради видається посвідчення та нагрудний знак.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Стаття 6. Обов’язки депутата міської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1. Депутат перед територіальною громадою міста, виборцями свого виборчого округу, міською радою та її органами несе обов’язки, передбачені законами України, цим Регламентом та іншими нормативно-правовими актами.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Депутат, крім секретаря ради, повинен входити до складу однієї з постійних комісій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Депутат міської ради є відповідальним перед виборцями свого виборчого округу і їм підзвітним. У своїй роботі у виборчому окрузі взаємодіє з органами виконавчої влади, </w:t>
      </w:r>
      <w:r w:rsidRPr="00A50E6D">
        <w:rPr>
          <w:rFonts w:ascii="Times New Roman" w:hAnsi="Times New Roman" w:cs="Times New Roman"/>
          <w:sz w:val="24"/>
          <w:szCs w:val="24"/>
          <w:lang w:val="uk-UA"/>
        </w:rPr>
        <w:lastRenderedPageBreak/>
        <w:t xml:space="preserve">органами місцевого самоврядування, органами самоорганізації населення, трудовими колективами, об'єднаннями громадян.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Депутат зобов’язаний визначити і оприлюднити дні, години та місце регулярного прийому (не рідше разу на місяць), розглядати пропозиції, звернення, заяви і скарги членів громади, вживати заходів щодо забезпечення їх оперативного вирішення. </w:t>
      </w:r>
    </w:p>
    <w:p w:rsidR="00AC0535" w:rsidRPr="00A50E6D" w:rsidRDefault="00AC0535" w:rsidP="004E35C3">
      <w:pPr>
        <w:ind w:firstLine="709"/>
        <w:jc w:val="both"/>
        <w:rPr>
          <w:rFonts w:ascii="Times New Roman" w:hAnsi="Times New Roman" w:cs="Times New Roman"/>
          <w:sz w:val="24"/>
          <w:szCs w:val="24"/>
        </w:rPr>
      </w:pPr>
      <w:r w:rsidRPr="00A50E6D">
        <w:rPr>
          <w:rFonts w:ascii="Times New Roman" w:hAnsi="Times New Roman" w:cs="Times New Roman"/>
          <w:sz w:val="24"/>
          <w:szCs w:val="24"/>
          <w:lang w:val="uk-UA"/>
        </w:rPr>
        <w:t>5. Депутат міської ради щорічно до 1 травня подає декларацію про майно, доходи, витрати і зобов'язання фінансового характеру за минулий рік за місцем роботи та у відділ сприяння діяльності депутатам.</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Стаття 7. Права депутата міської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1. Депутат представляє інтереси територіальної громади міста та свого виборчого округу, має всю повноту прав, що забезпечують його активну участь у діяльності міської ради та утворених нею органів.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Депутат має гарантії та пра</w:t>
      </w:r>
      <w:r w:rsidR="004E35C3">
        <w:rPr>
          <w:rFonts w:ascii="Times New Roman" w:hAnsi="Times New Roman" w:cs="Times New Roman"/>
          <w:sz w:val="24"/>
          <w:szCs w:val="24"/>
          <w:lang w:val="uk-UA"/>
        </w:rPr>
        <w:t>ва, визначені законами України «</w:t>
      </w:r>
      <w:r w:rsidRPr="00A50E6D">
        <w:rPr>
          <w:rFonts w:ascii="Times New Roman" w:hAnsi="Times New Roman" w:cs="Times New Roman"/>
          <w:sz w:val="24"/>
          <w:szCs w:val="24"/>
          <w:lang w:val="uk-UA"/>
        </w:rPr>
        <w:t>Про м</w:t>
      </w:r>
      <w:r w:rsidR="004E35C3">
        <w:rPr>
          <w:rFonts w:ascii="Times New Roman" w:hAnsi="Times New Roman" w:cs="Times New Roman"/>
          <w:sz w:val="24"/>
          <w:szCs w:val="24"/>
          <w:lang w:val="uk-UA"/>
        </w:rPr>
        <w:t>ісцеве самоврядування в Україні», «</w:t>
      </w:r>
      <w:r w:rsidRPr="00A50E6D">
        <w:rPr>
          <w:rFonts w:ascii="Times New Roman" w:hAnsi="Times New Roman" w:cs="Times New Roman"/>
          <w:sz w:val="24"/>
          <w:szCs w:val="24"/>
          <w:lang w:val="uk-UA"/>
        </w:rPr>
        <w:t>Пр</w:t>
      </w:r>
      <w:r w:rsidR="004E35C3">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цим Регламентом та іншими нормативно-правовими актами.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8. Порядок реалізації окремих прав депутата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Для порушення питання про недовіру міському голові, розпуск виконавчого комітету та звільнення посадових осіб, депутат міської ради звертається до міської ради з обґрунтованим письмовим поданням, яке реєструється апаратом ради. Дане питання включається в порядок денний сесії міської ради після обговорення в постійних комісіях, депутатських групах та фракціях, про що складаються відповідні протоколи. У разі порушення питання про недовіру міському голові, міська рада створює комісію, яка має надати на наступне засідання міської ради відповідні висновки.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Пропозиції депутата про заслуховування на пленарному засіданні ради звіту чи інформації будь-якого органу або посадової особи, підзвітних чи підконтрольних раді, а з питань, що віднесені до компетенції ради – інших посадових осіб, які діють на її території, подаються до початку пленарного засідання у письмовому вигляді з коротким обґрунтуванням. Пропозиція оголошується головуючим на початку пленарного засідання та вважається прийнятою, якщо за неї проголосувало не менше половини депутатів від загального складу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Порушення питання про необхідність перевірки роботи підзвітних та підконтрольних раді органів, підприємств, установ та організацій депутат міської ради здійснює шляхом подання міському голові відповідної вмотивованої заяви, на підставі якої міський голова видає розпорядження про проведення перевірки. Результати перевірки доводяться до відома депутата, який порушив це питання.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Для ознайомлення з текстами виступів у протоколах пленарних засідань ради депутат звертається з усною або письмовою заявою на ім’я секретаря міської ради. Тексти виступів надаються депутату для ознайомлення в день подання заяви.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5. Для оголошення на засіданнях ради та її органів текстів звернень, заяв, пропозицій громадян або їх об’єднань у разі, коли вони мають суспільне значення, головуючий на засіданні надає депутатам слово на початку кожного пленарного засідання в порядку запису через апарат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Стаття 9. Форми реалізації депутатом міської ради своїх повноважень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У в</w:t>
      </w:r>
      <w:r w:rsidR="004E35C3">
        <w:rPr>
          <w:rFonts w:ascii="Times New Roman" w:hAnsi="Times New Roman" w:cs="Times New Roman"/>
          <w:sz w:val="24"/>
          <w:szCs w:val="24"/>
          <w:lang w:val="uk-UA"/>
        </w:rPr>
        <w:t>ідповідності до Закону України «</w:t>
      </w:r>
      <w:r w:rsidRPr="00A50E6D">
        <w:rPr>
          <w:rFonts w:ascii="Times New Roman" w:hAnsi="Times New Roman" w:cs="Times New Roman"/>
          <w:sz w:val="24"/>
          <w:szCs w:val="24"/>
          <w:lang w:val="uk-UA"/>
        </w:rPr>
        <w:t>Пр</w:t>
      </w:r>
      <w:r w:rsidR="004E35C3">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депутат має право на: - депутатське звернення; - депутатський запит; - депутатське запитання.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10. Депутатське звернення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 У відпові</w:t>
      </w:r>
      <w:r w:rsidR="004E35C3">
        <w:rPr>
          <w:rFonts w:ascii="Times New Roman" w:hAnsi="Times New Roman" w:cs="Times New Roman"/>
          <w:sz w:val="24"/>
          <w:szCs w:val="24"/>
          <w:lang w:val="uk-UA"/>
        </w:rPr>
        <w:t>дності до ст.13 Закону України «</w:t>
      </w:r>
      <w:r w:rsidRPr="00A50E6D">
        <w:rPr>
          <w:rFonts w:ascii="Times New Roman" w:hAnsi="Times New Roman" w:cs="Times New Roman"/>
          <w:sz w:val="24"/>
          <w:szCs w:val="24"/>
          <w:lang w:val="uk-UA"/>
        </w:rPr>
        <w:t>Про с</w:t>
      </w:r>
      <w:r w:rsidR="004E35C3">
        <w:rPr>
          <w:rFonts w:ascii="Times New Roman" w:hAnsi="Times New Roman" w:cs="Times New Roman"/>
          <w:sz w:val="24"/>
          <w:szCs w:val="24"/>
          <w:lang w:val="uk-UA"/>
        </w:rPr>
        <w:t>татус депутатів місцевих рад»</w:t>
      </w:r>
      <w:r w:rsidRPr="00A50E6D">
        <w:rPr>
          <w:rFonts w:ascii="Times New Roman" w:hAnsi="Times New Roman" w:cs="Times New Roman"/>
          <w:sz w:val="24"/>
          <w:szCs w:val="24"/>
          <w:lang w:val="uk-UA"/>
        </w:rPr>
        <w:t xml:space="preserve"> депутатське звернення – це викладена в письмовій формі вимога депутата міської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юрисдикції міської ради, здійснити певні дії, вжити заходів чи дати офіційне роз’яснення з питань, віднесених до їх компетенції. Депутатські звернення реєструються як вихідна кореспонденція у апараті ради, який надсилає їх адресату та здійснює контроль за їх виконанням.</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міської ради, до яких звернувся депутат, зобов’язані у десятиденний термін розглянути порушене ним питання та надати йому відповідь, а в разі необхідності додаткового вивчення чи перевірки дати йому відповідь не пізніше, як у місячний термін. Відповідь подається через апарат міської ради або депутату в індивідуальному порядку.</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3. Якщо депутатське звернення з об’єктивних причин не може бути розглянуто у встановлений термін, депутату міської ради зобов'язані письмово повідомити про це з обґрунтуванням мотивів необхідності продовження строку розгляду.</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4. Депутат міської ради може взяти участь у розгляді свого звернення. Про час та місце розгляду звернення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повинні повідомити депутата завчасно, але не пізніш як за п’ять календарних днів.</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Якщо депутат міської ради не задоволений результатами розгляду свого звернення або якщо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ухиляються від вирішення порушеного у зверненні питання у встановлений строк, він має право внести депутатський запит відповідно д</w:t>
      </w:r>
      <w:r w:rsidR="004E35C3">
        <w:rPr>
          <w:rFonts w:ascii="Times New Roman" w:hAnsi="Times New Roman" w:cs="Times New Roman"/>
          <w:sz w:val="24"/>
          <w:szCs w:val="24"/>
          <w:lang w:val="uk-UA"/>
        </w:rPr>
        <w:t>о ст.22 Закону України «</w:t>
      </w:r>
      <w:r w:rsidRPr="00A50E6D">
        <w:rPr>
          <w:rFonts w:ascii="Times New Roman" w:hAnsi="Times New Roman" w:cs="Times New Roman"/>
          <w:sz w:val="24"/>
          <w:szCs w:val="24"/>
          <w:lang w:val="uk-UA"/>
        </w:rPr>
        <w:t>Пр</w:t>
      </w:r>
      <w:r w:rsidR="004E35C3">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w:t>
      </w:r>
    </w:p>
    <w:p w:rsidR="00AC0535" w:rsidRPr="00A50E6D" w:rsidRDefault="00AC0535" w:rsidP="004E35C3">
      <w:pPr>
        <w:ind w:firstLine="709"/>
        <w:jc w:val="both"/>
        <w:rPr>
          <w:rFonts w:ascii="Times New Roman" w:hAnsi="Times New Roman" w:cs="Times New Roman"/>
          <w:sz w:val="24"/>
          <w:szCs w:val="24"/>
          <w:lang w:val="uk-UA"/>
        </w:rPr>
      </w:pP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Стаття 11. Депутатський запит та порядок його розгляду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Депутатський запит – це підтримана радою вимога депутата міської ради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обласної державної адміністрації, його заступників, керівників відділів і управлінь з питань, які віднесені до відання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Депутатський запит може бути внесений депутатом міської ради або групою депутатів попередньо або на пленарному засіданні ради у письмовій формі у відповідності до п.5 ст.10 цього Регламенту, з підготовленим проектом рішення з порушеного питання.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На одному пленарному засіданні може бути оголошено не більше одного депутатського запиту одного депутата. Запит підлягає включенню до порядку денного пленарного засідання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Рішення про направлення депутатського запиту приймається більшістю депутатів, присутніх на пленарному засіданні.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Орган або посадова особа, до яких звернуто депутатський запит, зобов'язані у встановлений радою строк дати офіційну письмову відповідь на нього відповідній раді та депутату міської ради.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депутату,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Депутат міської ради має право на пленарному засіданні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пленарному засіданні депутатів міської ради, що визначається шляхом голосування. Посадових осіб, до яких звернуто запит, своєчасно інформують про дату та час обговорення відповіді на запит. Вони або уповноважені ними особи мають право бути присутніми на цьому пленарному засіданні ради під час розгляду відповідного запиту. За результатами розгляду відповіді на депутатський запит рада приймає відповідне рішення.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12. Депутатське запитання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Депутатське запитання - це засіб одержання депутатом міської ради інформації або роз'яснення з тієї чи іншої проблеми. Відповідь на запитання може бути оголошена на сесії ради або подана депутату міської ради в індивідуальному порядку. Запитання не включається до порядку денного сесії, не обговорюється і рішення по ньому не приймається.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Депутат має право звернутись із запитанням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місцевої державної адміністрації, його заступників, керівників відділів і управлінь з питань, які віднесені до відання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3. У разі неможливості негайно отримати відповідь на депутатське запитання, подане на пленарному засіданні, про що зазначає особа, до якої депутат звернувся із запитанням, депутат викладає письмово своє запитання та передає у апарат ради, який узагальнює письмові запитання, що надійшли під час пленарного засідання, та направляє їх відповідним особам, які у місячний термін повинні надати депутатам письмові відповіді через апарат ради або в індивідуальному порядку.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13. Депутатські групи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 Для формування спільних позицій, концепцій, поглядів з питань, що розглядаються міською радою або входять до сфери її компетенції та спільної роботи по виконанню депутатських повноважень, депутати можуть за власною згодою створювати депутатські групи у порядку, пере</w:t>
      </w:r>
      <w:r w:rsidR="004E35C3">
        <w:rPr>
          <w:rFonts w:ascii="Times New Roman" w:hAnsi="Times New Roman" w:cs="Times New Roman"/>
          <w:sz w:val="24"/>
          <w:szCs w:val="24"/>
          <w:lang w:val="uk-UA"/>
        </w:rPr>
        <w:t>дбаченому ст.26 Закону України «</w:t>
      </w:r>
      <w:r w:rsidRPr="00A50E6D">
        <w:rPr>
          <w:rFonts w:ascii="Times New Roman" w:hAnsi="Times New Roman" w:cs="Times New Roman"/>
          <w:sz w:val="24"/>
          <w:szCs w:val="24"/>
          <w:lang w:val="uk-UA"/>
        </w:rPr>
        <w:t>Пр</w:t>
      </w:r>
      <w:r w:rsidR="004E35C3">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Депутатські групи можуть утворюватися на визначений ними період, але не більше ніж на строк повноважень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Депутатська група складається не менш, як з п’яти депутатів. Депутатські групи створюються на зборах депутатів, на яких обирається голова (співголови) групи, який організовує її роботу та представляє групу у відносинах з посадовими особами та органами місцевого самоврядування, іншими групами, постійними комісіями та засобами масової інформації. Порядок роботи депутатської групи, умови вступу до неї, виходу або виключення визначаються самою групою. На прохання депутатської групи місця для її членів в залі засідань відводяться поруч.</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3. Реєстрація депутатської групи відбувається на черговому пленарному засіданні, на якому керівник групи інформує міську раду про створення та склад такої групи шляхом подання відповідного письмового повідомлення, яке оголошується на сесії та заноситься до протоколу сесії.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Депутатські групи мають права, </w:t>
      </w:r>
      <w:r w:rsidR="004E35C3">
        <w:rPr>
          <w:rFonts w:ascii="Times New Roman" w:hAnsi="Times New Roman" w:cs="Times New Roman"/>
          <w:sz w:val="24"/>
          <w:szCs w:val="24"/>
          <w:lang w:val="uk-UA"/>
        </w:rPr>
        <w:t>визначені ст.28 Закону України «</w:t>
      </w:r>
      <w:r w:rsidRPr="00A50E6D">
        <w:rPr>
          <w:rFonts w:ascii="Times New Roman" w:hAnsi="Times New Roman" w:cs="Times New Roman"/>
          <w:sz w:val="24"/>
          <w:szCs w:val="24"/>
          <w:lang w:val="uk-UA"/>
        </w:rPr>
        <w:t>Пр</w:t>
      </w:r>
      <w:r w:rsidR="004E35C3">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а саме: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4.1. на пропорційне представництво в постійних та тимчасових комісіях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4.2. попередньо обговорювати кандидатури посадових осіб, яких обирає, призначає чи затверджує рада;</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4.3 на гарантований виступ свого представника на пленарному засіданні з кожного питання порядку денного сесії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4.4 об’єднувати зусилля з іншими групами, фракціями для створення більшості в раді чи опозиції.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Додатково депутатські групи мають такі права: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5.1. вимагати перерви в пленарному засіданні перед голосуванням до 15 хвилин;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5.2. публікувати свої матеріали в засобах масової інформації, засновником або співзасновником яких є міська рада;</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5.3. попередньо розглядати проекти рішень;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5.4. надавати свої письмові пропозиції щодо розглянутих питань для обговорення на сесії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6. Діяльність депутатських груп припиняється у порядку, пере</w:t>
      </w:r>
      <w:r w:rsidR="004E35C3">
        <w:rPr>
          <w:rFonts w:ascii="Times New Roman" w:hAnsi="Times New Roman" w:cs="Times New Roman"/>
          <w:sz w:val="24"/>
          <w:szCs w:val="24"/>
          <w:lang w:val="uk-UA"/>
        </w:rPr>
        <w:t>дбаченому ст.26 Закону України «</w:t>
      </w:r>
      <w:r w:rsidRPr="00A50E6D">
        <w:rPr>
          <w:rFonts w:ascii="Times New Roman" w:hAnsi="Times New Roman" w:cs="Times New Roman"/>
          <w:sz w:val="24"/>
          <w:szCs w:val="24"/>
          <w:lang w:val="uk-UA"/>
        </w:rPr>
        <w:t>Пр</w:t>
      </w:r>
      <w:r w:rsidR="004E35C3">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Стаття 14. Депутатські фракції</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1. Депутати міської ради на основі єдності поглядів або партійного членства можуть об'єднуватися у депутатські фракції з чисельністю її членів не менше чотирьох. До складу депутатських фракцій можуть входити також позапартійні депутати міської ради, які підтримують політичну спрямованість фракцій. Депутатські фракції можуть утворюватися на визначений ними період, але не більше ніж на строк повноважень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Порядок вступу до фракції та виходу з неї визначається самою фракцією. Депутат міської ради може входити до складу лише однієї фракції. Об’єднання депутатів у фракцію відбувається на зборах депутатів, про що складається відповідна заява. Заява підписується всіма членами фракції та обраним на зборах фракції керівником і подається головуючому на пленарному засіданні. Рішення про об'єднання депутатів у фракцію доводиться до відома депутатів міської ради головуючим на пленарному засіданні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Організація діяльності депутатських фракцій покладається на керівників фракцій, технічне забезпечення – на апарат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Депутатські фракції мають права, </w:t>
      </w:r>
      <w:r w:rsidR="004E35C3">
        <w:rPr>
          <w:rFonts w:ascii="Times New Roman" w:hAnsi="Times New Roman" w:cs="Times New Roman"/>
          <w:sz w:val="24"/>
          <w:szCs w:val="24"/>
          <w:lang w:val="uk-UA"/>
        </w:rPr>
        <w:t>визначені ст.28 Закону України «</w:t>
      </w:r>
      <w:r w:rsidRPr="00A50E6D">
        <w:rPr>
          <w:rFonts w:ascii="Times New Roman" w:hAnsi="Times New Roman" w:cs="Times New Roman"/>
          <w:sz w:val="24"/>
          <w:szCs w:val="24"/>
          <w:lang w:val="uk-UA"/>
        </w:rPr>
        <w:t>Пр</w:t>
      </w:r>
      <w:r w:rsidR="004E35C3">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а саме: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4.1. на пропорційне представництво в постійних та тимчасових комісіях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4.2. попередньо обговорювати кандидатури посадових осіб, яких обирає, призначає чи затверджує рада;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4.3 на гарантований виступ свого представника на пленарному засіданні з кожного питання порядку денного сесії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4.4 об’єднувати зусилля з іншими групами, фракціями для створення більшості в раді чи опозиції.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Додатково депутатські фракції мають такі права: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5.1.перед прийняттям рішення оголошувати в пленарному засіданні перерву до 15 хв., але не більше одного разу з одного і того ж питання;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5.2. публікувати свої матеріали в засобах масової інформації, засновником або співзасновником яких є міська рада;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5.3. попередньо розглядати проекти рішень;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5.4. надавати свої письмові пропозиції щодо розглянутих питань для обговорення на сесії міської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Діяльність депутатської фракції припиняється у наступних випадках: - за рішенням самої фракції; - коли кількість депутатів, що входять до фракції, менша ніж чотири; - після закінчення строку, на який депутати об'єдналися в депутатську фракцію, або строку повноважень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Депутатські фракції зобов’язані не рідше одного разу на рік звітувати про свою роботу перед виборцями.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15. Доручення виборців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Виборці можуть давати депутатам міської ради доручення на зборах під час їхніх звітів чи зустрічей з питань, що випливають з потреб відповідних виборчих округів або територіальної громади в цілому. Доручення виборців депутатам має бути підтримане більшістю учасників зборів.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Доручення виборців не повинні суперечити законодавству України, а їх виконання має належати до відання міської ради та її органів.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Доручення виборців, виконання яких потребує прийняття міською радою або її виконавчим органом рішення, фінансових або інших матеріальних витрат, доводяться депутатом міської ради до відома міської ради або її органів через апарат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Міська рада та її органи аналізують доручення виборців, дані депутатам міської ради та з урахуванням матеріальних, в тому числі і фінансових, можливостей приймають відповідні рішення щодо їх реалізації. Кошти передбачаються бюджетом міста в межах асигнувань поточного фінансового року. Рішення з цих питань апаратом ради доводяться до відома депутатів міської ради та територіальної громади.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Доручення виборців враховуються при розробці планів і програм економічного та соціального розвитку міста, місцевих економічних програм, складанні бюджету, а також при підготовці рішень з інших питань.</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Депутат міської ради бере участь в організації виконання доручень виборців як одноособово, так і в складі постійних і тимчасових комісій ради або в складі утвореної з цією метою депутатської групи, може залучати до їх виконання органи самоорганізації населення, а також виборців.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Контроль за виконанням доручень виборців здійснюється апаратом ради та депутатами міської ради. Органи, які в межах своїх повноважень забезпечують реалізацію доручень виборців, один раз на рік інформують міську раду про хід їх виконання.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Депутат міської ради періодично інформує виборців про результати розгляду радою та її виконавчими органами доручень виборців та особисту участь в організації їх виконання.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На основі доручень виборців виконавчими органами міської ради формується та вноситься на розгляд міської ради проект рішення щодо затвердження переліків робіт по </w:t>
      </w:r>
      <w:r w:rsidRPr="00A50E6D">
        <w:rPr>
          <w:rFonts w:ascii="Times New Roman" w:hAnsi="Times New Roman" w:cs="Times New Roman"/>
          <w:sz w:val="24"/>
          <w:szCs w:val="24"/>
          <w:lang w:val="uk-UA"/>
        </w:rPr>
        <w:lastRenderedPageBreak/>
        <w:t xml:space="preserve">кожному виборчому округу, які мають бути виконані протягом терміну повноважень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10. Під час підготовки бюджету міста на відповідний рік можуть бути передбачені кошти на проведення невідкладних робіт по виборчих округах.</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Стаття 16. Звіти депутатів перед виборцями та зустрічі з ними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 Депутат міської ради періодично, але не рідше одного разу на рік, звітує про свою роботу перед виборцями відповідного виборчого округу, територіальною громадою, об'єднаннями громадян, а також в будь-який час на вимогу зборів виборців за місцем проживання, трудової діяльності або навчання, а також органів самоорганізації населення. Звіт депутата перед виборцями має відповідат</w:t>
      </w:r>
      <w:r w:rsidR="004E35C3">
        <w:rPr>
          <w:rFonts w:ascii="Times New Roman" w:hAnsi="Times New Roman" w:cs="Times New Roman"/>
          <w:sz w:val="24"/>
          <w:szCs w:val="24"/>
          <w:lang w:val="uk-UA"/>
        </w:rPr>
        <w:t>и вимогам ст.16 Закону України «</w:t>
      </w:r>
      <w:r w:rsidRPr="00A50E6D">
        <w:rPr>
          <w:rFonts w:ascii="Times New Roman" w:hAnsi="Times New Roman" w:cs="Times New Roman"/>
          <w:sz w:val="24"/>
          <w:szCs w:val="24"/>
          <w:lang w:val="uk-UA"/>
        </w:rPr>
        <w:t>Пр</w:t>
      </w:r>
      <w:r w:rsidR="004E35C3">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Графік проведення звітів депутатів міської ради складається апаратом ради за погодженням з депутатами. Дозволяється проведення звітів одразу по кількох виборчих округах.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Підготовку та проведення звітів депутатів, у тому числі надання приміщення, забезпечує секретар міської ради та апарат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Дата проведення звітів депутатів доводиться до відома громадян не пізніше, ніж за 14 днів до їх проведення через засоби масової інформації, квартальні, вуличні, домові комітети та органи самоорганізації населення.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Під час звітів депутатів міської ради обов'язковою є участь посадових осіб виконавчих органів міської ради та комунальних підприємств. Перелік посад визначається секретарем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Апарат ради подає на розгляд виконавчих органів міської ради перелік пропозицій, які внесені виборцями під час звітів депутатів міської ради. Пропозиції обов'язково розглядаються виконавчими органами у двотижневий термін після подання та визначається можливість їх виконання. Під час розгляду пропозицій може бути присутнім депутат міської ради по відповідному виборчому округу.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Результати розгляду пропозицій виконавчими органами повертаються в апарат ради, який ставить до відома депутата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За письмовим поданням депутата міської ради пропозиції, внесені виборцями під час їх звітів, розглядаються виконавчим комітетом на його засіданні або на сесії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Апарат ради своєчасно забезпечує депутатів довідковими та інформаційними матеріалами, необхідними для звіту.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Стаття 17.</w:t>
      </w:r>
      <w:r w:rsidR="004E35C3">
        <w:rPr>
          <w:rFonts w:ascii="Times New Roman" w:hAnsi="Times New Roman" w:cs="Times New Roman"/>
          <w:sz w:val="24"/>
          <w:szCs w:val="24"/>
          <w:lang w:val="uk-UA"/>
        </w:rPr>
        <w:t xml:space="preserve"> </w:t>
      </w:r>
      <w:r w:rsidRPr="00A50E6D">
        <w:rPr>
          <w:rFonts w:ascii="Times New Roman" w:hAnsi="Times New Roman" w:cs="Times New Roman"/>
          <w:sz w:val="24"/>
          <w:szCs w:val="24"/>
          <w:lang w:val="uk-UA"/>
        </w:rPr>
        <w:t xml:space="preserve">Звіти депутатських фракцій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Строки проведення звітів депутатських фракцій визначаються фракцією на її засіданні. Не пізніш, як за сім днів, фракція повідомляє виборців про час і місце </w:t>
      </w:r>
      <w:r w:rsidRPr="00A50E6D">
        <w:rPr>
          <w:rFonts w:ascii="Times New Roman" w:hAnsi="Times New Roman" w:cs="Times New Roman"/>
          <w:sz w:val="24"/>
          <w:szCs w:val="24"/>
          <w:lang w:val="uk-UA"/>
        </w:rPr>
        <w:lastRenderedPageBreak/>
        <w:t>проведення звіту через газету «</w:t>
      </w:r>
      <w:proofErr w:type="spellStart"/>
      <w:r w:rsidRPr="00A50E6D">
        <w:rPr>
          <w:rFonts w:ascii="Times New Roman" w:hAnsi="Times New Roman" w:cs="Times New Roman"/>
          <w:sz w:val="24"/>
          <w:szCs w:val="24"/>
          <w:lang w:val="uk-UA"/>
        </w:rPr>
        <w:t>Дунаєвецький</w:t>
      </w:r>
      <w:proofErr w:type="spellEnd"/>
      <w:r w:rsidRPr="00A50E6D">
        <w:rPr>
          <w:rFonts w:ascii="Times New Roman" w:hAnsi="Times New Roman" w:cs="Times New Roman"/>
          <w:sz w:val="24"/>
          <w:szCs w:val="24"/>
          <w:lang w:val="uk-UA"/>
        </w:rPr>
        <w:t xml:space="preserve"> вісник», офіційний сайт міської ради та інші засоби масової інформації.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Звіт депутатської фракції повинен містити відомості про її діяльність у міській раді та її органах, а також про виконання передвиборних програм партій та виборчих блоків, депутати яких створили депутатську фракцію.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Виконавчі органи міської ради, їх посадові особи, керівники підприємств, установ і організацій комунальної форми власності зобов’язані сприяти депутатським фракціям в організації їх звітів перед виборцями шляхом надання необхідних інформаційних та інших довідкових матеріалів.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Забезпечення приміщеннями, крім об’єктів комунальної власності, та інші витрати, пов’язані з проведенням звітів депутатських фракцій перед виборцями, здійснюється за рахунок відповідних фракцій.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Депутатська фракція через апарат ради подає до міської ради, виконавчого комітету та інших виконавчих органів ради письмову інформацію про зауваження і пропозиції, висловлені виборцями на адресу ради та її органів під час звіту. Такі зауваження і пропозиції мають бути розглянуті міською радою, виконавчим комітетом та виконавчими органами міської ради під час підготовки відповідних рішень.</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18. Забезпечення депутатської діяльності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На час сесії, засідань постійних комісій міської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за рахунок міського бюджету середнього заробітку за основним місцем роботи та інших витрат, пов'язаних з депутатською діяльністю.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Для інформування депутатів про роботу виконавчого комітету, його відділів, управлінь, вивчення законодавчих актів встановлюються інформаційні депутатські дні.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Апарат ради забезпечує депутатів, для здійснення ними депутатської діяльності, інформаційними матеріалами, організовує їм допомогу з правових питань. </w:t>
      </w:r>
    </w:p>
    <w:p w:rsidR="004E35C3"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Апарат ради забезпечує депутата у разі необхідності, робочим місцем, яке обладнане комп’ютером, програмне забезпечення якого дозволяє знайомитись із законами та іншими нормативно-правовими актами.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Депутату відводиться місце в залі засідань поряд із членами депутатської групи або фракції, до якої він входить.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Депутат має право знайомитись з будь-якими офіційними документами, які зберігаються в міській раді та її органах, та робити виписки, копіювання цих документів. Для цього депутат письмово звертається до секретаря міської ради із зазначенням необхідних документів, які видаються депутату для ознайомлення не пізніше, ніж через 3 дні після подання звернення. Копії документів надаються в цей же термін. </w:t>
      </w:r>
    </w:p>
    <w:p w:rsidR="00AC0535" w:rsidRPr="00A50E6D" w:rsidRDefault="00AC0535" w:rsidP="004E35C3">
      <w:pPr>
        <w:ind w:firstLine="709"/>
        <w:jc w:val="both"/>
        <w:rPr>
          <w:rFonts w:ascii="Times New Roman" w:hAnsi="Times New Roman" w:cs="Times New Roman"/>
          <w:sz w:val="24"/>
          <w:szCs w:val="24"/>
          <w:lang w:val="uk-UA"/>
        </w:rPr>
      </w:pP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Стаття 19. Пропозиції і зауваження, висловлені депутатами міської ради на сесіях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Пропозиції і зауваження, висловлені депутатами міської ради на сесіях ради або передані в письмовій формі головуючому на її пленарних засіданнях,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міську раду, а також безпосередньо депутатів міської ради, які внесли пропозиції чи висловили зауваження.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Рада та її виконавчі органи забезпечують виконання пропозицій і зауважень депутатів, які схвалені радою, інформують депутатів про реалізацію пропозицій і зауважень, внесених ними на сесіях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20. Помічники-консультанти депутата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Депутат ради може мати до п'яти помічників-консультантів, які працюють на громадських засадах.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Персональний підбір кандидатур на посаду помічника-консультанта депутата міської ради, організацію їх роботи та розподіл обов'язків між ними здійснює особисто депутат міської ради, який несе відповідальність щодо правомірності своїх рішень.</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Помічнику-консультанту депутата міської ради видається посвідчення, опис якого затверджується міською радою.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Інформація про помічників-консультантів депутатів міської ради розміщується на офіційному сайті ради. </w:t>
      </w:r>
    </w:p>
    <w:p w:rsidR="00AC0535" w:rsidRPr="00A50E6D" w:rsidRDefault="00AC0535" w:rsidP="004E35C3">
      <w:pPr>
        <w:ind w:firstLine="709"/>
        <w:jc w:val="center"/>
        <w:rPr>
          <w:rFonts w:ascii="Times New Roman" w:hAnsi="Times New Roman" w:cs="Times New Roman"/>
          <w:b/>
          <w:sz w:val="24"/>
          <w:szCs w:val="24"/>
          <w:lang w:val="uk-UA"/>
        </w:rPr>
      </w:pPr>
      <w:r w:rsidRPr="00A50E6D">
        <w:rPr>
          <w:rFonts w:ascii="Times New Roman" w:hAnsi="Times New Roman" w:cs="Times New Roman"/>
          <w:b/>
          <w:sz w:val="24"/>
          <w:szCs w:val="24"/>
          <w:lang w:val="uk-UA"/>
        </w:rPr>
        <w:t>Глава 2.2. ПОСАДОВІ ОСОБИ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21. Міський голова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 Міський голова є головною посадовою особою територіальної громади міста. Він організує роботу міської ради та її органів. Міський голова очолює виконавчий комітет міської ради та головує на сесіях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Міський голова обирається об’єднанню територіальною громадою на основі загального, рівного, прямого виборчого права шляхом таємного голосування на строк, визначений Конституцією України, в порядку, визначеному законом, і здійснює свої повноваження на постійній основі.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Міський голова не може бути депутатом будь-якої ради, суміщати свою службову діяльність з іншою посадою (крім викладацької, наукової та творчої роботи у позаурочний час), займатися підприємницькою діяльністю, одержувати від цього прибуток. На міського голову поширюються повноваження та гарантії депутатів рад, якщо </w:t>
      </w:r>
      <w:r w:rsidRPr="00A50E6D">
        <w:rPr>
          <w:rFonts w:ascii="Times New Roman" w:hAnsi="Times New Roman" w:cs="Times New Roman"/>
          <w:sz w:val="24"/>
          <w:szCs w:val="24"/>
          <w:lang w:val="uk-UA"/>
        </w:rPr>
        <w:lastRenderedPageBreak/>
        <w:t xml:space="preserve">інше не встановлено Законом. Міський голова не може бути членом депутатських груп та фракцій.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4. Повноваження міського голови починаються з моменту оголошення міською виборчою комісією на пленарному засіданні ради рішення про його обрання. Повноваження міського голови закінчуються в день відкриття першої сесії міської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ч</w:t>
      </w:r>
      <w:r w:rsidR="004E35C3">
        <w:rPr>
          <w:rFonts w:ascii="Times New Roman" w:hAnsi="Times New Roman" w:cs="Times New Roman"/>
          <w:sz w:val="24"/>
          <w:szCs w:val="24"/>
          <w:lang w:val="uk-UA"/>
        </w:rPr>
        <w:t>.1 та ч.2 ст.79 Закону України «</w:t>
      </w:r>
      <w:r w:rsidRPr="00A50E6D">
        <w:rPr>
          <w:rFonts w:ascii="Times New Roman" w:hAnsi="Times New Roman" w:cs="Times New Roman"/>
          <w:sz w:val="24"/>
          <w:szCs w:val="24"/>
          <w:lang w:val="uk-UA"/>
        </w:rPr>
        <w:t>Про м</w:t>
      </w:r>
      <w:r w:rsidR="004E35C3">
        <w:rPr>
          <w:rFonts w:ascii="Times New Roman" w:hAnsi="Times New Roman" w:cs="Times New Roman"/>
          <w:sz w:val="24"/>
          <w:szCs w:val="24"/>
          <w:lang w:val="uk-UA"/>
        </w:rPr>
        <w:t>ісцеве самоврядування в Україні»</w:t>
      </w:r>
      <w:r w:rsidRPr="00A50E6D">
        <w:rPr>
          <w:rFonts w:ascii="Times New Roman" w:hAnsi="Times New Roman" w:cs="Times New Roman"/>
          <w:sz w:val="24"/>
          <w:szCs w:val="24"/>
          <w:lang w:val="uk-UA"/>
        </w:rPr>
        <w:t>.</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Після оголошення міської територіальної виборчої комісії про його обрання міський голова складає присягу, яку особисто оголошує з трибуни. Складання присяги підтверджується підписом міського голови під текстом присяги, який зберігається у відділі кадрової роботи та з питань служби в органах місцевого самоврядування до закінчення терміну його повноважень.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w:t>
      </w:r>
      <w:r w:rsidR="004E35C3">
        <w:rPr>
          <w:rFonts w:ascii="Times New Roman" w:hAnsi="Times New Roman" w:cs="Times New Roman"/>
          <w:sz w:val="24"/>
          <w:szCs w:val="24"/>
          <w:lang w:val="uk-UA"/>
        </w:rPr>
        <w:t>Текст присяги міського голови: «</w:t>
      </w:r>
      <w:r w:rsidRPr="00A50E6D">
        <w:rPr>
          <w:rFonts w:ascii="Times New Roman" w:hAnsi="Times New Roman" w:cs="Times New Roman"/>
          <w:sz w:val="24"/>
          <w:szCs w:val="24"/>
          <w:lang w:val="uk-UA"/>
        </w:rPr>
        <w:t>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w:t>
      </w:r>
      <w:r w:rsidR="004E35C3">
        <w:rPr>
          <w:rFonts w:ascii="Times New Roman" w:hAnsi="Times New Roman" w:cs="Times New Roman"/>
          <w:sz w:val="24"/>
          <w:szCs w:val="24"/>
          <w:lang w:val="uk-UA"/>
        </w:rPr>
        <w:t>онувати свої посадові обов’язки»</w:t>
      </w:r>
      <w:r w:rsidRPr="00A50E6D">
        <w:rPr>
          <w:rFonts w:ascii="Times New Roman" w:hAnsi="Times New Roman" w:cs="Times New Roman"/>
          <w:sz w:val="24"/>
          <w:szCs w:val="24"/>
          <w:lang w:val="uk-UA"/>
        </w:rPr>
        <w:t xml:space="preserve">.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7. У відповіднос</w:t>
      </w:r>
      <w:r w:rsidR="004E35C3">
        <w:rPr>
          <w:rFonts w:ascii="Times New Roman" w:hAnsi="Times New Roman" w:cs="Times New Roman"/>
          <w:sz w:val="24"/>
          <w:szCs w:val="24"/>
          <w:lang w:val="uk-UA"/>
        </w:rPr>
        <w:t>ті до п.6 ст.42 Закону України «</w:t>
      </w:r>
      <w:r w:rsidRPr="00A50E6D">
        <w:rPr>
          <w:rFonts w:ascii="Times New Roman" w:hAnsi="Times New Roman" w:cs="Times New Roman"/>
          <w:sz w:val="24"/>
          <w:szCs w:val="24"/>
          <w:lang w:val="uk-UA"/>
        </w:rPr>
        <w:t>Про місцеве самоврядув</w:t>
      </w:r>
      <w:r w:rsidR="004E35C3">
        <w:rPr>
          <w:rFonts w:ascii="Times New Roman" w:hAnsi="Times New Roman" w:cs="Times New Roman"/>
          <w:sz w:val="24"/>
          <w:szCs w:val="24"/>
          <w:lang w:val="uk-UA"/>
        </w:rPr>
        <w:t>ання в Україні»</w:t>
      </w:r>
      <w:r w:rsidRPr="00A50E6D">
        <w:rPr>
          <w:rFonts w:ascii="Times New Roman" w:hAnsi="Times New Roman" w:cs="Times New Roman"/>
          <w:sz w:val="24"/>
          <w:szCs w:val="24"/>
          <w:lang w:val="uk-UA"/>
        </w:rPr>
        <w:t xml:space="preserve"> міський голова на вимогу не менше половини депутатів від загального складу ради (18 депутатів) зобов’язаний прозвітувати перед радою про роботу </w:t>
      </w:r>
      <w:r w:rsidR="004E35C3">
        <w:rPr>
          <w:rFonts w:ascii="Times New Roman" w:hAnsi="Times New Roman" w:cs="Times New Roman"/>
          <w:sz w:val="24"/>
          <w:szCs w:val="24"/>
          <w:lang w:val="uk-UA"/>
        </w:rPr>
        <w:t>виконавчих органів ради у будь-</w:t>
      </w:r>
      <w:r w:rsidRPr="00A50E6D">
        <w:rPr>
          <w:rFonts w:ascii="Times New Roman" w:hAnsi="Times New Roman" w:cs="Times New Roman"/>
          <w:sz w:val="24"/>
          <w:szCs w:val="24"/>
          <w:lang w:val="uk-UA"/>
        </w:rPr>
        <w:t xml:space="preserve">який, визначений ними, термін. Ця вимога оформляється письмовою заявою за підписом необхідної кількості депутатів і реєструється апаратом ради та подається міському голові.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Повноваження і обов'язки міського голови визначаються законами України,  цим Регламентом та іншими нормативно-правовими актами.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При здійсненні наданих повноважень міський голова є підзвітним, підконтрольним і відповідальним перед територіальною громадою, відповідальним – перед відповідною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10. Міський голова не рідше одного разу на рік звітує про свою роботу перед територіальною громадою на відкритій зустрічі з громадянами. Інформація про проведення зустрічі розміщується на офіційному сайті міської ради, у засобах масової інформації не пізніше ніж за 7 днів до проведення заходу.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11. 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 </w:t>
      </w:r>
    </w:p>
    <w:p w:rsidR="00AC0535" w:rsidRPr="00A50E6D" w:rsidRDefault="00AC0535" w:rsidP="004E35C3">
      <w:pPr>
        <w:ind w:firstLine="709"/>
        <w:jc w:val="both"/>
        <w:rPr>
          <w:rFonts w:ascii="Times New Roman" w:hAnsi="Times New Roman" w:cs="Times New Roman"/>
          <w:sz w:val="24"/>
          <w:szCs w:val="24"/>
          <w:lang w:val="uk-UA"/>
        </w:rPr>
      </w:pP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Стаття 22. Секретар Дунаєвецької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 Секретар міської ради обирається за пропозицією міського голови міською радою з числа її депутатів та працює в раді на постійній основі. Пропозиція щодо кандидатури секретаря ради може вноситися на розгляд ради не менш як половиною депутатів від загального складу ради у випадках, пер</w:t>
      </w:r>
      <w:r w:rsidR="004E35C3">
        <w:rPr>
          <w:rFonts w:ascii="Times New Roman" w:hAnsi="Times New Roman" w:cs="Times New Roman"/>
          <w:sz w:val="24"/>
          <w:szCs w:val="24"/>
          <w:lang w:val="uk-UA"/>
        </w:rPr>
        <w:t>едбачених ст.50 Закону України «</w:t>
      </w:r>
      <w:r w:rsidRPr="00A50E6D">
        <w:rPr>
          <w:rFonts w:ascii="Times New Roman" w:hAnsi="Times New Roman" w:cs="Times New Roman"/>
          <w:sz w:val="24"/>
          <w:szCs w:val="24"/>
          <w:lang w:val="uk-UA"/>
        </w:rPr>
        <w:t>Про м</w:t>
      </w:r>
      <w:r w:rsidR="004E35C3">
        <w:rPr>
          <w:rFonts w:ascii="Times New Roman" w:hAnsi="Times New Roman" w:cs="Times New Roman"/>
          <w:sz w:val="24"/>
          <w:szCs w:val="24"/>
          <w:lang w:val="uk-UA"/>
        </w:rPr>
        <w:t>ісцеве самоврядування в Україні»</w:t>
      </w:r>
      <w:r w:rsidRPr="00A50E6D">
        <w:rPr>
          <w:rFonts w:ascii="Times New Roman" w:hAnsi="Times New Roman" w:cs="Times New Roman"/>
          <w:sz w:val="24"/>
          <w:szCs w:val="24"/>
          <w:lang w:val="uk-UA"/>
        </w:rPr>
        <w:t xml:space="preserve">.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практики, інструкторської та суддівської практики із спорту) або підприємницькою діяльністю.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3. Обрання секретаря міської ради відбувається за наступною процедурою: - кандидатура на посаду секретаря ради вноситься міським головою або за пропозицією не менш як половиною депутатів від загального складу ради (у випадках, передбачених законом) на пленарному засіданні міської ради, ознайомлюючи депутатів із автобіографічними відомостями кандидата; - кандидату на посаду секретаря ради надається можливість до голосування виступити на пленарному засіданні міської ради; - після виступу кандидата на посаду секретаря міської ради міський голова оголошує обговорення кандидатури, під час якого депутати міської ради можуть задавати запитання у письмовій та усній формах, висловлюв</w:t>
      </w:r>
      <w:r w:rsidR="004E35C3">
        <w:rPr>
          <w:rFonts w:ascii="Times New Roman" w:hAnsi="Times New Roman" w:cs="Times New Roman"/>
          <w:sz w:val="24"/>
          <w:szCs w:val="24"/>
          <w:lang w:val="uk-UA"/>
        </w:rPr>
        <w:t>ати свою точку зору, агітувати «</w:t>
      </w:r>
      <w:r w:rsidRPr="00A50E6D">
        <w:rPr>
          <w:rFonts w:ascii="Times New Roman" w:hAnsi="Times New Roman" w:cs="Times New Roman"/>
          <w:sz w:val="24"/>
          <w:szCs w:val="24"/>
          <w:lang w:val="uk-UA"/>
        </w:rPr>
        <w:t>за</w:t>
      </w:r>
      <w:r w:rsidR="004E35C3">
        <w:rPr>
          <w:rFonts w:ascii="Times New Roman" w:hAnsi="Times New Roman" w:cs="Times New Roman"/>
          <w:sz w:val="24"/>
          <w:szCs w:val="24"/>
          <w:lang w:val="uk-UA"/>
        </w:rPr>
        <w:t>» чи «</w:t>
      </w:r>
      <w:r w:rsidRPr="00A50E6D">
        <w:rPr>
          <w:rFonts w:ascii="Times New Roman" w:hAnsi="Times New Roman" w:cs="Times New Roman"/>
          <w:sz w:val="24"/>
          <w:szCs w:val="24"/>
          <w:lang w:val="uk-UA"/>
        </w:rPr>
        <w:t>проти</w:t>
      </w:r>
      <w:r w:rsidR="004E35C3">
        <w:rPr>
          <w:rFonts w:ascii="Times New Roman" w:hAnsi="Times New Roman" w:cs="Times New Roman"/>
          <w:sz w:val="24"/>
          <w:szCs w:val="24"/>
          <w:lang w:val="uk-UA"/>
        </w:rPr>
        <w:t>»</w:t>
      </w:r>
      <w:r w:rsidRPr="00A50E6D">
        <w:rPr>
          <w:rFonts w:ascii="Times New Roman" w:hAnsi="Times New Roman" w:cs="Times New Roman"/>
          <w:sz w:val="24"/>
          <w:szCs w:val="24"/>
          <w:lang w:val="uk-UA"/>
        </w:rPr>
        <w:t xml:space="preserve"> висунутої кандидатури; - після обговорення відбувається голосування по кандидатурі на посаду секретаря міської ради, яке проводиться лічильною комісією таємно бюлетенями у порядку, визначеному цим Регламентом.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Обговорення кандидатури на посаду секретаря міської ради, за рішенням міської ради, може відбуватись на засіданнях депутатських фракцій та депутатських груп або безпосередньо на пленарному засіданні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Час на виступ кандидата на посаду секретаря міської ради та на обговорення його кандидатури визначає міська рада.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Секретар ради вважається обраним, якщо за нього проголосувало більше половини депутатів від загального складу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Про обрання секретаря ради міська рада приймає відповідне рішення.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Повноваження і обов'язки секретаря міської ради визначаються законами України, Статутом територіальної громади міста та іншими нормативно-правовими актами. Секретар міської ради виконує інші обов'язки, покладені на нього міською радою.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9. Секретар ради забезпечує попереднє обговорення постійними комісіями та оприлюднення проектів рішень, що виносяться на розгляд ради шляхом розміщення їх на офіційному сайті ради, із обов’язковим вико</w:t>
      </w:r>
      <w:r w:rsidR="004E35C3">
        <w:rPr>
          <w:rFonts w:ascii="Times New Roman" w:hAnsi="Times New Roman" w:cs="Times New Roman"/>
          <w:sz w:val="24"/>
          <w:szCs w:val="24"/>
          <w:lang w:val="uk-UA"/>
        </w:rPr>
        <w:t>нанням вимог Закону України «</w:t>
      </w:r>
      <w:r w:rsidRPr="00A50E6D">
        <w:rPr>
          <w:rFonts w:ascii="Times New Roman" w:hAnsi="Times New Roman" w:cs="Times New Roman"/>
          <w:sz w:val="24"/>
          <w:szCs w:val="24"/>
          <w:lang w:val="uk-UA"/>
        </w:rPr>
        <w:t>Про</w:t>
      </w:r>
      <w:r w:rsidR="004E35C3">
        <w:rPr>
          <w:rFonts w:ascii="Times New Roman" w:hAnsi="Times New Roman" w:cs="Times New Roman"/>
          <w:sz w:val="24"/>
          <w:szCs w:val="24"/>
          <w:lang w:val="uk-UA"/>
        </w:rPr>
        <w:t xml:space="preserve"> доступ до публічної інформації», Закону України «</w:t>
      </w:r>
      <w:r w:rsidRPr="00A50E6D">
        <w:rPr>
          <w:rFonts w:ascii="Times New Roman" w:hAnsi="Times New Roman" w:cs="Times New Roman"/>
          <w:sz w:val="24"/>
          <w:szCs w:val="24"/>
          <w:lang w:val="uk-UA"/>
        </w:rPr>
        <w:t>Про засади державної регуляторної політики у сфері господарської діяльності</w:t>
      </w:r>
      <w:r w:rsidR="004E35C3">
        <w:rPr>
          <w:rFonts w:ascii="Times New Roman" w:hAnsi="Times New Roman" w:cs="Times New Roman"/>
          <w:sz w:val="24"/>
          <w:szCs w:val="24"/>
          <w:lang w:val="uk-UA"/>
        </w:rPr>
        <w:t>»</w:t>
      </w:r>
      <w:r w:rsidRPr="00A50E6D">
        <w:rPr>
          <w:rFonts w:ascii="Times New Roman" w:hAnsi="Times New Roman" w:cs="Times New Roman"/>
          <w:sz w:val="24"/>
          <w:szCs w:val="24"/>
          <w:lang w:val="uk-UA"/>
        </w:rPr>
        <w:t xml:space="preserve"> та розсиланням інформації про нові надходження в базі проектів рішень депутатам ради. Узагальнення зауважень і пропозицій до проекту рішення, вироблення кінцевої редакції покладається на ініціаторів проекту і може бути </w:t>
      </w:r>
      <w:r w:rsidRPr="00A50E6D">
        <w:rPr>
          <w:rFonts w:ascii="Times New Roman" w:hAnsi="Times New Roman" w:cs="Times New Roman"/>
          <w:sz w:val="24"/>
          <w:szCs w:val="24"/>
          <w:lang w:val="uk-UA"/>
        </w:rPr>
        <w:lastRenderedPageBreak/>
        <w:t xml:space="preserve">додатково розглянуто на спільних засіданнях постійних комісій ради. Зауваження, висновки та пропозиції подаються у письмовій формі.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10. Секретар міської ради сприяє депутатам при здійсненні ними депутатських повноважень та слідкує за дотриманням основних гарантій депутатської діяльності.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11. Секретар міської ради забезпечує присутність представників управлінь та відділів міської ради, які відповідають за життєдіяльність міста при звітах депутатів перед виборцями.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12. Повноваження секретаря міської ради можуть бути достроково припинені за рішенням міської ради.</w:t>
      </w:r>
    </w:p>
    <w:p w:rsidR="00AC0535" w:rsidRPr="00A50E6D" w:rsidRDefault="00AC0535" w:rsidP="004E35C3">
      <w:pPr>
        <w:ind w:firstLine="709"/>
        <w:jc w:val="center"/>
        <w:rPr>
          <w:rFonts w:ascii="Times New Roman" w:hAnsi="Times New Roman" w:cs="Times New Roman"/>
          <w:b/>
          <w:sz w:val="24"/>
          <w:szCs w:val="24"/>
          <w:lang w:val="uk-UA"/>
        </w:rPr>
      </w:pPr>
      <w:r w:rsidRPr="00A50E6D">
        <w:rPr>
          <w:rFonts w:ascii="Times New Roman" w:hAnsi="Times New Roman" w:cs="Times New Roman"/>
          <w:b/>
          <w:sz w:val="24"/>
          <w:szCs w:val="24"/>
          <w:lang w:val="uk-UA"/>
        </w:rPr>
        <w:t>Глава 2.3 ОРГАНИ МІСЬКОЇ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23. Постійні комісії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Повноваження постійних комісій, порядок їх утворення і діяльності визначаються законами України, цим Регламентом та Положенням про постійні комісії, яке затверджується радою. Постійні комісії обираються радою з числа її депутатів на строк повноважень ради, підзвітні та відповідальні перед нею. Чисельний склад постійних комісій визначається радою. Пропозиції по кількості постійних комісій, їх назвах, кандидатурах голів комісій можуть надавати міському голові секретар ради, депутати міської ради та депутатські фракції. На пленарному засіданні пропозиції щодо цих питань вносить міський голова.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Перелік постійних комісій визначається наступний: - постійна комісія з питань освіти, культури, охорони здоров’я, фізкультури, спорту та соціального захисту населення; - постійна комісія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 постійна комісія з питань планування, фінансів, бюджету та соціально-економічного розвитку; - постійна комісія з питань житлово-комунального господарства, комунальної власності, промисловості, підприємництва та сфери послуг;</w:t>
      </w:r>
      <w:r w:rsidRPr="00A50E6D">
        <w:rPr>
          <w:rFonts w:ascii="Times New Roman" w:hAnsi="Times New Roman" w:cs="Times New Roman"/>
          <w:sz w:val="24"/>
          <w:szCs w:val="24"/>
          <w:lang w:val="uk-UA"/>
        </w:rPr>
        <w:tab/>
        <w:t xml:space="preserve">- постійна комісія з питань містобудування, будівництва, агропромислового комплексу, земельних відносин та охорони навколишнього природного середовища. У разі необхідності протягом всього періоду скликання можуть бути створені нові постійні комісії, ліквідовані або реорганізовані раніше створені, змінений їх кількісний склад.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3. Постійні комісії обираються радою у складі голови комісії та її членів, при цьому враховуються пропозиції депутатських груп та фракцій у відповідності до статей 13 та 14 цього Регламенту. Всі інші питання структури комісії вирішуються відповідною комісією, у тому числі обрання заступника голови комісії та її секретаря.</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Рішення про обрання голови комісії приймається відкритим голосуванням більшістю від загального складу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5. Депутат може входити до складу тільки однієї постійної комісії, але має право брати участь у засіданні будь-якої комісії ради з правом дорадчого голосу.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Голова постійної комісії може бути відкликаний радою. Пропозиції про відкликання голови комісії вносяться міським головою, за рішенням відповідної постійної комісії або не менш як третиною депутатів від загального складу ради, а також особисто головою комісії, згідно з його письмовою заявою. Про відкликання голови комісії рада приймає відповідне рішення.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Організація роботи постійної комісії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державними органами, політичними та громадськими організаціями, підприємствами, громадянами, організовує роботу щодо виконання рекомендацій та висновків комісії. У разі відсутності голови комісії його функції здійснює заступник голови або секретар комісії.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Основною формою роботи комісій є засідання. Вони скликаються в міру необхідності і є повноважними, якщо в них бере участь не менше половини депутатів від загального складу комісії. На засідання комісії можуть запрошуватись представники засобів масової інформації. Засідання постійних комісій ведуться відкрито. За рішенням комісії засідання може бути закритим. Депутати, які не входять до складу цієї комісії, не мають права бути присутніми на закритому засіданні комісії.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Постійні комісії попередньо розглядають кандидатури осіб, які пропонуються для обрання, затвердження, призначення або погодження міською радою, можуть готувати висновки з цих питань.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10. Засідання комісії оформляються протоколами, у яких зазначається: - дата і місце проведення засідання; - прізвище та ініціали головуючого на засіданні, список членів комісії присутніх та відсутніх на засіданні, список присутніх депутатів міської ради та інших запрошених; - порядок денний засідання; - розглянуті питання порядку денного, список депутатів, а також запрошених осіб, які виступили під час обговорення; - результати голосування з питань порядку денного; - прийняті рекомендації, висновки.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11. 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У разі, коли голоси під час голосування розділились порівну, прийнятим вважається висновок або рекомендація, за яку проголосував головуючий на засіданні. Протоколи засідань комісії підписуються головою і секретарем комісії. Постійні комісії публікують протоколи засідань на офіційному сайті міської ради невідкладно, але не пізніше п’яти робочих днів з дня прийняття документа, надають їх на запи</w:t>
      </w:r>
      <w:r w:rsidR="004E35C3">
        <w:rPr>
          <w:rFonts w:ascii="Times New Roman" w:hAnsi="Times New Roman" w:cs="Times New Roman"/>
          <w:sz w:val="24"/>
          <w:szCs w:val="24"/>
          <w:lang w:val="uk-UA"/>
        </w:rPr>
        <w:t>т відповідно до Закону України «</w:t>
      </w:r>
      <w:r w:rsidRPr="00A50E6D">
        <w:rPr>
          <w:rFonts w:ascii="Times New Roman" w:hAnsi="Times New Roman" w:cs="Times New Roman"/>
          <w:sz w:val="24"/>
          <w:szCs w:val="24"/>
          <w:lang w:val="uk-UA"/>
        </w:rPr>
        <w:t>Про</w:t>
      </w:r>
      <w:r w:rsidR="004E35C3">
        <w:rPr>
          <w:rFonts w:ascii="Times New Roman" w:hAnsi="Times New Roman" w:cs="Times New Roman"/>
          <w:sz w:val="24"/>
          <w:szCs w:val="24"/>
          <w:lang w:val="uk-UA"/>
        </w:rPr>
        <w:t xml:space="preserve"> доступ до публічної інформації»</w:t>
      </w:r>
      <w:r w:rsidRPr="00A50E6D">
        <w:rPr>
          <w:rFonts w:ascii="Times New Roman" w:hAnsi="Times New Roman" w:cs="Times New Roman"/>
          <w:sz w:val="24"/>
          <w:szCs w:val="24"/>
          <w:lang w:val="uk-UA"/>
        </w:rPr>
        <w:t xml:space="preserve">.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13. Комісія для вивчення питань може утворювати підготовчі комісії і робочі групи із залученням спеціалістів, представників громадськості, вчених.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14. За дорученням ради або за власною ініціативою можуть проводитися спільні засідання двох або більше постійних комісій. У цих випадках головуючий на засіданні визначається за взаємним погодженням постійних комісій. Прийнятими на спільному засіданні постійних комісій вважаються висновки і рекомендації, за які проголосувала більшість депутатів від загального складу цих постійних комісій. Висновки і рекомендації, прийняті на спільному засіданні постійних комісій, підписуються головами постійних комісій, а в разі їх відсутності – заступниками голів або секретарями постійних комісій. Протоколи спільних засідань постійних комісій підписуються головами і секретарями постійних комісій.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15. Організаційно-технічне та матеріальне забезпечення діяльності комісій здійснює апарат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16. Депутати працюють у постійних комісіях на громадських засадах.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17. Апарат ради інформує про час, дату та місце проведення засідання постійної комісії на офіційному сайті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24. Тимчасові контрольні комісії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Тимчасові контрольні комісії міської ради є органами ради, які обираються з числа її депутатів для здійснення контролю з конкретно визначених радою питань, що належать до повноважень міської ради. Контрольні комісії подають звіти і пропозиції на розгляд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 При затвердженні персонального складу комісії враховуються пропозиції депутатських груп та фракцій на підставі статей 13 та 14 цього Регламенту.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Робота тимчасових контрольних комісій ради проводиться, як правило, на закритих засіданнях. Депутати, які входять до складу тимчасових контрольних комісій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Звіти і пропозиції тимчасової контрольної комісії ради підписуються усіма членами комісії, присутніми на її засіданні. У разі незгоди члена комісії з пропозицією комісії, він має право подати окрему думку письмово, яка додається до матеріалів комісії на пленарному засіданні сесії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25. Лічильна комісія та секретаріат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1. Лічильна комісія та секретаріат міської ради утворюються на пленарному засіданні на термін повноважень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На першому організаційному засіданні лічильна комісія обирає зі свого складу голову комісії, заступника та секретаря.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Лічильна комісія здійснює підрахунок голосів при прийнятті рішень відкритим голосуванням шляхом підняття руки, або шляхом поіменного голосування.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При проведенні таємного голосування лічильна комісія організовує проведення голосування бюлетенями. Голова лічильної комісії перед голосуванням представляє депутатам форму бюлетеня, його зміст і роз’яснює порядок його заповнення. Лічильна комісія самостійно здійснює підрахунок голосів, оформляє відповідні протоколи та оголошує результати голосування на пленарному засіданні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26. Апарат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Апарат міської ради (далі апарат ради) утворюється міською радою і підпорядкований їй у своїй діяльності. До складу апарату ради входять працівники відділу сприяння діяльності депутатам та інші працівники. Секретар ради за дорученням міського голови організовує роботу апарату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Керівництво апаратом ради здійснює міський голова.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Основними завданнями апарату ради є: - організаційне забезпечення діяльності міської ради; - залучення територіальної громади до вирішення питань місцевого значення.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Апарат ради відповідно до покладених на нього завдань: - складає проекти перспективних і поточних планів роботи ради, сприяє їх реалізації; - отримує і узагальнює пропозиції до порядку денного сесій ради, організує попереднє обговорення в постійних комісіях ради проектів рішень, спільно з відділами і управліннями міської ради доопрацьовує проекти рішень з урахуванням їх обговорення в постійних комісіях ради; - згідно цього Регламенту забезпечує організаційну підготовку сесій, доводить до відома депутатів інформацію про скликання сесій ради, здійснює протоколювання сесій, оформлення, розмноження і доведення до виконавців прийнятих рішень, зберігає оригінали та копії рішень і протоколів сесій ради; - надає методичну і практичну допомогу в підготовці і проведенні засідань постійних комісій ради, разом з виконавчими органами міської ради сприяє виконанню рекомендацій постійних комісій ради; - за дорученням постійних комісій готує інформаційно-аналітичні матеріали, необхідні для розгляду питань; - сприяє депутатам у здійсненні їх повноважень, організує та забезпечує проведення громадських слухань, звітів міського голови та депутатів перед виборцями, узагальнює та подає на розгляд виконавчих органів перелік пропозицій, внесених за результатами громадських слухань та звітів депутатів; - здійснює реєстрацію ініціативних груп по внесенню місцевої ініціативи та сприяє їм у проведенні зборів громадян; - забезпечує облік і бере участь у попередньому вивченні доручень виборців, готує разом з виконавчими органами ради заходи по виконанню доручень виборців, здійснює контроль за їх реалізацією; - забезпечує організацію і проведення інформаційних депутатських днів, </w:t>
      </w:r>
      <w:r w:rsidRPr="00A50E6D">
        <w:rPr>
          <w:rFonts w:ascii="Times New Roman" w:hAnsi="Times New Roman" w:cs="Times New Roman"/>
          <w:sz w:val="24"/>
          <w:szCs w:val="24"/>
          <w:lang w:val="uk-UA"/>
        </w:rPr>
        <w:lastRenderedPageBreak/>
        <w:t xml:space="preserve">вивчення законодавчих актів; - забезпечує ведення статистичної звітності про зміни в складі депутатів, постійних комісій, організаційну роботу ради; - здійснює постійний контроль за виконанням рішень ради, рекомендацій постійних комісій, розпоряджень міського голови, періодично інформує раду про стан виконання рішень та критичних зауважень; - сприяє створенню інформаційних матеріалів з питань законодавства, інших правових і нормативних актів ради; - виконує інші повноваження, передбачені цим Регламентом; - веде реєстраційний облік проектів рішень, які оприлюднюються розробниками не пізніше як за 20 робочих днів до дати їх розгляду з метою прийняття; - невідкладно оприлюднює рішення міської ради, але не пізніше п’яти робочих днів з дня прийняття документа.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27. Виконавчі органи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За пропозицією міського голови рада затверджує структуру виконавчих органів ради, загальну чисельність апарату ради та її виконавчих органів, витрати на їх утримання. За поданням міського голови можуть утворюватись й інші виконавчі органи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Виконавчі органи ради (виконавчий комітет, департаменти, управління, відділи та інші створювані радою виконавчі органи) створюються радою відповідно для здійснення виконавчих функцій і повноважень місцевого самоврядування у межах, визначених чинним законодавством України.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Виключною компетенцією ради є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 у встановленому законами України порядку.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Виконавчі органи ради підзвітні і підконтрольні раді, здійснюють повноваження, які визначені чинним законодавством України та окремим рішенням про розмежування повноважень між виконавчими органами ради. </w:t>
      </w:r>
    </w:p>
    <w:p w:rsidR="00AC0535" w:rsidRPr="00A50E6D" w:rsidRDefault="00AC0535" w:rsidP="004E35C3">
      <w:pPr>
        <w:ind w:firstLine="709"/>
        <w:jc w:val="center"/>
        <w:rPr>
          <w:rFonts w:ascii="Times New Roman" w:hAnsi="Times New Roman" w:cs="Times New Roman"/>
          <w:b/>
          <w:sz w:val="24"/>
          <w:szCs w:val="24"/>
          <w:lang w:val="uk-UA"/>
        </w:rPr>
      </w:pPr>
      <w:r w:rsidRPr="00A50E6D">
        <w:rPr>
          <w:rFonts w:ascii="Times New Roman" w:hAnsi="Times New Roman" w:cs="Times New Roman"/>
          <w:b/>
          <w:sz w:val="24"/>
          <w:szCs w:val="24"/>
          <w:lang w:val="uk-UA"/>
        </w:rPr>
        <w:t>РОЗДІЛ 3. СЕСІЇ МІСЬКОЇ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28. Порядок скликання сесій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Міська рада проводить свою роботу сесійно. Кожне пленарне засідання ради починається і завершується виконанням у залі, де вони проводяться, Державного Гімну України. Сесія складається з пленарних засідань ради, а також засідань постійних комісій.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Перша сесія міської ради проводиться у відповідності до вимог п.2 ст.46 Закону України “Про місцеве самоврядування в Україні”. Для підготовки першої сесії міської ради нового скликання новообраний міський голова скликає робочу групу, до якої включаються голова міської територіальної виборчої комісії, секретар міської ради попереднього скликання, новообрані депутати міської ради, працівники апарату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Наступні сесії міської ради скликаються міським головою в міру необхідності, але не менше одного разу на квартал, а з питань відведення земельних ділянок – не рідше ніж один раз на місяць. У випадку надходження від прокурора або суду повідомлення, </w:t>
      </w:r>
      <w:r w:rsidRPr="00A50E6D">
        <w:rPr>
          <w:rFonts w:ascii="Times New Roman" w:hAnsi="Times New Roman" w:cs="Times New Roman"/>
          <w:sz w:val="24"/>
          <w:szCs w:val="24"/>
          <w:lang w:val="uk-UA"/>
        </w:rPr>
        <w:lastRenderedPageBreak/>
        <w:t xml:space="preserve">передбаченого ст.31 Закону України “Про статус депутатів місцевих рад”, сесія скликається невідкладно, не пізніше наступного дня після одержання повідомлення.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У разі невмотивованої відмови міського голови або неможливості його скликати сесію міської ради вона скликається секретарем міської ради. У цих випадках сесія скликається: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4.1. відповідно до доручення міського голови;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4.2. якщо міський голова без поважних причин не скликав сесію у двотижневий термін після настання умов, передба</w:t>
      </w:r>
      <w:r w:rsidR="00AD4F2B">
        <w:rPr>
          <w:rFonts w:ascii="Times New Roman" w:hAnsi="Times New Roman" w:cs="Times New Roman"/>
          <w:sz w:val="24"/>
          <w:szCs w:val="24"/>
          <w:lang w:val="uk-UA"/>
        </w:rPr>
        <w:t>чених ч.7 ст.46 Закону України «</w:t>
      </w:r>
      <w:r w:rsidRPr="00A50E6D">
        <w:rPr>
          <w:rFonts w:ascii="Times New Roman" w:hAnsi="Times New Roman" w:cs="Times New Roman"/>
          <w:sz w:val="24"/>
          <w:szCs w:val="24"/>
          <w:lang w:val="uk-UA"/>
        </w:rPr>
        <w:t>Про м</w:t>
      </w:r>
      <w:r w:rsidR="00AD4F2B">
        <w:rPr>
          <w:rFonts w:ascii="Times New Roman" w:hAnsi="Times New Roman" w:cs="Times New Roman"/>
          <w:sz w:val="24"/>
          <w:szCs w:val="24"/>
          <w:lang w:val="uk-UA"/>
        </w:rPr>
        <w:t>ісцеве самоврядування в Україні»</w:t>
      </w:r>
      <w:r w:rsidRPr="00A50E6D">
        <w:rPr>
          <w:rFonts w:ascii="Times New Roman" w:hAnsi="Times New Roman" w:cs="Times New Roman"/>
          <w:sz w:val="24"/>
          <w:szCs w:val="24"/>
          <w:lang w:val="uk-UA"/>
        </w:rPr>
        <w:t xml:space="preserve">;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4.3. якщо сесія не скликається міським головою у строки, передбачені цим Регламентом.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Виконком приймає рішення про скликання сесії та через апарат ради з обов'язковою реєстрацією дати подачі пропозиції, подає її міському голові.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Сесія міської ради також повинна бути скликана за пропозицією не менше, як 1/3 від загального складу депутатів міської ради, виконавчого комітету. Ця пропозиція депутатів про скликання сесії з коротким обґрунтуванням питань, що мають бути розглянуті на сесії, у письмовому вигляді за підписом необхідної кількості депутатів (не менше 12) подається міському голові з обов'язковою реєстрацією дати подання пропозиції апаратом ради. У разі, якщо міський голова або секретар міської ради у двотижневий строк не скликають сесію на вимогу депутатів, сесія може бути скликана депутатами міської ради, які подали пропозицію про скликання сесії або постійною комісією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Розпорядження про скликання сесії приймається міським головою та доводиться до відома депутатів і населення не пізніше, як за 10 днів до сесії, а у виняткових випадках – не пізніше, як за день до сесії, із зазначенням часу скликання, місця проведення та питань, які передбачається внести на розгляд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Проекти рішень міської ради надаються депутатам не пізніше, як за 7 днів до пленарного засідання, а у разі позачергових пленарних засідань - безпосередньо перед пленарним засіданням міської ради. У такому випадку рішення з цих питань приймаються після розгляду проектів рішень безпосередньо під час пленарних засідань або на засіданнях постійних комісій ради в перерві пленарних засідань, про що приймається відповідне рішення як з процедурного питання.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29. Порядок денний сесії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Порядок денний сесії міської ради формується міським головою.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Пропозиції щодо питань на розгляд ради вносяться: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2.1. міським головою;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2.2. постійними комісіями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2.3. депутатами; 2.4. виконавчим комітетом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2.5. загальними зборами громадян.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Проекти рішень з питань, що вносяться міським головою, подаються у апарат ради разом із письмовим поданням, в якому зазначається доповідач з цього питання.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Проекти рішень з питань, що вносяться постійними комісіями ради, подаються у апарат ради та підтверджуються протоколом засідання відповідної комісії, в якому зазначається доповідач з даного питання. Члени комісії, які мають окрему думку щодо розглянутих проектів рішень, мають право подати її в письмовому вигляді із відповідним обґрунтуванням, що зазначається в протоколі засідання комісії.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Проекти рішень з питань, що вносяться депутатом міської ради, подаються в апарат ради за підписом депутата, який і є доповідачем з цього питання. Пропозиції щодо питань на розгляд ради, внесені депутатами міської ради на засіданнях сесій міської ради, постійних комісій,  фіксуються у відповідному протоколі і не потребують додаткового письмового подання. Пропозиції депутатів з питань користування та розпорядження об’єктами комунальної власності, а саме, будівлями, спорудами, приміщеннями та земельними ділянками, що перебувають в комунальній власності, а також питання генерального планування, земельних відносин та земельного кадастру, будівництва та архітектури не можуть бути включені в порядок денний під час затвердження порядку денного на початку та під час пленарного засідання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Проекти рішень з питань, що вносяться виконавчим комітетом, і які подаються в апарат ради, мають містити пропозицію міській раді про внесення цього питання на розгляд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Проекти рішень, що вносяться загальними зборами громадян, подаються в апарат ради у порядку, визначеному на цих зборах.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Проекти рішень міської ради реєструються у апараті ради із зазначенням дати подання проекту.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Проект порядку денного оголошується головуючим на початку пленарного засідання ради, він приймається за основу більшістю від присутніх на пленарному засіданні депутатів.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10. Зміни та доповнення до проекту порядку денного ставляться головуючим на голосування у порядку їх надходження. Питання, яке пройшло процедуру оприлюднення, відп</w:t>
      </w:r>
      <w:r w:rsidR="00AD4F2B">
        <w:rPr>
          <w:rFonts w:ascii="Times New Roman" w:hAnsi="Times New Roman" w:cs="Times New Roman"/>
          <w:sz w:val="24"/>
          <w:szCs w:val="24"/>
          <w:lang w:val="uk-UA"/>
        </w:rPr>
        <w:t>овідно до ст.15 Закону України «</w:t>
      </w:r>
      <w:r w:rsidRPr="00A50E6D">
        <w:rPr>
          <w:rFonts w:ascii="Times New Roman" w:hAnsi="Times New Roman" w:cs="Times New Roman"/>
          <w:sz w:val="24"/>
          <w:szCs w:val="24"/>
          <w:lang w:val="uk-UA"/>
        </w:rPr>
        <w:t>Про</w:t>
      </w:r>
      <w:r w:rsidR="00AD4F2B">
        <w:rPr>
          <w:rFonts w:ascii="Times New Roman" w:hAnsi="Times New Roman" w:cs="Times New Roman"/>
          <w:sz w:val="24"/>
          <w:szCs w:val="24"/>
          <w:lang w:val="uk-UA"/>
        </w:rPr>
        <w:t xml:space="preserve"> доступ до публічної інформації»</w:t>
      </w:r>
      <w:r w:rsidRPr="00A50E6D">
        <w:rPr>
          <w:rFonts w:ascii="Times New Roman" w:hAnsi="Times New Roman" w:cs="Times New Roman"/>
          <w:sz w:val="24"/>
          <w:szCs w:val="24"/>
          <w:lang w:val="uk-UA"/>
        </w:rPr>
        <w:t xml:space="preserve"> вважається включеним до порядку денного, якщо за нього проголосувало більше половини депутатів, присутніх на пленарному засіданні ради. Одне і те ж питання може бути внесено до порядку денного не більше двох разів протягом календарного року. Послідовність розгляду питань порядку денного може бути змінено , після цього порядок денний приймається в цілому більшістю депутатів, присутніх на пленарному засіданні. В разі неприйняття порядку денного в цілому, головуючий проводить голосування по кожному пункту окремо. Питання вважається виключеним з порядку денного, якщо за це проголосувало більше половини депутатів, присутніх на пленарному засіданні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11. Проект рішення може бути включений до порядку денного сесії без процедури оприлюднення у виняткових випадках, коли виникає необхідність прийняття рішень, пов’язаних із проведенням заходів, передбачених законодавством про надзвичайні ситуації природного, техногенного чи іншого характеру та інших невідкладних питань, що стосуються забезпечення життєдіяльності міста. В такому випадку проект рішення погоджується з профільним виконавчим органом міської ради і юридичним відділом та розглядається постійними комісіями міської ради спільно у залі під час проведення пленарного засідання або у перерві пленарного засідання, про що приймається рішення як з процедурного питання.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 До проектів рішень додають: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12.1. пояснювальну записку по суті питання із зазначенням дати оприлюднення проекту рішення;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12.2. додатки, якщо такі потрібні;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12.3. інформацію про доповідача та співдоповідачів;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12.4. список запрошених;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12.5. перелік суб'єктів, яким необхідно надіслати прийняті рішення;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13. Проекти рішень, які пройшли процедуру оприлюднення, відповід</w:t>
      </w:r>
      <w:r w:rsidR="00AD4F2B">
        <w:rPr>
          <w:rFonts w:ascii="Times New Roman" w:hAnsi="Times New Roman" w:cs="Times New Roman"/>
          <w:sz w:val="24"/>
          <w:szCs w:val="24"/>
          <w:lang w:val="uk-UA"/>
        </w:rPr>
        <w:t>но до статті 15 Закону України «</w:t>
      </w:r>
      <w:r w:rsidRPr="00A50E6D">
        <w:rPr>
          <w:rFonts w:ascii="Times New Roman" w:hAnsi="Times New Roman" w:cs="Times New Roman"/>
          <w:sz w:val="24"/>
          <w:szCs w:val="24"/>
          <w:lang w:val="uk-UA"/>
        </w:rPr>
        <w:t>Про</w:t>
      </w:r>
      <w:r w:rsidR="00AD4F2B">
        <w:rPr>
          <w:rFonts w:ascii="Times New Roman" w:hAnsi="Times New Roman" w:cs="Times New Roman"/>
          <w:sz w:val="24"/>
          <w:szCs w:val="24"/>
          <w:lang w:val="uk-UA"/>
        </w:rPr>
        <w:t xml:space="preserve"> доступ до публічної інформації»</w:t>
      </w:r>
      <w:r w:rsidRPr="00A50E6D">
        <w:rPr>
          <w:rFonts w:ascii="Times New Roman" w:hAnsi="Times New Roman" w:cs="Times New Roman"/>
          <w:sz w:val="24"/>
          <w:szCs w:val="24"/>
          <w:lang w:val="uk-UA"/>
        </w:rPr>
        <w:t xml:space="preserve"> і пропонуються для розгляду на сесії міської ради виконавчим комітетом, міським головою, подаються особами, відповідальними за підготовку питання в 10 примірниках та в електронному вигляді у апарат ради не пізніш, як за 10 днів до початку сесії, попередньо погоджені відповідними заступниками міського голови, секретарем міської ради і завідуючим юридичним відділом. При наявності пропозицій та зауважень, проекти рішень з питань, які віднесені до виключної компетенції міської ради, обов’язково вносяться на розгляд міської ради для прийняття відповідного рішення. Проекти рішень, які пройшли процедуру оприлюднення, відповід</w:t>
      </w:r>
      <w:r w:rsidR="00AD4F2B">
        <w:rPr>
          <w:rFonts w:ascii="Times New Roman" w:hAnsi="Times New Roman" w:cs="Times New Roman"/>
          <w:sz w:val="24"/>
          <w:szCs w:val="24"/>
          <w:lang w:val="uk-UA"/>
        </w:rPr>
        <w:t>но до статті 15 Закону України «</w:t>
      </w:r>
      <w:r w:rsidRPr="00A50E6D">
        <w:rPr>
          <w:rFonts w:ascii="Times New Roman" w:hAnsi="Times New Roman" w:cs="Times New Roman"/>
          <w:sz w:val="24"/>
          <w:szCs w:val="24"/>
          <w:lang w:val="uk-UA"/>
        </w:rPr>
        <w:t>Про</w:t>
      </w:r>
      <w:r w:rsidR="00AD4F2B">
        <w:rPr>
          <w:rFonts w:ascii="Times New Roman" w:hAnsi="Times New Roman" w:cs="Times New Roman"/>
          <w:sz w:val="24"/>
          <w:szCs w:val="24"/>
          <w:lang w:val="uk-UA"/>
        </w:rPr>
        <w:t xml:space="preserve"> доступ до публічної інформації»</w:t>
      </w:r>
      <w:r w:rsidRPr="00A50E6D">
        <w:rPr>
          <w:rFonts w:ascii="Times New Roman" w:hAnsi="Times New Roman" w:cs="Times New Roman"/>
          <w:sz w:val="24"/>
          <w:szCs w:val="24"/>
          <w:lang w:val="uk-UA"/>
        </w:rPr>
        <w:t xml:space="preserve"> і пропонуються для розгляду депутатами, постійними комісіями, погоджуються відповідним профільним виконавчим органом міської ради і юридичним відділом та подаються у відділ сприяння діяльності депутатам не пізніш, як за 10 днів до початку сесії. У випадку наявності зауважень профільного виконавчого органу та/або юридичного відділу, проект рішення подається із цими зауваженнями. Проекти рішень, які пропонуються для розгляду депутатами, постійними комісіями з питань, які впливають на дохідну та витратну частини бюджету, попередньо узгоджуються з фінансовим управлінням та розглядаються на засіданнях постійних комісій. Проекти рішень міської ради, які не були опубліковані за 20 робочих днів до дати їх розгляду не виносяться на пленарне засідання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14. Термін перебування проекту рішення міської ради на погодженні у профільному виконавчому органі міської ради та у юридичному відділі не повинен перевищувати п’яти робочих днів. За результатами правової експертизи у разі невідповідності проекту рішення законодавству та якщо внесені до нього юридичним </w:t>
      </w:r>
      <w:r w:rsidRPr="00A50E6D">
        <w:rPr>
          <w:rFonts w:ascii="Times New Roman" w:hAnsi="Times New Roman" w:cs="Times New Roman"/>
          <w:sz w:val="24"/>
          <w:szCs w:val="24"/>
          <w:lang w:val="uk-UA"/>
        </w:rPr>
        <w:lastRenderedPageBreak/>
        <w:t xml:space="preserve">відділом зауваження не враховано, відділ, не візуючи проект, подає письмовий висновок з пропозиціями щодо можливих шляхів доопрацювання проекту. Проект рішення міської ради із зауваженнями підлягає обговоренню у відповідного заступника міського голови, за участі розробників та посадових осіб, які виклали свої зауваження, після чого обов’язково вноситься на розгляд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15. Більшістю голосів депутатів від загального складу ради (не менше 18) міська рада може прийняти вмотивоване рішення про перенесення розгляду питання, затвердженого порядку денного сесії на наступну чергову сесію; таке рішення може прийматися не більше одного разу щодо одного і того ж питання порядку денного. Прийняття рішення з питань бюджету, внесене міським головою чи виконавчим комітетом, не може переноситися на наступну сесію, якщо це, за висновком міського голови чи виконавчого комітету, призведе до перешкод в бюджетному регулюванні.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16. Питання генерального планування, земельних відносин та земельного кадастру, будівництва та архітектури під час розгляду на пленарних засіданнях ради повинні супроводжуватися графічними матеріалами (приблизне розташування чи викопіювання 1:500 або 1:1000).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30. Підготовка проектів регуляторних актів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Планування діяльності міської ради з підготовки проектів регуляторних актів на наступний рік здійснюється в рамках підготовки та затвердження її планів роботи, але не пізніше 15 грудня. Плани роботи міської ради оприлюднюються шляхом розміщення на офіційному сайті міської ради не пізніше, як у п’ятиденний строк після їх прийняття та підписання.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Особливості діяльності міської ради з підготовки, прийняття та відстеження результативності регуляторних акті</w:t>
      </w:r>
      <w:r w:rsidR="00AD4F2B">
        <w:rPr>
          <w:rFonts w:ascii="Times New Roman" w:hAnsi="Times New Roman" w:cs="Times New Roman"/>
          <w:sz w:val="24"/>
          <w:szCs w:val="24"/>
          <w:lang w:val="uk-UA"/>
        </w:rPr>
        <w:t>в визначаються Законом України «</w:t>
      </w:r>
      <w:r w:rsidRPr="00A50E6D">
        <w:rPr>
          <w:rFonts w:ascii="Times New Roman" w:hAnsi="Times New Roman" w:cs="Times New Roman"/>
          <w:sz w:val="24"/>
          <w:szCs w:val="24"/>
          <w:lang w:val="uk-UA"/>
        </w:rPr>
        <w:t>Про засади державної регуляторної політики у</w:t>
      </w:r>
      <w:r w:rsidR="00AD4F2B">
        <w:rPr>
          <w:rFonts w:ascii="Times New Roman" w:hAnsi="Times New Roman" w:cs="Times New Roman"/>
          <w:sz w:val="24"/>
          <w:szCs w:val="24"/>
          <w:lang w:val="uk-UA"/>
        </w:rPr>
        <w:t xml:space="preserve"> сфері господарської діяльності»</w:t>
      </w:r>
      <w:r w:rsidRPr="00A50E6D">
        <w:rPr>
          <w:rFonts w:ascii="Times New Roman" w:hAnsi="Times New Roman" w:cs="Times New Roman"/>
          <w:sz w:val="24"/>
          <w:szCs w:val="24"/>
          <w:lang w:val="uk-UA"/>
        </w:rPr>
        <w:t xml:space="preserve"> та затвердженим міською радою Положення про порядок підготовки та визначення ефективності регуляторних актів Дунаєвецької міської ради та виконавчого комітету, затвердженого міською радою.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З метою забезпечення підготовки експертних висновків щодо регуляторного впливу, внесених до порядку денного сесії проектів регуляторних актів, відповідальна за реалізацію державної регуляторної політики постійна комісія міської ради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створює на громадських засадах підготовчі комісії чи робочі групи із залученням представників громадськості, вчених і спеціалістів або звертається з відповідним зверненням до територіального підрозділу спеціально уповноваженого органу з питань регуляторної політики. Строк підготовки таких експертних висновків не повинен перевищувати п’яти робочих днів.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Регуляторний акт не може бути прийнятий міською радою, якщо наявна хоча б одна з таких обставин: - відсутній аналіз регуляторного впливу чи експертний висновок; - </w:t>
      </w:r>
      <w:r w:rsidRPr="00A50E6D">
        <w:rPr>
          <w:rFonts w:ascii="Times New Roman" w:hAnsi="Times New Roman" w:cs="Times New Roman"/>
          <w:sz w:val="24"/>
          <w:szCs w:val="24"/>
          <w:lang w:val="uk-UA"/>
        </w:rPr>
        <w:lastRenderedPageBreak/>
        <w:t xml:space="preserve">проект регуляторного акта не був оприлюднений. У разі виявлення будь-якої з цих обставин міська рада вживає передбачених законодавством заходів для припинення виявлених порушень, у тому числі відповідно до закону скасовує або зупиняє дію регуляторного акта, прийнятого з порушеннями.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Звіт про відстеження результативності регуляторного акта, прийнятого міською радою, не пізніше наступного робочого дня з дня оприлюднення цього звіту, подається до постійної комісії міської ради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Рішення про необхідність перегляду регуляторного акту, прийнятого міською радою, на підставі аналізу звіту про відстеження його результативності приймає постійна комісія міської ради з питань соціально-економічного розвитку, інвестиційної політики та дерегуляції.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Рішення міської ради, що є регуляторними актами, а також звіти про відстеження результативності регуляторного акта (моніторинг) та результати його розгляду виконавчим комітетом міської ради оприлюднюються шляхом опублікування в засобах масової інформації та розміщення на офіційному сайті міської ради не пізніше, як у п'ятиденний строк після їх прийняття та підписання. Неопубліковані регуляторні акти не є чинними. Питання щодо стану здійснення регуляторної політики за попередній рік включається в щорічний звіт міського голови про роботу ради та її виконавчого комітету.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Стаття 31. Ведення пленарних засідань</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Пленарне засідання міської ради відкривається і проводиться, якщо в ньому бере участь більше половини депутатів (двадцять два) від загального складу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Сесію відкриває і веде міський голова, а у випадках, передбачених чинним законодавством та цим Регламентом - суб'єктами, які мають на це право.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Пленарні засідання проводяться з 10.00 до 18.00 з перервами по 30 хв. після кожних дві години роботи та перервою на обід з 13.30 до 14.30 год.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Сесія ради може проводитись протягом двох або більше пленарних засідань. Порядок денний може затверджуватись для кожного пленарного засідання окремо.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Реєстрація депутатів проводиться апаратом ради перед початком кожного пленарного засідання з пред'явленням посвідчення депутата і за особистим підписом депутата у відомості про реєстрацію.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Головуючий на пленарному засіданні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6.1. неупереджено веде засідання, оголошує перерви на засіданнях;</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6.2. виносить на обговорення проекти рішень міської ради, інформує про матеріали, що надійшли до початку пленарного засідання міської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6.3. організовує розгляд питань;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6.4. оголошує список осіб, які записалися для виступу;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6.5. надає слово для доповіді (співдоповіді), виступу, оголошує наступного виступаючого;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6.6. створює рівні можливості депутатам для участі в обговоренні питань;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6.7. ставить на голосування проекти рішень та пропозиції і зауваження до них, оголошує його результати; 6.8. забезпечує дотримання цього Регламенту всіма присутніми на пленарному засіданні;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6.9. робить офіційні повідомлення, а також ті, які вважає за необхідне оголосити;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6.10. вживає заходів до підтримання порядку на пленарному засіданні;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6.11. здійснює інші повноваження, передбачені чинним законодавством та цим Регламентом.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Для організації ходу пленарного засідання головуючий на засіданні має право в першочерговому порядку вносити пропозиції з процедурних питань щодо ходу засідання. Якщо з цих питань вносяться альтернативні пропозиції, його пропозиції ставляться на голосування першими.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32. Порядок розгляду питань і надання слова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Розгляд питання на пленарному засіданні міської ради включає: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1.1. доповідь, запитання доповідачу та відповіді на них;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 співдоповіді, в разі необхідності, запитання співдоповідачам та відповіді на них;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1.3. виступи депутатів, у тому числі з оголошенням та обґрунтуванням окремої думки;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1.4. виступ ініціатора внесення пропозиції;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1.5. оголошення головуючим на пленарному засіданні про припинення обговорення;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1.6. внесення депутатами пропозицій, які не були виголошені в ході обговорення;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1.7. заключне слово співдоповідачів і доповідача;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1.8. уточнення і оголошення головуючим на пленарному засіданні пропозицій, які надійшли щодо обговореного питання і будуть ставитися на голосування.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Для доповіді надається до 20 хвилин, співдоповіді – до 15 хвилин і заключного слова – до 5 хвилин. Виступаючим в обговоренні надається час тривалістю до 5 хвилин; для виступів за процедурою скороченого обговорення, для заяв, внесення </w:t>
      </w:r>
      <w:r w:rsidR="00AD4F2B">
        <w:rPr>
          <w:rFonts w:ascii="Times New Roman" w:hAnsi="Times New Roman" w:cs="Times New Roman"/>
          <w:sz w:val="24"/>
          <w:szCs w:val="24"/>
          <w:lang w:val="uk-UA"/>
        </w:rPr>
        <w:t>запитів, резолюцій, виступів в «Різному»</w:t>
      </w:r>
      <w:r w:rsidRPr="00A50E6D">
        <w:rPr>
          <w:rFonts w:ascii="Times New Roman" w:hAnsi="Times New Roman" w:cs="Times New Roman"/>
          <w:sz w:val="24"/>
          <w:szCs w:val="24"/>
          <w:lang w:val="uk-UA"/>
        </w:rPr>
        <w:t xml:space="preserve"> – до 3 хвилин; для виступів щодо кандидатур, процедури та з мотивів голосування, пояснень, зауважень, запитань, пропозицій, повідомлень і </w:t>
      </w:r>
      <w:r w:rsidRPr="00A50E6D">
        <w:rPr>
          <w:rFonts w:ascii="Times New Roman" w:hAnsi="Times New Roman" w:cs="Times New Roman"/>
          <w:sz w:val="24"/>
          <w:szCs w:val="24"/>
          <w:lang w:val="uk-UA"/>
        </w:rPr>
        <w:lastRenderedPageBreak/>
        <w:t xml:space="preserve">довідок, внесення поправок – до 2 хвилин. У випадках, коли доповідь, співдоповідь та інформації роздані депутатам, їх тексти на пленарному засіданні можуть не оголошуватись.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Для надання слова виступаючим на більш тривалий час, ніж встановлено, міська рада приймає відповідне рішення більшістю голосів від присутніх.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Якщо виступаючий повторює те, що вже виголошували інші виступаючі під час обговорення даного питання, і головуючий на засіданні вважає, що міська рада отримала з цього питання достатньо інформації, він може звернутися до промовця з проханням скоротити або закінчити виступ.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Головуючий надає слово по черзі по одному депутату. Головуючий може змінити порядок надання слова із мотивацією зміни. Головуючий на засіданні може надати слово для виступу і в разі усного звернення депутата.</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6. Міський голова та секретар ради мають право брати слово для виступу в будь-який момент.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Виступи з одного питання допускаються не більше двох разів на одному і тому ж пленарному засіданні.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Запитання доповідачам і співдоповідачам ставляться письмово або усно. Головуючий на засіданні надає слово для запитань депутатам. Депутат, який поставив запитання, може уточнити та доповнити його, а також оголосити, чи задоволений він відповіддю. Виступаючим в обговоренні запитання не ставляться.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Рада приймає рішення про припинення виступів за підтримки більшості присутніх депутатів у випадках: а) якщо список бажаючих виступити вичерпано; б) у разі закінчення визначеного для виступів часу; в) у разі внесення пропозицій депутатів щодо припинення обговорення. Коли окремі депутати, які подали заяву на виступ, але не виступили, під час прийняття рішення щодо припинення обговорення наполягають на виступі, рада приймає щодо цього окреме рішення більшістю  депутатів присутніх на пленарному засіданні. Тексти виступів депутатів, які записалися для виступу, але не мали змоги виголосити їх у зв’язку з припиненням обговорення, на їх прохання повинні бути включені до протоколу сесії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33. Порядок прийняття рішень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Рішення міської ради з будь-якого питання після його обговорення приймається на її пленарному засіданні у такій послідовності: - проект рішення ставиться на голосування за основу; - після цього ставляться на голосування, у порядку надходження, усі зміни та доповнення, що надійшли під час обговорення проекту; - проект рішення ставиться на голосування в цілому як рішення з урахуванням змін та доповнень, підтриманих більшістю депутатів від загального складу ради. У випадку надходження пропозиції про неприйнятність запропонованого проекту рішення та зняття його з розгляду, вона ставиться на голосування першою. Прийнятим може бути лише рішення, проект якого поданий у письмовому вигляді. Можливе прийняття рішення ради спочатку по пунктах, розділах, а потім – в цілому. У випадку надходження двох або більше </w:t>
      </w:r>
      <w:r w:rsidRPr="00A50E6D">
        <w:rPr>
          <w:rFonts w:ascii="Times New Roman" w:hAnsi="Times New Roman" w:cs="Times New Roman"/>
          <w:sz w:val="24"/>
          <w:szCs w:val="24"/>
          <w:lang w:val="uk-UA"/>
        </w:rPr>
        <w:lastRenderedPageBreak/>
        <w:t xml:space="preserve">пропозицій до одного і того ж пункту рішення, усі пропозиції ставляться на голосування, а прийнятою вважається та, що набрала більшу в порівнянні з іншими кількість голосів. </w:t>
      </w:r>
    </w:p>
    <w:p w:rsidR="00AC0535" w:rsidRPr="00A50E6D" w:rsidRDefault="00AC0535" w:rsidP="004E35C3">
      <w:pPr>
        <w:ind w:firstLine="709"/>
        <w:jc w:val="both"/>
        <w:rPr>
          <w:rFonts w:ascii="Times New Roman" w:hAnsi="Times New Roman" w:cs="Times New Roman"/>
          <w:sz w:val="24"/>
          <w:szCs w:val="24"/>
        </w:rPr>
      </w:pPr>
      <w:r w:rsidRPr="00A50E6D">
        <w:rPr>
          <w:rFonts w:ascii="Times New Roman" w:hAnsi="Times New Roman" w:cs="Times New Roman"/>
          <w:sz w:val="24"/>
          <w:szCs w:val="24"/>
          <w:lang w:val="uk-UA"/>
        </w:rPr>
        <w:t xml:space="preserve">2. Рішення міської ради може прийматись без подальшого обговорення на пленарному засіданні, якщо проти цього не заперечує жоден депутат міської ради і під час попереднього розгляду проект рішення з цього питання підтримали всі постійні комісії міської ради. Питання порядку денного вважається розглянутим міською радою тільки після прийняття відповідного рішення з цього питання. </w:t>
      </w:r>
    </w:p>
    <w:p w:rsidR="00AC0535" w:rsidRPr="00A50E6D" w:rsidRDefault="00AC0535" w:rsidP="004E35C3">
      <w:pPr>
        <w:ind w:firstLine="709"/>
        <w:jc w:val="both"/>
        <w:rPr>
          <w:rFonts w:ascii="Times New Roman" w:hAnsi="Times New Roman" w:cs="Times New Roman"/>
          <w:sz w:val="24"/>
          <w:szCs w:val="24"/>
        </w:rPr>
      </w:pPr>
      <w:r w:rsidRPr="00A50E6D">
        <w:rPr>
          <w:rFonts w:ascii="Times New Roman" w:hAnsi="Times New Roman" w:cs="Times New Roman"/>
          <w:sz w:val="24"/>
          <w:szCs w:val="24"/>
          <w:lang w:val="uk-UA"/>
        </w:rPr>
        <w:t xml:space="preserve">3. Рішення міської ради (крім процедурного) вважається прийнятим, якщо після його обговорення на пленарному засіданні за нього проголосувала більшість від загального складу ради (вісімнадцять). </w:t>
      </w:r>
    </w:p>
    <w:p w:rsidR="00AC0535" w:rsidRPr="00A50E6D" w:rsidRDefault="00AC0535" w:rsidP="004E35C3">
      <w:pPr>
        <w:ind w:firstLine="709"/>
        <w:jc w:val="both"/>
        <w:rPr>
          <w:rFonts w:ascii="Times New Roman" w:hAnsi="Times New Roman" w:cs="Times New Roman"/>
          <w:sz w:val="24"/>
          <w:szCs w:val="24"/>
        </w:rPr>
      </w:pPr>
      <w:r w:rsidRPr="00A50E6D">
        <w:rPr>
          <w:rFonts w:ascii="Times New Roman" w:hAnsi="Times New Roman" w:cs="Times New Roman"/>
          <w:sz w:val="24"/>
          <w:szCs w:val="24"/>
          <w:lang w:val="uk-UA"/>
        </w:rPr>
        <w:t xml:space="preserve">4. Рішення з процедурних питань приймаються більшістю голосів депутатів, присутніх на засіданні. Процедурними вважаються питання, що стосуються визначення способу розгляду питань на засіданні міської ради та порядку прийняття рішень. Такими питаннями можуть бути: - визначення порядку розгляду питань, що не обговорювались на засіданнях постійних комісій ради; - оголошення перерви в засіданнях; - визначення тривалості сесійних засідань і перерв між ними; - встановлення регламенту та визначення додаткового часу для виступаючих на сесії (з урахуванням їх кількості); - надання згоди на те, щоб на сесії були присутні представники відповідних органів чи організацій та надання їм слова для виступів; - визначення порядку висвітлення роботи сесії в засобах масової інформації; - позбавлення депутата права виступу або позбавлення запрошених брати участь у роботі сесії; - про проведення додаткової реєстрації; - про передачу питання на додатковий розгляд робочими групами та комісіями; - про повторне обговорення та голосування проекту рішення; - про повторний підрахунок голосів при таємному голосуванні; - про визначення часу та обсягу трансляції пленарних засідань. Процедурні питання не потребують їх попередньої підготовки в постійних комісіях ради. </w:t>
      </w:r>
    </w:p>
    <w:p w:rsidR="00AC0535" w:rsidRPr="00A50E6D" w:rsidRDefault="00AC0535" w:rsidP="004E35C3">
      <w:pPr>
        <w:ind w:firstLine="709"/>
        <w:jc w:val="both"/>
        <w:rPr>
          <w:rFonts w:ascii="Times New Roman" w:hAnsi="Times New Roman" w:cs="Times New Roman"/>
          <w:sz w:val="24"/>
          <w:szCs w:val="24"/>
        </w:rPr>
      </w:pPr>
      <w:r w:rsidRPr="00A50E6D">
        <w:rPr>
          <w:rFonts w:ascii="Times New Roman" w:hAnsi="Times New Roman" w:cs="Times New Roman"/>
          <w:sz w:val="24"/>
          <w:szCs w:val="24"/>
          <w:lang w:val="uk-UA"/>
        </w:rPr>
        <w:t>5. У ході розгляду проектів рішень міської ради голосування за пропозиції, зауваження та сам проект допускається не більше двох разів і здійснюється на сесії міської ради після проведення нового обговорення, яке може бути проведено за скороченою процедурою. В разі неприйняття рішення після повторного обговорення відповідне питання без голосування знімається з розгляду. При поданні альтернативних проектів рішень та пропозицій проводиться рейтингове голосування. За основу береться той проект чи пропозиція, що отримали найбільше голосів.</w:t>
      </w:r>
    </w:p>
    <w:p w:rsidR="00AC0535" w:rsidRPr="00A50E6D" w:rsidRDefault="00AC0535" w:rsidP="004E35C3">
      <w:pPr>
        <w:ind w:firstLine="709"/>
        <w:jc w:val="both"/>
        <w:rPr>
          <w:rFonts w:ascii="Times New Roman" w:hAnsi="Times New Roman" w:cs="Times New Roman"/>
          <w:sz w:val="24"/>
          <w:szCs w:val="24"/>
        </w:rPr>
      </w:pPr>
      <w:r w:rsidRPr="00A50E6D">
        <w:rPr>
          <w:rFonts w:ascii="Times New Roman" w:hAnsi="Times New Roman" w:cs="Times New Roman"/>
          <w:sz w:val="24"/>
          <w:szCs w:val="24"/>
          <w:lang w:val="uk-UA"/>
        </w:rPr>
        <w:t xml:space="preserve">6. З метою доопрацювання текстів заяв, звернень та проектів рішень, при необхідності, на пленарному засіданні у кожному окремому випадку може бути прийняте рішення про створення редакційної комісії з числа депутатів міської ради та відповідних фахівців. </w:t>
      </w:r>
    </w:p>
    <w:p w:rsidR="00AC0535" w:rsidRPr="00A50E6D" w:rsidRDefault="00AC0535" w:rsidP="004E35C3">
      <w:pPr>
        <w:ind w:firstLine="709"/>
        <w:jc w:val="both"/>
        <w:rPr>
          <w:rFonts w:ascii="Times New Roman" w:hAnsi="Times New Roman" w:cs="Times New Roman"/>
          <w:sz w:val="24"/>
          <w:szCs w:val="24"/>
        </w:rPr>
      </w:pPr>
      <w:r w:rsidRPr="00A50E6D">
        <w:rPr>
          <w:rFonts w:ascii="Times New Roman" w:hAnsi="Times New Roman" w:cs="Times New Roman"/>
          <w:sz w:val="24"/>
          <w:szCs w:val="24"/>
          <w:lang w:val="uk-UA"/>
        </w:rPr>
        <w:t xml:space="preserve">7. Міська рада під час пленарного засідання визначає порядок вирішення спірних питань, не передбачених цим Регламентом, у кожному окремому випадку.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Стат</w:t>
      </w:r>
      <w:r w:rsidR="00AD4F2B">
        <w:rPr>
          <w:rFonts w:ascii="Times New Roman" w:hAnsi="Times New Roman" w:cs="Times New Roman"/>
          <w:sz w:val="24"/>
          <w:szCs w:val="24"/>
          <w:lang w:val="uk-UA"/>
        </w:rPr>
        <w:t>тя 34. Питання порядку денного «Різне»</w:t>
      </w:r>
      <w:r w:rsidRPr="00A50E6D">
        <w:rPr>
          <w:rFonts w:ascii="Times New Roman" w:hAnsi="Times New Roman" w:cs="Times New Roman"/>
          <w:sz w:val="24"/>
          <w:szCs w:val="24"/>
          <w:lang w:val="uk-UA"/>
        </w:rPr>
        <w:t xml:space="preserve">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1. Після розгляду основних питань порядку денного пленарного засідання міської ради депутат</w:t>
      </w:r>
      <w:r w:rsidR="00AD4F2B">
        <w:rPr>
          <w:rFonts w:ascii="Times New Roman" w:hAnsi="Times New Roman" w:cs="Times New Roman"/>
          <w:sz w:val="24"/>
          <w:szCs w:val="24"/>
          <w:lang w:val="uk-UA"/>
        </w:rPr>
        <w:t>ам надається право виступити у «Різному»</w:t>
      </w:r>
      <w:r w:rsidRPr="00A50E6D">
        <w:rPr>
          <w:rFonts w:ascii="Times New Roman" w:hAnsi="Times New Roman" w:cs="Times New Roman"/>
          <w:sz w:val="24"/>
          <w:szCs w:val="24"/>
          <w:lang w:val="uk-UA"/>
        </w:rPr>
        <w:t xml:space="preserve">.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Якщо для розгляду питання, відпрацювання пропозицій щодо його вирішення або вживання відповідних заходів потрібен час, головуючий на пленарному засіданні дає протокольне доручення відповідній посадовій особі чи органу розглянути питання, вжити заходів і дати відповідь депутату індивідуально та у встановлений головуючим термін. </w:t>
      </w:r>
    </w:p>
    <w:p w:rsidR="00AC0535" w:rsidRPr="00A50E6D" w:rsidRDefault="00AD4F2B" w:rsidP="004E35C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В «Різному»</w:t>
      </w:r>
      <w:r w:rsidR="00AC0535" w:rsidRPr="00A50E6D">
        <w:rPr>
          <w:rFonts w:ascii="Times New Roman" w:hAnsi="Times New Roman" w:cs="Times New Roman"/>
          <w:sz w:val="24"/>
          <w:szCs w:val="24"/>
          <w:lang w:val="uk-UA"/>
        </w:rPr>
        <w:t xml:space="preserve"> головуючий надає можливість депутатам, представникам депутатських груп та фракцій час до 3 хв. на проголошення заяв, повідомлень. Заяви, повідомлення попередньо письмово надаються секретарю ради. Міс</w:t>
      </w:r>
      <w:r>
        <w:rPr>
          <w:rFonts w:ascii="Times New Roman" w:hAnsi="Times New Roman" w:cs="Times New Roman"/>
          <w:sz w:val="24"/>
          <w:szCs w:val="24"/>
          <w:lang w:val="uk-UA"/>
        </w:rPr>
        <w:t>ька рада приймає цю інформацію «до відома»</w:t>
      </w:r>
      <w:r w:rsidR="00AC0535" w:rsidRPr="00A50E6D">
        <w:rPr>
          <w:rFonts w:ascii="Times New Roman" w:hAnsi="Times New Roman" w:cs="Times New Roman"/>
          <w:sz w:val="24"/>
          <w:szCs w:val="24"/>
          <w:lang w:val="uk-UA"/>
        </w:rPr>
        <w:t xml:space="preserve"> без обговорення.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Ріш</w:t>
      </w:r>
      <w:r w:rsidR="00AD4F2B">
        <w:rPr>
          <w:rFonts w:ascii="Times New Roman" w:hAnsi="Times New Roman" w:cs="Times New Roman"/>
          <w:sz w:val="24"/>
          <w:szCs w:val="24"/>
          <w:lang w:val="uk-UA"/>
        </w:rPr>
        <w:t>ення з питань, обговорюваних у «Різному»</w:t>
      </w:r>
      <w:r w:rsidRPr="00A50E6D">
        <w:rPr>
          <w:rFonts w:ascii="Times New Roman" w:hAnsi="Times New Roman" w:cs="Times New Roman"/>
          <w:sz w:val="24"/>
          <w:szCs w:val="24"/>
          <w:lang w:val="uk-UA"/>
        </w:rPr>
        <w:t xml:space="preserve">, не приймаються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35. Види та способи голосування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 Для прийняття рішень, з'ясування волевиявлення депутатів Ради на пленарних засіданнях Ради про</w:t>
      </w:r>
      <w:r w:rsidRPr="00A50E6D">
        <w:rPr>
          <w:rFonts w:ascii="Times New Roman" w:hAnsi="Times New Roman" w:cs="Times New Roman"/>
          <w:sz w:val="24"/>
          <w:szCs w:val="24"/>
          <w:lang w:val="uk-UA"/>
        </w:rPr>
        <w:softHyphen/>
        <w:t xml:space="preserve">водиться відкрите голосування шляхом підняття рук або відкрите поіменне голосування. Підрахунок голосів здійснюється головуючим або Лічильною комісією, утвореною у порядку, передбаченому ст. 25 цього Регламенту. Таємне голосування застосовується у випадках обрання чи звільнення секретаря міської ради, прийняття рішення щодо дострокового припинення повноважень міського голови.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При проведенні поіменного голосування формуєть</w:t>
      </w:r>
      <w:r w:rsidR="00AD4F2B">
        <w:rPr>
          <w:rFonts w:ascii="Times New Roman" w:hAnsi="Times New Roman" w:cs="Times New Roman"/>
          <w:sz w:val="24"/>
          <w:szCs w:val="24"/>
          <w:lang w:val="uk-UA"/>
        </w:rPr>
        <w:t>ся список депутатів у вигляді: «За», «Проти», «Утримались», «Не голосували»</w:t>
      </w:r>
      <w:r w:rsidRPr="00A50E6D">
        <w:rPr>
          <w:rFonts w:ascii="Times New Roman" w:hAnsi="Times New Roman" w:cs="Times New Roman"/>
          <w:sz w:val="24"/>
          <w:szCs w:val="24"/>
          <w:lang w:val="uk-UA"/>
        </w:rPr>
        <w:t xml:space="preserve">, який зберігається в електронному архіві сесії. Поіменне голосування проводиться шляхом опитування головуючим, або членом лічильної комісії вголос кожного депутата міської ради під час пленарного засідання. Результати поіменного голосування оприлюднюються на офіційному сайті міської ради невідкладно, але не пізніше п’яти робочих днів з дня прийняття документа, надають їх на запит відповідно до Закону України </w:t>
      </w:r>
      <w:r w:rsidR="00AD4F2B">
        <w:rPr>
          <w:rFonts w:ascii="Times New Roman" w:hAnsi="Times New Roman" w:cs="Times New Roman"/>
          <w:sz w:val="24"/>
          <w:szCs w:val="24"/>
          <w:lang w:val="uk-UA"/>
        </w:rPr>
        <w:t>«</w:t>
      </w:r>
      <w:r w:rsidRPr="00A50E6D">
        <w:rPr>
          <w:rFonts w:ascii="Times New Roman" w:hAnsi="Times New Roman" w:cs="Times New Roman"/>
          <w:sz w:val="24"/>
          <w:szCs w:val="24"/>
          <w:lang w:val="uk-UA"/>
        </w:rPr>
        <w:t>Про</w:t>
      </w:r>
      <w:r w:rsidR="00AD4F2B">
        <w:rPr>
          <w:rFonts w:ascii="Times New Roman" w:hAnsi="Times New Roman" w:cs="Times New Roman"/>
          <w:sz w:val="24"/>
          <w:szCs w:val="24"/>
          <w:lang w:val="uk-UA"/>
        </w:rPr>
        <w:t xml:space="preserve"> доступ до публічної інформації»</w:t>
      </w:r>
      <w:r w:rsidRPr="00A50E6D">
        <w:rPr>
          <w:rFonts w:ascii="Times New Roman" w:hAnsi="Times New Roman" w:cs="Times New Roman"/>
          <w:sz w:val="24"/>
          <w:szCs w:val="24"/>
          <w:lang w:val="uk-UA"/>
        </w:rPr>
        <w:t xml:space="preserve">. Результати поіменного голосування є невід’ємною частиною протоколу сесії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У разі прийняття радою рішення про таємне голосування, таке голосування проводиться виключно бюлетенями. З питань обрання, затвердження, призначення осіб та виконавчого комітету проводиться виключно таємне голосування бюлетенями.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Бюлетені для таємного голосування виготовляються у кількості, що відповідає загальному складу ради під контролем лічильної комісії. В бюлетені вносяться кандидатури або рішення, попередньо обговорені на пленарному засіданні або на засіданнях постійних комісій міської ради. Вид бюлетеня для таємного голосування визначається лічильною комісією, про що вона повідомляє депутатів.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Лічильна комісія перед початком голосування опечатує скриньку для таємного голосування та забезпечує всі необхідні умови для додержання таємниці голосування.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6. Кожному депутату міської ради лічильною комісією видається бюлетень, про що депутат ставить підпис в списку про його отримання. Голосування здійснюється позначкою в бюлетені навпроти прізвища кандидата або варіанта рішення, за який голосує депутат. Заповнений бюлетень опускається в опечатану скриньку.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В бюлетені по одній кандидатурі або одному проекту рішення повинні бути слова </w:t>
      </w:r>
      <w:r w:rsidR="00AD4F2B">
        <w:rPr>
          <w:rFonts w:ascii="Times New Roman" w:hAnsi="Times New Roman" w:cs="Times New Roman"/>
          <w:sz w:val="24"/>
          <w:szCs w:val="24"/>
          <w:lang w:val="uk-UA"/>
        </w:rPr>
        <w:t>«</w:t>
      </w:r>
      <w:r w:rsidRPr="00A50E6D">
        <w:rPr>
          <w:rFonts w:ascii="Times New Roman" w:hAnsi="Times New Roman" w:cs="Times New Roman"/>
          <w:sz w:val="24"/>
          <w:szCs w:val="24"/>
          <w:lang w:val="uk-UA"/>
        </w:rPr>
        <w:t>За</w:t>
      </w:r>
      <w:r w:rsidR="00AD4F2B">
        <w:rPr>
          <w:rFonts w:ascii="Times New Roman" w:hAnsi="Times New Roman" w:cs="Times New Roman"/>
          <w:sz w:val="24"/>
          <w:szCs w:val="24"/>
          <w:lang w:val="uk-UA"/>
        </w:rPr>
        <w:t>»</w:t>
      </w:r>
      <w:r w:rsidRPr="00A50E6D">
        <w:rPr>
          <w:rFonts w:ascii="Times New Roman" w:hAnsi="Times New Roman" w:cs="Times New Roman"/>
          <w:sz w:val="24"/>
          <w:szCs w:val="24"/>
          <w:lang w:val="uk-UA"/>
        </w:rPr>
        <w:t xml:space="preserve"> та </w:t>
      </w:r>
      <w:r w:rsidR="00AD4F2B">
        <w:rPr>
          <w:rFonts w:ascii="Times New Roman" w:hAnsi="Times New Roman" w:cs="Times New Roman"/>
          <w:sz w:val="24"/>
          <w:szCs w:val="24"/>
          <w:lang w:val="uk-UA"/>
        </w:rPr>
        <w:t>«Проти»</w:t>
      </w:r>
      <w:r w:rsidRPr="00A50E6D">
        <w:rPr>
          <w:rFonts w:ascii="Times New Roman" w:hAnsi="Times New Roman" w:cs="Times New Roman"/>
          <w:sz w:val="24"/>
          <w:szCs w:val="24"/>
          <w:lang w:val="uk-UA"/>
        </w:rPr>
        <w:t>. У бюлетені для голосування по кількох кандидатурах або варіантах рішення проти кожної кандидатури або варіанта друкується квадрат, в якому ставиться будь-яка позначка, що свідчить про волевиявлення депутата. Після переліку всіх кандидатур або ва</w:t>
      </w:r>
      <w:r w:rsidR="00AD4F2B">
        <w:rPr>
          <w:rFonts w:ascii="Times New Roman" w:hAnsi="Times New Roman" w:cs="Times New Roman"/>
          <w:sz w:val="24"/>
          <w:szCs w:val="24"/>
          <w:lang w:val="uk-UA"/>
        </w:rPr>
        <w:t>ріантів рішення має бути рядок «Не підтримую жодну кандидатуру» (або «</w:t>
      </w:r>
      <w:r w:rsidRPr="00A50E6D">
        <w:rPr>
          <w:rFonts w:ascii="Times New Roman" w:hAnsi="Times New Roman" w:cs="Times New Roman"/>
          <w:sz w:val="24"/>
          <w:szCs w:val="24"/>
          <w:lang w:val="uk-UA"/>
        </w:rPr>
        <w:t xml:space="preserve">Не </w:t>
      </w:r>
      <w:r w:rsidR="00AD4F2B">
        <w:rPr>
          <w:rFonts w:ascii="Times New Roman" w:hAnsi="Times New Roman" w:cs="Times New Roman"/>
          <w:sz w:val="24"/>
          <w:szCs w:val="24"/>
          <w:lang w:val="uk-UA"/>
        </w:rPr>
        <w:t>підтримую жоден варіант рішення»</w:t>
      </w:r>
      <w:r w:rsidRPr="00A50E6D">
        <w:rPr>
          <w:rFonts w:ascii="Times New Roman" w:hAnsi="Times New Roman" w:cs="Times New Roman"/>
          <w:sz w:val="24"/>
          <w:szCs w:val="24"/>
          <w:lang w:val="uk-UA"/>
        </w:rPr>
        <w:t xml:space="preserve">) з квадратом після нього, де ставиться відмітка у разі, коли не підтримується жодна кандидатура або варіант рішення.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Недійсними вважаються бюлетені невстановленого зразка, ті, в яких неможливо з'ясувати волевиявлення депутата, а також ті, в яких депутат поставив позначки більше ніж за одну кандидатуру або проект рішення (в разі, коли необхідно вибрати одну кандидатуру або варіант рішення з кількох). Якщо в скриньці для таємного голосування виявиться більше бюлетенів, ніж їх видано згідно з реєстром про одержання бюлетенів, всі бюлетені для таємного голосування вважаються недійсними і проводиться переголосування.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Після здійснення голосування лічильна комісія проводить підрахунок бюлетенів та складає протокол про результати голосування. Кожний бюлетень, який викликає сумнів, розглядається лічильною комісією та приймається рішення на предмет визнання його дійсним чи недійсним. Протокол, підписаний всіма присутніми членами лічильної комісії, оголошується головою лічильної комісії на пленарному засіданні, затверджується міською радою і є невід'ємною частиною протоколу відповідної сесії ради. Кандидатура вважається затвердженою, призначеною, обраною, а рішення прийнятим, якщо за нього проголосувала більшість від загального складу ради – 18 депутати.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10. Після оголошення головуючим на засіданні початку голосування і до оголошення його результатів слово нікому не надається. У разі порушення процедури голосування або виникнення перешкод під час його проведення негайно проводиться повторне голосування без обговорення. Після закінчення голосування головуючий на засіданні оголошує його повні результати і прийняте рішення.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36. Дисципліна та етика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Депутати міської ради, здійснюючи депутатські повноваження, зобов’язані дотримуватись правил етики, визначених ст.8 Закону України </w:t>
      </w:r>
      <w:r w:rsidR="004E35C3">
        <w:rPr>
          <w:rFonts w:ascii="Times New Roman" w:hAnsi="Times New Roman" w:cs="Times New Roman"/>
          <w:sz w:val="24"/>
          <w:szCs w:val="24"/>
          <w:lang w:val="uk-UA"/>
        </w:rPr>
        <w:t>«</w:t>
      </w:r>
      <w:r w:rsidRPr="00A50E6D">
        <w:rPr>
          <w:rFonts w:ascii="Times New Roman" w:hAnsi="Times New Roman" w:cs="Times New Roman"/>
          <w:sz w:val="24"/>
          <w:szCs w:val="24"/>
          <w:lang w:val="uk-UA"/>
        </w:rPr>
        <w:t>Пр</w:t>
      </w:r>
      <w:r w:rsidR="004E35C3">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та цим Регламентом.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Депутати вищестоящих рад беруть участь у роботі сесій з правом дорадчого голосу.</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3. Депутати, присутні на засіданні міської ради, зобов’язані мати нагрудний знак і посвідчення депутата.</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 4. На засіданні міської ради депутат не повинен вживати непристойні слова, закликати до незаконних і насильницьких дій. Головуючий на засіданні має право попередити депутата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 Якщо головуючий на засіданні звертається до виступаючого, останній повинен негайно зупинити свій виступ, в противному разі головуючий на засіданні може позбавити його слова.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Депутат ради зобов’язаний вживати всі можливі заходи щодо врегулювання реального чи потенційного конфлікту інтересів. У разі виникнення реального чи потенційного конфлікту інтересів у депутата ради він не має права брати участь у прийнятті рішення. Порядок врегулювання конфлікту інтересі</w:t>
      </w:r>
      <w:r w:rsidR="004E35C3">
        <w:rPr>
          <w:rFonts w:ascii="Times New Roman" w:hAnsi="Times New Roman" w:cs="Times New Roman"/>
          <w:sz w:val="24"/>
          <w:szCs w:val="24"/>
          <w:lang w:val="uk-UA"/>
        </w:rPr>
        <w:t>в визначається Законом України «Про запобігання корупції»</w:t>
      </w:r>
      <w:r w:rsidRPr="00A50E6D">
        <w:rPr>
          <w:rFonts w:ascii="Times New Roman" w:hAnsi="Times New Roman" w:cs="Times New Roman"/>
          <w:sz w:val="24"/>
          <w:szCs w:val="24"/>
          <w:lang w:val="uk-UA"/>
        </w:rPr>
        <w:t xml:space="preserve"> та окремим рішенням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Якщо виступаючий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Під час пленарного засідання міської ради депутати, запрошені, присутні на засіданні члени територіальної громади міста та представники засобів масової інформації не повинні заважати виступаючим і слухачам діями, які перешкоджають викладенню або сприйняттю виступу (вигуками, оплесками, вставанням тощо).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Кожного, хто своєю поведінкою заважає проведенню пленарного засідання міської ради, головуючий попереджає його персонально і закликає до порядку. Після повторного попередження, зробленого протягом дня, головуючий вимагає його залишити зал до кінця пленарного засідання. У разі невиконання вимоги головуючого він може бути виведений із залу працівниками охорони.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Депутат може, у разі необхідності, залишити зал, попередивши головуючого на засіданні через секретаря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10. На час роботи в сесійній залі депутати повинні вимкнути персональні засоби зв’язку.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11. Головуючий на засіданні зобов’язаний дотримуватись усіх норм та вимог, передбачених цим Регламентом.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 Якщо головуючий не дотримується усіх норм та вимог, передбачених цим Регламентом, голова комісії чи заступник голови комісії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має право вказати головуючому на порушення норм Регламенту та надати йому пропозицію про дотримання Регламенту.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37. Протокол сесії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1. Пленарні засідання сесії міської ради протоколюються. Ведення протоколу засідань здійснюється секретарем  Протокол оформляється не пізніше 15 днів з дня проведення сесії, протягом місяця він оформляється у вигляді книги з палітуркою, виготовленою типографським способом. Протокол сесії підписується головуючим на засіданні, секретарем ради і скріплюється печаткою міської ради. Протоколи рішень сесії міської ради з документами до них та записи на електронних носіях зберігаються в апараті ради протягом скликання на правах документів суворої звітності. Протоколи сесії ради є відкритими та оприлюднюються і надаються на запи</w:t>
      </w:r>
      <w:r w:rsidR="00AD4F2B">
        <w:rPr>
          <w:rFonts w:ascii="Times New Roman" w:hAnsi="Times New Roman" w:cs="Times New Roman"/>
          <w:sz w:val="24"/>
          <w:szCs w:val="24"/>
          <w:lang w:val="uk-UA"/>
        </w:rPr>
        <w:t>т відповідно до Закону України «</w:t>
      </w:r>
      <w:r w:rsidRPr="00A50E6D">
        <w:rPr>
          <w:rFonts w:ascii="Times New Roman" w:hAnsi="Times New Roman" w:cs="Times New Roman"/>
          <w:sz w:val="24"/>
          <w:szCs w:val="24"/>
          <w:lang w:val="uk-UA"/>
        </w:rPr>
        <w:t>Про</w:t>
      </w:r>
      <w:r w:rsidR="00AD4F2B">
        <w:rPr>
          <w:rFonts w:ascii="Times New Roman" w:hAnsi="Times New Roman" w:cs="Times New Roman"/>
          <w:sz w:val="24"/>
          <w:szCs w:val="24"/>
          <w:lang w:val="uk-UA"/>
        </w:rPr>
        <w:t xml:space="preserve"> доступ до публічної інформації»</w:t>
      </w:r>
      <w:r w:rsidRPr="00A50E6D">
        <w:rPr>
          <w:rFonts w:ascii="Times New Roman" w:hAnsi="Times New Roman" w:cs="Times New Roman"/>
          <w:sz w:val="24"/>
          <w:szCs w:val="24"/>
          <w:lang w:val="uk-UA"/>
        </w:rPr>
        <w:t xml:space="preserve">.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У протоколі обов'язково зазначається: дата, час, місце проведення сесії, кількість депутатів, присутніх на засіданні (відомості про реєстрацію депутатів додаються до протоколу), питання порядку денного, винесені на розгляд, прізвища головуючого на засіданні і виступаючих, всі внесені на голосування питання і пропозиції, повні результати голосування, прийняті рішення тощо.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Оригінали протоколів сесії міської ради зберігаються в апараті ради протягом скликання, після чого передаються на зберігання до архіву. Копії протоколів зберігаються у апараті ради постійно.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38. Акти органів та посадових осіб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Рада в межах своїх повноважень приймає нормативні та інші акти у формі рішень.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Рішення ради нормативного характеру набирають чинності з дня їх офіційного оприлюднення, якщо радою не встановлено більш пізній строк введення цих рішень у дію.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Іншими актами ради, що приймаються у формі рішень є: - ненормативні акти, які передбачають конкретні приписи, звернені до окремого суб'єкта чи юридичної особи, застосовуються одноразово і після реалізації вичерпують свою дію; - доручення – рішення ради, що стосується органу чи посадової особи ради і містить зобов’язання або повноваження до вчинення певних дій; - звернення – рішення ради, звернене до не підпорядкованих раді суб’єктів із закликом до вчинення певних дій та ініціатив, в тому числі: до Президента України, Верховної Ради України, Кабінету Міністрів України, правоохоронних, судових та інших органів центральної влади України; - заяви – рішення ради, що містять в собі виявлення позиції ради з певних питань.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Рішення ради підписуються головуючим на пленарному засіданні та скріплюються печаткою міської ради. Рішення, прийняті без поправок, підписуються головуючим безпосередньо на засіданні. Рішення, прийняті з поправками, підписуються головуючим на засіданні не пізніше, ніж через 5 днів після їх прийняття. Додатки до рішення підписуються секретарем міської ради, а у разі його відсутності – головуючим на засіданні.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5. Рішення міської ради у п’ятиденний строк з моменту його прийняття може бути зупинено міським головою і внесено на повторний розгляд міської ради з обґрунтуванням зауважень. Рада зобов’язана у двотижневий строк повторно розглянути рішення. Якщо рада відхилила зауваження міського голови і підтвердила попереднє рішення двома третинами депутатів від загального складу ради (23 депутатів), воно набирає чинності.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Рада може своїм рішенням скасувати рішення виконавчого комітету з питань, віднесених до власної компетенції виконавчих органів ради. При цьому необхідно обов'язково розглянути відповідне рішення виконкому на засіданні відповідної постійної комісії та підготувати висновки цієї комісії.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Рішення, які не мають загального значення або нормативного характеру та стосуються діяльності окремих підприємств, установ, організацій, фізичних осіб та громадян і не зупинені міським головою, набирають чинності з моменту їх прийняття. Рішення ради надсилаються відповідним виконавцям не пізніш як у п'ятиденний строк після їх прийняття.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8. Рішення нормативного характеру та матеріали, що гот</w:t>
      </w:r>
      <w:r w:rsidR="004E35C3">
        <w:rPr>
          <w:rFonts w:ascii="Times New Roman" w:hAnsi="Times New Roman" w:cs="Times New Roman"/>
          <w:sz w:val="24"/>
          <w:szCs w:val="24"/>
          <w:lang w:val="uk-UA"/>
        </w:rPr>
        <w:t>уються у відповідності до поряд</w:t>
      </w:r>
      <w:r w:rsidRPr="00A50E6D">
        <w:rPr>
          <w:rFonts w:ascii="Times New Roman" w:hAnsi="Times New Roman" w:cs="Times New Roman"/>
          <w:sz w:val="24"/>
          <w:szCs w:val="24"/>
          <w:lang w:val="uk-UA"/>
        </w:rPr>
        <w:t>ку підготовки та визначення ефективності регуляторних актів Дунаєвецької міської ради та виконавчого комітету підлягають оприлюдненню в газе</w:t>
      </w:r>
      <w:r w:rsidR="004E35C3">
        <w:rPr>
          <w:rFonts w:ascii="Times New Roman" w:hAnsi="Times New Roman" w:cs="Times New Roman"/>
          <w:sz w:val="24"/>
          <w:szCs w:val="24"/>
          <w:lang w:val="uk-UA"/>
        </w:rPr>
        <w:t>ті «</w:t>
      </w:r>
      <w:proofErr w:type="spellStart"/>
      <w:r w:rsidR="004E35C3">
        <w:rPr>
          <w:rFonts w:ascii="Times New Roman" w:hAnsi="Times New Roman" w:cs="Times New Roman"/>
          <w:sz w:val="24"/>
          <w:szCs w:val="24"/>
          <w:lang w:val="uk-UA"/>
        </w:rPr>
        <w:t>Дунаєвецький</w:t>
      </w:r>
      <w:proofErr w:type="spellEnd"/>
      <w:r w:rsidR="004E35C3">
        <w:rPr>
          <w:rFonts w:ascii="Times New Roman" w:hAnsi="Times New Roman" w:cs="Times New Roman"/>
          <w:sz w:val="24"/>
          <w:szCs w:val="24"/>
          <w:lang w:val="uk-UA"/>
        </w:rPr>
        <w:t xml:space="preserve"> вісник»</w:t>
      </w:r>
      <w:r w:rsidRPr="00A50E6D">
        <w:rPr>
          <w:rFonts w:ascii="Times New Roman" w:hAnsi="Times New Roman" w:cs="Times New Roman"/>
          <w:sz w:val="24"/>
          <w:szCs w:val="24"/>
          <w:lang w:val="uk-UA"/>
        </w:rPr>
        <w:t xml:space="preserve"> не пізніше 20 днів з дня їх підписання.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Рішення ради та акти інших органів і посадових осіб місцевого самоврядування доводяться до відома населення через друковані засоби масової інформації, радіо, телебачення, офіційний сайт міської ради в Інтернеті, розсилаються апаратом ради відповідним державним органам, установам та організаціям, органам місцевого самоврядування, об'єднанням громадян, зацікавленим підприємствам, організаціям, установам та громадянам. Рішення ради, в якому міститься конфіденційна інформація про особу, не може бути оприлюднене без її попередньої згоди.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10. Громадяни мають право звернутись до міського голови з проханням видати їм копії необхідних рішень міської ради. Копії рішень, скріплені печаткою апарату ради для засвідчення копій рішень ради, видаються не пізніше 5 днів після звернення.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11. Тлумачення рішень міської ради, їх окремих положень здійснює міська рада, про що приймається відповідне рішення. Тлумачення не повинно суперечити самому рішенню, іншим рішенням ради і не повинно створювати нові правовідносини. Текст тлумачення чинного рішення приймається радою у вигляді рішення за процедурою, передбаченою цим Регламентом.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 На виконання рішень міської ради з питань регулювання земельних відносин договори оренди землі із невід'ємними частинами до них та додаткові угоди до договорів оренди землі підписуються у такій послідовності: спочатку міський голова (після попереднього погодження начальника земельного відділу,  відділу  архітектури, містобудування та юридичним відділом), після чого підписується орендарем.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39. Контроль за виконанням рішень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1. Контроль за виконанням рішень сесій міської ради здійснюється міським головою, секретарем міської ради, постійними комісіями, керівниками виконавчих органів ради, апаратом ради. На пленарних засіданнях ради заслуховуються інформації про виконання рішень та критичних зауважень і пропозицій, висловлених депутатами.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Заходи щодо реалізації прийнятих міською радою довгострокових галузевих програм подаються посадовою особою, на яку покладено відповідальність за їх виконання, на затвердження секретарю міської ради не пізніше, ніж в 15-денний термін після прийняття рішення радою.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Рішення міської ради знімаються з контролю після повного його виконання. Рішення міської ради з планових питань знімається з контролю після розгляду інформації про його виконання на засіданні постійної комісії та пленарному засіданні ради. В інших випадках за пропозицією комісії – резолюцією міського голови або секретаря ради. Якщо виконання рішення у визначений термін не може бути здійснено, виконавець за 10 днів до закінчення терміну подає на ім’я міського голови доповідну записку, погоджену з головою постійної комісії, з обґрунтуванням цих причин, пропонує новий термін, який необхідний для реалізації. Рішення міської ради можуть визнаватись такими, що втратили чинність у зв’язку зі змінами чинного законодавства або з інших об’єктивних причин невиконання рішення за поданням постійної комісії міської ради та відповідних виконавчих органів міської ради. </w:t>
      </w:r>
    </w:p>
    <w:p w:rsidR="00AC0535" w:rsidRPr="00A50E6D" w:rsidRDefault="00AC0535" w:rsidP="004E35C3">
      <w:pPr>
        <w:ind w:firstLine="709"/>
        <w:jc w:val="both"/>
        <w:rPr>
          <w:rFonts w:ascii="Times New Roman" w:hAnsi="Times New Roman" w:cs="Times New Roman"/>
          <w:sz w:val="24"/>
          <w:szCs w:val="24"/>
          <w:lang w:val="uk-UA"/>
        </w:rPr>
      </w:pPr>
    </w:p>
    <w:p w:rsidR="00AC0535" w:rsidRPr="00A50E6D" w:rsidRDefault="00AC0535" w:rsidP="004E35C3">
      <w:pPr>
        <w:ind w:firstLine="709"/>
        <w:jc w:val="both"/>
        <w:rPr>
          <w:rFonts w:ascii="Times New Roman" w:hAnsi="Times New Roman" w:cs="Times New Roman"/>
          <w:sz w:val="24"/>
          <w:szCs w:val="24"/>
          <w:lang w:val="uk-UA"/>
        </w:rPr>
      </w:pPr>
    </w:p>
    <w:p w:rsidR="00AC0535" w:rsidRPr="00A50E6D" w:rsidRDefault="00AC0535" w:rsidP="004E35C3">
      <w:pPr>
        <w:jc w:val="both"/>
        <w:rPr>
          <w:rFonts w:ascii="Times New Roman" w:hAnsi="Times New Roman" w:cs="Times New Roman"/>
          <w:sz w:val="24"/>
          <w:szCs w:val="24"/>
          <w:lang w:val="uk-UA"/>
        </w:rPr>
      </w:pPr>
      <w:proofErr w:type="spellStart"/>
      <w:r w:rsidRPr="00A50E6D">
        <w:rPr>
          <w:rFonts w:ascii="Times New Roman" w:hAnsi="Times New Roman" w:cs="Times New Roman"/>
          <w:sz w:val="24"/>
          <w:szCs w:val="24"/>
        </w:rPr>
        <w:t>Секретар</w:t>
      </w:r>
      <w:proofErr w:type="spellEnd"/>
      <w:r w:rsidRPr="00A50E6D">
        <w:rPr>
          <w:rFonts w:ascii="Times New Roman" w:hAnsi="Times New Roman" w:cs="Times New Roman"/>
          <w:sz w:val="24"/>
          <w:szCs w:val="24"/>
        </w:rPr>
        <w:t xml:space="preserve"> </w:t>
      </w:r>
      <w:proofErr w:type="spellStart"/>
      <w:r w:rsidRPr="00A50E6D">
        <w:rPr>
          <w:rFonts w:ascii="Times New Roman" w:hAnsi="Times New Roman" w:cs="Times New Roman"/>
          <w:sz w:val="24"/>
          <w:szCs w:val="24"/>
        </w:rPr>
        <w:t>міської</w:t>
      </w:r>
      <w:proofErr w:type="spellEnd"/>
      <w:r w:rsidRPr="00A50E6D">
        <w:rPr>
          <w:rFonts w:ascii="Times New Roman" w:hAnsi="Times New Roman" w:cs="Times New Roman"/>
          <w:sz w:val="24"/>
          <w:szCs w:val="24"/>
        </w:rPr>
        <w:t xml:space="preserve"> ради</w:t>
      </w:r>
      <w:r w:rsidRPr="00A50E6D">
        <w:rPr>
          <w:rFonts w:ascii="Times New Roman" w:hAnsi="Times New Roman" w:cs="Times New Roman"/>
          <w:sz w:val="24"/>
          <w:szCs w:val="24"/>
        </w:rPr>
        <w:tab/>
        <w:t xml:space="preserve">        </w:t>
      </w:r>
      <w:r w:rsidRPr="00A50E6D">
        <w:rPr>
          <w:rFonts w:ascii="Times New Roman" w:hAnsi="Times New Roman" w:cs="Times New Roman"/>
          <w:sz w:val="24"/>
          <w:szCs w:val="24"/>
        </w:rPr>
        <w:tab/>
      </w:r>
      <w:r w:rsidRPr="00A50E6D">
        <w:rPr>
          <w:rFonts w:ascii="Times New Roman" w:hAnsi="Times New Roman" w:cs="Times New Roman"/>
          <w:sz w:val="24"/>
          <w:szCs w:val="24"/>
          <w:lang w:val="uk-UA"/>
        </w:rPr>
        <w:tab/>
      </w:r>
      <w:r w:rsidR="00A50E6D">
        <w:rPr>
          <w:rFonts w:ascii="Times New Roman" w:hAnsi="Times New Roman" w:cs="Times New Roman"/>
          <w:sz w:val="24"/>
          <w:szCs w:val="24"/>
          <w:lang w:val="uk-UA"/>
        </w:rPr>
        <w:t xml:space="preserve">           </w:t>
      </w:r>
      <w:r w:rsidRPr="00A50E6D">
        <w:rPr>
          <w:rFonts w:ascii="Times New Roman" w:hAnsi="Times New Roman" w:cs="Times New Roman"/>
          <w:sz w:val="24"/>
          <w:szCs w:val="24"/>
          <w:lang w:val="uk-UA"/>
        </w:rPr>
        <w:tab/>
        <w:t xml:space="preserve">          </w:t>
      </w:r>
      <w:r w:rsidR="006F167F" w:rsidRPr="00A50E6D">
        <w:rPr>
          <w:rFonts w:ascii="Times New Roman" w:hAnsi="Times New Roman" w:cs="Times New Roman"/>
          <w:sz w:val="24"/>
          <w:szCs w:val="24"/>
          <w:lang w:val="uk-UA"/>
        </w:rPr>
        <w:t xml:space="preserve">             </w:t>
      </w:r>
      <w:r w:rsidRPr="00A50E6D">
        <w:rPr>
          <w:rFonts w:ascii="Times New Roman" w:hAnsi="Times New Roman" w:cs="Times New Roman"/>
          <w:sz w:val="24"/>
          <w:szCs w:val="24"/>
          <w:lang w:val="uk-UA"/>
        </w:rPr>
        <w:t xml:space="preserve">    </w:t>
      </w:r>
      <w:r w:rsidR="00A50E6D">
        <w:rPr>
          <w:rFonts w:ascii="Times New Roman" w:hAnsi="Times New Roman" w:cs="Times New Roman"/>
          <w:sz w:val="24"/>
          <w:szCs w:val="24"/>
          <w:lang w:val="uk-UA"/>
        </w:rPr>
        <w:t xml:space="preserve">                   </w:t>
      </w:r>
      <w:r w:rsidRPr="00A50E6D">
        <w:rPr>
          <w:rFonts w:ascii="Times New Roman" w:hAnsi="Times New Roman" w:cs="Times New Roman"/>
          <w:sz w:val="24"/>
          <w:szCs w:val="24"/>
          <w:lang w:val="uk-UA"/>
        </w:rPr>
        <w:t xml:space="preserve">М.Островський </w:t>
      </w:r>
    </w:p>
    <w:p w:rsidR="00AC0535" w:rsidRDefault="00AC0535" w:rsidP="00AC0535">
      <w:pPr>
        <w:rPr>
          <w:rFonts w:ascii="Times New Roman" w:hAnsi="Times New Roman" w:cs="Times New Roman"/>
          <w:lang w:val="uk-UA"/>
        </w:rPr>
      </w:pPr>
      <w:r>
        <w:rPr>
          <w:rFonts w:ascii="Times New Roman" w:hAnsi="Times New Roman" w:cs="Times New Roman"/>
          <w:lang w:val="uk-UA"/>
        </w:rPr>
        <w:br w:type="page"/>
      </w:r>
    </w:p>
    <w:p w:rsidR="003A7F43" w:rsidRDefault="003A7F43" w:rsidP="003A7F43">
      <w:pPr>
        <w:rPr>
          <w:rFonts w:ascii="Times New Roman" w:hAnsi="Times New Roman" w:cs="Times New Roman"/>
          <w:sz w:val="24"/>
          <w:szCs w:val="24"/>
          <w:lang w:val="uk-UA"/>
        </w:rPr>
      </w:pPr>
      <w:r>
        <w:rPr>
          <w:rFonts w:ascii="Times New Roman" w:hAnsi="Times New Roman"/>
          <w:b/>
          <w:noProof/>
          <w:sz w:val="24"/>
          <w:szCs w:val="24"/>
        </w:rPr>
        <w:lastRenderedPageBreak/>
        <w:drawing>
          <wp:anchor distT="0" distB="0" distL="114300" distR="114300" simplePos="0" relativeHeight="251661312" behindDoc="0" locked="0" layoutInCell="1" allowOverlap="1" wp14:anchorId="5E54CF21" wp14:editId="769B068B">
            <wp:simplePos x="0" y="0"/>
            <wp:positionH relativeFrom="column">
              <wp:posOffset>2710815</wp:posOffset>
            </wp:positionH>
            <wp:positionV relativeFrom="paragraph">
              <wp:posOffset>-276860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A7F43" w:rsidRDefault="003A7F43" w:rsidP="003A7F43">
      <w:pPr>
        <w:jc w:val="center"/>
        <w:rPr>
          <w:rFonts w:ascii="Times New Roman" w:hAnsi="Times New Roman"/>
          <w:b/>
          <w:sz w:val="24"/>
          <w:szCs w:val="24"/>
          <w:lang w:val="uk-UA"/>
        </w:rPr>
      </w:pPr>
    </w:p>
    <w:p w:rsidR="003A7F43" w:rsidRPr="00C672D6" w:rsidRDefault="003A7F43" w:rsidP="003A7F43">
      <w:pPr>
        <w:jc w:val="center"/>
        <w:rPr>
          <w:rFonts w:ascii="Times New Roman" w:hAnsi="Times New Roman"/>
          <w:b/>
          <w:sz w:val="24"/>
          <w:szCs w:val="24"/>
          <w:lang w:val="uk-UA"/>
        </w:rPr>
      </w:pPr>
      <w:r w:rsidRPr="00C672D6">
        <w:rPr>
          <w:rFonts w:ascii="Times New Roman" w:hAnsi="Times New Roman"/>
          <w:b/>
          <w:sz w:val="24"/>
          <w:szCs w:val="24"/>
          <w:lang w:val="uk-UA"/>
        </w:rPr>
        <w:t>УКРАЇНА</w:t>
      </w:r>
    </w:p>
    <w:p w:rsidR="003A7F43" w:rsidRPr="00123883" w:rsidRDefault="003A7F43" w:rsidP="003A7F43">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3A7F43" w:rsidRPr="00123883" w:rsidRDefault="003A7F43" w:rsidP="003A7F43">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 xml:space="preserve">VII </w:t>
      </w:r>
      <w:proofErr w:type="spellStart"/>
      <w:r w:rsidRPr="00123883">
        <w:rPr>
          <w:rFonts w:ascii="Times New Roman" w:hAnsi="Times New Roman" w:cs="Times New Roman"/>
          <w:sz w:val="24"/>
          <w:szCs w:val="24"/>
        </w:rPr>
        <w:t>скликання</w:t>
      </w:r>
      <w:proofErr w:type="spellEnd"/>
    </w:p>
    <w:p w:rsidR="003A7F43" w:rsidRPr="00123883" w:rsidRDefault="003A7F43" w:rsidP="003A7F43">
      <w:pPr>
        <w:spacing w:after="0" w:line="240" w:lineRule="auto"/>
        <w:jc w:val="center"/>
        <w:rPr>
          <w:rFonts w:ascii="Times New Roman" w:hAnsi="Times New Roman" w:cs="Times New Roman"/>
          <w:sz w:val="24"/>
          <w:szCs w:val="24"/>
        </w:rPr>
      </w:pPr>
    </w:p>
    <w:p w:rsidR="003A7F43" w:rsidRPr="00123883" w:rsidRDefault="00ED34F0" w:rsidP="003A7F43">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w:t>
      </w:r>
      <w:proofErr w:type="spellStart"/>
      <w:r>
        <w:rPr>
          <w:rFonts w:ascii="Times New Roman" w:hAnsi="Times New Roman" w:cs="Times New Roman"/>
          <w:b/>
          <w:bCs/>
          <w:sz w:val="24"/>
          <w:szCs w:val="24"/>
        </w:rPr>
        <w:t>Н</w:t>
      </w:r>
      <w:proofErr w:type="spellEnd"/>
      <w:r>
        <w:rPr>
          <w:rFonts w:ascii="Times New Roman" w:hAnsi="Times New Roman" w:cs="Times New Roman"/>
          <w:b/>
          <w:bCs/>
          <w:sz w:val="24"/>
          <w:szCs w:val="24"/>
        </w:rPr>
        <w:t xml:space="preserve"> Я </w:t>
      </w:r>
    </w:p>
    <w:p w:rsidR="003A7F43" w:rsidRDefault="003A7F43" w:rsidP="003A7F43">
      <w:pPr>
        <w:pStyle w:val="3"/>
        <w:rPr>
          <w:rFonts w:ascii="Times New Roman" w:hAnsi="Times New Roman"/>
          <w:sz w:val="24"/>
          <w:szCs w:val="24"/>
          <w:u w:val="none"/>
        </w:rPr>
      </w:pPr>
      <w:r>
        <w:rPr>
          <w:rFonts w:ascii="Times New Roman" w:hAnsi="Times New Roman"/>
          <w:sz w:val="24"/>
          <w:szCs w:val="24"/>
          <w:u w:val="none"/>
        </w:rPr>
        <w:t>Вісімнадцятої (позачергової)</w:t>
      </w:r>
      <w:r w:rsidRPr="00123883">
        <w:rPr>
          <w:rFonts w:ascii="Times New Roman" w:hAnsi="Times New Roman"/>
          <w:sz w:val="24"/>
          <w:szCs w:val="24"/>
          <w:u w:val="none"/>
        </w:rPr>
        <w:t xml:space="preserve"> сесії</w:t>
      </w:r>
    </w:p>
    <w:p w:rsidR="003A7F43" w:rsidRPr="00123883" w:rsidRDefault="003A7F43" w:rsidP="003A7F43">
      <w:pPr>
        <w:rPr>
          <w:lang w:val="uk-UA"/>
        </w:rPr>
      </w:pPr>
    </w:p>
    <w:p w:rsidR="003A7F43" w:rsidRDefault="003A7F43" w:rsidP="003A7F43">
      <w:r>
        <w:rPr>
          <w:rFonts w:ascii="Times New Roman" w:hAnsi="Times New Roman" w:cs="Times New Roman"/>
          <w:sz w:val="24"/>
          <w:szCs w:val="24"/>
          <w:lang w:val="uk-UA"/>
        </w:rPr>
        <w:t xml:space="preserve">10 січня </w:t>
      </w:r>
      <w:r w:rsidRPr="00123883">
        <w:rPr>
          <w:rFonts w:ascii="Times New Roman" w:hAnsi="Times New Roman" w:cs="Times New Roman"/>
          <w:sz w:val="24"/>
          <w:szCs w:val="24"/>
        </w:rPr>
        <w:t>201</w:t>
      </w:r>
      <w:r>
        <w:rPr>
          <w:rFonts w:ascii="Times New Roman" w:hAnsi="Times New Roman" w:cs="Times New Roman"/>
          <w:sz w:val="24"/>
          <w:szCs w:val="24"/>
          <w:lang w:val="uk-UA"/>
        </w:rPr>
        <w:t>7</w:t>
      </w:r>
      <w:r w:rsidRPr="00123883">
        <w:rPr>
          <w:rFonts w:ascii="Times New Roman" w:hAnsi="Times New Roman" w:cs="Times New Roman"/>
          <w:sz w:val="24"/>
          <w:szCs w:val="24"/>
        </w:rPr>
        <w:t xml:space="preserve"> р.                          </w:t>
      </w:r>
      <w:r>
        <w:rPr>
          <w:rFonts w:ascii="Times New Roman" w:hAnsi="Times New Roman" w:cs="Times New Roman"/>
          <w:sz w:val="24"/>
          <w:szCs w:val="24"/>
          <w:lang w:val="uk-UA"/>
        </w:rPr>
        <w:t xml:space="preserve">        </w:t>
      </w:r>
      <w:r w:rsidRPr="00C672D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123883">
        <w:rPr>
          <w:rFonts w:ascii="Times New Roman" w:hAnsi="Times New Roman" w:cs="Times New Roman"/>
          <w:sz w:val="24"/>
          <w:szCs w:val="24"/>
        </w:rPr>
        <w:t xml:space="preserve"> </w:t>
      </w:r>
      <w:proofErr w:type="spellStart"/>
      <w:r w:rsidRPr="00123883">
        <w:rPr>
          <w:rFonts w:ascii="Times New Roman" w:hAnsi="Times New Roman" w:cs="Times New Roman"/>
          <w:sz w:val="24"/>
          <w:szCs w:val="24"/>
        </w:rPr>
        <w:t>Дунаївці</w:t>
      </w:r>
      <w:proofErr w:type="spellEnd"/>
      <w:r w:rsidRPr="00123883">
        <w:rPr>
          <w:rFonts w:ascii="Times New Roman" w:hAnsi="Times New Roman" w:cs="Times New Roman"/>
          <w:sz w:val="24"/>
          <w:szCs w:val="24"/>
        </w:rPr>
        <w:tab/>
        <w:t xml:space="preserve">  </w:t>
      </w:r>
      <w:r>
        <w:rPr>
          <w:rFonts w:ascii="Times New Roman" w:hAnsi="Times New Roman" w:cs="Times New Roman"/>
          <w:sz w:val="24"/>
          <w:szCs w:val="24"/>
          <w:lang w:val="uk-UA"/>
        </w:rPr>
        <w:t xml:space="preserve">                           </w:t>
      </w:r>
      <w:r w:rsidRPr="00C672D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123883">
        <w:rPr>
          <w:rFonts w:ascii="Times New Roman" w:hAnsi="Times New Roman" w:cs="Times New Roman"/>
          <w:sz w:val="24"/>
          <w:szCs w:val="24"/>
        </w:rPr>
        <w:t>№</w:t>
      </w:r>
      <w:r>
        <w:rPr>
          <w:rFonts w:ascii="Times New Roman" w:hAnsi="Times New Roman" w:cs="Times New Roman"/>
          <w:sz w:val="24"/>
          <w:szCs w:val="24"/>
          <w:lang w:val="uk-UA"/>
        </w:rPr>
        <w:t>-18</w:t>
      </w:r>
      <w:r w:rsidRPr="00123883">
        <w:rPr>
          <w:rFonts w:ascii="Times New Roman" w:hAnsi="Times New Roman" w:cs="Times New Roman"/>
          <w:sz w:val="24"/>
          <w:szCs w:val="24"/>
        </w:rPr>
        <w:t>/201</w:t>
      </w:r>
      <w:r>
        <w:rPr>
          <w:rFonts w:ascii="Times New Roman" w:hAnsi="Times New Roman" w:cs="Times New Roman"/>
          <w:sz w:val="24"/>
          <w:szCs w:val="24"/>
          <w:lang w:val="uk-UA"/>
        </w:rPr>
        <w:t>7</w:t>
      </w:r>
      <w:r w:rsidRPr="00123883">
        <w:rPr>
          <w:rFonts w:ascii="Times New Roman" w:hAnsi="Times New Roman" w:cs="Times New Roman"/>
          <w:sz w:val="24"/>
          <w:szCs w:val="24"/>
        </w:rPr>
        <w:t>р</w:t>
      </w:r>
    </w:p>
    <w:p w:rsidR="00FB4041" w:rsidRPr="00FF07A0" w:rsidRDefault="00FB4041" w:rsidP="00FB4041">
      <w:pPr>
        <w:spacing w:after="0" w:line="240" w:lineRule="auto"/>
        <w:rPr>
          <w:rFonts w:ascii="Times New Roman" w:hAnsi="Times New Roman" w:cs="Times New Roman"/>
          <w:sz w:val="24"/>
          <w:szCs w:val="24"/>
          <w:lang w:val="uk-UA"/>
        </w:rPr>
      </w:pPr>
      <w:r w:rsidRPr="00FF07A0">
        <w:rPr>
          <w:rFonts w:ascii="Times New Roman" w:hAnsi="Times New Roman" w:cs="Times New Roman"/>
          <w:sz w:val="24"/>
          <w:szCs w:val="24"/>
          <w:lang w:val="uk-UA"/>
        </w:rPr>
        <w:t xml:space="preserve">Про закріплення майна </w:t>
      </w:r>
    </w:p>
    <w:p w:rsidR="00FB4041" w:rsidRPr="00FF07A0" w:rsidRDefault="00FB4041" w:rsidP="00FB4041">
      <w:pPr>
        <w:spacing w:after="0" w:line="240" w:lineRule="auto"/>
        <w:rPr>
          <w:rFonts w:ascii="Times New Roman" w:hAnsi="Times New Roman" w:cs="Times New Roman"/>
          <w:sz w:val="24"/>
          <w:szCs w:val="24"/>
          <w:lang w:val="uk-UA"/>
        </w:rPr>
      </w:pPr>
      <w:r w:rsidRPr="00FF07A0">
        <w:rPr>
          <w:rFonts w:ascii="Times New Roman" w:hAnsi="Times New Roman" w:cs="Times New Roman"/>
          <w:sz w:val="24"/>
          <w:szCs w:val="24"/>
          <w:lang w:val="uk-UA"/>
        </w:rPr>
        <w:t xml:space="preserve">на праві </w:t>
      </w:r>
      <w:r>
        <w:rPr>
          <w:rFonts w:ascii="Times New Roman" w:hAnsi="Times New Roman" w:cs="Times New Roman"/>
          <w:sz w:val="24"/>
          <w:szCs w:val="24"/>
          <w:lang w:val="uk-UA"/>
        </w:rPr>
        <w:t>господарського відання</w:t>
      </w:r>
    </w:p>
    <w:p w:rsidR="00FB4041" w:rsidRPr="00FF07A0" w:rsidRDefault="00FB4041" w:rsidP="00FB4041">
      <w:pPr>
        <w:spacing w:after="0" w:line="240" w:lineRule="auto"/>
        <w:ind w:firstLine="374"/>
        <w:jc w:val="both"/>
        <w:rPr>
          <w:rFonts w:ascii="Times New Roman" w:hAnsi="Times New Roman" w:cs="Times New Roman"/>
          <w:sz w:val="24"/>
          <w:szCs w:val="24"/>
          <w:lang w:val="uk-UA"/>
        </w:rPr>
      </w:pPr>
    </w:p>
    <w:p w:rsidR="00FB4041" w:rsidRPr="00FF07A0" w:rsidRDefault="00503299" w:rsidP="00FB4041">
      <w:pPr>
        <w:spacing w:after="0" w:line="240" w:lineRule="auto"/>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В</w:t>
      </w:r>
      <w:r w:rsidR="00FB4041" w:rsidRPr="00FF07A0">
        <w:rPr>
          <w:rFonts w:ascii="Times New Roman" w:hAnsi="Times New Roman" w:cs="Times New Roman"/>
          <w:sz w:val="24"/>
          <w:szCs w:val="24"/>
          <w:lang w:val="uk-UA"/>
        </w:rPr>
        <w:t>ідповідно до пункту 30 частини 1 статті 26 Закону України «Про місцеве самоврядування в Україні», міська рада</w:t>
      </w:r>
    </w:p>
    <w:p w:rsidR="00FB4041" w:rsidRPr="00FF07A0" w:rsidRDefault="00FB4041" w:rsidP="00FB4041">
      <w:pPr>
        <w:spacing w:after="0" w:line="240" w:lineRule="auto"/>
        <w:jc w:val="center"/>
        <w:outlineLvl w:val="0"/>
        <w:rPr>
          <w:rFonts w:ascii="Times New Roman" w:hAnsi="Times New Roman" w:cs="Times New Roman"/>
          <w:b/>
          <w:sz w:val="24"/>
          <w:szCs w:val="24"/>
          <w:lang w:val="uk-UA"/>
        </w:rPr>
      </w:pPr>
    </w:p>
    <w:p w:rsidR="00FB4041" w:rsidRDefault="00FB4041" w:rsidP="00FB4041">
      <w:pPr>
        <w:spacing w:after="0" w:line="240" w:lineRule="auto"/>
        <w:jc w:val="center"/>
        <w:outlineLvl w:val="0"/>
        <w:rPr>
          <w:rFonts w:ascii="Times New Roman" w:hAnsi="Times New Roman" w:cs="Times New Roman"/>
          <w:b/>
          <w:sz w:val="24"/>
          <w:szCs w:val="24"/>
          <w:lang w:val="uk-UA"/>
        </w:rPr>
      </w:pPr>
      <w:r w:rsidRPr="00FF07A0">
        <w:rPr>
          <w:rFonts w:ascii="Times New Roman" w:hAnsi="Times New Roman" w:cs="Times New Roman"/>
          <w:b/>
          <w:sz w:val="24"/>
          <w:szCs w:val="24"/>
        </w:rPr>
        <w:t>ВИРІШИЛА:</w:t>
      </w:r>
    </w:p>
    <w:p w:rsidR="00FB4041" w:rsidRPr="006D6304" w:rsidRDefault="00FB4041" w:rsidP="00FB4041">
      <w:pPr>
        <w:spacing w:after="0" w:line="240" w:lineRule="auto"/>
        <w:jc w:val="center"/>
        <w:outlineLvl w:val="0"/>
        <w:rPr>
          <w:rFonts w:ascii="Times New Roman" w:hAnsi="Times New Roman" w:cs="Times New Roman"/>
          <w:b/>
          <w:sz w:val="24"/>
          <w:szCs w:val="24"/>
          <w:lang w:val="uk-UA"/>
        </w:rPr>
      </w:pPr>
    </w:p>
    <w:p w:rsidR="00FB4041" w:rsidRPr="00007956" w:rsidRDefault="00FB4041" w:rsidP="00FB4041">
      <w:pPr>
        <w:pStyle w:val="a5"/>
        <w:numPr>
          <w:ilvl w:val="0"/>
          <w:numId w:val="1"/>
        </w:numPr>
        <w:tabs>
          <w:tab w:val="left" w:pos="993"/>
        </w:tabs>
        <w:spacing w:after="0" w:line="240" w:lineRule="auto"/>
        <w:ind w:left="0" w:firstLine="709"/>
        <w:contextualSpacing/>
        <w:jc w:val="both"/>
        <w:rPr>
          <w:rFonts w:ascii="Times New Roman" w:hAnsi="Times New Roman" w:cs="Times New Roman"/>
          <w:sz w:val="24"/>
          <w:szCs w:val="24"/>
        </w:rPr>
      </w:pPr>
      <w:r w:rsidRPr="00007956">
        <w:rPr>
          <w:rFonts w:ascii="Times New Roman" w:hAnsi="Times New Roman" w:cs="Times New Roman"/>
          <w:sz w:val="24"/>
          <w:szCs w:val="24"/>
        </w:rPr>
        <w:t>Закріпити на праві господарського відання:</w:t>
      </w:r>
    </w:p>
    <w:p w:rsidR="00FB4041" w:rsidRDefault="00FB4041" w:rsidP="00FB4041">
      <w:pPr>
        <w:tabs>
          <w:tab w:val="left" w:pos="993"/>
        </w:tabs>
        <w:spacing w:after="0" w:line="240" w:lineRule="auto"/>
        <w:ind w:firstLine="709"/>
        <w:contextualSpacing/>
        <w:jc w:val="both"/>
        <w:rPr>
          <w:rFonts w:ascii="Times New Roman" w:hAnsi="Times New Roman" w:cs="Times New Roman"/>
          <w:sz w:val="24"/>
          <w:szCs w:val="24"/>
          <w:lang w:val="uk-UA"/>
        </w:rPr>
      </w:pPr>
      <w:r w:rsidRPr="001E5843">
        <w:rPr>
          <w:rFonts w:ascii="Times New Roman" w:hAnsi="Times New Roman" w:cs="Times New Roman"/>
          <w:sz w:val="24"/>
          <w:szCs w:val="24"/>
          <w:lang w:val="uk-UA"/>
        </w:rPr>
        <w:t xml:space="preserve">1.1 за комунальним підприємством Дунаєвецької міської ради </w:t>
      </w:r>
      <w:r w:rsidR="00503299">
        <w:rPr>
          <w:rFonts w:ascii="Times New Roman" w:hAnsi="Times New Roman" w:cs="Times New Roman"/>
          <w:sz w:val="24"/>
          <w:szCs w:val="24"/>
          <w:lang w:val="uk-UA"/>
        </w:rPr>
        <w:t xml:space="preserve">«Благоустрій </w:t>
      </w:r>
      <w:proofErr w:type="spellStart"/>
      <w:r w:rsidR="00503299">
        <w:rPr>
          <w:rFonts w:ascii="Times New Roman" w:hAnsi="Times New Roman" w:cs="Times New Roman"/>
          <w:sz w:val="24"/>
          <w:szCs w:val="24"/>
          <w:lang w:val="uk-UA"/>
        </w:rPr>
        <w:t>Дунаєвеччини</w:t>
      </w:r>
      <w:proofErr w:type="spellEnd"/>
      <w:r w:rsidR="00503299">
        <w:rPr>
          <w:rFonts w:ascii="Times New Roman" w:hAnsi="Times New Roman" w:cs="Times New Roman"/>
          <w:sz w:val="24"/>
          <w:szCs w:val="24"/>
          <w:lang w:val="uk-UA"/>
        </w:rPr>
        <w:t xml:space="preserve">» </w:t>
      </w:r>
      <w:proofErr w:type="spellStart"/>
      <w:r w:rsidR="002D4428">
        <w:rPr>
          <w:rFonts w:ascii="Times New Roman" w:hAnsi="Times New Roman" w:cs="Times New Roman"/>
          <w:sz w:val="24"/>
          <w:szCs w:val="24"/>
          <w:lang w:val="uk-UA"/>
        </w:rPr>
        <w:t>трасерів</w:t>
      </w:r>
      <w:proofErr w:type="spellEnd"/>
      <w:r w:rsidR="002D4428">
        <w:rPr>
          <w:rFonts w:ascii="Times New Roman" w:hAnsi="Times New Roman" w:cs="Times New Roman"/>
          <w:sz w:val="24"/>
          <w:szCs w:val="24"/>
          <w:lang w:val="uk-UA"/>
        </w:rPr>
        <w:t xml:space="preserve"> автомобільних</w:t>
      </w:r>
      <w:r w:rsidR="00503299">
        <w:rPr>
          <w:rFonts w:ascii="Times New Roman" w:hAnsi="Times New Roman" w:cs="Times New Roman"/>
          <w:sz w:val="24"/>
          <w:szCs w:val="24"/>
          <w:lang w:val="uk-UA"/>
        </w:rPr>
        <w:t xml:space="preserve"> в кількості 6 штук, які</w:t>
      </w:r>
      <w:r w:rsidRPr="001E5843">
        <w:rPr>
          <w:rFonts w:ascii="Times New Roman" w:hAnsi="Times New Roman" w:cs="Times New Roman"/>
          <w:sz w:val="24"/>
          <w:szCs w:val="24"/>
          <w:lang w:val="uk-UA"/>
        </w:rPr>
        <w:t xml:space="preserve"> знаходиться на балансі Дунаєвецької міської ради.</w:t>
      </w:r>
    </w:p>
    <w:p w:rsidR="00503299" w:rsidRDefault="00FB4041" w:rsidP="00503299">
      <w:pPr>
        <w:tabs>
          <w:tab w:val="left" w:pos="993"/>
        </w:tabs>
        <w:spacing w:after="0" w:line="240" w:lineRule="auto"/>
        <w:ind w:firstLine="709"/>
        <w:contextualSpacing/>
        <w:jc w:val="both"/>
        <w:rPr>
          <w:rFonts w:ascii="Times New Roman" w:hAnsi="Times New Roman" w:cs="Times New Roman"/>
          <w:sz w:val="24"/>
          <w:szCs w:val="24"/>
          <w:lang w:val="uk-UA"/>
        </w:rPr>
      </w:pPr>
      <w:r w:rsidRPr="001E5843">
        <w:rPr>
          <w:rFonts w:ascii="Times New Roman" w:hAnsi="Times New Roman" w:cs="Times New Roman"/>
          <w:sz w:val="24"/>
          <w:szCs w:val="24"/>
          <w:lang w:val="uk-UA"/>
        </w:rPr>
        <w:t xml:space="preserve">1.2. за комунальним підприємством «ЖЕО» </w:t>
      </w:r>
      <w:proofErr w:type="spellStart"/>
      <w:r w:rsidRPr="001E5843">
        <w:rPr>
          <w:rFonts w:ascii="Times New Roman" w:hAnsi="Times New Roman" w:cs="Times New Roman"/>
          <w:sz w:val="24"/>
          <w:szCs w:val="24"/>
          <w:lang w:val="uk-UA"/>
        </w:rPr>
        <w:t>Дунаєвецької</w:t>
      </w:r>
      <w:proofErr w:type="spellEnd"/>
      <w:r w:rsidRPr="001E5843">
        <w:rPr>
          <w:rFonts w:ascii="Times New Roman" w:hAnsi="Times New Roman" w:cs="Times New Roman"/>
          <w:sz w:val="24"/>
          <w:szCs w:val="24"/>
          <w:lang w:val="uk-UA"/>
        </w:rPr>
        <w:t xml:space="preserve"> міської ради </w:t>
      </w:r>
      <w:proofErr w:type="spellStart"/>
      <w:r w:rsidR="003A7655">
        <w:rPr>
          <w:rFonts w:ascii="Times New Roman" w:hAnsi="Times New Roman" w:cs="Times New Roman"/>
          <w:sz w:val="24"/>
          <w:szCs w:val="24"/>
          <w:lang w:val="uk-UA"/>
        </w:rPr>
        <w:t>трасер</w:t>
      </w:r>
      <w:r w:rsidR="002D4428">
        <w:rPr>
          <w:rFonts w:ascii="Times New Roman" w:hAnsi="Times New Roman" w:cs="Times New Roman"/>
          <w:sz w:val="24"/>
          <w:szCs w:val="24"/>
          <w:lang w:val="uk-UA"/>
        </w:rPr>
        <w:t>ів</w:t>
      </w:r>
      <w:proofErr w:type="spellEnd"/>
      <w:r w:rsidR="002D4428">
        <w:rPr>
          <w:rFonts w:ascii="Times New Roman" w:hAnsi="Times New Roman" w:cs="Times New Roman"/>
          <w:sz w:val="24"/>
          <w:szCs w:val="24"/>
          <w:lang w:val="uk-UA"/>
        </w:rPr>
        <w:t xml:space="preserve"> автомобільних</w:t>
      </w:r>
      <w:r w:rsidR="00503299">
        <w:rPr>
          <w:rFonts w:ascii="Times New Roman" w:hAnsi="Times New Roman" w:cs="Times New Roman"/>
          <w:sz w:val="24"/>
          <w:szCs w:val="24"/>
          <w:lang w:val="uk-UA"/>
        </w:rPr>
        <w:t xml:space="preserve"> в кількості 8 штук, які</w:t>
      </w:r>
      <w:r w:rsidR="00503299" w:rsidRPr="001E5843">
        <w:rPr>
          <w:rFonts w:ascii="Times New Roman" w:hAnsi="Times New Roman" w:cs="Times New Roman"/>
          <w:sz w:val="24"/>
          <w:szCs w:val="24"/>
          <w:lang w:val="uk-UA"/>
        </w:rPr>
        <w:t xml:space="preserve"> знаходиться на балансі Дунаєвецької міської ради.</w:t>
      </w:r>
    </w:p>
    <w:p w:rsidR="00FB4041" w:rsidRDefault="00FB4041" w:rsidP="00503299">
      <w:pPr>
        <w:tabs>
          <w:tab w:val="left" w:pos="993"/>
        </w:tabs>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Pr="001578C9">
        <w:rPr>
          <w:rFonts w:ascii="Times New Roman" w:hAnsi="Times New Roman" w:cs="Times New Roman"/>
          <w:sz w:val="24"/>
          <w:szCs w:val="24"/>
          <w:lang w:val="uk-UA"/>
        </w:rPr>
        <w:t xml:space="preserve"> за комунальним підприємством </w:t>
      </w:r>
      <w:r>
        <w:rPr>
          <w:rFonts w:ascii="Times New Roman" w:hAnsi="Times New Roman" w:cs="Times New Roman"/>
          <w:sz w:val="24"/>
          <w:szCs w:val="24"/>
          <w:lang w:val="uk-UA"/>
        </w:rPr>
        <w:t xml:space="preserve">«Міськводоканал» </w:t>
      </w:r>
      <w:proofErr w:type="spellStart"/>
      <w:r>
        <w:rPr>
          <w:rFonts w:ascii="Times New Roman" w:hAnsi="Times New Roman" w:cs="Times New Roman"/>
          <w:sz w:val="24"/>
          <w:szCs w:val="24"/>
          <w:lang w:val="uk-UA"/>
        </w:rPr>
        <w:t>Дунаєвецької</w:t>
      </w:r>
      <w:proofErr w:type="spellEnd"/>
      <w:r>
        <w:rPr>
          <w:rFonts w:ascii="Times New Roman" w:hAnsi="Times New Roman" w:cs="Times New Roman"/>
          <w:sz w:val="24"/>
          <w:szCs w:val="24"/>
          <w:lang w:val="uk-UA"/>
        </w:rPr>
        <w:t xml:space="preserve"> міської ради </w:t>
      </w:r>
      <w:proofErr w:type="spellStart"/>
      <w:r w:rsidR="003A7655">
        <w:rPr>
          <w:rFonts w:ascii="Times New Roman" w:hAnsi="Times New Roman" w:cs="Times New Roman"/>
          <w:sz w:val="24"/>
          <w:szCs w:val="24"/>
          <w:lang w:val="uk-UA"/>
        </w:rPr>
        <w:t>трасер</w:t>
      </w:r>
      <w:r w:rsidR="002D4428">
        <w:rPr>
          <w:rFonts w:ascii="Times New Roman" w:hAnsi="Times New Roman" w:cs="Times New Roman"/>
          <w:sz w:val="24"/>
          <w:szCs w:val="24"/>
          <w:lang w:val="uk-UA"/>
        </w:rPr>
        <w:t>ів</w:t>
      </w:r>
      <w:proofErr w:type="spellEnd"/>
      <w:r w:rsidR="002D4428">
        <w:rPr>
          <w:rFonts w:ascii="Times New Roman" w:hAnsi="Times New Roman" w:cs="Times New Roman"/>
          <w:sz w:val="24"/>
          <w:szCs w:val="24"/>
          <w:lang w:val="uk-UA"/>
        </w:rPr>
        <w:t xml:space="preserve"> автомобільних</w:t>
      </w:r>
      <w:r w:rsidR="003A7655">
        <w:rPr>
          <w:rFonts w:ascii="Times New Roman" w:hAnsi="Times New Roman" w:cs="Times New Roman"/>
          <w:sz w:val="24"/>
          <w:szCs w:val="24"/>
          <w:lang w:val="uk-UA"/>
        </w:rPr>
        <w:t xml:space="preserve"> </w:t>
      </w:r>
      <w:r w:rsidR="00503299">
        <w:rPr>
          <w:rFonts w:ascii="Times New Roman" w:hAnsi="Times New Roman" w:cs="Times New Roman"/>
          <w:sz w:val="24"/>
          <w:szCs w:val="24"/>
          <w:lang w:val="uk-UA"/>
        </w:rPr>
        <w:t>в кількості 3 штуки, які</w:t>
      </w:r>
      <w:r w:rsidR="00503299" w:rsidRPr="001E5843">
        <w:rPr>
          <w:rFonts w:ascii="Times New Roman" w:hAnsi="Times New Roman" w:cs="Times New Roman"/>
          <w:sz w:val="24"/>
          <w:szCs w:val="24"/>
          <w:lang w:val="uk-UA"/>
        </w:rPr>
        <w:t xml:space="preserve"> знаходиться на балансі Дунаєвецької міської ради.</w:t>
      </w:r>
    </w:p>
    <w:p w:rsidR="00FB4041" w:rsidRDefault="00FB4041" w:rsidP="00FB4041">
      <w:pPr>
        <w:tabs>
          <w:tab w:val="left" w:pos="993"/>
        </w:tabs>
        <w:autoSpaceDE w:val="0"/>
        <w:autoSpaceDN w:val="0"/>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AC6503">
        <w:rPr>
          <w:rFonts w:ascii="Times New Roman" w:hAnsi="Times New Roman" w:cs="Times New Roman"/>
          <w:sz w:val="24"/>
          <w:szCs w:val="24"/>
          <w:lang w:val="uk-UA"/>
        </w:rPr>
        <w:t xml:space="preserve"> </w:t>
      </w:r>
      <w:r>
        <w:rPr>
          <w:rFonts w:ascii="Times New Roman" w:hAnsi="Times New Roman" w:cs="Times New Roman"/>
          <w:sz w:val="24"/>
          <w:szCs w:val="24"/>
          <w:lang w:val="uk-UA"/>
        </w:rPr>
        <w:t>З</w:t>
      </w:r>
      <w:r w:rsidRPr="00AC6503">
        <w:rPr>
          <w:rFonts w:ascii="Times New Roman" w:hAnsi="Times New Roman" w:cs="Times New Roman"/>
          <w:sz w:val="24"/>
          <w:szCs w:val="24"/>
          <w:lang w:val="uk-UA"/>
        </w:rPr>
        <w:t xml:space="preserve">дійснити заходи з приймання-передачі </w:t>
      </w:r>
      <w:r>
        <w:rPr>
          <w:rFonts w:ascii="Times New Roman" w:hAnsi="Times New Roman" w:cs="Times New Roman"/>
          <w:sz w:val="24"/>
          <w:szCs w:val="24"/>
          <w:lang w:val="uk-UA"/>
        </w:rPr>
        <w:t>майна</w:t>
      </w:r>
      <w:r w:rsidRPr="00AC6503">
        <w:rPr>
          <w:rFonts w:ascii="Times New Roman" w:hAnsi="Times New Roman" w:cs="Times New Roman"/>
          <w:sz w:val="24"/>
          <w:szCs w:val="24"/>
          <w:lang w:val="uk-UA"/>
        </w:rPr>
        <w:t xml:space="preserve"> згідно вимог чинного законодавства.</w:t>
      </w:r>
    </w:p>
    <w:p w:rsidR="00503299" w:rsidRDefault="00503299" w:rsidP="00FB4041">
      <w:pPr>
        <w:tabs>
          <w:tab w:val="left" w:pos="993"/>
        </w:tabs>
        <w:autoSpaceDE w:val="0"/>
        <w:autoSpaceDN w:val="0"/>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Після проведення заходів щодо встановлення </w:t>
      </w:r>
      <w:proofErr w:type="spellStart"/>
      <w:r w:rsidR="003A7655">
        <w:rPr>
          <w:rFonts w:ascii="Times New Roman" w:hAnsi="Times New Roman" w:cs="Times New Roman"/>
          <w:sz w:val="24"/>
          <w:szCs w:val="24"/>
          <w:lang w:val="uk-UA"/>
        </w:rPr>
        <w:t>трасерів</w:t>
      </w:r>
      <w:proofErr w:type="spellEnd"/>
      <w:r w:rsidR="003A7655">
        <w:rPr>
          <w:rFonts w:ascii="Times New Roman" w:hAnsi="Times New Roman" w:cs="Times New Roman"/>
          <w:sz w:val="24"/>
          <w:szCs w:val="24"/>
          <w:lang w:val="uk-UA"/>
        </w:rPr>
        <w:t xml:space="preserve"> автомобільних</w:t>
      </w:r>
      <w:r>
        <w:rPr>
          <w:rFonts w:ascii="Times New Roman" w:hAnsi="Times New Roman" w:cs="Times New Roman"/>
          <w:sz w:val="24"/>
          <w:szCs w:val="24"/>
          <w:lang w:val="uk-UA"/>
        </w:rPr>
        <w:t xml:space="preserve"> на </w:t>
      </w:r>
      <w:r w:rsidR="002D4428">
        <w:rPr>
          <w:rFonts w:ascii="Times New Roman" w:hAnsi="Times New Roman" w:cs="Times New Roman"/>
          <w:sz w:val="24"/>
          <w:szCs w:val="24"/>
          <w:lang w:val="uk-UA"/>
        </w:rPr>
        <w:t>комунальну техніку</w:t>
      </w:r>
      <w:r>
        <w:rPr>
          <w:rFonts w:ascii="Times New Roman" w:hAnsi="Times New Roman" w:cs="Times New Roman"/>
          <w:sz w:val="24"/>
          <w:szCs w:val="24"/>
          <w:lang w:val="uk-UA"/>
        </w:rPr>
        <w:t xml:space="preserve"> рекомендувати керівникам вищезазначених підприємст</w:t>
      </w:r>
      <w:r w:rsidR="002D4428">
        <w:rPr>
          <w:rFonts w:ascii="Times New Roman" w:hAnsi="Times New Roman" w:cs="Times New Roman"/>
          <w:sz w:val="24"/>
          <w:szCs w:val="24"/>
          <w:lang w:val="uk-UA"/>
        </w:rPr>
        <w:t>в</w:t>
      </w:r>
      <w:r>
        <w:rPr>
          <w:rFonts w:ascii="Times New Roman" w:hAnsi="Times New Roman" w:cs="Times New Roman"/>
          <w:sz w:val="24"/>
          <w:szCs w:val="24"/>
          <w:lang w:val="uk-UA"/>
        </w:rPr>
        <w:t xml:space="preserve"> укласти </w:t>
      </w:r>
      <w:proofErr w:type="spellStart"/>
      <w:r>
        <w:rPr>
          <w:rFonts w:ascii="Times New Roman" w:hAnsi="Times New Roman" w:cs="Times New Roman"/>
          <w:sz w:val="24"/>
          <w:szCs w:val="24"/>
          <w:lang w:val="uk-UA"/>
        </w:rPr>
        <w:t>договора</w:t>
      </w:r>
      <w:proofErr w:type="spellEnd"/>
      <w:r>
        <w:rPr>
          <w:rFonts w:ascii="Times New Roman" w:hAnsi="Times New Roman" w:cs="Times New Roman"/>
          <w:sz w:val="24"/>
          <w:szCs w:val="24"/>
          <w:lang w:val="uk-UA"/>
        </w:rPr>
        <w:t xml:space="preserve"> </w:t>
      </w:r>
      <w:r w:rsidR="0058763E">
        <w:rPr>
          <w:rFonts w:ascii="Times New Roman" w:hAnsi="Times New Roman" w:cs="Times New Roman"/>
          <w:sz w:val="24"/>
          <w:szCs w:val="24"/>
          <w:lang w:val="uk-UA"/>
        </w:rPr>
        <w:t>про надання інформаційних послуг.</w:t>
      </w:r>
    </w:p>
    <w:p w:rsidR="00FB4041" w:rsidRPr="001578C9" w:rsidRDefault="00503299" w:rsidP="00FB4041">
      <w:pPr>
        <w:tabs>
          <w:tab w:val="left" w:pos="1418"/>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FB4041">
        <w:rPr>
          <w:rFonts w:ascii="Times New Roman" w:hAnsi="Times New Roman" w:cs="Times New Roman"/>
          <w:sz w:val="24"/>
          <w:szCs w:val="24"/>
          <w:lang w:val="uk-UA"/>
        </w:rPr>
        <w:t xml:space="preserve">. </w:t>
      </w:r>
      <w:r w:rsidR="00FB4041" w:rsidRPr="001E5843">
        <w:rPr>
          <w:rFonts w:ascii="Times New Roman" w:hAnsi="Times New Roman" w:cs="Times New Roman"/>
          <w:sz w:val="24"/>
          <w:szCs w:val="24"/>
          <w:lang w:val="uk-UA"/>
        </w:rPr>
        <w:t>Контр</w:t>
      </w:r>
      <w:proofErr w:type="spellStart"/>
      <w:r w:rsidR="00FB4041" w:rsidRPr="006D6304">
        <w:rPr>
          <w:rFonts w:ascii="Times New Roman" w:hAnsi="Times New Roman" w:cs="Times New Roman"/>
          <w:sz w:val="24"/>
          <w:szCs w:val="24"/>
        </w:rPr>
        <w:t>оль</w:t>
      </w:r>
      <w:proofErr w:type="spellEnd"/>
      <w:r w:rsidR="00FB4041" w:rsidRPr="006D6304">
        <w:rPr>
          <w:rFonts w:ascii="Times New Roman" w:hAnsi="Times New Roman" w:cs="Times New Roman"/>
          <w:sz w:val="24"/>
          <w:szCs w:val="24"/>
        </w:rPr>
        <w:t xml:space="preserve"> за </w:t>
      </w:r>
      <w:proofErr w:type="spellStart"/>
      <w:r w:rsidR="00FB4041" w:rsidRPr="006D6304">
        <w:rPr>
          <w:rFonts w:ascii="Times New Roman" w:hAnsi="Times New Roman" w:cs="Times New Roman"/>
          <w:sz w:val="24"/>
          <w:szCs w:val="24"/>
        </w:rPr>
        <w:t>виконанням</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даного</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рішення</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покласти</w:t>
      </w:r>
      <w:proofErr w:type="spellEnd"/>
      <w:r w:rsidR="00FB4041" w:rsidRPr="006D6304">
        <w:rPr>
          <w:rFonts w:ascii="Times New Roman" w:hAnsi="Times New Roman" w:cs="Times New Roman"/>
          <w:sz w:val="24"/>
          <w:szCs w:val="24"/>
        </w:rPr>
        <w:t xml:space="preserve"> на </w:t>
      </w:r>
      <w:proofErr w:type="spellStart"/>
      <w:r w:rsidR="00FB4041" w:rsidRPr="006D6304">
        <w:rPr>
          <w:rFonts w:ascii="Times New Roman" w:hAnsi="Times New Roman" w:cs="Times New Roman"/>
          <w:sz w:val="24"/>
          <w:szCs w:val="24"/>
        </w:rPr>
        <w:t>постійну</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комісію</w:t>
      </w:r>
      <w:proofErr w:type="spellEnd"/>
      <w:r w:rsidR="00FB4041" w:rsidRPr="006D6304">
        <w:rPr>
          <w:rFonts w:ascii="Times New Roman" w:hAnsi="Times New Roman" w:cs="Times New Roman"/>
          <w:sz w:val="24"/>
          <w:szCs w:val="24"/>
        </w:rPr>
        <w:t xml:space="preserve">  з </w:t>
      </w:r>
      <w:proofErr w:type="spellStart"/>
      <w:r w:rsidR="00FB4041" w:rsidRPr="006D6304">
        <w:rPr>
          <w:rFonts w:ascii="Times New Roman" w:hAnsi="Times New Roman" w:cs="Times New Roman"/>
          <w:sz w:val="24"/>
          <w:szCs w:val="24"/>
        </w:rPr>
        <w:t>питань</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житлово-комунального</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господарства</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комунальної</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власності</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промисловості</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підприємництва</w:t>
      </w:r>
      <w:proofErr w:type="spellEnd"/>
      <w:r w:rsidR="00FB4041" w:rsidRPr="006D6304">
        <w:rPr>
          <w:rFonts w:ascii="Times New Roman" w:hAnsi="Times New Roman" w:cs="Times New Roman"/>
          <w:sz w:val="24"/>
          <w:szCs w:val="24"/>
        </w:rPr>
        <w:t xml:space="preserve"> та </w:t>
      </w:r>
      <w:proofErr w:type="spellStart"/>
      <w:r w:rsidR="00FB4041" w:rsidRPr="006D6304">
        <w:rPr>
          <w:rFonts w:ascii="Times New Roman" w:hAnsi="Times New Roman" w:cs="Times New Roman"/>
          <w:sz w:val="24"/>
          <w:szCs w:val="24"/>
        </w:rPr>
        <w:t>сфери</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послуг</w:t>
      </w:r>
      <w:proofErr w:type="spellEnd"/>
      <w:r w:rsidR="00FB4041" w:rsidRPr="006D6304">
        <w:rPr>
          <w:rFonts w:ascii="Times New Roman" w:hAnsi="Times New Roman" w:cs="Times New Roman"/>
          <w:sz w:val="24"/>
          <w:szCs w:val="24"/>
        </w:rPr>
        <w:t xml:space="preserve"> (голова </w:t>
      </w:r>
      <w:proofErr w:type="spellStart"/>
      <w:r w:rsidR="00FB4041" w:rsidRPr="006D6304">
        <w:rPr>
          <w:rFonts w:ascii="Times New Roman" w:hAnsi="Times New Roman" w:cs="Times New Roman"/>
          <w:sz w:val="24"/>
          <w:szCs w:val="24"/>
        </w:rPr>
        <w:t>комісії</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Л.Красовська</w:t>
      </w:r>
      <w:proofErr w:type="spellEnd"/>
      <w:r w:rsidR="00FB4041" w:rsidRPr="006D6304">
        <w:rPr>
          <w:rFonts w:ascii="Times New Roman" w:hAnsi="Times New Roman" w:cs="Times New Roman"/>
          <w:sz w:val="24"/>
          <w:szCs w:val="24"/>
        </w:rPr>
        <w:t>).</w:t>
      </w:r>
    </w:p>
    <w:p w:rsidR="00FB4041" w:rsidRDefault="00FB4041" w:rsidP="00FB4041">
      <w:pPr>
        <w:rPr>
          <w:rFonts w:ascii="Times New Roman" w:hAnsi="Times New Roman" w:cs="Times New Roman"/>
          <w:sz w:val="24"/>
          <w:szCs w:val="24"/>
          <w:lang w:val="uk-UA"/>
        </w:rPr>
      </w:pPr>
    </w:p>
    <w:p w:rsidR="00B564E3" w:rsidRPr="00B564E3" w:rsidRDefault="00B564E3" w:rsidP="00FB4041">
      <w:pPr>
        <w:rPr>
          <w:rFonts w:ascii="Times New Roman" w:hAnsi="Times New Roman" w:cs="Times New Roman"/>
          <w:sz w:val="24"/>
          <w:szCs w:val="24"/>
          <w:lang w:val="uk-UA"/>
        </w:rPr>
      </w:pPr>
    </w:p>
    <w:p w:rsidR="00106762" w:rsidRPr="005B4F8D" w:rsidRDefault="00FB4041">
      <w:pPr>
        <w:rPr>
          <w:rFonts w:ascii="Times New Roman" w:hAnsi="Times New Roman" w:cs="Times New Roman"/>
          <w:sz w:val="24"/>
          <w:szCs w:val="24"/>
        </w:rPr>
      </w:pPr>
      <w:r w:rsidRPr="00801743">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 xml:space="preserve">                                                   В. Заяць</w:t>
      </w:r>
    </w:p>
    <w:p w:rsidR="007879A2" w:rsidRPr="005B4F8D" w:rsidRDefault="007879A2">
      <w:pPr>
        <w:rPr>
          <w:rFonts w:ascii="Times New Roman" w:hAnsi="Times New Roman" w:cs="Times New Roman"/>
          <w:sz w:val="24"/>
          <w:szCs w:val="24"/>
        </w:rPr>
      </w:pPr>
      <w:r w:rsidRPr="005B4F8D">
        <w:rPr>
          <w:rFonts w:ascii="Times New Roman" w:hAnsi="Times New Roman" w:cs="Times New Roman"/>
          <w:sz w:val="24"/>
          <w:szCs w:val="24"/>
        </w:rPr>
        <w:br w:type="page"/>
      </w:r>
    </w:p>
    <w:p w:rsidR="007879A2" w:rsidRDefault="007879A2" w:rsidP="007879A2">
      <w:pPr>
        <w:rPr>
          <w:rFonts w:ascii="Times New Roman" w:hAnsi="Times New Roman" w:cs="Times New Roman"/>
          <w:sz w:val="24"/>
          <w:szCs w:val="24"/>
          <w:lang w:val="uk-UA"/>
        </w:rPr>
      </w:pPr>
    </w:p>
    <w:p w:rsidR="007879A2" w:rsidRDefault="007879A2" w:rsidP="007879A2">
      <w:pPr>
        <w:rPr>
          <w:rFonts w:ascii="Times New Roman" w:hAnsi="Times New Roman" w:cs="Times New Roman"/>
          <w:sz w:val="24"/>
          <w:szCs w:val="24"/>
          <w:lang w:val="uk-UA"/>
        </w:rPr>
      </w:pPr>
      <w:r>
        <w:rPr>
          <w:rFonts w:ascii="Times New Roman" w:hAnsi="Times New Roman"/>
          <w:b/>
          <w:noProof/>
          <w:sz w:val="24"/>
          <w:szCs w:val="24"/>
        </w:rPr>
        <w:drawing>
          <wp:anchor distT="0" distB="0" distL="114300" distR="114300" simplePos="0" relativeHeight="251669504" behindDoc="0" locked="0" layoutInCell="1" allowOverlap="1" wp14:anchorId="40A6DCEE" wp14:editId="5C766536">
            <wp:simplePos x="0" y="0"/>
            <wp:positionH relativeFrom="column">
              <wp:posOffset>2710815</wp:posOffset>
            </wp:positionH>
            <wp:positionV relativeFrom="paragraph">
              <wp:posOffset>-276860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879A2" w:rsidRPr="005B4F8D" w:rsidRDefault="007879A2" w:rsidP="007879A2">
      <w:pPr>
        <w:jc w:val="center"/>
        <w:rPr>
          <w:rFonts w:ascii="Times New Roman" w:hAnsi="Times New Roman"/>
          <w:b/>
          <w:sz w:val="24"/>
          <w:szCs w:val="24"/>
        </w:rPr>
      </w:pPr>
    </w:p>
    <w:p w:rsidR="007879A2" w:rsidRPr="00C672D6" w:rsidRDefault="007879A2" w:rsidP="007879A2">
      <w:pPr>
        <w:jc w:val="center"/>
        <w:rPr>
          <w:rFonts w:ascii="Times New Roman" w:hAnsi="Times New Roman"/>
          <w:b/>
          <w:sz w:val="24"/>
          <w:szCs w:val="24"/>
          <w:lang w:val="uk-UA"/>
        </w:rPr>
      </w:pPr>
      <w:r w:rsidRPr="00C672D6">
        <w:rPr>
          <w:rFonts w:ascii="Times New Roman" w:hAnsi="Times New Roman"/>
          <w:b/>
          <w:sz w:val="24"/>
          <w:szCs w:val="24"/>
          <w:lang w:val="uk-UA"/>
        </w:rPr>
        <w:t>УКРАЇНА</w:t>
      </w:r>
    </w:p>
    <w:p w:rsidR="007879A2" w:rsidRPr="00123883" w:rsidRDefault="007879A2" w:rsidP="007879A2">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7879A2" w:rsidRPr="00123883" w:rsidRDefault="007879A2" w:rsidP="007879A2">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 xml:space="preserve">VII </w:t>
      </w:r>
      <w:proofErr w:type="spellStart"/>
      <w:r w:rsidRPr="00123883">
        <w:rPr>
          <w:rFonts w:ascii="Times New Roman" w:hAnsi="Times New Roman" w:cs="Times New Roman"/>
          <w:sz w:val="24"/>
          <w:szCs w:val="24"/>
        </w:rPr>
        <w:t>скликання</w:t>
      </w:r>
      <w:proofErr w:type="spellEnd"/>
    </w:p>
    <w:p w:rsidR="007879A2" w:rsidRPr="00123883" w:rsidRDefault="007879A2" w:rsidP="007879A2">
      <w:pPr>
        <w:spacing w:after="0" w:line="240" w:lineRule="auto"/>
        <w:jc w:val="center"/>
        <w:rPr>
          <w:rFonts w:ascii="Times New Roman" w:hAnsi="Times New Roman" w:cs="Times New Roman"/>
          <w:sz w:val="24"/>
          <w:szCs w:val="24"/>
        </w:rPr>
      </w:pPr>
    </w:p>
    <w:p w:rsidR="007879A2" w:rsidRPr="00123883" w:rsidRDefault="00ED34F0" w:rsidP="007879A2">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w:t>
      </w:r>
      <w:proofErr w:type="spellStart"/>
      <w:r>
        <w:rPr>
          <w:rFonts w:ascii="Times New Roman" w:hAnsi="Times New Roman" w:cs="Times New Roman"/>
          <w:b/>
          <w:bCs/>
          <w:sz w:val="24"/>
          <w:szCs w:val="24"/>
        </w:rPr>
        <w:t>Н</w:t>
      </w:r>
      <w:proofErr w:type="spellEnd"/>
      <w:r>
        <w:rPr>
          <w:rFonts w:ascii="Times New Roman" w:hAnsi="Times New Roman" w:cs="Times New Roman"/>
          <w:b/>
          <w:bCs/>
          <w:sz w:val="24"/>
          <w:szCs w:val="24"/>
        </w:rPr>
        <w:t xml:space="preserve"> Я </w:t>
      </w:r>
    </w:p>
    <w:p w:rsidR="007879A2" w:rsidRDefault="007879A2" w:rsidP="007879A2">
      <w:pPr>
        <w:pStyle w:val="3"/>
        <w:rPr>
          <w:rFonts w:ascii="Times New Roman" w:hAnsi="Times New Roman"/>
          <w:sz w:val="24"/>
          <w:szCs w:val="24"/>
          <w:u w:val="none"/>
        </w:rPr>
      </w:pPr>
      <w:r>
        <w:rPr>
          <w:rFonts w:ascii="Times New Roman" w:hAnsi="Times New Roman"/>
          <w:sz w:val="24"/>
          <w:szCs w:val="24"/>
          <w:u w:val="none"/>
        </w:rPr>
        <w:t>Вісімнадцятої (позачергової)</w:t>
      </w:r>
      <w:r w:rsidRPr="00123883">
        <w:rPr>
          <w:rFonts w:ascii="Times New Roman" w:hAnsi="Times New Roman"/>
          <w:sz w:val="24"/>
          <w:szCs w:val="24"/>
          <w:u w:val="none"/>
        </w:rPr>
        <w:t xml:space="preserve"> сесії</w:t>
      </w:r>
    </w:p>
    <w:p w:rsidR="007879A2" w:rsidRPr="00123883" w:rsidRDefault="007879A2" w:rsidP="007879A2">
      <w:pPr>
        <w:rPr>
          <w:lang w:val="uk-UA"/>
        </w:rPr>
      </w:pPr>
    </w:p>
    <w:p w:rsidR="007879A2" w:rsidRPr="007879A2" w:rsidRDefault="007879A2" w:rsidP="007879A2">
      <w:pPr>
        <w:rPr>
          <w:lang w:val="uk-UA"/>
        </w:rPr>
      </w:pPr>
      <w:r>
        <w:rPr>
          <w:rFonts w:ascii="Times New Roman" w:hAnsi="Times New Roman" w:cs="Times New Roman"/>
          <w:sz w:val="24"/>
          <w:szCs w:val="24"/>
          <w:lang w:val="uk-UA"/>
        </w:rPr>
        <w:t xml:space="preserve">10 січня </w:t>
      </w:r>
      <w:r w:rsidRPr="007879A2">
        <w:rPr>
          <w:rFonts w:ascii="Times New Roman" w:hAnsi="Times New Roman" w:cs="Times New Roman"/>
          <w:sz w:val="24"/>
          <w:szCs w:val="24"/>
          <w:lang w:val="uk-UA"/>
        </w:rPr>
        <w:t>201</w:t>
      </w:r>
      <w:r>
        <w:rPr>
          <w:rFonts w:ascii="Times New Roman" w:hAnsi="Times New Roman" w:cs="Times New Roman"/>
          <w:sz w:val="24"/>
          <w:szCs w:val="24"/>
          <w:lang w:val="uk-UA"/>
        </w:rPr>
        <w:t>7</w:t>
      </w:r>
      <w:r w:rsidRPr="007879A2">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7879A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879A2">
        <w:rPr>
          <w:rFonts w:ascii="Times New Roman" w:hAnsi="Times New Roman" w:cs="Times New Roman"/>
          <w:sz w:val="24"/>
          <w:szCs w:val="24"/>
          <w:lang w:val="uk-UA"/>
        </w:rPr>
        <w:t xml:space="preserve"> </w:t>
      </w:r>
      <w:proofErr w:type="spellStart"/>
      <w:r w:rsidRPr="007879A2">
        <w:rPr>
          <w:rFonts w:ascii="Times New Roman" w:hAnsi="Times New Roman" w:cs="Times New Roman"/>
          <w:sz w:val="24"/>
          <w:szCs w:val="24"/>
          <w:lang w:val="uk-UA"/>
        </w:rPr>
        <w:t>Дунаївці</w:t>
      </w:r>
      <w:proofErr w:type="spellEnd"/>
      <w:r w:rsidRPr="007879A2">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879A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879A2">
        <w:rPr>
          <w:rFonts w:ascii="Times New Roman" w:hAnsi="Times New Roman" w:cs="Times New Roman"/>
          <w:sz w:val="24"/>
          <w:szCs w:val="24"/>
          <w:lang w:val="uk-UA"/>
        </w:rPr>
        <w:t>№</w:t>
      </w:r>
      <w:r>
        <w:rPr>
          <w:rFonts w:ascii="Times New Roman" w:hAnsi="Times New Roman" w:cs="Times New Roman"/>
          <w:sz w:val="24"/>
          <w:szCs w:val="24"/>
          <w:lang w:val="uk-UA"/>
        </w:rPr>
        <w:t>-18</w:t>
      </w:r>
      <w:r w:rsidRPr="007879A2">
        <w:rPr>
          <w:rFonts w:ascii="Times New Roman" w:hAnsi="Times New Roman" w:cs="Times New Roman"/>
          <w:sz w:val="24"/>
          <w:szCs w:val="24"/>
          <w:lang w:val="uk-UA"/>
        </w:rPr>
        <w:t>/201</w:t>
      </w:r>
      <w:r>
        <w:rPr>
          <w:rFonts w:ascii="Times New Roman" w:hAnsi="Times New Roman" w:cs="Times New Roman"/>
          <w:sz w:val="24"/>
          <w:szCs w:val="24"/>
          <w:lang w:val="uk-UA"/>
        </w:rPr>
        <w:t>7</w:t>
      </w:r>
      <w:r w:rsidRPr="007879A2">
        <w:rPr>
          <w:rFonts w:ascii="Times New Roman" w:hAnsi="Times New Roman" w:cs="Times New Roman"/>
          <w:sz w:val="24"/>
          <w:szCs w:val="24"/>
          <w:lang w:val="uk-UA"/>
        </w:rPr>
        <w:t>р</w:t>
      </w:r>
    </w:p>
    <w:p w:rsidR="007879A2" w:rsidRPr="005B4F8D" w:rsidRDefault="007879A2" w:rsidP="007879A2">
      <w:pPr>
        <w:ind w:right="5386"/>
        <w:jc w:val="both"/>
        <w:rPr>
          <w:rFonts w:ascii="Times New Roman" w:hAnsi="Times New Roman" w:cs="Times New Roman"/>
          <w:sz w:val="24"/>
          <w:szCs w:val="24"/>
          <w:lang w:val="uk-UA"/>
        </w:rPr>
      </w:pPr>
      <w:r w:rsidRPr="007879A2">
        <w:rPr>
          <w:rFonts w:ascii="Times New Roman" w:hAnsi="Times New Roman" w:cs="Times New Roman"/>
          <w:sz w:val="24"/>
          <w:szCs w:val="24"/>
          <w:lang w:val="uk-UA"/>
        </w:rPr>
        <w:t>Про затвердження структури комунальної установи Дунаєвецької  міської ради «Територіальний центр соціального обслуговування»</w:t>
      </w:r>
    </w:p>
    <w:p w:rsidR="00DE250C" w:rsidRPr="00571A32" w:rsidRDefault="00DE250C" w:rsidP="00DE250C">
      <w:pPr>
        <w:ind w:firstLine="709"/>
        <w:jc w:val="both"/>
        <w:rPr>
          <w:rFonts w:ascii="Times New Roman" w:hAnsi="Times New Roman" w:cs="Times New Roman"/>
          <w:sz w:val="24"/>
          <w:szCs w:val="24"/>
          <w:lang w:val="uk-UA"/>
        </w:rPr>
      </w:pPr>
      <w:r w:rsidRPr="00571A32">
        <w:rPr>
          <w:rFonts w:ascii="Times New Roman" w:hAnsi="Times New Roman" w:cs="Times New Roman"/>
          <w:bCs/>
          <w:sz w:val="24"/>
          <w:szCs w:val="24"/>
          <w:lang w:val="uk-UA"/>
        </w:rPr>
        <w:t>Керуючись статтею 26 Закону України «Про місцеве самоврядування в Україні», р</w:t>
      </w:r>
      <w:r w:rsidRPr="00571A32">
        <w:rPr>
          <w:rFonts w:ascii="Times New Roman" w:hAnsi="Times New Roman" w:cs="Times New Roman"/>
          <w:sz w:val="24"/>
          <w:szCs w:val="24"/>
          <w:lang w:val="uk-UA"/>
        </w:rPr>
        <w:t xml:space="preserve">озглянувши лист </w:t>
      </w:r>
      <w:r w:rsidRPr="00571A32">
        <w:rPr>
          <w:rFonts w:ascii="Times New Roman" w:hAnsi="Times New Roman" w:cs="Times New Roman"/>
          <w:bCs/>
          <w:spacing w:val="-1"/>
          <w:sz w:val="24"/>
          <w:szCs w:val="24"/>
          <w:lang w:val="uk-UA"/>
        </w:rPr>
        <w:t xml:space="preserve">комунальної </w:t>
      </w:r>
      <w:r w:rsidRPr="00571A32">
        <w:rPr>
          <w:rFonts w:ascii="Times New Roman" w:hAnsi="Times New Roman" w:cs="Times New Roman"/>
          <w:sz w:val="24"/>
          <w:szCs w:val="24"/>
          <w:lang w:val="uk-UA"/>
        </w:rPr>
        <w:t>установи Дунаєвецької міської ради «Територіальний центр соціального обслуговування»</w:t>
      </w:r>
      <w:r w:rsidR="00977BF9" w:rsidRPr="00571A32">
        <w:rPr>
          <w:rFonts w:ascii="Times New Roman" w:hAnsi="Times New Roman" w:cs="Times New Roman"/>
          <w:sz w:val="24"/>
          <w:szCs w:val="24"/>
          <w:lang w:val="uk-UA"/>
        </w:rPr>
        <w:t xml:space="preserve"> від 04.01.2017 р. №5</w:t>
      </w:r>
      <w:r w:rsidRPr="00571A32">
        <w:rPr>
          <w:rFonts w:ascii="Times New Roman" w:hAnsi="Times New Roman" w:cs="Times New Roman"/>
          <w:sz w:val="24"/>
          <w:szCs w:val="24"/>
          <w:lang w:val="uk-UA"/>
        </w:rPr>
        <w:t xml:space="preserve">, </w:t>
      </w:r>
      <w:r w:rsidR="00571A32" w:rsidRPr="00571A32">
        <w:rPr>
          <w:rFonts w:ascii="Times New Roman" w:hAnsi="Times New Roman" w:cs="Times New Roman"/>
          <w:sz w:val="24"/>
          <w:szCs w:val="24"/>
          <w:lang w:val="uk-UA"/>
        </w:rPr>
        <w:t xml:space="preserve">враховуючи пропозиції спільного засідання постійних комісій від 10.01.2017 р., </w:t>
      </w:r>
      <w:r w:rsidRPr="00571A32">
        <w:rPr>
          <w:rFonts w:ascii="Times New Roman" w:hAnsi="Times New Roman" w:cs="Times New Roman"/>
          <w:bCs/>
          <w:sz w:val="24"/>
          <w:szCs w:val="24"/>
          <w:lang w:val="uk-UA"/>
        </w:rPr>
        <w:t>міська рада</w:t>
      </w:r>
    </w:p>
    <w:p w:rsidR="00DE250C" w:rsidRPr="00571A32" w:rsidRDefault="00DE250C" w:rsidP="00DE250C">
      <w:pPr>
        <w:shd w:val="clear" w:color="auto" w:fill="FFFFFF"/>
        <w:tabs>
          <w:tab w:val="left" w:pos="1872"/>
          <w:tab w:val="left" w:leader="hyphen" w:pos="3144"/>
        </w:tabs>
        <w:spacing w:before="101"/>
        <w:ind w:left="284"/>
        <w:jc w:val="center"/>
        <w:rPr>
          <w:rFonts w:ascii="Times New Roman" w:hAnsi="Times New Roman" w:cs="Times New Roman"/>
          <w:b/>
          <w:bCs/>
          <w:spacing w:val="-1"/>
          <w:sz w:val="24"/>
          <w:szCs w:val="24"/>
          <w:lang w:val="uk-UA"/>
        </w:rPr>
      </w:pPr>
      <w:r w:rsidRPr="00571A32">
        <w:rPr>
          <w:rFonts w:ascii="Times New Roman" w:hAnsi="Times New Roman" w:cs="Times New Roman"/>
          <w:b/>
          <w:bCs/>
          <w:spacing w:val="-1"/>
          <w:sz w:val="24"/>
          <w:szCs w:val="24"/>
          <w:lang w:val="uk-UA"/>
        </w:rPr>
        <w:t>ВИРІШИЛА:</w:t>
      </w:r>
    </w:p>
    <w:p w:rsidR="00DE250C" w:rsidRPr="00571A32" w:rsidRDefault="00DE250C" w:rsidP="00DE250C">
      <w:pPr>
        <w:ind w:firstLine="709"/>
        <w:jc w:val="both"/>
        <w:rPr>
          <w:rFonts w:ascii="Times New Roman" w:hAnsi="Times New Roman" w:cs="Times New Roman"/>
          <w:sz w:val="24"/>
          <w:szCs w:val="24"/>
          <w:lang w:val="uk-UA"/>
        </w:rPr>
      </w:pPr>
      <w:r w:rsidRPr="00571A32">
        <w:rPr>
          <w:rFonts w:ascii="Times New Roman" w:hAnsi="Times New Roman" w:cs="Times New Roman"/>
          <w:bCs/>
          <w:spacing w:val="-1"/>
          <w:sz w:val="24"/>
          <w:szCs w:val="24"/>
          <w:lang w:val="uk-UA"/>
        </w:rPr>
        <w:t xml:space="preserve">1. Затвердити структуру комунальної </w:t>
      </w:r>
      <w:r w:rsidRPr="00571A32">
        <w:rPr>
          <w:rFonts w:ascii="Times New Roman" w:hAnsi="Times New Roman" w:cs="Times New Roman"/>
          <w:sz w:val="24"/>
          <w:szCs w:val="24"/>
          <w:lang w:val="uk-UA"/>
        </w:rPr>
        <w:t xml:space="preserve">установи Дунаєвецької міської ради </w:t>
      </w:r>
      <w:r w:rsidR="00977BF9" w:rsidRPr="00571A32">
        <w:rPr>
          <w:rFonts w:ascii="Times New Roman" w:hAnsi="Times New Roman" w:cs="Times New Roman"/>
          <w:sz w:val="24"/>
          <w:szCs w:val="24"/>
          <w:lang w:val="uk-UA"/>
        </w:rPr>
        <w:t xml:space="preserve">«Територіальний центр соціального обслуговування» </w:t>
      </w:r>
      <w:r w:rsidR="00571A32">
        <w:rPr>
          <w:rFonts w:ascii="Times New Roman" w:hAnsi="Times New Roman" w:cs="Times New Roman"/>
          <w:sz w:val="24"/>
          <w:szCs w:val="24"/>
          <w:lang w:val="uk-UA"/>
        </w:rPr>
        <w:t>(додається</w:t>
      </w:r>
      <w:r w:rsidRPr="00571A32">
        <w:rPr>
          <w:rFonts w:ascii="Times New Roman" w:hAnsi="Times New Roman" w:cs="Times New Roman"/>
          <w:sz w:val="24"/>
          <w:szCs w:val="24"/>
          <w:lang w:val="uk-UA"/>
        </w:rPr>
        <w:t>).</w:t>
      </w:r>
    </w:p>
    <w:p w:rsidR="00DE250C" w:rsidRPr="00571A32" w:rsidRDefault="00977BF9" w:rsidP="00DE250C">
      <w:pPr>
        <w:ind w:firstLine="709"/>
        <w:jc w:val="both"/>
        <w:rPr>
          <w:rFonts w:ascii="Times New Roman" w:hAnsi="Times New Roman" w:cs="Times New Roman"/>
          <w:sz w:val="24"/>
          <w:szCs w:val="24"/>
        </w:rPr>
      </w:pPr>
      <w:r w:rsidRPr="00571A32">
        <w:rPr>
          <w:rFonts w:ascii="Times New Roman" w:hAnsi="Times New Roman" w:cs="Times New Roman"/>
          <w:sz w:val="24"/>
          <w:szCs w:val="24"/>
          <w:lang w:val="uk-UA"/>
        </w:rPr>
        <w:t>2</w:t>
      </w:r>
      <w:r w:rsidR="00DE250C" w:rsidRPr="00571A32">
        <w:rPr>
          <w:rFonts w:ascii="Times New Roman" w:hAnsi="Times New Roman" w:cs="Times New Roman"/>
          <w:sz w:val="24"/>
          <w:szCs w:val="24"/>
          <w:lang w:val="uk-UA"/>
        </w:rPr>
        <w:t xml:space="preserve">. </w:t>
      </w:r>
      <w:proofErr w:type="gramStart"/>
      <w:r w:rsidR="00DE250C" w:rsidRPr="00571A32">
        <w:rPr>
          <w:rFonts w:ascii="Times New Roman" w:hAnsi="Times New Roman" w:cs="Times New Roman"/>
          <w:sz w:val="24"/>
          <w:szCs w:val="24"/>
        </w:rPr>
        <w:t>Контроль  за</w:t>
      </w:r>
      <w:proofErr w:type="gramEnd"/>
      <w:r w:rsidR="00DE250C" w:rsidRPr="00571A32">
        <w:rPr>
          <w:rFonts w:ascii="Times New Roman" w:hAnsi="Times New Roman" w:cs="Times New Roman"/>
          <w:sz w:val="24"/>
          <w:szCs w:val="24"/>
        </w:rPr>
        <w:t xml:space="preserve"> </w:t>
      </w:r>
      <w:proofErr w:type="spellStart"/>
      <w:r w:rsidR="00DE250C" w:rsidRPr="00571A32">
        <w:rPr>
          <w:rFonts w:ascii="Times New Roman" w:hAnsi="Times New Roman" w:cs="Times New Roman"/>
          <w:sz w:val="24"/>
          <w:szCs w:val="24"/>
        </w:rPr>
        <w:t>виконанням</w:t>
      </w:r>
      <w:proofErr w:type="spellEnd"/>
      <w:r w:rsidR="00DE250C" w:rsidRPr="00571A32">
        <w:rPr>
          <w:rFonts w:ascii="Times New Roman" w:hAnsi="Times New Roman" w:cs="Times New Roman"/>
          <w:sz w:val="24"/>
          <w:szCs w:val="24"/>
        </w:rPr>
        <w:t xml:space="preserve"> </w:t>
      </w:r>
      <w:proofErr w:type="spellStart"/>
      <w:r w:rsidR="00DE250C" w:rsidRPr="00571A32">
        <w:rPr>
          <w:rFonts w:ascii="Times New Roman" w:hAnsi="Times New Roman" w:cs="Times New Roman"/>
          <w:sz w:val="24"/>
          <w:szCs w:val="24"/>
        </w:rPr>
        <w:t>рішення</w:t>
      </w:r>
      <w:proofErr w:type="spellEnd"/>
      <w:r w:rsidR="00DE250C" w:rsidRPr="00571A32">
        <w:rPr>
          <w:rFonts w:ascii="Times New Roman" w:hAnsi="Times New Roman" w:cs="Times New Roman"/>
          <w:sz w:val="24"/>
          <w:szCs w:val="24"/>
        </w:rPr>
        <w:t xml:space="preserve">  </w:t>
      </w:r>
      <w:proofErr w:type="spellStart"/>
      <w:r w:rsidR="00DE250C" w:rsidRPr="00571A32">
        <w:rPr>
          <w:rFonts w:ascii="Times New Roman" w:hAnsi="Times New Roman" w:cs="Times New Roman"/>
          <w:sz w:val="24"/>
          <w:szCs w:val="24"/>
        </w:rPr>
        <w:t>покласти</w:t>
      </w:r>
      <w:proofErr w:type="spellEnd"/>
      <w:r w:rsidR="00DE250C" w:rsidRPr="00571A32">
        <w:rPr>
          <w:rFonts w:ascii="Times New Roman" w:hAnsi="Times New Roman" w:cs="Times New Roman"/>
          <w:sz w:val="24"/>
          <w:szCs w:val="24"/>
        </w:rPr>
        <w:t xml:space="preserve"> на </w:t>
      </w:r>
      <w:proofErr w:type="spellStart"/>
      <w:r w:rsidR="00DE250C" w:rsidRPr="00571A32">
        <w:rPr>
          <w:rFonts w:ascii="Times New Roman" w:hAnsi="Times New Roman" w:cs="Times New Roman"/>
          <w:sz w:val="24"/>
          <w:szCs w:val="24"/>
        </w:rPr>
        <w:t>постійну</w:t>
      </w:r>
      <w:proofErr w:type="spellEnd"/>
      <w:r w:rsidR="00DE250C" w:rsidRPr="00571A32">
        <w:rPr>
          <w:rFonts w:ascii="Times New Roman" w:hAnsi="Times New Roman" w:cs="Times New Roman"/>
          <w:sz w:val="24"/>
          <w:szCs w:val="24"/>
        </w:rPr>
        <w:t xml:space="preserve"> </w:t>
      </w:r>
      <w:proofErr w:type="spellStart"/>
      <w:r w:rsidR="00DE250C" w:rsidRPr="00571A32">
        <w:rPr>
          <w:rFonts w:ascii="Times New Roman" w:hAnsi="Times New Roman" w:cs="Times New Roman"/>
          <w:sz w:val="24"/>
          <w:szCs w:val="24"/>
        </w:rPr>
        <w:t>комісію</w:t>
      </w:r>
      <w:proofErr w:type="spellEnd"/>
      <w:r w:rsidR="00DE250C" w:rsidRPr="00571A32">
        <w:rPr>
          <w:rFonts w:ascii="Times New Roman" w:hAnsi="Times New Roman" w:cs="Times New Roman"/>
          <w:sz w:val="24"/>
          <w:szCs w:val="24"/>
        </w:rPr>
        <w:t xml:space="preserve"> з </w:t>
      </w:r>
      <w:proofErr w:type="spellStart"/>
      <w:r w:rsidR="00DE250C" w:rsidRPr="00571A32">
        <w:rPr>
          <w:rFonts w:ascii="Times New Roman" w:hAnsi="Times New Roman" w:cs="Times New Roman"/>
          <w:sz w:val="24"/>
          <w:szCs w:val="24"/>
        </w:rPr>
        <w:t>питань</w:t>
      </w:r>
      <w:proofErr w:type="spellEnd"/>
      <w:r w:rsidR="00DE250C" w:rsidRPr="00571A32">
        <w:rPr>
          <w:rFonts w:ascii="Times New Roman" w:hAnsi="Times New Roman" w:cs="Times New Roman"/>
          <w:sz w:val="24"/>
          <w:szCs w:val="24"/>
        </w:rPr>
        <w:t xml:space="preserve"> </w:t>
      </w:r>
      <w:proofErr w:type="spellStart"/>
      <w:r w:rsidR="00DE250C" w:rsidRPr="00571A32">
        <w:rPr>
          <w:rFonts w:ascii="Times New Roman" w:hAnsi="Times New Roman" w:cs="Times New Roman"/>
          <w:sz w:val="24"/>
          <w:szCs w:val="24"/>
        </w:rPr>
        <w:t>освіти</w:t>
      </w:r>
      <w:proofErr w:type="spellEnd"/>
      <w:r w:rsidR="00DE250C" w:rsidRPr="00571A32">
        <w:rPr>
          <w:rFonts w:ascii="Times New Roman" w:hAnsi="Times New Roman" w:cs="Times New Roman"/>
          <w:sz w:val="24"/>
          <w:szCs w:val="24"/>
        </w:rPr>
        <w:t xml:space="preserve">, </w:t>
      </w:r>
      <w:proofErr w:type="spellStart"/>
      <w:r w:rsidR="00DE250C" w:rsidRPr="00571A32">
        <w:rPr>
          <w:rFonts w:ascii="Times New Roman" w:hAnsi="Times New Roman" w:cs="Times New Roman"/>
          <w:sz w:val="24"/>
          <w:szCs w:val="24"/>
        </w:rPr>
        <w:t>культури</w:t>
      </w:r>
      <w:proofErr w:type="spellEnd"/>
      <w:r w:rsidR="00DE250C" w:rsidRPr="00571A32">
        <w:rPr>
          <w:rFonts w:ascii="Times New Roman" w:hAnsi="Times New Roman" w:cs="Times New Roman"/>
          <w:sz w:val="24"/>
          <w:szCs w:val="24"/>
        </w:rPr>
        <w:t xml:space="preserve">, </w:t>
      </w:r>
      <w:proofErr w:type="spellStart"/>
      <w:r w:rsidR="00DE250C" w:rsidRPr="00571A32">
        <w:rPr>
          <w:rFonts w:ascii="Times New Roman" w:hAnsi="Times New Roman" w:cs="Times New Roman"/>
          <w:sz w:val="24"/>
          <w:szCs w:val="24"/>
        </w:rPr>
        <w:t>охорони</w:t>
      </w:r>
      <w:proofErr w:type="spellEnd"/>
      <w:r w:rsidR="00DE250C" w:rsidRPr="00571A32">
        <w:rPr>
          <w:rFonts w:ascii="Times New Roman" w:hAnsi="Times New Roman" w:cs="Times New Roman"/>
          <w:sz w:val="24"/>
          <w:szCs w:val="24"/>
        </w:rPr>
        <w:t xml:space="preserve"> </w:t>
      </w:r>
      <w:proofErr w:type="spellStart"/>
      <w:r w:rsidR="00DE250C" w:rsidRPr="00571A32">
        <w:rPr>
          <w:rFonts w:ascii="Times New Roman" w:hAnsi="Times New Roman" w:cs="Times New Roman"/>
          <w:sz w:val="24"/>
          <w:szCs w:val="24"/>
        </w:rPr>
        <w:t>здоров’я</w:t>
      </w:r>
      <w:proofErr w:type="spellEnd"/>
      <w:r w:rsidR="00DE250C" w:rsidRPr="00571A32">
        <w:rPr>
          <w:rFonts w:ascii="Times New Roman" w:hAnsi="Times New Roman" w:cs="Times New Roman"/>
          <w:sz w:val="24"/>
          <w:szCs w:val="24"/>
        </w:rPr>
        <w:t xml:space="preserve">, </w:t>
      </w:r>
      <w:proofErr w:type="spellStart"/>
      <w:r w:rsidR="00DE250C" w:rsidRPr="00571A32">
        <w:rPr>
          <w:rFonts w:ascii="Times New Roman" w:hAnsi="Times New Roman" w:cs="Times New Roman"/>
          <w:sz w:val="24"/>
          <w:szCs w:val="24"/>
        </w:rPr>
        <w:t>фізкультури</w:t>
      </w:r>
      <w:proofErr w:type="spellEnd"/>
      <w:r w:rsidR="00DE250C" w:rsidRPr="00571A32">
        <w:rPr>
          <w:rFonts w:ascii="Times New Roman" w:hAnsi="Times New Roman" w:cs="Times New Roman"/>
          <w:sz w:val="24"/>
          <w:szCs w:val="24"/>
        </w:rPr>
        <w:t xml:space="preserve">, спорту та </w:t>
      </w:r>
      <w:proofErr w:type="spellStart"/>
      <w:r w:rsidR="00DE250C" w:rsidRPr="00571A32">
        <w:rPr>
          <w:rFonts w:ascii="Times New Roman" w:hAnsi="Times New Roman" w:cs="Times New Roman"/>
          <w:sz w:val="24"/>
          <w:szCs w:val="24"/>
        </w:rPr>
        <w:t>соціального</w:t>
      </w:r>
      <w:proofErr w:type="spellEnd"/>
      <w:r w:rsidR="00DE250C" w:rsidRPr="00571A32">
        <w:rPr>
          <w:rFonts w:ascii="Times New Roman" w:hAnsi="Times New Roman" w:cs="Times New Roman"/>
          <w:sz w:val="24"/>
          <w:szCs w:val="24"/>
        </w:rPr>
        <w:t xml:space="preserve"> </w:t>
      </w:r>
      <w:proofErr w:type="spellStart"/>
      <w:r w:rsidR="00DE250C" w:rsidRPr="00571A32">
        <w:rPr>
          <w:rFonts w:ascii="Times New Roman" w:hAnsi="Times New Roman" w:cs="Times New Roman"/>
          <w:sz w:val="24"/>
          <w:szCs w:val="24"/>
        </w:rPr>
        <w:t>захисту</w:t>
      </w:r>
      <w:proofErr w:type="spellEnd"/>
      <w:r w:rsidR="00DE250C" w:rsidRPr="00571A32">
        <w:rPr>
          <w:rFonts w:ascii="Times New Roman" w:hAnsi="Times New Roman" w:cs="Times New Roman"/>
          <w:sz w:val="24"/>
          <w:szCs w:val="24"/>
        </w:rPr>
        <w:t xml:space="preserve"> </w:t>
      </w:r>
      <w:proofErr w:type="spellStart"/>
      <w:r w:rsidR="00DE250C" w:rsidRPr="00571A32">
        <w:rPr>
          <w:rFonts w:ascii="Times New Roman" w:hAnsi="Times New Roman" w:cs="Times New Roman"/>
          <w:sz w:val="24"/>
          <w:szCs w:val="24"/>
        </w:rPr>
        <w:t>населення</w:t>
      </w:r>
      <w:proofErr w:type="spellEnd"/>
      <w:r w:rsidR="00DE250C" w:rsidRPr="00571A32">
        <w:rPr>
          <w:rFonts w:ascii="Times New Roman" w:hAnsi="Times New Roman" w:cs="Times New Roman"/>
          <w:sz w:val="24"/>
          <w:szCs w:val="24"/>
          <w:lang w:val="uk-UA"/>
        </w:rPr>
        <w:t xml:space="preserve"> (голова комісії Р.Жовнір).</w:t>
      </w:r>
    </w:p>
    <w:p w:rsidR="00DE250C" w:rsidRPr="00571A32" w:rsidRDefault="00DE250C" w:rsidP="00DE250C">
      <w:pPr>
        <w:ind w:firstLine="709"/>
        <w:jc w:val="both"/>
        <w:rPr>
          <w:rFonts w:ascii="Times New Roman" w:hAnsi="Times New Roman" w:cs="Times New Roman"/>
          <w:bCs/>
          <w:color w:val="000000"/>
          <w:sz w:val="24"/>
          <w:szCs w:val="24"/>
          <w:lang w:val="uk-UA"/>
        </w:rPr>
      </w:pPr>
    </w:p>
    <w:p w:rsidR="00DE250C" w:rsidRPr="00384795" w:rsidRDefault="00DE250C" w:rsidP="00DE250C">
      <w:pPr>
        <w:jc w:val="center"/>
        <w:rPr>
          <w:rFonts w:ascii="Times New Roman" w:hAnsi="Times New Roman" w:cs="Times New Roman"/>
          <w:lang w:val="uk-UA"/>
        </w:rPr>
      </w:pPr>
    </w:p>
    <w:p w:rsidR="00DE250C" w:rsidRDefault="00DE250C" w:rsidP="00DE250C">
      <w:pPr>
        <w:jc w:val="both"/>
        <w:rPr>
          <w:rFonts w:ascii="Times New Roman" w:hAnsi="Times New Roman" w:cs="Times New Roman"/>
          <w:szCs w:val="24"/>
          <w:lang w:val="uk-UA"/>
        </w:rPr>
      </w:pPr>
      <w:r w:rsidRPr="00FB27C4">
        <w:rPr>
          <w:rFonts w:ascii="Times New Roman" w:hAnsi="Times New Roman" w:cs="Times New Roman"/>
          <w:szCs w:val="24"/>
          <w:lang w:val="uk-UA"/>
        </w:rPr>
        <w:t xml:space="preserve">Міський голова                                </w:t>
      </w:r>
      <w:r w:rsidRPr="00FB27C4">
        <w:rPr>
          <w:rFonts w:ascii="Times New Roman" w:hAnsi="Times New Roman" w:cs="Times New Roman"/>
          <w:szCs w:val="24"/>
          <w:lang w:val="uk-UA"/>
        </w:rPr>
        <w:tab/>
      </w:r>
      <w:r w:rsidRPr="00FB27C4">
        <w:rPr>
          <w:rFonts w:ascii="Times New Roman" w:hAnsi="Times New Roman" w:cs="Times New Roman"/>
          <w:szCs w:val="24"/>
          <w:lang w:val="uk-UA"/>
        </w:rPr>
        <w:tab/>
      </w:r>
      <w:r w:rsidRPr="00FB27C4">
        <w:rPr>
          <w:rFonts w:ascii="Times New Roman" w:hAnsi="Times New Roman" w:cs="Times New Roman"/>
          <w:szCs w:val="24"/>
          <w:lang w:val="uk-UA"/>
        </w:rPr>
        <w:tab/>
      </w:r>
      <w:r w:rsidRPr="00FB27C4">
        <w:rPr>
          <w:rFonts w:ascii="Times New Roman" w:hAnsi="Times New Roman" w:cs="Times New Roman"/>
          <w:szCs w:val="24"/>
          <w:lang w:val="uk-UA"/>
        </w:rPr>
        <w:tab/>
      </w:r>
      <w:r w:rsidRPr="00FB27C4">
        <w:rPr>
          <w:rFonts w:ascii="Times New Roman" w:hAnsi="Times New Roman" w:cs="Times New Roman"/>
          <w:szCs w:val="24"/>
          <w:lang w:val="uk-UA"/>
        </w:rPr>
        <w:tab/>
      </w:r>
      <w:r w:rsidRPr="00FB27C4">
        <w:rPr>
          <w:rFonts w:ascii="Times New Roman" w:hAnsi="Times New Roman" w:cs="Times New Roman"/>
          <w:szCs w:val="24"/>
          <w:lang w:val="uk-UA"/>
        </w:rPr>
        <w:tab/>
      </w:r>
      <w:r w:rsidRPr="00FB27C4">
        <w:rPr>
          <w:rFonts w:ascii="Times New Roman" w:hAnsi="Times New Roman" w:cs="Times New Roman"/>
          <w:szCs w:val="24"/>
          <w:lang w:val="uk-UA"/>
        </w:rPr>
        <w:tab/>
      </w:r>
      <w:r>
        <w:rPr>
          <w:rFonts w:ascii="Times New Roman" w:hAnsi="Times New Roman" w:cs="Times New Roman"/>
          <w:szCs w:val="24"/>
          <w:lang w:val="uk-UA"/>
        </w:rPr>
        <w:t xml:space="preserve">          </w:t>
      </w:r>
      <w:r w:rsidRPr="00FB27C4">
        <w:rPr>
          <w:rFonts w:ascii="Times New Roman" w:hAnsi="Times New Roman" w:cs="Times New Roman"/>
          <w:szCs w:val="24"/>
          <w:lang w:val="uk-UA"/>
        </w:rPr>
        <w:t>В.Заяць</w:t>
      </w:r>
    </w:p>
    <w:p w:rsidR="00977BF9" w:rsidRDefault="00977BF9" w:rsidP="00571A32">
      <w:pPr>
        <w:rPr>
          <w:rFonts w:ascii="Times New Roman" w:hAnsi="Times New Roman" w:cs="Times New Roman"/>
          <w:sz w:val="24"/>
          <w:szCs w:val="24"/>
          <w:lang w:val="uk-UA"/>
        </w:rPr>
      </w:pPr>
      <w:r>
        <w:rPr>
          <w:rFonts w:ascii="Times New Roman" w:hAnsi="Times New Roman" w:cs="Times New Roman"/>
          <w:szCs w:val="24"/>
          <w:lang w:val="uk-UA"/>
        </w:rPr>
        <w:br w:type="page"/>
      </w:r>
      <w:r w:rsidR="00571A32">
        <w:rPr>
          <w:rFonts w:ascii="Times New Roman" w:hAnsi="Times New Roman" w:cs="Times New Roman"/>
          <w:szCs w:val="24"/>
          <w:lang w:val="uk-UA"/>
        </w:rPr>
        <w:lastRenderedPageBreak/>
        <w:t xml:space="preserve"> </w:t>
      </w:r>
    </w:p>
    <w:p w:rsidR="00977BF9" w:rsidRPr="00571A32" w:rsidRDefault="00571A32" w:rsidP="00571A32">
      <w:pPr>
        <w:pStyle w:val="6"/>
        <w:spacing w:before="0" w:after="0"/>
        <w:ind w:left="5954"/>
        <w:rPr>
          <w:rFonts w:ascii="Times New Roman" w:hAnsi="Times New Roman"/>
          <w:b w:val="0"/>
          <w:i/>
          <w:sz w:val="24"/>
          <w:szCs w:val="24"/>
          <w:lang w:val="uk-UA"/>
        </w:rPr>
      </w:pPr>
      <w:r>
        <w:rPr>
          <w:rFonts w:ascii="Times New Roman" w:hAnsi="Times New Roman"/>
          <w:b w:val="0"/>
          <w:sz w:val="24"/>
          <w:szCs w:val="24"/>
          <w:lang w:val="uk-UA"/>
        </w:rPr>
        <w:t xml:space="preserve">Додаток </w:t>
      </w:r>
    </w:p>
    <w:p w:rsidR="00977BF9" w:rsidRPr="006107AE" w:rsidRDefault="00571A32" w:rsidP="00571A32">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 xml:space="preserve">до </w:t>
      </w:r>
      <w:r w:rsidR="00977BF9">
        <w:rPr>
          <w:rFonts w:ascii="Times New Roman" w:hAnsi="Times New Roman" w:cs="Times New Roman"/>
          <w:sz w:val="24"/>
          <w:szCs w:val="24"/>
          <w:lang w:val="uk-UA"/>
        </w:rPr>
        <w:t>рішення</w:t>
      </w:r>
      <w:r w:rsidR="00977BF9" w:rsidRPr="006107AE">
        <w:rPr>
          <w:rFonts w:ascii="Times New Roman" w:hAnsi="Times New Roman" w:cs="Times New Roman"/>
          <w:sz w:val="24"/>
          <w:szCs w:val="24"/>
          <w:lang w:val="uk-UA"/>
        </w:rPr>
        <w:t xml:space="preserve"> </w:t>
      </w:r>
      <w:r w:rsidR="00977BF9">
        <w:rPr>
          <w:rFonts w:ascii="Times New Roman" w:hAnsi="Times New Roman" w:cs="Times New Roman"/>
          <w:sz w:val="24"/>
          <w:szCs w:val="24"/>
          <w:lang w:val="uk-UA"/>
        </w:rPr>
        <w:t xml:space="preserve">вісімнадцятої (позачергової) </w:t>
      </w:r>
      <w:r w:rsidR="00977BF9" w:rsidRPr="006107AE">
        <w:rPr>
          <w:rFonts w:ascii="Times New Roman" w:hAnsi="Times New Roman" w:cs="Times New Roman"/>
          <w:sz w:val="24"/>
          <w:szCs w:val="24"/>
          <w:lang w:val="uk-UA"/>
        </w:rPr>
        <w:t xml:space="preserve">сесії міської ради </w:t>
      </w:r>
    </w:p>
    <w:p w:rsidR="00977BF9" w:rsidRPr="006107AE" w:rsidRDefault="00977BF9" w:rsidP="00571A32">
      <w:pPr>
        <w:spacing w:after="0" w:line="240" w:lineRule="auto"/>
        <w:ind w:left="5954"/>
        <w:rPr>
          <w:rFonts w:ascii="Times New Roman" w:hAnsi="Times New Roman" w:cs="Times New Roman"/>
          <w:sz w:val="24"/>
          <w:szCs w:val="24"/>
          <w:lang w:val="uk-UA"/>
        </w:rPr>
      </w:pPr>
      <w:r w:rsidRPr="006107AE">
        <w:rPr>
          <w:rFonts w:ascii="Times New Roman" w:hAnsi="Times New Roman" w:cs="Times New Roman"/>
          <w:sz w:val="24"/>
          <w:szCs w:val="24"/>
          <w:lang w:val="en-US"/>
        </w:rPr>
        <w:t>V</w:t>
      </w:r>
      <w:r w:rsidRPr="006107AE">
        <w:rPr>
          <w:rFonts w:ascii="Times New Roman" w:hAnsi="Times New Roman" w:cs="Times New Roman"/>
          <w:sz w:val="24"/>
          <w:szCs w:val="24"/>
          <w:lang w:val="uk-UA"/>
        </w:rPr>
        <w:t>ІІ скликання</w:t>
      </w:r>
    </w:p>
    <w:p w:rsidR="00977BF9" w:rsidRPr="006107AE" w:rsidRDefault="00977BF9" w:rsidP="00571A32">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від 10.01.2017</w:t>
      </w:r>
      <w:r w:rsidRPr="006107AE">
        <w:rPr>
          <w:rFonts w:ascii="Times New Roman" w:hAnsi="Times New Roman" w:cs="Times New Roman"/>
          <w:sz w:val="24"/>
          <w:szCs w:val="24"/>
          <w:lang w:val="uk-UA"/>
        </w:rPr>
        <w:t xml:space="preserve"> р.</w:t>
      </w:r>
    </w:p>
    <w:p w:rsidR="00977BF9" w:rsidRPr="006107AE" w:rsidRDefault="00977BF9" w:rsidP="00977BF9">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w:t>
      </w:r>
      <w:r w:rsidRPr="006107AE">
        <w:rPr>
          <w:rFonts w:ascii="Times New Roman" w:hAnsi="Times New Roman" w:cs="Times New Roman"/>
          <w:sz w:val="24"/>
          <w:szCs w:val="24"/>
          <w:lang w:val="uk-UA"/>
        </w:rPr>
        <w:t>-1</w:t>
      </w:r>
      <w:r>
        <w:rPr>
          <w:rFonts w:ascii="Times New Roman" w:hAnsi="Times New Roman" w:cs="Times New Roman"/>
          <w:sz w:val="24"/>
          <w:szCs w:val="24"/>
          <w:lang w:val="uk-UA"/>
        </w:rPr>
        <w:t>7</w:t>
      </w:r>
      <w:r w:rsidRPr="006107AE">
        <w:rPr>
          <w:rFonts w:ascii="Times New Roman" w:hAnsi="Times New Roman" w:cs="Times New Roman"/>
          <w:sz w:val="24"/>
          <w:szCs w:val="24"/>
          <w:lang w:val="uk-UA"/>
        </w:rPr>
        <w:t>/2016р</w:t>
      </w:r>
    </w:p>
    <w:p w:rsidR="00977BF9" w:rsidRDefault="00977BF9" w:rsidP="00977BF9">
      <w:pPr>
        <w:tabs>
          <w:tab w:val="left" w:pos="2655"/>
        </w:tabs>
        <w:spacing w:after="0" w:line="240" w:lineRule="auto"/>
        <w:jc w:val="center"/>
        <w:rPr>
          <w:rFonts w:ascii="Times New Roman" w:hAnsi="Times New Roman" w:cs="Times New Roman"/>
          <w:sz w:val="24"/>
          <w:szCs w:val="24"/>
          <w:lang w:val="uk-UA"/>
        </w:rPr>
      </w:pPr>
    </w:p>
    <w:p w:rsidR="00977BF9" w:rsidRDefault="00977BF9" w:rsidP="00977BF9">
      <w:pPr>
        <w:tabs>
          <w:tab w:val="left" w:pos="2655"/>
        </w:tabs>
        <w:spacing w:after="0" w:line="240" w:lineRule="auto"/>
        <w:jc w:val="center"/>
        <w:rPr>
          <w:rFonts w:ascii="Times New Roman" w:hAnsi="Times New Roman" w:cs="Times New Roman"/>
          <w:sz w:val="24"/>
          <w:szCs w:val="24"/>
          <w:lang w:val="uk-UA"/>
        </w:rPr>
      </w:pPr>
    </w:p>
    <w:p w:rsidR="00977BF9" w:rsidRDefault="00977BF9" w:rsidP="00977BF9">
      <w:pPr>
        <w:tabs>
          <w:tab w:val="left" w:pos="2655"/>
        </w:tabs>
        <w:spacing w:after="0" w:line="240" w:lineRule="auto"/>
        <w:jc w:val="center"/>
        <w:rPr>
          <w:rFonts w:ascii="Times New Roman" w:hAnsi="Times New Roman" w:cs="Times New Roman"/>
          <w:sz w:val="24"/>
          <w:szCs w:val="24"/>
          <w:lang w:val="uk-UA"/>
        </w:rPr>
      </w:pPr>
    </w:p>
    <w:p w:rsidR="00977BF9" w:rsidRPr="00977BF9" w:rsidRDefault="00977BF9" w:rsidP="00977BF9">
      <w:pPr>
        <w:tabs>
          <w:tab w:val="left" w:pos="2655"/>
        </w:tabs>
        <w:spacing w:after="0" w:line="240" w:lineRule="auto"/>
        <w:jc w:val="center"/>
        <w:rPr>
          <w:rFonts w:ascii="Times New Roman" w:hAnsi="Times New Roman" w:cs="Times New Roman"/>
          <w:sz w:val="24"/>
          <w:szCs w:val="24"/>
          <w:lang w:val="uk-UA"/>
        </w:rPr>
      </w:pPr>
      <w:r w:rsidRPr="00977BF9">
        <w:rPr>
          <w:rFonts w:ascii="Times New Roman" w:hAnsi="Times New Roman" w:cs="Times New Roman"/>
          <w:sz w:val="24"/>
          <w:szCs w:val="24"/>
          <w:lang w:val="uk-UA"/>
        </w:rPr>
        <w:t>Структура  комунальної  установи</w:t>
      </w:r>
    </w:p>
    <w:p w:rsidR="00977BF9" w:rsidRPr="00977BF9" w:rsidRDefault="00977BF9" w:rsidP="00977BF9">
      <w:pPr>
        <w:tabs>
          <w:tab w:val="left" w:pos="2655"/>
        </w:tabs>
        <w:spacing w:after="0" w:line="240" w:lineRule="auto"/>
        <w:jc w:val="center"/>
        <w:rPr>
          <w:rFonts w:ascii="Times New Roman" w:hAnsi="Times New Roman" w:cs="Times New Roman"/>
          <w:sz w:val="24"/>
          <w:szCs w:val="24"/>
          <w:lang w:val="uk-UA"/>
        </w:rPr>
      </w:pPr>
      <w:r w:rsidRPr="00977BF9">
        <w:rPr>
          <w:rFonts w:ascii="Times New Roman" w:hAnsi="Times New Roman" w:cs="Times New Roman"/>
          <w:sz w:val="24"/>
          <w:szCs w:val="24"/>
          <w:lang w:val="uk-UA"/>
        </w:rPr>
        <w:t>Дунаєвецької  міської  ради</w:t>
      </w:r>
    </w:p>
    <w:p w:rsidR="00977BF9" w:rsidRPr="00977BF9" w:rsidRDefault="00977BF9" w:rsidP="00977BF9">
      <w:pPr>
        <w:tabs>
          <w:tab w:val="left" w:pos="2190"/>
        </w:tabs>
        <w:spacing w:after="0" w:line="240" w:lineRule="auto"/>
        <w:jc w:val="center"/>
        <w:rPr>
          <w:rFonts w:ascii="Times New Roman" w:hAnsi="Times New Roman" w:cs="Times New Roman"/>
          <w:sz w:val="24"/>
          <w:szCs w:val="24"/>
          <w:lang w:val="uk-UA"/>
        </w:rPr>
      </w:pPr>
      <w:r w:rsidRPr="00977BF9">
        <w:rPr>
          <w:rFonts w:ascii="Times New Roman" w:hAnsi="Times New Roman" w:cs="Times New Roman"/>
          <w:sz w:val="24"/>
          <w:szCs w:val="24"/>
          <w:lang w:val="uk-UA"/>
        </w:rPr>
        <w:t>«Територіальний центр соціального обслуговування»</w:t>
      </w:r>
    </w:p>
    <w:p w:rsidR="00977BF9" w:rsidRPr="00977BF9" w:rsidRDefault="00977BF9" w:rsidP="00977BF9">
      <w:pPr>
        <w:tabs>
          <w:tab w:val="left" w:pos="2190"/>
        </w:tabs>
        <w:spacing w:after="0" w:line="240" w:lineRule="auto"/>
        <w:jc w:val="center"/>
        <w:rPr>
          <w:rFonts w:ascii="Times New Roman" w:hAnsi="Times New Roman" w:cs="Times New Roman"/>
          <w:sz w:val="24"/>
          <w:szCs w:val="24"/>
          <w:lang w:val="uk-UA"/>
        </w:rPr>
      </w:pPr>
      <w:r w:rsidRPr="00977BF9">
        <w:rPr>
          <w:rFonts w:ascii="Times New Roman" w:hAnsi="Times New Roman" w:cs="Times New Roman"/>
          <w:sz w:val="24"/>
          <w:szCs w:val="24"/>
          <w:lang w:val="uk-UA"/>
        </w:rPr>
        <w:t>на 2017 рік</w:t>
      </w:r>
    </w:p>
    <w:p w:rsidR="00977BF9" w:rsidRPr="00F72D76" w:rsidRDefault="00977BF9" w:rsidP="00F72D76">
      <w:pPr>
        <w:tabs>
          <w:tab w:val="left" w:pos="2655"/>
        </w:tabs>
        <w:spacing w:after="0" w:line="240" w:lineRule="auto"/>
        <w:jc w:val="center"/>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8758"/>
      </w:tblGrid>
      <w:tr w:rsidR="00F72D76" w:rsidRPr="00F72D76" w:rsidTr="001F257A">
        <w:tc>
          <w:tcPr>
            <w:tcW w:w="813" w:type="dxa"/>
          </w:tcPr>
          <w:p w:rsidR="00F72D76" w:rsidRPr="00F72D76" w:rsidRDefault="00F72D76" w:rsidP="00F72D76">
            <w:pPr>
              <w:tabs>
                <w:tab w:val="left" w:pos="2190"/>
              </w:tabs>
              <w:spacing w:after="0"/>
              <w:jc w:val="center"/>
              <w:rPr>
                <w:rFonts w:ascii="Times New Roman" w:hAnsi="Times New Roman" w:cs="Times New Roman"/>
                <w:b/>
                <w:i/>
                <w:sz w:val="24"/>
                <w:szCs w:val="24"/>
                <w:lang w:val="uk-UA"/>
              </w:rPr>
            </w:pPr>
            <w:r w:rsidRPr="00F72D76">
              <w:rPr>
                <w:rFonts w:ascii="Times New Roman" w:hAnsi="Times New Roman" w:cs="Times New Roman"/>
                <w:b/>
                <w:i/>
                <w:sz w:val="24"/>
                <w:szCs w:val="24"/>
                <w:lang w:val="uk-UA"/>
              </w:rPr>
              <w:t>№</w:t>
            </w:r>
          </w:p>
        </w:tc>
        <w:tc>
          <w:tcPr>
            <w:tcW w:w="8758" w:type="dxa"/>
          </w:tcPr>
          <w:p w:rsidR="00F72D76" w:rsidRPr="00F72D76" w:rsidRDefault="00F72D76" w:rsidP="00F72D76">
            <w:pPr>
              <w:tabs>
                <w:tab w:val="left" w:pos="2190"/>
              </w:tabs>
              <w:spacing w:after="0"/>
              <w:jc w:val="center"/>
              <w:rPr>
                <w:rFonts w:ascii="Times New Roman" w:hAnsi="Times New Roman" w:cs="Times New Roman"/>
                <w:b/>
                <w:sz w:val="24"/>
                <w:szCs w:val="24"/>
                <w:lang w:val="uk-UA"/>
              </w:rPr>
            </w:pPr>
            <w:r w:rsidRPr="00F72D76">
              <w:rPr>
                <w:rFonts w:ascii="Times New Roman" w:hAnsi="Times New Roman" w:cs="Times New Roman"/>
                <w:b/>
                <w:sz w:val="24"/>
                <w:szCs w:val="24"/>
                <w:lang w:val="uk-UA"/>
              </w:rPr>
              <w:t>Назва посади</w:t>
            </w:r>
          </w:p>
        </w:tc>
      </w:tr>
      <w:tr w:rsidR="00F72D76" w:rsidRPr="00F72D76" w:rsidTr="001F257A">
        <w:tc>
          <w:tcPr>
            <w:tcW w:w="813" w:type="dxa"/>
          </w:tcPr>
          <w:p w:rsidR="00F72D76" w:rsidRPr="00F72D76" w:rsidRDefault="00F72D76" w:rsidP="00F72D76">
            <w:pPr>
              <w:tabs>
                <w:tab w:val="left" w:pos="2190"/>
              </w:tabs>
              <w:spacing w:after="0"/>
              <w:jc w:val="center"/>
              <w:rPr>
                <w:rFonts w:ascii="Times New Roman" w:hAnsi="Times New Roman" w:cs="Times New Roman"/>
                <w:sz w:val="24"/>
                <w:szCs w:val="24"/>
                <w:lang w:val="uk-UA"/>
              </w:rPr>
            </w:pPr>
          </w:p>
        </w:tc>
        <w:tc>
          <w:tcPr>
            <w:tcW w:w="8758" w:type="dxa"/>
          </w:tcPr>
          <w:p w:rsidR="00F72D76" w:rsidRPr="00F72D76" w:rsidRDefault="00F72D76" w:rsidP="00F72D76">
            <w:pPr>
              <w:tabs>
                <w:tab w:val="left" w:pos="2190"/>
              </w:tabs>
              <w:spacing w:after="0"/>
              <w:jc w:val="center"/>
              <w:rPr>
                <w:rFonts w:ascii="Times New Roman" w:hAnsi="Times New Roman" w:cs="Times New Roman"/>
                <w:b/>
                <w:sz w:val="24"/>
                <w:szCs w:val="24"/>
                <w:lang w:val="uk-UA"/>
              </w:rPr>
            </w:pPr>
            <w:r w:rsidRPr="00F72D76">
              <w:rPr>
                <w:rFonts w:ascii="Times New Roman" w:hAnsi="Times New Roman" w:cs="Times New Roman"/>
                <w:b/>
                <w:sz w:val="24"/>
                <w:szCs w:val="24"/>
                <w:lang w:val="uk-UA"/>
              </w:rPr>
              <w:t>Адміністративно-господарський персонал</w:t>
            </w:r>
          </w:p>
        </w:tc>
      </w:tr>
      <w:tr w:rsidR="00F72D76" w:rsidRPr="00F72D76" w:rsidTr="001F257A">
        <w:tc>
          <w:tcPr>
            <w:tcW w:w="813" w:type="dxa"/>
          </w:tcPr>
          <w:p w:rsidR="00F72D76" w:rsidRPr="00F72D76" w:rsidRDefault="00F72D76" w:rsidP="00F72D76">
            <w:pPr>
              <w:tabs>
                <w:tab w:val="left" w:pos="2190"/>
              </w:tabs>
              <w:spacing w:after="0"/>
              <w:jc w:val="center"/>
              <w:rPr>
                <w:rFonts w:ascii="Times New Roman" w:hAnsi="Times New Roman" w:cs="Times New Roman"/>
                <w:sz w:val="24"/>
                <w:szCs w:val="24"/>
                <w:lang w:val="uk-UA"/>
              </w:rPr>
            </w:pPr>
            <w:r w:rsidRPr="00F72D76">
              <w:rPr>
                <w:rFonts w:ascii="Times New Roman" w:hAnsi="Times New Roman" w:cs="Times New Roman"/>
                <w:sz w:val="24"/>
                <w:szCs w:val="24"/>
                <w:lang w:val="uk-UA"/>
              </w:rPr>
              <w:t>1</w:t>
            </w:r>
          </w:p>
        </w:tc>
        <w:tc>
          <w:tcPr>
            <w:tcW w:w="8758" w:type="dxa"/>
          </w:tcPr>
          <w:p w:rsidR="00F72D76" w:rsidRPr="00F72D76" w:rsidRDefault="00F72D76"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директор</w:t>
            </w:r>
          </w:p>
        </w:tc>
      </w:tr>
      <w:tr w:rsidR="00F72D76" w:rsidRPr="00F72D76" w:rsidTr="001F257A">
        <w:tc>
          <w:tcPr>
            <w:tcW w:w="813" w:type="dxa"/>
          </w:tcPr>
          <w:p w:rsidR="00F72D76" w:rsidRPr="00F72D76" w:rsidRDefault="00F72D76" w:rsidP="00F72D76">
            <w:pPr>
              <w:tabs>
                <w:tab w:val="left" w:pos="2190"/>
              </w:tabs>
              <w:spacing w:after="0"/>
              <w:jc w:val="center"/>
              <w:rPr>
                <w:rFonts w:ascii="Times New Roman" w:hAnsi="Times New Roman" w:cs="Times New Roman"/>
                <w:sz w:val="24"/>
                <w:szCs w:val="24"/>
                <w:lang w:val="uk-UA"/>
              </w:rPr>
            </w:pPr>
            <w:r w:rsidRPr="00F72D76">
              <w:rPr>
                <w:rFonts w:ascii="Times New Roman" w:hAnsi="Times New Roman" w:cs="Times New Roman"/>
                <w:sz w:val="24"/>
                <w:szCs w:val="24"/>
                <w:lang w:val="uk-UA"/>
              </w:rPr>
              <w:t>2</w:t>
            </w:r>
          </w:p>
        </w:tc>
        <w:tc>
          <w:tcPr>
            <w:tcW w:w="8758" w:type="dxa"/>
          </w:tcPr>
          <w:p w:rsidR="00F72D76" w:rsidRPr="00F72D76" w:rsidRDefault="00F72D76"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головний бухгалтер</w:t>
            </w:r>
          </w:p>
        </w:tc>
      </w:tr>
      <w:tr w:rsidR="00F72D76" w:rsidRPr="00F72D76" w:rsidTr="001F257A">
        <w:tc>
          <w:tcPr>
            <w:tcW w:w="813" w:type="dxa"/>
          </w:tcPr>
          <w:p w:rsidR="00F72D76" w:rsidRPr="00F72D76" w:rsidRDefault="00F72D76" w:rsidP="00F72D76">
            <w:pPr>
              <w:tabs>
                <w:tab w:val="left" w:pos="2190"/>
              </w:tabs>
              <w:spacing w:after="0"/>
              <w:jc w:val="center"/>
              <w:rPr>
                <w:rFonts w:ascii="Times New Roman" w:hAnsi="Times New Roman" w:cs="Times New Roman"/>
                <w:sz w:val="24"/>
                <w:szCs w:val="24"/>
                <w:lang w:val="uk-UA"/>
              </w:rPr>
            </w:pPr>
            <w:r w:rsidRPr="00F72D76">
              <w:rPr>
                <w:rFonts w:ascii="Times New Roman" w:hAnsi="Times New Roman" w:cs="Times New Roman"/>
                <w:sz w:val="24"/>
                <w:szCs w:val="24"/>
                <w:lang w:val="uk-UA"/>
              </w:rPr>
              <w:t>3</w:t>
            </w:r>
          </w:p>
        </w:tc>
        <w:tc>
          <w:tcPr>
            <w:tcW w:w="8758" w:type="dxa"/>
          </w:tcPr>
          <w:p w:rsidR="00F72D76" w:rsidRPr="00F72D76" w:rsidRDefault="00F72D76"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бухгалтер</w:t>
            </w:r>
          </w:p>
        </w:tc>
      </w:tr>
      <w:tr w:rsidR="00F72D76" w:rsidRPr="00F72D76" w:rsidTr="001F257A">
        <w:tc>
          <w:tcPr>
            <w:tcW w:w="813" w:type="dxa"/>
          </w:tcPr>
          <w:p w:rsidR="00F72D76" w:rsidRPr="00F72D76" w:rsidRDefault="00F72D76" w:rsidP="00F72D76">
            <w:pPr>
              <w:tabs>
                <w:tab w:val="left" w:pos="2190"/>
              </w:tabs>
              <w:spacing w:after="0"/>
              <w:jc w:val="center"/>
              <w:rPr>
                <w:rFonts w:ascii="Times New Roman" w:hAnsi="Times New Roman" w:cs="Times New Roman"/>
                <w:sz w:val="24"/>
                <w:szCs w:val="24"/>
                <w:lang w:val="uk-UA"/>
              </w:rPr>
            </w:pPr>
            <w:r w:rsidRPr="00F72D76">
              <w:rPr>
                <w:rFonts w:ascii="Times New Roman" w:hAnsi="Times New Roman" w:cs="Times New Roman"/>
                <w:sz w:val="24"/>
                <w:szCs w:val="24"/>
                <w:lang w:val="uk-UA"/>
              </w:rPr>
              <w:t>4</w:t>
            </w:r>
          </w:p>
        </w:tc>
        <w:tc>
          <w:tcPr>
            <w:tcW w:w="8758" w:type="dxa"/>
          </w:tcPr>
          <w:p w:rsidR="00F72D76" w:rsidRPr="00F72D76" w:rsidRDefault="00F72D76"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юрисконсульт</w:t>
            </w:r>
          </w:p>
        </w:tc>
      </w:tr>
      <w:tr w:rsidR="00F72D76" w:rsidRPr="00F72D76" w:rsidTr="001F257A">
        <w:tc>
          <w:tcPr>
            <w:tcW w:w="813" w:type="dxa"/>
          </w:tcPr>
          <w:p w:rsidR="00F72D76" w:rsidRPr="00F72D76" w:rsidRDefault="00F72D76" w:rsidP="00F72D76">
            <w:pPr>
              <w:tabs>
                <w:tab w:val="left" w:pos="2190"/>
              </w:tabs>
              <w:spacing w:after="0"/>
              <w:jc w:val="center"/>
              <w:rPr>
                <w:rFonts w:ascii="Times New Roman" w:hAnsi="Times New Roman" w:cs="Times New Roman"/>
                <w:sz w:val="24"/>
                <w:szCs w:val="24"/>
                <w:lang w:val="uk-UA"/>
              </w:rPr>
            </w:pPr>
            <w:r w:rsidRPr="00F72D76">
              <w:rPr>
                <w:rFonts w:ascii="Times New Roman" w:hAnsi="Times New Roman" w:cs="Times New Roman"/>
                <w:sz w:val="24"/>
                <w:szCs w:val="24"/>
                <w:lang w:val="uk-UA"/>
              </w:rPr>
              <w:t>5</w:t>
            </w:r>
          </w:p>
        </w:tc>
        <w:tc>
          <w:tcPr>
            <w:tcW w:w="8758" w:type="dxa"/>
          </w:tcPr>
          <w:p w:rsidR="00F72D76" w:rsidRPr="00F72D76" w:rsidRDefault="00F72D76"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інспектор з кадрів</w:t>
            </w:r>
          </w:p>
        </w:tc>
      </w:tr>
      <w:tr w:rsidR="00F72D76" w:rsidRPr="00F72D76" w:rsidTr="001F257A">
        <w:tc>
          <w:tcPr>
            <w:tcW w:w="9571" w:type="dxa"/>
            <w:gridSpan w:val="2"/>
          </w:tcPr>
          <w:p w:rsidR="00F72D76" w:rsidRPr="00F72D76" w:rsidRDefault="00F72D76" w:rsidP="00F72D76">
            <w:pPr>
              <w:tabs>
                <w:tab w:val="left" w:pos="2190"/>
              </w:tabs>
              <w:spacing w:after="0"/>
              <w:jc w:val="center"/>
              <w:rPr>
                <w:rFonts w:ascii="Times New Roman" w:hAnsi="Times New Roman" w:cs="Times New Roman"/>
                <w:b/>
                <w:sz w:val="24"/>
                <w:szCs w:val="24"/>
                <w:lang w:val="uk-UA"/>
              </w:rPr>
            </w:pPr>
            <w:r w:rsidRPr="00F72D76">
              <w:rPr>
                <w:rFonts w:ascii="Times New Roman" w:hAnsi="Times New Roman" w:cs="Times New Roman"/>
                <w:b/>
                <w:sz w:val="24"/>
                <w:szCs w:val="24"/>
                <w:lang w:val="uk-UA"/>
              </w:rPr>
              <w:t>Відділення соціальної допомоги вдома</w:t>
            </w:r>
          </w:p>
        </w:tc>
      </w:tr>
      <w:tr w:rsidR="00F72D76" w:rsidRPr="00F72D76" w:rsidTr="001F257A">
        <w:tc>
          <w:tcPr>
            <w:tcW w:w="813" w:type="dxa"/>
          </w:tcPr>
          <w:p w:rsidR="00F72D76" w:rsidRPr="00F72D76" w:rsidRDefault="00F72D76" w:rsidP="00F72D76">
            <w:pPr>
              <w:tabs>
                <w:tab w:val="left" w:pos="2190"/>
              </w:tabs>
              <w:spacing w:after="0"/>
              <w:jc w:val="center"/>
              <w:rPr>
                <w:rFonts w:ascii="Times New Roman" w:hAnsi="Times New Roman" w:cs="Times New Roman"/>
                <w:sz w:val="24"/>
                <w:szCs w:val="24"/>
                <w:lang w:val="uk-UA"/>
              </w:rPr>
            </w:pPr>
            <w:r w:rsidRPr="00F72D76">
              <w:rPr>
                <w:rFonts w:ascii="Times New Roman" w:hAnsi="Times New Roman" w:cs="Times New Roman"/>
                <w:sz w:val="24"/>
                <w:szCs w:val="24"/>
                <w:lang w:val="uk-UA"/>
              </w:rPr>
              <w:t>6</w:t>
            </w:r>
          </w:p>
        </w:tc>
        <w:tc>
          <w:tcPr>
            <w:tcW w:w="8758" w:type="dxa"/>
          </w:tcPr>
          <w:p w:rsidR="00F72D76" w:rsidRPr="00F72D76" w:rsidRDefault="00F72D76"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завідувач відділення соціальної допомоги вдома</w:t>
            </w:r>
          </w:p>
        </w:tc>
      </w:tr>
      <w:tr w:rsidR="00F72D76" w:rsidRPr="00F72D76" w:rsidTr="001F257A">
        <w:tc>
          <w:tcPr>
            <w:tcW w:w="813" w:type="dxa"/>
          </w:tcPr>
          <w:p w:rsidR="00F72D76" w:rsidRPr="00F72D76" w:rsidRDefault="001A72AE" w:rsidP="001A72AE">
            <w:pPr>
              <w:tabs>
                <w:tab w:val="left" w:pos="219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8758" w:type="dxa"/>
          </w:tcPr>
          <w:p w:rsidR="00F72D76" w:rsidRPr="00F72D76" w:rsidRDefault="00F72D76"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соціальний робітник</w:t>
            </w:r>
          </w:p>
        </w:tc>
      </w:tr>
      <w:tr w:rsidR="00F72D76" w:rsidRPr="00F72D76" w:rsidTr="001F257A">
        <w:tc>
          <w:tcPr>
            <w:tcW w:w="9571" w:type="dxa"/>
            <w:gridSpan w:val="2"/>
          </w:tcPr>
          <w:p w:rsidR="00F72D76" w:rsidRPr="00F72D76" w:rsidRDefault="00F72D76" w:rsidP="00F72D76">
            <w:pPr>
              <w:spacing w:after="0"/>
              <w:jc w:val="center"/>
              <w:rPr>
                <w:rFonts w:ascii="Times New Roman" w:hAnsi="Times New Roman" w:cs="Times New Roman"/>
                <w:b/>
                <w:sz w:val="24"/>
                <w:szCs w:val="24"/>
                <w:lang w:val="uk-UA"/>
              </w:rPr>
            </w:pPr>
            <w:r w:rsidRPr="00F72D76">
              <w:rPr>
                <w:rFonts w:ascii="Times New Roman" w:hAnsi="Times New Roman" w:cs="Times New Roman"/>
                <w:b/>
                <w:sz w:val="24"/>
                <w:szCs w:val="24"/>
                <w:lang w:val="uk-UA"/>
              </w:rPr>
              <w:t>Відділення  соціальної профілактики, адаптації та надання адресної допомоги</w:t>
            </w:r>
          </w:p>
        </w:tc>
      </w:tr>
      <w:tr w:rsidR="00F72D76" w:rsidRPr="00F72D76" w:rsidTr="001F257A">
        <w:tc>
          <w:tcPr>
            <w:tcW w:w="813" w:type="dxa"/>
          </w:tcPr>
          <w:p w:rsidR="00F72D76" w:rsidRPr="00F72D76" w:rsidRDefault="001A72AE" w:rsidP="00F72D76">
            <w:pPr>
              <w:tabs>
                <w:tab w:val="left" w:pos="219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8758" w:type="dxa"/>
          </w:tcPr>
          <w:p w:rsidR="00F72D76" w:rsidRPr="00F72D76" w:rsidRDefault="00F72D76"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 xml:space="preserve">завідувач відділення  </w:t>
            </w:r>
          </w:p>
        </w:tc>
      </w:tr>
      <w:tr w:rsidR="006F167F" w:rsidRPr="00F72D76" w:rsidTr="001F257A">
        <w:tc>
          <w:tcPr>
            <w:tcW w:w="813" w:type="dxa"/>
          </w:tcPr>
          <w:p w:rsidR="006F167F" w:rsidRPr="00F72D76" w:rsidRDefault="006F167F" w:rsidP="004E35C3">
            <w:pPr>
              <w:tabs>
                <w:tab w:val="left" w:pos="219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758" w:type="dxa"/>
          </w:tcPr>
          <w:p w:rsidR="006F167F" w:rsidRPr="001A72AE" w:rsidRDefault="006F167F" w:rsidP="00F72D76">
            <w:pPr>
              <w:tabs>
                <w:tab w:val="left" w:pos="2190"/>
              </w:tabs>
              <w:spacing w:after="0"/>
              <w:rPr>
                <w:rFonts w:ascii="Times New Roman" w:hAnsi="Times New Roman" w:cs="Times New Roman"/>
                <w:sz w:val="24"/>
                <w:szCs w:val="24"/>
                <w:lang w:val="uk-UA"/>
              </w:rPr>
            </w:pPr>
            <w:r>
              <w:rPr>
                <w:rFonts w:ascii="Times New Roman" w:hAnsi="Times New Roman" w:cs="Times New Roman"/>
                <w:sz w:val="24"/>
                <w:szCs w:val="24"/>
                <w:lang w:val="uk-UA"/>
              </w:rPr>
              <w:t>фахівець з соціаль</w:t>
            </w:r>
            <w:r w:rsidR="00E3604C">
              <w:rPr>
                <w:rFonts w:ascii="Times New Roman" w:hAnsi="Times New Roman" w:cs="Times New Roman"/>
                <w:sz w:val="24"/>
                <w:szCs w:val="24"/>
                <w:lang w:val="uk-UA"/>
              </w:rPr>
              <w:t>ної роботи</w:t>
            </w:r>
          </w:p>
        </w:tc>
      </w:tr>
      <w:tr w:rsidR="006F167F" w:rsidRPr="00F72D76" w:rsidTr="001F257A">
        <w:tc>
          <w:tcPr>
            <w:tcW w:w="813" w:type="dxa"/>
          </w:tcPr>
          <w:p w:rsidR="006F167F" w:rsidRPr="00F72D76" w:rsidRDefault="006F167F" w:rsidP="004E35C3">
            <w:pPr>
              <w:tabs>
                <w:tab w:val="left" w:pos="219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758" w:type="dxa"/>
          </w:tcPr>
          <w:p w:rsidR="006F167F" w:rsidRPr="00F72D76" w:rsidRDefault="006F167F"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психолог</w:t>
            </w:r>
          </w:p>
        </w:tc>
      </w:tr>
      <w:tr w:rsidR="006F167F" w:rsidRPr="00F72D76" w:rsidTr="001F257A">
        <w:tc>
          <w:tcPr>
            <w:tcW w:w="813" w:type="dxa"/>
          </w:tcPr>
          <w:p w:rsidR="006F167F" w:rsidRPr="00F72D76" w:rsidRDefault="006F167F" w:rsidP="004E35C3">
            <w:pPr>
              <w:tabs>
                <w:tab w:val="left" w:pos="219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8758" w:type="dxa"/>
          </w:tcPr>
          <w:p w:rsidR="006F167F" w:rsidRPr="00F72D76" w:rsidRDefault="006F167F" w:rsidP="00F72D76">
            <w:pPr>
              <w:spacing w:after="0"/>
              <w:jc w:val="both"/>
              <w:rPr>
                <w:rFonts w:ascii="Times New Roman" w:hAnsi="Times New Roman" w:cs="Times New Roman"/>
                <w:sz w:val="24"/>
                <w:szCs w:val="24"/>
                <w:lang w:val="uk-UA"/>
              </w:rPr>
            </w:pPr>
            <w:r w:rsidRPr="00F72D76">
              <w:rPr>
                <w:rFonts w:ascii="Times New Roman" w:hAnsi="Times New Roman" w:cs="Times New Roman"/>
                <w:sz w:val="24"/>
                <w:szCs w:val="24"/>
                <w:lang w:val="uk-UA"/>
              </w:rPr>
              <w:t>сестра медична</w:t>
            </w:r>
          </w:p>
        </w:tc>
      </w:tr>
      <w:tr w:rsidR="006F167F" w:rsidRPr="00F72D76" w:rsidTr="001F257A">
        <w:tc>
          <w:tcPr>
            <w:tcW w:w="813" w:type="dxa"/>
          </w:tcPr>
          <w:p w:rsidR="006F167F" w:rsidRPr="00F72D76" w:rsidRDefault="006F167F" w:rsidP="004E35C3">
            <w:pPr>
              <w:tabs>
                <w:tab w:val="left" w:pos="219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8758" w:type="dxa"/>
          </w:tcPr>
          <w:p w:rsidR="006F167F" w:rsidRPr="00F72D76" w:rsidRDefault="006F167F"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масажист</w:t>
            </w:r>
          </w:p>
        </w:tc>
      </w:tr>
      <w:tr w:rsidR="006F167F" w:rsidRPr="00F72D76" w:rsidTr="001F257A">
        <w:tc>
          <w:tcPr>
            <w:tcW w:w="813" w:type="dxa"/>
          </w:tcPr>
          <w:p w:rsidR="006F167F" w:rsidRPr="00F72D76" w:rsidRDefault="006F167F" w:rsidP="004E35C3">
            <w:pPr>
              <w:tabs>
                <w:tab w:val="left" w:pos="219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8758" w:type="dxa"/>
          </w:tcPr>
          <w:p w:rsidR="006F167F" w:rsidRPr="00F72D76" w:rsidRDefault="006F167F"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 xml:space="preserve">фахівець з фізичної реабілітації </w:t>
            </w:r>
          </w:p>
        </w:tc>
      </w:tr>
      <w:tr w:rsidR="006F167F" w:rsidRPr="00F72D76" w:rsidTr="001F257A">
        <w:tc>
          <w:tcPr>
            <w:tcW w:w="813" w:type="dxa"/>
          </w:tcPr>
          <w:p w:rsidR="006F167F" w:rsidRPr="00F72D76" w:rsidRDefault="006F167F" w:rsidP="00F72D76">
            <w:pPr>
              <w:tabs>
                <w:tab w:val="left" w:pos="219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8758" w:type="dxa"/>
          </w:tcPr>
          <w:p w:rsidR="006F167F" w:rsidRPr="00F72D76" w:rsidRDefault="006F167F"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швачка</w:t>
            </w:r>
          </w:p>
        </w:tc>
      </w:tr>
      <w:tr w:rsidR="006F167F" w:rsidRPr="00F72D76" w:rsidTr="001F257A">
        <w:tc>
          <w:tcPr>
            <w:tcW w:w="9571" w:type="dxa"/>
            <w:gridSpan w:val="2"/>
          </w:tcPr>
          <w:p w:rsidR="006F167F" w:rsidRPr="00F72D76" w:rsidRDefault="006F167F" w:rsidP="00F72D76">
            <w:pPr>
              <w:spacing w:after="0"/>
              <w:jc w:val="center"/>
              <w:rPr>
                <w:rFonts w:ascii="Times New Roman" w:hAnsi="Times New Roman" w:cs="Times New Roman"/>
                <w:b/>
                <w:sz w:val="24"/>
                <w:szCs w:val="24"/>
                <w:lang w:val="uk-UA"/>
              </w:rPr>
            </w:pPr>
            <w:r w:rsidRPr="00F72D76">
              <w:rPr>
                <w:rFonts w:ascii="Times New Roman" w:hAnsi="Times New Roman" w:cs="Times New Roman"/>
                <w:b/>
                <w:sz w:val="24"/>
                <w:szCs w:val="24"/>
                <w:lang w:val="uk-UA"/>
              </w:rPr>
              <w:t>Обслуговуючий персонал</w:t>
            </w:r>
          </w:p>
        </w:tc>
      </w:tr>
      <w:tr w:rsidR="006F167F" w:rsidRPr="00F72D76" w:rsidTr="001F257A">
        <w:tc>
          <w:tcPr>
            <w:tcW w:w="813" w:type="dxa"/>
          </w:tcPr>
          <w:p w:rsidR="006F167F" w:rsidRPr="00F72D76" w:rsidRDefault="006F167F" w:rsidP="006F167F">
            <w:pPr>
              <w:tabs>
                <w:tab w:val="left" w:pos="219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8758" w:type="dxa"/>
            <w:tcBorders>
              <w:top w:val="nil"/>
            </w:tcBorders>
          </w:tcPr>
          <w:p w:rsidR="006F167F" w:rsidRPr="00F72D76" w:rsidRDefault="006F167F"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водій</w:t>
            </w:r>
          </w:p>
        </w:tc>
      </w:tr>
      <w:tr w:rsidR="006F167F" w:rsidRPr="00F72D76" w:rsidTr="001F257A">
        <w:tc>
          <w:tcPr>
            <w:tcW w:w="813" w:type="dxa"/>
          </w:tcPr>
          <w:p w:rsidR="006F167F" w:rsidRPr="00F72D76" w:rsidRDefault="006F167F" w:rsidP="00F72D76">
            <w:pPr>
              <w:tabs>
                <w:tab w:val="left" w:pos="219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8758" w:type="dxa"/>
          </w:tcPr>
          <w:p w:rsidR="006F167F" w:rsidRPr="00F72D76" w:rsidRDefault="006F167F"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прибиральник службових приміщень</w:t>
            </w:r>
          </w:p>
        </w:tc>
      </w:tr>
      <w:tr w:rsidR="006F167F" w:rsidRPr="00F72D76" w:rsidTr="001F257A">
        <w:tc>
          <w:tcPr>
            <w:tcW w:w="813" w:type="dxa"/>
          </w:tcPr>
          <w:p w:rsidR="006F167F" w:rsidRPr="00F72D76" w:rsidRDefault="006F167F" w:rsidP="00F72D76">
            <w:pPr>
              <w:tabs>
                <w:tab w:val="left" w:pos="219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8758" w:type="dxa"/>
          </w:tcPr>
          <w:p w:rsidR="006F167F" w:rsidRPr="00F72D76" w:rsidRDefault="006F167F"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 xml:space="preserve">машиніст із прання </w:t>
            </w:r>
          </w:p>
        </w:tc>
      </w:tr>
    </w:tbl>
    <w:p w:rsidR="00977BF9" w:rsidRPr="00977BF9" w:rsidRDefault="00977BF9" w:rsidP="00977BF9">
      <w:pPr>
        <w:tabs>
          <w:tab w:val="left" w:pos="2190"/>
        </w:tabs>
        <w:spacing w:after="0" w:line="240" w:lineRule="auto"/>
        <w:jc w:val="center"/>
        <w:rPr>
          <w:rFonts w:ascii="Times New Roman" w:hAnsi="Times New Roman" w:cs="Times New Roman"/>
          <w:sz w:val="24"/>
          <w:szCs w:val="24"/>
          <w:lang w:val="uk-UA"/>
        </w:rPr>
      </w:pPr>
    </w:p>
    <w:p w:rsidR="00977BF9" w:rsidRDefault="00977BF9" w:rsidP="00977BF9">
      <w:pPr>
        <w:spacing w:after="0" w:line="240" w:lineRule="auto"/>
        <w:rPr>
          <w:lang w:val="uk-UA"/>
        </w:rPr>
      </w:pPr>
    </w:p>
    <w:p w:rsidR="00977BF9" w:rsidRDefault="00977BF9" w:rsidP="00977BF9">
      <w:pPr>
        <w:spacing w:after="0" w:line="240" w:lineRule="auto"/>
        <w:rPr>
          <w:lang w:val="uk-UA"/>
        </w:rPr>
      </w:pPr>
    </w:p>
    <w:p w:rsidR="00977BF9" w:rsidRPr="00F72D76" w:rsidRDefault="00F72D76" w:rsidP="00DE250C">
      <w:pPr>
        <w:jc w:val="both"/>
        <w:rPr>
          <w:rFonts w:ascii="Times New Roman" w:hAnsi="Times New Roman" w:cs="Times New Roman"/>
          <w:szCs w:val="24"/>
          <w:lang w:val="uk-UA"/>
        </w:rPr>
      </w:pPr>
      <w:r>
        <w:rPr>
          <w:rFonts w:ascii="Times New Roman" w:hAnsi="Times New Roman" w:cs="Times New Roman"/>
          <w:szCs w:val="24"/>
          <w:lang w:val="uk-UA"/>
        </w:rPr>
        <w:t>Секретар міської ради                                                                                               М. Островський</w:t>
      </w:r>
    </w:p>
    <w:p w:rsidR="00DE250C" w:rsidRDefault="00DE250C">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C672D6" w:rsidRDefault="00C672D6" w:rsidP="00C672D6">
      <w:pPr>
        <w:rPr>
          <w:rFonts w:ascii="Times New Roman" w:hAnsi="Times New Roman" w:cs="Times New Roman"/>
          <w:sz w:val="24"/>
          <w:szCs w:val="24"/>
          <w:lang w:val="uk-UA"/>
        </w:rPr>
      </w:pPr>
      <w:r>
        <w:rPr>
          <w:rFonts w:ascii="Times New Roman" w:hAnsi="Times New Roman"/>
          <w:b/>
          <w:noProof/>
          <w:sz w:val="24"/>
          <w:szCs w:val="24"/>
        </w:rPr>
        <w:lastRenderedPageBreak/>
        <w:drawing>
          <wp:anchor distT="0" distB="0" distL="114300" distR="114300" simplePos="0" relativeHeight="251663360" behindDoc="0" locked="0" layoutInCell="1" allowOverlap="1" wp14:anchorId="2CA27A9C" wp14:editId="70466CD0">
            <wp:simplePos x="0" y="0"/>
            <wp:positionH relativeFrom="column">
              <wp:posOffset>2767965</wp:posOffset>
            </wp:positionH>
            <wp:positionV relativeFrom="paragraph">
              <wp:posOffset>-124460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672D6" w:rsidRDefault="00C672D6" w:rsidP="00C672D6">
      <w:pPr>
        <w:jc w:val="center"/>
        <w:rPr>
          <w:rFonts w:ascii="Times New Roman" w:hAnsi="Times New Roman"/>
          <w:b/>
          <w:sz w:val="24"/>
          <w:szCs w:val="24"/>
          <w:lang w:val="uk-UA"/>
        </w:rPr>
      </w:pPr>
    </w:p>
    <w:p w:rsidR="00C672D6" w:rsidRPr="00C672D6" w:rsidRDefault="00C672D6" w:rsidP="00C672D6">
      <w:pPr>
        <w:jc w:val="center"/>
        <w:rPr>
          <w:rFonts w:ascii="Times New Roman" w:hAnsi="Times New Roman"/>
          <w:b/>
          <w:sz w:val="24"/>
          <w:szCs w:val="24"/>
          <w:lang w:val="uk-UA"/>
        </w:rPr>
      </w:pPr>
      <w:r w:rsidRPr="00C672D6">
        <w:rPr>
          <w:rFonts w:ascii="Times New Roman" w:hAnsi="Times New Roman"/>
          <w:b/>
          <w:sz w:val="24"/>
          <w:szCs w:val="24"/>
          <w:lang w:val="uk-UA"/>
        </w:rPr>
        <w:t>УКРАЇНА</w:t>
      </w:r>
    </w:p>
    <w:p w:rsidR="00C672D6" w:rsidRPr="00123883" w:rsidRDefault="00C672D6" w:rsidP="00C672D6">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C672D6" w:rsidRPr="00123883" w:rsidRDefault="00C672D6" w:rsidP="00C672D6">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 xml:space="preserve">VII </w:t>
      </w:r>
      <w:proofErr w:type="spellStart"/>
      <w:r w:rsidRPr="00123883">
        <w:rPr>
          <w:rFonts w:ascii="Times New Roman" w:hAnsi="Times New Roman" w:cs="Times New Roman"/>
          <w:sz w:val="24"/>
          <w:szCs w:val="24"/>
        </w:rPr>
        <w:t>скликання</w:t>
      </w:r>
      <w:proofErr w:type="spellEnd"/>
    </w:p>
    <w:p w:rsidR="00C672D6" w:rsidRPr="00123883" w:rsidRDefault="00C672D6" w:rsidP="00C672D6">
      <w:pPr>
        <w:spacing w:after="0" w:line="240" w:lineRule="auto"/>
        <w:jc w:val="center"/>
        <w:rPr>
          <w:rFonts w:ascii="Times New Roman" w:hAnsi="Times New Roman" w:cs="Times New Roman"/>
          <w:sz w:val="24"/>
          <w:szCs w:val="24"/>
        </w:rPr>
      </w:pPr>
    </w:p>
    <w:p w:rsidR="00C672D6" w:rsidRPr="00123883" w:rsidRDefault="00ED34F0" w:rsidP="00C672D6">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w:t>
      </w:r>
      <w:proofErr w:type="spellStart"/>
      <w:r>
        <w:rPr>
          <w:rFonts w:ascii="Times New Roman" w:hAnsi="Times New Roman" w:cs="Times New Roman"/>
          <w:b/>
          <w:bCs/>
          <w:sz w:val="24"/>
          <w:szCs w:val="24"/>
        </w:rPr>
        <w:t>Н</w:t>
      </w:r>
      <w:proofErr w:type="spellEnd"/>
      <w:r>
        <w:rPr>
          <w:rFonts w:ascii="Times New Roman" w:hAnsi="Times New Roman" w:cs="Times New Roman"/>
          <w:b/>
          <w:bCs/>
          <w:sz w:val="24"/>
          <w:szCs w:val="24"/>
        </w:rPr>
        <w:t xml:space="preserve"> Я </w:t>
      </w:r>
    </w:p>
    <w:p w:rsidR="00C672D6" w:rsidRDefault="00C672D6" w:rsidP="00C672D6">
      <w:pPr>
        <w:pStyle w:val="3"/>
        <w:rPr>
          <w:rFonts w:ascii="Times New Roman" w:hAnsi="Times New Roman"/>
          <w:sz w:val="24"/>
          <w:szCs w:val="24"/>
          <w:u w:val="none"/>
        </w:rPr>
      </w:pPr>
      <w:r>
        <w:rPr>
          <w:rFonts w:ascii="Times New Roman" w:hAnsi="Times New Roman"/>
          <w:sz w:val="24"/>
          <w:szCs w:val="24"/>
          <w:u w:val="none"/>
        </w:rPr>
        <w:t>Вісімнадцятої (позачергової)</w:t>
      </w:r>
      <w:r w:rsidRPr="00123883">
        <w:rPr>
          <w:rFonts w:ascii="Times New Roman" w:hAnsi="Times New Roman"/>
          <w:sz w:val="24"/>
          <w:szCs w:val="24"/>
          <w:u w:val="none"/>
        </w:rPr>
        <w:t xml:space="preserve"> сесії</w:t>
      </w:r>
    </w:p>
    <w:p w:rsidR="00C672D6" w:rsidRPr="00123883" w:rsidRDefault="00C672D6" w:rsidP="00C672D6">
      <w:pPr>
        <w:rPr>
          <w:lang w:val="uk-UA"/>
        </w:rPr>
      </w:pPr>
    </w:p>
    <w:p w:rsidR="00C672D6" w:rsidRPr="00C672D6" w:rsidRDefault="00C672D6" w:rsidP="00C672D6">
      <w:pPr>
        <w:rPr>
          <w:lang w:val="uk-UA"/>
        </w:rPr>
      </w:pPr>
      <w:r>
        <w:rPr>
          <w:rFonts w:ascii="Times New Roman" w:hAnsi="Times New Roman" w:cs="Times New Roman"/>
          <w:sz w:val="24"/>
          <w:szCs w:val="24"/>
          <w:lang w:val="uk-UA"/>
        </w:rPr>
        <w:t xml:space="preserve">10 січня </w:t>
      </w:r>
      <w:r w:rsidRPr="00C672D6">
        <w:rPr>
          <w:rFonts w:ascii="Times New Roman" w:hAnsi="Times New Roman" w:cs="Times New Roman"/>
          <w:sz w:val="24"/>
          <w:szCs w:val="24"/>
          <w:lang w:val="uk-UA"/>
        </w:rPr>
        <w:t>201</w:t>
      </w:r>
      <w:r>
        <w:rPr>
          <w:rFonts w:ascii="Times New Roman" w:hAnsi="Times New Roman" w:cs="Times New Roman"/>
          <w:sz w:val="24"/>
          <w:szCs w:val="24"/>
          <w:lang w:val="uk-UA"/>
        </w:rPr>
        <w:t>7</w:t>
      </w:r>
      <w:r w:rsidRPr="00C672D6">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C672D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672D6">
        <w:rPr>
          <w:rFonts w:ascii="Times New Roman" w:hAnsi="Times New Roman" w:cs="Times New Roman"/>
          <w:sz w:val="24"/>
          <w:szCs w:val="24"/>
          <w:lang w:val="uk-UA"/>
        </w:rPr>
        <w:t xml:space="preserve"> </w:t>
      </w:r>
      <w:proofErr w:type="spellStart"/>
      <w:r w:rsidRPr="00C672D6">
        <w:rPr>
          <w:rFonts w:ascii="Times New Roman" w:hAnsi="Times New Roman" w:cs="Times New Roman"/>
          <w:sz w:val="24"/>
          <w:szCs w:val="24"/>
          <w:lang w:val="uk-UA"/>
        </w:rPr>
        <w:t>Дунаївці</w:t>
      </w:r>
      <w:proofErr w:type="spellEnd"/>
      <w:r w:rsidRPr="00C672D6">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C672D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061050">
        <w:rPr>
          <w:rFonts w:ascii="Times New Roman" w:hAnsi="Times New Roman" w:cs="Times New Roman"/>
          <w:sz w:val="24"/>
          <w:szCs w:val="24"/>
          <w:lang w:val="uk-UA"/>
        </w:rPr>
        <w:t>№</w:t>
      </w:r>
      <w:r>
        <w:rPr>
          <w:rFonts w:ascii="Times New Roman" w:hAnsi="Times New Roman" w:cs="Times New Roman"/>
          <w:sz w:val="24"/>
          <w:szCs w:val="24"/>
          <w:lang w:val="uk-UA"/>
        </w:rPr>
        <w:t>-18</w:t>
      </w:r>
      <w:r w:rsidRPr="00C672D6">
        <w:rPr>
          <w:rFonts w:ascii="Times New Roman" w:hAnsi="Times New Roman" w:cs="Times New Roman"/>
          <w:sz w:val="24"/>
          <w:szCs w:val="24"/>
          <w:lang w:val="uk-UA"/>
        </w:rPr>
        <w:t>/201</w:t>
      </w:r>
      <w:r>
        <w:rPr>
          <w:rFonts w:ascii="Times New Roman" w:hAnsi="Times New Roman" w:cs="Times New Roman"/>
          <w:sz w:val="24"/>
          <w:szCs w:val="24"/>
          <w:lang w:val="uk-UA"/>
        </w:rPr>
        <w:t>7</w:t>
      </w:r>
      <w:r w:rsidRPr="00C672D6">
        <w:rPr>
          <w:rFonts w:ascii="Times New Roman" w:hAnsi="Times New Roman" w:cs="Times New Roman"/>
          <w:sz w:val="24"/>
          <w:szCs w:val="24"/>
          <w:lang w:val="uk-UA"/>
        </w:rPr>
        <w:t>р</w:t>
      </w:r>
    </w:p>
    <w:p w:rsidR="00C672D6" w:rsidRPr="007C165E" w:rsidRDefault="00C672D6" w:rsidP="00C672D6">
      <w:pPr>
        <w:ind w:right="5387"/>
        <w:rPr>
          <w:lang w:val="uk-UA"/>
        </w:rPr>
      </w:pPr>
      <w:r w:rsidRPr="007C165E">
        <w:rPr>
          <w:rFonts w:ascii="Times New Roman" w:hAnsi="Times New Roman" w:cs="Times New Roman"/>
          <w:bCs/>
          <w:sz w:val="24"/>
          <w:szCs w:val="24"/>
          <w:lang w:val="uk-UA"/>
        </w:rPr>
        <w:t>Про затвердження граничної штатної чисельності працівників</w:t>
      </w:r>
      <w:r>
        <w:rPr>
          <w:rFonts w:ascii="Times New Roman" w:hAnsi="Times New Roman" w:cs="Times New Roman"/>
          <w:bCs/>
          <w:sz w:val="24"/>
          <w:szCs w:val="24"/>
          <w:lang w:val="uk-UA"/>
        </w:rPr>
        <w:t xml:space="preserve"> </w:t>
      </w:r>
      <w:r>
        <w:rPr>
          <w:rFonts w:ascii="Times New Roman" w:hAnsi="Times New Roman" w:cs="Times New Roman"/>
          <w:lang w:val="uk-UA"/>
        </w:rPr>
        <w:t xml:space="preserve">комунальних установ та закладів </w:t>
      </w:r>
      <w:r w:rsidRPr="007C165E">
        <w:rPr>
          <w:rFonts w:ascii="Times New Roman" w:hAnsi="Times New Roman" w:cs="Times New Roman"/>
          <w:lang w:val="uk-UA"/>
        </w:rPr>
        <w:t>Дунаєвецької міської ради</w:t>
      </w:r>
    </w:p>
    <w:p w:rsidR="00C672D6" w:rsidRPr="007C165E" w:rsidRDefault="00C672D6" w:rsidP="00C672D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Розглянувши листи комунальної установи Дунаєвецької міської ради «Територіальний центр соціального обслуговування» від 04.01.2017 р. №5 та комунального закладу Дунаєвецької міської ради «Центр первинної медико-санітарної допомоги» від </w:t>
      </w:r>
      <w:r w:rsidR="00F72D76">
        <w:rPr>
          <w:rFonts w:ascii="Times New Roman" w:hAnsi="Times New Roman" w:cs="Times New Roman"/>
          <w:sz w:val="24"/>
          <w:szCs w:val="24"/>
          <w:lang w:val="uk-UA"/>
        </w:rPr>
        <w:t>04.01.</w:t>
      </w:r>
      <w:r w:rsidR="00F72D76" w:rsidRPr="00F72D76">
        <w:rPr>
          <w:rFonts w:ascii="Times New Roman" w:hAnsi="Times New Roman" w:cs="Times New Roman"/>
          <w:sz w:val="24"/>
          <w:szCs w:val="24"/>
          <w:lang w:val="uk-UA"/>
        </w:rPr>
        <w:t xml:space="preserve">2017 </w:t>
      </w:r>
      <w:r w:rsidR="00F72D76">
        <w:rPr>
          <w:rFonts w:ascii="Times New Roman" w:hAnsi="Times New Roman" w:cs="Times New Roman"/>
          <w:sz w:val="24"/>
          <w:szCs w:val="24"/>
          <w:lang w:val="uk-UA"/>
        </w:rPr>
        <w:t xml:space="preserve">р. </w:t>
      </w:r>
      <w:r>
        <w:rPr>
          <w:rFonts w:ascii="Times New Roman" w:hAnsi="Times New Roman" w:cs="Times New Roman"/>
          <w:sz w:val="24"/>
          <w:szCs w:val="24"/>
          <w:lang w:val="uk-UA"/>
        </w:rPr>
        <w:t>№</w:t>
      </w:r>
      <w:r w:rsidR="00F72D76">
        <w:rPr>
          <w:rFonts w:ascii="Times New Roman" w:hAnsi="Times New Roman" w:cs="Times New Roman"/>
          <w:sz w:val="24"/>
          <w:szCs w:val="24"/>
          <w:lang w:val="uk-UA"/>
        </w:rPr>
        <w:t>3</w:t>
      </w:r>
      <w:r>
        <w:rPr>
          <w:rFonts w:ascii="Times New Roman" w:hAnsi="Times New Roman" w:cs="Times New Roman"/>
          <w:sz w:val="24"/>
          <w:szCs w:val="24"/>
          <w:lang w:val="uk-UA"/>
        </w:rPr>
        <w:t>,  к</w:t>
      </w:r>
      <w:r w:rsidRPr="007C165E">
        <w:rPr>
          <w:rFonts w:ascii="Times New Roman" w:hAnsi="Times New Roman" w:cs="Times New Roman"/>
          <w:sz w:val="24"/>
          <w:szCs w:val="24"/>
          <w:lang w:val="uk-UA"/>
        </w:rPr>
        <w:t>еруючись статтею 26 Закону України «Про місцеве самоврядування в Україні», Господарським кодексом України, міська рада</w:t>
      </w:r>
    </w:p>
    <w:p w:rsidR="00C672D6" w:rsidRPr="007C165E" w:rsidRDefault="00C672D6" w:rsidP="00C672D6">
      <w:pPr>
        <w:spacing w:after="0" w:line="240" w:lineRule="auto"/>
        <w:ind w:firstLine="708"/>
        <w:jc w:val="both"/>
        <w:rPr>
          <w:rFonts w:ascii="Times New Roman" w:hAnsi="Times New Roman" w:cs="Times New Roman"/>
          <w:sz w:val="24"/>
          <w:szCs w:val="24"/>
          <w:lang w:val="uk-UA"/>
        </w:rPr>
      </w:pPr>
    </w:p>
    <w:p w:rsidR="00C672D6" w:rsidRPr="007C165E" w:rsidRDefault="00C672D6" w:rsidP="00C672D6">
      <w:pPr>
        <w:spacing w:after="0" w:line="240" w:lineRule="auto"/>
        <w:ind w:right="-1"/>
        <w:jc w:val="center"/>
        <w:rPr>
          <w:rFonts w:ascii="Times New Roman" w:hAnsi="Times New Roman" w:cs="Times New Roman"/>
          <w:b/>
          <w:bCs/>
          <w:color w:val="000000"/>
          <w:sz w:val="24"/>
          <w:szCs w:val="24"/>
          <w:lang w:val="uk-UA"/>
        </w:rPr>
      </w:pPr>
      <w:r w:rsidRPr="007C165E">
        <w:rPr>
          <w:rFonts w:ascii="Times New Roman" w:hAnsi="Times New Roman" w:cs="Times New Roman"/>
          <w:b/>
          <w:bCs/>
          <w:color w:val="000000"/>
          <w:sz w:val="24"/>
          <w:szCs w:val="24"/>
        </w:rPr>
        <w:t>ВИРІШИЛА:</w:t>
      </w:r>
    </w:p>
    <w:p w:rsidR="00C672D6" w:rsidRDefault="00C672D6" w:rsidP="00C672D6">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Затвердити на 2017 рік </w:t>
      </w:r>
      <w:r w:rsidRPr="007C165E">
        <w:rPr>
          <w:rFonts w:ascii="Times New Roman" w:hAnsi="Times New Roman" w:cs="Times New Roman"/>
          <w:sz w:val="24"/>
          <w:szCs w:val="24"/>
        </w:rPr>
        <w:t xml:space="preserve">граничну штатну чисельність працівників </w:t>
      </w:r>
      <w:r>
        <w:rPr>
          <w:rFonts w:ascii="Times New Roman" w:hAnsi="Times New Roman" w:cs="Times New Roman"/>
          <w:sz w:val="24"/>
          <w:szCs w:val="24"/>
        </w:rPr>
        <w:t>комунальних установ та закладів Дунаєвецької</w:t>
      </w:r>
      <w:r w:rsidRPr="007C165E">
        <w:rPr>
          <w:rFonts w:ascii="Times New Roman" w:hAnsi="Times New Roman" w:cs="Times New Roman"/>
          <w:sz w:val="24"/>
          <w:szCs w:val="24"/>
        </w:rPr>
        <w:t xml:space="preserve"> міської ради:</w:t>
      </w:r>
    </w:p>
    <w:p w:rsidR="00C672D6" w:rsidRDefault="00C672D6" w:rsidP="00C672D6">
      <w:pPr>
        <w:pStyle w:val="a5"/>
        <w:spacing w:after="0" w:line="240" w:lineRule="auto"/>
        <w:ind w:left="36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C672D6" w:rsidRPr="00A77650" w:rsidTr="005B4F8D">
        <w:tc>
          <w:tcPr>
            <w:tcW w:w="6836" w:type="dxa"/>
            <w:vAlign w:val="center"/>
          </w:tcPr>
          <w:p w:rsidR="00C672D6" w:rsidRPr="007C165E" w:rsidRDefault="00C672D6" w:rsidP="005B4F8D">
            <w:pPr>
              <w:pStyle w:val="a5"/>
              <w:spacing w:after="0" w:line="240" w:lineRule="auto"/>
              <w:ind w:left="0"/>
              <w:jc w:val="center"/>
              <w:rPr>
                <w:rFonts w:ascii="Times New Roman" w:hAnsi="Times New Roman" w:cs="Times New Roman"/>
                <w:sz w:val="24"/>
                <w:szCs w:val="24"/>
              </w:rPr>
            </w:pPr>
            <w:r w:rsidRPr="007C165E">
              <w:rPr>
                <w:rFonts w:ascii="Times New Roman" w:hAnsi="Times New Roman" w:cs="Times New Roman"/>
                <w:sz w:val="24"/>
                <w:szCs w:val="24"/>
              </w:rPr>
              <w:t>Назва установи</w:t>
            </w:r>
          </w:p>
        </w:tc>
        <w:tc>
          <w:tcPr>
            <w:tcW w:w="2484" w:type="dxa"/>
            <w:vAlign w:val="center"/>
          </w:tcPr>
          <w:p w:rsidR="00C672D6" w:rsidRPr="007C165E" w:rsidRDefault="00C672D6" w:rsidP="005B4F8D">
            <w:pPr>
              <w:pStyle w:val="a5"/>
              <w:spacing w:after="0" w:line="240" w:lineRule="auto"/>
              <w:ind w:left="-36" w:firstLine="36"/>
              <w:jc w:val="center"/>
              <w:rPr>
                <w:rFonts w:ascii="Times New Roman" w:hAnsi="Times New Roman" w:cs="Times New Roman"/>
                <w:sz w:val="24"/>
                <w:szCs w:val="24"/>
              </w:rPr>
            </w:pPr>
            <w:r w:rsidRPr="007C165E">
              <w:rPr>
                <w:rFonts w:ascii="Times New Roman" w:hAnsi="Times New Roman" w:cs="Times New Roman"/>
                <w:sz w:val="24"/>
                <w:szCs w:val="24"/>
              </w:rPr>
              <w:t xml:space="preserve">Кількість </w:t>
            </w:r>
          </w:p>
          <w:p w:rsidR="00C672D6" w:rsidRPr="007C165E" w:rsidRDefault="00C672D6" w:rsidP="005B4F8D">
            <w:pPr>
              <w:pStyle w:val="a5"/>
              <w:spacing w:after="0" w:line="240" w:lineRule="auto"/>
              <w:ind w:left="-36" w:firstLine="36"/>
              <w:jc w:val="center"/>
              <w:rPr>
                <w:rFonts w:ascii="Times New Roman" w:hAnsi="Times New Roman" w:cs="Times New Roman"/>
                <w:sz w:val="24"/>
                <w:szCs w:val="24"/>
              </w:rPr>
            </w:pPr>
            <w:r w:rsidRPr="007C165E">
              <w:rPr>
                <w:rFonts w:ascii="Times New Roman" w:hAnsi="Times New Roman" w:cs="Times New Roman"/>
                <w:sz w:val="24"/>
                <w:szCs w:val="24"/>
              </w:rPr>
              <w:t>штатних одиниць</w:t>
            </w:r>
          </w:p>
        </w:tc>
      </w:tr>
      <w:tr w:rsidR="00C672D6" w:rsidRPr="00A77650" w:rsidTr="005B4F8D">
        <w:tc>
          <w:tcPr>
            <w:tcW w:w="6836" w:type="dxa"/>
          </w:tcPr>
          <w:p w:rsidR="00C672D6" w:rsidRPr="00F03ACD" w:rsidRDefault="00C672D6" w:rsidP="005B4F8D">
            <w:pPr>
              <w:pStyle w:val="a5"/>
              <w:spacing w:after="0" w:line="240" w:lineRule="auto"/>
              <w:ind w:left="0"/>
              <w:jc w:val="both"/>
              <w:rPr>
                <w:rFonts w:ascii="Times New Roman" w:hAnsi="Times New Roman" w:cs="Times New Roman"/>
                <w:sz w:val="24"/>
                <w:szCs w:val="24"/>
              </w:rPr>
            </w:pPr>
            <w:r w:rsidRPr="00F03ACD">
              <w:rPr>
                <w:rFonts w:ascii="Times New Roman" w:hAnsi="Times New Roman" w:cs="Times New Roman"/>
                <w:sz w:val="24"/>
                <w:szCs w:val="24"/>
              </w:rPr>
              <w:t>Комунальна установа Дунаєвецької  міської ради «Територіальний центр соціального обслуговування»</w:t>
            </w:r>
          </w:p>
        </w:tc>
        <w:tc>
          <w:tcPr>
            <w:tcW w:w="2484" w:type="dxa"/>
            <w:vAlign w:val="center"/>
          </w:tcPr>
          <w:p w:rsidR="00C672D6" w:rsidRPr="00F03ACD" w:rsidRDefault="00DE250C" w:rsidP="005B4F8D">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r>
      <w:tr w:rsidR="00C672D6" w:rsidRPr="00A77650" w:rsidTr="005B4F8D">
        <w:tc>
          <w:tcPr>
            <w:tcW w:w="6836" w:type="dxa"/>
          </w:tcPr>
          <w:p w:rsidR="00C672D6" w:rsidRPr="00C37183" w:rsidRDefault="00C672D6" w:rsidP="005B4F8D">
            <w:pPr>
              <w:pStyle w:val="a5"/>
              <w:spacing w:after="0" w:line="240" w:lineRule="auto"/>
              <w:ind w:left="0"/>
              <w:jc w:val="both"/>
              <w:rPr>
                <w:rFonts w:ascii="Times New Roman" w:hAnsi="Times New Roman" w:cs="Times New Roman"/>
                <w:sz w:val="24"/>
                <w:szCs w:val="24"/>
              </w:rPr>
            </w:pPr>
            <w:r w:rsidRPr="00C37183">
              <w:rPr>
                <w:rFonts w:ascii="Times New Roman" w:hAnsi="Times New Roman" w:cs="Times New Roman"/>
                <w:sz w:val="24"/>
                <w:szCs w:val="24"/>
              </w:rPr>
              <w:t>Комунальний заклад Дунаєвецької міської ради «Центр первинної медико-санітарної допомоги»</w:t>
            </w:r>
          </w:p>
        </w:tc>
        <w:tc>
          <w:tcPr>
            <w:tcW w:w="2484" w:type="dxa"/>
            <w:vAlign w:val="center"/>
          </w:tcPr>
          <w:p w:rsidR="00C672D6" w:rsidRPr="00FB27C4" w:rsidRDefault="00FB27C4" w:rsidP="005B4F8D">
            <w:pPr>
              <w:pStyle w:val="a5"/>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311</w:t>
            </w:r>
          </w:p>
        </w:tc>
      </w:tr>
    </w:tbl>
    <w:p w:rsidR="00C672D6" w:rsidRDefault="00C672D6" w:rsidP="00722A1A">
      <w:pPr>
        <w:spacing w:after="0" w:line="240" w:lineRule="auto"/>
        <w:ind w:firstLine="709"/>
        <w:jc w:val="both"/>
        <w:rPr>
          <w:rFonts w:ascii="Times New Roman" w:hAnsi="Times New Roman" w:cs="Times New Roman"/>
          <w:sz w:val="24"/>
          <w:szCs w:val="24"/>
          <w:lang w:val="uk-UA"/>
        </w:rPr>
      </w:pPr>
      <w:r w:rsidRPr="007C165E">
        <w:rPr>
          <w:rFonts w:ascii="Times New Roman" w:hAnsi="Times New Roman" w:cs="Times New Roman"/>
          <w:sz w:val="24"/>
          <w:szCs w:val="24"/>
          <w:lang w:val="uk-UA"/>
        </w:rPr>
        <w:t>2.</w:t>
      </w:r>
      <w:r>
        <w:rPr>
          <w:rFonts w:ascii="Times New Roman" w:hAnsi="Times New Roman" w:cs="Times New Roman"/>
          <w:sz w:val="24"/>
          <w:szCs w:val="24"/>
          <w:lang w:val="uk-UA"/>
        </w:rPr>
        <w:t xml:space="preserve"> Рішення чотирнадцятої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від 10.11.2016 р.       №27-14/2016р  в частині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C672D6" w:rsidRPr="00C672D6" w:rsidTr="005B4F8D">
        <w:tc>
          <w:tcPr>
            <w:tcW w:w="6836" w:type="dxa"/>
            <w:vAlign w:val="center"/>
          </w:tcPr>
          <w:p w:rsidR="00C672D6" w:rsidRPr="0085741D" w:rsidRDefault="00C672D6" w:rsidP="005B4F8D">
            <w:pPr>
              <w:pStyle w:val="a5"/>
              <w:spacing w:after="0" w:line="240" w:lineRule="auto"/>
              <w:ind w:left="0"/>
              <w:jc w:val="center"/>
              <w:rPr>
                <w:rFonts w:ascii="Times New Roman" w:hAnsi="Times New Roman" w:cs="Times New Roman"/>
                <w:sz w:val="24"/>
                <w:szCs w:val="24"/>
              </w:rPr>
            </w:pPr>
            <w:r w:rsidRPr="0085741D">
              <w:rPr>
                <w:rFonts w:ascii="Times New Roman" w:hAnsi="Times New Roman" w:cs="Times New Roman"/>
                <w:sz w:val="24"/>
                <w:szCs w:val="24"/>
              </w:rPr>
              <w:t>Назва установи</w:t>
            </w:r>
          </w:p>
        </w:tc>
        <w:tc>
          <w:tcPr>
            <w:tcW w:w="2484" w:type="dxa"/>
            <w:vAlign w:val="center"/>
          </w:tcPr>
          <w:p w:rsidR="00C672D6" w:rsidRPr="0085741D" w:rsidRDefault="00C672D6" w:rsidP="005B4F8D">
            <w:pPr>
              <w:pStyle w:val="a5"/>
              <w:spacing w:after="0" w:line="240" w:lineRule="auto"/>
              <w:ind w:left="-36" w:firstLine="36"/>
              <w:jc w:val="center"/>
              <w:rPr>
                <w:rFonts w:ascii="Times New Roman" w:hAnsi="Times New Roman" w:cs="Times New Roman"/>
                <w:sz w:val="24"/>
                <w:szCs w:val="24"/>
              </w:rPr>
            </w:pPr>
            <w:r w:rsidRPr="0085741D">
              <w:rPr>
                <w:rFonts w:ascii="Times New Roman" w:hAnsi="Times New Roman" w:cs="Times New Roman"/>
                <w:sz w:val="24"/>
                <w:szCs w:val="24"/>
              </w:rPr>
              <w:t xml:space="preserve">Кількість </w:t>
            </w:r>
          </w:p>
          <w:p w:rsidR="00C672D6" w:rsidRPr="0085741D" w:rsidRDefault="00C672D6" w:rsidP="005B4F8D">
            <w:pPr>
              <w:pStyle w:val="a5"/>
              <w:spacing w:after="0" w:line="240" w:lineRule="auto"/>
              <w:ind w:left="-36" w:firstLine="36"/>
              <w:jc w:val="center"/>
              <w:rPr>
                <w:rFonts w:ascii="Times New Roman" w:hAnsi="Times New Roman" w:cs="Times New Roman"/>
                <w:sz w:val="24"/>
                <w:szCs w:val="24"/>
              </w:rPr>
            </w:pPr>
            <w:r w:rsidRPr="0085741D">
              <w:rPr>
                <w:rFonts w:ascii="Times New Roman" w:hAnsi="Times New Roman" w:cs="Times New Roman"/>
                <w:sz w:val="24"/>
                <w:szCs w:val="24"/>
              </w:rPr>
              <w:t>штатних одиниць</w:t>
            </w:r>
          </w:p>
        </w:tc>
      </w:tr>
      <w:tr w:rsidR="00C672D6" w:rsidRPr="0085741D" w:rsidTr="005B4F8D">
        <w:tc>
          <w:tcPr>
            <w:tcW w:w="6836" w:type="dxa"/>
          </w:tcPr>
          <w:p w:rsidR="00C672D6" w:rsidRPr="0085741D" w:rsidRDefault="00C672D6" w:rsidP="005B4F8D">
            <w:pPr>
              <w:pStyle w:val="a5"/>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Комунальна установа Дунаєвецької  міської ради «Територіальний центр соціального обслуговування»</w:t>
            </w:r>
          </w:p>
        </w:tc>
        <w:tc>
          <w:tcPr>
            <w:tcW w:w="2484" w:type="dxa"/>
            <w:vAlign w:val="center"/>
          </w:tcPr>
          <w:p w:rsidR="00C672D6" w:rsidRPr="0085741D" w:rsidRDefault="00C672D6" w:rsidP="005B4F8D">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r>
      <w:tr w:rsidR="00C672D6" w:rsidRPr="0085741D" w:rsidTr="005B4F8D">
        <w:tc>
          <w:tcPr>
            <w:tcW w:w="6836" w:type="dxa"/>
          </w:tcPr>
          <w:p w:rsidR="00C672D6" w:rsidRPr="0085741D" w:rsidRDefault="00C672D6" w:rsidP="005B4F8D">
            <w:pPr>
              <w:pStyle w:val="a5"/>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Комунальний заклад Дунаєвецької міської ради «Центр первинної медико-санітарної допомоги»</w:t>
            </w:r>
          </w:p>
        </w:tc>
        <w:tc>
          <w:tcPr>
            <w:tcW w:w="2484" w:type="dxa"/>
            <w:vAlign w:val="center"/>
          </w:tcPr>
          <w:p w:rsidR="00C672D6" w:rsidRPr="00C672D6" w:rsidRDefault="00C672D6" w:rsidP="005B4F8D">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180</w:t>
            </w:r>
          </w:p>
        </w:tc>
      </w:tr>
    </w:tbl>
    <w:p w:rsidR="00C672D6" w:rsidRDefault="00C672D6" w:rsidP="00722A1A">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вважати таким, що втратило чинність.</w:t>
      </w:r>
    </w:p>
    <w:p w:rsidR="00C672D6" w:rsidRPr="007C165E" w:rsidRDefault="00C672D6" w:rsidP="00722A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 xml:space="preserve">3. </w:t>
      </w:r>
      <w:r w:rsidRPr="007C165E">
        <w:rPr>
          <w:rFonts w:ascii="Times New Roman" w:hAnsi="Times New Roman" w:cs="Times New Roman"/>
          <w:sz w:val="24"/>
          <w:szCs w:val="24"/>
          <w:lang w:val="uk-UA"/>
        </w:rPr>
        <w:t>Керівникам комунальних установ та за</w:t>
      </w:r>
      <w:r>
        <w:rPr>
          <w:rFonts w:ascii="Times New Roman" w:hAnsi="Times New Roman" w:cs="Times New Roman"/>
          <w:sz w:val="24"/>
          <w:szCs w:val="24"/>
          <w:lang w:val="uk-UA"/>
        </w:rPr>
        <w:t xml:space="preserve">кладів </w:t>
      </w:r>
      <w:r w:rsidRPr="007C165E">
        <w:rPr>
          <w:rFonts w:ascii="Times New Roman" w:hAnsi="Times New Roman" w:cs="Times New Roman"/>
          <w:sz w:val="24"/>
          <w:szCs w:val="24"/>
          <w:lang w:val="uk-UA"/>
        </w:rPr>
        <w:t>подати на затвердження міському голові штатні розписи.</w:t>
      </w:r>
    </w:p>
    <w:p w:rsidR="00C672D6" w:rsidRPr="007C165E" w:rsidRDefault="00C672D6" w:rsidP="00722A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4</w:t>
      </w:r>
      <w:r w:rsidRPr="007C165E">
        <w:rPr>
          <w:rFonts w:ascii="Times New Roman" w:hAnsi="Times New Roman" w:cs="Times New Roman"/>
          <w:sz w:val="24"/>
          <w:szCs w:val="24"/>
        </w:rPr>
        <w:t>.</w:t>
      </w:r>
      <w:r>
        <w:rPr>
          <w:rFonts w:ascii="Times New Roman" w:hAnsi="Times New Roman" w:cs="Times New Roman"/>
          <w:sz w:val="24"/>
          <w:szCs w:val="24"/>
          <w:lang w:val="uk-UA"/>
        </w:rPr>
        <w:t xml:space="preserve"> </w:t>
      </w:r>
      <w:r w:rsidRPr="007C165E">
        <w:rPr>
          <w:rFonts w:ascii="Times New Roman" w:hAnsi="Times New Roman" w:cs="Times New Roman"/>
          <w:sz w:val="24"/>
          <w:szCs w:val="24"/>
        </w:rPr>
        <w:t xml:space="preserve">Контроль за </w:t>
      </w:r>
      <w:proofErr w:type="spellStart"/>
      <w:r w:rsidRPr="007C165E">
        <w:rPr>
          <w:rFonts w:ascii="Times New Roman" w:hAnsi="Times New Roman" w:cs="Times New Roman"/>
          <w:sz w:val="24"/>
          <w:szCs w:val="24"/>
        </w:rPr>
        <w:t>виконанням</w:t>
      </w:r>
      <w:proofErr w:type="spellEnd"/>
      <w:r w:rsidRPr="007C165E">
        <w:rPr>
          <w:rFonts w:ascii="Times New Roman" w:hAnsi="Times New Roman" w:cs="Times New Roman"/>
          <w:sz w:val="24"/>
          <w:szCs w:val="24"/>
        </w:rPr>
        <w:t xml:space="preserve"> </w:t>
      </w:r>
      <w:proofErr w:type="spellStart"/>
      <w:r w:rsidRPr="007C165E">
        <w:rPr>
          <w:rFonts w:ascii="Times New Roman" w:hAnsi="Times New Roman" w:cs="Times New Roman"/>
          <w:sz w:val="24"/>
          <w:szCs w:val="24"/>
        </w:rPr>
        <w:t>даного</w:t>
      </w:r>
      <w:proofErr w:type="spellEnd"/>
      <w:r w:rsidRPr="007C165E">
        <w:rPr>
          <w:rFonts w:ascii="Times New Roman" w:hAnsi="Times New Roman" w:cs="Times New Roman"/>
          <w:sz w:val="24"/>
          <w:szCs w:val="24"/>
        </w:rPr>
        <w:t xml:space="preserve"> </w:t>
      </w:r>
      <w:proofErr w:type="spellStart"/>
      <w:r w:rsidRPr="007C165E">
        <w:rPr>
          <w:rFonts w:ascii="Times New Roman" w:hAnsi="Times New Roman" w:cs="Times New Roman"/>
          <w:sz w:val="24"/>
          <w:szCs w:val="24"/>
        </w:rPr>
        <w:t>рішення</w:t>
      </w:r>
      <w:proofErr w:type="spellEnd"/>
      <w:r w:rsidRPr="007C165E">
        <w:rPr>
          <w:rFonts w:ascii="Times New Roman" w:hAnsi="Times New Roman" w:cs="Times New Roman"/>
          <w:sz w:val="24"/>
          <w:szCs w:val="24"/>
        </w:rPr>
        <w:t xml:space="preserve"> </w:t>
      </w:r>
      <w:proofErr w:type="spellStart"/>
      <w:r w:rsidRPr="007C165E">
        <w:rPr>
          <w:rFonts w:ascii="Times New Roman" w:hAnsi="Times New Roman" w:cs="Times New Roman"/>
          <w:sz w:val="24"/>
          <w:szCs w:val="24"/>
        </w:rPr>
        <w:t>покласти</w:t>
      </w:r>
      <w:proofErr w:type="spellEnd"/>
      <w:r w:rsidRPr="007C165E">
        <w:rPr>
          <w:rFonts w:ascii="Times New Roman" w:hAnsi="Times New Roman" w:cs="Times New Roman"/>
          <w:sz w:val="24"/>
          <w:szCs w:val="24"/>
        </w:rPr>
        <w:t xml:space="preserve"> на </w:t>
      </w:r>
      <w:proofErr w:type="spellStart"/>
      <w:r w:rsidRPr="007C165E">
        <w:rPr>
          <w:rFonts w:ascii="Times New Roman" w:hAnsi="Times New Roman" w:cs="Times New Roman"/>
          <w:sz w:val="24"/>
          <w:szCs w:val="24"/>
        </w:rPr>
        <w:t>постійну</w:t>
      </w:r>
      <w:proofErr w:type="spellEnd"/>
      <w:r w:rsidRPr="007C165E">
        <w:rPr>
          <w:rFonts w:ascii="Times New Roman" w:hAnsi="Times New Roman" w:cs="Times New Roman"/>
          <w:sz w:val="24"/>
          <w:szCs w:val="24"/>
        </w:rPr>
        <w:t xml:space="preserve"> </w:t>
      </w:r>
      <w:proofErr w:type="spellStart"/>
      <w:r w:rsidRPr="007C165E">
        <w:rPr>
          <w:rFonts w:ascii="Times New Roman" w:hAnsi="Times New Roman" w:cs="Times New Roman"/>
          <w:sz w:val="24"/>
          <w:szCs w:val="24"/>
        </w:rPr>
        <w:t>комісію</w:t>
      </w:r>
      <w:proofErr w:type="spellEnd"/>
      <w:r w:rsidRPr="007C165E">
        <w:rPr>
          <w:rFonts w:ascii="Times New Roman" w:hAnsi="Times New Roman" w:cs="Times New Roman"/>
          <w:sz w:val="24"/>
          <w:szCs w:val="24"/>
        </w:rPr>
        <w:t xml:space="preserve"> </w:t>
      </w:r>
      <w:r w:rsidRPr="007C165E">
        <w:rPr>
          <w:rFonts w:ascii="Times New Roman" w:hAnsi="Times New Roman" w:cs="Times New Roman"/>
          <w:sz w:val="24"/>
          <w:szCs w:val="24"/>
          <w:lang w:val="uk-UA"/>
        </w:rPr>
        <w:t>міської</w:t>
      </w:r>
      <w:r w:rsidRPr="007C165E">
        <w:rPr>
          <w:rFonts w:ascii="Times New Roman" w:hAnsi="Times New Roman" w:cs="Times New Roman"/>
          <w:sz w:val="24"/>
          <w:szCs w:val="24"/>
        </w:rPr>
        <w:t xml:space="preserve"> ради з </w:t>
      </w:r>
      <w:proofErr w:type="spellStart"/>
      <w:r w:rsidRPr="007C165E">
        <w:rPr>
          <w:rFonts w:ascii="Times New Roman" w:hAnsi="Times New Roman" w:cs="Times New Roman"/>
          <w:sz w:val="24"/>
          <w:szCs w:val="24"/>
        </w:rPr>
        <w:t>питань</w:t>
      </w:r>
      <w:proofErr w:type="spellEnd"/>
      <w:r w:rsidRPr="007C165E">
        <w:rPr>
          <w:rFonts w:ascii="Times New Roman" w:hAnsi="Times New Roman" w:cs="Times New Roman"/>
          <w:sz w:val="24"/>
          <w:szCs w:val="24"/>
        </w:rPr>
        <w:t xml:space="preserve"> </w:t>
      </w:r>
      <w:proofErr w:type="spellStart"/>
      <w:r w:rsidRPr="007C165E">
        <w:rPr>
          <w:rFonts w:ascii="Times New Roman" w:hAnsi="Times New Roman" w:cs="Times New Roman"/>
          <w:sz w:val="24"/>
          <w:szCs w:val="24"/>
        </w:rPr>
        <w:t>житлово-комунального</w:t>
      </w:r>
      <w:proofErr w:type="spellEnd"/>
      <w:r w:rsidRPr="007C165E">
        <w:rPr>
          <w:rFonts w:ascii="Times New Roman" w:hAnsi="Times New Roman" w:cs="Times New Roman"/>
          <w:sz w:val="24"/>
          <w:szCs w:val="24"/>
        </w:rPr>
        <w:t xml:space="preserve"> </w:t>
      </w:r>
      <w:proofErr w:type="spellStart"/>
      <w:r w:rsidRPr="007C165E">
        <w:rPr>
          <w:rFonts w:ascii="Times New Roman" w:hAnsi="Times New Roman" w:cs="Times New Roman"/>
          <w:sz w:val="24"/>
          <w:szCs w:val="24"/>
        </w:rPr>
        <w:t>господарства</w:t>
      </w:r>
      <w:proofErr w:type="spellEnd"/>
      <w:r w:rsidRPr="007C165E">
        <w:rPr>
          <w:rFonts w:ascii="Times New Roman" w:hAnsi="Times New Roman" w:cs="Times New Roman"/>
          <w:sz w:val="24"/>
          <w:szCs w:val="24"/>
        </w:rPr>
        <w:t xml:space="preserve">, </w:t>
      </w:r>
      <w:proofErr w:type="spellStart"/>
      <w:r w:rsidRPr="007C165E">
        <w:rPr>
          <w:rFonts w:ascii="Times New Roman" w:hAnsi="Times New Roman" w:cs="Times New Roman"/>
          <w:sz w:val="24"/>
          <w:szCs w:val="24"/>
        </w:rPr>
        <w:t>комунальної</w:t>
      </w:r>
      <w:proofErr w:type="spellEnd"/>
      <w:r w:rsidRPr="007C165E">
        <w:rPr>
          <w:rFonts w:ascii="Times New Roman" w:hAnsi="Times New Roman" w:cs="Times New Roman"/>
          <w:sz w:val="24"/>
          <w:szCs w:val="24"/>
        </w:rPr>
        <w:t xml:space="preserve"> </w:t>
      </w:r>
      <w:proofErr w:type="spellStart"/>
      <w:r w:rsidRPr="007C165E">
        <w:rPr>
          <w:rFonts w:ascii="Times New Roman" w:hAnsi="Times New Roman" w:cs="Times New Roman"/>
          <w:sz w:val="24"/>
          <w:szCs w:val="24"/>
        </w:rPr>
        <w:t>власності</w:t>
      </w:r>
      <w:proofErr w:type="spellEnd"/>
      <w:r w:rsidRPr="007C165E">
        <w:rPr>
          <w:rFonts w:ascii="Times New Roman" w:hAnsi="Times New Roman" w:cs="Times New Roman"/>
          <w:sz w:val="24"/>
          <w:szCs w:val="24"/>
        </w:rPr>
        <w:t xml:space="preserve">, </w:t>
      </w:r>
      <w:proofErr w:type="spellStart"/>
      <w:r w:rsidRPr="007C165E">
        <w:rPr>
          <w:rFonts w:ascii="Times New Roman" w:hAnsi="Times New Roman" w:cs="Times New Roman"/>
          <w:sz w:val="24"/>
          <w:szCs w:val="24"/>
        </w:rPr>
        <w:t>промисловості</w:t>
      </w:r>
      <w:proofErr w:type="spellEnd"/>
      <w:r w:rsidRPr="007C165E">
        <w:rPr>
          <w:rFonts w:ascii="Times New Roman" w:hAnsi="Times New Roman" w:cs="Times New Roman"/>
          <w:sz w:val="24"/>
          <w:szCs w:val="24"/>
        </w:rPr>
        <w:t xml:space="preserve">, </w:t>
      </w:r>
      <w:proofErr w:type="spellStart"/>
      <w:r w:rsidRPr="007C165E">
        <w:rPr>
          <w:rFonts w:ascii="Times New Roman" w:hAnsi="Times New Roman" w:cs="Times New Roman"/>
          <w:sz w:val="24"/>
          <w:szCs w:val="24"/>
        </w:rPr>
        <w:t>підприємництва</w:t>
      </w:r>
      <w:proofErr w:type="spellEnd"/>
      <w:r w:rsidRPr="007C165E">
        <w:rPr>
          <w:rFonts w:ascii="Times New Roman" w:hAnsi="Times New Roman" w:cs="Times New Roman"/>
          <w:sz w:val="24"/>
          <w:szCs w:val="24"/>
        </w:rPr>
        <w:t xml:space="preserve"> та </w:t>
      </w:r>
      <w:proofErr w:type="spellStart"/>
      <w:r w:rsidRPr="007C165E">
        <w:rPr>
          <w:rFonts w:ascii="Times New Roman" w:hAnsi="Times New Roman" w:cs="Times New Roman"/>
          <w:sz w:val="24"/>
          <w:szCs w:val="24"/>
        </w:rPr>
        <w:t>сфери</w:t>
      </w:r>
      <w:proofErr w:type="spellEnd"/>
      <w:r w:rsidRPr="007C165E">
        <w:rPr>
          <w:rFonts w:ascii="Times New Roman" w:hAnsi="Times New Roman" w:cs="Times New Roman"/>
          <w:sz w:val="24"/>
          <w:szCs w:val="24"/>
        </w:rPr>
        <w:t xml:space="preserve"> </w:t>
      </w:r>
      <w:proofErr w:type="spellStart"/>
      <w:r w:rsidRPr="007C165E">
        <w:rPr>
          <w:rFonts w:ascii="Times New Roman" w:hAnsi="Times New Roman" w:cs="Times New Roman"/>
          <w:sz w:val="24"/>
          <w:szCs w:val="24"/>
        </w:rPr>
        <w:t>послуг</w:t>
      </w:r>
      <w:proofErr w:type="spellEnd"/>
      <w:r w:rsidRPr="007C165E">
        <w:rPr>
          <w:rFonts w:ascii="Times New Roman" w:hAnsi="Times New Roman" w:cs="Times New Roman"/>
          <w:sz w:val="24"/>
          <w:szCs w:val="24"/>
          <w:lang w:val="uk-UA"/>
        </w:rPr>
        <w:t xml:space="preserve"> (голова комісії </w:t>
      </w:r>
      <w:proofErr w:type="spellStart"/>
      <w:r w:rsidRPr="007C165E">
        <w:rPr>
          <w:rFonts w:ascii="Times New Roman" w:hAnsi="Times New Roman" w:cs="Times New Roman"/>
          <w:sz w:val="24"/>
          <w:szCs w:val="24"/>
          <w:lang w:val="uk-UA"/>
        </w:rPr>
        <w:t>Л.Красовська</w:t>
      </w:r>
      <w:proofErr w:type="spellEnd"/>
      <w:r w:rsidRPr="007C165E">
        <w:rPr>
          <w:rFonts w:ascii="Times New Roman" w:hAnsi="Times New Roman" w:cs="Times New Roman"/>
          <w:sz w:val="24"/>
          <w:szCs w:val="24"/>
          <w:lang w:val="uk-UA"/>
        </w:rPr>
        <w:t>)</w:t>
      </w:r>
      <w:r w:rsidRPr="007C165E">
        <w:rPr>
          <w:rFonts w:ascii="Times New Roman" w:hAnsi="Times New Roman" w:cs="Times New Roman"/>
          <w:sz w:val="24"/>
          <w:szCs w:val="24"/>
        </w:rPr>
        <w:t>.</w:t>
      </w:r>
    </w:p>
    <w:p w:rsidR="00B564E3" w:rsidRDefault="00B564E3" w:rsidP="00722A1A">
      <w:pPr>
        <w:tabs>
          <w:tab w:val="left" w:pos="708"/>
        </w:tabs>
        <w:spacing w:after="0" w:line="240" w:lineRule="auto"/>
        <w:rPr>
          <w:rFonts w:ascii="Times New Roman" w:hAnsi="Times New Roman" w:cs="Times New Roman"/>
          <w:sz w:val="24"/>
          <w:szCs w:val="24"/>
          <w:lang w:val="uk-UA"/>
        </w:rPr>
      </w:pPr>
    </w:p>
    <w:p w:rsidR="00C672D6" w:rsidRPr="00600BE9" w:rsidRDefault="00C672D6" w:rsidP="00722A1A">
      <w:pPr>
        <w:tabs>
          <w:tab w:val="left" w:pos="708"/>
        </w:tabs>
        <w:spacing w:after="0" w:line="240" w:lineRule="auto"/>
        <w:rPr>
          <w:rFonts w:ascii="Times New Roman" w:hAnsi="Times New Roman" w:cs="Times New Roman"/>
          <w:sz w:val="24"/>
          <w:szCs w:val="24"/>
        </w:rPr>
      </w:pPr>
      <w:proofErr w:type="spellStart"/>
      <w:r w:rsidRPr="00600BE9">
        <w:rPr>
          <w:rFonts w:ascii="Times New Roman" w:hAnsi="Times New Roman" w:cs="Times New Roman"/>
          <w:sz w:val="24"/>
          <w:szCs w:val="24"/>
        </w:rPr>
        <w:t>Міський</w:t>
      </w:r>
      <w:proofErr w:type="spellEnd"/>
      <w:r w:rsidRPr="00600BE9">
        <w:rPr>
          <w:rFonts w:ascii="Times New Roman" w:hAnsi="Times New Roman" w:cs="Times New Roman"/>
          <w:sz w:val="24"/>
          <w:szCs w:val="24"/>
        </w:rPr>
        <w:t xml:space="preserve"> голова      </w:t>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t xml:space="preserve">В.Заяць </w:t>
      </w:r>
    </w:p>
    <w:p w:rsidR="00E23FD0" w:rsidRDefault="00E23FD0" w:rsidP="00E23FD0">
      <w:pPr>
        <w:rPr>
          <w:rFonts w:ascii="Times New Roman" w:hAnsi="Times New Roman" w:cs="Times New Roman"/>
          <w:sz w:val="24"/>
          <w:szCs w:val="24"/>
          <w:lang w:val="uk-UA"/>
        </w:rPr>
      </w:pPr>
      <w:r>
        <w:rPr>
          <w:rFonts w:ascii="Times New Roman" w:hAnsi="Times New Roman"/>
          <w:b/>
          <w:noProof/>
          <w:sz w:val="24"/>
          <w:szCs w:val="24"/>
        </w:rPr>
        <w:lastRenderedPageBreak/>
        <w:drawing>
          <wp:anchor distT="0" distB="0" distL="114300" distR="114300" simplePos="0" relativeHeight="251665408" behindDoc="0" locked="0" layoutInCell="1" allowOverlap="1" wp14:anchorId="5415F9C7" wp14:editId="6A1C2075">
            <wp:simplePos x="0" y="0"/>
            <wp:positionH relativeFrom="column">
              <wp:posOffset>2767965</wp:posOffset>
            </wp:positionH>
            <wp:positionV relativeFrom="paragraph">
              <wp:posOffset>-124460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23FD0" w:rsidRDefault="00E23FD0" w:rsidP="00E23FD0">
      <w:pPr>
        <w:jc w:val="center"/>
        <w:rPr>
          <w:rFonts w:ascii="Times New Roman" w:hAnsi="Times New Roman"/>
          <w:b/>
          <w:sz w:val="24"/>
          <w:szCs w:val="24"/>
          <w:lang w:val="uk-UA"/>
        </w:rPr>
      </w:pPr>
    </w:p>
    <w:p w:rsidR="00E23FD0" w:rsidRPr="00C672D6" w:rsidRDefault="00E23FD0" w:rsidP="00E23FD0">
      <w:pPr>
        <w:jc w:val="center"/>
        <w:rPr>
          <w:rFonts w:ascii="Times New Roman" w:hAnsi="Times New Roman"/>
          <w:b/>
          <w:sz w:val="24"/>
          <w:szCs w:val="24"/>
          <w:lang w:val="uk-UA"/>
        </w:rPr>
      </w:pPr>
      <w:r w:rsidRPr="00C672D6">
        <w:rPr>
          <w:rFonts w:ascii="Times New Roman" w:hAnsi="Times New Roman"/>
          <w:b/>
          <w:sz w:val="24"/>
          <w:szCs w:val="24"/>
          <w:lang w:val="uk-UA"/>
        </w:rPr>
        <w:t>УКРАЇНА</w:t>
      </w:r>
    </w:p>
    <w:p w:rsidR="00E23FD0" w:rsidRPr="00123883" w:rsidRDefault="00E23FD0" w:rsidP="00E23FD0">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E23FD0" w:rsidRPr="00123883" w:rsidRDefault="00E23FD0" w:rsidP="00E23FD0">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 xml:space="preserve">VII </w:t>
      </w:r>
      <w:proofErr w:type="spellStart"/>
      <w:r w:rsidRPr="00123883">
        <w:rPr>
          <w:rFonts w:ascii="Times New Roman" w:hAnsi="Times New Roman" w:cs="Times New Roman"/>
          <w:sz w:val="24"/>
          <w:szCs w:val="24"/>
        </w:rPr>
        <w:t>скликання</w:t>
      </w:r>
      <w:proofErr w:type="spellEnd"/>
    </w:p>
    <w:p w:rsidR="00E23FD0" w:rsidRPr="00123883" w:rsidRDefault="00E23FD0" w:rsidP="00E23FD0">
      <w:pPr>
        <w:spacing w:after="0" w:line="240" w:lineRule="auto"/>
        <w:jc w:val="center"/>
        <w:rPr>
          <w:rFonts w:ascii="Times New Roman" w:hAnsi="Times New Roman" w:cs="Times New Roman"/>
          <w:sz w:val="24"/>
          <w:szCs w:val="24"/>
        </w:rPr>
      </w:pPr>
    </w:p>
    <w:p w:rsidR="00E23FD0" w:rsidRPr="00123883" w:rsidRDefault="00ED34F0" w:rsidP="00E23FD0">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w:t>
      </w:r>
      <w:proofErr w:type="spellStart"/>
      <w:r>
        <w:rPr>
          <w:rFonts w:ascii="Times New Roman" w:hAnsi="Times New Roman" w:cs="Times New Roman"/>
          <w:b/>
          <w:bCs/>
          <w:sz w:val="24"/>
          <w:szCs w:val="24"/>
        </w:rPr>
        <w:t>Н</w:t>
      </w:r>
      <w:proofErr w:type="spellEnd"/>
      <w:r>
        <w:rPr>
          <w:rFonts w:ascii="Times New Roman" w:hAnsi="Times New Roman" w:cs="Times New Roman"/>
          <w:b/>
          <w:bCs/>
          <w:sz w:val="24"/>
          <w:szCs w:val="24"/>
        </w:rPr>
        <w:t xml:space="preserve"> Я </w:t>
      </w:r>
    </w:p>
    <w:p w:rsidR="00E23FD0" w:rsidRDefault="00E23FD0" w:rsidP="00E23FD0">
      <w:pPr>
        <w:pStyle w:val="3"/>
        <w:rPr>
          <w:rFonts w:ascii="Times New Roman" w:hAnsi="Times New Roman"/>
          <w:sz w:val="24"/>
          <w:szCs w:val="24"/>
          <w:u w:val="none"/>
        </w:rPr>
      </w:pPr>
      <w:r>
        <w:rPr>
          <w:rFonts w:ascii="Times New Roman" w:hAnsi="Times New Roman"/>
          <w:sz w:val="24"/>
          <w:szCs w:val="24"/>
          <w:u w:val="none"/>
        </w:rPr>
        <w:t>Вісімнадцятої (позачергової)</w:t>
      </w:r>
      <w:r w:rsidRPr="00123883">
        <w:rPr>
          <w:rFonts w:ascii="Times New Roman" w:hAnsi="Times New Roman"/>
          <w:sz w:val="24"/>
          <w:szCs w:val="24"/>
          <w:u w:val="none"/>
        </w:rPr>
        <w:t xml:space="preserve"> сесії</w:t>
      </w:r>
    </w:p>
    <w:p w:rsidR="00E23FD0" w:rsidRPr="00123883" w:rsidRDefault="00E23FD0" w:rsidP="00E23FD0">
      <w:pPr>
        <w:rPr>
          <w:lang w:val="uk-UA"/>
        </w:rPr>
      </w:pPr>
    </w:p>
    <w:p w:rsidR="00E23FD0" w:rsidRPr="00C672D6" w:rsidRDefault="00E23FD0" w:rsidP="00E23FD0">
      <w:pPr>
        <w:rPr>
          <w:lang w:val="uk-UA"/>
        </w:rPr>
      </w:pPr>
      <w:r>
        <w:rPr>
          <w:rFonts w:ascii="Times New Roman" w:hAnsi="Times New Roman" w:cs="Times New Roman"/>
          <w:sz w:val="24"/>
          <w:szCs w:val="24"/>
          <w:lang w:val="uk-UA"/>
        </w:rPr>
        <w:t xml:space="preserve">10 січня </w:t>
      </w:r>
      <w:r w:rsidRPr="00C672D6">
        <w:rPr>
          <w:rFonts w:ascii="Times New Roman" w:hAnsi="Times New Roman" w:cs="Times New Roman"/>
          <w:sz w:val="24"/>
          <w:szCs w:val="24"/>
          <w:lang w:val="uk-UA"/>
        </w:rPr>
        <w:t>201</w:t>
      </w:r>
      <w:r>
        <w:rPr>
          <w:rFonts w:ascii="Times New Roman" w:hAnsi="Times New Roman" w:cs="Times New Roman"/>
          <w:sz w:val="24"/>
          <w:szCs w:val="24"/>
          <w:lang w:val="uk-UA"/>
        </w:rPr>
        <w:t>7</w:t>
      </w:r>
      <w:r w:rsidRPr="00C672D6">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C672D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672D6">
        <w:rPr>
          <w:rFonts w:ascii="Times New Roman" w:hAnsi="Times New Roman" w:cs="Times New Roman"/>
          <w:sz w:val="24"/>
          <w:szCs w:val="24"/>
          <w:lang w:val="uk-UA"/>
        </w:rPr>
        <w:t xml:space="preserve"> </w:t>
      </w:r>
      <w:proofErr w:type="spellStart"/>
      <w:r w:rsidRPr="00C672D6">
        <w:rPr>
          <w:rFonts w:ascii="Times New Roman" w:hAnsi="Times New Roman" w:cs="Times New Roman"/>
          <w:sz w:val="24"/>
          <w:szCs w:val="24"/>
          <w:lang w:val="uk-UA"/>
        </w:rPr>
        <w:t>Дунаївці</w:t>
      </w:r>
      <w:proofErr w:type="spellEnd"/>
      <w:r w:rsidRPr="00C672D6">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C672D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061050">
        <w:rPr>
          <w:rFonts w:ascii="Times New Roman" w:hAnsi="Times New Roman" w:cs="Times New Roman"/>
          <w:sz w:val="24"/>
          <w:szCs w:val="24"/>
          <w:lang w:val="uk-UA"/>
        </w:rPr>
        <w:t>№</w:t>
      </w:r>
      <w:r>
        <w:rPr>
          <w:rFonts w:ascii="Times New Roman" w:hAnsi="Times New Roman" w:cs="Times New Roman"/>
          <w:sz w:val="24"/>
          <w:szCs w:val="24"/>
          <w:lang w:val="uk-UA"/>
        </w:rPr>
        <w:t>-18</w:t>
      </w:r>
      <w:r w:rsidRPr="00C672D6">
        <w:rPr>
          <w:rFonts w:ascii="Times New Roman" w:hAnsi="Times New Roman" w:cs="Times New Roman"/>
          <w:sz w:val="24"/>
          <w:szCs w:val="24"/>
          <w:lang w:val="uk-UA"/>
        </w:rPr>
        <w:t>/201</w:t>
      </w:r>
      <w:r>
        <w:rPr>
          <w:rFonts w:ascii="Times New Roman" w:hAnsi="Times New Roman" w:cs="Times New Roman"/>
          <w:sz w:val="24"/>
          <w:szCs w:val="24"/>
          <w:lang w:val="uk-UA"/>
        </w:rPr>
        <w:t>7</w:t>
      </w:r>
      <w:r w:rsidRPr="00C672D6">
        <w:rPr>
          <w:rFonts w:ascii="Times New Roman" w:hAnsi="Times New Roman" w:cs="Times New Roman"/>
          <w:sz w:val="24"/>
          <w:szCs w:val="24"/>
          <w:lang w:val="uk-UA"/>
        </w:rPr>
        <w:t>р</w:t>
      </w:r>
    </w:p>
    <w:p w:rsidR="00E23FD0" w:rsidRPr="00E23FD0" w:rsidRDefault="00E23FD0" w:rsidP="00752664">
      <w:pPr>
        <w:ind w:right="5386" w:firstLine="709"/>
        <w:jc w:val="both"/>
        <w:rPr>
          <w:rFonts w:ascii="Times New Roman" w:hAnsi="Times New Roman" w:cs="Times New Roman"/>
          <w:sz w:val="24"/>
          <w:szCs w:val="24"/>
          <w:lang w:val="uk-UA"/>
        </w:rPr>
      </w:pPr>
      <w:r w:rsidRPr="00E23FD0">
        <w:rPr>
          <w:rFonts w:ascii="Times New Roman" w:hAnsi="Times New Roman" w:cs="Times New Roman"/>
          <w:sz w:val="24"/>
          <w:szCs w:val="24"/>
          <w:lang w:val="uk-UA"/>
        </w:rPr>
        <w:t>Про внесення змін до додатку</w:t>
      </w:r>
      <w:r>
        <w:rPr>
          <w:rFonts w:ascii="Times New Roman" w:hAnsi="Times New Roman" w:cs="Times New Roman"/>
          <w:sz w:val="24"/>
          <w:szCs w:val="24"/>
          <w:lang w:val="uk-UA"/>
        </w:rPr>
        <w:t xml:space="preserve"> 1 </w:t>
      </w:r>
      <w:r w:rsidRPr="00E23FD0">
        <w:rPr>
          <w:rFonts w:ascii="Times New Roman" w:hAnsi="Times New Roman" w:cs="Times New Roman"/>
          <w:sz w:val="24"/>
          <w:szCs w:val="24"/>
          <w:lang w:val="uk-UA"/>
        </w:rPr>
        <w:t xml:space="preserve">рішення п’ятої (позачергової) сесії міської ради від 16.02.2016 р. №10-5/2016р </w:t>
      </w:r>
    </w:p>
    <w:p w:rsidR="00571A32" w:rsidRDefault="00571A32" w:rsidP="00E23FD0">
      <w:pPr>
        <w:ind w:firstLine="1080"/>
        <w:jc w:val="both"/>
        <w:rPr>
          <w:rFonts w:ascii="Times New Roman" w:hAnsi="Times New Roman" w:cs="Times New Roman"/>
          <w:sz w:val="24"/>
          <w:szCs w:val="24"/>
          <w:lang w:val="uk-UA"/>
        </w:rPr>
      </w:pPr>
    </w:p>
    <w:p w:rsidR="00E23FD0" w:rsidRPr="00752664" w:rsidRDefault="00E23FD0" w:rsidP="00E23FD0">
      <w:pPr>
        <w:ind w:firstLine="1080"/>
        <w:jc w:val="both"/>
        <w:rPr>
          <w:rFonts w:ascii="Times New Roman" w:hAnsi="Times New Roman" w:cs="Times New Roman"/>
          <w:sz w:val="24"/>
          <w:szCs w:val="24"/>
          <w:lang w:val="uk-UA"/>
        </w:rPr>
      </w:pPr>
      <w:r w:rsidRPr="00E23FD0">
        <w:rPr>
          <w:rFonts w:ascii="Times New Roman" w:hAnsi="Times New Roman" w:cs="Times New Roman"/>
          <w:sz w:val="24"/>
          <w:szCs w:val="24"/>
          <w:lang w:val="uk-UA"/>
        </w:rPr>
        <w:t>В</w:t>
      </w:r>
      <w:r w:rsidRPr="00752664">
        <w:rPr>
          <w:rFonts w:ascii="Times New Roman" w:hAnsi="Times New Roman" w:cs="Times New Roman"/>
          <w:sz w:val="24"/>
          <w:szCs w:val="24"/>
          <w:lang w:val="uk-UA"/>
        </w:rPr>
        <w:t xml:space="preserve">ідповідно </w:t>
      </w:r>
      <w:r w:rsidRPr="00B564E3">
        <w:rPr>
          <w:rFonts w:ascii="Times New Roman" w:hAnsi="Times New Roman" w:cs="Times New Roman"/>
          <w:sz w:val="24"/>
          <w:szCs w:val="24"/>
          <w:lang w:val="uk-UA"/>
        </w:rPr>
        <w:t xml:space="preserve">до статті 26 Закону України «Про місцеве самоврядування в Україні», враховуючи рекомендацію комісії </w:t>
      </w:r>
      <w:r w:rsidR="00752664" w:rsidRPr="00B564E3">
        <w:rPr>
          <w:rFonts w:ascii="Times New Roman" w:hAnsi="Times New Roman" w:cs="Times New Roman"/>
          <w:sz w:val="24"/>
          <w:szCs w:val="24"/>
          <w:lang w:val="uk-UA"/>
        </w:rPr>
        <w:t xml:space="preserve">з виплати одноразової матеріальної допомоги, пропозиції спільного засідання постійних комісій від 10.01.2017 р., </w:t>
      </w:r>
      <w:r w:rsidRPr="00B564E3">
        <w:rPr>
          <w:rFonts w:ascii="Times New Roman" w:hAnsi="Times New Roman" w:cs="Times New Roman"/>
          <w:sz w:val="24"/>
          <w:szCs w:val="24"/>
          <w:lang w:val="uk-UA"/>
        </w:rPr>
        <w:t>міська рада</w:t>
      </w:r>
      <w:r w:rsidRPr="00752664">
        <w:rPr>
          <w:rFonts w:ascii="Times New Roman" w:hAnsi="Times New Roman" w:cs="Times New Roman"/>
          <w:sz w:val="24"/>
          <w:szCs w:val="24"/>
          <w:lang w:val="uk-UA"/>
        </w:rPr>
        <w:t xml:space="preserve">                                           </w:t>
      </w:r>
    </w:p>
    <w:p w:rsidR="00571A32" w:rsidRDefault="00571A32" w:rsidP="00E23FD0">
      <w:pPr>
        <w:jc w:val="center"/>
        <w:rPr>
          <w:rFonts w:ascii="Times New Roman" w:hAnsi="Times New Roman" w:cs="Times New Roman"/>
          <w:b/>
          <w:sz w:val="24"/>
          <w:szCs w:val="24"/>
          <w:lang w:val="uk-UA"/>
        </w:rPr>
      </w:pPr>
    </w:p>
    <w:p w:rsidR="00E23FD0" w:rsidRPr="00E23FD0" w:rsidRDefault="00E23FD0" w:rsidP="00E23FD0">
      <w:pPr>
        <w:jc w:val="center"/>
        <w:rPr>
          <w:rFonts w:ascii="Times New Roman" w:hAnsi="Times New Roman" w:cs="Times New Roman"/>
          <w:b/>
          <w:sz w:val="24"/>
          <w:szCs w:val="24"/>
          <w:lang w:val="uk-UA"/>
        </w:rPr>
      </w:pPr>
      <w:r w:rsidRPr="00642195">
        <w:rPr>
          <w:rFonts w:ascii="Times New Roman" w:hAnsi="Times New Roman" w:cs="Times New Roman"/>
          <w:b/>
          <w:sz w:val="24"/>
          <w:szCs w:val="24"/>
          <w:lang w:val="uk-UA"/>
        </w:rPr>
        <w:t>ВИРІШИЛА:</w:t>
      </w:r>
    </w:p>
    <w:p w:rsidR="00E23FD0" w:rsidRPr="00E23FD0" w:rsidRDefault="00E23FD0" w:rsidP="00E23FD0">
      <w:pPr>
        <w:ind w:firstLine="709"/>
        <w:jc w:val="both"/>
        <w:rPr>
          <w:rFonts w:ascii="Times New Roman" w:hAnsi="Times New Roman" w:cs="Times New Roman"/>
          <w:sz w:val="24"/>
          <w:szCs w:val="24"/>
          <w:lang w:val="uk-UA"/>
        </w:rPr>
      </w:pPr>
      <w:r w:rsidRPr="00E23FD0">
        <w:rPr>
          <w:rFonts w:ascii="Times New Roman" w:hAnsi="Times New Roman" w:cs="Times New Roman"/>
          <w:sz w:val="24"/>
          <w:szCs w:val="24"/>
          <w:lang w:val="uk-UA"/>
        </w:rPr>
        <w:t xml:space="preserve">1. Внести зміни до додатку </w:t>
      </w:r>
      <w:r w:rsidR="006609A8">
        <w:rPr>
          <w:rFonts w:ascii="Times New Roman" w:hAnsi="Times New Roman" w:cs="Times New Roman"/>
          <w:sz w:val="24"/>
          <w:szCs w:val="24"/>
          <w:lang w:val="uk-UA"/>
        </w:rPr>
        <w:t>1</w:t>
      </w:r>
      <w:r w:rsidR="006609A8" w:rsidRPr="006609A8">
        <w:rPr>
          <w:rFonts w:ascii="Times New Roman" w:hAnsi="Times New Roman" w:cs="Times New Roman"/>
          <w:sz w:val="24"/>
          <w:szCs w:val="24"/>
          <w:lang w:val="uk-UA"/>
        </w:rPr>
        <w:t xml:space="preserve"> </w:t>
      </w:r>
      <w:r w:rsidR="006609A8">
        <w:rPr>
          <w:rFonts w:ascii="Times New Roman" w:hAnsi="Times New Roman" w:cs="Times New Roman"/>
          <w:sz w:val="24"/>
          <w:szCs w:val="24"/>
          <w:lang w:val="uk-UA"/>
        </w:rPr>
        <w:t>«</w:t>
      </w:r>
      <w:r w:rsidR="006609A8" w:rsidRPr="00030090">
        <w:rPr>
          <w:rFonts w:ascii="Times New Roman" w:hAnsi="Times New Roman" w:cs="Times New Roman"/>
          <w:sz w:val="24"/>
          <w:szCs w:val="24"/>
          <w:lang w:val="uk-UA"/>
        </w:rPr>
        <w:t xml:space="preserve">Порядок </w:t>
      </w:r>
      <w:r w:rsidR="006609A8" w:rsidRPr="006609A8">
        <w:rPr>
          <w:rFonts w:ascii="Times New Roman" w:hAnsi="Times New Roman" w:cs="Times New Roman"/>
          <w:sz w:val="24"/>
          <w:szCs w:val="24"/>
          <w:lang w:val="uk-UA"/>
        </w:rPr>
        <w:t>використання кошт</w:t>
      </w:r>
      <w:r w:rsidR="006609A8" w:rsidRPr="00030090">
        <w:rPr>
          <w:rFonts w:ascii="Times New Roman" w:hAnsi="Times New Roman" w:cs="Times New Roman"/>
          <w:sz w:val="24"/>
          <w:szCs w:val="24"/>
          <w:lang w:val="uk-UA"/>
        </w:rPr>
        <w:t>і</w:t>
      </w:r>
      <w:r w:rsidR="006609A8" w:rsidRPr="006609A8">
        <w:rPr>
          <w:rFonts w:ascii="Times New Roman" w:hAnsi="Times New Roman" w:cs="Times New Roman"/>
          <w:sz w:val="24"/>
          <w:szCs w:val="24"/>
          <w:lang w:val="uk-UA"/>
        </w:rPr>
        <w:t>в м</w:t>
      </w:r>
      <w:r w:rsidR="006609A8" w:rsidRPr="00030090">
        <w:rPr>
          <w:rFonts w:ascii="Times New Roman" w:hAnsi="Times New Roman" w:cs="Times New Roman"/>
          <w:sz w:val="24"/>
          <w:szCs w:val="24"/>
          <w:lang w:val="uk-UA"/>
        </w:rPr>
        <w:t>і</w:t>
      </w:r>
      <w:r w:rsidR="006609A8" w:rsidRPr="006609A8">
        <w:rPr>
          <w:rFonts w:ascii="Times New Roman" w:hAnsi="Times New Roman" w:cs="Times New Roman"/>
          <w:sz w:val="24"/>
          <w:szCs w:val="24"/>
          <w:lang w:val="uk-UA"/>
        </w:rPr>
        <w:t>ського бюджету для надання мате</w:t>
      </w:r>
      <w:r w:rsidR="006609A8" w:rsidRPr="00030090">
        <w:rPr>
          <w:rFonts w:ascii="Times New Roman" w:hAnsi="Times New Roman" w:cs="Times New Roman"/>
          <w:sz w:val="24"/>
          <w:szCs w:val="24"/>
          <w:lang w:val="uk-UA"/>
        </w:rPr>
        <w:t>ріальної допомоги малозабезпеченим громадянам на вирішення матеріал</w:t>
      </w:r>
      <w:r w:rsidR="006609A8">
        <w:rPr>
          <w:rFonts w:ascii="Times New Roman" w:hAnsi="Times New Roman" w:cs="Times New Roman"/>
          <w:sz w:val="24"/>
          <w:szCs w:val="24"/>
          <w:lang w:val="uk-UA"/>
        </w:rPr>
        <w:t>ьно-побутових проблем»</w:t>
      </w:r>
      <w:r w:rsidRPr="00E23FD0">
        <w:rPr>
          <w:rFonts w:ascii="Times New Roman" w:hAnsi="Times New Roman" w:cs="Times New Roman"/>
          <w:sz w:val="24"/>
          <w:szCs w:val="24"/>
          <w:lang w:val="uk-UA"/>
        </w:rPr>
        <w:t xml:space="preserve"> рішення п’ятої (позачергової) сесії міської ради від 16.02.2016 р. №10-5/2016р «Про затвердження  Порядків використання коштів міського бюджету для надання матеріальної допомоги малозабезпеченим громадянам на вирішення матеріально-побутових проблем та </w:t>
      </w:r>
      <w:r w:rsidRPr="00E23FD0">
        <w:rPr>
          <w:rFonts w:ascii="Times New Roman" w:eastAsia="Droid Sans Fallback" w:hAnsi="Times New Roman" w:cs="Times New Roman"/>
          <w:kern w:val="2"/>
          <w:sz w:val="24"/>
          <w:szCs w:val="24"/>
          <w:lang w:val="uk-UA" w:eastAsia="zh-CN" w:bidi="hi-IN"/>
        </w:rPr>
        <w:t>соціальної підтримки осіб, які беруть (брали) участь в антитерористичній операції, та членів їх сімей</w:t>
      </w:r>
      <w:r w:rsidRPr="00E23FD0">
        <w:rPr>
          <w:rFonts w:ascii="Times New Roman" w:hAnsi="Times New Roman" w:cs="Times New Roman"/>
          <w:sz w:val="24"/>
          <w:szCs w:val="24"/>
          <w:lang w:val="uk-UA"/>
        </w:rPr>
        <w:t>», а саме:</w:t>
      </w:r>
    </w:p>
    <w:p w:rsidR="00E23FD0" w:rsidRPr="00E23FD0" w:rsidRDefault="00E23FD0" w:rsidP="00E23FD0">
      <w:pPr>
        <w:ind w:firstLine="709"/>
        <w:jc w:val="both"/>
        <w:rPr>
          <w:rFonts w:ascii="Times New Roman" w:hAnsi="Times New Roman" w:cs="Times New Roman"/>
          <w:sz w:val="24"/>
          <w:szCs w:val="24"/>
          <w:lang w:val="uk-UA"/>
        </w:rPr>
      </w:pPr>
      <w:r w:rsidRPr="00E23FD0">
        <w:rPr>
          <w:rFonts w:ascii="Times New Roman" w:hAnsi="Times New Roman" w:cs="Times New Roman"/>
          <w:sz w:val="24"/>
          <w:szCs w:val="24"/>
          <w:lang w:val="uk-UA"/>
        </w:rPr>
        <w:t xml:space="preserve">- підпункт 1 пункту 1 розділу </w:t>
      </w:r>
      <w:r w:rsidR="006609A8">
        <w:rPr>
          <w:rFonts w:ascii="Times New Roman" w:hAnsi="Times New Roman" w:cs="Times New Roman"/>
          <w:sz w:val="24"/>
          <w:szCs w:val="24"/>
          <w:lang w:val="uk-UA"/>
        </w:rPr>
        <w:t>І</w:t>
      </w:r>
      <w:r w:rsidRPr="00E23FD0">
        <w:rPr>
          <w:rFonts w:ascii="Times New Roman" w:hAnsi="Times New Roman" w:cs="Times New Roman"/>
          <w:sz w:val="24"/>
          <w:szCs w:val="24"/>
          <w:lang w:val="uk-UA"/>
        </w:rPr>
        <w:t xml:space="preserve">І </w:t>
      </w:r>
      <w:r w:rsidR="006609A8">
        <w:rPr>
          <w:rFonts w:ascii="Times New Roman" w:hAnsi="Times New Roman" w:cs="Times New Roman"/>
          <w:sz w:val="24"/>
          <w:szCs w:val="24"/>
          <w:lang w:val="uk-UA"/>
        </w:rPr>
        <w:t xml:space="preserve"> - виключити</w:t>
      </w:r>
      <w:r w:rsidRPr="00E23FD0">
        <w:rPr>
          <w:rFonts w:ascii="Times New Roman" w:hAnsi="Times New Roman" w:cs="Times New Roman"/>
          <w:sz w:val="24"/>
          <w:szCs w:val="24"/>
          <w:lang w:val="uk-UA"/>
        </w:rPr>
        <w:t>;</w:t>
      </w:r>
    </w:p>
    <w:p w:rsidR="00E23FD0" w:rsidRDefault="00E23FD0" w:rsidP="00E23FD0">
      <w:pPr>
        <w:ind w:firstLine="709"/>
        <w:jc w:val="both"/>
        <w:rPr>
          <w:rFonts w:ascii="Times New Roman" w:hAnsi="Times New Roman" w:cs="Times New Roman"/>
          <w:sz w:val="24"/>
          <w:szCs w:val="24"/>
          <w:lang w:val="uk-UA"/>
        </w:rPr>
      </w:pPr>
      <w:r w:rsidRPr="00E23FD0">
        <w:rPr>
          <w:rFonts w:ascii="Times New Roman" w:hAnsi="Times New Roman" w:cs="Times New Roman"/>
          <w:sz w:val="24"/>
          <w:szCs w:val="24"/>
          <w:lang w:val="uk-UA"/>
        </w:rPr>
        <w:t xml:space="preserve">- підпункт 2 пункту 1 розділу ІІ </w:t>
      </w:r>
      <w:r w:rsidR="006609A8">
        <w:rPr>
          <w:rFonts w:ascii="Times New Roman" w:hAnsi="Times New Roman" w:cs="Times New Roman"/>
          <w:sz w:val="24"/>
          <w:szCs w:val="24"/>
          <w:lang w:val="uk-UA"/>
        </w:rPr>
        <w:t>після викласти в наступній редакції: «2) інвалідам І-ІІ групи</w:t>
      </w:r>
      <w:r w:rsidR="00995510">
        <w:rPr>
          <w:rFonts w:ascii="Times New Roman" w:hAnsi="Times New Roman" w:cs="Times New Roman"/>
          <w:sz w:val="24"/>
          <w:szCs w:val="24"/>
          <w:lang w:val="uk-UA"/>
        </w:rPr>
        <w:t xml:space="preserve">, </w:t>
      </w:r>
      <w:r w:rsidR="00995510" w:rsidRPr="00995510">
        <w:rPr>
          <w:rFonts w:ascii="Times New Roman" w:hAnsi="Times New Roman"/>
          <w:spacing w:val="-3"/>
          <w:sz w:val="24"/>
          <w:szCs w:val="24"/>
          <w:lang w:val="uk-UA" w:eastAsia="ar-SA"/>
        </w:rPr>
        <w:t xml:space="preserve">дітям – інвалідам та особам, які потребують </w:t>
      </w:r>
      <w:proofErr w:type="spellStart"/>
      <w:r w:rsidR="00995510">
        <w:rPr>
          <w:rFonts w:ascii="Times New Roman" w:hAnsi="Times New Roman"/>
          <w:spacing w:val="-3"/>
          <w:sz w:val="24"/>
          <w:szCs w:val="24"/>
          <w:lang w:val="uk-UA" w:eastAsia="ar-SA"/>
        </w:rPr>
        <w:t>дороговартісного</w:t>
      </w:r>
      <w:proofErr w:type="spellEnd"/>
      <w:r w:rsidR="00995510">
        <w:rPr>
          <w:rFonts w:ascii="Times New Roman" w:hAnsi="Times New Roman"/>
          <w:spacing w:val="-3"/>
          <w:sz w:val="24"/>
          <w:szCs w:val="24"/>
          <w:lang w:val="uk-UA" w:eastAsia="ar-SA"/>
        </w:rPr>
        <w:t xml:space="preserve"> </w:t>
      </w:r>
      <w:r w:rsidR="00995510" w:rsidRPr="00995510">
        <w:rPr>
          <w:rFonts w:ascii="Times New Roman" w:hAnsi="Times New Roman"/>
          <w:spacing w:val="-3"/>
          <w:sz w:val="24"/>
          <w:szCs w:val="24"/>
          <w:lang w:val="uk-UA" w:eastAsia="ar-SA"/>
        </w:rPr>
        <w:t>лікуванн</w:t>
      </w:r>
      <w:r w:rsidR="00995510" w:rsidRPr="00030090">
        <w:rPr>
          <w:rFonts w:ascii="Times New Roman" w:hAnsi="Times New Roman"/>
          <w:spacing w:val="-3"/>
          <w:sz w:val="24"/>
          <w:szCs w:val="24"/>
          <w:lang w:val="uk-UA" w:eastAsia="ar-SA"/>
        </w:rPr>
        <w:t>я</w:t>
      </w:r>
      <w:r w:rsidR="004516F0">
        <w:rPr>
          <w:rFonts w:ascii="Times New Roman" w:hAnsi="Times New Roman"/>
          <w:spacing w:val="-3"/>
          <w:sz w:val="24"/>
          <w:szCs w:val="24"/>
          <w:lang w:val="uk-UA" w:eastAsia="ar-SA"/>
        </w:rPr>
        <w:t xml:space="preserve">, </w:t>
      </w:r>
      <w:proofErr w:type="spellStart"/>
      <w:r w:rsidR="004516F0">
        <w:rPr>
          <w:rFonts w:ascii="Times New Roman" w:hAnsi="Times New Roman"/>
          <w:spacing w:val="-3"/>
          <w:sz w:val="24"/>
          <w:szCs w:val="24"/>
          <w:lang w:val="uk-UA" w:eastAsia="ar-SA"/>
        </w:rPr>
        <w:t>онкохворим</w:t>
      </w:r>
      <w:proofErr w:type="spellEnd"/>
      <w:r w:rsidR="004516F0">
        <w:rPr>
          <w:rFonts w:ascii="Times New Roman" w:hAnsi="Times New Roman"/>
          <w:spacing w:val="-3"/>
          <w:sz w:val="24"/>
          <w:szCs w:val="24"/>
          <w:lang w:val="uk-UA" w:eastAsia="ar-SA"/>
        </w:rPr>
        <w:t xml:space="preserve"> громадянам</w:t>
      </w:r>
      <w:r w:rsidR="006609A8">
        <w:rPr>
          <w:rFonts w:ascii="Times New Roman" w:hAnsi="Times New Roman" w:cs="Times New Roman"/>
          <w:sz w:val="24"/>
          <w:szCs w:val="24"/>
          <w:lang w:val="uk-UA"/>
        </w:rPr>
        <w:t>»</w:t>
      </w:r>
      <w:r w:rsidR="004516F0">
        <w:rPr>
          <w:rFonts w:ascii="Times New Roman" w:hAnsi="Times New Roman" w:cs="Times New Roman"/>
          <w:sz w:val="24"/>
          <w:szCs w:val="24"/>
          <w:lang w:val="uk-UA"/>
        </w:rPr>
        <w:t>;</w:t>
      </w:r>
    </w:p>
    <w:p w:rsidR="004516F0" w:rsidRPr="004516F0" w:rsidRDefault="004516F0" w:rsidP="00E23FD0">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розділ І</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 доповнити пунктом 6) наступного змісту:</w:t>
      </w:r>
      <w:r w:rsidRPr="004516F0">
        <w:rPr>
          <w:rFonts w:ascii="Times New Roman" w:hAnsi="Times New Roman" w:cs="Times New Roman"/>
          <w:sz w:val="24"/>
          <w:szCs w:val="24"/>
          <w:lang w:val="uk-UA"/>
        </w:rPr>
        <w:t xml:space="preserve"> «</w:t>
      </w:r>
      <w:r w:rsidRPr="004516F0">
        <w:rPr>
          <w:rFonts w:ascii="Times New Roman" w:hAnsi="Times New Roman" w:cs="Times New Roman"/>
          <w:sz w:val="24"/>
          <w:szCs w:val="24"/>
        </w:rPr>
        <w:t xml:space="preserve">Для </w:t>
      </w:r>
      <w:proofErr w:type="spellStart"/>
      <w:r w:rsidRPr="004516F0">
        <w:rPr>
          <w:rFonts w:ascii="Times New Roman" w:hAnsi="Times New Roman" w:cs="Times New Roman"/>
          <w:sz w:val="24"/>
          <w:szCs w:val="24"/>
        </w:rPr>
        <w:t>відшкодування</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витрат</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понесених</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заявником</w:t>
      </w:r>
      <w:proofErr w:type="spellEnd"/>
      <w:r w:rsidRPr="004516F0">
        <w:rPr>
          <w:rFonts w:ascii="Times New Roman" w:hAnsi="Times New Roman" w:cs="Times New Roman"/>
          <w:sz w:val="24"/>
          <w:szCs w:val="24"/>
        </w:rPr>
        <w:t xml:space="preserve"> за </w:t>
      </w:r>
      <w:proofErr w:type="spellStart"/>
      <w:r w:rsidRPr="004516F0">
        <w:rPr>
          <w:rFonts w:ascii="Times New Roman" w:hAnsi="Times New Roman" w:cs="Times New Roman"/>
          <w:sz w:val="24"/>
          <w:szCs w:val="24"/>
        </w:rPr>
        <w:t>попередньо</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проведене</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лікування</w:t>
      </w:r>
      <w:proofErr w:type="spellEnd"/>
      <w:r w:rsidRPr="004516F0">
        <w:rPr>
          <w:rFonts w:ascii="Times New Roman" w:hAnsi="Times New Roman" w:cs="Times New Roman"/>
          <w:sz w:val="24"/>
          <w:szCs w:val="24"/>
        </w:rPr>
        <w:t xml:space="preserve">, за </w:t>
      </w:r>
      <w:proofErr w:type="spellStart"/>
      <w:r w:rsidRPr="004516F0">
        <w:rPr>
          <w:rFonts w:ascii="Times New Roman" w:hAnsi="Times New Roman" w:cs="Times New Roman"/>
          <w:sz w:val="24"/>
          <w:szCs w:val="24"/>
        </w:rPr>
        <w:t>винятком</w:t>
      </w:r>
      <w:proofErr w:type="spellEnd"/>
      <w:r w:rsidRPr="004516F0">
        <w:rPr>
          <w:rFonts w:ascii="Times New Roman" w:hAnsi="Times New Roman" w:cs="Times New Roman"/>
          <w:sz w:val="24"/>
          <w:szCs w:val="24"/>
        </w:rPr>
        <w:t xml:space="preserve">, коли </w:t>
      </w:r>
      <w:proofErr w:type="spellStart"/>
      <w:r w:rsidRPr="004516F0">
        <w:rPr>
          <w:rFonts w:ascii="Times New Roman" w:hAnsi="Times New Roman" w:cs="Times New Roman"/>
          <w:sz w:val="24"/>
          <w:szCs w:val="24"/>
        </w:rPr>
        <w:t>дороговартісне</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лікування</w:t>
      </w:r>
      <w:proofErr w:type="spellEnd"/>
      <w:r w:rsidRPr="004516F0">
        <w:rPr>
          <w:rFonts w:ascii="Times New Roman" w:hAnsi="Times New Roman" w:cs="Times New Roman"/>
          <w:sz w:val="24"/>
          <w:szCs w:val="24"/>
        </w:rPr>
        <w:t xml:space="preserve"> проведено в </w:t>
      </w:r>
      <w:proofErr w:type="spellStart"/>
      <w:r w:rsidRPr="004516F0">
        <w:rPr>
          <w:rFonts w:ascii="Times New Roman" w:hAnsi="Times New Roman" w:cs="Times New Roman"/>
          <w:sz w:val="24"/>
          <w:szCs w:val="24"/>
        </w:rPr>
        <w:t>пр</w:t>
      </w:r>
      <w:r>
        <w:rPr>
          <w:rFonts w:ascii="Times New Roman" w:hAnsi="Times New Roman" w:cs="Times New Roman"/>
          <w:sz w:val="24"/>
          <w:szCs w:val="24"/>
        </w:rPr>
        <w:t>оміжок</w:t>
      </w:r>
      <w:proofErr w:type="spellEnd"/>
      <w:r>
        <w:rPr>
          <w:rFonts w:ascii="Times New Roman" w:hAnsi="Times New Roman" w:cs="Times New Roman"/>
          <w:sz w:val="24"/>
          <w:szCs w:val="24"/>
        </w:rPr>
        <w:t xml:space="preserve"> часу з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реєстрації</w:t>
      </w:r>
      <w:proofErr w:type="spellEnd"/>
      <w:r>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документів</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передбачених</w:t>
      </w:r>
      <w:proofErr w:type="spellEnd"/>
      <w:r w:rsidRPr="004516F0">
        <w:rPr>
          <w:rFonts w:ascii="Times New Roman" w:hAnsi="Times New Roman" w:cs="Times New Roman"/>
          <w:sz w:val="24"/>
          <w:szCs w:val="24"/>
        </w:rPr>
        <w:t xml:space="preserve"> у </w:t>
      </w:r>
      <w:r>
        <w:rPr>
          <w:rFonts w:ascii="Times New Roman" w:hAnsi="Times New Roman" w:cs="Times New Roman"/>
          <w:sz w:val="24"/>
          <w:szCs w:val="24"/>
          <w:lang w:val="uk-UA"/>
        </w:rPr>
        <w:t>розділі ІІІ</w:t>
      </w:r>
      <w:r w:rsidRPr="004516F0">
        <w:rPr>
          <w:rFonts w:ascii="Times New Roman" w:hAnsi="Times New Roman" w:cs="Times New Roman"/>
          <w:sz w:val="24"/>
          <w:szCs w:val="24"/>
        </w:rPr>
        <w:t xml:space="preserve"> Порядку, до </w:t>
      </w:r>
      <w:proofErr w:type="spellStart"/>
      <w:r w:rsidRPr="004516F0">
        <w:rPr>
          <w:rFonts w:ascii="Times New Roman" w:hAnsi="Times New Roman" w:cs="Times New Roman"/>
          <w:sz w:val="24"/>
          <w:szCs w:val="24"/>
        </w:rPr>
        <w:t>дати</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проведення</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засідання</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Комісії</w:t>
      </w:r>
      <w:proofErr w:type="spellEnd"/>
      <w:r w:rsidRPr="004516F0">
        <w:rPr>
          <w:rFonts w:ascii="Times New Roman" w:hAnsi="Times New Roman" w:cs="Times New Roman"/>
          <w:sz w:val="24"/>
          <w:szCs w:val="24"/>
        </w:rPr>
        <w:t xml:space="preserve"> </w:t>
      </w:r>
      <w:r>
        <w:rPr>
          <w:rFonts w:ascii="Times New Roman" w:hAnsi="Times New Roman" w:cs="Times New Roman"/>
          <w:sz w:val="24"/>
          <w:szCs w:val="24"/>
          <w:lang w:val="uk-UA"/>
        </w:rPr>
        <w:t>з виплати одноразової матеріальної допомоги</w:t>
      </w:r>
      <w:r w:rsidRPr="004516F0">
        <w:rPr>
          <w:rFonts w:ascii="Times New Roman" w:hAnsi="Times New Roman" w:cs="Times New Roman"/>
          <w:sz w:val="24"/>
          <w:szCs w:val="24"/>
        </w:rPr>
        <w:t xml:space="preserve">, та у </w:t>
      </w:r>
      <w:proofErr w:type="spellStart"/>
      <w:r w:rsidRPr="004516F0">
        <w:rPr>
          <w:rFonts w:ascii="Times New Roman" w:hAnsi="Times New Roman" w:cs="Times New Roman"/>
          <w:sz w:val="24"/>
          <w:szCs w:val="24"/>
        </w:rPr>
        <w:t>разі</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вирішення</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Комісією</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питання</w:t>
      </w:r>
      <w:proofErr w:type="spellEnd"/>
      <w:r w:rsidRPr="004516F0">
        <w:rPr>
          <w:rFonts w:ascii="Times New Roman" w:hAnsi="Times New Roman" w:cs="Times New Roman"/>
          <w:sz w:val="24"/>
          <w:szCs w:val="24"/>
        </w:rPr>
        <w:t xml:space="preserve"> про </w:t>
      </w:r>
      <w:proofErr w:type="spellStart"/>
      <w:r w:rsidRPr="004516F0">
        <w:rPr>
          <w:rFonts w:ascii="Times New Roman" w:hAnsi="Times New Roman" w:cs="Times New Roman"/>
          <w:sz w:val="24"/>
          <w:szCs w:val="24"/>
        </w:rPr>
        <w:t>надання</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такої</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допомоги</w:t>
      </w:r>
      <w:proofErr w:type="spellEnd"/>
      <w:r w:rsidRPr="004516F0">
        <w:rPr>
          <w:rFonts w:ascii="Times New Roman" w:hAnsi="Times New Roman" w:cs="Times New Roman"/>
          <w:sz w:val="24"/>
          <w:szCs w:val="24"/>
          <w:lang w:val="uk-UA"/>
        </w:rPr>
        <w:t>»</w:t>
      </w:r>
      <w:r w:rsidR="00A50E6D">
        <w:rPr>
          <w:rFonts w:ascii="Times New Roman" w:hAnsi="Times New Roman" w:cs="Times New Roman"/>
          <w:sz w:val="24"/>
          <w:szCs w:val="24"/>
          <w:lang w:val="uk-UA"/>
        </w:rPr>
        <w:t>.</w:t>
      </w:r>
    </w:p>
    <w:p w:rsidR="00E23FD0" w:rsidRPr="00E23FD0" w:rsidRDefault="00E23FD0" w:rsidP="00E23FD0">
      <w:pPr>
        <w:pStyle w:val="a5"/>
        <w:ind w:left="0" w:firstLine="709"/>
        <w:jc w:val="both"/>
        <w:rPr>
          <w:rFonts w:ascii="Times New Roman" w:hAnsi="Times New Roman" w:cs="Times New Roman"/>
          <w:b/>
          <w:sz w:val="24"/>
          <w:szCs w:val="24"/>
        </w:rPr>
      </w:pPr>
      <w:r w:rsidRPr="00E23FD0">
        <w:rPr>
          <w:rFonts w:ascii="Times New Roman" w:hAnsi="Times New Roman" w:cs="Times New Roman"/>
          <w:sz w:val="24"/>
          <w:szCs w:val="24"/>
        </w:rPr>
        <w:lastRenderedPageBreak/>
        <w:t xml:space="preserve">2. Контроль  за виконанням рішення  покласти на постійну комісію з питань планування, фінансів, бюджету та соціально-економічного розвитку (голова постійної  комісії </w:t>
      </w:r>
      <w:proofErr w:type="spellStart"/>
      <w:r w:rsidRPr="00E23FD0">
        <w:rPr>
          <w:rFonts w:ascii="Times New Roman" w:hAnsi="Times New Roman" w:cs="Times New Roman"/>
          <w:sz w:val="24"/>
          <w:szCs w:val="24"/>
        </w:rPr>
        <w:t>Сусляк</w:t>
      </w:r>
      <w:proofErr w:type="spellEnd"/>
      <w:r w:rsidRPr="00E23FD0">
        <w:rPr>
          <w:rFonts w:ascii="Times New Roman" w:hAnsi="Times New Roman" w:cs="Times New Roman"/>
          <w:sz w:val="24"/>
          <w:szCs w:val="24"/>
        </w:rPr>
        <w:t xml:space="preserve"> Д.А.).</w:t>
      </w:r>
    </w:p>
    <w:p w:rsidR="00E23FD0" w:rsidRPr="00E23FD0" w:rsidRDefault="00E23FD0" w:rsidP="00E23FD0">
      <w:pPr>
        <w:ind w:firstLine="709"/>
        <w:jc w:val="both"/>
        <w:rPr>
          <w:rFonts w:ascii="Times New Roman" w:hAnsi="Times New Roman" w:cs="Times New Roman"/>
          <w:sz w:val="24"/>
          <w:szCs w:val="24"/>
          <w:lang w:val="uk-UA"/>
        </w:rPr>
      </w:pPr>
    </w:p>
    <w:p w:rsidR="00E23FD0" w:rsidRPr="00E23FD0" w:rsidRDefault="00E23FD0" w:rsidP="00E23FD0">
      <w:pPr>
        <w:ind w:firstLine="709"/>
        <w:jc w:val="both"/>
        <w:rPr>
          <w:rFonts w:ascii="Times New Roman" w:hAnsi="Times New Roman" w:cs="Times New Roman"/>
          <w:sz w:val="24"/>
          <w:szCs w:val="24"/>
          <w:lang w:val="uk-UA"/>
        </w:rPr>
      </w:pPr>
    </w:p>
    <w:p w:rsidR="00E23FD0" w:rsidRPr="00E23FD0" w:rsidRDefault="00E23FD0" w:rsidP="00E23FD0">
      <w:pPr>
        <w:jc w:val="both"/>
        <w:rPr>
          <w:rFonts w:ascii="Times New Roman" w:hAnsi="Times New Roman" w:cs="Times New Roman"/>
          <w:sz w:val="24"/>
          <w:szCs w:val="24"/>
          <w:lang w:val="uk-UA"/>
        </w:rPr>
      </w:pPr>
      <w:r w:rsidRPr="00E23FD0">
        <w:rPr>
          <w:rFonts w:ascii="Times New Roman" w:hAnsi="Times New Roman" w:cs="Times New Roman"/>
          <w:sz w:val="24"/>
          <w:szCs w:val="24"/>
          <w:lang w:val="uk-UA"/>
        </w:rPr>
        <w:t>Міський голова                                                                                                                  В.Заяць</w:t>
      </w:r>
    </w:p>
    <w:p w:rsidR="005B4F8D" w:rsidRDefault="005B4F8D">
      <w:pPr>
        <w:rPr>
          <w:rFonts w:ascii="Times New Roman" w:hAnsi="Times New Roman" w:cs="Times New Roman"/>
          <w:w w:val="150"/>
          <w:sz w:val="24"/>
          <w:szCs w:val="24"/>
          <w:u w:val="single"/>
          <w:lang w:val="uk-UA"/>
        </w:rPr>
      </w:pPr>
      <w:r>
        <w:rPr>
          <w:rFonts w:ascii="Times New Roman" w:hAnsi="Times New Roman"/>
          <w:sz w:val="24"/>
          <w:szCs w:val="24"/>
        </w:rPr>
        <w:br w:type="page"/>
      </w:r>
    </w:p>
    <w:p w:rsidR="005B4F8D" w:rsidRDefault="005B4F8D" w:rsidP="005B4F8D">
      <w:pPr>
        <w:rPr>
          <w:rFonts w:ascii="Times New Roman" w:hAnsi="Times New Roman" w:cs="Times New Roman"/>
          <w:sz w:val="24"/>
          <w:szCs w:val="24"/>
          <w:lang w:val="uk-UA"/>
        </w:rPr>
      </w:pPr>
      <w:r>
        <w:rPr>
          <w:rFonts w:ascii="Times New Roman" w:hAnsi="Times New Roman"/>
          <w:b/>
          <w:noProof/>
          <w:sz w:val="24"/>
          <w:szCs w:val="24"/>
        </w:rPr>
        <w:lastRenderedPageBreak/>
        <w:drawing>
          <wp:anchor distT="0" distB="0" distL="114300" distR="114300" simplePos="0" relativeHeight="251671552" behindDoc="0" locked="0" layoutInCell="1" allowOverlap="1" wp14:anchorId="1C949B7E" wp14:editId="0C1DE6A6">
            <wp:simplePos x="0" y="0"/>
            <wp:positionH relativeFrom="column">
              <wp:posOffset>2710815</wp:posOffset>
            </wp:positionH>
            <wp:positionV relativeFrom="paragraph">
              <wp:posOffset>-276860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B4F8D" w:rsidRDefault="005B4F8D" w:rsidP="005B4F8D">
      <w:pPr>
        <w:jc w:val="center"/>
        <w:rPr>
          <w:rFonts w:ascii="Times New Roman" w:hAnsi="Times New Roman"/>
          <w:b/>
          <w:sz w:val="24"/>
          <w:szCs w:val="24"/>
          <w:lang w:val="uk-UA"/>
        </w:rPr>
      </w:pPr>
    </w:p>
    <w:p w:rsidR="005B4F8D" w:rsidRPr="00123883" w:rsidRDefault="005B4F8D" w:rsidP="005B4F8D">
      <w:pPr>
        <w:jc w:val="center"/>
        <w:rPr>
          <w:rFonts w:ascii="Times New Roman" w:hAnsi="Times New Roman"/>
          <w:b/>
          <w:sz w:val="24"/>
          <w:szCs w:val="24"/>
        </w:rPr>
      </w:pPr>
      <w:r w:rsidRPr="00123883">
        <w:rPr>
          <w:rFonts w:ascii="Times New Roman" w:hAnsi="Times New Roman"/>
          <w:b/>
          <w:sz w:val="24"/>
          <w:szCs w:val="24"/>
        </w:rPr>
        <w:t>УКРАЇНА</w:t>
      </w:r>
    </w:p>
    <w:p w:rsidR="005B4F8D" w:rsidRPr="00123883" w:rsidRDefault="005B4F8D" w:rsidP="005B4F8D">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5B4F8D" w:rsidRPr="00123883" w:rsidRDefault="005B4F8D" w:rsidP="005B4F8D">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 xml:space="preserve">VII </w:t>
      </w:r>
      <w:proofErr w:type="spellStart"/>
      <w:r w:rsidRPr="00123883">
        <w:rPr>
          <w:rFonts w:ascii="Times New Roman" w:hAnsi="Times New Roman" w:cs="Times New Roman"/>
          <w:sz w:val="24"/>
          <w:szCs w:val="24"/>
        </w:rPr>
        <w:t>скликання</w:t>
      </w:r>
      <w:proofErr w:type="spellEnd"/>
    </w:p>
    <w:p w:rsidR="005B4F8D" w:rsidRPr="00123883" w:rsidRDefault="005B4F8D" w:rsidP="005B4F8D">
      <w:pPr>
        <w:spacing w:after="0" w:line="240" w:lineRule="auto"/>
        <w:jc w:val="center"/>
        <w:rPr>
          <w:rFonts w:ascii="Times New Roman" w:hAnsi="Times New Roman" w:cs="Times New Roman"/>
          <w:sz w:val="24"/>
          <w:szCs w:val="24"/>
        </w:rPr>
      </w:pPr>
    </w:p>
    <w:p w:rsidR="005B4F8D" w:rsidRPr="00123883" w:rsidRDefault="00ED34F0" w:rsidP="005B4F8D">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w:t>
      </w:r>
      <w:proofErr w:type="spellStart"/>
      <w:r>
        <w:rPr>
          <w:rFonts w:ascii="Times New Roman" w:hAnsi="Times New Roman" w:cs="Times New Roman"/>
          <w:b/>
          <w:bCs/>
          <w:sz w:val="24"/>
          <w:szCs w:val="24"/>
        </w:rPr>
        <w:t>Н</w:t>
      </w:r>
      <w:proofErr w:type="spellEnd"/>
      <w:r>
        <w:rPr>
          <w:rFonts w:ascii="Times New Roman" w:hAnsi="Times New Roman" w:cs="Times New Roman"/>
          <w:b/>
          <w:bCs/>
          <w:sz w:val="24"/>
          <w:szCs w:val="24"/>
        </w:rPr>
        <w:t xml:space="preserve"> Я </w:t>
      </w:r>
    </w:p>
    <w:p w:rsidR="005B4F8D" w:rsidRDefault="005B4F8D" w:rsidP="005B4F8D">
      <w:pPr>
        <w:pStyle w:val="3"/>
        <w:rPr>
          <w:rFonts w:ascii="Times New Roman" w:hAnsi="Times New Roman"/>
          <w:sz w:val="24"/>
          <w:szCs w:val="24"/>
          <w:u w:val="none"/>
        </w:rPr>
      </w:pPr>
      <w:r>
        <w:rPr>
          <w:rFonts w:ascii="Times New Roman" w:hAnsi="Times New Roman"/>
          <w:sz w:val="24"/>
          <w:szCs w:val="24"/>
          <w:u w:val="none"/>
        </w:rPr>
        <w:t>Вісімнадцятої (позачергової)</w:t>
      </w:r>
      <w:r w:rsidRPr="00123883">
        <w:rPr>
          <w:rFonts w:ascii="Times New Roman" w:hAnsi="Times New Roman"/>
          <w:sz w:val="24"/>
          <w:szCs w:val="24"/>
          <w:u w:val="none"/>
        </w:rPr>
        <w:t xml:space="preserve"> сесії</w:t>
      </w:r>
    </w:p>
    <w:p w:rsidR="005B4F8D" w:rsidRPr="00123883" w:rsidRDefault="005B4F8D" w:rsidP="005B4F8D">
      <w:pPr>
        <w:rPr>
          <w:lang w:val="uk-UA"/>
        </w:rPr>
      </w:pPr>
    </w:p>
    <w:p w:rsidR="005B4F8D" w:rsidRDefault="005B4F8D" w:rsidP="005B4F8D">
      <w:pPr>
        <w:rPr>
          <w:rFonts w:ascii="Times New Roman" w:hAnsi="Times New Roman" w:cs="Times New Roman"/>
          <w:sz w:val="24"/>
          <w:szCs w:val="24"/>
          <w:lang w:val="uk-UA"/>
        </w:rPr>
      </w:pPr>
      <w:r>
        <w:rPr>
          <w:rFonts w:ascii="Times New Roman" w:hAnsi="Times New Roman" w:cs="Times New Roman"/>
          <w:sz w:val="24"/>
          <w:szCs w:val="24"/>
          <w:lang w:val="uk-UA"/>
        </w:rPr>
        <w:t xml:space="preserve">10 січня </w:t>
      </w:r>
      <w:r w:rsidRPr="00C672D6">
        <w:rPr>
          <w:rFonts w:ascii="Times New Roman" w:hAnsi="Times New Roman" w:cs="Times New Roman"/>
          <w:sz w:val="24"/>
          <w:szCs w:val="24"/>
          <w:lang w:val="uk-UA"/>
        </w:rPr>
        <w:t>201</w:t>
      </w:r>
      <w:r>
        <w:rPr>
          <w:rFonts w:ascii="Times New Roman" w:hAnsi="Times New Roman" w:cs="Times New Roman"/>
          <w:sz w:val="24"/>
          <w:szCs w:val="24"/>
          <w:lang w:val="uk-UA"/>
        </w:rPr>
        <w:t>7</w:t>
      </w:r>
      <w:r w:rsidRPr="00C672D6">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C672D6">
        <w:rPr>
          <w:rFonts w:ascii="Times New Roman" w:hAnsi="Times New Roman" w:cs="Times New Roman"/>
          <w:sz w:val="24"/>
          <w:szCs w:val="24"/>
          <w:lang w:val="uk-UA"/>
        </w:rPr>
        <w:t xml:space="preserve"> </w:t>
      </w:r>
      <w:proofErr w:type="spellStart"/>
      <w:r w:rsidRPr="00C672D6">
        <w:rPr>
          <w:rFonts w:ascii="Times New Roman" w:hAnsi="Times New Roman" w:cs="Times New Roman"/>
          <w:sz w:val="24"/>
          <w:szCs w:val="24"/>
          <w:lang w:val="uk-UA"/>
        </w:rPr>
        <w:t>Дунаївці</w:t>
      </w:r>
      <w:proofErr w:type="spellEnd"/>
      <w:r w:rsidRPr="00C672D6">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C672D6">
        <w:rPr>
          <w:rFonts w:ascii="Times New Roman" w:hAnsi="Times New Roman" w:cs="Times New Roman"/>
          <w:sz w:val="24"/>
          <w:szCs w:val="24"/>
          <w:lang w:val="uk-UA"/>
        </w:rPr>
        <w:t>№</w:t>
      </w:r>
      <w:r>
        <w:rPr>
          <w:rFonts w:ascii="Times New Roman" w:hAnsi="Times New Roman" w:cs="Times New Roman"/>
          <w:sz w:val="24"/>
          <w:szCs w:val="24"/>
          <w:lang w:val="uk-UA"/>
        </w:rPr>
        <w:t>-18</w:t>
      </w:r>
      <w:r w:rsidRPr="00C672D6">
        <w:rPr>
          <w:rFonts w:ascii="Times New Roman" w:hAnsi="Times New Roman" w:cs="Times New Roman"/>
          <w:sz w:val="24"/>
          <w:szCs w:val="24"/>
          <w:lang w:val="uk-UA"/>
        </w:rPr>
        <w:t>/201</w:t>
      </w:r>
      <w:r>
        <w:rPr>
          <w:rFonts w:ascii="Times New Roman" w:hAnsi="Times New Roman" w:cs="Times New Roman"/>
          <w:sz w:val="24"/>
          <w:szCs w:val="24"/>
          <w:lang w:val="uk-UA"/>
        </w:rPr>
        <w:t>7</w:t>
      </w:r>
      <w:r w:rsidRPr="00C672D6">
        <w:rPr>
          <w:rFonts w:ascii="Times New Roman" w:hAnsi="Times New Roman" w:cs="Times New Roman"/>
          <w:sz w:val="24"/>
          <w:szCs w:val="24"/>
          <w:lang w:val="uk-UA"/>
        </w:rPr>
        <w:t>р</w:t>
      </w:r>
      <w:r>
        <w:rPr>
          <w:rFonts w:ascii="Times New Roman" w:hAnsi="Times New Roman" w:cs="Times New Roman"/>
          <w:sz w:val="24"/>
          <w:szCs w:val="24"/>
          <w:lang w:val="uk-UA"/>
        </w:rPr>
        <w:t xml:space="preserve"> </w:t>
      </w:r>
    </w:p>
    <w:p w:rsidR="005B4F8D" w:rsidRDefault="005B4F8D" w:rsidP="005B4F8D">
      <w:pPr>
        <w:ind w:right="5386"/>
        <w:rPr>
          <w:rFonts w:ascii="Times New Roman" w:hAnsi="Times New Roman" w:cs="Times New Roman"/>
          <w:sz w:val="24"/>
          <w:szCs w:val="24"/>
          <w:lang w:val="uk-UA"/>
        </w:rPr>
      </w:pPr>
      <w:r>
        <w:rPr>
          <w:rFonts w:ascii="Times New Roman" w:hAnsi="Times New Roman" w:cs="Times New Roman"/>
          <w:sz w:val="24"/>
          <w:szCs w:val="24"/>
          <w:lang w:val="uk-UA"/>
        </w:rPr>
        <w:t>Про надання повноважень міському голові</w:t>
      </w:r>
    </w:p>
    <w:p w:rsidR="005B4F8D" w:rsidRPr="00571A32" w:rsidRDefault="005B4F8D" w:rsidP="005B4F8D">
      <w:pPr>
        <w:ind w:firstLine="1080"/>
        <w:jc w:val="both"/>
        <w:rPr>
          <w:rFonts w:ascii="Times New Roman" w:hAnsi="Times New Roman" w:cs="Times New Roman"/>
          <w:sz w:val="24"/>
          <w:szCs w:val="24"/>
          <w:lang w:val="uk-UA"/>
        </w:rPr>
      </w:pPr>
      <w:r w:rsidRPr="00571A32">
        <w:rPr>
          <w:rFonts w:ascii="Times New Roman" w:hAnsi="Times New Roman" w:cs="Times New Roman"/>
          <w:sz w:val="24"/>
          <w:szCs w:val="24"/>
          <w:lang w:val="uk-UA"/>
        </w:rPr>
        <w:t xml:space="preserve">Відповідно до статті 26, підпункту 19 пункту 4 статті 42 Закону України «Про місцеве самоврядування в Україні», статті 33 </w:t>
      </w:r>
      <w:r w:rsidR="00705639" w:rsidRPr="00571A32">
        <w:rPr>
          <w:rFonts w:ascii="Times New Roman" w:hAnsi="Times New Roman" w:cs="Times New Roman"/>
          <w:sz w:val="24"/>
          <w:szCs w:val="24"/>
          <w:lang w:val="uk-UA"/>
        </w:rPr>
        <w:t xml:space="preserve">Закону України </w:t>
      </w:r>
      <w:r w:rsidR="00705639">
        <w:rPr>
          <w:rFonts w:ascii="Times New Roman" w:hAnsi="Times New Roman" w:cs="Times New Roman"/>
          <w:sz w:val="24"/>
          <w:szCs w:val="24"/>
          <w:lang w:val="uk-UA"/>
        </w:rPr>
        <w:t xml:space="preserve">«Про оренду землі», </w:t>
      </w:r>
      <w:r w:rsidRPr="00571A32">
        <w:rPr>
          <w:rFonts w:ascii="Times New Roman" w:hAnsi="Times New Roman" w:cs="Times New Roman"/>
          <w:sz w:val="24"/>
          <w:szCs w:val="24"/>
          <w:lang w:val="uk-UA"/>
        </w:rPr>
        <w:t xml:space="preserve">враховуючи пропозиції спільного засідання постійних комісій від 10.01.2017 р., міська рада                                           </w:t>
      </w:r>
    </w:p>
    <w:p w:rsidR="005B4F8D" w:rsidRPr="00E23FD0" w:rsidRDefault="005B4F8D" w:rsidP="005B4F8D">
      <w:pPr>
        <w:jc w:val="center"/>
        <w:rPr>
          <w:rFonts w:ascii="Times New Roman" w:hAnsi="Times New Roman" w:cs="Times New Roman"/>
          <w:b/>
          <w:sz w:val="24"/>
          <w:szCs w:val="24"/>
          <w:lang w:val="uk-UA"/>
        </w:rPr>
      </w:pPr>
      <w:r w:rsidRPr="00642195">
        <w:rPr>
          <w:rFonts w:ascii="Times New Roman" w:hAnsi="Times New Roman" w:cs="Times New Roman"/>
          <w:b/>
          <w:sz w:val="24"/>
          <w:szCs w:val="24"/>
          <w:lang w:val="uk-UA"/>
        </w:rPr>
        <w:t>ВИРІШИЛА:</w:t>
      </w:r>
    </w:p>
    <w:p w:rsidR="005B4F8D" w:rsidRDefault="00571A32" w:rsidP="00571A32">
      <w:pPr>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Уповноважити міського голову </w:t>
      </w:r>
      <w:proofErr w:type="spellStart"/>
      <w:r>
        <w:rPr>
          <w:rFonts w:ascii="Times New Roman" w:hAnsi="Times New Roman" w:cs="Times New Roman"/>
          <w:sz w:val="24"/>
          <w:szCs w:val="24"/>
          <w:lang w:val="uk-UA"/>
        </w:rPr>
        <w:t>Заяць</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Веліну</w:t>
      </w:r>
      <w:proofErr w:type="spellEnd"/>
      <w:r>
        <w:rPr>
          <w:rFonts w:ascii="Times New Roman" w:hAnsi="Times New Roman" w:cs="Times New Roman"/>
          <w:sz w:val="24"/>
          <w:szCs w:val="24"/>
          <w:lang w:val="uk-UA"/>
        </w:rPr>
        <w:t xml:space="preserve"> Владиславівну підписувати додаткові угоди до договорів оренди землі щодо земельних ділянок державної аб</w:t>
      </w:r>
      <w:r w:rsidR="002D4428">
        <w:rPr>
          <w:rFonts w:ascii="Times New Roman" w:hAnsi="Times New Roman" w:cs="Times New Roman"/>
          <w:sz w:val="24"/>
          <w:szCs w:val="24"/>
          <w:lang w:val="uk-UA"/>
        </w:rPr>
        <w:t>о комунальної власності</w:t>
      </w:r>
      <w:r>
        <w:rPr>
          <w:rFonts w:ascii="Times New Roman" w:hAnsi="Times New Roman" w:cs="Times New Roman"/>
          <w:sz w:val="24"/>
          <w:szCs w:val="24"/>
          <w:lang w:val="uk-UA"/>
        </w:rPr>
        <w:t xml:space="preserve">. </w:t>
      </w:r>
    </w:p>
    <w:p w:rsidR="00571A32" w:rsidRDefault="00571A32" w:rsidP="00571A32">
      <w:pPr>
        <w:ind w:right="-1" w:firstLine="709"/>
        <w:jc w:val="both"/>
        <w:rPr>
          <w:rFonts w:ascii="Times New Roman" w:hAnsi="Times New Roman" w:cs="Times New Roman"/>
          <w:sz w:val="24"/>
          <w:szCs w:val="24"/>
          <w:lang w:val="uk-UA"/>
        </w:rPr>
      </w:pPr>
    </w:p>
    <w:p w:rsidR="00571A32" w:rsidRDefault="00571A32" w:rsidP="00571A32">
      <w:pPr>
        <w:ind w:right="-1" w:firstLine="709"/>
        <w:jc w:val="both"/>
        <w:rPr>
          <w:rFonts w:ascii="Times New Roman" w:hAnsi="Times New Roman" w:cs="Times New Roman"/>
          <w:sz w:val="24"/>
          <w:szCs w:val="24"/>
          <w:lang w:val="uk-UA"/>
        </w:rPr>
      </w:pPr>
    </w:p>
    <w:p w:rsidR="00571A32" w:rsidRPr="00E23FD0" w:rsidRDefault="00571A32" w:rsidP="00571A32">
      <w:pPr>
        <w:jc w:val="both"/>
        <w:rPr>
          <w:rFonts w:ascii="Times New Roman" w:hAnsi="Times New Roman" w:cs="Times New Roman"/>
          <w:sz w:val="24"/>
          <w:szCs w:val="24"/>
          <w:lang w:val="uk-UA"/>
        </w:rPr>
      </w:pPr>
      <w:r w:rsidRPr="00E23FD0">
        <w:rPr>
          <w:rFonts w:ascii="Times New Roman" w:hAnsi="Times New Roman" w:cs="Times New Roman"/>
          <w:sz w:val="24"/>
          <w:szCs w:val="24"/>
          <w:lang w:val="uk-UA"/>
        </w:rPr>
        <w:t>Міський голова                                                                                                                  В.Заяць</w:t>
      </w:r>
    </w:p>
    <w:p w:rsidR="00705639" w:rsidRDefault="00705639">
      <w:pPr>
        <w:rPr>
          <w:lang w:val="uk-UA"/>
        </w:rPr>
      </w:pPr>
      <w:r>
        <w:rPr>
          <w:lang w:val="uk-UA"/>
        </w:rPr>
        <w:br w:type="page"/>
      </w:r>
    </w:p>
    <w:p w:rsidR="00705639" w:rsidRDefault="00705639" w:rsidP="00705639">
      <w:pPr>
        <w:rPr>
          <w:rFonts w:ascii="Times New Roman" w:hAnsi="Times New Roman" w:cs="Times New Roman"/>
          <w:sz w:val="24"/>
          <w:szCs w:val="24"/>
          <w:lang w:val="uk-UA"/>
        </w:rPr>
      </w:pPr>
      <w:r>
        <w:rPr>
          <w:rFonts w:ascii="Times New Roman" w:hAnsi="Times New Roman"/>
          <w:b/>
          <w:noProof/>
          <w:sz w:val="24"/>
          <w:szCs w:val="24"/>
        </w:rPr>
        <w:lastRenderedPageBreak/>
        <w:drawing>
          <wp:anchor distT="0" distB="0" distL="114300" distR="114300" simplePos="0" relativeHeight="251673600" behindDoc="0" locked="0" layoutInCell="1" allowOverlap="1" wp14:anchorId="32D95A9E" wp14:editId="57762515">
            <wp:simplePos x="0" y="0"/>
            <wp:positionH relativeFrom="column">
              <wp:posOffset>2710815</wp:posOffset>
            </wp:positionH>
            <wp:positionV relativeFrom="paragraph">
              <wp:posOffset>-276860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05639" w:rsidRDefault="00705639" w:rsidP="00705639">
      <w:pPr>
        <w:jc w:val="center"/>
        <w:rPr>
          <w:rFonts w:ascii="Times New Roman" w:hAnsi="Times New Roman"/>
          <w:b/>
          <w:sz w:val="24"/>
          <w:szCs w:val="24"/>
          <w:lang w:val="uk-UA"/>
        </w:rPr>
      </w:pPr>
    </w:p>
    <w:p w:rsidR="00705639" w:rsidRPr="00123883" w:rsidRDefault="00705639" w:rsidP="00705639">
      <w:pPr>
        <w:jc w:val="center"/>
        <w:rPr>
          <w:rFonts w:ascii="Times New Roman" w:hAnsi="Times New Roman"/>
          <w:b/>
          <w:sz w:val="24"/>
          <w:szCs w:val="24"/>
        </w:rPr>
      </w:pPr>
      <w:r w:rsidRPr="00123883">
        <w:rPr>
          <w:rFonts w:ascii="Times New Roman" w:hAnsi="Times New Roman"/>
          <w:b/>
          <w:sz w:val="24"/>
          <w:szCs w:val="24"/>
        </w:rPr>
        <w:t>УКРАЇНА</w:t>
      </w:r>
    </w:p>
    <w:p w:rsidR="00705639" w:rsidRPr="00123883" w:rsidRDefault="00705639" w:rsidP="00705639">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705639" w:rsidRPr="00123883" w:rsidRDefault="00705639" w:rsidP="00705639">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 xml:space="preserve">VII </w:t>
      </w:r>
      <w:proofErr w:type="spellStart"/>
      <w:r w:rsidRPr="00123883">
        <w:rPr>
          <w:rFonts w:ascii="Times New Roman" w:hAnsi="Times New Roman" w:cs="Times New Roman"/>
          <w:sz w:val="24"/>
          <w:szCs w:val="24"/>
        </w:rPr>
        <w:t>скликання</w:t>
      </w:r>
      <w:proofErr w:type="spellEnd"/>
    </w:p>
    <w:p w:rsidR="00705639" w:rsidRPr="00123883" w:rsidRDefault="00705639" w:rsidP="00705639">
      <w:pPr>
        <w:spacing w:after="0" w:line="240" w:lineRule="auto"/>
        <w:jc w:val="center"/>
        <w:rPr>
          <w:rFonts w:ascii="Times New Roman" w:hAnsi="Times New Roman" w:cs="Times New Roman"/>
          <w:sz w:val="24"/>
          <w:szCs w:val="24"/>
        </w:rPr>
      </w:pPr>
    </w:p>
    <w:p w:rsidR="00705639" w:rsidRPr="00123883" w:rsidRDefault="00ED34F0" w:rsidP="00705639">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w:t>
      </w:r>
      <w:proofErr w:type="spellStart"/>
      <w:r>
        <w:rPr>
          <w:rFonts w:ascii="Times New Roman" w:hAnsi="Times New Roman" w:cs="Times New Roman"/>
          <w:b/>
          <w:bCs/>
          <w:sz w:val="24"/>
          <w:szCs w:val="24"/>
        </w:rPr>
        <w:t>Н</w:t>
      </w:r>
      <w:proofErr w:type="spellEnd"/>
      <w:r>
        <w:rPr>
          <w:rFonts w:ascii="Times New Roman" w:hAnsi="Times New Roman" w:cs="Times New Roman"/>
          <w:b/>
          <w:bCs/>
          <w:sz w:val="24"/>
          <w:szCs w:val="24"/>
        </w:rPr>
        <w:t xml:space="preserve"> Я </w:t>
      </w:r>
    </w:p>
    <w:p w:rsidR="00705639" w:rsidRDefault="00705639" w:rsidP="00705639">
      <w:pPr>
        <w:pStyle w:val="3"/>
        <w:rPr>
          <w:rFonts w:ascii="Times New Roman" w:hAnsi="Times New Roman"/>
          <w:sz w:val="24"/>
          <w:szCs w:val="24"/>
          <w:u w:val="none"/>
        </w:rPr>
      </w:pPr>
      <w:r>
        <w:rPr>
          <w:rFonts w:ascii="Times New Roman" w:hAnsi="Times New Roman"/>
          <w:sz w:val="24"/>
          <w:szCs w:val="24"/>
          <w:u w:val="none"/>
        </w:rPr>
        <w:t>Вісімнадцятої (позачергової)</w:t>
      </w:r>
      <w:r w:rsidRPr="00123883">
        <w:rPr>
          <w:rFonts w:ascii="Times New Roman" w:hAnsi="Times New Roman"/>
          <w:sz w:val="24"/>
          <w:szCs w:val="24"/>
          <w:u w:val="none"/>
        </w:rPr>
        <w:t xml:space="preserve"> сесії</w:t>
      </w:r>
    </w:p>
    <w:p w:rsidR="00705639" w:rsidRPr="00123883" w:rsidRDefault="00705639" w:rsidP="00705639">
      <w:pPr>
        <w:rPr>
          <w:lang w:val="uk-UA"/>
        </w:rPr>
      </w:pPr>
    </w:p>
    <w:p w:rsidR="00705639" w:rsidRDefault="00705639" w:rsidP="00705639">
      <w:pPr>
        <w:rPr>
          <w:rFonts w:ascii="Times New Roman" w:hAnsi="Times New Roman" w:cs="Times New Roman"/>
          <w:sz w:val="24"/>
          <w:szCs w:val="24"/>
          <w:lang w:val="uk-UA"/>
        </w:rPr>
      </w:pPr>
      <w:r>
        <w:rPr>
          <w:rFonts w:ascii="Times New Roman" w:hAnsi="Times New Roman" w:cs="Times New Roman"/>
          <w:sz w:val="24"/>
          <w:szCs w:val="24"/>
          <w:lang w:val="uk-UA"/>
        </w:rPr>
        <w:t xml:space="preserve">10 січня </w:t>
      </w:r>
      <w:r w:rsidRPr="00C672D6">
        <w:rPr>
          <w:rFonts w:ascii="Times New Roman" w:hAnsi="Times New Roman" w:cs="Times New Roman"/>
          <w:sz w:val="24"/>
          <w:szCs w:val="24"/>
          <w:lang w:val="uk-UA"/>
        </w:rPr>
        <w:t>201</w:t>
      </w:r>
      <w:r>
        <w:rPr>
          <w:rFonts w:ascii="Times New Roman" w:hAnsi="Times New Roman" w:cs="Times New Roman"/>
          <w:sz w:val="24"/>
          <w:szCs w:val="24"/>
          <w:lang w:val="uk-UA"/>
        </w:rPr>
        <w:t>7</w:t>
      </w:r>
      <w:r w:rsidRPr="00C672D6">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C672D6">
        <w:rPr>
          <w:rFonts w:ascii="Times New Roman" w:hAnsi="Times New Roman" w:cs="Times New Roman"/>
          <w:sz w:val="24"/>
          <w:szCs w:val="24"/>
          <w:lang w:val="uk-UA"/>
        </w:rPr>
        <w:t xml:space="preserve"> </w:t>
      </w:r>
      <w:proofErr w:type="spellStart"/>
      <w:r w:rsidRPr="00C672D6">
        <w:rPr>
          <w:rFonts w:ascii="Times New Roman" w:hAnsi="Times New Roman" w:cs="Times New Roman"/>
          <w:sz w:val="24"/>
          <w:szCs w:val="24"/>
          <w:lang w:val="uk-UA"/>
        </w:rPr>
        <w:t>Дунаївці</w:t>
      </w:r>
      <w:proofErr w:type="spellEnd"/>
      <w:r w:rsidRPr="00C672D6">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C672D6">
        <w:rPr>
          <w:rFonts w:ascii="Times New Roman" w:hAnsi="Times New Roman" w:cs="Times New Roman"/>
          <w:sz w:val="24"/>
          <w:szCs w:val="24"/>
          <w:lang w:val="uk-UA"/>
        </w:rPr>
        <w:t>№</w:t>
      </w:r>
      <w:r>
        <w:rPr>
          <w:rFonts w:ascii="Times New Roman" w:hAnsi="Times New Roman" w:cs="Times New Roman"/>
          <w:sz w:val="24"/>
          <w:szCs w:val="24"/>
          <w:lang w:val="uk-UA"/>
        </w:rPr>
        <w:t>-18</w:t>
      </w:r>
      <w:r w:rsidRPr="00C672D6">
        <w:rPr>
          <w:rFonts w:ascii="Times New Roman" w:hAnsi="Times New Roman" w:cs="Times New Roman"/>
          <w:sz w:val="24"/>
          <w:szCs w:val="24"/>
          <w:lang w:val="uk-UA"/>
        </w:rPr>
        <w:t>/201</w:t>
      </w:r>
      <w:r>
        <w:rPr>
          <w:rFonts w:ascii="Times New Roman" w:hAnsi="Times New Roman" w:cs="Times New Roman"/>
          <w:sz w:val="24"/>
          <w:szCs w:val="24"/>
          <w:lang w:val="uk-UA"/>
        </w:rPr>
        <w:t>7</w:t>
      </w:r>
      <w:r w:rsidRPr="00C672D6">
        <w:rPr>
          <w:rFonts w:ascii="Times New Roman" w:hAnsi="Times New Roman" w:cs="Times New Roman"/>
          <w:sz w:val="24"/>
          <w:szCs w:val="24"/>
          <w:lang w:val="uk-UA"/>
        </w:rPr>
        <w:t>р</w:t>
      </w:r>
      <w:r>
        <w:rPr>
          <w:rFonts w:ascii="Times New Roman" w:hAnsi="Times New Roman" w:cs="Times New Roman"/>
          <w:sz w:val="24"/>
          <w:szCs w:val="24"/>
          <w:lang w:val="uk-UA"/>
        </w:rPr>
        <w:t xml:space="preserve"> </w:t>
      </w:r>
    </w:p>
    <w:p w:rsidR="00705639" w:rsidRPr="00705639" w:rsidRDefault="00705639" w:rsidP="00705639">
      <w:pPr>
        <w:pStyle w:val="af0"/>
        <w:rPr>
          <w:szCs w:val="24"/>
          <w:lang w:val="uk-UA"/>
        </w:rPr>
      </w:pPr>
      <w:r w:rsidRPr="00705639">
        <w:rPr>
          <w:szCs w:val="24"/>
          <w:lang w:val="uk-UA"/>
        </w:rPr>
        <w:t xml:space="preserve">Про затвердження технічної </w:t>
      </w:r>
    </w:p>
    <w:p w:rsidR="00705639" w:rsidRPr="00705639" w:rsidRDefault="00705639" w:rsidP="00705639">
      <w:pPr>
        <w:pStyle w:val="af0"/>
        <w:rPr>
          <w:szCs w:val="24"/>
          <w:lang w:val="uk-UA"/>
        </w:rPr>
      </w:pPr>
      <w:r w:rsidRPr="00705639">
        <w:rPr>
          <w:szCs w:val="24"/>
          <w:lang w:val="uk-UA"/>
        </w:rPr>
        <w:t xml:space="preserve">документації із землеустрою </w:t>
      </w:r>
    </w:p>
    <w:p w:rsidR="00705639" w:rsidRPr="00705639" w:rsidRDefault="00705639" w:rsidP="00705639">
      <w:pPr>
        <w:pStyle w:val="af0"/>
        <w:rPr>
          <w:szCs w:val="24"/>
          <w:lang w:val="uk-UA"/>
        </w:rPr>
      </w:pPr>
      <w:r w:rsidRPr="00705639">
        <w:rPr>
          <w:szCs w:val="24"/>
          <w:lang w:val="uk-UA"/>
        </w:rPr>
        <w:t xml:space="preserve">щодо поділу земельної ділянки </w:t>
      </w:r>
    </w:p>
    <w:p w:rsidR="00705639" w:rsidRPr="00705639" w:rsidRDefault="00705639" w:rsidP="00705639">
      <w:pPr>
        <w:pStyle w:val="af0"/>
        <w:rPr>
          <w:szCs w:val="24"/>
          <w:lang w:val="uk-UA"/>
        </w:rPr>
      </w:pPr>
    </w:p>
    <w:p w:rsidR="00705639" w:rsidRPr="00705639" w:rsidRDefault="00705639" w:rsidP="00705639">
      <w:pPr>
        <w:pStyle w:val="a6"/>
        <w:rPr>
          <w:sz w:val="24"/>
          <w:szCs w:val="24"/>
        </w:rPr>
      </w:pPr>
      <w:r w:rsidRPr="00705639">
        <w:rPr>
          <w:sz w:val="24"/>
          <w:szCs w:val="24"/>
        </w:rPr>
        <w:t xml:space="preserve">                     Розглянувши клопотання Дунаєвецької районної ради Хмельницької області про затвердження технічної документації із землеустрою щодо поділу земельної ділянки, присвоєння поштових адрес на земельні ділянки та вилучення з постійного користування земельних ділянок, технічну документацію із землеустрою щодо поділу земельної ділянки, враховуючи пропозиції спільного засідання постійних комісій від </w:t>
      </w:r>
      <w:r w:rsidRPr="00705639">
        <w:rPr>
          <w:color w:val="000000"/>
          <w:sz w:val="24"/>
          <w:szCs w:val="24"/>
        </w:rPr>
        <w:t xml:space="preserve">10.01.2017 </w:t>
      </w:r>
      <w:r w:rsidRPr="00705639">
        <w:rPr>
          <w:sz w:val="24"/>
          <w:szCs w:val="24"/>
        </w:rPr>
        <w:t>р., керуючись статтею 26 Закону України «Про місцеве самоврядування в Україні», міська рада</w:t>
      </w:r>
    </w:p>
    <w:p w:rsidR="00705639" w:rsidRPr="00705639" w:rsidRDefault="00705639" w:rsidP="00705639">
      <w:pPr>
        <w:jc w:val="center"/>
        <w:rPr>
          <w:rFonts w:ascii="Times New Roman" w:hAnsi="Times New Roman" w:cs="Times New Roman"/>
          <w:b/>
          <w:bCs/>
          <w:sz w:val="24"/>
          <w:szCs w:val="24"/>
        </w:rPr>
      </w:pPr>
      <w:r w:rsidRPr="00705639">
        <w:rPr>
          <w:rFonts w:ascii="Times New Roman" w:hAnsi="Times New Roman" w:cs="Times New Roman"/>
          <w:b/>
          <w:bCs/>
          <w:sz w:val="24"/>
          <w:szCs w:val="24"/>
        </w:rPr>
        <w:t>ВИРІШИЛА:</w:t>
      </w:r>
    </w:p>
    <w:p w:rsidR="00705639" w:rsidRPr="00705639" w:rsidRDefault="00705639" w:rsidP="00705639">
      <w:pPr>
        <w:numPr>
          <w:ilvl w:val="0"/>
          <w:numId w:val="8"/>
        </w:numPr>
        <w:tabs>
          <w:tab w:val="clear" w:pos="1620"/>
          <w:tab w:val="num" w:pos="900"/>
          <w:tab w:val="left" w:pos="1985"/>
        </w:tabs>
        <w:spacing w:after="0" w:line="240" w:lineRule="auto"/>
        <w:ind w:left="900" w:hanging="720"/>
        <w:jc w:val="both"/>
        <w:rPr>
          <w:rFonts w:ascii="Times New Roman" w:hAnsi="Times New Roman" w:cs="Times New Roman"/>
          <w:sz w:val="24"/>
          <w:szCs w:val="24"/>
        </w:rPr>
      </w:pPr>
      <w:proofErr w:type="spellStart"/>
      <w:r w:rsidRPr="00705639">
        <w:rPr>
          <w:rFonts w:ascii="Times New Roman" w:hAnsi="Times New Roman" w:cs="Times New Roman"/>
          <w:sz w:val="24"/>
          <w:szCs w:val="24"/>
        </w:rPr>
        <w:t>Затвердити</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технічну</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документацію</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із</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землеустрою</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щодо</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поділу</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земельн</w:t>
      </w:r>
      <w:r w:rsidRPr="00705639">
        <w:rPr>
          <w:rFonts w:ascii="Times New Roman" w:hAnsi="Times New Roman" w:cs="Times New Roman"/>
          <w:sz w:val="24"/>
          <w:szCs w:val="24"/>
          <w:lang w:val="uk-UA"/>
        </w:rPr>
        <w:t>ої</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ділянк</w:t>
      </w:r>
      <w:proofErr w:type="spellEnd"/>
      <w:r w:rsidRPr="00705639">
        <w:rPr>
          <w:rFonts w:ascii="Times New Roman" w:hAnsi="Times New Roman" w:cs="Times New Roman"/>
          <w:sz w:val="24"/>
          <w:szCs w:val="24"/>
          <w:lang w:val="uk-UA"/>
        </w:rPr>
        <w:t>и</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кадастровий</w:t>
      </w:r>
      <w:proofErr w:type="spellEnd"/>
      <w:r w:rsidRPr="00705639">
        <w:rPr>
          <w:rFonts w:ascii="Times New Roman" w:hAnsi="Times New Roman" w:cs="Times New Roman"/>
          <w:sz w:val="24"/>
          <w:szCs w:val="24"/>
        </w:rPr>
        <w:t xml:space="preserve"> номер 6821</w:t>
      </w:r>
      <w:r w:rsidRPr="00705639">
        <w:rPr>
          <w:rFonts w:ascii="Times New Roman" w:hAnsi="Times New Roman" w:cs="Times New Roman"/>
          <w:sz w:val="24"/>
          <w:szCs w:val="24"/>
          <w:lang w:val="uk-UA"/>
        </w:rPr>
        <w:t>810100</w:t>
      </w:r>
      <w:r w:rsidRPr="00705639">
        <w:rPr>
          <w:rFonts w:ascii="Times New Roman" w:hAnsi="Times New Roman" w:cs="Times New Roman"/>
          <w:sz w:val="24"/>
          <w:szCs w:val="24"/>
        </w:rPr>
        <w:t>:0</w:t>
      </w:r>
      <w:r w:rsidRPr="00705639">
        <w:rPr>
          <w:rFonts w:ascii="Times New Roman" w:hAnsi="Times New Roman" w:cs="Times New Roman"/>
          <w:sz w:val="24"/>
          <w:szCs w:val="24"/>
          <w:lang w:val="uk-UA"/>
        </w:rPr>
        <w:t>1</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142</w:t>
      </w:r>
      <w:r w:rsidRPr="00705639">
        <w:rPr>
          <w:rFonts w:ascii="Times New Roman" w:hAnsi="Times New Roman" w:cs="Times New Roman"/>
          <w:sz w:val="24"/>
          <w:szCs w:val="24"/>
        </w:rPr>
        <w:t>:00</w:t>
      </w:r>
      <w:r w:rsidRPr="00705639">
        <w:rPr>
          <w:rFonts w:ascii="Times New Roman" w:hAnsi="Times New Roman" w:cs="Times New Roman"/>
          <w:sz w:val="24"/>
          <w:szCs w:val="24"/>
          <w:lang w:val="uk-UA"/>
        </w:rPr>
        <w:t>32</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площею</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15,6910</w:t>
      </w:r>
      <w:r w:rsidRPr="00705639">
        <w:rPr>
          <w:rFonts w:ascii="Times New Roman" w:hAnsi="Times New Roman" w:cs="Times New Roman"/>
          <w:sz w:val="24"/>
          <w:szCs w:val="24"/>
        </w:rPr>
        <w:t xml:space="preserve"> га в </w:t>
      </w:r>
      <w:proofErr w:type="spellStart"/>
      <w:r w:rsidRPr="00705639">
        <w:rPr>
          <w:rFonts w:ascii="Times New Roman" w:hAnsi="Times New Roman" w:cs="Times New Roman"/>
          <w:sz w:val="24"/>
          <w:szCs w:val="24"/>
          <w:lang w:val="uk-UA"/>
        </w:rPr>
        <w:t>м.Дунаївці</w:t>
      </w:r>
      <w:proofErr w:type="spellEnd"/>
      <w:r w:rsidRPr="00705639">
        <w:rPr>
          <w:rFonts w:ascii="Times New Roman" w:hAnsi="Times New Roman" w:cs="Times New Roman"/>
          <w:sz w:val="24"/>
          <w:szCs w:val="24"/>
        </w:rPr>
        <w:t xml:space="preserve"> по </w:t>
      </w:r>
      <w:proofErr w:type="spellStart"/>
      <w:r w:rsidRPr="00705639">
        <w:rPr>
          <w:rFonts w:ascii="Times New Roman" w:hAnsi="Times New Roman" w:cs="Times New Roman"/>
          <w:sz w:val="24"/>
          <w:szCs w:val="24"/>
        </w:rPr>
        <w:t>вул</w:t>
      </w:r>
      <w:proofErr w:type="spellEnd"/>
      <w:r w:rsidRPr="00705639">
        <w:rPr>
          <w:rFonts w:ascii="Times New Roman" w:hAnsi="Times New Roman" w:cs="Times New Roman"/>
          <w:sz w:val="24"/>
          <w:szCs w:val="24"/>
        </w:rPr>
        <w:t>.</w:t>
      </w:r>
      <w:r w:rsidRPr="00705639">
        <w:rPr>
          <w:rFonts w:ascii="Times New Roman" w:hAnsi="Times New Roman" w:cs="Times New Roman"/>
          <w:sz w:val="24"/>
          <w:szCs w:val="24"/>
          <w:lang w:val="uk-UA"/>
        </w:rPr>
        <w:t>Горького</w:t>
      </w:r>
      <w:r w:rsidR="00A50E6D">
        <w:rPr>
          <w:rFonts w:ascii="Times New Roman" w:hAnsi="Times New Roman" w:cs="Times New Roman"/>
          <w:sz w:val="24"/>
          <w:szCs w:val="24"/>
          <w:lang w:val="uk-UA"/>
        </w:rPr>
        <w:t>,</w:t>
      </w:r>
      <w:r w:rsidRPr="00705639">
        <w:rPr>
          <w:rFonts w:ascii="Times New Roman" w:hAnsi="Times New Roman" w:cs="Times New Roman"/>
          <w:sz w:val="24"/>
          <w:szCs w:val="24"/>
          <w:lang w:val="uk-UA"/>
        </w:rPr>
        <w:t xml:space="preserve"> 7</w:t>
      </w:r>
      <w:r w:rsidRPr="00705639">
        <w:rPr>
          <w:rFonts w:ascii="Times New Roman" w:hAnsi="Times New Roman" w:cs="Times New Roman"/>
          <w:sz w:val="24"/>
          <w:szCs w:val="24"/>
        </w:rPr>
        <w:t xml:space="preserve"> для </w:t>
      </w:r>
      <w:proofErr w:type="spellStart"/>
      <w:r w:rsidRPr="00705639">
        <w:rPr>
          <w:rFonts w:ascii="Times New Roman" w:hAnsi="Times New Roman" w:cs="Times New Roman"/>
          <w:sz w:val="24"/>
          <w:szCs w:val="24"/>
        </w:rPr>
        <w:t>будівництва</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та</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обслуговування</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будівель закладів охорони здоров'я та соціальної допомоги</w:t>
      </w:r>
      <w:r w:rsidRPr="00705639">
        <w:rPr>
          <w:rFonts w:ascii="Times New Roman" w:hAnsi="Times New Roman" w:cs="Times New Roman"/>
          <w:sz w:val="24"/>
          <w:szCs w:val="24"/>
        </w:rPr>
        <w:t>:</w:t>
      </w:r>
    </w:p>
    <w:p w:rsidR="00705639" w:rsidRPr="00705639" w:rsidRDefault="00705639" w:rsidP="00705639">
      <w:pPr>
        <w:numPr>
          <w:ilvl w:val="0"/>
          <w:numId w:val="9"/>
        </w:numPr>
        <w:tabs>
          <w:tab w:val="clear" w:pos="1309"/>
          <w:tab w:val="num" w:pos="900"/>
          <w:tab w:val="num" w:pos="1080"/>
          <w:tab w:val="left" w:pos="1985"/>
        </w:tabs>
        <w:spacing w:after="0" w:line="240" w:lineRule="auto"/>
        <w:ind w:left="900" w:hanging="720"/>
        <w:jc w:val="both"/>
        <w:rPr>
          <w:rFonts w:ascii="Times New Roman" w:hAnsi="Times New Roman" w:cs="Times New Roman"/>
          <w:sz w:val="24"/>
          <w:szCs w:val="24"/>
        </w:rPr>
      </w:pPr>
      <w:proofErr w:type="spellStart"/>
      <w:proofErr w:type="gramStart"/>
      <w:r w:rsidRPr="00705639">
        <w:rPr>
          <w:rFonts w:ascii="Times New Roman" w:hAnsi="Times New Roman" w:cs="Times New Roman"/>
          <w:sz w:val="24"/>
          <w:szCs w:val="24"/>
        </w:rPr>
        <w:t>земельну</w:t>
      </w:r>
      <w:proofErr w:type="spellEnd"/>
      <w:proofErr w:type="gram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ділянку</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кадастровий</w:t>
      </w:r>
      <w:proofErr w:type="spellEnd"/>
      <w:r w:rsidRPr="00705639">
        <w:rPr>
          <w:rFonts w:ascii="Times New Roman" w:hAnsi="Times New Roman" w:cs="Times New Roman"/>
          <w:sz w:val="24"/>
          <w:szCs w:val="24"/>
        </w:rPr>
        <w:t xml:space="preserve"> номер 6821</w:t>
      </w:r>
      <w:r w:rsidRPr="00705639">
        <w:rPr>
          <w:rFonts w:ascii="Times New Roman" w:hAnsi="Times New Roman" w:cs="Times New Roman"/>
          <w:sz w:val="24"/>
          <w:szCs w:val="24"/>
          <w:lang w:val="uk-UA"/>
        </w:rPr>
        <w:t>810100</w:t>
      </w:r>
      <w:r w:rsidRPr="00705639">
        <w:rPr>
          <w:rFonts w:ascii="Times New Roman" w:hAnsi="Times New Roman" w:cs="Times New Roman"/>
          <w:sz w:val="24"/>
          <w:szCs w:val="24"/>
        </w:rPr>
        <w:t>:0</w:t>
      </w:r>
      <w:r w:rsidRPr="00705639">
        <w:rPr>
          <w:rFonts w:ascii="Times New Roman" w:hAnsi="Times New Roman" w:cs="Times New Roman"/>
          <w:sz w:val="24"/>
          <w:szCs w:val="24"/>
          <w:lang w:val="uk-UA"/>
        </w:rPr>
        <w:t>1</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142</w:t>
      </w:r>
      <w:r w:rsidRPr="00705639">
        <w:rPr>
          <w:rFonts w:ascii="Times New Roman" w:hAnsi="Times New Roman" w:cs="Times New Roman"/>
          <w:sz w:val="24"/>
          <w:szCs w:val="24"/>
        </w:rPr>
        <w:t>:00</w:t>
      </w:r>
      <w:r w:rsidRPr="00705639">
        <w:rPr>
          <w:rFonts w:ascii="Times New Roman" w:hAnsi="Times New Roman" w:cs="Times New Roman"/>
          <w:sz w:val="24"/>
          <w:szCs w:val="24"/>
          <w:lang w:val="uk-UA"/>
        </w:rPr>
        <w:t>53</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площею</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10,6155</w:t>
      </w:r>
      <w:r w:rsidRPr="00705639">
        <w:rPr>
          <w:rFonts w:ascii="Times New Roman" w:hAnsi="Times New Roman" w:cs="Times New Roman"/>
          <w:sz w:val="24"/>
          <w:szCs w:val="24"/>
        </w:rPr>
        <w:t xml:space="preserve"> га для </w:t>
      </w:r>
      <w:proofErr w:type="spellStart"/>
      <w:r w:rsidRPr="00705639">
        <w:rPr>
          <w:rFonts w:ascii="Times New Roman" w:hAnsi="Times New Roman" w:cs="Times New Roman"/>
          <w:sz w:val="24"/>
          <w:szCs w:val="24"/>
        </w:rPr>
        <w:t>будівництва</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та</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обслуговування</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будівель закладів охорони здоров'я та соціальної допомоги (</w:t>
      </w:r>
      <w:r w:rsidRPr="00705639">
        <w:rPr>
          <w:rFonts w:ascii="Times New Roman" w:hAnsi="Times New Roman" w:cs="Times New Roman"/>
          <w:sz w:val="24"/>
          <w:szCs w:val="24"/>
        </w:rPr>
        <w:t xml:space="preserve">для </w:t>
      </w:r>
      <w:proofErr w:type="spellStart"/>
      <w:r w:rsidRPr="00705639">
        <w:rPr>
          <w:rFonts w:ascii="Times New Roman" w:hAnsi="Times New Roman" w:cs="Times New Roman"/>
          <w:sz w:val="24"/>
          <w:szCs w:val="24"/>
        </w:rPr>
        <w:t>будівництва</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та</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обслуговування</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будівель закладів охорони здоров'я)</w:t>
      </w:r>
      <w:r w:rsidRPr="00705639">
        <w:rPr>
          <w:rFonts w:ascii="Times New Roman" w:hAnsi="Times New Roman" w:cs="Times New Roman"/>
          <w:sz w:val="24"/>
          <w:szCs w:val="24"/>
        </w:rPr>
        <w:t>;</w:t>
      </w:r>
    </w:p>
    <w:p w:rsidR="00705639" w:rsidRPr="00705639" w:rsidRDefault="00705639" w:rsidP="00705639">
      <w:pPr>
        <w:numPr>
          <w:ilvl w:val="0"/>
          <w:numId w:val="9"/>
        </w:numPr>
        <w:tabs>
          <w:tab w:val="clear" w:pos="1309"/>
          <w:tab w:val="num" w:pos="900"/>
          <w:tab w:val="num" w:pos="1080"/>
          <w:tab w:val="left" w:pos="1985"/>
        </w:tabs>
        <w:spacing w:after="0" w:line="240" w:lineRule="auto"/>
        <w:ind w:left="900" w:hanging="720"/>
        <w:jc w:val="both"/>
        <w:rPr>
          <w:rFonts w:ascii="Times New Roman" w:hAnsi="Times New Roman" w:cs="Times New Roman"/>
          <w:sz w:val="24"/>
          <w:szCs w:val="24"/>
        </w:rPr>
      </w:pPr>
      <w:proofErr w:type="spellStart"/>
      <w:proofErr w:type="gramStart"/>
      <w:r w:rsidRPr="00705639">
        <w:rPr>
          <w:rFonts w:ascii="Times New Roman" w:hAnsi="Times New Roman" w:cs="Times New Roman"/>
          <w:sz w:val="24"/>
          <w:szCs w:val="24"/>
        </w:rPr>
        <w:t>земельну</w:t>
      </w:r>
      <w:proofErr w:type="spellEnd"/>
      <w:proofErr w:type="gram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ділянку</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кадастровий</w:t>
      </w:r>
      <w:proofErr w:type="spellEnd"/>
      <w:r w:rsidRPr="00705639">
        <w:rPr>
          <w:rFonts w:ascii="Times New Roman" w:hAnsi="Times New Roman" w:cs="Times New Roman"/>
          <w:sz w:val="24"/>
          <w:szCs w:val="24"/>
        </w:rPr>
        <w:t xml:space="preserve"> номер 6821</w:t>
      </w:r>
      <w:r w:rsidRPr="00705639">
        <w:rPr>
          <w:rFonts w:ascii="Times New Roman" w:hAnsi="Times New Roman" w:cs="Times New Roman"/>
          <w:sz w:val="24"/>
          <w:szCs w:val="24"/>
          <w:lang w:val="uk-UA"/>
        </w:rPr>
        <w:t>810100</w:t>
      </w:r>
      <w:r w:rsidRPr="00705639">
        <w:rPr>
          <w:rFonts w:ascii="Times New Roman" w:hAnsi="Times New Roman" w:cs="Times New Roman"/>
          <w:sz w:val="24"/>
          <w:szCs w:val="24"/>
        </w:rPr>
        <w:t>:0</w:t>
      </w:r>
      <w:r w:rsidRPr="00705639">
        <w:rPr>
          <w:rFonts w:ascii="Times New Roman" w:hAnsi="Times New Roman" w:cs="Times New Roman"/>
          <w:sz w:val="24"/>
          <w:szCs w:val="24"/>
          <w:lang w:val="uk-UA"/>
        </w:rPr>
        <w:t>1</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142</w:t>
      </w:r>
      <w:r w:rsidRPr="00705639">
        <w:rPr>
          <w:rFonts w:ascii="Times New Roman" w:hAnsi="Times New Roman" w:cs="Times New Roman"/>
          <w:sz w:val="24"/>
          <w:szCs w:val="24"/>
        </w:rPr>
        <w:t>:00</w:t>
      </w:r>
      <w:r w:rsidRPr="00705639">
        <w:rPr>
          <w:rFonts w:ascii="Times New Roman" w:hAnsi="Times New Roman" w:cs="Times New Roman"/>
          <w:sz w:val="24"/>
          <w:szCs w:val="24"/>
          <w:lang w:val="uk-UA"/>
        </w:rPr>
        <w:t>52</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площею</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1,1352</w:t>
      </w:r>
      <w:r w:rsidRPr="00705639">
        <w:rPr>
          <w:rFonts w:ascii="Times New Roman" w:hAnsi="Times New Roman" w:cs="Times New Roman"/>
          <w:sz w:val="24"/>
          <w:szCs w:val="24"/>
        </w:rPr>
        <w:t xml:space="preserve"> га для </w:t>
      </w:r>
      <w:proofErr w:type="spellStart"/>
      <w:r w:rsidRPr="00705639">
        <w:rPr>
          <w:rFonts w:ascii="Times New Roman" w:hAnsi="Times New Roman" w:cs="Times New Roman"/>
          <w:sz w:val="24"/>
          <w:szCs w:val="24"/>
        </w:rPr>
        <w:t>будівництва</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та</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обслуговування</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будівель закладів охорони здоров'я та соціальної допомоги (землі громадського призначення)</w:t>
      </w:r>
      <w:r w:rsidRPr="00705639">
        <w:rPr>
          <w:rFonts w:ascii="Times New Roman" w:hAnsi="Times New Roman" w:cs="Times New Roman"/>
          <w:sz w:val="24"/>
          <w:szCs w:val="24"/>
        </w:rPr>
        <w:t>;</w:t>
      </w:r>
    </w:p>
    <w:p w:rsidR="00705639" w:rsidRPr="00705639" w:rsidRDefault="00705639" w:rsidP="00705639">
      <w:pPr>
        <w:numPr>
          <w:ilvl w:val="0"/>
          <w:numId w:val="9"/>
        </w:numPr>
        <w:tabs>
          <w:tab w:val="clear" w:pos="1309"/>
          <w:tab w:val="num" w:pos="900"/>
          <w:tab w:val="num" w:pos="1080"/>
          <w:tab w:val="left" w:pos="1985"/>
        </w:tabs>
        <w:spacing w:after="0" w:line="240" w:lineRule="auto"/>
        <w:ind w:left="900" w:hanging="720"/>
        <w:jc w:val="both"/>
        <w:rPr>
          <w:rFonts w:ascii="Times New Roman" w:hAnsi="Times New Roman" w:cs="Times New Roman"/>
          <w:sz w:val="24"/>
          <w:szCs w:val="24"/>
        </w:rPr>
      </w:pPr>
      <w:proofErr w:type="spellStart"/>
      <w:proofErr w:type="gramStart"/>
      <w:r w:rsidRPr="00705639">
        <w:rPr>
          <w:rFonts w:ascii="Times New Roman" w:hAnsi="Times New Roman" w:cs="Times New Roman"/>
          <w:sz w:val="24"/>
          <w:szCs w:val="24"/>
        </w:rPr>
        <w:t>земельну</w:t>
      </w:r>
      <w:proofErr w:type="spellEnd"/>
      <w:proofErr w:type="gram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ділянку</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кадастровий</w:t>
      </w:r>
      <w:proofErr w:type="spellEnd"/>
      <w:r w:rsidRPr="00705639">
        <w:rPr>
          <w:rFonts w:ascii="Times New Roman" w:hAnsi="Times New Roman" w:cs="Times New Roman"/>
          <w:sz w:val="24"/>
          <w:szCs w:val="24"/>
        </w:rPr>
        <w:t xml:space="preserve"> номер 6821</w:t>
      </w:r>
      <w:r w:rsidRPr="00705639">
        <w:rPr>
          <w:rFonts w:ascii="Times New Roman" w:hAnsi="Times New Roman" w:cs="Times New Roman"/>
          <w:sz w:val="24"/>
          <w:szCs w:val="24"/>
          <w:lang w:val="uk-UA"/>
        </w:rPr>
        <w:t>810100</w:t>
      </w:r>
      <w:r w:rsidRPr="00705639">
        <w:rPr>
          <w:rFonts w:ascii="Times New Roman" w:hAnsi="Times New Roman" w:cs="Times New Roman"/>
          <w:sz w:val="24"/>
          <w:szCs w:val="24"/>
        </w:rPr>
        <w:t>:0</w:t>
      </w:r>
      <w:r w:rsidRPr="00705639">
        <w:rPr>
          <w:rFonts w:ascii="Times New Roman" w:hAnsi="Times New Roman" w:cs="Times New Roman"/>
          <w:sz w:val="24"/>
          <w:szCs w:val="24"/>
          <w:lang w:val="uk-UA"/>
        </w:rPr>
        <w:t>1</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142</w:t>
      </w:r>
      <w:r w:rsidRPr="00705639">
        <w:rPr>
          <w:rFonts w:ascii="Times New Roman" w:hAnsi="Times New Roman" w:cs="Times New Roman"/>
          <w:sz w:val="24"/>
          <w:szCs w:val="24"/>
        </w:rPr>
        <w:t>:00</w:t>
      </w:r>
      <w:r w:rsidRPr="00705639">
        <w:rPr>
          <w:rFonts w:ascii="Times New Roman" w:hAnsi="Times New Roman" w:cs="Times New Roman"/>
          <w:sz w:val="24"/>
          <w:szCs w:val="24"/>
          <w:lang w:val="uk-UA"/>
        </w:rPr>
        <w:t>51</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площею</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3,9403</w:t>
      </w:r>
      <w:r w:rsidRPr="00705639">
        <w:rPr>
          <w:rFonts w:ascii="Times New Roman" w:hAnsi="Times New Roman" w:cs="Times New Roman"/>
          <w:sz w:val="24"/>
          <w:szCs w:val="24"/>
        </w:rPr>
        <w:t xml:space="preserve"> га для </w:t>
      </w:r>
      <w:proofErr w:type="spellStart"/>
      <w:r w:rsidRPr="00705639">
        <w:rPr>
          <w:rFonts w:ascii="Times New Roman" w:hAnsi="Times New Roman" w:cs="Times New Roman"/>
          <w:sz w:val="24"/>
          <w:szCs w:val="24"/>
        </w:rPr>
        <w:t>будівництва</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та</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обслуговування</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будівель закладів охорони здоров'я та соціальної допомоги (землі громадського призначення)</w:t>
      </w:r>
      <w:r>
        <w:rPr>
          <w:rFonts w:ascii="Times New Roman" w:hAnsi="Times New Roman" w:cs="Times New Roman"/>
          <w:sz w:val="24"/>
          <w:szCs w:val="24"/>
          <w:lang w:val="uk-UA"/>
        </w:rPr>
        <w:t>.</w:t>
      </w:r>
    </w:p>
    <w:p w:rsidR="00705639" w:rsidRPr="00705639" w:rsidRDefault="00705639" w:rsidP="00705639">
      <w:pPr>
        <w:tabs>
          <w:tab w:val="num" w:pos="1080"/>
          <w:tab w:val="left" w:pos="1985"/>
        </w:tabs>
        <w:spacing w:after="0" w:line="240" w:lineRule="auto"/>
        <w:ind w:left="900"/>
        <w:jc w:val="both"/>
        <w:rPr>
          <w:rFonts w:ascii="Times New Roman" w:hAnsi="Times New Roman" w:cs="Times New Roman"/>
          <w:sz w:val="24"/>
          <w:szCs w:val="24"/>
        </w:rPr>
      </w:pPr>
    </w:p>
    <w:p w:rsidR="00705639" w:rsidRPr="00705639" w:rsidRDefault="00705639" w:rsidP="00705639">
      <w:pPr>
        <w:numPr>
          <w:ilvl w:val="0"/>
          <w:numId w:val="8"/>
        </w:numPr>
        <w:tabs>
          <w:tab w:val="clear" w:pos="1620"/>
          <w:tab w:val="num" w:pos="900"/>
          <w:tab w:val="left" w:pos="1985"/>
        </w:tabs>
        <w:spacing w:after="0" w:line="240" w:lineRule="auto"/>
        <w:ind w:left="900" w:hanging="720"/>
        <w:jc w:val="both"/>
        <w:rPr>
          <w:rFonts w:ascii="Times New Roman" w:hAnsi="Times New Roman" w:cs="Times New Roman"/>
          <w:sz w:val="24"/>
          <w:szCs w:val="24"/>
        </w:rPr>
      </w:pPr>
      <w:proofErr w:type="spellStart"/>
      <w:r w:rsidRPr="00705639">
        <w:rPr>
          <w:rFonts w:ascii="Times New Roman" w:hAnsi="Times New Roman" w:cs="Times New Roman"/>
          <w:sz w:val="24"/>
          <w:szCs w:val="24"/>
        </w:rPr>
        <w:t>Присвоїти</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поштов</w:t>
      </w:r>
      <w:proofErr w:type="spellEnd"/>
      <w:r w:rsidRPr="00705639">
        <w:rPr>
          <w:rFonts w:ascii="Times New Roman" w:hAnsi="Times New Roman" w:cs="Times New Roman"/>
          <w:sz w:val="24"/>
          <w:szCs w:val="24"/>
          <w:lang w:val="uk-UA"/>
        </w:rPr>
        <w:t>і</w:t>
      </w:r>
      <w:r w:rsidRPr="00705639">
        <w:rPr>
          <w:rFonts w:ascii="Times New Roman" w:hAnsi="Times New Roman" w:cs="Times New Roman"/>
          <w:sz w:val="24"/>
          <w:szCs w:val="24"/>
        </w:rPr>
        <w:t xml:space="preserve"> адрес</w:t>
      </w:r>
      <w:r w:rsidRPr="00705639">
        <w:rPr>
          <w:rFonts w:ascii="Times New Roman" w:hAnsi="Times New Roman" w:cs="Times New Roman"/>
          <w:sz w:val="24"/>
          <w:szCs w:val="24"/>
          <w:lang w:val="uk-UA"/>
        </w:rPr>
        <w:t>и</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земельн</w:t>
      </w:r>
      <w:r w:rsidRPr="00705639">
        <w:rPr>
          <w:rFonts w:ascii="Times New Roman" w:hAnsi="Times New Roman" w:cs="Times New Roman"/>
          <w:sz w:val="24"/>
          <w:szCs w:val="24"/>
          <w:lang w:val="uk-UA"/>
        </w:rPr>
        <w:t>им</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ділян</w:t>
      </w:r>
      <w:proofErr w:type="spellEnd"/>
      <w:r w:rsidRPr="00705639">
        <w:rPr>
          <w:rFonts w:ascii="Times New Roman" w:hAnsi="Times New Roman" w:cs="Times New Roman"/>
          <w:sz w:val="24"/>
          <w:szCs w:val="24"/>
          <w:lang w:val="uk-UA"/>
        </w:rPr>
        <w:t>кам:</w:t>
      </w:r>
    </w:p>
    <w:p w:rsidR="00705639" w:rsidRPr="00705639" w:rsidRDefault="00705639" w:rsidP="00705639">
      <w:pPr>
        <w:tabs>
          <w:tab w:val="num" w:pos="900"/>
          <w:tab w:val="left" w:pos="1985"/>
        </w:tabs>
        <w:ind w:left="900" w:hanging="720"/>
        <w:jc w:val="both"/>
        <w:rPr>
          <w:rFonts w:ascii="Times New Roman" w:hAnsi="Times New Roman" w:cs="Times New Roman"/>
          <w:sz w:val="24"/>
          <w:szCs w:val="24"/>
          <w:lang w:val="uk-UA"/>
        </w:rPr>
      </w:pPr>
      <w:r w:rsidRPr="00705639">
        <w:rPr>
          <w:rFonts w:ascii="Times New Roman" w:hAnsi="Times New Roman" w:cs="Times New Roman"/>
          <w:sz w:val="24"/>
          <w:szCs w:val="24"/>
          <w:lang w:val="uk-UA"/>
        </w:rPr>
        <w:t xml:space="preserve">-         </w:t>
      </w:r>
      <w:proofErr w:type="spellStart"/>
      <w:r w:rsidRPr="00705639">
        <w:rPr>
          <w:rFonts w:ascii="Times New Roman" w:hAnsi="Times New Roman" w:cs="Times New Roman"/>
          <w:sz w:val="24"/>
          <w:szCs w:val="24"/>
        </w:rPr>
        <w:t>площею</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10,6155</w:t>
      </w:r>
      <w:r w:rsidRPr="00705639">
        <w:rPr>
          <w:rFonts w:ascii="Times New Roman" w:hAnsi="Times New Roman" w:cs="Times New Roman"/>
          <w:sz w:val="24"/>
          <w:szCs w:val="24"/>
        </w:rPr>
        <w:t xml:space="preserve"> га (</w:t>
      </w:r>
      <w:proofErr w:type="spellStart"/>
      <w:r w:rsidRPr="00705639">
        <w:rPr>
          <w:rFonts w:ascii="Times New Roman" w:hAnsi="Times New Roman" w:cs="Times New Roman"/>
          <w:sz w:val="24"/>
          <w:szCs w:val="24"/>
        </w:rPr>
        <w:t>кадастровий</w:t>
      </w:r>
      <w:proofErr w:type="spellEnd"/>
      <w:r w:rsidRPr="00705639">
        <w:rPr>
          <w:rFonts w:ascii="Times New Roman" w:hAnsi="Times New Roman" w:cs="Times New Roman"/>
          <w:sz w:val="24"/>
          <w:szCs w:val="24"/>
        </w:rPr>
        <w:t xml:space="preserve"> номер 6821</w:t>
      </w:r>
      <w:r w:rsidRPr="00705639">
        <w:rPr>
          <w:rFonts w:ascii="Times New Roman" w:hAnsi="Times New Roman" w:cs="Times New Roman"/>
          <w:sz w:val="24"/>
          <w:szCs w:val="24"/>
          <w:lang w:val="uk-UA"/>
        </w:rPr>
        <w:t>810100</w:t>
      </w:r>
      <w:r w:rsidRPr="00705639">
        <w:rPr>
          <w:rFonts w:ascii="Times New Roman" w:hAnsi="Times New Roman" w:cs="Times New Roman"/>
          <w:sz w:val="24"/>
          <w:szCs w:val="24"/>
        </w:rPr>
        <w:t>:0</w:t>
      </w:r>
      <w:r w:rsidRPr="00705639">
        <w:rPr>
          <w:rFonts w:ascii="Times New Roman" w:hAnsi="Times New Roman" w:cs="Times New Roman"/>
          <w:sz w:val="24"/>
          <w:szCs w:val="24"/>
          <w:lang w:val="uk-UA"/>
        </w:rPr>
        <w:t>1</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142</w:t>
      </w:r>
      <w:r w:rsidRPr="00705639">
        <w:rPr>
          <w:rFonts w:ascii="Times New Roman" w:hAnsi="Times New Roman" w:cs="Times New Roman"/>
          <w:sz w:val="24"/>
          <w:szCs w:val="24"/>
        </w:rPr>
        <w:t>:00</w:t>
      </w:r>
      <w:r w:rsidRPr="00705639">
        <w:rPr>
          <w:rFonts w:ascii="Times New Roman" w:hAnsi="Times New Roman" w:cs="Times New Roman"/>
          <w:sz w:val="24"/>
          <w:szCs w:val="24"/>
          <w:lang w:val="uk-UA"/>
        </w:rPr>
        <w:t>53</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 xml:space="preserve"> </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вул</w:t>
      </w:r>
      <w:proofErr w:type="spellEnd"/>
      <w:r w:rsidRPr="00705639">
        <w:rPr>
          <w:rFonts w:ascii="Times New Roman" w:hAnsi="Times New Roman" w:cs="Times New Roman"/>
          <w:sz w:val="24"/>
          <w:szCs w:val="24"/>
        </w:rPr>
        <w:t>.</w:t>
      </w:r>
      <w:r w:rsidRPr="00705639">
        <w:rPr>
          <w:rFonts w:ascii="Times New Roman" w:hAnsi="Times New Roman" w:cs="Times New Roman"/>
          <w:sz w:val="24"/>
          <w:szCs w:val="24"/>
          <w:lang w:val="uk-UA"/>
        </w:rPr>
        <w:t>Горького</w:t>
      </w:r>
      <w:r w:rsidR="00B564E3">
        <w:rPr>
          <w:rFonts w:ascii="Times New Roman" w:hAnsi="Times New Roman" w:cs="Times New Roman"/>
          <w:sz w:val="24"/>
          <w:szCs w:val="24"/>
          <w:lang w:val="uk-UA"/>
        </w:rPr>
        <w:t>,</w:t>
      </w:r>
      <w:r w:rsidRPr="00705639">
        <w:rPr>
          <w:rFonts w:ascii="Times New Roman" w:hAnsi="Times New Roman" w:cs="Times New Roman"/>
          <w:sz w:val="24"/>
          <w:szCs w:val="24"/>
          <w:lang w:val="uk-UA"/>
        </w:rPr>
        <w:t>7;</w:t>
      </w:r>
    </w:p>
    <w:p w:rsidR="00705639" w:rsidRPr="00705639" w:rsidRDefault="00705639" w:rsidP="00705639">
      <w:pPr>
        <w:tabs>
          <w:tab w:val="num" w:pos="900"/>
          <w:tab w:val="left" w:pos="1985"/>
        </w:tabs>
        <w:ind w:left="900" w:hanging="720"/>
        <w:jc w:val="both"/>
        <w:rPr>
          <w:rFonts w:ascii="Times New Roman" w:hAnsi="Times New Roman" w:cs="Times New Roman"/>
          <w:sz w:val="24"/>
          <w:szCs w:val="24"/>
          <w:lang w:val="uk-UA"/>
        </w:rPr>
      </w:pPr>
      <w:r w:rsidRPr="00705639">
        <w:rPr>
          <w:rFonts w:ascii="Times New Roman" w:hAnsi="Times New Roman" w:cs="Times New Roman"/>
          <w:sz w:val="24"/>
          <w:szCs w:val="24"/>
          <w:lang w:val="uk-UA"/>
        </w:rPr>
        <w:t xml:space="preserve">-         </w:t>
      </w:r>
      <w:proofErr w:type="spellStart"/>
      <w:r w:rsidRPr="00705639">
        <w:rPr>
          <w:rFonts w:ascii="Times New Roman" w:hAnsi="Times New Roman" w:cs="Times New Roman"/>
          <w:sz w:val="24"/>
          <w:szCs w:val="24"/>
        </w:rPr>
        <w:t>площею</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1,1352</w:t>
      </w:r>
      <w:r w:rsidRPr="00705639">
        <w:rPr>
          <w:rFonts w:ascii="Times New Roman" w:hAnsi="Times New Roman" w:cs="Times New Roman"/>
          <w:sz w:val="24"/>
          <w:szCs w:val="24"/>
        </w:rPr>
        <w:t xml:space="preserve"> га (</w:t>
      </w:r>
      <w:proofErr w:type="spellStart"/>
      <w:r w:rsidRPr="00705639">
        <w:rPr>
          <w:rFonts w:ascii="Times New Roman" w:hAnsi="Times New Roman" w:cs="Times New Roman"/>
          <w:sz w:val="24"/>
          <w:szCs w:val="24"/>
        </w:rPr>
        <w:t>кадастровий</w:t>
      </w:r>
      <w:proofErr w:type="spellEnd"/>
      <w:r w:rsidRPr="00705639">
        <w:rPr>
          <w:rFonts w:ascii="Times New Roman" w:hAnsi="Times New Roman" w:cs="Times New Roman"/>
          <w:sz w:val="24"/>
          <w:szCs w:val="24"/>
        </w:rPr>
        <w:t xml:space="preserve"> номер 6821</w:t>
      </w:r>
      <w:r w:rsidRPr="00705639">
        <w:rPr>
          <w:rFonts w:ascii="Times New Roman" w:hAnsi="Times New Roman" w:cs="Times New Roman"/>
          <w:sz w:val="24"/>
          <w:szCs w:val="24"/>
          <w:lang w:val="uk-UA"/>
        </w:rPr>
        <w:t>810100</w:t>
      </w:r>
      <w:r w:rsidRPr="00705639">
        <w:rPr>
          <w:rFonts w:ascii="Times New Roman" w:hAnsi="Times New Roman" w:cs="Times New Roman"/>
          <w:sz w:val="24"/>
          <w:szCs w:val="24"/>
        </w:rPr>
        <w:t>:0</w:t>
      </w:r>
      <w:r w:rsidRPr="00705639">
        <w:rPr>
          <w:rFonts w:ascii="Times New Roman" w:hAnsi="Times New Roman" w:cs="Times New Roman"/>
          <w:sz w:val="24"/>
          <w:szCs w:val="24"/>
          <w:lang w:val="uk-UA"/>
        </w:rPr>
        <w:t>1</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142</w:t>
      </w:r>
      <w:r w:rsidRPr="00705639">
        <w:rPr>
          <w:rFonts w:ascii="Times New Roman" w:hAnsi="Times New Roman" w:cs="Times New Roman"/>
          <w:sz w:val="24"/>
          <w:szCs w:val="24"/>
        </w:rPr>
        <w:t>:00</w:t>
      </w:r>
      <w:r w:rsidRPr="00705639">
        <w:rPr>
          <w:rFonts w:ascii="Times New Roman" w:hAnsi="Times New Roman" w:cs="Times New Roman"/>
          <w:sz w:val="24"/>
          <w:szCs w:val="24"/>
          <w:lang w:val="uk-UA"/>
        </w:rPr>
        <w:t>52</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 xml:space="preserve"> </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вул</w:t>
      </w:r>
      <w:proofErr w:type="spellEnd"/>
      <w:r w:rsidRPr="00705639">
        <w:rPr>
          <w:rFonts w:ascii="Times New Roman" w:hAnsi="Times New Roman" w:cs="Times New Roman"/>
          <w:sz w:val="24"/>
          <w:szCs w:val="24"/>
        </w:rPr>
        <w:t>.</w:t>
      </w:r>
      <w:r w:rsidRPr="00705639">
        <w:rPr>
          <w:rFonts w:ascii="Times New Roman" w:hAnsi="Times New Roman" w:cs="Times New Roman"/>
          <w:sz w:val="24"/>
          <w:szCs w:val="24"/>
          <w:lang w:val="uk-UA"/>
        </w:rPr>
        <w:t>Горького</w:t>
      </w:r>
      <w:r w:rsidR="00B564E3">
        <w:rPr>
          <w:rFonts w:ascii="Times New Roman" w:hAnsi="Times New Roman" w:cs="Times New Roman"/>
          <w:sz w:val="24"/>
          <w:szCs w:val="24"/>
          <w:lang w:val="uk-UA"/>
        </w:rPr>
        <w:t>,</w:t>
      </w:r>
      <w:r w:rsidRPr="00705639">
        <w:rPr>
          <w:rFonts w:ascii="Times New Roman" w:hAnsi="Times New Roman" w:cs="Times New Roman"/>
          <w:sz w:val="24"/>
          <w:szCs w:val="24"/>
          <w:lang w:val="uk-UA"/>
        </w:rPr>
        <w:t xml:space="preserve"> 7/7</w:t>
      </w:r>
      <w:r w:rsidRPr="00705639">
        <w:rPr>
          <w:rFonts w:ascii="Times New Roman" w:hAnsi="Times New Roman" w:cs="Times New Roman"/>
          <w:sz w:val="24"/>
          <w:szCs w:val="24"/>
        </w:rPr>
        <w:t xml:space="preserve"> (стара адреса</w:t>
      </w:r>
      <w:r w:rsidRPr="00705639">
        <w:rPr>
          <w:rFonts w:ascii="Times New Roman" w:hAnsi="Times New Roman" w:cs="Times New Roman"/>
          <w:sz w:val="24"/>
          <w:szCs w:val="24"/>
          <w:lang w:val="uk-UA"/>
        </w:rPr>
        <w:t>-</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вул</w:t>
      </w:r>
      <w:proofErr w:type="spellEnd"/>
      <w:r w:rsidRPr="00705639">
        <w:rPr>
          <w:rFonts w:ascii="Times New Roman" w:hAnsi="Times New Roman" w:cs="Times New Roman"/>
          <w:sz w:val="24"/>
          <w:szCs w:val="24"/>
        </w:rPr>
        <w:t>.</w:t>
      </w:r>
      <w:r w:rsidRPr="00705639">
        <w:rPr>
          <w:rFonts w:ascii="Times New Roman" w:hAnsi="Times New Roman" w:cs="Times New Roman"/>
          <w:sz w:val="24"/>
          <w:szCs w:val="24"/>
          <w:lang w:val="uk-UA"/>
        </w:rPr>
        <w:t>Горького</w:t>
      </w:r>
      <w:r w:rsidR="00B564E3">
        <w:rPr>
          <w:rFonts w:ascii="Times New Roman" w:hAnsi="Times New Roman" w:cs="Times New Roman"/>
          <w:sz w:val="24"/>
          <w:szCs w:val="24"/>
          <w:lang w:val="uk-UA"/>
        </w:rPr>
        <w:t>,</w:t>
      </w:r>
      <w:r w:rsidRPr="00705639">
        <w:rPr>
          <w:rFonts w:ascii="Times New Roman" w:hAnsi="Times New Roman" w:cs="Times New Roman"/>
          <w:sz w:val="24"/>
          <w:szCs w:val="24"/>
          <w:lang w:val="uk-UA"/>
        </w:rPr>
        <w:t xml:space="preserve"> 7</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w:t>
      </w:r>
    </w:p>
    <w:p w:rsidR="00705639" w:rsidRPr="00705639" w:rsidRDefault="00705639" w:rsidP="00705639">
      <w:pPr>
        <w:tabs>
          <w:tab w:val="num" w:pos="900"/>
          <w:tab w:val="left" w:pos="1985"/>
        </w:tabs>
        <w:ind w:left="900" w:hanging="720"/>
        <w:jc w:val="both"/>
        <w:rPr>
          <w:rFonts w:ascii="Times New Roman" w:hAnsi="Times New Roman" w:cs="Times New Roman"/>
          <w:sz w:val="24"/>
          <w:szCs w:val="24"/>
          <w:lang w:val="uk-UA"/>
        </w:rPr>
      </w:pPr>
      <w:r w:rsidRPr="00705639">
        <w:rPr>
          <w:rFonts w:ascii="Times New Roman" w:hAnsi="Times New Roman" w:cs="Times New Roman"/>
          <w:sz w:val="24"/>
          <w:szCs w:val="24"/>
          <w:lang w:val="uk-UA"/>
        </w:rPr>
        <w:t xml:space="preserve">-         </w:t>
      </w:r>
      <w:proofErr w:type="spellStart"/>
      <w:r w:rsidRPr="00705639">
        <w:rPr>
          <w:rFonts w:ascii="Times New Roman" w:hAnsi="Times New Roman" w:cs="Times New Roman"/>
          <w:sz w:val="24"/>
          <w:szCs w:val="24"/>
        </w:rPr>
        <w:t>площею</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3,9403</w:t>
      </w:r>
      <w:r w:rsidRPr="00705639">
        <w:rPr>
          <w:rFonts w:ascii="Times New Roman" w:hAnsi="Times New Roman" w:cs="Times New Roman"/>
          <w:sz w:val="24"/>
          <w:szCs w:val="24"/>
        </w:rPr>
        <w:t xml:space="preserve"> га (</w:t>
      </w:r>
      <w:proofErr w:type="spellStart"/>
      <w:r w:rsidRPr="00705639">
        <w:rPr>
          <w:rFonts w:ascii="Times New Roman" w:hAnsi="Times New Roman" w:cs="Times New Roman"/>
          <w:sz w:val="24"/>
          <w:szCs w:val="24"/>
        </w:rPr>
        <w:t>кадастровий</w:t>
      </w:r>
      <w:proofErr w:type="spellEnd"/>
      <w:r w:rsidRPr="00705639">
        <w:rPr>
          <w:rFonts w:ascii="Times New Roman" w:hAnsi="Times New Roman" w:cs="Times New Roman"/>
          <w:sz w:val="24"/>
          <w:szCs w:val="24"/>
        </w:rPr>
        <w:t xml:space="preserve"> номер 6821</w:t>
      </w:r>
      <w:r w:rsidRPr="00705639">
        <w:rPr>
          <w:rFonts w:ascii="Times New Roman" w:hAnsi="Times New Roman" w:cs="Times New Roman"/>
          <w:sz w:val="24"/>
          <w:szCs w:val="24"/>
          <w:lang w:val="uk-UA"/>
        </w:rPr>
        <w:t>810100</w:t>
      </w:r>
      <w:r w:rsidRPr="00705639">
        <w:rPr>
          <w:rFonts w:ascii="Times New Roman" w:hAnsi="Times New Roman" w:cs="Times New Roman"/>
          <w:sz w:val="24"/>
          <w:szCs w:val="24"/>
        </w:rPr>
        <w:t>:0</w:t>
      </w:r>
      <w:r w:rsidRPr="00705639">
        <w:rPr>
          <w:rFonts w:ascii="Times New Roman" w:hAnsi="Times New Roman" w:cs="Times New Roman"/>
          <w:sz w:val="24"/>
          <w:szCs w:val="24"/>
          <w:lang w:val="uk-UA"/>
        </w:rPr>
        <w:t>1</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142</w:t>
      </w:r>
      <w:r w:rsidRPr="00705639">
        <w:rPr>
          <w:rFonts w:ascii="Times New Roman" w:hAnsi="Times New Roman" w:cs="Times New Roman"/>
          <w:sz w:val="24"/>
          <w:szCs w:val="24"/>
        </w:rPr>
        <w:t>:00</w:t>
      </w:r>
      <w:r w:rsidRPr="00705639">
        <w:rPr>
          <w:rFonts w:ascii="Times New Roman" w:hAnsi="Times New Roman" w:cs="Times New Roman"/>
          <w:sz w:val="24"/>
          <w:szCs w:val="24"/>
          <w:lang w:val="uk-UA"/>
        </w:rPr>
        <w:t>51</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 xml:space="preserve"> </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вул</w:t>
      </w:r>
      <w:proofErr w:type="spellEnd"/>
      <w:r w:rsidRPr="00705639">
        <w:rPr>
          <w:rFonts w:ascii="Times New Roman" w:hAnsi="Times New Roman" w:cs="Times New Roman"/>
          <w:sz w:val="24"/>
          <w:szCs w:val="24"/>
        </w:rPr>
        <w:t>.</w:t>
      </w:r>
      <w:r w:rsidRPr="00705639">
        <w:rPr>
          <w:rFonts w:ascii="Times New Roman" w:hAnsi="Times New Roman" w:cs="Times New Roman"/>
          <w:sz w:val="24"/>
          <w:szCs w:val="24"/>
          <w:lang w:val="uk-UA"/>
        </w:rPr>
        <w:t>Горьк</w:t>
      </w:r>
      <w:r w:rsidR="00B564E3">
        <w:rPr>
          <w:rFonts w:ascii="Times New Roman" w:hAnsi="Times New Roman" w:cs="Times New Roman"/>
          <w:sz w:val="24"/>
          <w:szCs w:val="24"/>
          <w:lang w:val="uk-UA"/>
        </w:rPr>
        <w:t xml:space="preserve">ого, </w:t>
      </w:r>
      <w:r w:rsidRPr="00705639">
        <w:rPr>
          <w:rFonts w:ascii="Times New Roman" w:hAnsi="Times New Roman" w:cs="Times New Roman"/>
          <w:sz w:val="24"/>
          <w:szCs w:val="24"/>
          <w:lang w:val="uk-UA"/>
        </w:rPr>
        <w:t>7/8</w:t>
      </w:r>
      <w:r w:rsidRPr="00705639">
        <w:rPr>
          <w:rFonts w:ascii="Times New Roman" w:hAnsi="Times New Roman" w:cs="Times New Roman"/>
          <w:sz w:val="24"/>
          <w:szCs w:val="24"/>
        </w:rPr>
        <w:t xml:space="preserve"> (стара адреса</w:t>
      </w:r>
      <w:r w:rsidRPr="00705639">
        <w:rPr>
          <w:rFonts w:ascii="Times New Roman" w:hAnsi="Times New Roman" w:cs="Times New Roman"/>
          <w:sz w:val="24"/>
          <w:szCs w:val="24"/>
          <w:lang w:val="uk-UA"/>
        </w:rPr>
        <w:t>-</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вул</w:t>
      </w:r>
      <w:proofErr w:type="spellEnd"/>
      <w:r w:rsidRPr="00705639">
        <w:rPr>
          <w:rFonts w:ascii="Times New Roman" w:hAnsi="Times New Roman" w:cs="Times New Roman"/>
          <w:sz w:val="24"/>
          <w:szCs w:val="24"/>
        </w:rPr>
        <w:t>.</w:t>
      </w:r>
      <w:r w:rsidRPr="00705639">
        <w:rPr>
          <w:rFonts w:ascii="Times New Roman" w:hAnsi="Times New Roman" w:cs="Times New Roman"/>
          <w:sz w:val="24"/>
          <w:szCs w:val="24"/>
          <w:lang w:val="uk-UA"/>
        </w:rPr>
        <w:t>Горького</w:t>
      </w:r>
      <w:r w:rsidR="00B564E3">
        <w:rPr>
          <w:rFonts w:ascii="Times New Roman" w:hAnsi="Times New Roman" w:cs="Times New Roman"/>
          <w:sz w:val="24"/>
          <w:szCs w:val="24"/>
          <w:lang w:val="uk-UA"/>
        </w:rPr>
        <w:t>,</w:t>
      </w:r>
      <w:r w:rsidRPr="00705639">
        <w:rPr>
          <w:rFonts w:ascii="Times New Roman" w:hAnsi="Times New Roman" w:cs="Times New Roman"/>
          <w:sz w:val="24"/>
          <w:szCs w:val="24"/>
          <w:lang w:val="uk-UA"/>
        </w:rPr>
        <w:t xml:space="preserve"> 7</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w:t>
      </w:r>
    </w:p>
    <w:p w:rsidR="00705639" w:rsidRPr="00705639" w:rsidRDefault="00705639" w:rsidP="00705639">
      <w:pPr>
        <w:tabs>
          <w:tab w:val="num" w:pos="540"/>
          <w:tab w:val="left" w:pos="1985"/>
        </w:tabs>
        <w:ind w:hanging="720"/>
        <w:jc w:val="both"/>
        <w:rPr>
          <w:rFonts w:ascii="Times New Roman" w:hAnsi="Times New Roman" w:cs="Times New Roman"/>
          <w:sz w:val="24"/>
          <w:szCs w:val="24"/>
        </w:rPr>
      </w:pPr>
    </w:p>
    <w:p w:rsidR="00705639" w:rsidRDefault="00705639" w:rsidP="00705639">
      <w:pPr>
        <w:pStyle w:val="a8"/>
        <w:tabs>
          <w:tab w:val="left" w:pos="360"/>
          <w:tab w:val="num" w:pos="1843"/>
        </w:tabs>
        <w:ind w:left="900" w:hanging="720"/>
        <w:rPr>
          <w:sz w:val="24"/>
          <w:szCs w:val="24"/>
        </w:rPr>
      </w:pPr>
      <w:r w:rsidRPr="00705639">
        <w:rPr>
          <w:sz w:val="24"/>
          <w:szCs w:val="24"/>
        </w:rPr>
        <w:t xml:space="preserve">3. Припинити право постійного користування Дунаєвецькій районній раді Хмельницької області земельною ділянкою (кадастровий номер 6821810100:01:142:0052) площею 1,1352 га – </w:t>
      </w:r>
      <w:proofErr w:type="spellStart"/>
      <w:r w:rsidRPr="00705639">
        <w:rPr>
          <w:sz w:val="24"/>
          <w:szCs w:val="24"/>
        </w:rPr>
        <w:t>вул.Горького</w:t>
      </w:r>
      <w:proofErr w:type="spellEnd"/>
      <w:r w:rsidR="00B564E3">
        <w:rPr>
          <w:sz w:val="24"/>
          <w:szCs w:val="24"/>
        </w:rPr>
        <w:t>,</w:t>
      </w:r>
      <w:r w:rsidRPr="00705639">
        <w:rPr>
          <w:sz w:val="24"/>
          <w:szCs w:val="24"/>
        </w:rPr>
        <w:t xml:space="preserve"> 7/7 (стара адреса - </w:t>
      </w:r>
      <w:proofErr w:type="spellStart"/>
      <w:r w:rsidRPr="00705639">
        <w:rPr>
          <w:sz w:val="24"/>
          <w:szCs w:val="24"/>
        </w:rPr>
        <w:t>вул.Горького</w:t>
      </w:r>
      <w:proofErr w:type="spellEnd"/>
      <w:r w:rsidR="00A50E6D">
        <w:rPr>
          <w:sz w:val="24"/>
          <w:szCs w:val="24"/>
        </w:rPr>
        <w:t>,</w:t>
      </w:r>
      <w:r w:rsidRPr="00705639">
        <w:rPr>
          <w:sz w:val="24"/>
          <w:szCs w:val="24"/>
        </w:rPr>
        <w:t xml:space="preserve"> 7).</w:t>
      </w:r>
    </w:p>
    <w:p w:rsidR="00705639" w:rsidRPr="00705639" w:rsidRDefault="00705639" w:rsidP="00705639">
      <w:pPr>
        <w:pStyle w:val="a8"/>
        <w:tabs>
          <w:tab w:val="left" w:pos="360"/>
          <w:tab w:val="num" w:pos="1843"/>
        </w:tabs>
        <w:ind w:left="900" w:hanging="720"/>
        <w:rPr>
          <w:sz w:val="24"/>
          <w:szCs w:val="24"/>
        </w:rPr>
      </w:pPr>
    </w:p>
    <w:p w:rsidR="00705639" w:rsidRDefault="00705639" w:rsidP="00705639">
      <w:pPr>
        <w:pStyle w:val="a8"/>
        <w:tabs>
          <w:tab w:val="left" w:pos="360"/>
          <w:tab w:val="left" w:pos="1080"/>
          <w:tab w:val="left" w:pos="1134"/>
          <w:tab w:val="num" w:pos="1843"/>
        </w:tabs>
        <w:ind w:hanging="720"/>
        <w:rPr>
          <w:sz w:val="24"/>
          <w:szCs w:val="24"/>
        </w:rPr>
      </w:pPr>
      <w:r w:rsidRPr="00705639">
        <w:rPr>
          <w:sz w:val="24"/>
          <w:szCs w:val="24"/>
        </w:rPr>
        <w:t xml:space="preserve">               4.     Внести зміни в земельно-облікову документацію.</w:t>
      </w:r>
    </w:p>
    <w:p w:rsidR="00705639" w:rsidRPr="006F167F" w:rsidRDefault="00705639" w:rsidP="006F167F">
      <w:pPr>
        <w:pStyle w:val="a8"/>
        <w:tabs>
          <w:tab w:val="left" w:pos="360"/>
          <w:tab w:val="left" w:pos="1080"/>
          <w:tab w:val="left" w:pos="1134"/>
          <w:tab w:val="num" w:pos="1843"/>
        </w:tabs>
        <w:ind w:hanging="720"/>
        <w:rPr>
          <w:sz w:val="24"/>
          <w:szCs w:val="24"/>
        </w:rPr>
      </w:pPr>
    </w:p>
    <w:p w:rsidR="00705639" w:rsidRPr="006F167F" w:rsidRDefault="00705639" w:rsidP="006F167F">
      <w:pPr>
        <w:tabs>
          <w:tab w:val="left" w:pos="360"/>
          <w:tab w:val="left" w:pos="1080"/>
          <w:tab w:val="left" w:pos="1134"/>
          <w:tab w:val="num" w:pos="1843"/>
        </w:tabs>
        <w:ind w:left="540" w:hanging="360"/>
        <w:jc w:val="both"/>
        <w:rPr>
          <w:rFonts w:ascii="Times New Roman" w:hAnsi="Times New Roman" w:cs="Times New Roman"/>
          <w:sz w:val="24"/>
          <w:szCs w:val="24"/>
        </w:rPr>
      </w:pPr>
      <w:r w:rsidRPr="006F167F">
        <w:rPr>
          <w:rFonts w:ascii="Times New Roman" w:hAnsi="Times New Roman" w:cs="Times New Roman"/>
          <w:sz w:val="24"/>
          <w:szCs w:val="24"/>
          <w:lang w:val="uk-UA"/>
        </w:rPr>
        <w:t>5</w:t>
      </w:r>
      <w:r w:rsidRPr="006F167F">
        <w:rPr>
          <w:rFonts w:ascii="Times New Roman" w:hAnsi="Times New Roman" w:cs="Times New Roman"/>
          <w:sz w:val="24"/>
          <w:szCs w:val="24"/>
        </w:rPr>
        <w:t>.</w:t>
      </w:r>
      <w:r w:rsidRPr="006F167F">
        <w:rPr>
          <w:rFonts w:ascii="Times New Roman" w:hAnsi="Times New Roman" w:cs="Times New Roman"/>
          <w:sz w:val="24"/>
          <w:szCs w:val="24"/>
          <w:lang w:val="uk-UA"/>
        </w:rPr>
        <w:t xml:space="preserve"> З</w:t>
      </w:r>
      <w:proofErr w:type="spellStart"/>
      <w:r w:rsidRPr="006F167F">
        <w:rPr>
          <w:rFonts w:ascii="Times New Roman" w:hAnsi="Times New Roman" w:cs="Times New Roman"/>
          <w:sz w:val="24"/>
          <w:szCs w:val="24"/>
        </w:rPr>
        <w:t>дійснити</w:t>
      </w:r>
      <w:proofErr w:type="spellEnd"/>
      <w:r w:rsidRPr="006F167F">
        <w:rPr>
          <w:rFonts w:ascii="Times New Roman" w:hAnsi="Times New Roman" w:cs="Times New Roman"/>
          <w:sz w:val="24"/>
          <w:szCs w:val="24"/>
        </w:rPr>
        <w:t xml:space="preserve"> </w:t>
      </w:r>
      <w:proofErr w:type="spellStart"/>
      <w:r w:rsidRPr="006F167F">
        <w:rPr>
          <w:rFonts w:ascii="Times New Roman" w:hAnsi="Times New Roman" w:cs="Times New Roman"/>
          <w:sz w:val="24"/>
          <w:szCs w:val="24"/>
        </w:rPr>
        <w:t>державну</w:t>
      </w:r>
      <w:proofErr w:type="spellEnd"/>
      <w:r w:rsidRPr="006F167F">
        <w:rPr>
          <w:rFonts w:ascii="Times New Roman" w:hAnsi="Times New Roman" w:cs="Times New Roman"/>
          <w:sz w:val="24"/>
          <w:szCs w:val="24"/>
        </w:rPr>
        <w:t xml:space="preserve"> </w:t>
      </w:r>
      <w:proofErr w:type="spellStart"/>
      <w:r w:rsidRPr="006F167F">
        <w:rPr>
          <w:rFonts w:ascii="Times New Roman" w:hAnsi="Times New Roman" w:cs="Times New Roman"/>
          <w:sz w:val="24"/>
          <w:szCs w:val="24"/>
        </w:rPr>
        <w:t>реєстрацію</w:t>
      </w:r>
      <w:proofErr w:type="spellEnd"/>
      <w:r w:rsidRPr="006F167F">
        <w:rPr>
          <w:rFonts w:ascii="Times New Roman" w:hAnsi="Times New Roman" w:cs="Times New Roman"/>
          <w:sz w:val="24"/>
          <w:szCs w:val="24"/>
        </w:rPr>
        <w:t xml:space="preserve"> прав на </w:t>
      </w:r>
      <w:proofErr w:type="spellStart"/>
      <w:r w:rsidRPr="006F167F">
        <w:rPr>
          <w:rFonts w:ascii="Times New Roman" w:hAnsi="Times New Roman" w:cs="Times New Roman"/>
          <w:sz w:val="24"/>
          <w:szCs w:val="24"/>
        </w:rPr>
        <w:t>земельні</w:t>
      </w:r>
      <w:proofErr w:type="spellEnd"/>
      <w:r w:rsidRPr="006F167F">
        <w:rPr>
          <w:rFonts w:ascii="Times New Roman" w:hAnsi="Times New Roman" w:cs="Times New Roman"/>
          <w:sz w:val="24"/>
          <w:szCs w:val="24"/>
        </w:rPr>
        <w:t xml:space="preserve"> </w:t>
      </w:r>
      <w:proofErr w:type="spellStart"/>
      <w:r w:rsidRPr="006F167F">
        <w:rPr>
          <w:rFonts w:ascii="Times New Roman" w:hAnsi="Times New Roman" w:cs="Times New Roman"/>
          <w:sz w:val="24"/>
          <w:szCs w:val="24"/>
        </w:rPr>
        <w:t>ділянки</w:t>
      </w:r>
      <w:proofErr w:type="spellEnd"/>
      <w:r w:rsidRPr="006F167F">
        <w:rPr>
          <w:rFonts w:ascii="Times New Roman" w:hAnsi="Times New Roman" w:cs="Times New Roman"/>
          <w:sz w:val="24"/>
          <w:szCs w:val="24"/>
          <w:lang w:val="uk-UA"/>
        </w:rPr>
        <w:t xml:space="preserve"> згідно чинного законодавства</w:t>
      </w:r>
      <w:r w:rsidRPr="006F167F">
        <w:rPr>
          <w:rFonts w:ascii="Times New Roman" w:hAnsi="Times New Roman" w:cs="Times New Roman"/>
          <w:sz w:val="24"/>
          <w:szCs w:val="24"/>
        </w:rPr>
        <w:t>.</w:t>
      </w:r>
    </w:p>
    <w:p w:rsidR="00705639" w:rsidRDefault="00705639" w:rsidP="00705639">
      <w:pPr>
        <w:pStyle w:val="a8"/>
        <w:tabs>
          <w:tab w:val="left" w:pos="360"/>
          <w:tab w:val="num" w:pos="567"/>
          <w:tab w:val="left" w:pos="851"/>
        </w:tabs>
        <w:ind w:left="180" w:firstLine="0"/>
        <w:rPr>
          <w:sz w:val="24"/>
          <w:szCs w:val="24"/>
        </w:rPr>
      </w:pPr>
      <w:r w:rsidRPr="00705639">
        <w:rPr>
          <w:sz w:val="24"/>
          <w:szCs w:val="24"/>
        </w:rPr>
        <w:t xml:space="preserve">6. Направити рішення </w:t>
      </w:r>
      <w:proofErr w:type="spellStart"/>
      <w:r w:rsidRPr="00705639">
        <w:rPr>
          <w:sz w:val="24"/>
          <w:szCs w:val="24"/>
        </w:rPr>
        <w:t>Дунаєвецькому</w:t>
      </w:r>
      <w:proofErr w:type="spellEnd"/>
      <w:r w:rsidRPr="00705639">
        <w:rPr>
          <w:sz w:val="24"/>
          <w:szCs w:val="24"/>
        </w:rPr>
        <w:t xml:space="preserve"> </w:t>
      </w:r>
      <w:proofErr w:type="spellStart"/>
      <w:r w:rsidRPr="00705639">
        <w:rPr>
          <w:sz w:val="24"/>
          <w:szCs w:val="24"/>
        </w:rPr>
        <w:t>відділеню</w:t>
      </w:r>
      <w:proofErr w:type="spellEnd"/>
      <w:r w:rsidRPr="00705639">
        <w:rPr>
          <w:sz w:val="24"/>
          <w:szCs w:val="24"/>
        </w:rPr>
        <w:t xml:space="preserve"> Кам’янець-Подільської </w:t>
      </w:r>
      <w:proofErr w:type="spellStart"/>
      <w:r w:rsidRPr="00705639">
        <w:rPr>
          <w:sz w:val="24"/>
          <w:szCs w:val="24"/>
        </w:rPr>
        <w:t>Об’єднанної</w:t>
      </w:r>
      <w:proofErr w:type="spellEnd"/>
      <w:r w:rsidRPr="00705639">
        <w:rPr>
          <w:sz w:val="24"/>
          <w:szCs w:val="24"/>
        </w:rPr>
        <w:t xml:space="preserve"> Державної податкової інспекції.</w:t>
      </w:r>
    </w:p>
    <w:p w:rsidR="00705639" w:rsidRPr="00705639" w:rsidRDefault="00705639" w:rsidP="00705639">
      <w:pPr>
        <w:pStyle w:val="a8"/>
        <w:tabs>
          <w:tab w:val="left" w:pos="360"/>
          <w:tab w:val="num" w:pos="567"/>
          <w:tab w:val="left" w:pos="851"/>
        </w:tabs>
        <w:ind w:left="180" w:firstLine="0"/>
        <w:rPr>
          <w:sz w:val="24"/>
          <w:szCs w:val="24"/>
        </w:rPr>
      </w:pPr>
    </w:p>
    <w:p w:rsidR="00705639" w:rsidRPr="00705639" w:rsidRDefault="00705639" w:rsidP="00705639">
      <w:pPr>
        <w:pStyle w:val="a8"/>
        <w:tabs>
          <w:tab w:val="left" w:pos="360"/>
          <w:tab w:val="left" w:pos="1080"/>
          <w:tab w:val="left" w:pos="1134"/>
          <w:tab w:val="num" w:pos="1843"/>
        </w:tabs>
        <w:ind w:left="180" w:firstLine="0"/>
        <w:rPr>
          <w:sz w:val="24"/>
          <w:szCs w:val="24"/>
        </w:rPr>
      </w:pPr>
      <w:r w:rsidRPr="00705639">
        <w:rPr>
          <w:sz w:val="24"/>
          <w:szCs w:val="24"/>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F167F" w:rsidRDefault="00705639" w:rsidP="00705639">
      <w:pPr>
        <w:tabs>
          <w:tab w:val="num" w:pos="748"/>
        </w:tabs>
        <w:ind w:left="561"/>
        <w:rPr>
          <w:rFonts w:ascii="Times New Roman" w:hAnsi="Times New Roman" w:cs="Times New Roman"/>
          <w:sz w:val="24"/>
          <w:szCs w:val="24"/>
          <w:lang w:val="uk-UA"/>
        </w:rPr>
      </w:pPr>
      <w:r w:rsidRPr="00705639">
        <w:rPr>
          <w:rFonts w:ascii="Times New Roman" w:hAnsi="Times New Roman" w:cs="Times New Roman"/>
          <w:sz w:val="24"/>
          <w:szCs w:val="24"/>
          <w:lang w:val="uk-UA"/>
        </w:rPr>
        <w:t xml:space="preserve">       </w:t>
      </w:r>
    </w:p>
    <w:p w:rsidR="006F167F" w:rsidRDefault="006F167F" w:rsidP="00705639">
      <w:pPr>
        <w:tabs>
          <w:tab w:val="num" w:pos="748"/>
        </w:tabs>
        <w:ind w:left="561"/>
        <w:rPr>
          <w:rFonts w:ascii="Times New Roman" w:hAnsi="Times New Roman" w:cs="Times New Roman"/>
          <w:sz w:val="24"/>
          <w:szCs w:val="24"/>
          <w:lang w:val="uk-UA"/>
        </w:rPr>
      </w:pPr>
    </w:p>
    <w:p w:rsidR="00705639" w:rsidRPr="00705639" w:rsidRDefault="00705639" w:rsidP="00705639">
      <w:pPr>
        <w:tabs>
          <w:tab w:val="num" w:pos="748"/>
        </w:tabs>
        <w:ind w:left="561"/>
        <w:rPr>
          <w:rFonts w:ascii="Times New Roman" w:hAnsi="Times New Roman" w:cs="Times New Roman"/>
          <w:sz w:val="24"/>
          <w:szCs w:val="24"/>
          <w:lang w:val="uk-UA"/>
        </w:rPr>
      </w:pPr>
      <w:r w:rsidRPr="00705639">
        <w:rPr>
          <w:rFonts w:ascii="Times New Roman" w:hAnsi="Times New Roman" w:cs="Times New Roman"/>
          <w:sz w:val="24"/>
          <w:szCs w:val="24"/>
          <w:lang w:val="uk-UA"/>
        </w:rPr>
        <w:t xml:space="preserve"> </w:t>
      </w:r>
    </w:p>
    <w:p w:rsidR="00705639" w:rsidRPr="00705639" w:rsidRDefault="00705639" w:rsidP="00705639">
      <w:pPr>
        <w:pStyle w:val="a6"/>
        <w:rPr>
          <w:sz w:val="24"/>
          <w:szCs w:val="24"/>
        </w:rPr>
      </w:pPr>
      <w:r w:rsidRPr="00705639">
        <w:rPr>
          <w:sz w:val="24"/>
          <w:szCs w:val="24"/>
        </w:rPr>
        <w:t xml:space="preserve">Міський голова </w:t>
      </w:r>
      <w:r w:rsidRPr="00705639">
        <w:rPr>
          <w:sz w:val="24"/>
          <w:szCs w:val="24"/>
        </w:rPr>
        <w:tab/>
      </w:r>
      <w:r w:rsidRPr="00705639">
        <w:rPr>
          <w:sz w:val="24"/>
          <w:szCs w:val="24"/>
        </w:rPr>
        <w:tab/>
      </w:r>
      <w:r w:rsidRPr="00705639">
        <w:rPr>
          <w:sz w:val="24"/>
          <w:szCs w:val="24"/>
        </w:rPr>
        <w:tab/>
      </w:r>
      <w:r w:rsidRPr="00705639">
        <w:rPr>
          <w:sz w:val="24"/>
          <w:szCs w:val="24"/>
        </w:rPr>
        <w:tab/>
      </w:r>
      <w:r w:rsidRPr="00705639">
        <w:rPr>
          <w:sz w:val="24"/>
          <w:szCs w:val="24"/>
        </w:rPr>
        <w:tab/>
      </w:r>
      <w:r w:rsidRPr="00705639">
        <w:rPr>
          <w:sz w:val="24"/>
          <w:szCs w:val="24"/>
        </w:rPr>
        <w:tab/>
      </w:r>
      <w:r w:rsidRPr="00705639">
        <w:rPr>
          <w:sz w:val="24"/>
          <w:szCs w:val="24"/>
        </w:rPr>
        <w:tab/>
        <w:t xml:space="preserve">   </w:t>
      </w:r>
      <w:r w:rsidRPr="00705639">
        <w:rPr>
          <w:sz w:val="24"/>
          <w:szCs w:val="24"/>
        </w:rPr>
        <w:tab/>
      </w:r>
      <w:r w:rsidRPr="00705639">
        <w:rPr>
          <w:sz w:val="24"/>
          <w:szCs w:val="24"/>
        </w:rPr>
        <w:tab/>
      </w:r>
      <w:r w:rsidR="006F167F">
        <w:rPr>
          <w:sz w:val="24"/>
          <w:szCs w:val="24"/>
        </w:rPr>
        <w:t xml:space="preserve">  </w:t>
      </w:r>
      <w:r w:rsidRPr="00705639">
        <w:rPr>
          <w:sz w:val="24"/>
          <w:szCs w:val="24"/>
        </w:rPr>
        <w:t xml:space="preserve">        В. Заяць</w:t>
      </w:r>
    </w:p>
    <w:p w:rsidR="00571A32" w:rsidRPr="00C672D6" w:rsidRDefault="00571A32" w:rsidP="00571A32">
      <w:pPr>
        <w:ind w:right="-1" w:firstLine="709"/>
        <w:jc w:val="both"/>
        <w:rPr>
          <w:lang w:val="uk-UA"/>
        </w:rPr>
      </w:pPr>
      <w:bookmarkStart w:id="0" w:name="_GoBack"/>
      <w:bookmarkEnd w:id="0"/>
    </w:p>
    <w:sectPr w:rsidR="00571A32" w:rsidRPr="00C67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Droid Sans Fallback">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A594A"/>
    <w:multiLevelType w:val="hybridMultilevel"/>
    <w:tmpl w:val="379A59F0"/>
    <w:lvl w:ilvl="0" w:tplc="FC2E2DB0">
      <w:start w:val="1"/>
      <w:numFmt w:val="decimal"/>
      <w:lvlText w:val="%1)"/>
      <w:lvlJc w:val="left"/>
      <w:pPr>
        <w:ind w:left="1455" w:hanging="840"/>
      </w:pPr>
    </w:lvl>
    <w:lvl w:ilvl="1" w:tplc="04220019">
      <w:start w:val="1"/>
      <w:numFmt w:val="lowerLetter"/>
      <w:lvlText w:val="%2."/>
      <w:lvlJc w:val="left"/>
      <w:pPr>
        <w:ind w:left="1695" w:hanging="360"/>
      </w:pPr>
    </w:lvl>
    <w:lvl w:ilvl="2" w:tplc="0422001B">
      <w:start w:val="1"/>
      <w:numFmt w:val="lowerRoman"/>
      <w:lvlText w:val="%3."/>
      <w:lvlJc w:val="right"/>
      <w:pPr>
        <w:ind w:left="2415" w:hanging="180"/>
      </w:pPr>
    </w:lvl>
    <w:lvl w:ilvl="3" w:tplc="0422000F">
      <w:start w:val="1"/>
      <w:numFmt w:val="decimal"/>
      <w:lvlText w:val="%4."/>
      <w:lvlJc w:val="left"/>
      <w:pPr>
        <w:ind w:left="3135" w:hanging="360"/>
      </w:pPr>
    </w:lvl>
    <w:lvl w:ilvl="4" w:tplc="04220019">
      <w:start w:val="1"/>
      <w:numFmt w:val="lowerLetter"/>
      <w:lvlText w:val="%5."/>
      <w:lvlJc w:val="left"/>
      <w:pPr>
        <w:ind w:left="3855" w:hanging="360"/>
      </w:pPr>
    </w:lvl>
    <w:lvl w:ilvl="5" w:tplc="0422001B">
      <w:start w:val="1"/>
      <w:numFmt w:val="lowerRoman"/>
      <w:lvlText w:val="%6."/>
      <w:lvlJc w:val="right"/>
      <w:pPr>
        <w:ind w:left="4575" w:hanging="180"/>
      </w:pPr>
    </w:lvl>
    <w:lvl w:ilvl="6" w:tplc="0422000F">
      <w:start w:val="1"/>
      <w:numFmt w:val="decimal"/>
      <w:lvlText w:val="%7."/>
      <w:lvlJc w:val="left"/>
      <w:pPr>
        <w:ind w:left="5295" w:hanging="360"/>
      </w:pPr>
    </w:lvl>
    <w:lvl w:ilvl="7" w:tplc="04220019">
      <w:start w:val="1"/>
      <w:numFmt w:val="lowerLetter"/>
      <w:lvlText w:val="%8."/>
      <w:lvlJc w:val="left"/>
      <w:pPr>
        <w:ind w:left="6015" w:hanging="360"/>
      </w:pPr>
    </w:lvl>
    <w:lvl w:ilvl="8" w:tplc="0422001B">
      <w:start w:val="1"/>
      <w:numFmt w:val="lowerRoman"/>
      <w:lvlText w:val="%9."/>
      <w:lvlJc w:val="right"/>
      <w:pPr>
        <w:ind w:left="6735" w:hanging="180"/>
      </w:pPr>
    </w:lvl>
  </w:abstractNum>
  <w:abstractNum w:abstractNumId="1">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2">
    <w:nsid w:val="22A600E8"/>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3">
    <w:nsid w:val="326B5EAA"/>
    <w:multiLevelType w:val="hybridMultilevel"/>
    <w:tmpl w:val="0D82B21A"/>
    <w:lvl w:ilvl="0" w:tplc="41163B1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0829C2"/>
    <w:multiLevelType w:val="hybridMultilevel"/>
    <w:tmpl w:val="35126674"/>
    <w:lvl w:ilvl="0" w:tplc="E9A60FE8">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CD64132"/>
    <w:multiLevelType w:val="hybridMultilevel"/>
    <w:tmpl w:val="6CC40044"/>
    <w:lvl w:ilvl="0" w:tplc="A01AAD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F30D38"/>
    <w:multiLevelType w:val="hybridMultilevel"/>
    <w:tmpl w:val="3D72B118"/>
    <w:lvl w:ilvl="0" w:tplc="EA682268">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8F46D6C"/>
    <w:multiLevelType w:val="hybridMultilevel"/>
    <w:tmpl w:val="EB223710"/>
    <w:lvl w:ilvl="0" w:tplc="2410C69C">
      <w:start w:val="1"/>
      <w:numFmt w:val="decimal"/>
      <w:lvlText w:val="%1."/>
      <w:lvlJc w:val="left"/>
      <w:pPr>
        <w:ind w:left="2051" w:hanging="1200"/>
      </w:pPr>
      <w:rPr>
        <w:rFonts w:cstheme="min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9C660C3"/>
    <w:multiLevelType w:val="hybridMultilevel"/>
    <w:tmpl w:val="C65A281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9">
    <w:nsid w:val="7BBD42BC"/>
    <w:multiLevelType w:val="hybridMultilevel"/>
    <w:tmpl w:val="A9B646B8"/>
    <w:lvl w:ilvl="0" w:tplc="7422D5D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2"/>
  </w:num>
  <w:num w:numId="3">
    <w:abstractNumId w:val="9"/>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39"/>
    <w:rsid w:val="00000858"/>
    <w:rsid w:val="0000479A"/>
    <w:rsid w:val="00006F9A"/>
    <w:rsid w:val="00012163"/>
    <w:rsid w:val="000151FB"/>
    <w:rsid w:val="000159C1"/>
    <w:rsid w:val="000209BD"/>
    <w:rsid w:val="00020E16"/>
    <w:rsid w:val="00025BE3"/>
    <w:rsid w:val="000274FC"/>
    <w:rsid w:val="00027CEA"/>
    <w:rsid w:val="000334CA"/>
    <w:rsid w:val="000340A4"/>
    <w:rsid w:val="0003517F"/>
    <w:rsid w:val="00040AAF"/>
    <w:rsid w:val="000431F9"/>
    <w:rsid w:val="00052D38"/>
    <w:rsid w:val="0005339E"/>
    <w:rsid w:val="00053485"/>
    <w:rsid w:val="00053486"/>
    <w:rsid w:val="000563C6"/>
    <w:rsid w:val="00061050"/>
    <w:rsid w:val="0007063C"/>
    <w:rsid w:val="00071D06"/>
    <w:rsid w:val="0009443F"/>
    <w:rsid w:val="000A08E1"/>
    <w:rsid w:val="000B6717"/>
    <w:rsid w:val="000B721D"/>
    <w:rsid w:val="000C0216"/>
    <w:rsid w:val="000C0689"/>
    <w:rsid w:val="000D300C"/>
    <w:rsid w:val="000F5C4A"/>
    <w:rsid w:val="000F6372"/>
    <w:rsid w:val="000F6720"/>
    <w:rsid w:val="001000FB"/>
    <w:rsid w:val="00106762"/>
    <w:rsid w:val="00112E1C"/>
    <w:rsid w:val="001134C4"/>
    <w:rsid w:val="00113FC3"/>
    <w:rsid w:val="00114B86"/>
    <w:rsid w:val="0011541F"/>
    <w:rsid w:val="001158C7"/>
    <w:rsid w:val="0012011D"/>
    <w:rsid w:val="0013237B"/>
    <w:rsid w:val="0013350B"/>
    <w:rsid w:val="00134BE4"/>
    <w:rsid w:val="00150553"/>
    <w:rsid w:val="00153B7E"/>
    <w:rsid w:val="00157F3C"/>
    <w:rsid w:val="00160CCF"/>
    <w:rsid w:val="00176B71"/>
    <w:rsid w:val="00186340"/>
    <w:rsid w:val="00187455"/>
    <w:rsid w:val="00196FBA"/>
    <w:rsid w:val="001A3D78"/>
    <w:rsid w:val="001A72AE"/>
    <w:rsid w:val="001B0FF6"/>
    <w:rsid w:val="001B5315"/>
    <w:rsid w:val="001C4888"/>
    <w:rsid w:val="001C77D4"/>
    <w:rsid w:val="001D099B"/>
    <w:rsid w:val="001D11C2"/>
    <w:rsid w:val="001E5C5E"/>
    <w:rsid w:val="001F111E"/>
    <w:rsid w:val="001F24F9"/>
    <w:rsid w:val="001F257A"/>
    <w:rsid w:val="0020236B"/>
    <w:rsid w:val="00221B59"/>
    <w:rsid w:val="002231B9"/>
    <w:rsid w:val="002328F2"/>
    <w:rsid w:val="0023365D"/>
    <w:rsid w:val="00256B94"/>
    <w:rsid w:val="002627C0"/>
    <w:rsid w:val="00266636"/>
    <w:rsid w:val="002717A2"/>
    <w:rsid w:val="00276B1E"/>
    <w:rsid w:val="00282265"/>
    <w:rsid w:val="00283F2C"/>
    <w:rsid w:val="002908A4"/>
    <w:rsid w:val="002941F1"/>
    <w:rsid w:val="00297C1A"/>
    <w:rsid w:val="002A33F7"/>
    <w:rsid w:val="002A53F5"/>
    <w:rsid w:val="002D4428"/>
    <w:rsid w:val="002E437F"/>
    <w:rsid w:val="002E71DB"/>
    <w:rsid w:val="002E7456"/>
    <w:rsid w:val="002E79BA"/>
    <w:rsid w:val="002F68E5"/>
    <w:rsid w:val="00300E6E"/>
    <w:rsid w:val="00302D14"/>
    <w:rsid w:val="00310AA9"/>
    <w:rsid w:val="003171F8"/>
    <w:rsid w:val="00334EA5"/>
    <w:rsid w:val="00336B76"/>
    <w:rsid w:val="00341A43"/>
    <w:rsid w:val="00345D89"/>
    <w:rsid w:val="003460F5"/>
    <w:rsid w:val="00346AEF"/>
    <w:rsid w:val="00347296"/>
    <w:rsid w:val="00350265"/>
    <w:rsid w:val="003569BF"/>
    <w:rsid w:val="003571C6"/>
    <w:rsid w:val="003577CB"/>
    <w:rsid w:val="00362B2A"/>
    <w:rsid w:val="003646F5"/>
    <w:rsid w:val="00371991"/>
    <w:rsid w:val="0037511B"/>
    <w:rsid w:val="003808B7"/>
    <w:rsid w:val="00382D63"/>
    <w:rsid w:val="0038435C"/>
    <w:rsid w:val="003A7655"/>
    <w:rsid w:val="003A7F43"/>
    <w:rsid w:val="003B3E83"/>
    <w:rsid w:val="003B71FA"/>
    <w:rsid w:val="003C0C46"/>
    <w:rsid w:val="003C1AEE"/>
    <w:rsid w:val="003C4EE5"/>
    <w:rsid w:val="003C6E10"/>
    <w:rsid w:val="003D1688"/>
    <w:rsid w:val="003F06BC"/>
    <w:rsid w:val="003F6AD1"/>
    <w:rsid w:val="00405DDC"/>
    <w:rsid w:val="00412C34"/>
    <w:rsid w:val="00413EC8"/>
    <w:rsid w:val="0041571E"/>
    <w:rsid w:val="00421E4B"/>
    <w:rsid w:val="00434039"/>
    <w:rsid w:val="00436E15"/>
    <w:rsid w:val="00436EC8"/>
    <w:rsid w:val="004516F0"/>
    <w:rsid w:val="00452196"/>
    <w:rsid w:val="00454A11"/>
    <w:rsid w:val="00454F79"/>
    <w:rsid w:val="00460AC0"/>
    <w:rsid w:val="00466156"/>
    <w:rsid w:val="00471E00"/>
    <w:rsid w:val="00472646"/>
    <w:rsid w:val="00484494"/>
    <w:rsid w:val="00484D7E"/>
    <w:rsid w:val="0048546A"/>
    <w:rsid w:val="00491469"/>
    <w:rsid w:val="0049175F"/>
    <w:rsid w:val="00493243"/>
    <w:rsid w:val="00493481"/>
    <w:rsid w:val="00494632"/>
    <w:rsid w:val="004A1441"/>
    <w:rsid w:val="004B32AB"/>
    <w:rsid w:val="004C157C"/>
    <w:rsid w:val="004C2C3A"/>
    <w:rsid w:val="004C2E5F"/>
    <w:rsid w:val="004C44A8"/>
    <w:rsid w:val="004E15F2"/>
    <w:rsid w:val="004E35C3"/>
    <w:rsid w:val="004F2DD3"/>
    <w:rsid w:val="004F4F94"/>
    <w:rsid w:val="0050168A"/>
    <w:rsid w:val="00503299"/>
    <w:rsid w:val="00514791"/>
    <w:rsid w:val="00514A8F"/>
    <w:rsid w:val="005454E3"/>
    <w:rsid w:val="005577EA"/>
    <w:rsid w:val="00571A32"/>
    <w:rsid w:val="005768E2"/>
    <w:rsid w:val="00576B05"/>
    <w:rsid w:val="0058763E"/>
    <w:rsid w:val="005903A9"/>
    <w:rsid w:val="00590A84"/>
    <w:rsid w:val="00597C35"/>
    <w:rsid w:val="005B4F8D"/>
    <w:rsid w:val="005B5112"/>
    <w:rsid w:val="005C2732"/>
    <w:rsid w:val="005C3C37"/>
    <w:rsid w:val="005C4BF8"/>
    <w:rsid w:val="005C6E31"/>
    <w:rsid w:val="005D07E6"/>
    <w:rsid w:val="005D1B95"/>
    <w:rsid w:val="005D48CC"/>
    <w:rsid w:val="005E2E56"/>
    <w:rsid w:val="005F26A2"/>
    <w:rsid w:val="006012A4"/>
    <w:rsid w:val="00601DF7"/>
    <w:rsid w:val="00603F68"/>
    <w:rsid w:val="00615A7D"/>
    <w:rsid w:val="00615DCB"/>
    <w:rsid w:val="00625977"/>
    <w:rsid w:val="0063116F"/>
    <w:rsid w:val="00642195"/>
    <w:rsid w:val="0064327F"/>
    <w:rsid w:val="0065063B"/>
    <w:rsid w:val="006547BC"/>
    <w:rsid w:val="006609A8"/>
    <w:rsid w:val="00663E93"/>
    <w:rsid w:val="00682087"/>
    <w:rsid w:val="00685D30"/>
    <w:rsid w:val="00687748"/>
    <w:rsid w:val="00691F8B"/>
    <w:rsid w:val="00692D25"/>
    <w:rsid w:val="0069340E"/>
    <w:rsid w:val="00696278"/>
    <w:rsid w:val="006A5938"/>
    <w:rsid w:val="006B090B"/>
    <w:rsid w:val="006B1CD7"/>
    <w:rsid w:val="006C1FCD"/>
    <w:rsid w:val="006C49E5"/>
    <w:rsid w:val="006D0514"/>
    <w:rsid w:val="006D3647"/>
    <w:rsid w:val="006F167F"/>
    <w:rsid w:val="006F6242"/>
    <w:rsid w:val="00705639"/>
    <w:rsid w:val="007103AC"/>
    <w:rsid w:val="007147C7"/>
    <w:rsid w:val="007174A6"/>
    <w:rsid w:val="00720976"/>
    <w:rsid w:val="00722A1A"/>
    <w:rsid w:val="00725F6A"/>
    <w:rsid w:val="00726C9B"/>
    <w:rsid w:val="00730F7C"/>
    <w:rsid w:val="00731922"/>
    <w:rsid w:val="00735076"/>
    <w:rsid w:val="00742564"/>
    <w:rsid w:val="007434E3"/>
    <w:rsid w:val="00752664"/>
    <w:rsid w:val="00767DBC"/>
    <w:rsid w:val="007728D2"/>
    <w:rsid w:val="0077373E"/>
    <w:rsid w:val="007802F8"/>
    <w:rsid w:val="00781BA2"/>
    <w:rsid w:val="00781BF5"/>
    <w:rsid w:val="007879A2"/>
    <w:rsid w:val="00790803"/>
    <w:rsid w:val="007A2043"/>
    <w:rsid w:val="007A23AD"/>
    <w:rsid w:val="007D14E0"/>
    <w:rsid w:val="007D18F4"/>
    <w:rsid w:val="007E1098"/>
    <w:rsid w:val="007E1168"/>
    <w:rsid w:val="007E4DF3"/>
    <w:rsid w:val="007F168A"/>
    <w:rsid w:val="007F2243"/>
    <w:rsid w:val="007F234F"/>
    <w:rsid w:val="007F7A5C"/>
    <w:rsid w:val="00801289"/>
    <w:rsid w:val="00801565"/>
    <w:rsid w:val="00816D08"/>
    <w:rsid w:val="00821E87"/>
    <w:rsid w:val="00826807"/>
    <w:rsid w:val="00826B6F"/>
    <w:rsid w:val="00832244"/>
    <w:rsid w:val="00834BDC"/>
    <w:rsid w:val="008404B3"/>
    <w:rsid w:val="00841B6E"/>
    <w:rsid w:val="00851E2C"/>
    <w:rsid w:val="00853B9A"/>
    <w:rsid w:val="00854E76"/>
    <w:rsid w:val="008553BA"/>
    <w:rsid w:val="008570BE"/>
    <w:rsid w:val="008572F3"/>
    <w:rsid w:val="00860E15"/>
    <w:rsid w:val="00862C38"/>
    <w:rsid w:val="00874CB6"/>
    <w:rsid w:val="008836DA"/>
    <w:rsid w:val="00883959"/>
    <w:rsid w:val="00885B8A"/>
    <w:rsid w:val="00890A52"/>
    <w:rsid w:val="00890B82"/>
    <w:rsid w:val="008A33DB"/>
    <w:rsid w:val="008B176E"/>
    <w:rsid w:val="008B1879"/>
    <w:rsid w:val="008B1D02"/>
    <w:rsid w:val="008C272B"/>
    <w:rsid w:val="008C7D3E"/>
    <w:rsid w:val="008D22D4"/>
    <w:rsid w:val="008D2B73"/>
    <w:rsid w:val="008D60FE"/>
    <w:rsid w:val="008E2C21"/>
    <w:rsid w:val="008E4E56"/>
    <w:rsid w:val="008E6108"/>
    <w:rsid w:val="008F1532"/>
    <w:rsid w:val="0090406B"/>
    <w:rsid w:val="00905692"/>
    <w:rsid w:val="00914519"/>
    <w:rsid w:val="00921A4F"/>
    <w:rsid w:val="00933286"/>
    <w:rsid w:val="00933E90"/>
    <w:rsid w:val="00940117"/>
    <w:rsid w:val="0094697F"/>
    <w:rsid w:val="00957414"/>
    <w:rsid w:val="00963335"/>
    <w:rsid w:val="0096406C"/>
    <w:rsid w:val="009711E2"/>
    <w:rsid w:val="009733FD"/>
    <w:rsid w:val="00977BF9"/>
    <w:rsid w:val="009868D0"/>
    <w:rsid w:val="00993A51"/>
    <w:rsid w:val="00995510"/>
    <w:rsid w:val="009D2B06"/>
    <w:rsid w:val="009D32FB"/>
    <w:rsid w:val="009F6526"/>
    <w:rsid w:val="00A01E82"/>
    <w:rsid w:val="00A050AA"/>
    <w:rsid w:val="00A05E0B"/>
    <w:rsid w:val="00A10D37"/>
    <w:rsid w:val="00A21EDF"/>
    <w:rsid w:val="00A34865"/>
    <w:rsid w:val="00A37398"/>
    <w:rsid w:val="00A50E6D"/>
    <w:rsid w:val="00A518FA"/>
    <w:rsid w:val="00A536BE"/>
    <w:rsid w:val="00A54CD7"/>
    <w:rsid w:val="00A55248"/>
    <w:rsid w:val="00A6056A"/>
    <w:rsid w:val="00A61108"/>
    <w:rsid w:val="00A76DCB"/>
    <w:rsid w:val="00A82432"/>
    <w:rsid w:val="00A84B84"/>
    <w:rsid w:val="00A853F4"/>
    <w:rsid w:val="00A862DB"/>
    <w:rsid w:val="00AA39A7"/>
    <w:rsid w:val="00AC0535"/>
    <w:rsid w:val="00AC7522"/>
    <w:rsid w:val="00AD0AD0"/>
    <w:rsid w:val="00AD2A8C"/>
    <w:rsid w:val="00AD3A59"/>
    <w:rsid w:val="00AD4F2B"/>
    <w:rsid w:val="00AF581F"/>
    <w:rsid w:val="00B001C6"/>
    <w:rsid w:val="00B02DF9"/>
    <w:rsid w:val="00B14B74"/>
    <w:rsid w:val="00B2139F"/>
    <w:rsid w:val="00B27879"/>
    <w:rsid w:val="00B32FDA"/>
    <w:rsid w:val="00B4158E"/>
    <w:rsid w:val="00B564E3"/>
    <w:rsid w:val="00B57CB2"/>
    <w:rsid w:val="00B6236B"/>
    <w:rsid w:val="00B62D3F"/>
    <w:rsid w:val="00B6686F"/>
    <w:rsid w:val="00B67682"/>
    <w:rsid w:val="00B71782"/>
    <w:rsid w:val="00B81DF1"/>
    <w:rsid w:val="00B84CC0"/>
    <w:rsid w:val="00B9253B"/>
    <w:rsid w:val="00B93A7F"/>
    <w:rsid w:val="00BA36B0"/>
    <w:rsid w:val="00BB347F"/>
    <w:rsid w:val="00BB45A7"/>
    <w:rsid w:val="00BB5E8C"/>
    <w:rsid w:val="00BC2F4D"/>
    <w:rsid w:val="00BD21CD"/>
    <w:rsid w:val="00BE3F79"/>
    <w:rsid w:val="00BE6C02"/>
    <w:rsid w:val="00BF2CA2"/>
    <w:rsid w:val="00BF3F59"/>
    <w:rsid w:val="00BF6964"/>
    <w:rsid w:val="00C0113B"/>
    <w:rsid w:val="00C04DBA"/>
    <w:rsid w:val="00C11A39"/>
    <w:rsid w:val="00C11FB5"/>
    <w:rsid w:val="00C14B0A"/>
    <w:rsid w:val="00C15EAC"/>
    <w:rsid w:val="00C165AB"/>
    <w:rsid w:val="00C17D61"/>
    <w:rsid w:val="00C20751"/>
    <w:rsid w:val="00C21145"/>
    <w:rsid w:val="00C21BDC"/>
    <w:rsid w:val="00C23749"/>
    <w:rsid w:val="00C26463"/>
    <w:rsid w:val="00C35EC8"/>
    <w:rsid w:val="00C647D5"/>
    <w:rsid w:val="00C672D6"/>
    <w:rsid w:val="00C70BA1"/>
    <w:rsid w:val="00C77B78"/>
    <w:rsid w:val="00CA7AE5"/>
    <w:rsid w:val="00CB615B"/>
    <w:rsid w:val="00CE01CE"/>
    <w:rsid w:val="00CE0861"/>
    <w:rsid w:val="00CE1780"/>
    <w:rsid w:val="00CE7D65"/>
    <w:rsid w:val="00CF32B7"/>
    <w:rsid w:val="00CF5432"/>
    <w:rsid w:val="00D02051"/>
    <w:rsid w:val="00D1642E"/>
    <w:rsid w:val="00D31D49"/>
    <w:rsid w:val="00D323C9"/>
    <w:rsid w:val="00D34944"/>
    <w:rsid w:val="00D72DEA"/>
    <w:rsid w:val="00D74B82"/>
    <w:rsid w:val="00D8262B"/>
    <w:rsid w:val="00D857A2"/>
    <w:rsid w:val="00D97613"/>
    <w:rsid w:val="00D9798B"/>
    <w:rsid w:val="00DB1D04"/>
    <w:rsid w:val="00DB46B2"/>
    <w:rsid w:val="00DC38B1"/>
    <w:rsid w:val="00DC6179"/>
    <w:rsid w:val="00DD5293"/>
    <w:rsid w:val="00DE250C"/>
    <w:rsid w:val="00DE3114"/>
    <w:rsid w:val="00E011D8"/>
    <w:rsid w:val="00E0449F"/>
    <w:rsid w:val="00E21AF2"/>
    <w:rsid w:val="00E23FD0"/>
    <w:rsid w:val="00E2552A"/>
    <w:rsid w:val="00E330BD"/>
    <w:rsid w:val="00E3604C"/>
    <w:rsid w:val="00E438F4"/>
    <w:rsid w:val="00E4724A"/>
    <w:rsid w:val="00E53B3D"/>
    <w:rsid w:val="00E56FDC"/>
    <w:rsid w:val="00E60673"/>
    <w:rsid w:val="00E656CC"/>
    <w:rsid w:val="00E675DB"/>
    <w:rsid w:val="00E72AAE"/>
    <w:rsid w:val="00E72BC4"/>
    <w:rsid w:val="00EA0276"/>
    <w:rsid w:val="00EA7A27"/>
    <w:rsid w:val="00EC0819"/>
    <w:rsid w:val="00ED025C"/>
    <w:rsid w:val="00ED34F0"/>
    <w:rsid w:val="00EF0355"/>
    <w:rsid w:val="00F009BF"/>
    <w:rsid w:val="00F05947"/>
    <w:rsid w:val="00F05AB4"/>
    <w:rsid w:val="00F07FAE"/>
    <w:rsid w:val="00F12209"/>
    <w:rsid w:val="00F130F4"/>
    <w:rsid w:val="00F175B4"/>
    <w:rsid w:val="00F23020"/>
    <w:rsid w:val="00F321B0"/>
    <w:rsid w:val="00F421FC"/>
    <w:rsid w:val="00F51B19"/>
    <w:rsid w:val="00F51E5F"/>
    <w:rsid w:val="00F678D3"/>
    <w:rsid w:val="00F72D76"/>
    <w:rsid w:val="00F764F1"/>
    <w:rsid w:val="00F7726D"/>
    <w:rsid w:val="00F802DB"/>
    <w:rsid w:val="00F81BAF"/>
    <w:rsid w:val="00F82AE2"/>
    <w:rsid w:val="00F876AC"/>
    <w:rsid w:val="00F91B6F"/>
    <w:rsid w:val="00F95740"/>
    <w:rsid w:val="00FA1B80"/>
    <w:rsid w:val="00FB27C4"/>
    <w:rsid w:val="00FB4041"/>
    <w:rsid w:val="00FB48A2"/>
    <w:rsid w:val="00FB73BC"/>
    <w:rsid w:val="00FD10CC"/>
    <w:rsid w:val="00FD4F00"/>
    <w:rsid w:val="00FE14A7"/>
    <w:rsid w:val="00FF450D"/>
    <w:rsid w:val="00FF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091D1-8807-43C3-AC8B-A3B01D23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041"/>
    <w:rPr>
      <w:rFonts w:ascii="Calibri" w:eastAsia="Times New Roman" w:hAnsi="Calibri" w:cs="Calibri"/>
      <w:lang w:eastAsia="ru-RU"/>
    </w:rPr>
  </w:style>
  <w:style w:type="paragraph" w:styleId="1">
    <w:name w:val="heading 1"/>
    <w:basedOn w:val="a"/>
    <w:next w:val="a"/>
    <w:link w:val="10"/>
    <w:uiPriority w:val="9"/>
    <w:qFormat/>
    <w:rsid w:val="003A7F43"/>
    <w:pPr>
      <w:keepNext/>
      <w:spacing w:before="240" w:after="60" w:line="240" w:lineRule="auto"/>
      <w:outlineLvl w:val="0"/>
    </w:pPr>
    <w:rPr>
      <w:rFonts w:ascii="Cambria" w:hAnsi="Cambria" w:cs="Times New Roman"/>
      <w:b/>
      <w:bCs/>
      <w:kern w:val="32"/>
      <w:sz w:val="32"/>
      <w:szCs w:val="32"/>
    </w:rPr>
  </w:style>
  <w:style w:type="paragraph" w:styleId="3">
    <w:name w:val="heading 3"/>
    <w:basedOn w:val="a"/>
    <w:next w:val="a"/>
    <w:link w:val="30"/>
    <w:qFormat/>
    <w:rsid w:val="00FB4041"/>
    <w:pPr>
      <w:keepNext/>
      <w:spacing w:after="0" w:line="240" w:lineRule="auto"/>
      <w:jc w:val="center"/>
      <w:outlineLvl w:val="2"/>
    </w:pPr>
    <w:rPr>
      <w:rFonts w:cs="Times New Roman"/>
      <w:w w:val="150"/>
      <w:sz w:val="28"/>
      <w:szCs w:val="28"/>
      <w:u w:val="single"/>
      <w:lang w:val="uk-UA"/>
    </w:rPr>
  </w:style>
  <w:style w:type="paragraph" w:styleId="6">
    <w:name w:val="heading 6"/>
    <w:basedOn w:val="a"/>
    <w:next w:val="a"/>
    <w:link w:val="60"/>
    <w:uiPriority w:val="9"/>
    <w:semiHidden/>
    <w:unhideWhenUsed/>
    <w:qFormat/>
    <w:rsid w:val="003A7F43"/>
    <w:pPr>
      <w:spacing w:before="240" w:after="60" w:line="240" w:lineRule="auto"/>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B4041"/>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FB4041"/>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FB4041"/>
    <w:rPr>
      <w:rFonts w:ascii="Calibri" w:eastAsia="Times New Roman" w:hAnsi="Calibri" w:cs="Times New Roman"/>
      <w:sz w:val="20"/>
      <w:szCs w:val="20"/>
      <w:lang w:val="uk-UA" w:eastAsia="ru-RU"/>
    </w:rPr>
  </w:style>
  <w:style w:type="paragraph" w:styleId="a5">
    <w:name w:val="List Paragraph"/>
    <w:basedOn w:val="a"/>
    <w:uiPriority w:val="34"/>
    <w:qFormat/>
    <w:rsid w:val="00FB4041"/>
    <w:pPr>
      <w:ind w:left="720"/>
    </w:pPr>
    <w:rPr>
      <w:lang w:val="uk-UA"/>
    </w:rPr>
  </w:style>
  <w:style w:type="character" w:customStyle="1" w:styleId="10">
    <w:name w:val="Заголовок 1 Знак"/>
    <w:basedOn w:val="a0"/>
    <w:link w:val="1"/>
    <w:uiPriority w:val="9"/>
    <w:rsid w:val="003A7F43"/>
    <w:rPr>
      <w:rFonts w:ascii="Cambria" w:eastAsia="Times New Roman" w:hAnsi="Cambria" w:cs="Times New Roman"/>
      <w:b/>
      <w:bCs/>
      <w:kern w:val="32"/>
      <w:sz w:val="32"/>
      <w:szCs w:val="32"/>
      <w:lang w:eastAsia="ru-RU"/>
    </w:rPr>
  </w:style>
  <w:style w:type="character" w:customStyle="1" w:styleId="60">
    <w:name w:val="Заголовок 6 Знак"/>
    <w:basedOn w:val="a0"/>
    <w:link w:val="6"/>
    <w:uiPriority w:val="9"/>
    <w:semiHidden/>
    <w:rsid w:val="003A7F43"/>
    <w:rPr>
      <w:rFonts w:ascii="Calibri" w:eastAsia="Times New Roman" w:hAnsi="Calibri" w:cs="Times New Roman"/>
      <w:b/>
      <w:bCs/>
      <w:lang w:eastAsia="ru-RU"/>
    </w:rPr>
  </w:style>
  <w:style w:type="paragraph" w:styleId="a6">
    <w:name w:val="Body Text"/>
    <w:basedOn w:val="a"/>
    <w:link w:val="a7"/>
    <w:semiHidden/>
    <w:rsid w:val="003A7F43"/>
    <w:pPr>
      <w:spacing w:after="0" w:line="240" w:lineRule="auto"/>
      <w:jc w:val="both"/>
    </w:pPr>
    <w:rPr>
      <w:rFonts w:ascii="Times New Roman" w:hAnsi="Times New Roman" w:cs="Times New Roman"/>
      <w:sz w:val="28"/>
      <w:szCs w:val="20"/>
      <w:lang w:val="uk-UA"/>
    </w:rPr>
  </w:style>
  <w:style w:type="character" w:customStyle="1" w:styleId="a7">
    <w:name w:val="Основной текст Знак"/>
    <w:basedOn w:val="a0"/>
    <w:link w:val="a6"/>
    <w:semiHidden/>
    <w:rsid w:val="003A7F43"/>
    <w:rPr>
      <w:rFonts w:ascii="Times New Roman" w:eastAsia="Times New Roman" w:hAnsi="Times New Roman" w:cs="Times New Roman"/>
      <w:sz w:val="28"/>
      <w:szCs w:val="20"/>
      <w:lang w:val="uk-UA" w:eastAsia="ru-RU"/>
    </w:rPr>
  </w:style>
  <w:style w:type="paragraph" w:styleId="a8">
    <w:name w:val="Body Text Indent"/>
    <w:aliases w:val="Подпись к рис.,Ïîäïèñü ê ðèñ."/>
    <w:basedOn w:val="a"/>
    <w:link w:val="a9"/>
    <w:semiHidden/>
    <w:rsid w:val="003A7F43"/>
    <w:pPr>
      <w:spacing w:after="0" w:line="240" w:lineRule="auto"/>
      <w:ind w:firstLine="284"/>
      <w:jc w:val="both"/>
    </w:pPr>
    <w:rPr>
      <w:rFonts w:ascii="Times New Roman" w:hAnsi="Times New Roman" w:cs="Times New Roman"/>
      <w:sz w:val="28"/>
      <w:szCs w:val="20"/>
      <w:lang w:val="uk-UA"/>
    </w:rPr>
  </w:style>
  <w:style w:type="character" w:customStyle="1" w:styleId="a9">
    <w:name w:val="Основной текст с отступом Знак"/>
    <w:aliases w:val="Подпись к рис. Знак,Ïîäïèñü ê ðèñ. Знак"/>
    <w:basedOn w:val="a0"/>
    <w:link w:val="a8"/>
    <w:semiHidden/>
    <w:rsid w:val="003A7F43"/>
    <w:rPr>
      <w:rFonts w:ascii="Times New Roman" w:eastAsia="Times New Roman" w:hAnsi="Times New Roman" w:cs="Times New Roman"/>
      <w:sz w:val="28"/>
      <w:szCs w:val="20"/>
      <w:lang w:val="uk-UA" w:eastAsia="ru-RU"/>
    </w:rPr>
  </w:style>
  <w:style w:type="paragraph" w:styleId="aa">
    <w:name w:val="Block Text"/>
    <w:basedOn w:val="a"/>
    <w:semiHidden/>
    <w:rsid w:val="003A7F43"/>
    <w:pPr>
      <w:spacing w:after="0" w:line="240" w:lineRule="auto"/>
      <w:ind w:left="284" w:right="5952"/>
    </w:pPr>
    <w:rPr>
      <w:rFonts w:ascii="Times New Roman" w:hAnsi="Times New Roman" w:cs="Times New Roman"/>
      <w:b/>
      <w:sz w:val="24"/>
      <w:szCs w:val="20"/>
      <w:lang w:val="uk-UA"/>
    </w:rPr>
  </w:style>
  <w:style w:type="table" w:styleId="ab">
    <w:name w:val="Table Grid"/>
    <w:basedOn w:val="a1"/>
    <w:rsid w:val="00722A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нак Знак Знак Знак Знак Знак Знак Знак"/>
    <w:link w:val="ad"/>
    <w:locked/>
    <w:rsid w:val="00C0113B"/>
    <w:rPr>
      <w:rFonts w:ascii="Verdana" w:hAnsi="Verdana" w:cs="Verdana"/>
      <w:lang w:val="en-US"/>
    </w:rPr>
  </w:style>
  <w:style w:type="paragraph" w:customStyle="1" w:styleId="ad">
    <w:name w:val="Знак Знак Знак Знак Знак Знак Знак"/>
    <w:basedOn w:val="a"/>
    <w:link w:val="ac"/>
    <w:rsid w:val="00C0113B"/>
    <w:pPr>
      <w:spacing w:after="0" w:line="240" w:lineRule="auto"/>
    </w:pPr>
    <w:rPr>
      <w:rFonts w:ascii="Verdana" w:eastAsiaTheme="minorHAnsi" w:hAnsi="Verdana" w:cs="Verdana"/>
      <w:lang w:val="en-US" w:eastAsia="en-US"/>
    </w:rPr>
  </w:style>
  <w:style w:type="paragraph" w:styleId="ae">
    <w:name w:val="Balloon Text"/>
    <w:basedOn w:val="a"/>
    <w:link w:val="af"/>
    <w:uiPriority w:val="99"/>
    <w:semiHidden/>
    <w:unhideWhenUsed/>
    <w:rsid w:val="00C0113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0113B"/>
    <w:rPr>
      <w:rFonts w:ascii="Tahoma" w:eastAsia="Times New Roman" w:hAnsi="Tahoma" w:cs="Tahoma"/>
      <w:sz w:val="16"/>
      <w:szCs w:val="16"/>
      <w:lang w:eastAsia="ru-RU"/>
    </w:rPr>
  </w:style>
  <w:style w:type="paragraph" w:styleId="af0">
    <w:name w:val="footer"/>
    <w:basedOn w:val="a"/>
    <w:link w:val="af1"/>
    <w:rsid w:val="00705639"/>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f1">
    <w:name w:val="Нижний колонтитул Знак"/>
    <w:basedOn w:val="a0"/>
    <w:link w:val="af0"/>
    <w:rsid w:val="0070563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51</Pages>
  <Words>17948</Words>
  <Characters>102305</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Sasha</cp:lastModifiedBy>
  <cp:revision>33</cp:revision>
  <cp:lastPrinted>2017-01-17T07:19:00Z</cp:lastPrinted>
  <dcterms:created xsi:type="dcterms:W3CDTF">2017-01-04T12:04:00Z</dcterms:created>
  <dcterms:modified xsi:type="dcterms:W3CDTF">2017-07-06T05:48:00Z</dcterms:modified>
</cp:coreProperties>
</file>