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54" w:rsidRPr="00CD13E1" w:rsidRDefault="00C11F54" w:rsidP="00C11F54">
      <w:pPr>
        <w:rPr>
          <w:rFonts w:ascii="Times New Roman" w:hAnsi="Times New Roman" w:cs="Times New Roman"/>
          <w:b/>
          <w:sz w:val="24"/>
          <w:szCs w:val="24"/>
          <w:highlight w:val="yellow"/>
          <w:lang w:val="uk-UA"/>
        </w:rPr>
      </w:pPr>
      <w:r w:rsidRPr="00CD13E1">
        <w:rPr>
          <w:rFonts w:ascii="Times New Roman" w:hAnsi="Times New Roman" w:cs="Times New Roman"/>
          <w:b/>
          <w:noProof/>
          <w:sz w:val="24"/>
          <w:szCs w:val="24"/>
          <w:highlight w:val="yellow"/>
          <w:lang w:val="en-US"/>
        </w:rPr>
        <w:drawing>
          <wp:anchor distT="0" distB="0" distL="114300" distR="114300" simplePos="0" relativeHeight="251704320" behindDoc="0" locked="0" layoutInCell="1" allowOverlap="1" wp14:anchorId="6A5D1C4D" wp14:editId="11139CDA">
            <wp:simplePos x="0" y="0"/>
            <wp:positionH relativeFrom="column">
              <wp:posOffset>2882265</wp:posOffset>
            </wp:positionH>
            <wp:positionV relativeFrom="paragraph">
              <wp:posOffset>-124460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11F54" w:rsidRPr="00CD13E1" w:rsidRDefault="00C11F54" w:rsidP="00C11F54">
      <w:pPr>
        <w:jc w:val="center"/>
        <w:rPr>
          <w:rFonts w:ascii="Times New Roman" w:hAnsi="Times New Roman" w:cs="Times New Roman"/>
          <w:b/>
          <w:sz w:val="24"/>
          <w:szCs w:val="24"/>
          <w:highlight w:val="yellow"/>
          <w:lang w:val="uk-UA"/>
        </w:rPr>
      </w:pPr>
    </w:p>
    <w:p w:rsidR="00C11F54" w:rsidRPr="00CD13E1" w:rsidRDefault="00C11F54" w:rsidP="00C11F54">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C11F54" w:rsidRPr="00CD13E1" w:rsidRDefault="00C11F54" w:rsidP="00C11F5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C11F54" w:rsidRPr="00CD13E1" w:rsidRDefault="00C11F54"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C11F54" w:rsidRPr="00CD13E1" w:rsidRDefault="00C11F54" w:rsidP="00C11F54">
      <w:pPr>
        <w:spacing w:after="0" w:line="240" w:lineRule="auto"/>
        <w:jc w:val="center"/>
        <w:rPr>
          <w:rFonts w:ascii="Times New Roman" w:hAnsi="Times New Roman" w:cs="Times New Roman"/>
          <w:sz w:val="24"/>
          <w:szCs w:val="24"/>
          <w:lang w:val="uk-UA"/>
        </w:rPr>
      </w:pPr>
    </w:p>
    <w:p w:rsidR="00C11F54" w:rsidRPr="00CD13E1" w:rsidRDefault="00C11F54" w:rsidP="00C11F54">
      <w:pPr>
        <w:spacing w:after="0" w:line="240" w:lineRule="auto"/>
        <w:ind w:firstLine="709"/>
        <w:jc w:val="center"/>
        <w:rPr>
          <w:rFonts w:ascii="Times New Roman" w:eastAsiaTheme="minorEastAsia" w:hAnsi="Times New Roman" w:cs="Times New Roman"/>
          <w:b/>
          <w:bCs/>
          <w:sz w:val="24"/>
          <w:szCs w:val="24"/>
          <w:lang w:val="uk-UA" w:eastAsia="ru-RU"/>
        </w:rPr>
      </w:pPr>
      <w:r w:rsidRPr="00CD13E1">
        <w:rPr>
          <w:rFonts w:ascii="Times New Roman" w:eastAsiaTheme="minorEastAsia" w:hAnsi="Times New Roman" w:cs="Times New Roman"/>
          <w:b/>
          <w:bCs/>
          <w:sz w:val="24"/>
          <w:szCs w:val="24"/>
          <w:lang w:val="uk-UA" w:eastAsia="ru-RU"/>
        </w:rPr>
        <w:t>П Р О Е К Т   Р І Ш Е Н Н Я</w:t>
      </w:r>
    </w:p>
    <w:p w:rsidR="00C11F54" w:rsidRPr="00CD13E1" w:rsidRDefault="00C11F54" w:rsidP="00C11F54">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p>
    <w:p w:rsidR="00C11F54" w:rsidRPr="00CD13E1" w:rsidRDefault="00C11F54" w:rsidP="00C11F54">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r w:rsidRPr="00CD13E1">
        <w:rPr>
          <w:rFonts w:ascii="Times New Roman" w:eastAsia="Times New Roman" w:hAnsi="Times New Roman" w:cs="Times New Roman"/>
          <w:w w:val="150"/>
          <w:sz w:val="24"/>
          <w:szCs w:val="24"/>
          <w:lang w:val="uk-UA" w:eastAsia="ru-RU"/>
        </w:rPr>
        <w:t>Тридцять дев’ятої (позачергової) сесії</w:t>
      </w:r>
    </w:p>
    <w:p w:rsidR="00C11F54" w:rsidRPr="00CD13E1" w:rsidRDefault="00C11F54" w:rsidP="00C11F54">
      <w:pPr>
        <w:rPr>
          <w:rFonts w:ascii="Times New Roman" w:hAnsi="Times New Roman" w:cs="Times New Roman"/>
          <w:sz w:val="24"/>
          <w:szCs w:val="24"/>
          <w:highlight w:val="yellow"/>
          <w:lang w:val="uk-UA"/>
        </w:rPr>
      </w:pPr>
    </w:p>
    <w:p w:rsidR="00C11F54" w:rsidRPr="00CD13E1" w:rsidRDefault="00C11F54" w:rsidP="00C11F54">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                                     №</w:t>
      </w:r>
      <w:r w:rsidR="00890D00" w:rsidRPr="00CD13E1">
        <w:rPr>
          <w:rFonts w:ascii="Times New Roman" w:hAnsi="Times New Roman" w:cs="Times New Roman"/>
          <w:sz w:val="24"/>
          <w:szCs w:val="24"/>
          <w:lang w:val="uk-UA"/>
        </w:rPr>
        <w:t>00</w:t>
      </w:r>
      <w:r w:rsidRPr="00CD13E1">
        <w:rPr>
          <w:rFonts w:ascii="Times New Roman" w:hAnsi="Times New Roman" w:cs="Times New Roman"/>
          <w:sz w:val="24"/>
          <w:szCs w:val="24"/>
          <w:lang w:val="uk-UA"/>
        </w:rPr>
        <w:t>-39/2018р</w:t>
      </w:r>
    </w:p>
    <w:p w:rsidR="00CE5A75" w:rsidRPr="00CD13E1" w:rsidRDefault="00CE5A75" w:rsidP="00CE5A75">
      <w:pPr>
        <w:pStyle w:val="a3"/>
        <w:shd w:val="clear" w:color="auto" w:fill="FFFFFF"/>
        <w:spacing w:before="0" w:beforeAutospacing="0" w:after="0" w:afterAutospacing="0"/>
        <w:ind w:right="5669"/>
        <w:jc w:val="both"/>
        <w:rPr>
          <w:b/>
          <w:color w:val="000000"/>
          <w:lang w:val="uk-UA"/>
        </w:rPr>
      </w:pPr>
      <w:r w:rsidRPr="00CD13E1">
        <w:rPr>
          <w:rStyle w:val="a8"/>
          <w:b w:val="0"/>
          <w:color w:val="000000"/>
          <w:lang w:val="uk-UA"/>
        </w:rPr>
        <w:t>Про хід виконання депутатських запитів</w:t>
      </w:r>
    </w:p>
    <w:p w:rsidR="00CE5A75" w:rsidRPr="00CD13E1" w:rsidRDefault="00CE5A75" w:rsidP="00CE5A75">
      <w:pPr>
        <w:spacing w:after="0" w:line="240" w:lineRule="auto"/>
        <w:rPr>
          <w:rFonts w:ascii="Times New Roman" w:hAnsi="Times New Roman" w:cs="Times New Roman"/>
          <w:sz w:val="24"/>
          <w:szCs w:val="24"/>
          <w:lang w:val="uk-UA"/>
        </w:rPr>
      </w:pPr>
    </w:p>
    <w:p w:rsidR="00CE5A75" w:rsidRPr="00CD13E1" w:rsidRDefault="00CE5A75" w:rsidP="00CE5A75">
      <w:pPr>
        <w:pStyle w:val="a6"/>
        <w:spacing w:after="0"/>
        <w:ind w:left="0" w:firstLine="709"/>
        <w:jc w:val="both"/>
        <w:rPr>
          <w:rFonts w:cs="Times New Roman"/>
          <w:szCs w:val="24"/>
          <w:lang w:val="uk-UA"/>
        </w:rPr>
      </w:pPr>
      <w:r w:rsidRPr="00CD13E1">
        <w:rPr>
          <w:rFonts w:cs="Times New Roman"/>
          <w:color w:val="000000"/>
          <w:szCs w:val="24"/>
          <w:lang w:val="uk-UA"/>
        </w:rPr>
        <w:t xml:space="preserve">Керуючись статтею 22 Закону України «Про статус депутатів місцевих рад», </w:t>
      </w:r>
      <w:r w:rsidRPr="00CD13E1">
        <w:rPr>
          <w:rFonts w:cs="Times New Roman"/>
          <w:szCs w:val="24"/>
          <w:lang w:val="uk-UA"/>
        </w:rPr>
        <w:t xml:space="preserve">статтею 26 Закону України «Про місцеве самоврядування в Україні», </w:t>
      </w:r>
      <w:r w:rsidRPr="00CD13E1">
        <w:rPr>
          <w:rFonts w:cs="Times New Roman"/>
          <w:color w:val="000000"/>
          <w:szCs w:val="24"/>
          <w:lang w:val="uk-UA"/>
        </w:rPr>
        <w:t xml:space="preserve">заслухавши </w:t>
      </w:r>
      <w:r w:rsidRPr="00CD13E1">
        <w:rPr>
          <w:rFonts w:cs="Times New Roman"/>
          <w:szCs w:val="24"/>
          <w:lang w:val="uk-UA"/>
        </w:rPr>
        <w:t xml:space="preserve">інформацію про виконання депутатських запитів, </w:t>
      </w:r>
      <w:r w:rsidRPr="00CD13E1">
        <w:rPr>
          <w:rFonts w:eastAsia="Times New Roman" w:cs="Times New Roman"/>
          <w:szCs w:val="24"/>
          <w:lang w:val="uk-UA"/>
        </w:rPr>
        <w:t xml:space="preserve">враховуючи пропозиції спільного засідання постійних комісій від 22.08.2018 р., </w:t>
      </w:r>
      <w:r w:rsidRPr="00CD13E1">
        <w:rPr>
          <w:rFonts w:cs="Times New Roman"/>
          <w:szCs w:val="24"/>
          <w:lang w:val="uk-UA"/>
        </w:rPr>
        <w:t>міська рада</w:t>
      </w:r>
    </w:p>
    <w:p w:rsidR="00CE5A75" w:rsidRPr="00CD13E1" w:rsidRDefault="00CE5A75" w:rsidP="00CE5A75">
      <w:pPr>
        <w:spacing w:after="0" w:line="240" w:lineRule="auto"/>
        <w:jc w:val="center"/>
        <w:rPr>
          <w:rFonts w:ascii="Times New Roman" w:hAnsi="Times New Roman" w:cs="Times New Roman"/>
          <w:b/>
          <w:sz w:val="24"/>
          <w:szCs w:val="24"/>
          <w:lang w:val="uk-UA"/>
        </w:rPr>
      </w:pPr>
    </w:p>
    <w:p w:rsidR="00CE5A75" w:rsidRPr="00CD13E1" w:rsidRDefault="00CE5A75" w:rsidP="00CE5A75">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CE5A75" w:rsidRPr="00CD13E1" w:rsidRDefault="00CE5A75" w:rsidP="00CE5A75">
      <w:pPr>
        <w:spacing w:after="0" w:line="240" w:lineRule="auto"/>
        <w:jc w:val="center"/>
        <w:rPr>
          <w:rFonts w:ascii="Times New Roman" w:hAnsi="Times New Roman" w:cs="Times New Roman"/>
          <w:b/>
          <w:sz w:val="24"/>
          <w:szCs w:val="24"/>
          <w:lang w:val="uk-UA"/>
        </w:rPr>
      </w:pPr>
    </w:p>
    <w:p w:rsidR="00CE5A75" w:rsidRPr="00CD13E1" w:rsidRDefault="00CE5A75" w:rsidP="00CE5A75">
      <w:pPr>
        <w:pStyle w:val="a3"/>
        <w:shd w:val="clear" w:color="auto" w:fill="FFFFFF"/>
        <w:spacing w:before="0" w:beforeAutospacing="0" w:after="0" w:afterAutospacing="0"/>
        <w:ind w:firstLine="709"/>
        <w:jc w:val="both"/>
        <w:rPr>
          <w:color w:val="000000"/>
          <w:lang w:val="uk-UA"/>
        </w:rPr>
      </w:pPr>
      <w:r w:rsidRPr="00CD13E1">
        <w:rPr>
          <w:color w:val="000000"/>
          <w:lang w:val="uk-UA"/>
        </w:rPr>
        <w:t xml:space="preserve">1. Інформацію про хід виконання депутатських запитів взяти до відома </w:t>
      </w:r>
      <w:r w:rsidRPr="00CD13E1">
        <w:rPr>
          <w:color w:val="000000" w:themeColor="text1"/>
          <w:lang w:val="uk-UA"/>
        </w:rPr>
        <w:t>(додається).</w:t>
      </w:r>
    </w:p>
    <w:p w:rsidR="00CE5A75" w:rsidRPr="00CD13E1" w:rsidRDefault="00CE5A75" w:rsidP="00CE5A75">
      <w:pPr>
        <w:pStyle w:val="a3"/>
        <w:shd w:val="clear" w:color="auto" w:fill="FFFFFF"/>
        <w:spacing w:before="0" w:beforeAutospacing="0" w:after="0" w:afterAutospacing="0"/>
        <w:ind w:firstLine="709"/>
        <w:jc w:val="both"/>
        <w:rPr>
          <w:color w:val="000000"/>
          <w:lang w:val="uk-UA"/>
        </w:rPr>
      </w:pPr>
      <w:r w:rsidRPr="00CD13E1">
        <w:rPr>
          <w:color w:val="000000"/>
          <w:lang w:val="uk-UA"/>
        </w:rPr>
        <w:t>2. </w:t>
      </w:r>
      <w:r>
        <w:rPr>
          <w:color w:val="000000"/>
          <w:lang w:val="uk-UA"/>
        </w:rPr>
        <w:t>Продовжити контроль</w:t>
      </w:r>
      <w:r w:rsidRPr="00CD13E1">
        <w:rPr>
          <w:color w:val="000000"/>
          <w:lang w:val="uk-UA"/>
        </w:rPr>
        <w:t xml:space="preserve"> </w:t>
      </w:r>
      <w:r w:rsidRPr="00FF1285">
        <w:rPr>
          <w:color w:val="000000"/>
          <w:lang w:val="uk-UA"/>
        </w:rPr>
        <w:t>за виконанням</w:t>
      </w:r>
      <w:r>
        <w:rPr>
          <w:color w:val="000000"/>
          <w:lang w:val="uk-UA"/>
        </w:rPr>
        <w:t xml:space="preserve"> </w:t>
      </w:r>
      <w:r w:rsidRPr="00CD13E1">
        <w:rPr>
          <w:lang w:val="uk-UA"/>
        </w:rPr>
        <w:t>депутатського запиту депутата Дунаєвецької міської</w:t>
      </w:r>
      <w:r>
        <w:rPr>
          <w:lang w:val="uk-UA"/>
        </w:rPr>
        <w:t xml:space="preserve"> ради VІІ скликання Срюбка О.О. відповідно до </w:t>
      </w:r>
      <w:r w:rsidRPr="00CD13E1">
        <w:rPr>
          <w:color w:val="000000"/>
          <w:lang w:val="uk-UA"/>
        </w:rPr>
        <w:t>рішення тридцять п’ятої сесії міської ради VII скликання від 20.04.2018р. № 55-35/2018р.</w:t>
      </w:r>
    </w:p>
    <w:p w:rsidR="00C11F54" w:rsidRPr="00CD13E1" w:rsidRDefault="00C11F54" w:rsidP="00C11F54">
      <w:pPr>
        <w:tabs>
          <w:tab w:val="left" w:pos="7088"/>
        </w:tabs>
        <w:spacing w:after="0" w:line="240" w:lineRule="auto"/>
        <w:rPr>
          <w:rFonts w:ascii="Times New Roman" w:hAnsi="Times New Roman" w:cs="Times New Roman"/>
          <w:sz w:val="24"/>
          <w:szCs w:val="24"/>
          <w:lang w:val="uk-UA"/>
        </w:rPr>
      </w:pPr>
    </w:p>
    <w:p w:rsidR="00C11F54" w:rsidRDefault="00C11F54" w:rsidP="00C11F54">
      <w:pPr>
        <w:tabs>
          <w:tab w:val="left" w:pos="7088"/>
        </w:tabs>
        <w:spacing w:after="0" w:line="240" w:lineRule="auto"/>
        <w:rPr>
          <w:rFonts w:ascii="Times New Roman" w:hAnsi="Times New Roman" w:cs="Times New Roman"/>
          <w:sz w:val="24"/>
          <w:szCs w:val="24"/>
          <w:lang w:val="uk-UA"/>
        </w:rPr>
      </w:pPr>
    </w:p>
    <w:p w:rsidR="00CE5A75" w:rsidRPr="00CD13E1" w:rsidRDefault="00CE5A75" w:rsidP="00C11F54">
      <w:pPr>
        <w:tabs>
          <w:tab w:val="left" w:pos="7088"/>
        </w:tabs>
        <w:spacing w:after="0" w:line="240" w:lineRule="auto"/>
        <w:rPr>
          <w:rFonts w:ascii="Times New Roman" w:hAnsi="Times New Roman" w:cs="Times New Roman"/>
          <w:sz w:val="24"/>
          <w:szCs w:val="24"/>
          <w:lang w:val="uk-UA"/>
        </w:rPr>
      </w:pPr>
    </w:p>
    <w:p w:rsidR="00C11F54" w:rsidRPr="00CD13E1" w:rsidRDefault="00C11F54" w:rsidP="00C11F54">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C11F54" w:rsidRPr="00CD13E1" w:rsidRDefault="00C11F54" w:rsidP="00C11F54">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C11F54" w:rsidRPr="00CD13E1" w:rsidRDefault="00C11F54" w:rsidP="00C11F54">
      <w:pPr>
        <w:jc w:val="center"/>
        <w:rPr>
          <w:rFonts w:ascii="Times New Roman" w:hAnsi="Times New Roman" w:cs="Times New Roman"/>
          <w:b/>
          <w:color w:val="000000"/>
          <w:sz w:val="24"/>
          <w:szCs w:val="24"/>
          <w:lang w:val="uk-UA"/>
        </w:rPr>
      </w:pPr>
      <w:r w:rsidRPr="00CD13E1">
        <w:rPr>
          <w:rFonts w:ascii="Times New Roman" w:hAnsi="Times New Roman" w:cs="Times New Roman"/>
          <w:b/>
          <w:sz w:val="24"/>
          <w:szCs w:val="24"/>
          <w:lang w:val="uk-UA"/>
        </w:rPr>
        <w:lastRenderedPageBreak/>
        <w:t xml:space="preserve">Інформація </w:t>
      </w:r>
      <w:r w:rsidRPr="00CD13E1">
        <w:rPr>
          <w:rFonts w:ascii="Times New Roman" w:hAnsi="Times New Roman" w:cs="Times New Roman"/>
          <w:b/>
          <w:color w:val="000000"/>
          <w:sz w:val="24"/>
          <w:szCs w:val="24"/>
          <w:lang w:val="uk-UA"/>
        </w:rPr>
        <w:t>про хід виконання депутатських запитів та звернень</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20 квітня 2018 р., на тридцять п’ятій сесії міської ради, від депутата міської ради VІІ скликання Срюбка О.О. надійшов депутатський запит щодо розгляду звернення жителів вул. Польова, М.Магери, Б.Хмельницького у м. Дунаївці. Даний запит був затверджений рішенням тридцять п’ятої сесії міської ради VІІ скликання від 20.04.2018 р. №55-35/2018р «Про розгляд депутатського запиту депутата Дунаєвецької міської ради VІІ скликання Срюбка О.О.».</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Розпорядженням міського голови від 02 травня 2018 р. №131/2018-р була створена комісія по вивченню питання меж земельної ділянки та призупинення посадки плодового саду поряд з вул. Польова у м.Дунаївці ФОП Лотко О.І., внаслідок чого складено Акт обстеження, від 04 травня 2018 р., земельних ділянок та територій прилеглих до вул. Польова м. Дунаївці. Також, згідно відповіді Головного управління Держпродспоживслужби в Хмельницькій області від 22.05.2018 р. №22/28.01-10/104, дана земельна ділянка являється такою, що не рекомендується для посадки саду, вирощування плодово-ягідних чи зернових культур.</w:t>
      </w:r>
    </w:p>
    <w:p w:rsidR="00C11F54" w:rsidRPr="00CD13E1" w:rsidRDefault="00C11F54" w:rsidP="00C11F54">
      <w:pPr>
        <w:pStyle w:val="a6"/>
        <w:spacing w:after="0"/>
        <w:ind w:left="0" w:firstLine="709"/>
        <w:jc w:val="both"/>
        <w:rPr>
          <w:rFonts w:cs="Times New Roman"/>
          <w:szCs w:val="24"/>
          <w:lang w:val="uk-UA"/>
        </w:rPr>
      </w:pP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20 квітня 2018 р., на тридцять п’ятій сесії міської ради, від депутата міської ради VІІ скликання Поліщука Ю.С. надійшов депутатський запит щодо впорядкування встановлених дорожніх знаків та відновлення дорожньої розмітки в населених пунктах громади. Даний запит був затверджений рішенням тридцять п’ятої сесії міської ради VІІ скликання від 20.04.2018 р. №54-35/2018р «Про розгляд депутатського запиту депутата Дунаєвецької міської ради VІІ скликання Поліщука Ю.С.».</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Розпорядженням міського голови від 03 травня 2018 р. №137/2018-р була створена тимчасова комісія по проведенню обстеження щодо впорядкування встановлення дорожніх знаків та відновлення дорожньої розмітки в населених пунктах громади. За результатами засідання тимчасової комісії вирішено винести на розгляд виконавчого комітету варіанти організації проїзду, зупинки та ст</w:t>
      </w:r>
      <w:r w:rsidR="007744D2">
        <w:rPr>
          <w:rFonts w:cs="Times New Roman"/>
          <w:szCs w:val="24"/>
          <w:lang w:val="uk-UA"/>
        </w:rPr>
        <w:t>оянки транспортних засобів в м. </w:t>
      </w:r>
      <w:r w:rsidRPr="00CD13E1">
        <w:rPr>
          <w:rFonts w:cs="Times New Roman"/>
          <w:szCs w:val="24"/>
          <w:lang w:val="uk-UA"/>
        </w:rPr>
        <w:t>Дунаївці по вул. Шевченка.</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На засіданні виконавчого комітету 17.05.2018р. даний запит був знятий з порядку денного. 25.07.2018р. відбулось засідання тимчасової робочої комісії по проведенню обстеження щодо впорядкування встановлення дорожніх знаків та відновлення дорожньої розмітки в населених пунктах громади. Тимчасовою робочою комісією визначено перелік проблемних питань, які необхідно вирішити для впорядкування проїзду, зупинки та стоянки транспортних засобів у.м.Дунаївці по вул.Шевченка, вул.Красінських, вул. 1 Травня. Поряд з цим, створено робочу групу щодо складання ситуаційної схеми для визначення шляхів впорядкування проїзду, зупинки та стоянки транспортних засобів. 10.08.2018р. відбулось засідання робочої групи, на якому було розроблено схему місць для парковки, встановлення дорожніх знаків та пішохідних переходів. Дане питання буде розглянуто на черговому засіданні виконавчого комітету.</w:t>
      </w:r>
    </w:p>
    <w:p w:rsidR="00C11F54" w:rsidRPr="00CD13E1" w:rsidRDefault="00C11F54" w:rsidP="00C11F54">
      <w:pPr>
        <w:pStyle w:val="a6"/>
        <w:spacing w:after="0"/>
        <w:ind w:left="0"/>
        <w:jc w:val="both"/>
        <w:rPr>
          <w:rFonts w:cs="Times New Roman"/>
          <w:szCs w:val="24"/>
          <w:lang w:val="uk-UA"/>
        </w:rPr>
      </w:pPr>
    </w:p>
    <w:p w:rsidR="00C11F54" w:rsidRPr="00CD13E1" w:rsidRDefault="00C11F54" w:rsidP="00C11F54">
      <w:pPr>
        <w:pStyle w:val="a6"/>
        <w:spacing w:after="0"/>
        <w:ind w:left="0"/>
        <w:jc w:val="both"/>
        <w:rPr>
          <w:rFonts w:cs="Times New Roman"/>
          <w:szCs w:val="24"/>
          <w:lang w:val="uk-UA"/>
        </w:rPr>
      </w:pPr>
    </w:p>
    <w:p w:rsidR="00C11F54" w:rsidRPr="00CD13E1" w:rsidRDefault="00C11F54" w:rsidP="00C11F54">
      <w:pPr>
        <w:pStyle w:val="a6"/>
        <w:spacing w:after="0"/>
        <w:ind w:left="0"/>
        <w:jc w:val="both"/>
        <w:rPr>
          <w:rFonts w:cs="Times New Roman"/>
          <w:szCs w:val="24"/>
          <w:lang w:val="uk-UA"/>
        </w:rPr>
      </w:pPr>
    </w:p>
    <w:p w:rsidR="00C11F54" w:rsidRPr="00CD13E1" w:rsidRDefault="00C11F54" w:rsidP="00C11F54">
      <w:pPr>
        <w:pStyle w:val="a6"/>
        <w:spacing w:after="0"/>
        <w:ind w:left="0"/>
        <w:jc w:val="both"/>
        <w:rPr>
          <w:rFonts w:cs="Times New Roman"/>
          <w:szCs w:val="24"/>
          <w:lang w:val="uk-UA"/>
        </w:rPr>
      </w:pPr>
      <w:r w:rsidRPr="00CD13E1">
        <w:rPr>
          <w:rFonts w:cs="Times New Roman"/>
          <w:szCs w:val="24"/>
          <w:lang w:val="uk-UA"/>
        </w:rPr>
        <w:t>Секретар міської ради</w:t>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t>М.Островський</w:t>
      </w:r>
    </w:p>
    <w:p w:rsidR="00C11F54" w:rsidRPr="00CD13E1" w:rsidRDefault="00C11F54" w:rsidP="00C11F54">
      <w:pPr>
        <w:rPr>
          <w:rFonts w:ascii="Times New Roman" w:eastAsia="Calibri" w:hAnsi="Times New Roman" w:cs="Times New Roman"/>
          <w:sz w:val="24"/>
          <w:szCs w:val="24"/>
          <w:lang w:val="uk-UA" w:eastAsia="ru-RU"/>
        </w:rPr>
      </w:pPr>
      <w:r w:rsidRPr="00CD13E1">
        <w:rPr>
          <w:rFonts w:cs="Times New Roman"/>
          <w:szCs w:val="24"/>
          <w:lang w:val="uk-UA"/>
        </w:rPr>
        <w:br w:type="page"/>
      </w:r>
    </w:p>
    <w:p w:rsidR="00492B4B" w:rsidRPr="00CD13E1" w:rsidRDefault="00492B4B" w:rsidP="00492B4B">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687936" behindDoc="0" locked="0" layoutInCell="1" allowOverlap="1" wp14:anchorId="387519BC" wp14:editId="7F690028">
            <wp:simplePos x="0" y="0"/>
            <wp:positionH relativeFrom="column">
              <wp:posOffset>2758440</wp:posOffset>
            </wp:positionH>
            <wp:positionV relativeFrom="paragraph">
              <wp:posOffset>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92B4B" w:rsidRPr="00CD13E1" w:rsidRDefault="00492B4B" w:rsidP="00492B4B">
      <w:pPr>
        <w:jc w:val="center"/>
        <w:rPr>
          <w:rFonts w:ascii="Times New Roman" w:hAnsi="Times New Roman" w:cs="Times New Roman"/>
          <w:b/>
          <w:sz w:val="24"/>
          <w:szCs w:val="24"/>
          <w:lang w:val="uk-UA"/>
        </w:rPr>
      </w:pPr>
    </w:p>
    <w:p w:rsidR="00492B4B" w:rsidRPr="00CD13E1" w:rsidRDefault="00492B4B"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492B4B" w:rsidRPr="00CD13E1" w:rsidRDefault="00492B4B"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492B4B" w:rsidRPr="00CD13E1" w:rsidRDefault="00492B4B" w:rsidP="00492B4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492B4B" w:rsidRPr="00CD13E1" w:rsidRDefault="00492B4B" w:rsidP="00492B4B">
      <w:pPr>
        <w:spacing w:after="0" w:line="240" w:lineRule="auto"/>
        <w:jc w:val="center"/>
        <w:rPr>
          <w:rFonts w:ascii="Times New Roman" w:hAnsi="Times New Roman" w:cs="Times New Roman"/>
          <w:sz w:val="24"/>
          <w:szCs w:val="24"/>
          <w:lang w:val="uk-UA"/>
        </w:rPr>
      </w:pPr>
    </w:p>
    <w:p w:rsidR="00492B4B" w:rsidRPr="00CD13E1" w:rsidRDefault="00492B4B" w:rsidP="00492B4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492B4B" w:rsidRPr="00CD13E1" w:rsidRDefault="00492B4B" w:rsidP="00492B4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492B4B" w:rsidRPr="00CD13E1" w:rsidRDefault="00492B4B" w:rsidP="00492B4B">
      <w:pPr>
        <w:rPr>
          <w:lang w:val="uk-UA" w:eastAsia="ru-RU"/>
        </w:rPr>
      </w:pPr>
    </w:p>
    <w:p w:rsidR="005B78B6" w:rsidRPr="00CD13E1" w:rsidRDefault="005B78B6" w:rsidP="005B78B6">
      <w:pPr>
        <w:tabs>
          <w:tab w:val="left" w:pos="6946"/>
        </w:tabs>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                                              №00-39/2018р</w:t>
      </w:r>
    </w:p>
    <w:p w:rsidR="005B78B6" w:rsidRPr="00CD13E1" w:rsidRDefault="005B78B6" w:rsidP="005B78B6">
      <w:pPr>
        <w:pStyle w:val="ad"/>
        <w:jc w:val="both"/>
        <w:rPr>
          <w:color w:val="000000"/>
          <w:sz w:val="24"/>
        </w:rPr>
      </w:pPr>
    </w:p>
    <w:p w:rsidR="005B78B6" w:rsidRPr="00CD13E1" w:rsidRDefault="005B78B6" w:rsidP="005B78B6">
      <w:pPr>
        <w:pStyle w:val="ad"/>
        <w:ind w:right="5064"/>
        <w:jc w:val="both"/>
        <w:rPr>
          <w:sz w:val="24"/>
        </w:rPr>
      </w:pPr>
      <w:r w:rsidRPr="00CD13E1">
        <w:rPr>
          <w:color w:val="000000"/>
          <w:sz w:val="24"/>
        </w:rPr>
        <w:t xml:space="preserve">Про </w:t>
      </w:r>
      <w:r w:rsidRPr="00CD13E1">
        <w:rPr>
          <w:sz w:val="24"/>
        </w:rPr>
        <w:t>затвердження Програми забезпечення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pStyle w:val="13"/>
        <w:tabs>
          <w:tab w:val="left" w:pos="7088"/>
        </w:tabs>
        <w:ind w:firstLine="709"/>
        <w:jc w:val="both"/>
        <w:rPr>
          <w:sz w:val="24"/>
          <w:szCs w:val="24"/>
        </w:rPr>
      </w:pPr>
    </w:p>
    <w:p w:rsidR="005B78B6" w:rsidRPr="00CD13E1" w:rsidRDefault="002151A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w:t>
      </w:r>
      <w:r w:rsidR="005B78B6" w:rsidRPr="00CD13E1">
        <w:rPr>
          <w:rFonts w:ascii="Times New Roman" w:eastAsia="Times New Roman" w:hAnsi="Times New Roman" w:cs="Times New Roman"/>
          <w:sz w:val="24"/>
          <w:szCs w:val="24"/>
          <w:lang w:val="uk-UA" w:eastAsia="ru-RU"/>
        </w:rPr>
        <w:t xml:space="preserve"> 22 частини 1 статті 26 Закону України «Про місцеве самоврядування в Україні», розглянувши звернення Управління Служби безпеки України у Хмельницькій області  від 02.07.2018р., міська  рада</w:t>
      </w:r>
    </w:p>
    <w:p w:rsidR="005B78B6" w:rsidRPr="00CD13E1" w:rsidRDefault="005B78B6" w:rsidP="005B78B6">
      <w:pPr>
        <w:pStyle w:val="13"/>
        <w:tabs>
          <w:tab w:val="left" w:pos="7088"/>
        </w:tabs>
        <w:ind w:firstLine="709"/>
        <w:rPr>
          <w:sz w:val="24"/>
          <w:szCs w:val="24"/>
        </w:rPr>
      </w:pPr>
    </w:p>
    <w:p w:rsidR="005B78B6" w:rsidRPr="00CD13E1" w:rsidRDefault="005B78B6" w:rsidP="005B78B6">
      <w:pPr>
        <w:pStyle w:val="13"/>
        <w:tabs>
          <w:tab w:val="left" w:pos="7088"/>
        </w:tabs>
        <w:ind w:firstLine="709"/>
        <w:jc w:val="center"/>
        <w:rPr>
          <w:b/>
          <w:sz w:val="24"/>
          <w:szCs w:val="24"/>
        </w:rPr>
      </w:pPr>
      <w:r w:rsidRPr="00CD13E1">
        <w:rPr>
          <w:b/>
          <w:sz w:val="24"/>
          <w:szCs w:val="24"/>
        </w:rPr>
        <w:t>ВИРІШИЛА:</w:t>
      </w:r>
    </w:p>
    <w:p w:rsidR="005B78B6" w:rsidRPr="00CD13E1" w:rsidRDefault="005B78B6" w:rsidP="005B78B6">
      <w:pPr>
        <w:pStyle w:val="af"/>
        <w:ind w:firstLine="709"/>
        <w:rPr>
          <w:rFonts w:ascii="Times New Roman" w:hAnsi="Times New Roman" w:cs="Times New Roman"/>
          <w:sz w:val="24"/>
          <w:szCs w:val="24"/>
          <w:lang w:val="uk-UA"/>
        </w:rPr>
      </w:pPr>
    </w:p>
    <w:p w:rsidR="005B78B6" w:rsidRPr="00CD13E1" w:rsidRDefault="005B78B6" w:rsidP="005B78B6">
      <w:pPr>
        <w:pStyle w:val="ad"/>
        <w:ind w:firstLine="709"/>
        <w:jc w:val="both"/>
        <w:rPr>
          <w:sz w:val="24"/>
        </w:rPr>
      </w:pPr>
      <w:r w:rsidRPr="00CD13E1">
        <w:rPr>
          <w:sz w:val="24"/>
        </w:rPr>
        <w:t>1. Затвердити Програму забезпечення національної безпеки на території Дунаєвецької міської об’єднаної територіальної громади Хмельницької області на 2018-2019 роки (додається).</w:t>
      </w:r>
    </w:p>
    <w:p w:rsidR="005B78B6" w:rsidRPr="00CD13E1" w:rsidRDefault="005B78B6" w:rsidP="005B78B6">
      <w:pPr>
        <w:pStyle w:val="ad"/>
        <w:ind w:firstLine="709"/>
        <w:jc w:val="both"/>
        <w:rPr>
          <w:sz w:val="24"/>
        </w:rPr>
      </w:pPr>
      <w:r w:rsidRPr="00CD13E1">
        <w:rPr>
          <w:sz w:val="24"/>
        </w:rPr>
        <w:t>2. Фінансовому управлінню міської ради (Т.Абзалова), за поданням Дунаєвецької міської ради, передбачити кошти на фінансування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pStyle w:val="ad"/>
        <w:ind w:firstLine="709"/>
        <w:jc w:val="both"/>
        <w:rPr>
          <w:sz w:val="24"/>
        </w:rPr>
      </w:pPr>
      <w:r w:rsidRPr="00CD13E1">
        <w:rPr>
          <w:sz w:val="24"/>
        </w:rPr>
        <w:t>3. Управлінню Служби безпеки України у Хмельницькій області інформувати про хід виконання Програми.</w:t>
      </w:r>
    </w:p>
    <w:p w:rsidR="005B78B6" w:rsidRPr="00CD13E1" w:rsidRDefault="005B78B6" w:rsidP="005B78B6">
      <w:pPr>
        <w:pStyle w:val="ad"/>
        <w:ind w:firstLine="709"/>
        <w:jc w:val="both"/>
        <w:rPr>
          <w:sz w:val="24"/>
        </w:rPr>
      </w:pPr>
      <w:r w:rsidRPr="00CD13E1">
        <w:rPr>
          <w:sz w:val="24"/>
        </w:rPr>
        <w:t>4. Контроль за виконанням даного рішення покласти на заступника міського голови С.Яценка та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w:t>
      </w:r>
      <w:r w:rsidRPr="00CD13E1">
        <w:rPr>
          <w:color w:val="000000"/>
          <w:sz w:val="24"/>
        </w:rPr>
        <w:t> Лук’янова</w:t>
      </w:r>
      <w:r w:rsidRPr="00CD13E1">
        <w:rPr>
          <w:sz w:val="24"/>
        </w:rPr>
        <w:t>).</w:t>
      </w:r>
    </w:p>
    <w:p w:rsidR="005B78B6" w:rsidRPr="00CD13E1" w:rsidRDefault="005B78B6" w:rsidP="005B78B6">
      <w:pPr>
        <w:pStyle w:val="ad"/>
        <w:ind w:firstLine="709"/>
        <w:jc w:val="both"/>
        <w:rPr>
          <w:sz w:val="24"/>
        </w:rPr>
      </w:pPr>
    </w:p>
    <w:p w:rsidR="005B78B6" w:rsidRPr="00CD13E1" w:rsidRDefault="005B78B6" w:rsidP="005B78B6">
      <w:pPr>
        <w:pStyle w:val="ad"/>
        <w:ind w:firstLine="709"/>
        <w:jc w:val="both"/>
        <w:rPr>
          <w:sz w:val="24"/>
        </w:rPr>
      </w:pPr>
    </w:p>
    <w:p w:rsidR="005B78B6" w:rsidRPr="00CD13E1" w:rsidRDefault="005B78B6" w:rsidP="005B78B6">
      <w:pPr>
        <w:pStyle w:val="ad"/>
        <w:ind w:firstLine="709"/>
        <w:jc w:val="both"/>
        <w:rPr>
          <w:sz w:val="24"/>
        </w:rPr>
      </w:pPr>
    </w:p>
    <w:p w:rsidR="005B78B6" w:rsidRPr="00CD13E1" w:rsidRDefault="005B78B6" w:rsidP="005B78B6">
      <w:pPr>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p>
    <w:p w:rsidR="005B78B6" w:rsidRPr="00CD13E1" w:rsidRDefault="005B78B6" w:rsidP="005B78B6">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5B78B6" w:rsidRPr="00CD13E1" w:rsidRDefault="005B78B6" w:rsidP="00E200E1">
      <w:pPr>
        <w:spacing w:after="0" w:line="240" w:lineRule="auto"/>
        <w:ind w:left="5670"/>
        <w:jc w:val="both"/>
        <w:rPr>
          <w:rFonts w:ascii="Times New Roman" w:hAnsi="Times New Roman" w:cs="Times New Roman"/>
          <w:bCs/>
          <w:sz w:val="24"/>
          <w:szCs w:val="24"/>
          <w:lang w:val="uk-UA"/>
        </w:rPr>
      </w:pPr>
      <w:r w:rsidRPr="00CD13E1">
        <w:rPr>
          <w:rFonts w:ascii="Times New Roman" w:hAnsi="Times New Roman" w:cs="Times New Roman"/>
          <w:bCs/>
          <w:sz w:val="24"/>
          <w:szCs w:val="24"/>
          <w:lang w:val="uk-UA"/>
        </w:rPr>
        <w:lastRenderedPageBreak/>
        <w:t xml:space="preserve">Додаток </w:t>
      </w:r>
    </w:p>
    <w:p w:rsidR="005B78B6" w:rsidRPr="00CD13E1" w:rsidRDefault="005B78B6" w:rsidP="00E200E1">
      <w:pPr>
        <w:spacing w:after="0" w:line="240" w:lineRule="auto"/>
        <w:ind w:left="5670"/>
        <w:jc w:val="both"/>
        <w:rPr>
          <w:rFonts w:ascii="Times New Roman" w:hAnsi="Times New Roman" w:cs="Times New Roman"/>
          <w:bCs/>
          <w:sz w:val="24"/>
          <w:szCs w:val="24"/>
          <w:lang w:val="uk-UA"/>
        </w:rPr>
      </w:pPr>
      <w:r w:rsidRPr="00CD13E1">
        <w:rPr>
          <w:rFonts w:ascii="Times New Roman" w:hAnsi="Times New Roman" w:cs="Times New Roman"/>
          <w:bCs/>
          <w:sz w:val="24"/>
          <w:szCs w:val="24"/>
          <w:lang w:val="uk-UA"/>
        </w:rPr>
        <w:t xml:space="preserve">до рішення тридцять дев’ятої (позачергової) сесії міської ради VІІ скликання </w:t>
      </w:r>
    </w:p>
    <w:p w:rsidR="005B78B6" w:rsidRPr="00CD13E1" w:rsidRDefault="005B78B6" w:rsidP="00E200E1">
      <w:pPr>
        <w:spacing w:after="0" w:line="240" w:lineRule="auto"/>
        <w:ind w:left="5670"/>
        <w:jc w:val="both"/>
        <w:rPr>
          <w:rFonts w:ascii="Times New Roman" w:hAnsi="Times New Roman" w:cs="Times New Roman"/>
          <w:bCs/>
          <w:sz w:val="24"/>
          <w:szCs w:val="24"/>
          <w:lang w:val="uk-UA"/>
        </w:rPr>
      </w:pPr>
      <w:r w:rsidRPr="00CD13E1">
        <w:rPr>
          <w:rFonts w:ascii="Times New Roman" w:hAnsi="Times New Roman" w:cs="Times New Roman"/>
          <w:bCs/>
          <w:sz w:val="24"/>
          <w:szCs w:val="24"/>
          <w:lang w:val="uk-UA"/>
        </w:rPr>
        <w:t>від 22.08.2018 р.№</w:t>
      </w:r>
      <w:r w:rsidR="001B7940" w:rsidRPr="00CD13E1">
        <w:rPr>
          <w:rFonts w:ascii="Times New Roman" w:hAnsi="Times New Roman" w:cs="Times New Roman"/>
          <w:bCs/>
          <w:sz w:val="24"/>
          <w:szCs w:val="24"/>
          <w:lang w:val="uk-UA"/>
        </w:rPr>
        <w:t>0</w:t>
      </w:r>
      <w:r w:rsidR="00B745E5" w:rsidRPr="00CD13E1">
        <w:rPr>
          <w:rFonts w:ascii="Times New Roman" w:hAnsi="Times New Roman" w:cs="Times New Roman"/>
          <w:bCs/>
          <w:sz w:val="24"/>
          <w:szCs w:val="24"/>
          <w:lang w:val="uk-UA"/>
        </w:rPr>
        <w:t>0</w:t>
      </w:r>
      <w:r w:rsidRPr="00CD13E1">
        <w:rPr>
          <w:rFonts w:ascii="Times New Roman" w:hAnsi="Times New Roman" w:cs="Times New Roman"/>
          <w:bCs/>
          <w:sz w:val="24"/>
          <w:szCs w:val="24"/>
          <w:lang w:val="uk-UA"/>
        </w:rPr>
        <w:t>-39/2018р</w:t>
      </w:r>
    </w:p>
    <w:p w:rsidR="005B78B6" w:rsidRPr="00CD13E1" w:rsidRDefault="005B78B6" w:rsidP="005B78B6">
      <w:pPr>
        <w:jc w:val="center"/>
        <w:rPr>
          <w:rFonts w:ascii="Times New Roman" w:hAnsi="Times New Roman" w:cs="Times New Roman"/>
          <w:sz w:val="24"/>
          <w:szCs w:val="24"/>
          <w:lang w:val="uk-UA"/>
        </w:rPr>
      </w:pPr>
    </w:p>
    <w:p w:rsidR="005B78B6" w:rsidRPr="00CD13E1" w:rsidRDefault="005B78B6" w:rsidP="005B78B6">
      <w:pPr>
        <w:jc w:val="center"/>
        <w:rPr>
          <w:rFonts w:ascii="Times New Roman" w:hAnsi="Times New Roman" w:cs="Times New Roman"/>
          <w:sz w:val="24"/>
          <w:szCs w:val="24"/>
          <w:lang w:val="uk-UA"/>
        </w:rPr>
      </w:pPr>
    </w:p>
    <w:p w:rsidR="005B78B6" w:rsidRPr="00CD13E1" w:rsidRDefault="005B78B6" w:rsidP="005B78B6">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ПРОГРАМА</w:t>
      </w:r>
    </w:p>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забезпечення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spacing w:after="0"/>
        <w:jc w:val="center"/>
        <w:rPr>
          <w:rFonts w:ascii="Times New Roman" w:hAnsi="Times New Roman" w:cs="Times New Roman"/>
          <w:b/>
          <w:sz w:val="24"/>
          <w:szCs w:val="24"/>
          <w:lang w:val="uk-UA"/>
        </w:rPr>
      </w:pPr>
    </w:p>
    <w:p w:rsidR="005B78B6" w:rsidRPr="00CD13E1" w:rsidRDefault="005B78B6" w:rsidP="005B78B6">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1. Загальні положення</w:t>
      </w:r>
    </w:p>
    <w:p w:rsidR="005B78B6" w:rsidRPr="00CD13E1" w:rsidRDefault="005B78B6" w:rsidP="005B78B6">
      <w:pPr>
        <w:spacing w:after="0"/>
        <w:jc w:val="center"/>
        <w:rPr>
          <w:rFonts w:ascii="Times New Roman" w:hAnsi="Times New Roman" w:cs="Times New Roman"/>
          <w:sz w:val="24"/>
          <w:szCs w:val="24"/>
          <w:lang w:val="uk-UA"/>
        </w:rPr>
      </w:pP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Програма забезпечення національної безпеки на території Дунаєвецької міської об’єднаної територіальної громади Хмельницької області на 2018-2019 роки (далі – програма) розроблена відповідно до законів України «Про місцеві державні адміністрації», «Про місцеве самоврядування в Україні», «Про основи національної безпеки України», «Про інформаційну безпеку України», «Про Службу безпеки України».</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Система забезпечення національної безпеки – це організована державою сукупність суб’єктів державних органів, громадських організацій, посадових осіб та окремих громадян, об’єднаних цілями та завданнями щодо захисту національних інтересів та їх пріоритетів, прогнозування, виявлення і оцінка можливих загроз, локалізація, деескалація та розв’язання конфліктів.</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Основною функцією системи забезпечення національної безпеки в усіх сферах її діяльності є здійснення планової й оперативної діяльності щодо забезпечення національної безпеки, визначення національних інтересів та їх пріоритетів, прогнозування, виявлення  й оцінка можливих загроз, локалізація, деескалація та розв’язання конфліктів.</w:t>
      </w:r>
    </w:p>
    <w:p w:rsidR="005B78B6" w:rsidRPr="00CD13E1" w:rsidRDefault="005B78B6" w:rsidP="005B78B6">
      <w:pPr>
        <w:spacing w:after="0"/>
        <w:ind w:firstLine="720"/>
        <w:jc w:val="both"/>
        <w:rPr>
          <w:rFonts w:ascii="Times New Roman" w:hAnsi="Times New Roman" w:cs="Times New Roman"/>
          <w:sz w:val="24"/>
          <w:szCs w:val="24"/>
          <w:lang w:val="uk-UA"/>
        </w:rPr>
      </w:pPr>
    </w:p>
    <w:p w:rsidR="005B78B6" w:rsidRPr="00CD13E1" w:rsidRDefault="005B78B6" w:rsidP="005B78B6">
      <w:pPr>
        <w:spacing w:after="0"/>
        <w:ind w:firstLine="72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2. Мета програми</w:t>
      </w:r>
    </w:p>
    <w:p w:rsidR="005B78B6" w:rsidRPr="00CD13E1" w:rsidRDefault="005B78B6" w:rsidP="005B78B6">
      <w:pPr>
        <w:spacing w:after="0"/>
        <w:ind w:firstLine="720"/>
        <w:jc w:val="center"/>
        <w:rPr>
          <w:rFonts w:ascii="Times New Roman" w:hAnsi="Times New Roman" w:cs="Times New Roman"/>
          <w:b/>
          <w:sz w:val="24"/>
          <w:szCs w:val="24"/>
          <w:lang w:val="uk-UA"/>
        </w:rPr>
      </w:pP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Удосконалення оперативно-службової діяльності Управління Служби безпеки України у Хмельницькій області, покращення взаємодії з іншими правоохоронними органами, органами місцевого самоврядування, громадськими формуваннями та трудовими колективами міста щодо забезпечення державної безпеки, матеріально-технічного забезпечення підрозділу з метою покращення ефективності його роботи та мобільності у реагуванні і попередженні злочинів, а також інших правопорушень.</w:t>
      </w:r>
    </w:p>
    <w:p w:rsidR="005B78B6" w:rsidRPr="00CD13E1" w:rsidRDefault="005B78B6" w:rsidP="005B78B6">
      <w:pPr>
        <w:spacing w:after="0"/>
        <w:ind w:firstLine="720"/>
        <w:jc w:val="both"/>
        <w:rPr>
          <w:rFonts w:ascii="Times New Roman" w:hAnsi="Times New Roman" w:cs="Times New Roman"/>
          <w:sz w:val="24"/>
          <w:szCs w:val="24"/>
          <w:lang w:val="uk-UA"/>
        </w:rPr>
      </w:pPr>
    </w:p>
    <w:p w:rsidR="005B78B6" w:rsidRPr="00CD13E1" w:rsidRDefault="005B78B6" w:rsidP="005B78B6">
      <w:pPr>
        <w:spacing w:after="0"/>
        <w:ind w:firstLine="72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3. Заходи щодо реалізації програми</w:t>
      </w:r>
    </w:p>
    <w:p w:rsidR="005B78B6" w:rsidRPr="00CD13E1" w:rsidRDefault="005B78B6" w:rsidP="005B78B6">
      <w:pPr>
        <w:spacing w:after="0"/>
        <w:ind w:firstLine="720"/>
        <w:jc w:val="center"/>
        <w:rPr>
          <w:rFonts w:ascii="Times New Roman" w:hAnsi="Times New Roman" w:cs="Times New Roman"/>
          <w:b/>
          <w:sz w:val="24"/>
          <w:szCs w:val="24"/>
          <w:lang w:val="uk-UA"/>
        </w:rPr>
      </w:pP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Проведення роботи, спрямованої на виявлення і припинення корупційних діянь, одержання неправомірної вигоди та інших зловживань посадовими і службовими особами органів державної виконавчої влади, органів місцевого самоврядування, бюджетних установ.</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Проведення заходів, спрямованих на недопущення дестабілізації суспільно-політичної ситуації у державі, сприяння органам державної влади у підтриманні загальнодержавної злагоди та громадського миру, консолідації суспільства та формування структур демократичних інститутів в державі і органах влади на місцях.</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Проведення заходів, спрямованих на збереження та посилення рівня захисту відомостей, що містять державну таємницю, яка обробляється в органах державної виконавчої </w:t>
      </w:r>
      <w:r w:rsidRPr="00CD13E1">
        <w:rPr>
          <w:rFonts w:ascii="Times New Roman" w:hAnsi="Times New Roman" w:cs="Times New Roman"/>
          <w:sz w:val="24"/>
          <w:szCs w:val="24"/>
          <w:lang w:val="uk-UA"/>
        </w:rPr>
        <w:lastRenderedPageBreak/>
        <w:t xml:space="preserve">влади, органах місцевого самоврядування, підприємствах та організаціях </w:t>
      </w:r>
      <w:r w:rsidR="00816F3D">
        <w:rPr>
          <w:rFonts w:ascii="Times New Roman" w:hAnsi="Times New Roman" w:cs="Times New Roman"/>
          <w:sz w:val="24"/>
          <w:szCs w:val="24"/>
          <w:lang w:val="uk-UA"/>
        </w:rPr>
        <w:t xml:space="preserve">громади </w:t>
      </w:r>
      <w:r w:rsidRPr="00CD13E1">
        <w:rPr>
          <w:rFonts w:ascii="Times New Roman" w:hAnsi="Times New Roman" w:cs="Times New Roman"/>
          <w:sz w:val="24"/>
          <w:szCs w:val="24"/>
          <w:lang w:val="uk-UA"/>
        </w:rPr>
        <w:t>або відносяться до службової інформації.</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Проведення заходів, спрямованих на організацію та забезпечення ефективної протидії можливим терористичним загрозами у місцях масового перебування людей, вразливих промислових об’єктів, підприємств життєзабезпечення, транспортної інфраструктури тощо.</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Проведення міжгалузевих засідань і нарад з координації зусиль, аналізу та уточнення стратегії заходів щодо боротьби з організованою діяльністю та корупцією.</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забезпечення належного рівня виконання заходів, спрямованих на удосконалення форм і методів запобігання терористичним проявам, створення системи превентивного реагування на злочини проти основ національної безпеки передбачити в бюджеті асигнування на придбання комплектуючих до службової автомобільної техніки, паливно-мастильних матеріалів, закупівлю технічних засобів отримання інформації.</w:t>
      </w:r>
    </w:p>
    <w:p w:rsidR="005B78B6" w:rsidRPr="00CD13E1" w:rsidRDefault="005B78B6" w:rsidP="005B78B6">
      <w:pPr>
        <w:spacing w:after="0"/>
        <w:ind w:firstLine="720"/>
        <w:jc w:val="center"/>
        <w:rPr>
          <w:rFonts w:ascii="Times New Roman" w:hAnsi="Times New Roman" w:cs="Times New Roman"/>
          <w:b/>
          <w:sz w:val="24"/>
          <w:szCs w:val="24"/>
          <w:lang w:val="uk-UA"/>
        </w:rPr>
      </w:pPr>
    </w:p>
    <w:p w:rsidR="005B78B6" w:rsidRPr="00CD13E1" w:rsidRDefault="005B78B6" w:rsidP="005B78B6">
      <w:pPr>
        <w:spacing w:after="0"/>
        <w:ind w:firstLine="72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4. Фінансування програми</w:t>
      </w:r>
    </w:p>
    <w:p w:rsidR="005B78B6" w:rsidRPr="00CD13E1" w:rsidRDefault="005B78B6" w:rsidP="005B78B6">
      <w:pPr>
        <w:spacing w:after="0"/>
        <w:ind w:firstLine="720"/>
        <w:jc w:val="center"/>
        <w:rPr>
          <w:rFonts w:ascii="Times New Roman" w:hAnsi="Times New Roman" w:cs="Times New Roman"/>
          <w:b/>
          <w:sz w:val="24"/>
          <w:szCs w:val="24"/>
          <w:lang w:val="uk-UA"/>
        </w:rPr>
      </w:pP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Фінансування програми здійснюється за рахунок коштів місцевого бюджету та інших джерел, не заборонених законодавством. Загальний обсяг фінансування заходів програми складатиме 60 тис. гривень.</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Виконавцем програми є Управління Служби безпеки України у Хмельницькій області, одержувачем бюджетних коштів на реалізацію програми є Управління Служби безпеки України у Хмельницькій області.</w:t>
      </w:r>
    </w:p>
    <w:p w:rsidR="005B78B6" w:rsidRPr="00CD13E1" w:rsidRDefault="005B78B6" w:rsidP="005B78B6">
      <w:pPr>
        <w:spacing w:after="0"/>
        <w:ind w:firstLine="720"/>
        <w:jc w:val="both"/>
        <w:rPr>
          <w:rFonts w:ascii="Times New Roman" w:hAnsi="Times New Roman" w:cs="Times New Roman"/>
          <w:sz w:val="24"/>
          <w:szCs w:val="24"/>
          <w:lang w:val="uk-UA"/>
        </w:rPr>
      </w:pPr>
    </w:p>
    <w:p w:rsidR="005B78B6" w:rsidRPr="00CD13E1" w:rsidRDefault="005B78B6" w:rsidP="005B78B6">
      <w:pPr>
        <w:spacing w:after="0"/>
        <w:ind w:firstLine="72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5. Очікувані результати</w:t>
      </w:r>
    </w:p>
    <w:p w:rsidR="005B78B6" w:rsidRPr="00CD13E1" w:rsidRDefault="005B78B6" w:rsidP="005B78B6">
      <w:pPr>
        <w:spacing w:after="0"/>
        <w:ind w:firstLine="720"/>
        <w:jc w:val="center"/>
        <w:rPr>
          <w:rFonts w:ascii="Times New Roman" w:hAnsi="Times New Roman" w:cs="Times New Roman"/>
          <w:b/>
          <w:sz w:val="24"/>
          <w:szCs w:val="24"/>
          <w:lang w:val="uk-UA"/>
        </w:rPr>
      </w:pP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Реалізація програми дасть можливість:</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знизити загальний рівень загроз інтересам держави, зменшити вплив її організованих форм на економіку за рахунок створення належних умов для ефективного виконання службових обов’язків працівниками Управління;</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зменшити рівень протиправних проявів на території ОТГ за рахунок покращення мобільності працівників Управління;</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запобігти виникненню умов, що сприяють вчиненню злочинів, удосконалити методи боротьби з тероризмом, контрабандою, організованою злочинною діяльністю та корупцією, забезпечити захист конституційних прав та свобод людини, провести правову та виховну роботу з населенням, посилити координацію дій правоохоронних органів з органами виконавчої влади та органів місцевого самоврядування. </w:t>
      </w:r>
    </w:p>
    <w:p w:rsidR="005B78B6" w:rsidRPr="00CD13E1" w:rsidRDefault="005B78B6" w:rsidP="00A81BF2">
      <w:pPr>
        <w:spacing w:after="0" w:line="240" w:lineRule="auto"/>
        <w:ind w:firstLine="720"/>
        <w:jc w:val="both"/>
        <w:rPr>
          <w:rFonts w:ascii="Times New Roman" w:hAnsi="Times New Roman" w:cs="Times New Roman"/>
          <w:sz w:val="24"/>
          <w:szCs w:val="24"/>
          <w:lang w:val="uk-UA"/>
        </w:rPr>
      </w:pPr>
    </w:p>
    <w:p w:rsidR="005B78B6" w:rsidRPr="00CD13E1" w:rsidRDefault="005B78B6" w:rsidP="005B78B6">
      <w:pPr>
        <w:spacing w:after="0"/>
        <w:ind w:left="720"/>
        <w:jc w:val="both"/>
        <w:rPr>
          <w:rFonts w:ascii="Times New Roman" w:hAnsi="Times New Roman" w:cs="Times New Roman"/>
          <w:sz w:val="24"/>
          <w:szCs w:val="24"/>
          <w:lang w:val="uk-UA"/>
        </w:rPr>
      </w:pPr>
    </w:p>
    <w:p w:rsidR="005B78B6" w:rsidRPr="00CD13E1" w:rsidRDefault="005B78B6" w:rsidP="005B78B6">
      <w:pPr>
        <w:spacing w:after="0"/>
        <w:ind w:left="720"/>
        <w:jc w:val="both"/>
        <w:rPr>
          <w:rFonts w:ascii="Times New Roman" w:hAnsi="Times New Roman" w:cs="Times New Roman"/>
          <w:sz w:val="24"/>
          <w:szCs w:val="24"/>
          <w:lang w:val="uk-UA"/>
        </w:rPr>
      </w:pPr>
    </w:p>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Секретар міської ради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М.Островський</w:t>
      </w:r>
    </w:p>
    <w:p w:rsidR="005B78B6" w:rsidRPr="00CD13E1" w:rsidRDefault="005B78B6" w:rsidP="005B78B6">
      <w:pPr>
        <w:jc w:val="center"/>
        <w:rPr>
          <w:rFonts w:ascii="Times New Roman" w:hAnsi="Times New Roman" w:cs="Times New Roman"/>
          <w:lang w:val="uk-UA"/>
        </w:rPr>
      </w:pPr>
      <w:r w:rsidRPr="00CD13E1">
        <w:rPr>
          <w:rFonts w:ascii="Times New Roman" w:hAnsi="Times New Roman" w:cs="Times New Roman"/>
          <w:lang w:val="uk-UA"/>
        </w:rPr>
        <w:br w:type="page"/>
      </w:r>
    </w:p>
    <w:p w:rsidR="005B78B6" w:rsidRPr="00CD13E1" w:rsidRDefault="005B78B6" w:rsidP="005B78B6">
      <w:pPr>
        <w:spacing w:after="0"/>
        <w:ind w:left="5670"/>
        <w:rPr>
          <w:rFonts w:ascii="Times New Roman" w:hAnsi="Times New Roman" w:cs="Times New Roman"/>
          <w:color w:val="000000"/>
          <w:sz w:val="24"/>
          <w:szCs w:val="24"/>
          <w:shd w:val="clear" w:color="auto" w:fill="FFFFFF"/>
          <w:lang w:val="uk-UA"/>
        </w:rPr>
      </w:pPr>
      <w:r w:rsidRPr="00CD13E1">
        <w:rPr>
          <w:rFonts w:ascii="Times New Roman" w:hAnsi="Times New Roman" w:cs="Times New Roman"/>
          <w:color w:val="000000"/>
          <w:sz w:val="24"/>
          <w:szCs w:val="24"/>
          <w:shd w:val="clear" w:color="auto" w:fill="FFFFFF"/>
          <w:lang w:val="uk-UA"/>
        </w:rPr>
        <w:lastRenderedPageBreak/>
        <w:t>Додаток 1</w:t>
      </w:r>
    </w:p>
    <w:p w:rsidR="005B78B6" w:rsidRPr="00CD13E1" w:rsidRDefault="005B78B6" w:rsidP="005B78B6">
      <w:pPr>
        <w:spacing w:after="0"/>
        <w:ind w:left="5670"/>
        <w:rPr>
          <w:rFonts w:ascii="Times New Roman" w:hAnsi="Times New Roman" w:cs="Times New Roman"/>
          <w:sz w:val="24"/>
          <w:szCs w:val="24"/>
          <w:lang w:val="uk-UA"/>
        </w:rPr>
      </w:pPr>
      <w:r w:rsidRPr="00CD13E1">
        <w:rPr>
          <w:rFonts w:ascii="Times New Roman" w:hAnsi="Times New Roman" w:cs="Times New Roman"/>
          <w:color w:val="000000"/>
          <w:sz w:val="24"/>
          <w:szCs w:val="24"/>
          <w:shd w:val="clear" w:color="auto" w:fill="FFFFFF"/>
          <w:lang w:val="uk-UA"/>
        </w:rPr>
        <w:t xml:space="preserve">до </w:t>
      </w:r>
      <w:r w:rsidRPr="00CD13E1">
        <w:rPr>
          <w:rFonts w:ascii="Times New Roman" w:hAnsi="Times New Roman" w:cs="Times New Roman"/>
          <w:sz w:val="24"/>
          <w:szCs w:val="24"/>
          <w:lang w:val="uk-UA"/>
        </w:rPr>
        <w:t>Програми забезпечення основ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ind w:left="5670"/>
        <w:rPr>
          <w:rFonts w:ascii="Times New Roman" w:hAnsi="Times New Roman" w:cs="Times New Roman"/>
          <w:sz w:val="24"/>
          <w:szCs w:val="24"/>
          <w:lang w:val="uk-UA"/>
        </w:rPr>
      </w:pPr>
    </w:p>
    <w:p w:rsidR="005B78B6" w:rsidRPr="00CD13E1" w:rsidRDefault="005B78B6" w:rsidP="005B78B6">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Паспорт</w:t>
      </w:r>
    </w:p>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Програми забезпечення основ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ind w:left="720"/>
        <w:jc w:val="center"/>
        <w:rPr>
          <w:rFonts w:ascii="Times New Roman" w:hAnsi="Times New Roman" w:cs="Times New Roman"/>
          <w:sz w:val="24"/>
          <w:szCs w:val="24"/>
          <w:lang w:val="uk-UA"/>
        </w:rPr>
      </w:pPr>
    </w:p>
    <w:tbl>
      <w:tblPr>
        <w:tblW w:w="1028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76"/>
        <w:gridCol w:w="3957"/>
        <w:gridCol w:w="5754"/>
      </w:tblGrid>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Ініціатор розроблення Програми</w:t>
            </w:r>
          </w:p>
        </w:tc>
        <w:tc>
          <w:tcPr>
            <w:tcW w:w="5760" w:type="dxa"/>
          </w:tcPr>
          <w:p w:rsidR="005B78B6" w:rsidRPr="00CD13E1" w:rsidRDefault="005B78B6" w:rsidP="005B78B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Відділ по боротьбі з корупцією та організованою злочинністю Управління СБ України у Хмельницькій області</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2.</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Нормативно-правові документи</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Закон України «Про основи національної безпеки України» від 19.06.2003 №964-IV</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3.</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Розробник Програми</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Відділ  по боротьбі з корупцією та організованою злочинністю Управління СБ України у Хмельницькій області</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4.</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Замовник (відповідальний виконавець) Програми</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Відділ  по боротьбі з корупцією та організованою злочинністю Управління СБ України у Хмельницькій області</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5.</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Учасники (співвиконавці) Програми</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Відділ  по боротьбі з корупцією та організованою злочинністю Управління СБ України у Хмельницькій області </w:t>
            </w:r>
          </w:p>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міська об’єднана територіальна громада</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6.</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Термін реалізації Програми</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2018-2019 роки</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Етапи виконання Програми (для довгострокових програм)</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2018 рік</w:t>
            </w:r>
          </w:p>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2019 рік</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7.1.</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Перелік місцевих бюджетів, які беруть участь у виконанні Програми (для комплексних програм)</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Місцевий бюджет</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8.</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Загальний обсяг фінансових ресурсів, необхідних для реалізації Програми</w:t>
            </w:r>
          </w:p>
        </w:tc>
        <w:tc>
          <w:tcPr>
            <w:tcW w:w="57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60 тис. грн.</w:t>
            </w: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Кошти загального фонду бюджету</w:t>
            </w:r>
          </w:p>
        </w:tc>
        <w:tc>
          <w:tcPr>
            <w:tcW w:w="5760" w:type="dxa"/>
          </w:tcPr>
          <w:p w:rsidR="005B78B6" w:rsidRPr="00CD13E1" w:rsidRDefault="005B78B6" w:rsidP="005B78B6">
            <w:pPr>
              <w:spacing w:after="0"/>
              <w:jc w:val="center"/>
              <w:rPr>
                <w:rFonts w:ascii="Times New Roman" w:hAnsi="Times New Roman" w:cs="Times New Roman"/>
                <w:sz w:val="24"/>
                <w:szCs w:val="24"/>
                <w:lang w:val="uk-UA"/>
              </w:rPr>
            </w:pP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9.1.</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Кошти спеціального фонду бюджету </w:t>
            </w:r>
          </w:p>
        </w:tc>
        <w:tc>
          <w:tcPr>
            <w:tcW w:w="5760" w:type="dxa"/>
          </w:tcPr>
          <w:p w:rsidR="005B78B6" w:rsidRPr="00CD13E1" w:rsidRDefault="005B78B6" w:rsidP="005B78B6">
            <w:pPr>
              <w:spacing w:after="0"/>
              <w:jc w:val="center"/>
              <w:rPr>
                <w:rFonts w:ascii="Times New Roman" w:hAnsi="Times New Roman" w:cs="Times New Roman"/>
                <w:sz w:val="24"/>
                <w:szCs w:val="24"/>
                <w:lang w:val="uk-UA"/>
              </w:rPr>
            </w:pPr>
          </w:p>
        </w:tc>
      </w:tr>
      <w:tr w:rsidR="005B78B6" w:rsidRPr="00CD13E1" w:rsidTr="005B78B6">
        <w:tc>
          <w:tcPr>
            <w:tcW w:w="567" w:type="dxa"/>
          </w:tcPr>
          <w:p w:rsidR="005B78B6" w:rsidRPr="00CD13E1" w:rsidRDefault="005B78B6" w:rsidP="005B78B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9.2.</w:t>
            </w:r>
          </w:p>
        </w:tc>
        <w:tc>
          <w:tcPr>
            <w:tcW w:w="3960" w:type="dxa"/>
          </w:tcPr>
          <w:p w:rsidR="005B78B6" w:rsidRPr="00CD13E1" w:rsidRDefault="005B78B6" w:rsidP="005B78B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Інші надходження</w:t>
            </w:r>
          </w:p>
        </w:tc>
        <w:tc>
          <w:tcPr>
            <w:tcW w:w="5760" w:type="dxa"/>
          </w:tcPr>
          <w:p w:rsidR="005B78B6" w:rsidRPr="00CD13E1" w:rsidRDefault="005B78B6" w:rsidP="005B78B6">
            <w:pPr>
              <w:spacing w:after="0"/>
              <w:jc w:val="center"/>
              <w:rPr>
                <w:rFonts w:ascii="Times New Roman" w:hAnsi="Times New Roman" w:cs="Times New Roman"/>
                <w:sz w:val="24"/>
                <w:szCs w:val="24"/>
                <w:lang w:val="uk-UA"/>
              </w:rPr>
            </w:pPr>
          </w:p>
        </w:tc>
      </w:tr>
    </w:tbl>
    <w:p w:rsidR="005B78B6" w:rsidRPr="00CD13E1" w:rsidRDefault="005B78B6" w:rsidP="005B78B6">
      <w:pPr>
        <w:spacing w:after="0"/>
        <w:rPr>
          <w:sz w:val="24"/>
          <w:szCs w:val="24"/>
          <w:lang w:val="uk-UA"/>
        </w:rPr>
      </w:pPr>
    </w:p>
    <w:p w:rsidR="005B78B6" w:rsidRPr="00CD13E1" w:rsidRDefault="005B78B6" w:rsidP="005B78B6">
      <w:pPr>
        <w:spacing w:after="0"/>
        <w:rPr>
          <w:sz w:val="24"/>
          <w:szCs w:val="24"/>
          <w:lang w:val="uk-UA"/>
        </w:rPr>
      </w:pPr>
    </w:p>
    <w:p w:rsidR="005D48C6" w:rsidRPr="00CD13E1" w:rsidRDefault="005B78B6" w:rsidP="00A81BF2">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Секретар міської ради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М.Островський</w:t>
      </w:r>
    </w:p>
    <w:p w:rsidR="005D48C6" w:rsidRPr="00CD13E1" w:rsidRDefault="005D48C6" w:rsidP="005D48C6">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54496" behindDoc="0" locked="0" layoutInCell="1" allowOverlap="1" wp14:anchorId="7A380DF1" wp14:editId="537BC9DD">
            <wp:simplePos x="0" y="0"/>
            <wp:positionH relativeFrom="column">
              <wp:posOffset>2948940</wp:posOffset>
            </wp:positionH>
            <wp:positionV relativeFrom="paragraph">
              <wp:posOffset>-101600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8C6" w:rsidRPr="00CD13E1" w:rsidRDefault="005D48C6" w:rsidP="005D48C6">
      <w:pPr>
        <w:pStyle w:val="a4"/>
        <w:jc w:val="center"/>
        <w:rPr>
          <w:rFonts w:ascii="Times New Roman" w:hAnsi="Times New Roman"/>
          <w:b/>
          <w:sz w:val="24"/>
          <w:szCs w:val="24"/>
        </w:rPr>
      </w:pPr>
    </w:p>
    <w:p w:rsidR="005D48C6" w:rsidRPr="00CD13E1" w:rsidRDefault="005D48C6" w:rsidP="005D48C6">
      <w:pPr>
        <w:pStyle w:val="a4"/>
        <w:jc w:val="center"/>
        <w:rPr>
          <w:rFonts w:ascii="Times New Roman" w:hAnsi="Times New Roman"/>
          <w:b/>
          <w:sz w:val="24"/>
          <w:szCs w:val="24"/>
        </w:rPr>
      </w:pPr>
    </w:p>
    <w:p w:rsidR="005D48C6" w:rsidRPr="00CD13E1" w:rsidRDefault="005D48C6" w:rsidP="005D48C6">
      <w:pPr>
        <w:pStyle w:val="a4"/>
        <w:jc w:val="center"/>
        <w:rPr>
          <w:rFonts w:ascii="Times New Roman" w:hAnsi="Times New Roman"/>
          <w:b/>
          <w:sz w:val="24"/>
          <w:szCs w:val="24"/>
        </w:rPr>
      </w:pPr>
      <w:r w:rsidRPr="00CD13E1">
        <w:rPr>
          <w:rFonts w:ascii="Times New Roman" w:hAnsi="Times New Roman"/>
          <w:b/>
          <w:sz w:val="24"/>
          <w:szCs w:val="24"/>
        </w:rPr>
        <w:t>УКРАЇНА</w:t>
      </w:r>
    </w:p>
    <w:p w:rsidR="005D48C6" w:rsidRPr="00CD13E1" w:rsidRDefault="005D48C6" w:rsidP="005D48C6">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5D48C6" w:rsidRPr="00CD13E1" w:rsidRDefault="005D48C6" w:rsidP="005D48C6">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5D48C6" w:rsidRPr="00CD13E1" w:rsidRDefault="005D48C6" w:rsidP="005D48C6">
      <w:pPr>
        <w:spacing w:after="0" w:line="240" w:lineRule="auto"/>
        <w:jc w:val="center"/>
        <w:rPr>
          <w:rFonts w:ascii="Times New Roman" w:hAnsi="Times New Roman" w:cs="Times New Roman"/>
          <w:sz w:val="24"/>
          <w:szCs w:val="24"/>
          <w:lang w:val="uk-UA"/>
        </w:rPr>
      </w:pPr>
    </w:p>
    <w:p w:rsidR="005D48C6" w:rsidRPr="00CD13E1" w:rsidRDefault="000775FE" w:rsidP="005D48C6">
      <w:pPr>
        <w:jc w:val="center"/>
        <w:rPr>
          <w:rFonts w:ascii="Times New Roman" w:hAnsi="Times New Roman" w:cs="Times New Roman"/>
          <w:b/>
          <w:bCs/>
          <w:sz w:val="24"/>
          <w:szCs w:val="24"/>
          <w:lang w:val="uk-UA"/>
        </w:rPr>
      </w:pPr>
      <w:r w:rsidRPr="00CD13E1">
        <w:rPr>
          <w:rFonts w:ascii="Times New Roman" w:eastAsiaTheme="minorEastAsia" w:hAnsi="Times New Roman" w:cs="Times New Roman"/>
          <w:b/>
          <w:bCs/>
          <w:sz w:val="24"/>
          <w:szCs w:val="24"/>
          <w:lang w:val="uk-UA" w:eastAsia="ru-RU"/>
        </w:rPr>
        <w:t>П Р О Е К Т   Р І Ш Е Н Н Я</w:t>
      </w:r>
    </w:p>
    <w:p w:rsidR="005D48C6" w:rsidRPr="00CD13E1" w:rsidRDefault="005D48C6" w:rsidP="005D48C6">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5D48C6" w:rsidRPr="00CD13E1" w:rsidRDefault="005D48C6" w:rsidP="005D48C6">
      <w:pPr>
        <w:rPr>
          <w:rFonts w:ascii="Times New Roman" w:hAnsi="Times New Roman" w:cs="Times New Roman"/>
          <w:sz w:val="24"/>
          <w:szCs w:val="24"/>
          <w:lang w:val="uk-UA"/>
        </w:rPr>
      </w:pPr>
    </w:p>
    <w:p w:rsidR="005D48C6" w:rsidRPr="00CD13E1" w:rsidRDefault="005D48C6" w:rsidP="005D48C6">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5D48C6" w:rsidRPr="00CD13E1" w:rsidRDefault="005D48C6" w:rsidP="005D48C6">
      <w:pPr>
        <w:spacing w:after="0" w:line="240" w:lineRule="auto"/>
        <w:ind w:right="5669"/>
        <w:jc w:val="both"/>
        <w:rPr>
          <w:rFonts w:ascii="Times New Roman" w:hAnsi="Times New Roman" w:cs="Times New Roman"/>
          <w:sz w:val="24"/>
          <w:szCs w:val="24"/>
          <w:lang w:val="uk-UA"/>
        </w:rPr>
      </w:pPr>
    </w:p>
    <w:p w:rsidR="005D48C6" w:rsidRPr="00CD13E1" w:rsidRDefault="005D48C6" w:rsidP="005D48C6">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Положення про конкурсний відбір виконавців робіт із землеустрою, оцінки земель та визначення виконавця земельних торгів на конкурентних засадах</w:t>
      </w:r>
    </w:p>
    <w:p w:rsidR="005D48C6" w:rsidRPr="00CD13E1" w:rsidRDefault="005D48C6" w:rsidP="005D48C6">
      <w:pPr>
        <w:shd w:val="clear" w:color="auto" w:fill="FFFFFF"/>
        <w:spacing w:before="235" w:line="274" w:lineRule="exact"/>
        <w:ind w:left="19" w:right="5069"/>
        <w:rPr>
          <w:rFonts w:ascii="Times New Roman" w:hAnsi="Times New Roman" w:cs="Times New Roman"/>
          <w:lang w:val="uk-UA"/>
        </w:rPr>
      </w:pP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Керуючись ст.ст. 25, 26, 59 Закону України «Про місцеве самоврядування в Україні», відповідно до Земельного к</w:t>
      </w:r>
      <w:r w:rsidR="006A4D3A">
        <w:rPr>
          <w:rFonts w:cs="Times New Roman"/>
          <w:szCs w:val="24"/>
          <w:lang w:val="uk-UA"/>
        </w:rPr>
        <w:t>одексу України, Закону України «Про землеустрій»</w:t>
      </w:r>
      <w:r w:rsidRPr="00CD13E1">
        <w:rPr>
          <w:rFonts w:cs="Times New Roman"/>
          <w:szCs w:val="24"/>
          <w:lang w:val="uk-UA"/>
        </w:rPr>
        <w:t>, з метою сприяння соціально-економічному розвитку громади, враховуючи пропозиції спільного засідання постійних комісій від 22.08.2018 р., міська рада</w:t>
      </w:r>
    </w:p>
    <w:p w:rsidR="005D48C6" w:rsidRPr="00CD13E1" w:rsidRDefault="005D48C6" w:rsidP="005D48C6">
      <w:pPr>
        <w:pStyle w:val="a6"/>
        <w:spacing w:after="0"/>
        <w:ind w:left="0" w:firstLine="851"/>
        <w:jc w:val="both"/>
        <w:rPr>
          <w:rFonts w:cs="Times New Roman"/>
          <w:szCs w:val="24"/>
          <w:lang w:val="uk-UA"/>
        </w:rPr>
      </w:pPr>
    </w:p>
    <w:p w:rsidR="005D48C6" w:rsidRPr="00CD13E1" w:rsidRDefault="005D48C6" w:rsidP="005D48C6">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5D48C6" w:rsidRPr="00CD13E1" w:rsidRDefault="005D48C6" w:rsidP="005D48C6">
      <w:pPr>
        <w:spacing w:after="0" w:line="240" w:lineRule="auto"/>
        <w:ind w:firstLine="709"/>
        <w:jc w:val="center"/>
        <w:rPr>
          <w:rFonts w:ascii="Times New Roman" w:hAnsi="Times New Roman" w:cs="Times New Roman"/>
          <w:b/>
          <w:bCs/>
          <w:sz w:val="24"/>
          <w:szCs w:val="24"/>
          <w:lang w:val="uk-UA"/>
        </w:rPr>
      </w:pP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 Затвердити Положення про конкурсний відбір виконавців робіт із землеустрою, оцінки земель та визначення виконавця земельних торгів на конкурентних засадах (додається).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5D48C6" w:rsidRPr="00CD13E1" w:rsidRDefault="005D48C6" w:rsidP="005D48C6">
      <w:pPr>
        <w:pStyle w:val="a6"/>
        <w:spacing w:after="0"/>
        <w:ind w:left="5954"/>
        <w:jc w:val="both"/>
        <w:rPr>
          <w:rFonts w:cs="Times New Roman"/>
          <w:szCs w:val="24"/>
          <w:lang w:val="uk-UA"/>
        </w:rPr>
      </w:pPr>
      <w:r w:rsidRPr="00CD13E1">
        <w:rPr>
          <w:rFonts w:cs="Times New Roman"/>
          <w:szCs w:val="24"/>
          <w:lang w:val="uk-UA"/>
        </w:rPr>
        <w:br w:type="page"/>
      </w:r>
      <w:r w:rsidRPr="00CD13E1">
        <w:rPr>
          <w:rFonts w:cs="Times New Roman"/>
          <w:szCs w:val="24"/>
          <w:lang w:val="uk-UA"/>
        </w:rPr>
        <w:lastRenderedPageBreak/>
        <w:t>ЗАТВЕРДЖЕНО:</w:t>
      </w:r>
    </w:p>
    <w:p w:rsidR="005D48C6" w:rsidRPr="00CD13E1" w:rsidRDefault="005D48C6" w:rsidP="005D48C6">
      <w:pPr>
        <w:pStyle w:val="a6"/>
        <w:spacing w:after="0"/>
        <w:ind w:left="5954"/>
        <w:jc w:val="both"/>
        <w:rPr>
          <w:rFonts w:cs="Times New Roman"/>
          <w:szCs w:val="24"/>
          <w:lang w:val="uk-UA"/>
        </w:rPr>
      </w:pPr>
      <w:r w:rsidRPr="00CD13E1">
        <w:rPr>
          <w:rFonts w:cs="Times New Roman"/>
          <w:szCs w:val="24"/>
          <w:lang w:val="uk-UA"/>
        </w:rPr>
        <w:t>рішенням тридцять дев’ятої (позачергової) сесії міської ради VІІ скликання</w:t>
      </w:r>
    </w:p>
    <w:p w:rsidR="005D48C6" w:rsidRPr="00CD13E1" w:rsidRDefault="005D48C6" w:rsidP="005D48C6">
      <w:pPr>
        <w:pStyle w:val="a6"/>
        <w:spacing w:after="0"/>
        <w:ind w:left="5954"/>
        <w:jc w:val="both"/>
        <w:rPr>
          <w:rFonts w:cs="Times New Roman"/>
          <w:szCs w:val="24"/>
          <w:lang w:val="uk-UA"/>
        </w:rPr>
      </w:pPr>
      <w:r w:rsidRPr="00CD13E1">
        <w:rPr>
          <w:rFonts w:cs="Times New Roman"/>
          <w:szCs w:val="24"/>
          <w:lang w:val="uk-UA"/>
        </w:rPr>
        <w:t>від 22.08.2018 р. №00-39/2018р</w:t>
      </w:r>
    </w:p>
    <w:p w:rsidR="005D48C6" w:rsidRPr="00CD13E1" w:rsidRDefault="005D48C6" w:rsidP="005D48C6">
      <w:pPr>
        <w:shd w:val="clear" w:color="auto" w:fill="FFFFFF"/>
        <w:spacing w:after="0" w:line="317" w:lineRule="exact"/>
        <w:jc w:val="center"/>
        <w:rPr>
          <w:rFonts w:ascii="Times New Roman" w:hAnsi="Times New Roman" w:cs="Times New Roman"/>
          <w:b/>
          <w:bCs/>
          <w:spacing w:val="-1"/>
          <w:sz w:val="24"/>
          <w:szCs w:val="24"/>
          <w:lang w:val="uk-UA"/>
        </w:rPr>
      </w:pPr>
    </w:p>
    <w:p w:rsidR="005D48C6" w:rsidRPr="00CD13E1" w:rsidRDefault="005D48C6" w:rsidP="005D48C6">
      <w:pPr>
        <w:shd w:val="clear" w:color="auto" w:fill="FFFFFF"/>
        <w:spacing w:after="0" w:line="317" w:lineRule="exact"/>
        <w:jc w:val="center"/>
        <w:rPr>
          <w:rFonts w:ascii="Times New Roman" w:hAnsi="Times New Roman" w:cs="Times New Roman"/>
          <w:b/>
          <w:bCs/>
          <w:spacing w:val="-1"/>
          <w:sz w:val="24"/>
          <w:szCs w:val="24"/>
          <w:lang w:val="uk-UA"/>
        </w:rPr>
      </w:pPr>
    </w:p>
    <w:p w:rsidR="005D48C6" w:rsidRPr="00CD13E1" w:rsidRDefault="005D48C6" w:rsidP="005D48C6">
      <w:pPr>
        <w:shd w:val="clear" w:color="auto" w:fill="FFFFFF"/>
        <w:spacing w:after="0" w:line="317" w:lineRule="exact"/>
        <w:jc w:val="center"/>
        <w:rPr>
          <w:rFonts w:ascii="Times New Roman" w:hAnsi="Times New Roman" w:cs="Times New Roman"/>
          <w:sz w:val="24"/>
          <w:szCs w:val="24"/>
          <w:lang w:val="uk-UA"/>
        </w:rPr>
      </w:pPr>
      <w:r w:rsidRPr="00CD13E1">
        <w:rPr>
          <w:rFonts w:ascii="Times New Roman" w:hAnsi="Times New Roman" w:cs="Times New Roman"/>
          <w:b/>
          <w:bCs/>
          <w:spacing w:val="-1"/>
          <w:sz w:val="24"/>
          <w:szCs w:val="24"/>
          <w:lang w:val="uk-UA"/>
        </w:rPr>
        <w:t>ПОЛОЖЕННЯ</w:t>
      </w:r>
    </w:p>
    <w:p w:rsidR="005D48C6" w:rsidRPr="00CD13E1" w:rsidRDefault="005D48C6" w:rsidP="005D48C6">
      <w:pPr>
        <w:shd w:val="clear" w:color="auto" w:fill="FFFFFF"/>
        <w:spacing w:after="0" w:line="317" w:lineRule="exact"/>
        <w:jc w:val="center"/>
        <w:rPr>
          <w:rFonts w:ascii="Times New Roman" w:hAnsi="Times New Roman" w:cs="Times New Roman"/>
          <w:sz w:val="24"/>
          <w:szCs w:val="24"/>
          <w:lang w:val="uk-UA"/>
        </w:rPr>
      </w:pPr>
      <w:r w:rsidRPr="00CD13E1">
        <w:rPr>
          <w:rFonts w:ascii="Times New Roman" w:hAnsi="Times New Roman" w:cs="Times New Roman"/>
          <w:b/>
          <w:bCs/>
          <w:sz w:val="24"/>
          <w:szCs w:val="24"/>
          <w:lang w:val="uk-UA"/>
        </w:rPr>
        <w:t>про конкурсний відбір виконавців робіт із землеустрою, оцінки земель та</w:t>
      </w:r>
    </w:p>
    <w:p w:rsidR="005D48C6" w:rsidRPr="00CD13E1" w:rsidRDefault="005D48C6" w:rsidP="005D48C6">
      <w:pPr>
        <w:shd w:val="clear" w:color="auto" w:fill="FFFFFF"/>
        <w:spacing w:after="0" w:line="317" w:lineRule="exact"/>
        <w:jc w:val="center"/>
        <w:rPr>
          <w:rFonts w:ascii="Times New Roman" w:hAnsi="Times New Roman" w:cs="Times New Roman"/>
          <w:sz w:val="24"/>
          <w:szCs w:val="24"/>
          <w:lang w:val="uk-UA"/>
        </w:rPr>
      </w:pPr>
      <w:r w:rsidRPr="00CD13E1">
        <w:rPr>
          <w:rFonts w:ascii="Times New Roman" w:hAnsi="Times New Roman" w:cs="Times New Roman"/>
          <w:b/>
          <w:bCs/>
          <w:sz w:val="24"/>
          <w:szCs w:val="24"/>
          <w:lang w:val="uk-UA"/>
        </w:rPr>
        <w:t>визначення виконавця земельних торгів на конкурентних засадах</w:t>
      </w:r>
    </w:p>
    <w:p w:rsidR="005D48C6" w:rsidRPr="00CD13E1" w:rsidRDefault="005D48C6" w:rsidP="005D48C6">
      <w:pPr>
        <w:shd w:val="clear" w:color="auto" w:fill="FFFFFF"/>
        <w:spacing w:after="0"/>
        <w:jc w:val="center"/>
        <w:rPr>
          <w:rFonts w:ascii="Times New Roman" w:hAnsi="Times New Roman" w:cs="Times New Roman"/>
          <w:b/>
          <w:bCs/>
          <w:spacing w:val="-1"/>
          <w:sz w:val="24"/>
          <w:szCs w:val="24"/>
          <w:lang w:val="uk-UA"/>
        </w:rPr>
      </w:pPr>
    </w:p>
    <w:p w:rsidR="005D48C6" w:rsidRPr="00CD13E1" w:rsidRDefault="005D48C6" w:rsidP="005D48C6">
      <w:pPr>
        <w:shd w:val="clear" w:color="auto" w:fill="FFFFFF"/>
        <w:spacing w:after="0"/>
        <w:jc w:val="center"/>
        <w:rPr>
          <w:rFonts w:ascii="Times New Roman" w:hAnsi="Times New Roman" w:cs="Times New Roman"/>
          <w:sz w:val="24"/>
          <w:szCs w:val="24"/>
          <w:lang w:val="uk-UA"/>
        </w:rPr>
      </w:pPr>
      <w:r w:rsidRPr="00CD13E1">
        <w:rPr>
          <w:rFonts w:ascii="Times New Roman" w:hAnsi="Times New Roman" w:cs="Times New Roman"/>
          <w:b/>
          <w:bCs/>
          <w:spacing w:val="-1"/>
          <w:sz w:val="24"/>
          <w:szCs w:val="24"/>
          <w:lang w:val="uk-UA"/>
        </w:rPr>
        <w:t>І. Загальні положення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1.1. Це Положення визначає процедуру конкурсного відбору виконавців робіт із землеустрою, оцінки земель та виконавця земельних торгів на конкурентних засадах.</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1.2. У цьому Положенні терміни вживаються у такому значенні:</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виконавці робіт із землеустрою, оцінки земель, виконавці земельних торгів (далі - виконавці) - суб'єкти господарювання, які одержали ліцензії на провадження відповідних видів господарської діяльності, що підлягає ліцензуванню відповідно до Закону України «Про ліцензування певних видів господарської діяльності»;</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вихідні дані - сукупність даних (відомостей, документів), які надаються організатором виконавцю для проведення послуг з виконання робіт із землеустрою, оцінки земель, для проведення земельних торгів;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конкурсна документація - конкурсна пропозиція та підтвердні документи, передбачені умовами конкурсу, що подаються до конкурсної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конкурсна пропозиція - пропозиція учасника конкурсу щодо вартості та строку виконання послуг з виконання робіт із землеустрою, та/або оцінки земель, та/або проведення земельних торгів;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підтвердні документи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конкурсної пропозиції умовам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претендент - суб'єкт господарювання, який подав до конкурсної комісії необхідну документацію, передбачену умовами конкурсу а також  документи, що підтверджують відповідність  конкурсної  пропозиції умовам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претендент - суб'єкт господарювання, який подав до конкурсної комісії необхідну документацію, передбачену умовами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умови конкурсу - обов'язковий для претендентів перелік вимог, які необхідно виконати для участі у конкурсі;</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учасник конкурсу - претендент, підтвердні документи якого відповідають умовам конкурсу і якого допущено до участі в конкурсі.</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1.3. Конкурсний відбір виконавців здійснюється конкурсною комісією (далі-комісія), утвореною за розпорядженням міського голови.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 своїй роботі комісія керується Конституцією України, Земельним кодексом України, Цивільним кодексом України, Законом України "Про оцінку земель", Законом України "Про землеустрій".</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Комі</w:t>
      </w:r>
      <w:r w:rsidR="006A4D3A">
        <w:rPr>
          <w:rFonts w:cs="Times New Roman"/>
          <w:szCs w:val="24"/>
          <w:lang w:val="uk-UA"/>
        </w:rPr>
        <w:t>сія утворюється у складі не мен</w:t>
      </w:r>
      <w:r w:rsidRPr="00CD13E1">
        <w:rPr>
          <w:rFonts w:cs="Times New Roman"/>
          <w:szCs w:val="24"/>
          <w:lang w:val="uk-UA"/>
        </w:rPr>
        <w:t>ше 5 осіб, з числа яких призначаються голова комісії та секретар.</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1.4. Основними завданнями та функціями комісії є:</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визначення умов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визначення строку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опублікування інформації про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lastRenderedPageBreak/>
        <w:t>розгляд поданих претендентом підтвердних документів з метою з'ясування їх відповідності вимогам пункту 2.3 цього Положення, повноти та своєчасності подання;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визначення учасників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розгляд конкурсних пропозицій;</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визначення переможців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визнання конкурсу таким, що не відбувся;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складання протоколів про результати проведення конкурсу, підготовка та подання їх на затвердження організатору земельних торгів.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1.5. Очолює комісію голова.</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Голова комісії у межах наданих повноважень:</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скликає засідання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головує на засіданнях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організовує підготовку до розгляду матеріалів, передбачених цим Положенням;</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 разі порушення вимог цього Положення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 разі необхідності залучає до роботи комісії експертів та консультантів.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1.6. Секретар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готує матеріали для розгляду на засіданні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забезпечує виконання доручень голови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оформляє протоколи засідань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 конверті мають міститися підтвердні документи з їх описом та окремий запечатаний конверт з конкурсною пропозицією.</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До підтвердних документів належать:</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заява про участь у конкурсі з відбору виконавців послуг з виконання робіт із землеустрою, та/або оцінки земель, та/або проведення земель</w:t>
      </w:r>
      <w:r w:rsidR="006A4D3A">
        <w:rPr>
          <w:rFonts w:cs="Times New Roman"/>
          <w:szCs w:val="24"/>
          <w:lang w:val="uk-UA"/>
        </w:rPr>
        <w:t>них торгів згідно додатку 1 дан</w:t>
      </w:r>
      <w:r w:rsidRPr="00CD13E1">
        <w:rPr>
          <w:rFonts w:cs="Times New Roman"/>
          <w:szCs w:val="24"/>
          <w:lang w:val="uk-UA"/>
        </w:rPr>
        <w:t>ого Положення;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копія документа, що засвідчує реєстрацію фізичних осіб у Державному реєстрі фізичних осіб - платників податків, або копія сторіно</w:t>
      </w:r>
      <w:r w:rsidR="00816F3D">
        <w:rPr>
          <w:rFonts w:cs="Times New Roman"/>
          <w:szCs w:val="24"/>
          <w:lang w:val="uk-UA"/>
        </w:rPr>
        <w:t>к паспорта для осіб, які через</w:t>
      </w:r>
      <w:r w:rsidRPr="00CD13E1">
        <w:rPr>
          <w:rFonts w:cs="Times New Roman"/>
          <w:szCs w:val="24"/>
          <w:lang w:val="uk-UA"/>
        </w:rPr>
        <w:t xml:space="preserve">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згода на обробку персональних даних (для претендента - фізичної особи -п</w:t>
      </w:r>
      <w:r w:rsidR="006A4D3A">
        <w:rPr>
          <w:rFonts w:cs="Times New Roman"/>
          <w:szCs w:val="24"/>
          <w:lang w:val="uk-UA"/>
        </w:rPr>
        <w:t>ідприємця) згідно додатку 2 дан</w:t>
      </w:r>
      <w:r w:rsidRPr="00CD13E1">
        <w:rPr>
          <w:rFonts w:cs="Times New Roman"/>
          <w:szCs w:val="24"/>
          <w:lang w:val="uk-UA"/>
        </w:rPr>
        <w:t>ого Положення;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копія(ї) ліцензії(й);</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 (за наявності);</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 xml:space="preserve">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w:t>
      </w:r>
      <w:r w:rsidRPr="00CD13E1">
        <w:rPr>
          <w:rFonts w:cs="Times New Roman"/>
          <w:szCs w:val="24"/>
          <w:lang w:val="uk-UA"/>
        </w:rPr>
        <w:lastRenderedPageBreak/>
        <w:t>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Приймання заяв припиняється за п'ять робочих днів до дати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Конверти претендентів з конкурсною пропозицією розпечатуються на засіданні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 xml:space="preserve">1.7. На період відсутності голови та/або секретаря комісії (через хворобу, у разі відпустки тощо) їх повноваження покладаються на одного з членів комісії. </w:t>
      </w: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shd w:val="clear" w:color="auto" w:fill="FFFFFF"/>
        <w:spacing w:after="0"/>
        <w:jc w:val="center"/>
        <w:rPr>
          <w:rFonts w:ascii="Times New Roman" w:hAnsi="Times New Roman" w:cs="Times New Roman"/>
          <w:b/>
          <w:bCs/>
          <w:spacing w:val="-1"/>
          <w:sz w:val="24"/>
          <w:szCs w:val="24"/>
          <w:lang w:val="uk-UA"/>
        </w:rPr>
      </w:pPr>
      <w:r w:rsidRPr="00CD13E1">
        <w:rPr>
          <w:rFonts w:ascii="Times New Roman" w:hAnsi="Times New Roman" w:cs="Times New Roman"/>
          <w:b/>
          <w:bCs/>
          <w:spacing w:val="-1"/>
          <w:sz w:val="24"/>
          <w:szCs w:val="24"/>
          <w:lang w:val="uk-UA"/>
        </w:rPr>
        <w:t>II. Підготовка до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2.1. Інформація про проведення конкурсу з відбору виконавців готується комісією і повинна містити: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мету проведення робіт;</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дані про земельні ділянки: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місце розташування;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орієнтовний розмір;</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цільове призначення;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умови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перелік підтвердних документів, які подаються на конкурс з відбору</w:t>
      </w:r>
      <w:r w:rsidRPr="00CD13E1">
        <w:rPr>
          <w:rFonts w:cs="Times New Roman"/>
          <w:szCs w:val="24"/>
          <w:lang w:val="uk-UA"/>
        </w:rPr>
        <w:br/>
        <w:t>виконавців;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строк подання конкурсної документації;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поштову адресу, за якою подаються документи;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інформацію про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дату, час і місце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відомості про місцезнаходження комісії, контактні телефони.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2.2. Інформація про проведення конкурсу не пізніше ніж за 10 днів до останнього дня прийняття конкурсної документації розміщується організатором на офіційному веб-сайті міської ради.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2.3.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робіт із землеустрою" або "На конкурс з відбору виконавців послуг з виконання робіт з оцінки земель" або "На конкурс з відбору виконавців послуг з виконання земельних торгів" із зазначенням об'єкта та дати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2.4. У разі неповноти, невідповідності наданих підтвердних документів до вимог пункту 2.3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rsidR="005D48C6" w:rsidRPr="00CD13E1" w:rsidRDefault="005D48C6" w:rsidP="005D48C6">
      <w:pPr>
        <w:shd w:val="clear" w:color="auto" w:fill="FFFFFF"/>
        <w:spacing w:after="0"/>
        <w:jc w:val="center"/>
        <w:rPr>
          <w:rFonts w:ascii="Times New Roman" w:hAnsi="Times New Roman" w:cs="Times New Roman"/>
          <w:b/>
          <w:bCs/>
          <w:spacing w:val="-1"/>
          <w:sz w:val="24"/>
          <w:szCs w:val="24"/>
          <w:lang w:val="uk-UA"/>
        </w:rPr>
      </w:pPr>
      <w:r w:rsidRPr="00CD13E1">
        <w:rPr>
          <w:rFonts w:ascii="Times New Roman" w:hAnsi="Times New Roman" w:cs="Times New Roman"/>
          <w:b/>
          <w:bCs/>
          <w:spacing w:val="-1"/>
          <w:sz w:val="24"/>
          <w:szCs w:val="24"/>
          <w:lang w:val="uk-UA"/>
        </w:rPr>
        <w:t>III. Порядок проведення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Засідання комісії проводиться у разі присутності не менше двох третин її кількісного складу, а конкурс - за наявності не менше двох учасників конкурсу або згідно п. 3.6 даного Положення.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кількість проданих лотів, ціна їх продажу порівняно зі стартовою</w:t>
      </w:r>
      <w:r w:rsidRPr="00CD13E1">
        <w:rPr>
          <w:rFonts w:cs="Times New Roman"/>
          <w:szCs w:val="24"/>
          <w:lang w:val="uk-UA"/>
        </w:rPr>
        <w:br/>
        <w:t>ціною:</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 бали - найбільша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 бали - друга за найбільшою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 бал - інші пропозиції.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3.3. При обранні переможця із числа учасників конкурсу з відбору виконавців послуг з виконання робіт із землеустрою та оцінки земель враховується загальна оцінка балів конкурсної пропозиції кожного з учасників за такими критеріями: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 xml:space="preserve">запропонована учасником конкурсу вартість послуг (робіт): </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15 балів - найменша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 xml:space="preserve">12 балів - друга за найменшою пропозиція; </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lastRenderedPageBreak/>
        <w:t xml:space="preserve">8 балів - третя за найменшою пропозиція; </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7 балів - інші пропозиції;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 xml:space="preserve">запропонований учасником конкурсу строк виконання послуг (робіт): </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5 балів - найменша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4 бали - друга за найменшою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 бали - інші пропозиції;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кількість проектів землеустрою щодо відведення земельних ділянок, що розроблені за попередні 24 місяці учасником конкурсу (для претендента на проведення послуг з виконання робіт із землеустрою):</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З бали - найбільша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 бали - друга за найбільшою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 бал - інші пропозиції;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кількість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 бали - найбільша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2 бали - друга за найбільшою пропозиція;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 бал - інші пропозиції.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3.4. Рішення комісії про обрання переможця приймається шляхом визначення учасника, пропозиція якого набрала найбільшу кількість балів.</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Секретар комісії на засіданні комісії заповнює відомість підсумків оцінки конкурсних пропозицій щодо відбору виконавців за формою згід</w:t>
      </w:r>
      <w:r w:rsidR="00816F3D">
        <w:rPr>
          <w:rFonts w:cs="Times New Roman"/>
          <w:szCs w:val="24"/>
          <w:lang w:val="uk-UA"/>
        </w:rPr>
        <w:t>но додатку 3 да</w:t>
      </w:r>
      <w:r w:rsidRPr="00CD13E1">
        <w:rPr>
          <w:rFonts w:cs="Times New Roman"/>
          <w:szCs w:val="24"/>
          <w:lang w:val="uk-UA"/>
        </w:rPr>
        <w:t>ного Положення.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3.5.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3.6. За наявності одного учасника конкурсу з відбору виконавців Комісія приймає рішення щодо укладання з цим учасником конкурсу договору згідно додатку 4 на виконання послуг з виконання робіт із землеустрою, та/або оцінки земель, або на проведення земельних торгів за умови дотримання вимог пункту 2.3 цього Положення.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3.7.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У триденний строк після проведення конкурсу комісія інформує організатора земельних торгів, переможця конкурсу та інших учасників про результати конкурсу.</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Інформація про результати конкурсу не пізніше ніж протягом 20 днів після проведення конкурсу розміщується організатором на офіційному веб-сайті міської ради.</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3.10. За результатами конкурсу Дунаєвецька міська рада не пізніше ніж протягом 20 днів після проведення конкурсу укладає з переможцем конкурсу договір на виконання послуг з виконання робіт із землеустрою,оцінки земель або на проведення земельних торгів.</w:t>
      </w:r>
    </w:p>
    <w:p w:rsidR="005D48C6" w:rsidRPr="00CD13E1" w:rsidRDefault="005D48C6" w:rsidP="005D48C6">
      <w:pPr>
        <w:pStyle w:val="a6"/>
        <w:spacing w:after="0"/>
        <w:ind w:left="0"/>
        <w:jc w:val="both"/>
        <w:rPr>
          <w:rFonts w:cs="Times New Roman"/>
          <w:szCs w:val="24"/>
          <w:lang w:val="uk-UA"/>
        </w:rPr>
      </w:pPr>
    </w:p>
    <w:p w:rsidR="005D48C6" w:rsidRPr="00CD13E1" w:rsidRDefault="005D48C6" w:rsidP="005D48C6">
      <w:pPr>
        <w:pStyle w:val="a6"/>
        <w:spacing w:after="0"/>
        <w:ind w:left="0"/>
        <w:jc w:val="both"/>
        <w:rPr>
          <w:rFonts w:cs="Times New Roman"/>
          <w:szCs w:val="24"/>
          <w:lang w:val="uk-UA"/>
        </w:rPr>
      </w:pPr>
    </w:p>
    <w:p w:rsidR="005D48C6" w:rsidRPr="00CD13E1" w:rsidRDefault="005D48C6" w:rsidP="005D48C6">
      <w:pPr>
        <w:pStyle w:val="a6"/>
        <w:spacing w:after="0"/>
        <w:ind w:left="0"/>
        <w:jc w:val="both"/>
        <w:rPr>
          <w:rFonts w:cs="Times New Roman"/>
          <w:szCs w:val="24"/>
          <w:lang w:val="uk-UA"/>
        </w:rPr>
      </w:pPr>
    </w:p>
    <w:p w:rsidR="005D48C6" w:rsidRPr="00CD13E1" w:rsidRDefault="005D48C6" w:rsidP="005D48C6">
      <w:pPr>
        <w:shd w:val="clear" w:color="auto" w:fill="FFFFFF"/>
        <w:rPr>
          <w:rFonts w:ascii="Times New Roman" w:hAnsi="Times New Roman" w:cs="Times New Roman"/>
          <w:color w:val="000000"/>
          <w:lang w:val="uk-UA"/>
        </w:rPr>
      </w:pPr>
      <w:r w:rsidRPr="00CD13E1">
        <w:rPr>
          <w:rFonts w:ascii="Times New Roman" w:hAnsi="Times New Roman" w:cs="Times New Roman"/>
          <w:color w:val="000000"/>
          <w:lang w:val="uk-UA"/>
        </w:rPr>
        <w:t xml:space="preserve">Секретар міської ради </w:t>
      </w:r>
      <w:r w:rsidRPr="00CD13E1">
        <w:rPr>
          <w:rFonts w:ascii="Times New Roman" w:hAnsi="Times New Roman" w:cs="Times New Roman"/>
          <w:color w:val="000000"/>
          <w:lang w:val="uk-UA"/>
        </w:rPr>
        <w:tab/>
      </w:r>
      <w:r w:rsidRPr="00CD13E1">
        <w:rPr>
          <w:rFonts w:ascii="Times New Roman" w:hAnsi="Times New Roman" w:cs="Times New Roman"/>
          <w:color w:val="000000"/>
          <w:lang w:val="uk-UA"/>
        </w:rPr>
        <w:tab/>
      </w:r>
      <w:r w:rsidRPr="00CD13E1">
        <w:rPr>
          <w:rFonts w:ascii="Times New Roman" w:hAnsi="Times New Roman" w:cs="Times New Roman"/>
          <w:color w:val="000000"/>
          <w:lang w:val="uk-UA"/>
        </w:rPr>
        <w:tab/>
      </w:r>
      <w:r w:rsidRPr="00CD13E1">
        <w:rPr>
          <w:rFonts w:ascii="Times New Roman" w:hAnsi="Times New Roman" w:cs="Times New Roman"/>
          <w:color w:val="000000"/>
          <w:lang w:val="uk-UA"/>
        </w:rPr>
        <w:tab/>
      </w:r>
      <w:r w:rsidRPr="00CD13E1">
        <w:rPr>
          <w:rFonts w:ascii="Times New Roman" w:hAnsi="Times New Roman" w:cs="Times New Roman"/>
          <w:color w:val="000000"/>
          <w:lang w:val="uk-UA"/>
        </w:rPr>
        <w:tab/>
      </w:r>
      <w:r w:rsidRPr="00CD13E1">
        <w:rPr>
          <w:rFonts w:ascii="Times New Roman" w:hAnsi="Times New Roman" w:cs="Times New Roman"/>
          <w:color w:val="000000"/>
          <w:lang w:val="uk-UA"/>
        </w:rPr>
        <w:tab/>
      </w:r>
      <w:r w:rsidRPr="00CD13E1">
        <w:rPr>
          <w:rFonts w:ascii="Times New Roman" w:hAnsi="Times New Roman" w:cs="Times New Roman"/>
          <w:color w:val="000000"/>
          <w:lang w:val="uk-UA"/>
        </w:rPr>
        <w:tab/>
        <w:t>М.Островський</w:t>
      </w:r>
    </w:p>
    <w:p w:rsidR="005D48C6" w:rsidRPr="00CD13E1" w:rsidRDefault="005D48C6" w:rsidP="005D48C6">
      <w:pPr>
        <w:spacing w:after="0"/>
        <w:ind w:left="5812"/>
        <w:rPr>
          <w:rFonts w:ascii="Times New Roman" w:hAnsi="Times New Roman" w:cs="Times New Roman"/>
          <w:sz w:val="24"/>
          <w:szCs w:val="24"/>
          <w:lang w:val="uk-UA"/>
        </w:rPr>
      </w:pPr>
      <w:r w:rsidRPr="00CD13E1">
        <w:rPr>
          <w:rFonts w:ascii="Times New Roman" w:hAnsi="Times New Roman" w:cs="Times New Roman"/>
          <w:sz w:val="28"/>
          <w:szCs w:val="28"/>
          <w:lang w:val="uk-UA"/>
        </w:rPr>
        <w:br w:type="page"/>
      </w:r>
      <w:r w:rsidRPr="00CD13E1">
        <w:rPr>
          <w:rFonts w:ascii="Times New Roman" w:hAnsi="Times New Roman" w:cs="Times New Roman"/>
          <w:sz w:val="24"/>
          <w:szCs w:val="24"/>
          <w:lang w:val="uk-UA"/>
        </w:rPr>
        <w:lastRenderedPageBreak/>
        <w:t>Додаток 1</w:t>
      </w:r>
    </w:p>
    <w:p w:rsidR="005D48C6" w:rsidRPr="00CD13E1" w:rsidRDefault="005D48C6" w:rsidP="005D48C6">
      <w:pPr>
        <w:spacing w:after="0"/>
        <w:ind w:left="5812"/>
        <w:rPr>
          <w:rFonts w:ascii="Times New Roman" w:hAnsi="Times New Roman" w:cs="Times New Roman"/>
          <w:sz w:val="24"/>
          <w:szCs w:val="24"/>
          <w:lang w:val="uk-UA"/>
        </w:rPr>
      </w:pPr>
      <w:r w:rsidRPr="00CD13E1">
        <w:rPr>
          <w:rFonts w:ascii="Times New Roman" w:hAnsi="Times New Roman" w:cs="Times New Roman"/>
          <w:spacing w:val="-1"/>
          <w:sz w:val="24"/>
          <w:szCs w:val="24"/>
          <w:lang w:val="uk-UA"/>
        </w:rPr>
        <w:t xml:space="preserve">до Положення </w:t>
      </w:r>
      <w:r w:rsidRPr="00CD13E1">
        <w:rPr>
          <w:rFonts w:ascii="Times New Roman" w:hAnsi="Times New Roman" w:cs="Times New Roman"/>
          <w:sz w:val="24"/>
          <w:szCs w:val="24"/>
          <w:lang w:val="uk-UA"/>
        </w:rPr>
        <w:t>про конкурсний відбір виконавців робіт із землеустрою, оцінки земель та визначення виконавця земельних торгів на конкурентних засадах</w:t>
      </w:r>
    </w:p>
    <w:p w:rsidR="005D48C6" w:rsidRPr="00CD13E1" w:rsidRDefault="005D48C6" w:rsidP="005D48C6">
      <w:pPr>
        <w:spacing w:after="0"/>
        <w:ind w:left="4500"/>
        <w:jc w:val="both"/>
        <w:rPr>
          <w:rFonts w:ascii="Times New Roman" w:hAnsi="Times New Roman" w:cs="Times New Roman"/>
          <w:sz w:val="24"/>
          <w:szCs w:val="24"/>
          <w:lang w:val="uk-UA"/>
        </w:rPr>
      </w:pPr>
    </w:p>
    <w:p w:rsidR="005D48C6" w:rsidRPr="00CD13E1" w:rsidRDefault="005D48C6" w:rsidP="005D48C6">
      <w:pPr>
        <w:spacing w:after="0"/>
        <w:ind w:left="450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Дунаєвецькій міській раді</w:t>
      </w:r>
    </w:p>
    <w:p w:rsidR="005D48C6" w:rsidRPr="00CD13E1" w:rsidRDefault="005D48C6" w:rsidP="005D48C6">
      <w:pPr>
        <w:spacing w:after="0"/>
        <w:ind w:left="4536"/>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w:t>
      </w:r>
    </w:p>
    <w:p w:rsidR="005D48C6" w:rsidRPr="00CD13E1" w:rsidRDefault="005D48C6" w:rsidP="005D48C6">
      <w:pPr>
        <w:spacing w:after="0"/>
        <w:ind w:left="4536"/>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(повна назва юридичної особи)</w:t>
      </w:r>
    </w:p>
    <w:p w:rsidR="005D48C6" w:rsidRPr="00CD13E1" w:rsidRDefault="005D48C6" w:rsidP="005D48C6">
      <w:pPr>
        <w:spacing w:after="0"/>
        <w:ind w:left="4536"/>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w:t>
      </w:r>
    </w:p>
    <w:p w:rsidR="005D48C6" w:rsidRPr="00CD13E1" w:rsidRDefault="005D48C6" w:rsidP="005D48C6">
      <w:pPr>
        <w:spacing w:after="0"/>
        <w:ind w:left="4536"/>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w:t>
      </w:r>
    </w:p>
    <w:p w:rsidR="005D48C6" w:rsidRPr="00CD13E1" w:rsidRDefault="005D48C6" w:rsidP="005D48C6">
      <w:pPr>
        <w:spacing w:after="0"/>
        <w:ind w:left="4536"/>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(юридична адреса)</w:t>
      </w:r>
    </w:p>
    <w:p w:rsidR="005D48C6" w:rsidRPr="00CD13E1" w:rsidRDefault="005D48C6" w:rsidP="005D48C6">
      <w:pPr>
        <w:spacing w:after="0"/>
        <w:ind w:left="4536"/>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w:t>
      </w:r>
    </w:p>
    <w:p w:rsidR="005D48C6" w:rsidRPr="00CD13E1" w:rsidRDefault="005D48C6" w:rsidP="005D48C6">
      <w:pPr>
        <w:spacing w:after="0"/>
        <w:ind w:left="4536"/>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(місцезнаходження - адреса офісу)</w:t>
      </w:r>
    </w:p>
    <w:p w:rsidR="005D48C6" w:rsidRPr="00CD13E1" w:rsidRDefault="005D48C6" w:rsidP="005D48C6">
      <w:pPr>
        <w:spacing w:after="0"/>
        <w:ind w:left="4536"/>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w:t>
      </w:r>
    </w:p>
    <w:p w:rsidR="005D48C6" w:rsidRPr="00CD13E1" w:rsidRDefault="005D48C6" w:rsidP="005D48C6">
      <w:pPr>
        <w:spacing w:after="0"/>
        <w:ind w:left="4536"/>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(номери контактних телефонів)</w:t>
      </w:r>
    </w:p>
    <w:p w:rsidR="005D48C6" w:rsidRPr="00CD13E1" w:rsidRDefault="005D48C6" w:rsidP="005D48C6">
      <w:pPr>
        <w:spacing w:after="0"/>
        <w:ind w:left="4820"/>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ЗАЯВА</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line="480" w:lineRule="auto"/>
        <w:ind w:firstLine="708"/>
        <w:rPr>
          <w:rFonts w:ascii="Times New Roman" w:hAnsi="Times New Roman" w:cs="Times New Roman"/>
          <w:sz w:val="24"/>
          <w:szCs w:val="24"/>
          <w:lang w:val="uk-UA"/>
        </w:rPr>
      </w:pPr>
      <w:r w:rsidRPr="00CD13E1">
        <w:rPr>
          <w:rFonts w:ascii="Times New Roman" w:hAnsi="Times New Roman" w:cs="Times New Roman"/>
          <w:sz w:val="24"/>
          <w:szCs w:val="24"/>
          <w:lang w:val="uk-UA"/>
        </w:rPr>
        <w:t>Просимо дозволити взяти участь у конкурсі з відбору суб'єктів оціночної діяльності на право _______________________________________________________________________  щодо земельної ділянки (населеного пункту) площею __________ га, яка (який) розташована за адресою: ________________________________________________.</w:t>
      </w:r>
    </w:p>
    <w:p w:rsidR="005D48C6" w:rsidRPr="00CD13E1" w:rsidRDefault="005D48C6" w:rsidP="005D48C6">
      <w:pPr>
        <w:spacing w:after="0"/>
        <w:jc w:val="both"/>
        <w:rPr>
          <w:rFonts w:ascii="Times New Roman" w:hAnsi="Times New Roman" w:cs="Times New Roman"/>
          <w:sz w:val="24"/>
          <w:szCs w:val="24"/>
          <w:lang w:val="uk-UA"/>
        </w:rPr>
      </w:pP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 ____________ 20 __ р.</w:t>
      </w:r>
    </w:p>
    <w:p w:rsidR="005D48C6" w:rsidRPr="00CD13E1" w:rsidRDefault="005D48C6" w:rsidP="005D48C6">
      <w:pPr>
        <w:spacing w:after="0"/>
        <w:ind w:firstLine="708"/>
        <w:jc w:val="both"/>
        <w:rPr>
          <w:rFonts w:ascii="Times New Roman" w:hAnsi="Times New Roman" w:cs="Times New Roman"/>
          <w:sz w:val="24"/>
          <w:szCs w:val="24"/>
          <w:lang w:val="uk-UA"/>
        </w:rPr>
      </w:pPr>
    </w:p>
    <w:p w:rsidR="005D48C6" w:rsidRPr="00CD13E1" w:rsidRDefault="005D48C6" w:rsidP="005D48C6">
      <w:pPr>
        <w:spacing w:after="0"/>
        <w:ind w:firstLine="708"/>
        <w:jc w:val="both"/>
        <w:rPr>
          <w:rFonts w:ascii="Times New Roman" w:hAnsi="Times New Roman" w:cs="Times New Roman"/>
          <w:sz w:val="24"/>
          <w:szCs w:val="24"/>
          <w:lang w:val="uk-UA"/>
        </w:rPr>
      </w:pP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______________</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(прізвище та ініціали керівника)</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М.П.</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(підпис)</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Уповноважена особа, яка подає заяву: ____________________________________________________________________________</w:t>
      </w: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(прізвище, ім’я та по батькові)</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Паспорт: серія ______№ ___________, виданий „___” ____________ ______ р.</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________________________________________________________________________</w:t>
      </w: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(назва органу, що видав паспорт)</w:t>
      </w: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____________________________________________________________________________</w:t>
      </w: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 (назва та реквізити документу, що посвідчує право уповноваженої особи на виконання дій)</w:t>
      </w: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5D48C6" w:rsidRPr="00CD13E1" w:rsidRDefault="005D48C6" w:rsidP="005D48C6">
      <w:pPr>
        <w:spacing w:after="0"/>
        <w:ind w:left="5812"/>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Додаток 2</w:t>
      </w:r>
    </w:p>
    <w:p w:rsidR="005D48C6" w:rsidRPr="00CD13E1" w:rsidRDefault="005D48C6" w:rsidP="005D48C6">
      <w:pPr>
        <w:spacing w:after="0"/>
        <w:ind w:left="5812"/>
        <w:rPr>
          <w:rFonts w:ascii="Times New Roman" w:hAnsi="Times New Roman" w:cs="Times New Roman"/>
          <w:sz w:val="24"/>
          <w:szCs w:val="24"/>
          <w:lang w:val="uk-UA"/>
        </w:rPr>
      </w:pPr>
      <w:r w:rsidRPr="00CD13E1">
        <w:rPr>
          <w:rFonts w:ascii="Times New Roman" w:hAnsi="Times New Roman" w:cs="Times New Roman"/>
          <w:sz w:val="24"/>
          <w:szCs w:val="24"/>
          <w:lang w:val="uk-UA"/>
        </w:rPr>
        <w:t>до Положення про конкурсний відбір виконавців робіт із землеустрою, оцінки земель та визначення виконавця земельних торгів на конкурентних засадах</w:t>
      </w:r>
    </w:p>
    <w:p w:rsidR="005D48C6" w:rsidRPr="00CD13E1" w:rsidRDefault="005D48C6" w:rsidP="005D48C6">
      <w:pPr>
        <w:spacing w:after="0"/>
        <w:ind w:left="5812"/>
        <w:rPr>
          <w:rFonts w:ascii="Times New Roman" w:hAnsi="Times New Roman" w:cs="Times New Roman"/>
          <w:sz w:val="24"/>
          <w:szCs w:val="24"/>
          <w:lang w:val="uk-UA"/>
        </w:rPr>
      </w:pPr>
    </w:p>
    <w:p w:rsidR="005D48C6" w:rsidRPr="00CD13E1" w:rsidRDefault="005D48C6" w:rsidP="005D48C6">
      <w:pPr>
        <w:spacing w:after="0"/>
        <w:ind w:left="5812"/>
        <w:rPr>
          <w:rFonts w:ascii="Times New Roman" w:hAnsi="Times New Roman" w:cs="Times New Roman"/>
          <w:sz w:val="24"/>
          <w:szCs w:val="24"/>
          <w:lang w:val="uk-UA"/>
        </w:rPr>
      </w:pPr>
    </w:p>
    <w:p w:rsidR="005D48C6" w:rsidRPr="00CD13E1" w:rsidRDefault="005D48C6" w:rsidP="005D48C6">
      <w:pPr>
        <w:spacing w:after="0"/>
        <w:ind w:left="5812"/>
        <w:rPr>
          <w:rFonts w:ascii="Times New Roman" w:hAnsi="Times New Roman" w:cs="Times New Roman"/>
          <w:sz w:val="24"/>
          <w:szCs w:val="24"/>
          <w:lang w:val="uk-UA"/>
        </w:rPr>
      </w:pPr>
    </w:p>
    <w:p w:rsidR="005D48C6" w:rsidRPr="00CD13E1" w:rsidRDefault="005D48C6" w:rsidP="005D48C6">
      <w:pPr>
        <w:spacing w:after="0"/>
        <w:ind w:left="5812"/>
        <w:rPr>
          <w:rFonts w:ascii="Times New Roman" w:hAnsi="Times New Roman" w:cs="Times New Roman"/>
          <w:sz w:val="24"/>
          <w:szCs w:val="24"/>
          <w:lang w:val="uk-UA"/>
        </w:rPr>
      </w:pPr>
    </w:p>
    <w:p w:rsidR="005D48C6" w:rsidRPr="00CD13E1" w:rsidRDefault="005D48C6" w:rsidP="005D48C6">
      <w:pPr>
        <w:spacing w:after="0"/>
        <w:ind w:left="5812"/>
        <w:rPr>
          <w:rFonts w:ascii="Times New Roman" w:hAnsi="Times New Roman" w:cs="Times New Roman"/>
          <w:sz w:val="24"/>
          <w:szCs w:val="24"/>
          <w:lang w:val="uk-UA"/>
        </w:rPr>
      </w:pPr>
    </w:p>
    <w:p w:rsidR="005D48C6" w:rsidRPr="00CD13E1" w:rsidRDefault="005D48C6" w:rsidP="005D48C6">
      <w:pPr>
        <w:pStyle w:val="rvps7"/>
        <w:spacing w:before="0" w:beforeAutospacing="0" w:after="0" w:afterAutospacing="0"/>
        <w:ind w:left="450" w:right="450"/>
        <w:jc w:val="center"/>
        <w:textAlignment w:val="baseline"/>
        <w:rPr>
          <w:rStyle w:val="apple-converted-space"/>
          <w:rFonts w:eastAsia="Calibri"/>
          <w:b/>
          <w:bCs/>
          <w:color w:val="000000"/>
          <w:bdr w:val="none" w:sz="0" w:space="0" w:color="auto" w:frame="1"/>
          <w:lang w:val="uk-UA"/>
        </w:rPr>
      </w:pPr>
      <w:bookmarkStart w:id="0" w:name="n122"/>
      <w:bookmarkEnd w:id="0"/>
      <w:r w:rsidRPr="00CD13E1">
        <w:rPr>
          <w:rStyle w:val="rvts15"/>
          <w:b/>
          <w:bCs/>
          <w:color w:val="000000"/>
          <w:bdr w:val="none" w:sz="0" w:space="0" w:color="auto" w:frame="1"/>
          <w:lang w:val="uk-UA"/>
        </w:rPr>
        <w:t>ЗГОДА</w:t>
      </w:r>
      <w:r w:rsidRPr="00CD13E1">
        <w:rPr>
          <w:rStyle w:val="apple-converted-space"/>
          <w:rFonts w:eastAsia="Calibri"/>
          <w:b/>
          <w:bCs/>
          <w:color w:val="000000"/>
          <w:bdr w:val="none" w:sz="0" w:space="0" w:color="auto" w:frame="1"/>
          <w:lang w:val="uk-UA"/>
        </w:rPr>
        <w:t> </w:t>
      </w:r>
    </w:p>
    <w:p w:rsidR="005D48C6" w:rsidRPr="00CD13E1" w:rsidRDefault="005D48C6" w:rsidP="005D48C6">
      <w:pPr>
        <w:pStyle w:val="rvps7"/>
        <w:spacing w:before="0" w:beforeAutospacing="0" w:after="0" w:afterAutospacing="0"/>
        <w:ind w:left="450" w:right="450"/>
        <w:jc w:val="center"/>
        <w:textAlignment w:val="baseline"/>
        <w:rPr>
          <w:color w:val="000000"/>
          <w:lang w:val="uk-UA"/>
        </w:rPr>
      </w:pPr>
      <w:r w:rsidRPr="00CD13E1">
        <w:rPr>
          <w:rStyle w:val="rvts15"/>
          <w:b/>
          <w:bCs/>
          <w:color w:val="000000"/>
          <w:bdr w:val="none" w:sz="0" w:space="0" w:color="auto" w:frame="1"/>
          <w:lang w:val="uk-UA"/>
        </w:rPr>
        <w:t>на обробку персональних даних</w:t>
      </w:r>
    </w:p>
    <w:p w:rsidR="005D48C6" w:rsidRPr="00CD13E1" w:rsidRDefault="005D48C6" w:rsidP="005D48C6">
      <w:pPr>
        <w:pStyle w:val="rvps14"/>
        <w:spacing w:before="0" w:beforeAutospacing="0" w:after="0" w:afterAutospacing="0"/>
        <w:textAlignment w:val="baseline"/>
        <w:rPr>
          <w:color w:val="000000"/>
          <w:lang w:val="uk-UA"/>
        </w:rPr>
      </w:pPr>
      <w:bookmarkStart w:id="1" w:name="n123"/>
      <w:bookmarkEnd w:id="1"/>
    </w:p>
    <w:p w:rsidR="005D48C6" w:rsidRPr="00CD13E1" w:rsidRDefault="005D48C6" w:rsidP="005D48C6">
      <w:pPr>
        <w:pStyle w:val="rvps14"/>
        <w:spacing w:before="0" w:beforeAutospacing="0" w:after="0" w:afterAutospacing="0"/>
        <w:textAlignment w:val="baseline"/>
        <w:rPr>
          <w:rStyle w:val="rvts82"/>
          <w:color w:val="000000"/>
          <w:bdr w:val="none" w:sz="0" w:space="0" w:color="auto" w:frame="1"/>
          <w:lang w:val="uk-UA"/>
        </w:rPr>
      </w:pPr>
      <w:r w:rsidRPr="00CD13E1">
        <w:rPr>
          <w:color w:val="000000"/>
          <w:lang w:val="uk-UA"/>
        </w:rPr>
        <w:t>Я, ________________________________________________________________,</w:t>
      </w:r>
      <w:r w:rsidRPr="00CD13E1">
        <w:rPr>
          <w:rStyle w:val="apple-converted-space"/>
          <w:rFonts w:eastAsia="Calibri"/>
          <w:color w:val="000000"/>
          <w:lang w:val="uk-UA"/>
        </w:rPr>
        <w:t> </w:t>
      </w:r>
      <w:r w:rsidRPr="00CD13E1">
        <w:rPr>
          <w:color w:val="000000"/>
          <w:lang w:val="uk-UA"/>
        </w:rPr>
        <w:br/>
      </w:r>
      <w:r w:rsidRPr="00CD13E1">
        <w:rPr>
          <w:rStyle w:val="rvts82"/>
          <w:color w:val="000000"/>
          <w:bdr w:val="none" w:sz="0" w:space="0" w:color="auto" w:frame="1"/>
          <w:lang w:val="uk-UA"/>
        </w:rPr>
        <w:t>                                                                             (прізвище, ім'я, по батькові)</w:t>
      </w:r>
    </w:p>
    <w:p w:rsidR="005D48C6" w:rsidRPr="00CD13E1" w:rsidRDefault="005D48C6" w:rsidP="005D48C6">
      <w:pPr>
        <w:pStyle w:val="rvps14"/>
        <w:spacing w:before="0" w:beforeAutospacing="0" w:after="0" w:afterAutospacing="0"/>
        <w:textAlignment w:val="baseline"/>
        <w:rPr>
          <w:color w:val="000000"/>
          <w:lang w:val="uk-UA"/>
        </w:rPr>
      </w:pPr>
    </w:p>
    <w:p w:rsidR="005D48C6" w:rsidRPr="00CD13E1" w:rsidRDefault="005D48C6" w:rsidP="005D48C6">
      <w:pPr>
        <w:pStyle w:val="rvps8"/>
        <w:spacing w:before="0" w:beforeAutospacing="0" w:after="0" w:afterAutospacing="0"/>
        <w:jc w:val="both"/>
        <w:textAlignment w:val="baseline"/>
        <w:rPr>
          <w:color w:val="000000"/>
          <w:lang w:val="uk-UA"/>
        </w:rPr>
      </w:pPr>
      <w:bookmarkStart w:id="2" w:name="n124"/>
      <w:bookmarkEnd w:id="2"/>
      <w:r w:rsidRPr="00CD13E1">
        <w:rPr>
          <w:color w:val="000000"/>
          <w:lang w:val="uk-UA"/>
        </w:rPr>
        <w:t>даю згоду конкурсній комісії на обробку даних про себе, документів, передбачених</w:t>
      </w:r>
      <w:r w:rsidRPr="00CD13E1">
        <w:rPr>
          <w:rStyle w:val="apple-converted-space"/>
          <w:rFonts w:eastAsia="Calibri"/>
          <w:color w:val="000000"/>
          <w:lang w:val="uk-UA"/>
        </w:rPr>
        <w:t> </w:t>
      </w:r>
      <w:r w:rsidRPr="00CD13E1">
        <w:rPr>
          <w:color w:val="000000"/>
          <w:bdr w:val="none" w:sz="0" w:space="0" w:color="auto" w:frame="1"/>
          <w:lang w:val="uk-UA"/>
        </w:rPr>
        <w:t xml:space="preserve"> </w:t>
      </w:r>
      <w:r w:rsidRPr="00CD13E1">
        <w:rPr>
          <w:color w:val="000000"/>
          <w:lang w:val="uk-UA"/>
        </w:rPr>
        <w:t>Положенням закупівлі послуг з виконання робіт із землеустрою, оцінки земель та визначення виконавця земельних торгів на конкурентних засадах.</w:t>
      </w:r>
    </w:p>
    <w:p w:rsidR="005D48C6" w:rsidRPr="00CD13E1" w:rsidRDefault="005D48C6" w:rsidP="005D48C6">
      <w:pPr>
        <w:pStyle w:val="rvps8"/>
        <w:tabs>
          <w:tab w:val="left" w:pos="6030"/>
        </w:tabs>
        <w:spacing w:before="0" w:beforeAutospacing="0" w:after="0" w:afterAutospacing="0"/>
        <w:jc w:val="both"/>
        <w:textAlignment w:val="baseline"/>
        <w:rPr>
          <w:lang w:val="uk-UA"/>
        </w:rPr>
      </w:pPr>
      <w:r w:rsidRPr="00CD13E1">
        <w:rPr>
          <w:lang w:val="uk-UA"/>
        </w:rPr>
        <w:t xml:space="preserve">                       </w:t>
      </w:r>
    </w:p>
    <w:p w:rsidR="005D48C6" w:rsidRPr="00CD13E1" w:rsidRDefault="005D48C6" w:rsidP="005D48C6">
      <w:pPr>
        <w:pStyle w:val="rvps8"/>
        <w:tabs>
          <w:tab w:val="left" w:pos="6030"/>
        </w:tabs>
        <w:spacing w:before="0" w:beforeAutospacing="0" w:after="0" w:afterAutospacing="0"/>
        <w:jc w:val="both"/>
        <w:textAlignment w:val="baseline"/>
        <w:rPr>
          <w:color w:val="000000"/>
          <w:lang w:val="uk-UA"/>
        </w:rPr>
      </w:pPr>
      <w:r w:rsidRPr="00CD13E1">
        <w:rPr>
          <w:lang w:val="uk-UA"/>
        </w:rPr>
        <w:t xml:space="preserve">                       ___________________</w:t>
      </w:r>
      <w:r w:rsidRPr="00CD13E1">
        <w:rPr>
          <w:rStyle w:val="apple-converted-space"/>
          <w:rFonts w:eastAsia="Calibri"/>
          <w:lang w:val="uk-UA"/>
        </w:rPr>
        <w:t> </w:t>
      </w:r>
      <w:r w:rsidRPr="00CD13E1">
        <w:rPr>
          <w:rStyle w:val="apple-converted-space"/>
          <w:rFonts w:eastAsia="Calibri"/>
          <w:lang w:val="uk-UA"/>
        </w:rPr>
        <w:tab/>
      </w:r>
      <w:r w:rsidRPr="00CD13E1">
        <w:rPr>
          <w:lang w:val="uk-UA"/>
        </w:rPr>
        <w:t>______________________</w:t>
      </w:r>
      <w:r w:rsidRPr="00CD13E1">
        <w:rPr>
          <w:rStyle w:val="apple-converted-space"/>
          <w:rFonts w:eastAsia="Calibri"/>
          <w:lang w:val="uk-UA"/>
        </w:rPr>
        <w:t> </w:t>
      </w:r>
      <w:r w:rsidRPr="00CD13E1">
        <w:rPr>
          <w:lang w:val="uk-UA"/>
        </w:rPr>
        <w:br/>
        <w:t xml:space="preserve">                                     </w:t>
      </w:r>
      <w:r w:rsidRPr="00CD13E1">
        <w:rPr>
          <w:rStyle w:val="rvts82"/>
          <w:color w:val="000000"/>
          <w:bdr w:val="none" w:sz="0" w:space="0" w:color="auto" w:frame="1"/>
          <w:lang w:val="uk-UA"/>
        </w:rPr>
        <w:t>(дата)</w:t>
      </w:r>
      <w:r w:rsidRPr="00CD13E1">
        <w:rPr>
          <w:lang w:val="uk-UA"/>
        </w:rPr>
        <w:t xml:space="preserve">                                                                       </w:t>
      </w:r>
      <w:r w:rsidRPr="00CD13E1">
        <w:rPr>
          <w:rStyle w:val="rvts82"/>
          <w:color w:val="000000"/>
          <w:bdr w:val="none" w:sz="0" w:space="0" w:color="auto" w:frame="1"/>
          <w:lang w:val="uk-UA"/>
        </w:rPr>
        <w:t>(підпис)</w:t>
      </w:r>
    </w:p>
    <w:p w:rsidR="005D48C6" w:rsidRPr="00CD13E1" w:rsidRDefault="005D48C6" w:rsidP="005D48C6">
      <w:pPr>
        <w:tabs>
          <w:tab w:val="left" w:pos="2535"/>
        </w:tabs>
        <w:jc w:val="both"/>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br w:type="page"/>
      </w:r>
    </w:p>
    <w:p w:rsidR="005D48C6" w:rsidRPr="00CD13E1" w:rsidRDefault="005D48C6" w:rsidP="005D48C6">
      <w:pPr>
        <w:spacing w:after="0"/>
        <w:ind w:left="5812"/>
        <w:rPr>
          <w:rFonts w:ascii="Times New Roman" w:hAnsi="Times New Roman" w:cs="Times New Roman"/>
          <w:sz w:val="24"/>
          <w:szCs w:val="24"/>
          <w:lang w:val="uk-UA"/>
        </w:rPr>
      </w:pPr>
      <w:bookmarkStart w:id="3" w:name="n136"/>
      <w:bookmarkEnd w:id="3"/>
      <w:r w:rsidRPr="00CD13E1">
        <w:rPr>
          <w:rFonts w:ascii="Times New Roman" w:hAnsi="Times New Roman" w:cs="Times New Roman"/>
          <w:sz w:val="24"/>
          <w:szCs w:val="24"/>
          <w:lang w:val="uk-UA"/>
        </w:rPr>
        <w:lastRenderedPageBreak/>
        <w:t>Додаток 3</w:t>
      </w:r>
    </w:p>
    <w:p w:rsidR="005D48C6" w:rsidRPr="00CD13E1" w:rsidRDefault="00816F3D" w:rsidP="005D48C6">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5D48C6" w:rsidRPr="00CD13E1">
        <w:rPr>
          <w:rFonts w:ascii="Times New Roman" w:hAnsi="Times New Roman" w:cs="Times New Roman"/>
          <w:sz w:val="24"/>
          <w:szCs w:val="24"/>
          <w:lang w:val="uk-UA"/>
        </w:rPr>
        <w:t>Положення про конкурсний відбір виконавців робіт із землеустрою, оцінки земель та визначення виконавця земельних торгів на конкурентних засадах</w:t>
      </w:r>
    </w:p>
    <w:p w:rsidR="005D48C6" w:rsidRPr="00CD13E1" w:rsidRDefault="005D48C6" w:rsidP="005D48C6">
      <w:pPr>
        <w:pStyle w:val="rvps8"/>
        <w:spacing w:before="0" w:beforeAutospacing="0" w:after="0" w:afterAutospacing="0"/>
        <w:textAlignment w:val="baseline"/>
        <w:rPr>
          <w:b/>
          <w:bCs/>
          <w:color w:val="000000"/>
          <w:bdr w:val="none" w:sz="0" w:space="0" w:color="auto" w:frame="1"/>
          <w:lang w:val="uk-UA"/>
        </w:rPr>
      </w:pPr>
      <w:r w:rsidRPr="00CD13E1">
        <w:rPr>
          <w:lang w:val="uk-UA"/>
        </w:rPr>
        <w:t>Конкурсна  комісія</w:t>
      </w:r>
      <w:r w:rsidRPr="00CD13E1">
        <w:rPr>
          <w:rStyle w:val="apple-converted-space"/>
          <w:rFonts w:eastAsia="Calibri"/>
          <w:lang w:val="uk-UA"/>
        </w:rPr>
        <w:t> </w:t>
      </w:r>
      <w:r w:rsidRPr="00CD13E1">
        <w:rPr>
          <w:lang w:val="uk-UA"/>
        </w:rPr>
        <w:br/>
        <w:t>_______________________</w:t>
      </w:r>
      <w:r w:rsidRPr="00CD13E1">
        <w:rPr>
          <w:rStyle w:val="apple-converted-space"/>
          <w:rFonts w:eastAsia="Calibri"/>
          <w:lang w:val="uk-UA"/>
        </w:rPr>
        <w:t> </w:t>
      </w:r>
      <w:r w:rsidRPr="00CD13E1">
        <w:rPr>
          <w:lang w:val="uk-UA"/>
        </w:rPr>
        <w:br/>
        <w:t>_______________________</w:t>
      </w:r>
      <w:r w:rsidRPr="00CD13E1">
        <w:rPr>
          <w:rStyle w:val="apple-converted-space"/>
          <w:rFonts w:eastAsia="Calibri"/>
          <w:lang w:val="uk-UA"/>
        </w:rPr>
        <w:t> </w:t>
      </w:r>
      <w:r w:rsidRPr="00CD13E1">
        <w:rPr>
          <w:lang w:val="uk-UA"/>
        </w:rPr>
        <w:br/>
        <w:t>_______________________</w:t>
      </w:r>
      <w:r w:rsidRPr="00CD13E1">
        <w:rPr>
          <w:rStyle w:val="apple-converted-space"/>
          <w:rFonts w:eastAsia="Calibri"/>
          <w:lang w:val="uk-UA"/>
        </w:rPr>
        <w:t> </w:t>
      </w:r>
      <w:r w:rsidRPr="00CD13E1">
        <w:rPr>
          <w:lang w:val="uk-UA"/>
        </w:rPr>
        <w:br/>
        <w:t>_______________________</w:t>
      </w:r>
    </w:p>
    <w:p w:rsidR="005D48C6" w:rsidRPr="00CD13E1" w:rsidRDefault="005D48C6" w:rsidP="005D48C6">
      <w:pPr>
        <w:pStyle w:val="rvps7"/>
        <w:spacing w:before="0" w:beforeAutospacing="0" w:after="0" w:afterAutospacing="0"/>
        <w:ind w:left="450" w:right="450"/>
        <w:jc w:val="center"/>
        <w:textAlignment w:val="baseline"/>
        <w:rPr>
          <w:rStyle w:val="rvts15"/>
          <w:b/>
          <w:bCs/>
          <w:color w:val="000000"/>
          <w:bdr w:val="none" w:sz="0" w:space="0" w:color="auto" w:frame="1"/>
          <w:lang w:val="uk-UA"/>
        </w:rPr>
      </w:pPr>
      <w:bookmarkStart w:id="4" w:name="n126"/>
      <w:bookmarkStart w:id="5" w:name="n128"/>
      <w:bookmarkEnd w:id="4"/>
      <w:bookmarkEnd w:id="5"/>
    </w:p>
    <w:p w:rsidR="005D48C6" w:rsidRPr="00CD13E1" w:rsidRDefault="005D48C6" w:rsidP="005D48C6">
      <w:pPr>
        <w:pStyle w:val="rvps7"/>
        <w:spacing w:before="0" w:beforeAutospacing="0" w:after="0" w:afterAutospacing="0"/>
        <w:ind w:left="450" w:right="450"/>
        <w:jc w:val="center"/>
        <w:textAlignment w:val="baseline"/>
        <w:rPr>
          <w:rStyle w:val="rvts15"/>
          <w:b/>
          <w:bCs/>
          <w:color w:val="000000"/>
          <w:bdr w:val="none" w:sz="0" w:space="0" w:color="auto" w:frame="1"/>
          <w:lang w:val="uk-UA"/>
        </w:rPr>
      </w:pPr>
    </w:p>
    <w:p w:rsidR="005D48C6" w:rsidRPr="00CD13E1" w:rsidRDefault="005D48C6" w:rsidP="005D48C6">
      <w:pPr>
        <w:pStyle w:val="rvps7"/>
        <w:spacing w:before="0" w:beforeAutospacing="0" w:after="0" w:afterAutospacing="0"/>
        <w:ind w:left="450" w:right="450"/>
        <w:jc w:val="center"/>
        <w:textAlignment w:val="baseline"/>
        <w:rPr>
          <w:rStyle w:val="rvts15"/>
          <w:b/>
          <w:bCs/>
          <w:color w:val="000000"/>
          <w:bdr w:val="none" w:sz="0" w:space="0" w:color="auto" w:frame="1"/>
          <w:lang w:val="uk-UA"/>
        </w:rPr>
      </w:pPr>
    </w:p>
    <w:p w:rsidR="005D48C6" w:rsidRPr="00CD13E1" w:rsidRDefault="005D48C6" w:rsidP="005D48C6">
      <w:pPr>
        <w:pStyle w:val="rvps7"/>
        <w:spacing w:before="0" w:beforeAutospacing="0" w:after="0" w:afterAutospacing="0"/>
        <w:ind w:left="450" w:right="450"/>
        <w:jc w:val="center"/>
        <w:textAlignment w:val="baseline"/>
        <w:rPr>
          <w:rStyle w:val="apple-converted-space"/>
          <w:rFonts w:eastAsia="Calibri"/>
          <w:b/>
          <w:bCs/>
          <w:color w:val="000000"/>
          <w:bdr w:val="none" w:sz="0" w:space="0" w:color="auto" w:frame="1"/>
          <w:lang w:val="uk-UA"/>
        </w:rPr>
      </w:pPr>
      <w:r w:rsidRPr="00CD13E1">
        <w:rPr>
          <w:rStyle w:val="rvts15"/>
          <w:b/>
          <w:bCs/>
          <w:color w:val="000000"/>
          <w:bdr w:val="none" w:sz="0" w:space="0" w:color="auto" w:frame="1"/>
          <w:lang w:val="uk-UA"/>
        </w:rPr>
        <w:t>ВІДОМІСТЬ</w:t>
      </w:r>
      <w:r w:rsidRPr="00CD13E1">
        <w:rPr>
          <w:rStyle w:val="apple-converted-space"/>
          <w:rFonts w:eastAsia="Calibri"/>
          <w:b/>
          <w:bCs/>
          <w:color w:val="000000"/>
          <w:bdr w:val="none" w:sz="0" w:space="0" w:color="auto" w:frame="1"/>
          <w:lang w:val="uk-UA"/>
        </w:rPr>
        <w:t> </w:t>
      </w:r>
    </w:p>
    <w:p w:rsidR="005D48C6" w:rsidRPr="00CD13E1" w:rsidRDefault="005D48C6" w:rsidP="005D48C6">
      <w:pPr>
        <w:pStyle w:val="rvps7"/>
        <w:spacing w:before="0" w:beforeAutospacing="0" w:after="0" w:afterAutospacing="0"/>
        <w:ind w:left="450" w:right="450"/>
        <w:jc w:val="center"/>
        <w:textAlignment w:val="baseline"/>
        <w:rPr>
          <w:rStyle w:val="apple-converted-space"/>
          <w:rFonts w:eastAsia="Calibri"/>
          <w:color w:val="000000"/>
          <w:lang w:val="uk-UA"/>
        </w:rPr>
      </w:pPr>
      <w:r w:rsidRPr="00CD13E1">
        <w:rPr>
          <w:rStyle w:val="rvts15"/>
          <w:b/>
          <w:bCs/>
          <w:color w:val="000000"/>
          <w:bdr w:val="none" w:sz="0" w:space="0" w:color="auto" w:frame="1"/>
          <w:lang w:val="uk-UA"/>
        </w:rPr>
        <w:t>підсумків оцінки конкурсних пропозицій щодо відбору виконавця:</w:t>
      </w:r>
      <w:r w:rsidRPr="00CD13E1">
        <w:rPr>
          <w:rStyle w:val="apple-converted-space"/>
          <w:rFonts w:eastAsia="Calibri"/>
          <w:color w:val="000000"/>
          <w:lang w:val="uk-UA"/>
        </w:rPr>
        <w:t> </w:t>
      </w:r>
    </w:p>
    <w:p w:rsidR="005D48C6" w:rsidRPr="00CD13E1" w:rsidRDefault="005D48C6" w:rsidP="005D48C6">
      <w:pPr>
        <w:pStyle w:val="rvps7"/>
        <w:spacing w:before="0" w:beforeAutospacing="0" w:after="0" w:afterAutospacing="0"/>
        <w:ind w:left="450" w:right="450"/>
        <w:jc w:val="center"/>
        <w:textAlignment w:val="baseline"/>
        <w:rPr>
          <w:rStyle w:val="apple-converted-space"/>
          <w:rFonts w:eastAsia="Calibri"/>
          <w:color w:val="000000"/>
          <w:lang w:val="uk-UA"/>
        </w:rPr>
      </w:pPr>
      <w:r w:rsidRPr="00CD13E1">
        <w:rPr>
          <w:rStyle w:val="rvts15"/>
          <w:b/>
          <w:bCs/>
          <w:color w:val="000000"/>
          <w:bdr w:val="none" w:sz="0" w:space="0" w:color="auto" w:frame="1"/>
          <w:lang w:val="uk-UA"/>
        </w:rPr>
        <w:t>________________________________________________________</w:t>
      </w:r>
      <w:r w:rsidRPr="00CD13E1">
        <w:rPr>
          <w:rStyle w:val="apple-converted-space"/>
          <w:rFonts w:eastAsia="Calibri"/>
          <w:color w:val="000000"/>
          <w:lang w:val="uk-UA"/>
        </w:rPr>
        <w:t> </w:t>
      </w:r>
    </w:p>
    <w:p w:rsidR="005D48C6" w:rsidRPr="00CD13E1" w:rsidRDefault="005D48C6" w:rsidP="005D48C6">
      <w:pPr>
        <w:pStyle w:val="rvps7"/>
        <w:spacing w:before="0" w:beforeAutospacing="0" w:after="0" w:afterAutospacing="0"/>
        <w:ind w:left="450" w:right="450"/>
        <w:jc w:val="center"/>
        <w:textAlignment w:val="baseline"/>
        <w:rPr>
          <w:rStyle w:val="rvts90"/>
          <w:b/>
          <w:bCs/>
          <w:color w:val="000000"/>
          <w:bdr w:val="none" w:sz="0" w:space="0" w:color="auto" w:frame="1"/>
          <w:lang w:val="uk-UA"/>
        </w:rPr>
      </w:pPr>
      <w:r w:rsidRPr="00CD13E1">
        <w:rPr>
          <w:rStyle w:val="rvts90"/>
          <w:b/>
          <w:bCs/>
          <w:color w:val="000000"/>
          <w:bdr w:val="none" w:sz="0" w:space="0" w:color="auto" w:frame="1"/>
          <w:lang w:val="uk-UA"/>
        </w:rPr>
        <w:t>(послуг з виконання робіт із землеустрою, оцінки земель, виконавця земельних торгів)</w:t>
      </w:r>
    </w:p>
    <w:p w:rsidR="005D48C6" w:rsidRPr="00CD13E1" w:rsidRDefault="005D48C6" w:rsidP="005D48C6">
      <w:pPr>
        <w:pStyle w:val="rvps7"/>
        <w:spacing w:before="0" w:beforeAutospacing="0" w:after="0" w:afterAutospacing="0"/>
        <w:ind w:left="450" w:right="450"/>
        <w:jc w:val="center"/>
        <w:textAlignment w:val="baseline"/>
        <w:rPr>
          <w:color w:val="000000"/>
          <w:lang w:val="uk-UA"/>
        </w:rPr>
      </w:pPr>
    </w:p>
    <w:p w:rsidR="005D48C6" w:rsidRPr="00CD13E1" w:rsidRDefault="005D48C6" w:rsidP="005D48C6">
      <w:pPr>
        <w:pStyle w:val="rvps7"/>
        <w:spacing w:before="0" w:beforeAutospacing="0" w:after="0" w:afterAutospacing="0"/>
        <w:ind w:left="450" w:right="450"/>
        <w:jc w:val="center"/>
        <w:textAlignment w:val="baseline"/>
        <w:rPr>
          <w:color w:val="000000"/>
          <w:lang w:val="uk-UA"/>
        </w:rPr>
      </w:pPr>
    </w:p>
    <w:tbl>
      <w:tblPr>
        <w:tblW w:w="4831"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664"/>
        <w:gridCol w:w="1411"/>
        <w:gridCol w:w="2567"/>
        <w:gridCol w:w="1502"/>
        <w:gridCol w:w="3153"/>
      </w:tblGrid>
      <w:tr w:rsidR="005D48C6" w:rsidRPr="00CD13E1" w:rsidTr="00546797">
        <w:trPr>
          <w:trHeight w:val="555"/>
        </w:trPr>
        <w:tc>
          <w:tcPr>
            <w:tcW w:w="686" w:type="dxa"/>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bookmarkStart w:id="6" w:name="n129"/>
            <w:bookmarkEnd w:id="6"/>
            <w:r w:rsidRPr="00CD13E1">
              <w:rPr>
                <w:lang w:val="uk-UA"/>
              </w:rPr>
              <w:t>№ з/п</w:t>
            </w:r>
          </w:p>
        </w:tc>
        <w:tc>
          <w:tcPr>
            <w:tcW w:w="4142"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r w:rsidRPr="00CD13E1">
              <w:rPr>
                <w:lang w:val="uk-UA"/>
              </w:rPr>
              <w:t>Учасник конкурсу</w:t>
            </w:r>
          </w:p>
        </w:tc>
        <w:tc>
          <w:tcPr>
            <w:tcW w:w="4820"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r w:rsidRPr="00CD13E1">
              <w:rPr>
                <w:lang w:val="uk-UA"/>
              </w:rPr>
              <w:t>Кількість набраних балів</w:t>
            </w:r>
          </w:p>
        </w:tc>
      </w:tr>
      <w:tr w:rsidR="005D48C6" w:rsidRPr="00CD13E1" w:rsidTr="00546797">
        <w:tc>
          <w:tcPr>
            <w:tcW w:w="686" w:type="dxa"/>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142"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820"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r>
      <w:tr w:rsidR="005D48C6" w:rsidRPr="00CD13E1" w:rsidTr="00546797">
        <w:tc>
          <w:tcPr>
            <w:tcW w:w="686" w:type="dxa"/>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142"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820"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r>
      <w:tr w:rsidR="005D48C6" w:rsidRPr="00CD13E1" w:rsidTr="00546797">
        <w:tc>
          <w:tcPr>
            <w:tcW w:w="686" w:type="dxa"/>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142"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820"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r>
      <w:tr w:rsidR="005D48C6" w:rsidRPr="00CD13E1" w:rsidTr="00546797">
        <w:tc>
          <w:tcPr>
            <w:tcW w:w="686" w:type="dxa"/>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142"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c>
          <w:tcPr>
            <w:tcW w:w="4820" w:type="dxa"/>
            <w:gridSpan w:val="2"/>
            <w:tcBorders>
              <w:top w:val="single" w:sz="6" w:space="0" w:color="000000"/>
              <w:left w:val="single" w:sz="6" w:space="0" w:color="000000"/>
              <w:bottom w:val="single" w:sz="6" w:space="0" w:color="000000"/>
              <w:right w:val="single" w:sz="6" w:space="0" w:color="000000"/>
            </w:tcBorders>
          </w:tcPr>
          <w:p w:rsidR="005D48C6" w:rsidRPr="00CD13E1" w:rsidRDefault="005D48C6" w:rsidP="00546797">
            <w:pPr>
              <w:pStyle w:val="rvps12"/>
              <w:spacing w:before="150" w:beforeAutospacing="0" w:after="150" w:afterAutospacing="0"/>
              <w:jc w:val="center"/>
              <w:textAlignment w:val="baseline"/>
              <w:rPr>
                <w:lang w:val="uk-UA"/>
              </w:rPr>
            </w:pPr>
          </w:p>
        </w:tc>
      </w:tr>
      <w:tr w:rsidR="005D48C6" w:rsidRPr="00CD13E1" w:rsidTr="00546797">
        <w:tblPrEx>
          <w:tblBorders>
            <w:top w:val="none" w:sz="0" w:space="0" w:color="auto"/>
            <w:left w:val="none" w:sz="0" w:space="0" w:color="auto"/>
            <w:bottom w:val="none" w:sz="0" w:space="0" w:color="auto"/>
            <w:right w:val="none" w:sz="0" w:space="0" w:color="auto"/>
          </w:tblBorders>
        </w:tblPrEx>
        <w:tc>
          <w:tcPr>
            <w:tcW w:w="2165" w:type="dxa"/>
            <w:gridSpan w:val="2"/>
            <w:tcBorders>
              <w:top w:val="single" w:sz="2" w:space="0" w:color="auto"/>
              <w:left w:val="single" w:sz="2" w:space="0" w:color="auto"/>
              <w:bottom w:val="single" w:sz="2" w:space="0" w:color="auto"/>
              <w:right w:val="single" w:sz="2" w:space="0" w:color="auto"/>
            </w:tcBorders>
          </w:tcPr>
          <w:p w:rsidR="005D48C6" w:rsidRPr="00CD13E1" w:rsidRDefault="005D48C6" w:rsidP="00546797">
            <w:pPr>
              <w:pStyle w:val="rvps14"/>
              <w:spacing w:before="150" w:beforeAutospacing="0" w:after="150" w:afterAutospacing="0"/>
              <w:textAlignment w:val="baseline"/>
              <w:rPr>
                <w:lang w:val="uk-UA"/>
              </w:rPr>
            </w:pPr>
            <w:bookmarkStart w:id="7" w:name="n130"/>
            <w:bookmarkEnd w:id="7"/>
            <w:r w:rsidRPr="00CD13E1">
              <w:rPr>
                <w:lang w:val="uk-UA"/>
              </w:rPr>
              <w:t>Голова комісії</w:t>
            </w:r>
          </w:p>
        </w:tc>
        <w:tc>
          <w:tcPr>
            <w:tcW w:w="4265" w:type="dxa"/>
            <w:gridSpan w:val="2"/>
            <w:tcBorders>
              <w:top w:val="single" w:sz="2" w:space="0" w:color="auto"/>
              <w:left w:val="single" w:sz="2" w:space="0" w:color="auto"/>
              <w:bottom w:val="single" w:sz="2" w:space="0" w:color="auto"/>
              <w:right w:val="single" w:sz="2" w:space="0" w:color="auto"/>
            </w:tcBorders>
          </w:tcPr>
          <w:p w:rsidR="005D48C6" w:rsidRPr="00CD13E1" w:rsidRDefault="005D48C6" w:rsidP="00546797">
            <w:pPr>
              <w:pStyle w:val="rvps12"/>
              <w:spacing w:before="0" w:beforeAutospacing="0" w:after="0" w:afterAutospacing="0"/>
              <w:jc w:val="center"/>
              <w:textAlignment w:val="baseline"/>
              <w:rPr>
                <w:lang w:val="uk-UA"/>
              </w:rPr>
            </w:pPr>
            <w:r w:rsidRPr="00CD13E1">
              <w:rPr>
                <w:lang w:val="uk-UA"/>
              </w:rPr>
              <w:t>_____________</w:t>
            </w:r>
            <w:r w:rsidRPr="00CD13E1">
              <w:rPr>
                <w:rStyle w:val="apple-converted-space"/>
                <w:rFonts w:eastAsia="Calibri"/>
                <w:lang w:val="uk-UA"/>
              </w:rPr>
              <w:t> </w:t>
            </w:r>
            <w:r w:rsidRPr="00CD13E1">
              <w:rPr>
                <w:lang w:val="uk-UA"/>
              </w:rPr>
              <w:br/>
            </w:r>
            <w:r w:rsidRPr="00CD13E1">
              <w:rPr>
                <w:rStyle w:val="rvts82"/>
                <w:color w:val="000000"/>
                <w:bdr w:val="none" w:sz="0" w:space="0" w:color="auto" w:frame="1"/>
                <w:lang w:val="uk-UA"/>
              </w:rPr>
              <w:t>(підпис)</w:t>
            </w:r>
          </w:p>
        </w:tc>
        <w:tc>
          <w:tcPr>
            <w:tcW w:w="3218" w:type="dxa"/>
            <w:tcBorders>
              <w:top w:val="single" w:sz="2" w:space="0" w:color="auto"/>
              <w:left w:val="single" w:sz="2" w:space="0" w:color="auto"/>
              <w:bottom w:val="single" w:sz="2" w:space="0" w:color="auto"/>
              <w:right w:val="single" w:sz="2" w:space="0" w:color="auto"/>
            </w:tcBorders>
          </w:tcPr>
          <w:p w:rsidR="005D48C6" w:rsidRPr="00CD13E1" w:rsidRDefault="005D48C6" w:rsidP="00546797">
            <w:pPr>
              <w:pStyle w:val="rvps12"/>
              <w:spacing w:before="0" w:beforeAutospacing="0" w:after="0" w:afterAutospacing="0"/>
              <w:jc w:val="center"/>
              <w:textAlignment w:val="baseline"/>
              <w:rPr>
                <w:lang w:val="uk-UA"/>
              </w:rPr>
            </w:pPr>
            <w:r w:rsidRPr="00CD13E1">
              <w:rPr>
                <w:lang w:val="uk-UA"/>
              </w:rPr>
              <w:t>___________________</w:t>
            </w:r>
            <w:r w:rsidRPr="00CD13E1">
              <w:rPr>
                <w:rStyle w:val="apple-converted-space"/>
                <w:rFonts w:eastAsia="Calibri"/>
                <w:lang w:val="uk-UA"/>
              </w:rPr>
              <w:t> </w:t>
            </w:r>
            <w:r w:rsidRPr="00CD13E1">
              <w:rPr>
                <w:lang w:val="uk-UA"/>
              </w:rPr>
              <w:br/>
            </w:r>
            <w:r w:rsidRPr="00CD13E1">
              <w:rPr>
                <w:rStyle w:val="rvts82"/>
                <w:color w:val="000000"/>
                <w:bdr w:val="none" w:sz="0" w:space="0" w:color="auto" w:frame="1"/>
                <w:lang w:val="uk-UA"/>
              </w:rPr>
              <w:t>(ініціали, прізвище)</w:t>
            </w:r>
          </w:p>
        </w:tc>
      </w:tr>
      <w:tr w:rsidR="005D48C6" w:rsidRPr="00CD13E1" w:rsidTr="00546797">
        <w:tblPrEx>
          <w:tblBorders>
            <w:top w:val="none" w:sz="0" w:space="0" w:color="auto"/>
            <w:left w:val="none" w:sz="0" w:space="0" w:color="auto"/>
            <w:bottom w:val="none" w:sz="0" w:space="0" w:color="auto"/>
            <w:right w:val="none" w:sz="0" w:space="0" w:color="auto"/>
          </w:tblBorders>
        </w:tblPrEx>
        <w:tc>
          <w:tcPr>
            <w:tcW w:w="2165" w:type="dxa"/>
            <w:gridSpan w:val="2"/>
            <w:tcBorders>
              <w:top w:val="single" w:sz="2" w:space="0" w:color="auto"/>
              <w:left w:val="single" w:sz="2" w:space="0" w:color="auto"/>
              <w:bottom w:val="single" w:sz="2" w:space="0" w:color="auto"/>
              <w:right w:val="single" w:sz="2" w:space="0" w:color="auto"/>
            </w:tcBorders>
          </w:tcPr>
          <w:p w:rsidR="005D48C6" w:rsidRPr="00CD13E1" w:rsidRDefault="005D48C6" w:rsidP="00546797">
            <w:pPr>
              <w:pStyle w:val="rvps14"/>
              <w:spacing w:before="150" w:beforeAutospacing="0" w:after="150" w:afterAutospacing="0"/>
              <w:textAlignment w:val="baseline"/>
              <w:rPr>
                <w:lang w:val="uk-UA"/>
              </w:rPr>
            </w:pPr>
            <w:r w:rsidRPr="00CD13E1">
              <w:rPr>
                <w:lang w:val="uk-UA"/>
              </w:rPr>
              <w:t>Секретар комісії</w:t>
            </w:r>
          </w:p>
        </w:tc>
        <w:tc>
          <w:tcPr>
            <w:tcW w:w="4265" w:type="dxa"/>
            <w:gridSpan w:val="2"/>
            <w:tcBorders>
              <w:top w:val="single" w:sz="2" w:space="0" w:color="auto"/>
              <w:left w:val="single" w:sz="2" w:space="0" w:color="auto"/>
              <w:bottom w:val="single" w:sz="2" w:space="0" w:color="auto"/>
              <w:right w:val="single" w:sz="2" w:space="0" w:color="auto"/>
            </w:tcBorders>
          </w:tcPr>
          <w:p w:rsidR="005D48C6" w:rsidRPr="00CD13E1" w:rsidRDefault="005D48C6" w:rsidP="00546797">
            <w:pPr>
              <w:pStyle w:val="rvps12"/>
              <w:spacing w:before="0" w:beforeAutospacing="0" w:after="0" w:afterAutospacing="0"/>
              <w:jc w:val="center"/>
              <w:textAlignment w:val="baseline"/>
              <w:rPr>
                <w:lang w:val="uk-UA"/>
              </w:rPr>
            </w:pPr>
            <w:r w:rsidRPr="00CD13E1">
              <w:rPr>
                <w:lang w:val="uk-UA"/>
              </w:rPr>
              <w:t>_____________</w:t>
            </w:r>
            <w:r w:rsidRPr="00CD13E1">
              <w:rPr>
                <w:rStyle w:val="apple-converted-space"/>
                <w:rFonts w:eastAsia="Calibri"/>
                <w:lang w:val="uk-UA"/>
              </w:rPr>
              <w:t> </w:t>
            </w:r>
            <w:r w:rsidRPr="00CD13E1">
              <w:rPr>
                <w:lang w:val="uk-UA"/>
              </w:rPr>
              <w:br/>
            </w:r>
            <w:r w:rsidRPr="00CD13E1">
              <w:rPr>
                <w:rStyle w:val="rvts82"/>
                <w:color w:val="000000"/>
                <w:bdr w:val="none" w:sz="0" w:space="0" w:color="auto" w:frame="1"/>
                <w:lang w:val="uk-UA"/>
              </w:rPr>
              <w:t>(підпис)</w:t>
            </w:r>
          </w:p>
        </w:tc>
        <w:tc>
          <w:tcPr>
            <w:tcW w:w="3218" w:type="dxa"/>
            <w:tcBorders>
              <w:top w:val="single" w:sz="2" w:space="0" w:color="auto"/>
              <w:left w:val="single" w:sz="2" w:space="0" w:color="auto"/>
              <w:bottom w:val="single" w:sz="2" w:space="0" w:color="auto"/>
              <w:right w:val="single" w:sz="2" w:space="0" w:color="auto"/>
            </w:tcBorders>
          </w:tcPr>
          <w:p w:rsidR="005D48C6" w:rsidRPr="00CD13E1" w:rsidRDefault="005D48C6" w:rsidP="00546797">
            <w:pPr>
              <w:pStyle w:val="rvps12"/>
              <w:spacing w:before="0" w:beforeAutospacing="0" w:after="0" w:afterAutospacing="0"/>
              <w:jc w:val="center"/>
              <w:textAlignment w:val="baseline"/>
              <w:rPr>
                <w:lang w:val="uk-UA"/>
              </w:rPr>
            </w:pPr>
            <w:r w:rsidRPr="00CD13E1">
              <w:rPr>
                <w:lang w:val="uk-UA"/>
              </w:rPr>
              <w:t>___________________</w:t>
            </w:r>
            <w:r w:rsidRPr="00CD13E1">
              <w:rPr>
                <w:rStyle w:val="apple-converted-space"/>
                <w:rFonts w:eastAsia="Calibri"/>
                <w:lang w:val="uk-UA"/>
              </w:rPr>
              <w:t> </w:t>
            </w:r>
            <w:r w:rsidRPr="00CD13E1">
              <w:rPr>
                <w:lang w:val="uk-UA"/>
              </w:rPr>
              <w:br/>
            </w:r>
            <w:r w:rsidRPr="00CD13E1">
              <w:rPr>
                <w:rStyle w:val="rvts82"/>
                <w:color w:val="000000"/>
                <w:bdr w:val="none" w:sz="0" w:space="0" w:color="auto" w:frame="1"/>
                <w:lang w:val="uk-UA"/>
              </w:rPr>
              <w:t>(ініціали, прізвище)</w:t>
            </w:r>
          </w:p>
        </w:tc>
      </w:tr>
    </w:tbl>
    <w:p w:rsidR="005D48C6" w:rsidRPr="00CD13E1" w:rsidRDefault="005D48C6" w:rsidP="005D48C6">
      <w:pPr>
        <w:spacing w:after="0"/>
        <w:ind w:left="5812"/>
        <w:rPr>
          <w:rFonts w:ascii="Times New Roman" w:hAnsi="Times New Roman" w:cs="Times New Roman"/>
          <w:sz w:val="24"/>
          <w:szCs w:val="24"/>
          <w:lang w:val="uk-UA"/>
        </w:rPr>
      </w:pPr>
      <w:r w:rsidRPr="00CD13E1">
        <w:rPr>
          <w:rFonts w:ascii="Times New Roman" w:hAnsi="Times New Roman" w:cs="Times New Roman"/>
          <w:sz w:val="28"/>
          <w:szCs w:val="28"/>
          <w:lang w:val="uk-UA"/>
        </w:rPr>
        <w:br w:type="page"/>
      </w:r>
      <w:r w:rsidRPr="00CD13E1">
        <w:rPr>
          <w:rFonts w:ascii="Times New Roman" w:hAnsi="Times New Roman" w:cs="Times New Roman"/>
          <w:sz w:val="24"/>
          <w:szCs w:val="24"/>
          <w:lang w:val="uk-UA"/>
        </w:rPr>
        <w:lastRenderedPageBreak/>
        <w:t>Додаток 4</w:t>
      </w:r>
    </w:p>
    <w:p w:rsidR="005D48C6" w:rsidRPr="00CD13E1" w:rsidRDefault="005D48C6" w:rsidP="005D48C6">
      <w:pPr>
        <w:spacing w:after="0"/>
        <w:ind w:left="5812"/>
        <w:rPr>
          <w:rFonts w:ascii="Times New Roman" w:hAnsi="Times New Roman" w:cs="Times New Roman"/>
          <w:sz w:val="24"/>
          <w:szCs w:val="24"/>
          <w:lang w:val="uk-UA"/>
        </w:rPr>
      </w:pPr>
      <w:r w:rsidRPr="00CD13E1">
        <w:rPr>
          <w:rFonts w:ascii="Times New Roman" w:hAnsi="Times New Roman" w:cs="Times New Roman"/>
          <w:sz w:val="24"/>
          <w:szCs w:val="24"/>
          <w:lang w:val="uk-UA"/>
        </w:rPr>
        <w:t>до Положення про конкурсний відбір виконавців робіт із землеустрою, оцінки земель та визначення виконавця земельних торгів на конкурентних засадах</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ДОГОВІР</w:t>
      </w:r>
    </w:p>
    <w:p w:rsidR="005D48C6" w:rsidRPr="00CD13E1" w:rsidRDefault="005D48C6" w:rsidP="005D48C6">
      <w:pPr>
        <w:spacing w:after="0"/>
        <w:jc w:val="center"/>
        <w:rPr>
          <w:rStyle w:val="rvts90"/>
          <w:rFonts w:ascii="Times New Roman" w:hAnsi="Times New Roman" w:cs="Times New Roman"/>
          <w:color w:val="000000"/>
          <w:sz w:val="24"/>
          <w:szCs w:val="24"/>
          <w:bdr w:val="none" w:sz="0" w:space="0" w:color="auto" w:frame="1"/>
          <w:lang w:val="uk-UA"/>
        </w:rPr>
      </w:pPr>
      <w:r w:rsidRPr="00CD13E1">
        <w:rPr>
          <w:rFonts w:ascii="Times New Roman" w:hAnsi="Times New Roman" w:cs="Times New Roman"/>
          <w:sz w:val="24"/>
          <w:szCs w:val="24"/>
          <w:lang w:val="uk-UA"/>
        </w:rPr>
        <w:t xml:space="preserve">на надання </w:t>
      </w:r>
      <w:r w:rsidRPr="00CD13E1">
        <w:rPr>
          <w:rStyle w:val="rvts90"/>
          <w:rFonts w:ascii="Times New Roman" w:hAnsi="Times New Roman" w:cs="Times New Roman"/>
          <w:color w:val="000000"/>
          <w:sz w:val="24"/>
          <w:szCs w:val="24"/>
          <w:bdr w:val="none" w:sz="0" w:space="0" w:color="auto" w:frame="1"/>
          <w:lang w:val="uk-UA"/>
        </w:rPr>
        <w:t>послуг з виконання робіт із землеустрою, оцінки земель,</w:t>
      </w:r>
    </w:p>
    <w:p w:rsidR="005D48C6" w:rsidRPr="00CD13E1" w:rsidRDefault="005D48C6" w:rsidP="005D48C6">
      <w:pPr>
        <w:spacing w:after="0"/>
        <w:jc w:val="center"/>
        <w:rPr>
          <w:rFonts w:ascii="Times New Roman" w:hAnsi="Times New Roman" w:cs="Times New Roman"/>
          <w:sz w:val="24"/>
          <w:szCs w:val="24"/>
          <w:lang w:val="uk-UA"/>
        </w:rPr>
      </w:pPr>
      <w:r w:rsidRPr="00CD13E1">
        <w:rPr>
          <w:rStyle w:val="rvts90"/>
          <w:rFonts w:ascii="Times New Roman" w:hAnsi="Times New Roman" w:cs="Times New Roman"/>
          <w:color w:val="000000"/>
          <w:sz w:val="24"/>
          <w:szCs w:val="24"/>
          <w:bdr w:val="none" w:sz="0" w:space="0" w:color="auto" w:frame="1"/>
          <w:lang w:val="uk-UA"/>
        </w:rPr>
        <w:t xml:space="preserve"> виконавця земельних торгів</w:t>
      </w:r>
    </w:p>
    <w:p w:rsidR="005D48C6" w:rsidRPr="00CD13E1" w:rsidRDefault="005D48C6" w:rsidP="005D48C6">
      <w:pPr>
        <w:rPr>
          <w:rFonts w:ascii="Times New Roman" w:hAnsi="Times New Roman" w:cs="Times New Roman"/>
          <w:sz w:val="24"/>
          <w:szCs w:val="24"/>
          <w:lang w:val="uk-UA"/>
        </w:rPr>
      </w:pP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«___» _____________20_ року</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м. Дунаївці</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(далі - "Замовник") з однієї сторони та ______________________________________________________________ в особі ___________________________________________________________________, який діє на підставі _________________________, (далі -"Виконавець"), з другої сторони уклали між собою цей Договір про наступне:</w:t>
      </w:r>
    </w:p>
    <w:p w:rsidR="005D48C6" w:rsidRPr="00CD13E1" w:rsidRDefault="005D48C6" w:rsidP="005D48C6">
      <w:pPr>
        <w:spacing w:after="0"/>
        <w:jc w:val="both"/>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 ПРЕДМЕТ ДОГОВОРУ</w:t>
      </w: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1.1. "Замовник" доручає, а "Виконавець" приймає на  себе обов'язки щодо надання послуг з виконання  робіт ___________________________________________________________________  щодо земельної ділянки (населеного пункту) площею __________ га, яка (який) розташована за адресою: ________________________________________________</w:t>
      </w: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1.2. Термін виконання робіт за цим Договором _____________________календарних днів.</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2. ВАРТІСТЬ РОБІТ ТА ПОРЯДОК РОЗРАХУНКІВ</w:t>
      </w: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 Вартість робіт, зазначених у п. 1.1. цього Договору, визначається у розмірі </w:t>
      </w: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______________________________________________________________________ гривень.</w:t>
      </w:r>
    </w:p>
    <w:p w:rsidR="005D48C6" w:rsidRPr="00CD13E1" w:rsidRDefault="005D48C6" w:rsidP="005D48C6">
      <w:pPr>
        <w:spacing w:after="0"/>
        <w:jc w:val="center"/>
        <w:rPr>
          <w:rFonts w:ascii="Times New Roman" w:hAnsi="Times New Roman" w:cs="Times New Roman"/>
          <w:i/>
          <w:iCs/>
          <w:sz w:val="24"/>
          <w:szCs w:val="24"/>
          <w:lang w:val="uk-UA"/>
        </w:rPr>
      </w:pPr>
      <w:r w:rsidRPr="00CD13E1">
        <w:rPr>
          <w:rFonts w:ascii="Times New Roman" w:hAnsi="Times New Roman" w:cs="Times New Roman"/>
          <w:i/>
          <w:iCs/>
          <w:sz w:val="24"/>
          <w:szCs w:val="24"/>
          <w:lang w:val="uk-UA"/>
        </w:rPr>
        <w:t>(сума цифрами та прописом)</w:t>
      </w:r>
    </w:p>
    <w:p w:rsidR="005D48C6" w:rsidRPr="00CD13E1" w:rsidRDefault="005D48C6" w:rsidP="005D48C6">
      <w:pPr>
        <w:spacing w:after="0"/>
        <w:jc w:val="both"/>
        <w:rPr>
          <w:rFonts w:ascii="Times New Roman" w:hAnsi="Times New Roman" w:cs="Times New Roman"/>
          <w:sz w:val="24"/>
          <w:szCs w:val="24"/>
          <w:highlight w:val="yellow"/>
          <w:lang w:val="uk-UA"/>
        </w:rPr>
      </w:pPr>
      <w:r w:rsidRPr="00CD13E1">
        <w:rPr>
          <w:rFonts w:ascii="Times New Roman" w:hAnsi="Times New Roman" w:cs="Times New Roman"/>
          <w:sz w:val="24"/>
          <w:szCs w:val="24"/>
          <w:lang w:val="uk-UA"/>
        </w:rPr>
        <w:t>2.2. Розрахунок за виконану роботу проводиться не пізніше десятого дня з моменту підписання Замовником акта приймання - передачі робіт.</w:t>
      </w:r>
    </w:p>
    <w:p w:rsidR="005D48C6" w:rsidRPr="00CD13E1" w:rsidRDefault="005D48C6" w:rsidP="005D48C6">
      <w:pPr>
        <w:spacing w:after="0"/>
        <w:jc w:val="both"/>
        <w:rPr>
          <w:rFonts w:ascii="Times New Roman" w:hAnsi="Times New Roman" w:cs="Times New Roman"/>
          <w:sz w:val="24"/>
          <w:szCs w:val="24"/>
          <w:highlight w:val="yellow"/>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3. ПРАВА ТА ОБОВ'ЯЗКИ СТОРІН</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3.1. "Замовник" зобов'язаний, не пізніше третього робочого дня після надання їх особою, яка бажає придбати земельну ділянку, передати " Виконавцю " наступні документи:</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ab/>
        <w:t>документ, що посвідчує право користування земельною ділянкою (у разі його наявності) та його копію;</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ab/>
        <w:t>рішення міської ради про розроблення документації із землеустрою;</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ab/>
        <w:t>землевпорядна документація: проект відведення земельної ділянки або технічна документація (за наявності);</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ab/>
        <w:t>копії документів, що посвідчують право власності на нерухоме майно (будівлі та споруди), розташоване на земельній ділянці, та їх копії ( у разі наявності);</w:t>
      </w:r>
    </w:p>
    <w:p w:rsidR="005D48C6" w:rsidRPr="00CD13E1" w:rsidRDefault="005D48C6" w:rsidP="005D48C6">
      <w:pPr>
        <w:spacing w:after="0"/>
        <w:ind w:firstLine="708"/>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 xml:space="preserve">копії установчих документів; </w:t>
      </w:r>
    </w:p>
    <w:p w:rsidR="005D48C6" w:rsidRPr="00CD13E1" w:rsidRDefault="005D48C6" w:rsidP="005D48C6">
      <w:pPr>
        <w:spacing w:after="0"/>
        <w:ind w:firstLine="708"/>
        <w:rPr>
          <w:rFonts w:ascii="Times New Roman" w:hAnsi="Times New Roman" w:cs="Times New Roman"/>
          <w:sz w:val="24"/>
          <w:szCs w:val="24"/>
          <w:lang w:val="uk-UA"/>
        </w:rPr>
      </w:pPr>
      <w:r w:rsidRPr="00CD13E1">
        <w:rPr>
          <w:rFonts w:ascii="Times New Roman" w:hAnsi="Times New Roman" w:cs="Times New Roman"/>
          <w:sz w:val="24"/>
          <w:szCs w:val="24"/>
          <w:lang w:val="uk-UA"/>
        </w:rPr>
        <w:t>копію довідки обласного управління статистики про включення до ЄДРПОУ.</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3.2. "Виконавець" зобов'язаний провести роботи до «__» __________20_ року.</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3.3. "Виконавець" зобов'язаний на вимогу "Замовника" давати пояснення щодо розробленої документації.</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3.4. Сторони зобов’язуються не розголошувати конфіденційну інформацію, яка стала їм відома під час виконання цього Договору.</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3.5. "Виконавець" не несе відповідальності за наслідки, що виникли внаслідок використання документації з метою, що не була предметом Договору.</w:t>
      </w:r>
    </w:p>
    <w:p w:rsidR="005D48C6" w:rsidRPr="00CD13E1" w:rsidRDefault="005D48C6" w:rsidP="005D48C6">
      <w:pPr>
        <w:spacing w:after="0"/>
        <w:jc w:val="both"/>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4. ПОРЯДОК ПРИЙОМУ - ПЕРЕДАЧІ РОБІТ</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4.1 Після завершення робіт "Виконавець" передає "Замовнику" документацію із землеустрою або про гр</w:t>
      </w:r>
      <w:r w:rsidR="001E6262">
        <w:rPr>
          <w:rFonts w:ascii="Times New Roman" w:hAnsi="Times New Roman" w:cs="Times New Roman"/>
          <w:sz w:val="24"/>
          <w:szCs w:val="24"/>
          <w:lang w:val="uk-UA"/>
        </w:rPr>
        <w:t>о</w:t>
      </w:r>
      <w:r w:rsidRPr="00CD13E1">
        <w:rPr>
          <w:rFonts w:ascii="Times New Roman" w:hAnsi="Times New Roman" w:cs="Times New Roman"/>
          <w:sz w:val="24"/>
          <w:szCs w:val="24"/>
          <w:lang w:val="uk-UA"/>
        </w:rPr>
        <w:t>шову оцінку, оформлену у встановленому порядку. "Виконавець" на вимогу "Замовника" дає роз'яснення щодо поданої документації.</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4.2. Одночасно з передачею документації "Замовник" надсилає "Виконавцю" підписаний акт приймання - передачі робіт або мотивовану відмову його підписання. У разі відмови "Замовник" повертає "Виконавцю" всю інформацію по виконанню робіт.</w:t>
      </w:r>
    </w:p>
    <w:p w:rsidR="005D48C6" w:rsidRPr="00CD13E1" w:rsidRDefault="005D48C6" w:rsidP="005D48C6">
      <w:pPr>
        <w:spacing w:after="0"/>
        <w:jc w:val="both"/>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5. ВІДПОВІДАЛЬНІСТЬ СТОРІН</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5.1. За невиконання робіт у термін, передбачений цим Договором, з "Виконавця" стягується пеня у розмірі 0,1  відсотка від вартості робіт за цим Договором за кожний день прострочення, а за прострочення понад тридцять днів додатково стягується штраф у розмірі семи відсотків вказаної вартості.</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5.2. За неналежне виконання робіт "Виконавець" несе відповідальність відповідно до чинного законодавства України.</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5.3. "Виконавець" не несе відповідальності за неналежне виконання своїх обов'язків за цим Договором , якщо воно стало наслідком неналежного виконання "Замовником" обов'язків, зазначених у п.3.1 цього Договору.</w:t>
      </w:r>
    </w:p>
    <w:p w:rsidR="005D48C6" w:rsidRPr="00CD13E1" w:rsidRDefault="005D48C6" w:rsidP="005D48C6">
      <w:pPr>
        <w:spacing w:after="0"/>
        <w:jc w:val="both"/>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6. УМОВИ РОЗІРВАННЯ ДОГОВОРУ</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Цей Договір може бути розірваний за взаємною згодою сторін або з ініціативи будь-якої із сторін у порядку, визначеному чинним законодавством України.</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 ТЕРМІН ДІЇ ДОГОВОРУ</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Договір діє з «___» _____________20 __ року до виконання сторонами своїх зобов’язань по договору.</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8. ЮРИДИЧНІ АДРЕСИ СТОРІН</w:t>
      </w:r>
    </w:p>
    <w:p w:rsidR="005D48C6" w:rsidRPr="00CD13E1" w:rsidRDefault="005D48C6" w:rsidP="005D48C6">
      <w:pPr>
        <w:spacing w:after="0"/>
        <w:rPr>
          <w:rFonts w:ascii="Times New Roman" w:hAnsi="Times New Roman" w:cs="Times New Roman"/>
          <w:sz w:val="24"/>
          <w:szCs w:val="24"/>
          <w:lang w:val="uk-UA"/>
        </w:rPr>
      </w:pPr>
    </w:p>
    <w:p w:rsidR="005D48C6" w:rsidRPr="00CD13E1" w:rsidRDefault="005D48C6" w:rsidP="005D48C6">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«ЗАМОВНИК»</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«ВИКОНАВЕЦЬ»</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___________________________</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___________________________</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___________________________</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___________________________</w:t>
      </w:r>
    </w:p>
    <w:p w:rsidR="005D48C6" w:rsidRPr="00CD13E1" w:rsidRDefault="005D48C6" w:rsidP="005D48C6">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__________________________</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___________________________</w:t>
      </w:r>
    </w:p>
    <w:p w:rsidR="005D48C6" w:rsidRPr="00CD13E1" w:rsidRDefault="005D48C6" w:rsidP="001033E3">
      <w:pPr>
        <w:spacing w:after="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М. П.</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М. П.</w:t>
      </w:r>
      <w:r w:rsidRPr="00CD13E1">
        <w:rPr>
          <w:rFonts w:ascii="Times New Roman" w:hAnsi="Times New Roman" w:cs="Times New Roman"/>
          <w:sz w:val="24"/>
          <w:szCs w:val="24"/>
          <w:lang w:val="uk-UA"/>
        </w:rPr>
        <w:br w:type="page"/>
      </w:r>
    </w:p>
    <w:p w:rsidR="00E372F5" w:rsidRPr="00CD13E1" w:rsidRDefault="00E372F5" w:rsidP="00E372F5">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692032" behindDoc="0" locked="0" layoutInCell="1" allowOverlap="1" wp14:anchorId="4EFC121A" wp14:editId="374F6216">
            <wp:simplePos x="0" y="0"/>
            <wp:positionH relativeFrom="column">
              <wp:posOffset>2758440</wp:posOffset>
            </wp:positionH>
            <wp:positionV relativeFrom="paragraph">
              <wp:posOffset>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372F5" w:rsidRPr="00CD13E1" w:rsidRDefault="00E372F5" w:rsidP="00E372F5">
      <w:pPr>
        <w:jc w:val="center"/>
        <w:rPr>
          <w:rFonts w:ascii="Times New Roman" w:hAnsi="Times New Roman" w:cs="Times New Roman"/>
          <w:b/>
          <w:sz w:val="24"/>
          <w:szCs w:val="24"/>
          <w:lang w:val="uk-UA"/>
        </w:rPr>
      </w:pPr>
    </w:p>
    <w:p w:rsidR="00E372F5" w:rsidRPr="00CD13E1" w:rsidRDefault="00E372F5" w:rsidP="00E372F5">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372F5" w:rsidRPr="00CD13E1" w:rsidRDefault="00E372F5" w:rsidP="00E372F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372F5" w:rsidRPr="00CD13E1" w:rsidRDefault="00E372F5" w:rsidP="00E372F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372F5" w:rsidRPr="00CD13E1" w:rsidRDefault="00E372F5" w:rsidP="00E372F5">
      <w:pPr>
        <w:spacing w:after="0" w:line="240" w:lineRule="auto"/>
        <w:jc w:val="center"/>
        <w:rPr>
          <w:rFonts w:ascii="Times New Roman" w:hAnsi="Times New Roman" w:cs="Times New Roman"/>
          <w:sz w:val="24"/>
          <w:szCs w:val="24"/>
          <w:lang w:val="uk-UA"/>
        </w:rPr>
      </w:pPr>
    </w:p>
    <w:p w:rsidR="00E372F5" w:rsidRPr="00CD13E1" w:rsidRDefault="00E372F5" w:rsidP="00E372F5">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E372F5" w:rsidRPr="00CD13E1" w:rsidRDefault="00E372F5" w:rsidP="00E372F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372F5" w:rsidRPr="00CD13E1" w:rsidRDefault="00E372F5" w:rsidP="00E372F5">
      <w:pPr>
        <w:rPr>
          <w:rFonts w:ascii="Times New Roman" w:hAnsi="Times New Roman" w:cs="Times New Roman"/>
          <w:sz w:val="24"/>
          <w:szCs w:val="24"/>
          <w:lang w:val="uk-UA"/>
        </w:rPr>
      </w:pPr>
    </w:p>
    <w:p w:rsidR="00E372F5" w:rsidRPr="00CD13E1" w:rsidRDefault="00E372F5" w:rsidP="00E372F5">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00-39/2018р </w:t>
      </w:r>
    </w:p>
    <w:p w:rsidR="00E372F5" w:rsidRPr="00CD13E1" w:rsidRDefault="00E372F5" w:rsidP="002F2977">
      <w:pPr>
        <w:tabs>
          <w:tab w:val="left" w:pos="6946"/>
        </w:tabs>
        <w:ind w:right="5669"/>
        <w:rPr>
          <w:rFonts w:ascii="Times New Roman" w:hAnsi="Times New Roman"/>
          <w:sz w:val="24"/>
          <w:szCs w:val="24"/>
          <w:lang w:val="uk-UA"/>
        </w:rPr>
      </w:pPr>
      <w:r w:rsidRPr="00CD13E1">
        <w:rPr>
          <w:rFonts w:ascii="Times New Roman" w:hAnsi="Times New Roman"/>
          <w:sz w:val="24"/>
          <w:szCs w:val="24"/>
          <w:lang w:val="uk-UA"/>
        </w:rPr>
        <w:t>Про реорганізацію навчальних закладів</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Керуючись </w:t>
      </w:r>
      <w:r w:rsidR="002151AC" w:rsidRPr="00CD13E1">
        <w:rPr>
          <w:rFonts w:ascii="Times New Roman" w:eastAsia="Times New Roman" w:hAnsi="Times New Roman" w:cs="Times New Roman"/>
          <w:sz w:val="24"/>
          <w:szCs w:val="24"/>
          <w:lang w:val="uk-UA" w:eastAsia="ru-RU"/>
        </w:rPr>
        <w:t>з</w:t>
      </w:r>
      <w:r w:rsidRPr="00CD13E1">
        <w:rPr>
          <w:rFonts w:ascii="Times New Roman" w:eastAsia="Times New Roman" w:hAnsi="Times New Roman" w:cs="Times New Roman"/>
          <w:sz w:val="24"/>
          <w:szCs w:val="24"/>
          <w:lang w:val="uk-UA" w:eastAsia="ru-RU"/>
        </w:rPr>
        <w:t>аконами України «Про місцеве самоврядування в Україні», «Про загальну середню освіту», розглянувши листи управління освіти, молоді та спорту Дунаєвецької міськ</w:t>
      </w:r>
      <w:r w:rsidR="002F2977" w:rsidRPr="00CD13E1">
        <w:rPr>
          <w:rFonts w:ascii="Times New Roman" w:eastAsia="Times New Roman" w:hAnsi="Times New Roman" w:cs="Times New Roman"/>
          <w:sz w:val="24"/>
          <w:szCs w:val="24"/>
          <w:lang w:val="uk-UA" w:eastAsia="ru-RU"/>
        </w:rPr>
        <w:t>ої ради від 14.08.2018 р. №500 та 14.08.2018 р. №</w:t>
      </w:r>
      <w:r w:rsidRPr="00CD13E1">
        <w:rPr>
          <w:rFonts w:ascii="Times New Roman" w:eastAsia="Times New Roman" w:hAnsi="Times New Roman" w:cs="Times New Roman"/>
          <w:sz w:val="24"/>
          <w:szCs w:val="24"/>
          <w:lang w:val="uk-UA" w:eastAsia="ru-RU"/>
        </w:rPr>
        <w:t xml:space="preserve">501 щодо реорганізації навчальних закладів, враховуючи статистичні дані щодо зменшення кількості дітей у навчальних закладах, пропозиції спільного засідання постійних комісій від 22.08.2018 р., міська рада </w:t>
      </w:r>
    </w:p>
    <w:p w:rsidR="00E372F5" w:rsidRPr="00CD13E1" w:rsidRDefault="00E372F5" w:rsidP="00507C2C">
      <w:pPr>
        <w:spacing w:after="0" w:line="240" w:lineRule="auto"/>
        <w:ind w:firstLine="709"/>
        <w:jc w:val="both"/>
        <w:rPr>
          <w:rFonts w:ascii="Times New Roman" w:hAnsi="Times New Roman" w:cs="Times New Roman"/>
          <w:b/>
          <w:sz w:val="24"/>
          <w:szCs w:val="24"/>
          <w:lang w:val="uk-UA"/>
        </w:rPr>
      </w:pPr>
    </w:p>
    <w:p w:rsidR="00E372F5" w:rsidRPr="00CD13E1" w:rsidRDefault="00E372F5" w:rsidP="00507C2C">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E372F5" w:rsidRPr="00CD13E1" w:rsidRDefault="00E372F5" w:rsidP="00507C2C">
      <w:pPr>
        <w:spacing w:after="0" w:line="240" w:lineRule="auto"/>
        <w:ind w:firstLine="709"/>
        <w:jc w:val="center"/>
        <w:rPr>
          <w:rFonts w:ascii="Times New Roman" w:hAnsi="Times New Roman" w:cs="Times New Roman"/>
          <w:b/>
          <w:sz w:val="24"/>
          <w:szCs w:val="24"/>
          <w:lang w:val="uk-UA"/>
        </w:rPr>
      </w:pP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w:t>
      </w:r>
      <w:r w:rsidR="002F2977"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Реорганізувати шляхом оптимізації Гутояц</w:t>
      </w:r>
      <w:r w:rsidR="006A4D3A">
        <w:rPr>
          <w:rFonts w:ascii="Times New Roman" w:eastAsia="Times New Roman" w:hAnsi="Times New Roman" w:cs="Times New Roman"/>
          <w:sz w:val="24"/>
          <w:szCs w:val="24"/>
          <w:lang w:val="uk-UA" w:eastAsia="ru-RU"/>
        </w:rPr>
        <w:t>ь</w:t>
      </w:r>
      <w:r w:rsidRPr="00CD13E1">
        <w:rPr>
          <w:rFonts w:ascii="Times New Roman" w:eastAsia="Times New Roman" w:hAnsi="Times New Roman" w:cs="Times New Roman"/>
          <w:sz w:val="24"/>
          <w:szCs w:val="24"/>
          <w:lang w:val="uk-UA" w:eastAsia="ru-RU"/>
        </w:rPr>
        <w:t>ковецький навчально-виховний комплекс «ЗОШ І-ІІ ступенів, ДНЗ» Дунаєвецької міської ради Хмельницької області.</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Реорганізувати шляхом перетворення Сокілецький навчально-виховний комплекс «ЗОШ І ступенів, ДНЗ» Дунаєвецької міської ради Хмельницької області.</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3. Змінити назви навчальних закладів: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E372F5" w:rsidRPr="00CD13E1" w:rsidTr="00F27EA4">
        <w:trPr>
          <w:trHeight w:val="437"/>
          <w:jc w:val="center"/>
        </w:trPr>
        <w:tc>
          <w:tcPr>
            <w:tcW w:w="4678" w:type="dxa"/>
          </w:tcPr>
          <w:p w:rsidR="00E372F5" w:rsidRPr="00CD13E1" w:rsidRDefault="00E372F5" w:rsidP="00507C2C">
            <w:pPr>
              <w:pStyle w:val="14"/>
              <w:tabs>
                <w:tab w:val="left" w:pos="275"/>
              </w:tabs>
              <w:spacing w:after="0" w:line="240" w:lineRule="auto"/>
              <w:ind w:left="0"/>
              <w:jc w:val="center"/>
              <w:rPr>
                <w:rFonts w:ascii="Times New Roman" w:hAnsi="Times New Roman" w:cs="Times New Roman"/>
                <w:sz w:val="24"/>
                <w:szCs w:val="24"/>
              </w:rPr>
            </w:pPr>
            <w:r w:rsidRPr="00CD13E1">
              <w:rPr>
                <w:rFonts w:ascii="Times New Roman" w:hAnsi="Times New Roman" w:cs="Times New Roman"/>
                <w:sz w:val="24"/>
                <w:szCs w:val="24"/>
              </w:rPr>
              <w:t>Попередня назва</w:t>
            </w:r>
          </w:p>
        </w:tc>
        <w:tc>
          <w:tcPr>
            <w:tcW w:w="4785" w:type="dxa"/>
          </w:tcPr>
          <w:p w:rsidR="00E372F5" w:rsidRPr="00CD13E1" w:rsidRDefault="00E372F5" w:rsidP="00507C2C">
            <w:pPr>
              <w:pStyle w:val="14"/>
              <w:tabs>
                <w:tab w:val="left" w:pos="993"/>
              </w:tabs>
              <w:spacing w:after="0" w:line="240" w:lineRule="auto"/>
              <w:ind w:left="0"/>
              <w:jc w:val="center"/>
              <w:rPr>
                <w:rFonts w:ascii="Times New Roman" w:hAnsi="Times New Roman" w:cs="Times New Roman"/>
                <w:sz w:val="24"/>
                <w:szCs w:val="24"/>
              </w:rPr>
            </w:pPr>
            <w:r w:rsidRPr="00CD13E1">
              <w:rPr>
                <w:rFonts w:ascii="Times New Roman" w:hAnsi="Times New Roman" w:cs="Times New Roman"/>
                <w:sz w:val="24"/>
                <w:szCs w:val="24"/>
              </w:rPr>
              <w:t>Нова назва</w:t>
            </w:r>
          </w:p>
        </w:tc>
      </w:tr>
      <w:tr w:rsidR="00E372F5" w:rsidRPr="00F81036" w:rsidTr="00F27EA4">
        <w:trPr>
          <w:trHeight w:val="786"/>
          <w:jc w:val="center"/>
        </w:trPr>
        <w:tc>
          <w:tcPr>
            <w:tcW w:w="4678" w:type="dxa"/>
          </w:tcPr>
          <w:p w:rsidR="00E372F5" w:rsidRPr="00CD13E1" w:rsidRDefault="00E372F5" w:rsidP="00507C2C">
            <w:pPr>
              <w:pStyle w:val="14"/>
              <w:tabs>
                <w:tab w:val="left" w:pos="275"/>
              </w:tabs>
              <w:spacing w:after="0" w:line="240" w:lineRule="auto"/>
              <w:ind w:left="0"/>
              <w:rPr>
                <w:rFonts w:ascii="Times New Roman" w:hAnsi="Times New Roman" w:cs="Times New Roman"/>
                <w:sz w:val="24"/>
                <w:szCs w:val="24"/>
              </w:rPr>
            </w:pPr>
            <w:r w:rsidRPr="00CD13E1">
              <w:rPr>
                <w:rFonts w:ascii="Times New Roman" w:hAnsi="Times New Roman"/>
                <w:sz w:val="24"/>
                <w:szCs w:val="24"/>
              </w:rPr>
              <w:t>Гутояц</w:t>
            </w:r>
            <w:r w:rsidR="006A4D3A">
              <w:rPr>
                <w:rFonts w:ascii="Times New Roman" w:hAnsi="Times New Roman"/>
                <w:sz w:val="24"/>
                <w:szCs w:val="24"/>
              </w:rPr>
              <w:t>ь</w:t>
            </w:r>
            <w:r w:rsidRPr="00CD13E1">
              <w:rPr>
                <w:rFonts w:ascii="Times New Roman" w:hAnsi="Times New Roman"/>
                <w:sz w:val="24"/>
                <w:szCs w:val="24"/>
              </w:rPr>
              <w:t>ковецький навчально-виховний комплекс «ЗОШ І-ІІ ступенів, ДНЗ» Дунаєвецької міської ради Хмельницької області</w:t>
            </w:r>
            <w:r w:rsidRPr="00CD13E1">
              <w:rPr>
                <w:rFonts w:ascii="Times New Roman" w:hAnsi="Times New Roman" w:cs="Times New Roman"/>
                <w:sz w:val="24"/>
                <w:szCs w:val="24"/>
              </w:rPr>
              <w:t xml:space="preserve"> на</w:t>
            </w:r>
          </w:p>
        </w:tc>
        <w:tc>
          <w:tcPr>
            <w:tcW w:w="4785" w:type="dxa"/>
          </w:tcPr>
          <w:p w:rsidR="00E372F5" w:rsidRPr="00CD13E1" w:rsidRDefault="00E372F5" w:rsidP="00507C2C">
            <w:pPr>
              <w:pStyle w:val="14"/>
              <w:tabs>
                <w:tab w:val="left" w:pos="275"/>
              </w:tabs>
              <w:spacing w:after="0" w:line="240" w:lineRule="auto"/>
              <w:ind w:left="0"/>
              <w:rPr>
                <w:rFonts w:ascii="Times New Roman" w:hAnsi="Times New Roman"/>
                <w:sz w:val="24"/>
                <w:szCs w:val="24"/>
              </w:rPr>
            </w:pPr>
            <w:r w:rsidRPr="00CD13E1">
              <w:rPr>
                <w:rFonts w:ascii="Times New Roman" w:hAnsi="Times New Roman"/>
                <w:sz w:val="24"/>
                <w:szCs w:val="24"/>
              </w:rPr>
              <w:t>Гутояц</w:t>
            </w:r>
            <w:r w:rsidR="006A4D3A">
              <w:rPr>
                <w:rFonts w:ascii="Times New Roman" w:hAnsi="Times New Roman"/>
                <w:sz w:val="24"/>
                <w:szCs w:val="24"/>
              </w:rPr>
              <w:t>ь</w:t>
            </w:r>
            <w:r w:rsidRPr="00CD13E1">
              <w:rPr>
                <w:rFonts w:ascii="Times New Roman" w:hAnsi="Times New Roman"/>
                <w:sz w:val="24"/>
                <w:szCs w:val="24"/>
              </w:rPr>
              <w:t>ковецький навчально-виховний комплекс «ЗОШ І ступенів, ДНЗ» Дунаєвецької міської ради Хмельницької області</w:t>
            </w:r>
          </w:p>
        </w:tc>
      </w:tr>
      <w:tr w:rsidR="00E372F5" w:rsidRPr="00F81036" w:rsidTr="00F27EA4">
        <w:trPr>
          <w:trHeight w:val="786"/>
          <w:jc w:val="center"/>
        </w:trPr>
        <w:tc>
          <w:tcPr>
            <w:tcW w:w="4678" w:type="dxa"/>
          </w:tcPr>
          <w:p w:rsidR="00E372F5" w:rsidRPr="00CD13E1" w:rsidRDefault="00E372F5" w:rsidP="00507C2C">
            <w:pPr>
              <w:pStyle w:val="14"/>
              <w:tabs>
                <w:tab w:val="left" w:pos="275"/>
              </w:tabs>
              <w:spacing w:after="0" w:line="240" w:lineRule="auto"/>
              <w:ind w:left="0"/>
              <w:rPr>
                <w:rFonts w:ascii="Times New Roman" w:hAnsi="Times New Roman" w:cs="Times New Roman"/>
                <w:sz w:val="24"/>
                <w:szCs w:val="24"/>
              </w:rPr>
            </w:pPr>
            <w:r w:rsidRPr="00CD13E1">
              <w:rPr>
                <w:rFonts w:ascii="Times New Roman" w:hAnsi="Times New Roman"/>
                <w:sz w:val="24"/>
                <w:szCs w:val="24"/>
              </w:rPr>
              <w:t>Сокілецький навчально-виховний комплекс «ЗОШ І ступенів, ДНЗ» Дунаєвецької міської ради Хмельницької області на</w:t>
            </w:r>
          </w:p>
        </w:tc>
        <w:tc>
          <w:tcPr>
            <w:tcW w:w="4785" w:type="dxa"/>
          </w:tcPr>
          <w:p w:rsidR="00E372F5" w:rsidRPr="00CD13E1" w:rsidRDefault="00E372F5" w:rsidP="00507C2C">
            <w:pPr>
              <w:pStyle w:val="14"/>
              <w:tabs>
                <w:tab w:val="left" w:pos="275"/>
              </w:tabs>
              <w:spacing w:after="0" w:line="240" w:lineRule="auto"/>
              <w:ind w:left="0"/>
              <w:rPr>
                <w:rFonts w:ascii="Times New Roman" w:hAnsi="Times New Roman"/>
                <w:sz w:val="24"/>
                <w:szCs w:val="24"/>
              </w:rPr>
            </w:pPr>
            <w:r w:rsidRPr="00CD13E1">
              <w:rPr>
                <w:rFonts w:ascii="Times New Roman" w:hAnsi="Times New Roman"/>
                <w:sz w:val="24"/>
                <w:szCs w:val="24"/>
              </w:rPr>
              <w:t>Сокілецький дошкільний навчальний заклад Дунаєвецької міської ради Хмельницької області</w:t>
            </w:r>
          </w:p>
        </w:tc>
      </w:tr>
    </w:tbl>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 Затвердити статути навчально-виховного комплексу та дошкільного навчального закладу в новій редакції (додаються).</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5. Начальнику управління освіти, молоді та спорту Дунаєвецької міської ради (В.Колісник) забезпечити проведення державної реєстрації вищезазначених навчально-виховного комплексу та дошкільного навчального закладу.</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6. Контроль за виконанням рішення покласти на заступника міського голови (Н.Слюсарчик).</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p>
    <w:p w:rsidR="002F2977" w:rsidRPr="00CD13E1" w:rsidRDefault="002F2977" w:rsidP="00D471A4">
      <w:pPr>
        <w:spacing w:after="0" w:line="240" w:lineRule="auto"/>
        <w:rPr>
          <w:rFonts w:ascii="Times New Roman" w:hAnsi="Times New Roman" w:cs="Times New Roman"/>
          <w:sz w:val="24"/>
          <w:szCs w:val="24"/>
          <w:lang w:val="uk-UA"/>
        </w:rPr>
      </w:pPr>
    </w:p>
    <w:p w:rsidR="002F2977" w:rsidRPr="00CD13E1" w:rsidRDefault="002F2977" w:rsidP="00D471A4">
      <w:pPr>
        <w:spacing w:after="0" w:line="240" w:lineRule="auto"/>
        <w:rPr>
          <w:rFonts w:ascii="Times New Roman" w:hAnsi="Times New Roman" w:cs="Times New Roman"/>
          <w:sz w:val="24"/>
          <w:szCs w:val="24"/>
          <w:lang w:val="uk-UA"/>
        </w:rPr>
      </w:pPr>
    </w:p>
    <w:p w:rsidR="00507C2C" w:rsidRPr="00CD13E1" w:rsidRDefault="00507C2C" w:rsidP="00D471A4">
      <w:pPr>
        <w:spacing w:after="0" w:line="240" w:lineRule="auto"/>
        <w:rPr>
          <w:rFonts w:ascii="Times New Roman" w:eastAsia="Times New Roman" w:hAnsi="Times New Roman" w:cs="Times New Roman"/>
          <w:color w:val="000000" w:themeColor="text1"/>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r w:rsidRPr="00CD13E1">
        <w:rPr>
          <w:rFonts w:ascii="Times New Roman" w:eastAsia="Times New Roman" w:hAnsi="Times New Roman" w:cs="Times New Roman"/>
          <w:color w:val="000000" w:themeColor="text1"/>
          <w:sz w:val="24"/>
          <w:szCs w:val="24"/>
          <w:lang w:val="uk-UA"/>
        </w:rPr>
        <w:br w:type="page"/>
      </w:r>
    </w:p>
    <w:p w:rsidR="00DD0102" w:rsidRPr="00CD13E1" w:rsidRDefault="00DD0102" w:rsidP="00DD0102">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679744" behindDoc="0" locked="0" layoutInCell="1" allowOverlap="1" wp14:anchorId="7B72BC62" wp14:editId="7BB1E5FF">
            <wp:simplePos x="0" y="0"/>
            <wp:positionH relativeFrom="column">
              <wp:posOffset>2758440</wp:posOffset>
            </wp:positionH>
            <wp:positionV relativeFrom="paragraph">
              <wp:posOffset>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D0102" w:rsidRPr="00CD13E1" w:rsidRDefault="00DD0102" w:rsidP="00DD0102">
      <w:pPr>
        <w:jc w:val="center"/>
        <w:rPr>
          <w:rFonts w:ascii="Times New Roman" w:hAnsi="Times New Roman" w:cs="Times New Roman"/>
          <w:b/>
          <w:sz w:val="24"/>
          <w:szCs w:val="24"/>
          <w:lang w:val="uk-UA"/>
        </w:rPr>
      </w:pPr>
    </w:p>
    <w:p w:rsidR="00DD0102" w:rsidRPr="00CD13E1" w:rsidRDefault="00DD0102"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DD0102" w:rsidRPr="00CD13E1" w:rsidRDefault="00DD0102"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DD0102" w:rsidRPr="00CD13E1" w:rsidRDefault="00DD0102" w:rsidP="00DD0102">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DD0102" w:rsidRPr="00CD13E1" w:rsidRDefault="00DD0102" w:rsidP="00DD0102">
      <w:pPr>
        <w:spacing w:after="0" w:line="240" w:lineRule="auto"/>
        <w:jc w:val="center"/>
        <w:rPr>
          <w:rFonts w:ascii="Times New Roman" w:hAnsi="Times New Roman" w:cs="Times New Roman"/>
          <w:sz w:val="24"/>
          <w:szCs w:val="24"/>
          <w:lang w:val="uk-UA"/>
        </w:rPr>
      </w:pPr>
    </w:p>
    <w:p w:rsidR="00DD0102" w:rsidRPr="00CD13E1" w:rsidRDefault="00DD0102" w:rsidP="00DD0102">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DD0102" w:rsidRPr="00CD13E1" w:rsidRDefault="00DD0102" w:rsidP="00DD0102">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DD0102" w:rsidRPr="00CD13E1" w:rsidRDefault="00DD0102" w:rsidP="00DD0102">
      <w:pPr>
        <w:rPr>
          <w:rFonts w:ascii="Times New Roman" w:hAnsi="Times New Roman" w:cs="Times New Roman"/>
          <w:sz w:val="24"/>
          <w:szCs w:val="24"/>
          <w:lang w:val="uk-UA"/>
        </w:rPr>
      </w:pPr>
    </w:p>
    <w:p w:rsidR="00DD0102" w:rsidRPr="00CD13E1" w:rsidRDefault="00DD0102" w:rsidP="00DD0102">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00-39/2018р </w:t>
      </w:r>
    </w:p>
    <w:p w:rsidR="00DD0102" w:rsidRPr="00CD13E1" w:rsidRDefault="00DD0102" w:rsidP="00D820F2">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граничної штатної чисельності працівників комунальних закладів Дунаєвецької міської ради</w:t>
      </w:r>
    </w:p>
    <w:p w:rsidR="00DD0102" w:rsidRPr="00CD13E1" w:rsidRDefault="00DD0102" w:rsidP="00DD0102">
      <w:pPr>
        <w:tabs>
          <w:tab w:val="left" w:pos="6946"/>
        </w:tabs>
        <w:spacing w:after="0" w:line="240" w:lineRule="auto"/>
        <w:rPr>
          <w:rFonts w:ascii="Times New Roman" w:hAnsi="Times New Roman" w:cs="Times New Roman"/>
          <w:b/>
          <w:sz w:val="24"/>
          <w:szCs w:val="24"/>
          <w:lang w:val="uk-UA"/>
        </w:rPr>
      </w:pPr>
    </w:p>
    <w:p w:rsidR="00DD0102" w:rsidRPr="00CD13E1" w:rsidRDefault="00DD0102" w:rsidP="00DD0102">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14.08.2018р. № 502  щодо затвердження штатної чисельності працівників, враховуючи пропозиції спільного засідання постійних комісій від 22.08.2018 р.,</w:t>
      </w:r>
      <w:r w:rsidR="002F2977"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міська рада</w:t>
      </w:r>
    </w:p>
    <w:p w:rsidR="00A94BF5" w:rsidRPr="00CD13E1" w:rsidRDefault="00A94BF5" w:rsidP="00DD0102">
      <w:pPr>
        <w:spacing w:after="0" w:line="240" w:lineRule="auto"/>
        <w:ind w:firstLine="709"/>
        <w:jc w:val="both"/>
        <w:rPr>
          <w:rFonts w:ascii="Times New Roman" w:eastAsia="Times New Roman" w:hAnsi="Times New Roman" w:cs="Times New Roman"/>
          <w:sz w:val="24"/>
          <w:szCs w:val="24"/>
          <w:lang w:val="uk-UA" w:eastAsia="ru-RU"/>
        </w:rPr>
      </w:pPr>
    </w:p>
    <w:p w:rsidR="00DD0102" w:rsidRPr="00CD13E1" w:rsidRDefault="00DD0102" w:rsidP="00DD0102">
      <w:pPr>
        <w:pStyle w:val="13"/>
        <w:tabs>
          <w:tab w:val="left" w:pos="7088"/>
        </w:tabs>
        <w:ind w:firstLine="709"/>
        <w:jc w:val="center"/>
        <w:rPr>
          <w:b/>
          <w:sz w:val="24"/>
          <w:szCs w:val="24"/>
        </w:rPr>
      </w:pPr>
      <w:r w:rsidRPr="00CD13E1">
        <w:rPr>
          <w:b/>
          <w:sz w:val="24"/>
          <w:szCs w:val="24"/>
        </w:rPr>
        <w:t>ВИРІШИЛА:</w:t>
      </w:r>
    </w:p>
    <w:p w:rsidR="00DD0102" w:rsidRPr="00CD13E1" w:rsidRDefault="00DD0102" w:rsidP="00DD0102">
      <w:pPr>
        <w:pStyle w:val="13"/>
        <w:tabs>
          <w:tab w:val="left" w:pos="7088"/>
        </w:tabs>
        <w:ind w:firstLine="709"/>
        <w:jc w:val="center"/>
        <w:rPr>
          <w:sz w:val="24"/>
          <w:szCs w:val="24"/>
        </w:rPr>
      </w:pPr>
    </w:p>
    <w:p w:rsidR="00DD0102" w:rsidRPr="00CD13E1" w:rsidRDefault="00DD0102" w:rsidP="00DD0102">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2F2977" w:rsidRPr="00CD13E1">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Затвердити граничну штатну чисельність працівників комунальних закладів Дунаєвецької міської ради:</w:t>
      </w:r>
    </w:p>
    <w:p w:rsidR="00DD0102" w:rsidRPr="00CD13E1" w:rsidRDefault="00DD0102" w:rsidP="00DD0102">
      <w:pPr>
        <w:pStyle w:val="14"/>
        <w:spacing w:after="0" w:line="240" w:lineRule="auto"/>
        <w:ind w:left="0"/>
        <w:jc w:val="both"/>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DD0102" w:rsidRPr="00CD13E1" w:rsidTr="00DD0102">
        <w:tc>
          <w:tcPr>
            <w:tcW w:w="6946" w:type="dxa"/>
            <w:vAlign w:val="center"/>
          </w:tcPr>
          <w:p w:rsidR="00DD0102" w:rsidRPr="00CD13E1" w:rsidRDefault="00DD0102" w:rsidP="00816F3D">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 xml:space="preserve">Назва </w:t>
            </w:r>
            <w:r w:rsidR="00816F3D">
              <w:rPr>
                <w:rFonts w:ascii="Times New Roman" w:eastAsia="Calibri" w:hAnsi="Times New Roman" w:cs="Times New Roman"/>
                <w:sz w:val="24"/>
                <w:szCs w:val="24"/>
              </w:rPr>
              <w:t>закладу</w:t>
            </w:r>
          </w:p>
        </w:tc>
        <w:tc>
          <w:tcPr>
            <w:tcW w:w="2126" w:type="dxa"/>
            <w:vAlign w:val="center"/>
          </w:tcPr>
          <w:p w:rsidR="00DD0102" w:rsidRPr="00CD13E1" w:rsidRDefault="00DD0102" w:rsidP="00DD0102">
            <w:pPr>
              <w:pStyle w:val="14"/>
              <w:spacing w:after="0" w:line="240" w:lineRule="auto"/>
              <w:ind w:left="0" w:firstLine="36"/>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 xml:space="preserve">Кількість </w:t>
            </w:r>
          </w:p>
          <w:p w:rsidR="00DD0102" w:rsidRPr="00CD13E1" w:rsidRDefault="00DD0102" w:rsidP="00DD0102">
            <w:pPr>
              <w:pStyle w:val="14"/>
              <w:spacing w:after="0" w:line="240" w:lineRule="auto"/>
              <w:ind w:left="0" w:firstLine="36"/>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штатних одиниць</w:t>
            </w:r>
          </w:p>
        </w:tc>
      </w:tr>
      <w:tr w:rsidR="00DD0102" w:rsidRPr="00CD13E1" w:rsidTr="00DD0102">
        <w:tc>
          <w:tcPr>
            <w:tcW w:w="6946" w:type="dxa"/>
          </w:tcPr>
          <w:p w:rsidR="00DD0102" w:rsidRPr="00CD13E1" w:rsidRDefault="00DD0102" w:rsidP="00DD0102">
            <w:pPr>
              <w:pStyle w:val="14"/>
              <w:spacing w:after="0" w:line="240" w:lineRule="auto"/>
              <w:ind w:left="0"/>
              <w:jc w:val="both"/>
              <w:rPr>
                <w:rFonts w:ascii="Times New Roman" w:eastAsia="Calibri" w:hAnsi="Times New Roman" w:cs="Times New Roman"/>
                <w:b/>
                <w:sz w:val="24"/>
                <w:szCs w:val="24"/>
              </w:rPr>
            </w:pPr>
            <w:r w:rsidRPr="00CD13E1">
              <w:rPr>
                <w:rFonts w:ascii="Times New Roman" w:eastAsia="Calibri" w:hAnsi="Times New Roman" w:cs="Times New Roman"/>
                <w:b/>
                <w:sz w:val="24"/>
                <w:szCs w:val="24"/>
              </w:rPr>
              <w:t>Загальноосвітні заклади (без педагогів), фінансування яких здійснюється за рахунок коштів освітньої субвенції</w:t>
            </w:r>
          </w:p>
          <w:p w:rsidR="00D471A4" w:rsidRPr="00CD13E1" w:rsidRDefault="00D471A4" w:rsidP="00DD0102">
            <w:pPr>
              <w:pStyle w:val="14"/>
              <w:spacing w:after="0" w:line="240" w:lineRule="auto"/>
              <w:ind w:left="0"/>
              <w:jc w:val="both"/>
              <w:rPr>
                <w:rFonts w:ascii="Times New Roman" w:eastAsia="Calibri" w:hAnsi="Times New Roman" w:cs="Times New Roman"/>
                <w:b/>
                <w:sz w:val="24"/>
                <w:szCs w:val="24"/>
              </w:rPr>
            </w:pP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Дунаєвецький навчально-виховний комплекс «ЗОШ І-ІІІ ступенів, гімназія»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16,5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ЗОШ І-ІІІ ступенів №2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12</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ЗОШ І-ІІІ ступенів №3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21,25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ЗОШ І-ІІІ ступенів №4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Великожванчицька ЗОШ І-ІІІ ступенів ім. М.С. Майдана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Великопобіянська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8</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Голозубинецька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Іванковецька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Лисецька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Миньковецька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13</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Мушкутинецька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Нестеровецька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Рахнівський навчально-виховний комплекс «ЗОШ І-ІІІ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14,75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Чаньківська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Воробіївська ЗОШ 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6</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Вихрівська ЗОШ 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8,5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Ганнівський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4C028D">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w:t>
            </w:r>
            <w:r w:rsidR="004C028D" w:rsidRPr="00CD13E1">
              <w:rPr>
                <w:rFonts w:ascii="Times New Roman" w:eastAsia="Calibri" w:hAnsi="Times New Roman" w:cs="Times New Roman"/>
                <w:sz w:val="24"/>
                <w:szCs w:val="24"/>
              </w:rPr>
              <w:t>1</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Гутояцьковецький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7,75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Залісецький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Зеленченська ЗОШ 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Великокужелівський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Малокужелівський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Січинецький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11</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Сокілецький навчально-виховний комплекс «ЗОШ 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Навчально-виховний комплекс «Рачинецька ЗОШ І ступеня-Дошкільний навчальний заклад «Берізка»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5,25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b/>
                <w:sz w:val="24"/>
                <w:szCs w:val="24"/>
                <w:lang w:val="uk-UA"/>
              </w:rPr>
            </w:pPr>
            <w:r w:rsidRPr="00CD13E1">
              <w:rPr>
                <w:rFonts w:ascii="Times New Roman" w:hAnsi="Times New Roman" w:cs="Times New Roman"/>
                <w:b/>
                <w:sz w:val="24"/>
                <w:szCs w:val="24"/>
                <w:lang w:val="uk-UA"/>
              </w:rPr>
              <w:t>Разом по школах</w:t>
            </w:r>
          </w:p>
        </w:tc>
        <w:tc>
          <w:tcPr>
            <w:tcW w:w="2126" w:type="dxa"/>
            <w:vAlign w:val="center"/>
          </w:tcPr>
          <w:p w:rsidR="00DD0102" w:rsidRPr="00CD13E1" w:rsidRDefault="00DD0102" w:rsidP="004C028D">
            <w:pPr>
              <w:pStyle w:val="14"/>
              <w:spacing w:after="0" w:line="240" w:lineRule="auto"/>
              <w:ind w:left="0"/>
              <w:jc w:val="center"/>
              <w:rPr>
                <w:rFonts w:ascii="Times New Roman" w:eastAsia="Calibri" w:hAnsi="Times New Roman" w:cs="Times New Roman"/>
                <w:b/>
                <w:sz w:val="24"/>
                <w:szCs w:val="24"/>
              </w:rPr>
            </w:pPr>
            <w:r w:rsidRPr="00CD13E1">
              <w:rPr>
                <w:rFonts w:ascii="Times New Roman" w:eastAsia="Calibri" w:hAnsi="Times New Roman" w:cs="Times New Roman"/>
                <w:b/>
                <w:sz w:val="24"/>
                <w:szCs w:val="24"/>
              </w:rPr>
              <w:t>26</w:t>
            </w:r>
            <w:r w:rsidR="004C028D" w:rsidRPr="00CD13E1">
              <w:rPr>
                <w:rFonts w:ascii="Times New Roman" w:eastAsia="Calibri" w:hAnsi="Times New Roman" w:cs="Times New Roman"/>
                <w:b/>
                <w:sz w:val="24"/>
                <w:szCs w:val="24"/>
              </w:rPr>
              <w:t>5</w:t>
            </w:r>
            <w:r w:rsidRPr="00CD13E1">
              <w:rPr>
                <w:rFonts w:ascii="Times New Roman" w:eastAsia="Calibri" w:hAnsi="Times New Roman" w:cs="Times New Roman"/>
                <w:b/>
                <w:sz w:val="24"/>
                <w:szCs w:val="24"/>
              </w:rPr>
              <w:t>,5</w:t>
            </w:r>
          </w:p>
        </w:tc>
      </w:tr>
    </w:tbl>
    <w:p w:rsidR="00C11F54" w:rsidRPr="00CD13E1" w:rsidRDefault="00C11F54" w:rsidP="00A10857">
      <w:pPr>
        <w:ind w:firstLine="709"/>
        <w:rPr>
          <w:rFonts w:ascii="Times New Roman" w:eastAsia="Times New Roman" w:hAnsi="Times New Roman" w:cs="Times New Roman"/>
          <w:sz w:val="24"/>
          <w:szCs w:val="24"/>
          <w:lang w:val="uk-UA" w:eastAsia="ru-RU"/>
        </w:rPr>
      </w:pPr>
    </w:p>
    <w:p w:rsidR="00A10857" w:rsidRPr="00CD13E1" w:rsidRDefault="00DD0102" w:rsidP="00A10857">
      <w:pPr>
        <w:ind w:firstLine="709"/>
        <w:rPr>
          <w:rFonts w:ascii="Times New Roman" w:hAnsi="Times New Roman" w:cs="Times New Roman"/>
          <w:sz w:val="24"/>
          <w:szCs w:val="24"/>
          <w:lang w:val="uk-UA"/>
        </w:rPr>
      </w:pPr>
      <w:r w:rsidRPr="00CD13E1">
        <w:rPr>
          <w:rFonts w:ascii="Times New Roman" w:eastAsia="Times New Roman" w:hAnsi="Times New Roman" w:cs="Times New Roman"/>
          <w:sz w:val="24"/>
          <w:szCs w:val="24"/>
          <w:lang w:val="uk-UA" w:eastAsia="ru-RU"/>
        </w:rPr>
        <w:t>2.</w:t>
      </w:r>
      <w:r w:rsidR="002F2977" w:rsidRPr="00CD13E1">
        <w:rPr>
          <w:rFonts w:ascii="Times New Roman" w:eastAsia="Times New Roman" w:hAnsi="Times New Roman" w:cs="Times New Roman"/>
          <w:sz w:val="24"/>
          <w:szCs w:val="24"/>
          <w:lang w:val="uk-UA" w:eastAsia="ru-RU"/>
        </w:rPr>
        <w:t xml:space="preserve"> Рішення тридцять першої (позачергової) сесії </w:t>
      </w:r>
      <w:r w:rsidR="00A10857" w:rsidRPr="00CD13E1">
        <w:rPr>
          <w:rFonts w:ascii="Times New Roman" w:hAnsi="Times New Roman" w:cs="Times New Roman"/>
          <w:sz w:val="24"/>
          <w:szCs w:val="24"/>
          <w:lang w:val="uk-UA"/>
        </w:rPr>
        <w:t>міської ради VІІ скликання від 06 грудня 2017 р. №7-31/2017р в частині:</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A10857" w:rsidRPr="00CD13E1" w:rsidTr="00C11F54">
        <w:tc>
          <w:tcPr>
            <w:tcW w:w="7088" w:type="dxa"/>
            <w:tcBorders>
              <w:top w:val="single" w:sz="4" w:space="0" w:color="auto"/>
              <w:left w:val="single" w:sz="4" w:space="0" w:color="auto"/>
              <w:bottom w:val="single" w:sz="4" w:space="0" w:color="auto"/>
              <w:right w:val="single" w:sz="4" w:space="0" w:color="auto"/>
            </w:tcBorders>
            <w:vAlign w:val="center"/>
          </w:tcPr>
          <w:p w:rsidR="00A10857" w:rsidRPr="00CD13E1" w:rsidRDefault="00A1085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Назва установи</w:t>
            </w:r>
          </w:p>
        </w:tc>
        <w:tc>
          <w:tcPr>
            <w:tcW w:w="2126" w:type="dxa"/>
            <w:tcBorders>
              <w:top w:val="single" w:sz="4" w:space="0" w:color="auto"/>
              <w:left w:val="single" w:sz="4" w:space="0" w:color="auto"/>
              <w:bottom w:val="single" w:sz="4" w:space="0" w:color="auto"/>
              <w:right w:val="single" w:sz="4" w:space="0" w:color="auto"/>
            </w:tcBorders>
            <w:vAlign w:val="center"/>
          </w:tcPr>
          <w:p w:rsidR="00A10857" w:rsidRPr="00CD13E1" w:rsidRDefault="00A1085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Кількість</w:t>
            </w:r>
          </w:p>
          <w:p w:rsidR="00A10857" w:rsidRPr="00CD13E1" w:rsidRDefault="00A1085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штатних одиниць</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Дунаєвецький НВК” ЗОШ I-IIIст.,гімназія”Дунаєвецької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18</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ЗОШ  I-III ст. №2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13</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ЗОШ  I-III ст №3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22,25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Дунаєвецька ЗОШ  I-III ст №4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11,25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Великожванчицька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12,0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Великопобіянська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8,5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Голозубинецька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11,5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Іванковецька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13,5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Лисецька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Миньковецька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14,0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Мушкутинецька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Нестеровецька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Рахнівський навчально-виховний комплекс “ЗОШ I-III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16,75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Чаньківська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Великокужелівський навчально-виховний комплекс “ЗОШ I-II ст.-ДНЗ”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Вихрівська ЗОШ 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Воробіївська ЗОШ 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6,5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Ганнівський навчально-виховний комплекс “ЗОШ I-II ст.-ДНЗ”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12,0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Гутояц</w:t>
            </w:r>
            <w:r w:rsidR="006A4D3A">
              <w:rPr>
                <w:rFonts w:ascii="Times New Roman" w:hAnsi="Times New Roman" w:cs="Times New Roman"/>
                <w:sz w:val="24"/>
                <w:szCs w:val="24"/>
                <w:lang w:val="uk-UA"/>
              </w:rPr>
              <w:t>ь</w:t>
            </w:r>
            <w:r w:rsidRPr="00CD13E1">
              <w:rPr>
                <w:rFonts w:ascii="Times New Roman" w:hAnsi="Times New Roman" w:cs="Times New Roman"/>
                <w:sz w:val="24"/>
                <w:szCs w:val="24"/>
                <w:lang w:val="uk-UA"/>
              </w:rPr>
              <w:t>ковецький навчально-виховний комплекс “ЗОШ 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Залісецький навчально-виховний комплекс “ЗОШ I-II ст.,ДНЗ”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17,0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Зеленчанська ЗОШ 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Малокужелівський навчально-виховний комплекс“ЗОШ 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Січинецький навчально-виховний комплекс “ЗОШ 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12,0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Навчально-виховний комплекс “Рачинецька ЗОШ I ст., ДНЗ “Берізка”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5,25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Сокілецький навчально-виховний комплекс ” ЗОШ 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A728DA">
            <w:pPr>
              <w:rPr>
                <w:rFonts w:ascii="Times New Roman" w:hAnsi="Times New Roman" w:cs="Times New Roman"/>
                <w:b/>
                <w:sz w:val="24"/>
                <w:szCs w:val="24"/>
                <w:lang w:val="uk-UA"/>
              </w:rPr>
            </w:pPr>
            <w:r w:rsidRPr="00CD13E1">
              <w:rPr>
                <w:rFonts w:ascii="Times New Roman" w:hAnsi="Times New Roman" w:cs="Times New Roman"/>
                <w:b/>
                <w:sz w:val="24"/>
                <w:szCs w:val="24"/>
                <w:lang w:val="uk-UA"/>
              </w:rPr>
              <w:t>Разом по школах</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A728DA">
            <w:pPr>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289,0</w:t>
            </w:r>
          </w:p>
        </w:tc>
      </w:tr>
    </w:tbl>
    <w:p w:rsidR="002F2977" w:rsidRPr="00CD13E1" w:rsidRDefault="00A10857"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вважати таким, що втратило чинність.</w:t>
      </w:r>
      <w:r w:rsidR="00DD0102" w:rsidRPr="00CD13E1">
        <w:rPr>
          <w:rFonts w:ascii="Times New Roman" w:eastAsia="Times New Roman" w:hAnsi="Times New Roman" w:cs="Times New Roman"/>
          <w:sz w:val="24"/>
          <w:szCs w:val="24"/>
          <w:lang w:val="uk-UA" w:eastAsia="ru-RU"/>
        </w:rPr>
        <w:t xml:space="preserve"> </w:t>
      </w:r>
    </w:p>
    <w:p w:rsidR="00DD0102" w:rsidRPr="00CD13E1" w:rsidRDefault="00A10857"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w:t>
      </w:r>
      <w:r w:rsidR="00DD0102" w:rsidRPr="00CD13E1">
        <w:rPr>
          <w:rFonts w:ascii="Times New Roman" w:eastAsia="Times New Roman" w:hAnsi="Times New Roman" w:cs="Times New Roman"/>
          <w:sz w:val="24"/>
          <w:szCs w:val="24"/>
          <w:lang w:val="uk-UA" w:eastAsia="ru-RU"/>
        </w:rPr>
        <w:t>Керівникам закладів</w:t>
      </w:r>
      <w:r w:rsidRPr="00CD13E1">
        <w:rPr>
          <w:rFonts w:ascii="Times New Roman" w:eastAsia="Times New Roman" w:hAnsi="Times New Roman" w:cs="Times New Roman"/>
          <w:sz w:val="24"/>
          <w:szCs w:val="24"/>
          <w:lang w:val="uk-UA" w:eastAsia="ru-RU"/>
        </w:rPr>
        <w:t xml:space="preserve"> освіти</w:t>
      </w:r>
      <w:r w:rsidR="00DD0102" w:rsidRPr="00CD13E1">
        <w:rPr>
          <w:rFonts w:ascii="Times New Roman" w:eastAsia="Times New Roman" w:hAnsi="Times New Roman" w:cs="Times New Roman"/>
          <w:sz w:val="24"/>
          <w:szCs w:val="24"/>
          <w:lang w:val="uk-UA" w:eastAsia="ru-RU"/>
        </w:rPr>
        <w:t xml:space="preserve"> подати на затвердження </w:t>
      </w:r>
      <w:r w:rsidR="00014B86" w:rsidRPr="00CD13E1">
        <w:rPr>
          <w:rFonts w:ascii="Times New Roman" w:eastAsia="Times New Roman" w:hAnsi="Times New Roman" w:cs="Times New Roman"/>
          <w:sz w:val="24"/>
          <w:szCs w:val="24"/>
          <w:lang w:val="uk-UA" w:eastAsia="ru-RU"/>
        </w:rPr>
        <w:t xml:space="preserve">начальнику управління освіти, молоді та спорту Дунаєвецької міської ради (В.Колісник) </w:t>
      </w:r>
      <w:r w:rsidR="00DD0102" w:rsidRPr="00CD13E1">
        <w:rPr>
          <w:rFonts w:ascii="Times New Roman" w:eastAsia="Times New Roman" w:hAnsi="Times New Roman" w:cs="Times New Roman"/>
          <w:sz w:val="24"/>
          <w:szCs w:val="24"/>
          <w:lang w:val="uk-UA" w:eastAsia="ru-RU"/>
        </w:rPr>
        <w:t>штатний розпис.</w:t>
      </w:r>
    </w:p>
    <w:p w:rsidR="00DD0102" w:rsidRPr="00CD13E1" w:rsidRDefault="00A10857"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w:t>
      </w:r>
      <w:r w:rsidR="00DD0102" w:rsidRPr="00CD13E1">
        <w:rPr>
          <w:rFonts w:ascii="Times New Roman" w:eastAsia="Times New Roman" w:hAnsi="Times New Roman" w:cs="Times New Roman"/>
          <w:sz w:val="24"/>
          <w:szCs w:val="24"/>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DD0102" w:rsidRPr="00CD13E1" w:rsidRDefault="00DD0102" w:rsidP="00D471A4">
      <w:pPr>
        <w:spacing w:after="0" w:line="240" w:lineRule="auto"/>
        <w:jc w:val="both"/>
        <w:rPr>
          <w:rFonts w:ascii="Times New Roman" w:eastAsia="Times New Roman" w:hAnsi="Times New Roman" w:cs="Times New Roman"/>
          <w:sz w:val="24"/>
          <w:szCs w:val="24"/>
          <w:lang w:val="uk-UA" w:eastAsia="ru-RU"/>
        </w:rPr>
      </w:pPr>
    </w:p>
    <w:p w:rsidR="00CC14E0" w:rsidRPr="00CD13E1" w:rsidRDefault="00DD0102" w:rsidP="00C11F54">
      <w:pPr>
        <w:pStyle w:val="af"/>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00CC14E0"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В. Заяць</w:t>
      </w:r>
      <w:r w:rsidR="00CC14E0" w:rsidRPr="00CD13E1">
        <w:rPr>
          <w:rFonts w:ascii="Times New Roman" w:hAnsi="Times New Roman" w:cs="Times New Roman"/>
          <w:sz w:val="24"/>
          <w:szCs w:val="24"/>
          <w:lang w:val="uk-UA"/>
        </w:rPr>
        <w:br w:type="page"/>
      </w:r>
    </w:p>
    <w:p w:rsidR="00E90844" w:rsidRPr="00CD13E1" w:rsidRDefault="00E90844" w:rsidP="00E90844">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760640" behindDoc="0" locked="0" layoutInCell="1" allowOverlap="1" wp14:anchorId="1F81B901" wp14:editId="4EA3198E">
            <wp:simplePos x="0" y="0"/>
            <wp:positionH relativeFrom="column">
              <wp:posOffset>2758440</wp:posOffset>
            </wp:positionH>
            <wp:positionV relativeFrom="paragraph">
              <wp:posOffset>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90844" w:rsidRPr="00CD13E1" w:rsidRDefault="00E90844" w:rsidP="00E90844">
      <w:pPr>
        <w:jc w:val="center"/>
        <w:rPr>
          <w:rFonts w:ascii="Times New Roman" w:hAnsi="Times New Roman" w:cs="Times New Roman"/>
          <w:b/>
          <w:sz w:val="24"/>
          <w:szCs w:val="24"/>
          <w:lang w:val="uk-UA"/>
        </w:rPr>
      </w:pPr>
    </w:p>
    <w:p w:rsidR="00E90844" w:rsidRPr="00CD13E1" w:rsidRDefault="00E90844" w:rsidP="00E90844">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90844" w:rsidRPr="00CD13E1" w:rsidRDefault="00E90844" w:rsidP="00E9084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90844" w:rsidRPr="00CD13E1" w:rsidRDefault="00E90844" w:rsidP="00E9084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90844" w:rsidRPr="00CD13E1" w:rsidRDefault="00E90844" w:rsidP="00E90844">
      <w:pPr>
        <w:spacing w:after="0" w:line="240" w:lineRule="auto"/>
        <w:jc w:val="center"/>
        <w:rPr>
          <w:rFonts w:ascii="Times New Roman" w:hAnsi="Times New Roman" w:cs="Times New Roman"/>
          <w:sz w:val="24"/>
          <w:szCs w:val="24"/>
          <w:lang w:val="uk-UA"/>
        </w:rPr>
      </w:pPr>
    </w:p>
    <w:p w:rsidR="00E90844" w:rsidRPr="00CD13E1" w:rsidRDefault="00E90844" w:rsidP="00E9084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E90844" w:rsidRPr="00CD13E1" w:rsidRDefault="00E90844" w:rsidP="00E9084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90844" w:rsidRPr="00CD13E1" w:rsidRDefault="00E90844" w:rsidP="00E90844">
      <w:pPr>
        <w:rPr>
          <w:rFonts w:ascii="Times New Roman" w:hAnsi="Times New Roman" w:cs="Times New Roman"/>
          <w:sz w:val="24"/>
          <w:szCs w:val="24"/>
          <w:lang w:val="uk-UA"/>
        </w:rPr>
      </w:pPr>
    </w:p>
    <w:p w:rsidR="00E90844" w:rsidRPr="00CD13E1" w:rsidRDefault="00E90844" w:rsidP="00E90844">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№00-39/2018р</w:t>
      </w:r>
    </w:p>
    <w:p w:rsidR="00E90844" w:rsidRPr="00CD13E1" w:rsidRDefault="00E90844" w:rsidP="00E90844">
      <w:pPr>
        <w:spacing w:after="0" w:line="240" w:lineRule="auto"/>
        <w:ind w:right="5669"/>
        <w:jc w:val="both"/>
        <w:rPr>
          <w:rFonts w:ascii="Times New Roman" w:hAnsi="Times New Roman" w:cs="Times New Roman"/>
          <w:sz w:val="24"/>
          <w:szCs w:val="24"/>
          <w:lang w:val="uk-UA"/>
        </w:rPr>
      </w:pPr>
      <w:r w:rsidRPr="00E90844">
        <w:rPr>
          <w:rFonts w:ascii="Times New Roman" w:hAnsi="Times New Roman" w:cs="Times New Roman"/>
          <w:sz w:val="24"/>
          <w:szCs w:val="24"/>
          <w:lang w:val="uk-UA"/>
        </w:rPr>
        <w:t>Про призначення на посади</w:t>
      </w:r>
    </w:p>
    <w:p w:rsidR="00E90844" w:rsidRPr="0039446F" w:rsidRDefault="00E90844" w:rsidP="00E90844">
      <w:pPr>
        <w:spacing w:after="0" w:line="240" w:lineRule="auto"/>
        <w:ind w:firstLine="709"/>
        <w:jc w:val="both"/>
        <w:rPr>
          <w:rFonts w:ascii="Times New Roman" w:eastAsia="Times New Roman" w:hAnsi="Times New Roman" w:cs="Times New Roman"/>
          <w:sz w:val="24"/>
          <w:szCs w:val="24"/>
          <w:lang w:val="uk-UA" w:eastAsia="ru-RU"/>
        </w:rPr>
      </w:pPr>
    </w:p>
    <w:p w:rsidR="0039446F" w:rsidRP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r w:rsidRPr="0039446F">
        <w:rPr>
          <w:rFonts w:ascii="Times New Roman" w:eastAsia="Times New Roman" w:hAnsi="Times New Roman" w:cs="Times New Roman"/>
          <w:sz w:val="24"/>
          <w:szCs w:val="24"/>
          <w:lang w:val="uk-UA" w:eastAsia="ru-RU"/>
        </w:rPr>
        <w:t xml:space="preserve">Керуючись статтею 26 Закону України «Про місцеве самоврядування в Україні», відповідно до статті 26 Закону України «Про загальну середню освіту», на підставі рішення конкурсної комісії, розглянувши клопотання управління освіти, молоді та спорту Дунаєвецької міської ради від 20.08.2018 р. №520, враховуючи пропозиції спільних </w:t>
      </w:r>
      <w:r>
        <w:rPr>
          <w:rFonts w:ascii="Times New Roman" w:eastAsia="Times New Roman" w:hAnsi="Times New Roman" w:cs="Times New Roman"/>
          <w:sz w:val="24"/>
          <w:szCs w:val="24"/>
          <w:lang w:val="uk-UA" w:eastAsia="ru-RU"/>
        </w:rPr>
        <w:t>засідань постійних комісій від 22.08.2018р.</w:t>
      </w:r>
      <w:r w:rsidRPr="0039446F">
        <w:rPr>
          <w:rFonts w:ascii="Times New Roman" w:eastAsia="Times New Roman" w:hAnsi="Times New Roman" w:cs="Times New Roman"/>
          <w:sz w:val="24"/>
          <w:szCs w:val="24"/>
          <w:lang w:val="uk-UA" w:eastAsia="ru-RU"/>
        </w:rPr>
        <w:t xml:space="preserve">, міська рада </w:t>
      </w:r>
    </w:p>
    <w:p w:rsidR="0039446F" w:rsidRPr="00892303" w:rsidRDefault="0039446F" w:rsidP="0039446F">
      <w:pPr>
        <w:pStyle w:val="13"/>
        <w:tabs>
          <w:tab w:val="left" w:pos="7088"/>
        </w:tabs>
        <w:spacing w:line="360" w:lineRule="auto"/>
        <w:ind w:firstLine="540"/>
        <w:jc w:val="both"/>
        <w:rPr>
          <w:sz w:val="24"/>
          <w:szCs w:val="24"/>
        </w:rPr>
      </w:pPr>
    </w:p>
    <w:p w:rsidR="0039446F" w:rsidRPr="00337D32" w:rsidRDefault="0039446F" w:rsidP="0039446F">
      <w:pPr>
        <w:pStyle w:val="13"/>
        <w:tabs>
          <w:tab w:val="left" w:pos="7088"/>
        </w:tabs>
        <w:spacing w:line="360" w:lineRule="auto"/>
        <w:ind w:firstLine="540"/>
        <w:jc w:val="center"/>
        <w:rPr>
          <w:b/>
          <w:sz w:val="24"/>
          <w:szCs w:val="24"/>
        </w:rPr>
      </w:pPr>
      <w:r w:rsidRPr="00337D32">
        <w:rPr>
          <w:b/>
          <w:sz w:val="24"/>
          <w:szCs w:val="24"/>
        </w:rPr>
        <w:t>ВИРІШИЛА:</w:t>
      </w:r>
    </w:p>
    <w:p w:rsidR="0039446F" w:rsidRP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p>
    <w:p w:rsidR="0039446F" w:rsidRP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r w:rsidRPr="0039446F">
        <w:rPr>
          <w:rFonts w:ascii="Times New Roman" w:eastAsia="Times New Roman" w:hAnsi="Times New Roman" w:cs="Times New Roman"/>
          <w:sz w:val="24"/>
          <w:szCs w:val="24"/>
          <w:lang w:val="uk-UA" w:eastAsia="ru-RU"/>
        </w:rPr>
        <w:t xml:space="preserve">1. Призначити </w:t>
      </w:r>
      <w:r w:rsidR="00037F5F">
        <w:rPr>
          <w:rFonts w:ascii="Times New Roman" w:eastAsia="Times New Roman" w:hAnsi="Times New Roman" w:cs="Times New Roman"/>
          <w:sz w:val="24"/>
          <w:szCs w:val="24"/>
          <w:lang w:val="uk-UA" w:eastAsia="ru-RU"/>
        </w:rPr>
        <w:t xml:space="preserve">на посаду </w:t>
      </w:r>
      <w:r w:rsidRPr="0039446F">
        <w:rPr>
          <w:rFonts w:ascii="Times New Roman" w:eastAsia="Times New Roman" w:hAnsi="Times New Roman" w:cs="Times New Roman"/>
          <w:sz w:val="24"/>
          <w:szCs w:val="24"/>
          <w:lang w:val="uk-UA" w:eastAsia="ru-RU"/>
        </w:rPr>
        <w:t>керівника:</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Pr="0039446F">
        <w:rPr>
          <w:rFonts w:ascii="Times New Roman" w:eastAsia="Times New Roman" w:hAnsi="Times New Roman" w:cs="Times New Roman"/>
          <w:sz w:val="24"/>
          <w:szCs w:val="24"/>
          <w:lang w:val="uk-UA" w:eastAsia="ru-RU"/>
        </w:rPr>
        <w:t>Великожванчицької ЗОШ І-ІІІ ступенів Дунаєвецької міської ради Хмельницької області Лізвінську Світлану Сергіївну терміном на 6 років (з 29.08.2018 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39446F">
        <w:rPr>
          <w:rFonts w:ascii="Times New Roman" w:eastAsia="Times New Roman" w:hAnsi="Times New Roman" w:cs="Times New Roman"/>
          <w:sz w:val="24"/>
          <w:szCs w:val="24"/>
          <w:lang w:val="uk-UA" w:eastAsia="ru-RU"/>
        </w:rPr>
        <w:t>Великопобіянської ЗОШ І-ІІІ ступенів Дунаєвецької міської ради Хмельницької області Поліщука Олега Володимировича терміном на 6 років (з 22.08.2018 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39446F">
        <w:rPr>
          <w:rFonts w:ascii="Times New Roman" w:eastAsia="Times New Roman" w:hAnsi="Times New Roman" w:cs="Times New Roman"/>
          <w:sz w:val="24"/>
          <w:szCs w:val="24"/>
          <w:lang w:val="uk-UA" w:eastAsia="ru-RU"/>
        </w:rPr>
        <w:t>Ганнівського НВК «ЗОШ І-ІІ ступенів, ДНЗ» Дунаєвецької міської ради Хмельницької області Благун Валентину Володимирівну те</w:t>
      </w:r>
      <w:r>
        <w:rPr>
          <w:rFonts w:ascii="Times New Roman" w:eastAsia="Times New Roman" w:hAnsi="Times New Roman" w:cs="Times New Roman"/>
          <w:sz w:val="24"/>
          <w:szCs w:val="24"/>
          <w:lang w:val="uk-UA" w:eastAsia="ru-RU"/>
        </w:rPr>
        <w:t>рміном на 6 років (з 28.08.2018 </w:t>
      </w:r>
      <w:r w:rsidRPr="0039446F">
        <w:rPr>
          <w:rFonts w:ascii="Times New Roman" w:eastAsia="Times New Roman" w:hAnsi="Times New Roman" w:cs="Times New Roman"/>
          <w:sz w:val="24"/>
          <w:szCs w:val="24"/>
          <w:lang w:val="uk-UA" w:eastAsia="ru-RU"/>
        </w:rPr>
        <w:t>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39446F">
        <w:rPr>
          <w:rFonts w:ascii="Times New Roman" w:eastAsia="Times New Roman" w:hAnsi="Times New Roman" w:cs="Times New Roman"/>
          <w:sz w:val="24"/>
          <w:szCs w:val="24"/>
          <w:lang w:val="uk-UA" w:eastAsia="ru-RU"/>
        </w:rPr>
        <w:t xml:space="preserve">Дунаєвецької ЗОШ І-ІІІ ступенів №3 Дунаєвецької міської ради Хмельницької області </w:t>
      </w:r>
      <w:r w:rsidRPr="0037113B">
        <w:rPr>
          <w:rFonts w:ascii="Times New Roman" w:eastAsia="Times New Roman" w:hAnsi="Times New Roman" w:cs="Times New Roman"/>
          <w:sz w:val="24"/>
          <w:szCs w:val="24"/>
          <w:lang w:val="uk-UA" w:eastAsia="ru-RU"/>
        </w:rPr>
        <w:t xml:space="preserve">Ковальчука Леоніда Максимовича </w:t>
      </w:r>
      <w:r w:rsidRPr="0039446F">
        <w:rPr>
          <w:rFonts w:ascii="Times New Roman" w:eastAsia="Times New Roman" w:hAnsi="Times New Roman" w:cs="Times New Roman"/>
          <w:sz w:val="24"/>
          <w:szCs w:val="24"/>
          <w:lang w:val="uk-UA" w:eastAsia="ru-RU"/>
        </w:rPr>
        <w:t xml:space="preserve">терміном на </w:t>
      </w:r>
      <w:r>
        <w:rPr>
          <w:rFonts w:ascii="Times New Roman" w:eastAsia="Times New Roman" w:hAnsi="Times New Roman" w:cs="Times New Roman"/>
          <w:sz w:val="24"/>
          <w:szCs w:val="24"/>
          <w:lang w:val="uk-UA" w:eastAsia="ru-RU"/>
        </w:rPr>
        <w:t>1 рік</w:t>
      </w:r>
      <w:r w:rsidRPr="0039446F">
        <w:rPr>
          <w:rFonts w:ascii="Times New Roman" w:eastAsia="Times New Roman" w:hAnsi="Times New Roman" w:cs="Times New Roman"/>
          <w:sz w:val="24"/>
          <w:szCs w:val="24"/>
          <w:lang w:val="uk-UA" w:eastAsia="ru-RU"/>
        </w:rPr>
        <w:t xml:space="preserve"> (з 23.08.2018 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Pr="0039446F">
        <w:rPr>
          <w:rFonts w:ascii="Times New Roman" w:eastAsia="Times New Roman" w:hAnsi="Times New Roman" w:cs="Times New Roman"/>
          <w:sz w:val="24"/>
          <w:szCs w:val="24"/>
          <w:lang w:val="uk-UA" w:eastAsia="ru-RU"/>
        </w:rPr>
        <w:t>Лисецької ЗОШ І-ІІІ ступенів Дунаєвецької міської ради Хмельницької області Медведюк Аллу Володимирівну терміном на 2 роки (з 30.08.2018 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1.6. </w:t>
      </w:r>
      <w:r w:rsidRPr="0039446F">
        <w:rPr>
          <w:rFonts w:ascii="Times New Roman" w:eastAsia="Times New Roman" w:hAnsi="Times New Roman" w:cs="Times New Roman"/>
          <w:sz w:val="24"/>
          <w:szCs w:val="24"/>
          <w:lang w:val="uk-UA" w:eastAsia="ru-RU"/>
        </w:rPr>
        <w:t>Малокужелівського НВК «ЗОШ І-ІІ ступенів, ДНЗ» Дунаєвецької міської ради Хмельницької області Мельника Олега Антоновича терміном на 2 роки (з 27.08.2018 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1.7. </w:t>
      </w:r>
      <w:r w:rsidRPr="0039446F">
        <w:rPr>
          <w:rFonts w:ascii="Times New Roman" w:eastAsia="Times New Roman" w:hAnsi="Times New Roman" w:cs="Times New Roman"/>
          <w:sz w:val="24"/>
          <w:szCs w:val="24"/>
          <w:lang w:val="uk-UA" w:eastAsia="ru-RU"/>
        </w:rPr>
        <w:t>Мушкутинецької ЗОШ І-ІІІ ступенів Дунаєвецької міської ради Хмельницької області Пихальського Ігоря Миколайовича терміном на 6 років (з 04.09.2018 року).</w:t>
      </w:r>
    </w:p>
    <w:p w:rsidR="00783EF4" w:rsidRPr="0039446F" w:rsidRDefault="00783EF4" w:rsidP="003944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Pr="0039446F">
        <w:rPr>
          <w:rFonts w:ascii="Times New Roman" w:eastAsia="Times New Roman" w:hAnsi="Times New Roman" w:cs="Times New Roman"/>
          <w:sz w:val="24"/>
          <w:szCs w:val="24"/>
          <w:lang w:val="uk-UA" w:eastAsia="ru-RU"/>
        </w:rPr>
        <w:t>Чаньківської ЗОШ І-ІІІ ступенів Дунаєвецької міської ради Хмельницької області Андрієнка Андрія Миколайовича терміном на 2 роки (з 03.09.2018 року).</w:t>
      </w:r>
    </w:p>
    <w:p w:rsidR="0039446F" w:rsidRP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r w:rsidRPr="0039446F">
        <w:rPr>
          <w:rFonts w:ascii="Times New Roman" w:eastAsia="Times New Roman" w:hAnsi="Times New Roman" w:cs="Times New Roman"/>
          <w:sz w:val="24"/>
          <w:szCs w:val="24"/>
          <w:lang w:val="uk-UA" w:eastAsia="ru-RU"/>
        </w:rPr>
        <w:t xml:space="preserve">2. Управлінню освіти, молоді та спорту Дунаєвецької міської ради </w:t>
      </w:r>
      <w:r w:rsidR="004D005A">
        <w:rPr>
          <w:rFonts w:ascii="Times New Roman" w:eastAsia="Times New Roman" w:hAnsi="Times New Roman" w:cs="Times New Roman"/>
          <w:sz w:val="24"/>
          <w:szCs w:val="24"/>
          <w:lang w:val="uk-UA" w:eastAsia="ru-RU"/>
        </w:rPr>
        <w:t xml:space="preserve">(В.Колісник) </w:t>
      </w:r>
      <w:r w:rsidRPr="0039446F">
        <w:rPr>
          <w:rFonts w:ascii="Times New Roman" w:eastAsia="Times New Roman" w:hAnsi="Times New Roman" w:cs="Times New Roman"/>
          <w:sz w:val="24"/>
          <w:szCs w:val="24"/>
          <w:lang w:val="uk-UA" w:eastAsia="ru-RU"/>
        </w:rPr>
        <w:t>забезпечити укладання контрактів.</w:t>
      </w:r>
    </w:p>
    <w:p w:rsidR="0039446F" w:rsidRP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r w:rsidRPr="0039446F">
        <w:rPr>
          <w:rFonts w:ascii="Times New Roman" w:eastAsia="Times New Roman" w:hAnsi="Times New Roman" w:cs="Times New Roman"/>
          <w:sz w:val="24"/>
          <w:szCs w:val="24"/>
          <w:lang w:val="uk-UA" w:eastAsia="ru-RU"/>
        </w:rPr>
        <w:t xml:space="preserve">3. </w:t>
      </w:r>
      <w:r w:rsidR="003D6E55" w:rsidRPr="00CD13E1">
        <w:rPr>
          <w:rFonts w:ascii="Times New Roman" w:eastAsia="Times New Roman" w:hAnsi="Times New Roman" w:cs="Times New Roman"/>
          <w:sz w:val="24"/>
          <w:szCs w:val="24"/>
          <w:lang w:val="uk-UA" w:eastAsia="ru-RU"/>
        </w:rPr>
        <w:t>Контроль за виконанням рішення покласти на заступника</w:t>
      </w:r>
      <w:r w:rsidR="003D6E55">
        <w:rPr>
          <w:rFonts w:ascii="Times New Roman" w:eastAsia="Times New Roman" w:hAnsi="Times New Roman" w:cs="Times New Roman"/>
          <w:sz w:val="24"/>
          <w:szCs w:val="24"/>
          <w:lang w:val="uk-UA" w:eastAsia="ru-RU"/>
        </w:rPr>
        <w:t xml:space="preserve"> міського голови (Н.Слюсарчик) та </w:t>
      </w:r>
      <w:r w:rsidRPr="0039446F">
        <w:rPr>
          <w:rFonts w:ascii="Times New Roman" w:eastAsia="Times New Roman" w:hAnsi="Times New Roman" w:cs="Times New Roman"/>
          <w:sz w:val="24"/>
          <w:szCs w:val="24"/>
          <w:lang w:val="uk-UA" w:eastAsia="ru-RU"/>
        </w:rPr>
        <w:t>постійну комісію з питань освіти, культури, охорони здоров’я, фізкультури, спорту та соціального захисту населення</w:t>
      </w:r>
      <w:r w:rsidR="003D6E55">
        <w:rPr>
          <w:rFonts w:ascii="Times New Roman" w:eastAsia="Times New Roman" w:hAnsi="Times New Roman" w:cs="Times New Roman"/>
          <w:sz w:val="24"/>
          <w:szCs w:val="24"/>
          <w:lang w:val="uk-UA" w:eastAsia="ru-RU"/>
        </w:rPr>
        <w:t xml:space="preserve"> (голова комісії Р.Жовнір)</w:t>
      </w:r>
      <w:r w:rsidRPr="0039446F">
        <w:rPr>
          <w:rFonts w:ascii="Times New Roman" w:eastAsia="Times New Roman" w:hAnsi="Times New Roman" w:cs="Times New Roman"/>
          <w:sz w:val="24"/>
          <w:szCs w:val="24"/>
          <w:lang w:val="uk-UA" w:eastAsia="ru-RU"/>
        </w:rPr>
        <w:t>.</w:t>
      </w:r>
    </w:p>
    <w:p w:rsid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p>
    <w:p w:rsidR="0039446F" w:rsidRPr="0039446F" w:rsidRDefault="0039446F" w:rsidP="0039446F">
      <w:pPr>
        <w:spacing w:after="0" w:line="240" w:lineRule="auto"/>
        <w:ind w:firstLine="709"/>
        <w:jc w:val="both"/>
        <w:rPr>
          <w:rFonts w:ascii="Times New Roman" w:eastAsia="Times New Roman" w:hAnsi="Times New Roman" w:cs="Times New Roman"/>
          <w:sz w:val="24"/>
          <w:szCs w:val="24"/>
          <w:lang w:val="uk-UA" w:eastAsia="ru-RU"/>
        </w:rPr>
      </w:pPr>
    </w:p>
    <w:p w:rsidR="00E90844" w:rsidRDefault="00E90844" w:rsidP="003D6E55">
      <w:pPr>
        <w:spacing w:after="0" w:line="240" w:lineRule="auto"/>
        <w:jc w:val="both"/>
        <w:rPr>
          <w:rFonts w:ascii="Times New Roman" w:hAnsi="Times New Roman" w:cs="Times New Roman"/>
          <w:b/>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r>
        <w:rPr>
          <w:rFonts w:ascii="Times New Roman" w:hAnsi="Times New Roman" w:cs="Times New Roman"/>
          <w:b/>
          <w:sz w:val="24"/>
          <w:szCs w:val="24"/>
          <w:lang w:val="uk-UA"/>
        </w:rPr>
        <w:br w:type="page"/>
      </w:r>
    </w:p>
    <w:p w:rsidR="00D76EE4" w:rsidRPr="00CD13E1" w:rsidRDefault="00D76EE4" w:rsidP="00D76EE4">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681792" behindDoc="0" locked="0" layoutInCell="1" allowOverlap="1" wp14:anchorId="72D16524" wp14:editId="6621F982">
            <wp:simplePos x="0" y="0"/>
            <wp:positionH relativeFrom="column">
              <wp:posOffset>2758440</wp:posOffset>
            </wp:positionH>
            <wp:positionV relativeFrom="paragraph">
              <wp:posOffset>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76EE4" w:rsidRPr="00CD13E1" w:rsidRDefault="00D76EE4" w:rsidP="00D76EE4">
      <w:pPr>
        <w:jc w:val="center"/>
        <w:rPr>
          <w:rFonts w:ascii="Times New Roman" w:hAnsi="Times New Roman" w:cs="Times New Roman"/>
          <w:b/>
          <w:sz w:val="24"/>
          <w:szCs w:val="24"/>
          <w:lang w:val="uk-UA"/>
        </w:rPr>
      </w:pPr>
    </w:p>
    <w:p w:rsidR="00D76EE4" w:rsidRPr="00CD13E1" w:rsidRDefault="00D76EE4"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D76EE4" w:rsidRPr="00CD13E1" w:rsidRDefault="00D76EE4"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D76EE4" w:rsidRPr="00CD13E1" w:rsidRDefault="00D76EE4" w:rsidP="00492B4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D76EE4" w:rsidRPr="00CD13E1" w:rsidRDefault="00D76EE4" w:rsidP="00D76EE4">
      <w:pPr>
        <w:spacing w:after="0" w:line="240" w:lineRule="auto"/>
        <w:jc w:val="center"/>
        <w:rPr>
          <w:rFonts w:ascii="Times New Roman" w:hAnsi="Times New Roman" w:cs="Times New Roman"/>
          <w:sz w:val="24"/>
          <w:szCs w:val="24"/>
          <w:lang w:val="uk-UA"/>
        </w:rPr>
      </w:pPr>
    </w:p>
    <w:p w:rsidR="00D76EE4" w:rsidRPr="00CD13E1" w:rsidRDefault="00D76EE4" w:rsidP="00D76EE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D76EE4" w:rsidRPr="00CD13E1" w:rsidRDefault="00D76EE4" w:rsidP="00D76EE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D76EE4" w:rsidRPr="00CD13E1" w:rsidRDefault="00D76EE4" w:rsidP="00D76EE4">
      <w:pPr>
        <w:rPr>
          <w:rFonts w:ascii="Times New Roman" w:hAnsi="Times New Roman" w:cs="Times New Roman"/>
          <w:sz w:val="24"/>
          <w:szCs w:val="24"/>
          <w:lang w:val="uk-UA"/>
        </w:rPr>
      </w:pPr>
    </w:p>
    <w:p w:rsidR="00D76EE4" w:rsidRPr="00CD13E1" w:rsidRDefault="00D76EE4" w:rsidP="00D76EE4">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00-39/2018р </w:t>
      </w:r>
    </w:p>
    <w:p w:rsidR="00DD0102" w:rsidRPr="00CD13E1" w:rsidRDefault="00DD0102" w:rsidP="00D76EE4">
      <w:pPr>
        <w:spacing w:after="0" w:line="240" w:lineRule="auto"/>
        <w:ind w:right="5952"/>
        <w:jc w:val="both"/>
        <w:rPr>
          <w:rFonts w:ascii="Times New Roman" w:hAnsi="Times New Roman" w:cs="Times New Roman"/>
          <w:sz w:val="24"/>
          <w:szCs w:val="24"/>
          <w:lang w:val="uk-UA"/>
        </w:rPr>
      </w:pPr>
    </w:p>
    <w:p w:rsidR="00D76EE4" w:rsidRPr="00CD13E1" w:rsidRDefault="00D76EE4" w:rsidP="00D76EE4">
      <w:pPr>
        <w:spacing w:after="0" w:line="240" w:lineRule="auto"/>
        <w:ind w:right="5952"/>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w:t>
      </w:r>
      <w:r w:rsidR="00E973E8">
        <w:rPr>
          <w:rFonts w:ascii="Times New Roman" w:hAnsi="Times New Roman" w:cs="Times New Roman"/>
          <w:sz w:val="24"/>
          <w:szCs w:val="24"/>
          <w:lang w:val="uk-UA"/>
        </w:rPr>
        <w:t>маршрути</w:t>
      </w:r>
      <w:r w:rsidRPr="00CD13E1">
        <w:rPr>
          <w:rFonts w:ascii="Times New Roman" w:hAnsi="Times New Roman" w:cs="Times New Roman"/>
          <w:sz w:val="24"/>
          <w:szCs w:val="24"/>
          <w:lang w:val="uk-UA"/>
        </w:rPr>
        <w:t xml:space="preserve"> руху шкільн</w:t>
      </w:r>
      <w:r w:rsidR="00E973E8">
        <w:rPr>
          <w:rFonts w:ascii="Times New Roman" w:hAnsi="Times New Roman" w:cs="Times New Roman"/>
          <w:sz w:val="24"/>
          <w:szCs w:val="24"/>
          <w:lang w:val="uk-UA"/>
        </w:rPr>
        <w:t>их автобусів</w:t>
      </w:r>
    </w:p>
    <w:p w:rsidR="00D76EE4" w:rsidRPr="00CD13E1" w:rsidRDefault="00D76EE4" w:rsidP="00D76EE4">
      <w:pPr>
        <w:pStyle w:val="13"/>
        <w:tabs>
          <w:tab w:val="left" w:pos="7088"/>
        </w:tabs>
        <w:ind w:firstLine="709"/>
        <w:jc w:val="both"/>
        <w:rPr>
          <w:sz w:val="24"/>
          <w:szCs w:val="24"/>
        </w:rPr>
      </w:pPr>
    </w:p>
    <w:p w:rsidR="00D76EE4" w:rsidRPr="00CD13E1" w:rsidRDefault="00D76EE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ст. 26 Закону України «Про місцеве самоврядування в Україні», ст. 14 Закону України «Про освіту», ст. 21 Закону України «Про загальну середню освіту», відповідно до програми «Шкільний автобус»</w:t>
      </w:r>
      <w:r w:rsidR="00B808BA">
        <w:rPr>
          <w:rFonts w:ascii="Times New Roman" w:eastAsia="Times New Roman" w:hAnsi="Times New Roman" w:cs="Times New Roman"/>
          <w:sz w:val="24"/>
          <w:szCs w:val="24"/>
          <w:lang w:val="uk-UA" w:eastAsia="ru-RU"/>
        </w:rPr>
        <w:t>,</w:t>
      </w:r>
      <w:r w:rsidRPr="00CD13E1">
        <w:rPr>
          <w:rFonts w:ascii="Times New Roman" w:eastAsia="Times New Roman" w:hAnsi="Times New Roman" w:cs="Times New Roman"/>
          <w:sz w:val="24"/>
          <w:szCs w:val="24"/>
          <w:lang w:val="uk-UA" w:eastAsia="ru-RU"/>
        </w:rPr>
        <w:t xml:space="preserve"> у зв’язку із необ</w:t>
      </w:r>
      <w:r w:rsidR="00B808BA">
        <w:rPr>
          <w:rFonts w:ascii="Times New Roman" w:eastAsia="Times New Roman" w:hAnsi="Times New Roman" w:cs="Times New Roman"/>
          <w:sz w:val="24"/>
          <w:szCs w:val="24"/>
          <w:lang w:val="uk-UA" w:eastAsia="ru-RU"/>
        </w:rPr>
        <w:t>хідністю підвезення учнів із с. </w:t>
      </w:r>
      <w:r w:rsidRPr="00CD13E1">
        <w:rPr>
          <w:rFonts w:ascii="Times New Roman" w:eastAsia="Times New Roman" w:hAnsi="Times New Roman" w:cs="Times New Roman"/>
          <w:sz w:val="24"/>
          <w:szCs w:val="24"/>
          <w:lang w:val="uk-UA" w:eastAsia="ru-RU"/>
        </w:rPr>
        <w:t>Гута-Яц</w:t>
      </w:r>
      <w:r w:rsidR="005D4FBB" w:rsidRPr="00CD13E1">
        <w:rPr>
          <w:rFonts w:ascii="Times New Roman" w:eastAsia="Times New Roman" w:hAnsi="Times New Roman" w:cs="Times New Roman"/>
          <w:sz w:val="24"/>
          <w:szCs w:val="24"/>
          <w:lang w:val="uk-UA" w:eastAsia="ru-RU"/>
        </w:rPr>
        <w:t>ь</w:t>
      </w:r>
      <w:r w:rsidRPr="00CD13E1">
        <w:rPr>
          <w:rFonts w:ascii="Times New Roman" w:eastAsia="Times New Roman" w:hAnsi="Times New Roman" w:cs="Times New Roman"/>
          <w:sz w:val="24"/>
          <w:szCs w:val="24"/>
          <w:lang w:val="uk-UA" w:eastAsia="ru-RU"/>
        </w:rPr>
        <w:t>ковецька до Рахнівського НВК</w:t>
      </w:r>
      <w:r w:rsidR="00A94BF5" w:rsidRPr="00CD13E1">
        <w:rPr>
          <w:rFonts w:ascii="Times New Roman" w:eastAsia="Times New Roman" w:hAnsi="Times New Roman" w:cs="Times New Roman"/>
          <w:sz w:val="24"/>
          <w:szCs w:val="24"/>
          <w:lang w:val="uk-UA" w:eastAsia="ru-RU"/>
        </w:rPr>
        <w:t xml:space="preserve"> «ЗОШ І-ІІІ ступенів, ДНЗ» Дунаєвецької міської ради Хмельницької області, </w:t>
      </w:r>
      <w:r w:rsidR="0039446F">
        <w:rPr>
          <w:rFonts w:ascii="Times New Roman" w:eastAsia="Times New Roman" w:hAnsi="Times New Roman" w:cs="Times New Roman"/>
          <w:sz w:val="24"/>
          <w:szCs w:val="24"/>
          <w:lang w:val="uk-UA" w:eastAsia="ru-RU"/>
        </w:rPr>
        <w:t>міська рада</w:t>
      </w:r>
    </w:p>
    <w:p w:rsidR="00A94BF5" w:rsidRPr="00CD13E1" w:rsidRDefault="00A94BF5" w:rsidP="00D76EE4">
      <w:pPr>
        <w:pStyle w:val="13"/>
        <w:tabs>
          <w:tab w:val="left" w:pos="7088"/>
        </w:tabs>
        <w:ind w:firstLine="709"/>
        <w:jc w:val="both"/>
        <w:rPr>
          <w:sz w:val="24"/>
          <w:szCs w:val="24"/>
        </w:rPr>
      </w:pPr>
    </w:p>
    <w:p w:rsidR="00A94BF5" w:rsidRPr="00CD13E1" w:rsidRDefault="00A94BF5" w:rsidP="00A94BF5">
      <w:pPr>
        <w:pStyle w:val="13"/>
        <w:tabs>
          <w:tab w:val="left" w:pos="7088"/>
        </w:tabs>
        <w:ind w:firstLine="709"/>
        <w:jc w:val="center"/>
        <w:rPr>
          <w:b/>
          <w:sz w:val="24"/>
          <w:szCs w:val="24"/>
        </w:rPr>
      </w:pPr>
      <w:r w:rsidRPr="00CD13E1">
        <w:rPr>
          <w:b/>
          <w:sz w:val="24"/>
          <w:szCs w:val="24"/>
        </w:rPr>
        <w:t>ВИРІШИЛА:</w:t>
      </w:r>
    </w:p>
    <w:p w:rsidR="00A94BF5" w:rsidRPr="00CD13E1" w:rsidRDefault="00A94BF5" w:rsidP="00A94BF5">
      <w:pPr>
        <w:pStyle w:val="13"/>
        <w:tabs>
          <w:tab w:val="left" w:pos="7088"/>
        </w:tabs>
        <w:ind w:firstLine="709"/>
        <w:jc w:val="center"/>
        <w:rPr>
          <w:sz w:val="24"/>
          <w:szCs w:val="24"/>
        </w:rPr>
      </w:pPr>
    </w:p>
    <w:p w:rsidR="00D76EE4" w:rsidRPr="00CD13E1" w:rsidRDefault="00D76EE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Відкрити маршрут руху шкільного автобуса Рахнівського НВК «ЗОШ І-ІІІ ступенів, ДНЗ»</w:t>
      </w:r>
      <w:r w:rsidR="00A94BF5" w:rsidRPr="00CD13E1">
        <w:rPr>
          <w:rFonts w:ascii="Times New Roman" w:eastAsia="Times New Roman" w:hAnsi="Times New Roman" w:cs="Times New Roman"/>
          <w:sz w:val="24"/>
          <w:szCs w:val="24"/>
          <w:lang w:val="uk-UA" w:eastAsia="ru-RU"/>
        </w:rPr>
        <w:t xml:space="preserve"> Дунаєвецької міської ради Хмельницької області</w:t>
      </w:r>
      <w:r w:rsidRPr="00CD13E1">
        <w:rPr>
          <w:rFonts w:ascii="Times New Roman" w:eastAsia="Times New Roman" w:hAnsi="Times New Roman" w:cs="Times New Roman"/>
          <w:sz w:val="24"/>
          <w:szCs w:val="24"/>
          <w:lang w:val="uk-UA" w:eastAsia="ru-RU"/>
        </w:rPr>
        <w:t>,</w:t>
      </w:r>
      <w:r w:rsidR="00A94BF5" w:rsidRPr="00CD13E1">
        <w:rPr>
          <w:rFonts w:ascii="Times New Roman" w:eastAsia="Times New Roman" w:hAnsi="Times New Roman" w:cs="Times New Roman"/>
          <w:sz w:val="24"/>
          <w:szCs w:val="24"/>
          <w:lang w:val="uk-UA" w:eastAsia="ru-RU"/>
        </w:rPr>
        <w:t xml:space="preserve"> зокрема: с. Гута-Яц</w:t>
      </w:r>
      <w:r w:rsidR="005D4FBB" w:rsidRPr="00CD13E1">
        <w:rPr>
          <w:rFonts w:ascii="Times New Roman" w:eastAsia="Times New Roman" w:hAnsi="Times New Roman" w:cs="Times New Roman"/>
          <w:sz w:val="24"/>
          <w:szCs w:val="24"/>
          <w:lang w:val="uk-UA" w:eastAsia="ru-RU"/>
        </w:rPr>
        <w:t>ь</w:t>
      </w:r>
      <w:r w:rsidR="00A94BF5" w:rsidRPr="00CD13E1">
        <w:rPr>
          <w:rFonts w:ascii="Times New Roman" w:eastAsia="Times New Roman" w:hAnsi="Times New Roman" w:cs="Times New Roman"/>
          <w:sz w:val="24"/>
          <w:szCs w:val="24"/>
          <w:lang w:val="uk-UA" w:eastAsia="ru-RU"/>
        </w:rPr>
        <w:t>ковецька– с.</w:t>
      </w:r>
      <w:r w:rsidRPr="00CD13E1">
        <w:rPr>
          <w:rFonts w:ascii="Times New Roman" w:eastAsia="Times New Roman" w:hAnsi="Times New Roman" w:cs="Times New Roman"/>
          <w:sz w:val="24"/>
          <w:szCs w:val="24"/>
          <w:lang w:val="uk-UA" w:eastAsia="ru-RU"/>
        </w:rPr>
        <w:t>Рахнівка.</w:t>
      </w:r>
    </w:p>
    <w:p w:rsidR="00D76EE4" w:rsidRDefault="00D76EE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Продовжити маршрут руху шкільного автобуса с. Рахнівка – с. Кривчик – с. Гута-Яц</w:t>
      </w:r>
      <w:r w:rsidR="005D4FBB" w:rsidRPr="00CD13E1">
        <w:rPr>
          <w:rFonts w:ascii="Times New Roman" w:eastAsia="Times New Roman" w:hAnsi="Times New Roman" w:cs="Times New Roman"/>
          <w:sz w:val="24"/>
          <w:szCs w:val="24"/>
          <w:lang w:val="uk-UA" w:eastAsia="ru-RU"/>
        </w:rPr>
        <w:t>ь</w:t>
      </w:r>
      <w:r w:rsidRPr="00CD13E1">
        <w:rPr>
          <w:rFonts w:ascii="Times New Roman" w:eastAsia="Times New Roman" w:hAnsi="Times New Roman" w:cs="Times New Roman"/>
          <w:sz w:val="24"/>
          <w:szCs w:val="24"/>
          <w:lang w:val="uk-UA" w:eastAsia="ru-RU"/>
        </w:rPr>
        <w:t>ковецька.</w:t>
      </w:r>
    </w:p>
    <w:p w:rsidR="00C22DFE" w:rsidRPr="00CD13E1" w:rsidRDefault="00E973E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Дозволити </w:t>
      </w:r>
      <w:r w:rsidR="00C22DFE">
        <w:rPr>
          <w:rFonts w:ascii="Times New Roman" w:eastAsia="Times New Roman" w:hAnsi="Times New Roman" w:cs="Times New Roman"/>
          <w:sz w:val="24"/>
          <w:szCs w:val="24"/>
          <w:lang w:val="uk-UA" w:eastAsia="ru-RU"/>
        </w:rPr>
        <w:t>відкриття додаткового рейсу шкільного автобуса с.</w:t>
      </w:r>
      <w:r w:rsidR="00C22DFE">
        <w:rPr>
          <w:rFonts w:ascii="Times New Roman" w:eastAsia="Times New Roman" w:hAnsi="Times New Roman" w:cs="Times New Roman"/>
          <w:sz w:val="24"/>
          <w:szCs w:val="24"/>
          <w:lang w:val="en-US" w:eastAsia="ru-RU"/>
        </w:rPr>
        <w:t> </w:t>
      </w:r>
      <w:r w:rsidR="00C22DFE">
        <w:rPr>
          <w:rFonts w:ascii="Times New Roman" w:eastAsia="Times New Roman" w:hAnsi="Times New Roman" w:cs="Times New Roman"/>
          <w:sz w:val="24"/>
          <w:szCs w:val="24"/>
          <w:lang w:val="uk-UA" w:eastAsia="ru-RU"/>
        </w:rPr>
        <w:t>Гірчична–</w:t>
      </w:r>
      <w:r w:rsidR="00C22DFE">
        <w:rPr>
          <w:rFonts w:ascii="Times New Roman" w:eastAsia="Times New Roman" w:hAnsi="Times New Roman" w:cs="Times New Roman"/>
          <w:sz w:val="24"/>
          <w:szCs w:val="24"/>
          <w:lang w:val="en-US" w:eastAsia="ru-RU"/>
        </w:rPr>
        <w:t> </w:t>
      </w:r>
      <w:r w:rsidR="00C22DFE">
        <w:rPr>
          <w:rFonts w:ascii="Times New Roman" w:eastAsia="Times New Roman" w:hAnsi="Times New Roman" w:cs="Times New Roman"/>
          <w:sz w:val="24"/>
          <w:szCs w:val="24"/>
          <w:lang w:val="uk-UA" w:eastAsia="ru-RU"/>
        </w:rPr>
        <w:t>с</w:t>
      </w:r>
      <w:r w:rsidR="00C22DFE">
        <w:rPr>
          <w:rFonts w:ascii="Times New Roman" w:eastAsia="Times New Roman" w:hAnsi="Times New Roman" w:cs="Times New Roman"/>
          <w:sz w:val="24"/>
          <w:szCs w:val="24"/>
          <w:lang w:val="en-US" w:eastAsia="ru-RU"/>
        </w:rPr>
        <w:t> </w:t>
      </w:r>
      <w:r w:rsidR="00C22DFE">
        <w:rPr>
          <w:rFonts w:ascii="Times New Roman" w:eastAsia="Times New Roman" w:hAnsi="Times New Roman" w:cs="Times New Roman"/>
          <w:sz w:val="24"/>
          <w:szCs w:val="24"/>
          <w:lang w:val="uk-UA" w:eastAsia="ru-RU"/>
        </w:rPr>
        <w:t>Іванківці.</w:t>
      </w:r>
    </w:p>
    <w:p w:rsidR="00D76EE4" w:rsidRPr="00CD13E1" w:rsidRDefault="00C22DFE" w:rsidP="00F27EA4">
      <w:pPr>
        <w:spacing w:after="0" w:line="240" w:lineRule="auto"/>
        <w:ind w:firstLine="709"/>
        <w:jc w:val="both"/>
        <w:rPr>
          <w:rFonts w:ascii="Times New Roman" w:eastAsia="Times New Roman" w:hAnsi="Times New Roman" w:cs="Times New Roman"/>
          <w:sz w:val="24"/>
          <w:szCs w:val="24"/>
          <w:lang w:val="uk-UA" w:eastAsia="ru-RU"/>
        </w:rPr>
      </w:pPr>
      <w:r w:rsidRPr="00C22DFE">
        <w:rPr>
          <w:rFonts w:ascii="Times New Roman" w:eastAsia="Times New Roman" w:hAnsi="Times New Roman" w:cs="Times New Roman"/>
          <w:sz w:val="24"/>
          <w:szCs w:val="24"/>
          <w:lang w:val="uk-UA" w:eastAsia="ru-RU"/>
        </w:rPr>
        <w:t>4</w:t>
      </w:r>
      <w:r w:rsidR="00D76EE4" w:rsidRPr="00CD13E1">
        <w:rPr>
          <w:rFonts w:ascii="Times New Roman" w:eastAsia="Times New Roman" w:hAnsi="Times New Roman" w:cs="Times New Roman"/>
          <w:sz w:val="24"/>
          <w:szCs w:val="24"/>
          <w:lang w:val="uk-UA" w:eastAsia="ru-RU"/>
        </w:rPr>
        <w:t xml:space="preserve">. Управлінню освіти, молоді та спорту </w:t>
      </w:r>
      <w:r w:rsidR="00A94BF5" w:rsidRPr="00CD13E1">
        <w:rPr>
          <w:rFonts w:ascii="Times New Roman" w:eastAsia="Times New Roman" w:hAnsi="Times New Roman" w:cs="Times New Roman"/>
          <w:sz w:val="24"/>
          <w:szCs w:val="24"/>
          <w:lang w:val="uk-UA" w:eastAsia="ru-RU"/>
        </w:rPr>
        <w:t xml:space="preserve">Дунаєвецької міської ради (В.Колісник) </w:t>
      </w:r>
      <w:r w:rsidR="00D76EE4" w:rsidRPr="00CD13E1">
        <w:rPr>
          <w:rFonts w:ascii="Times New Roman" w:eastAsia="Times New Roman" w:hAnsi="Times New Roman" w:cs="Times New Roman"/>
          <w:sz w:val="24"/>
          <w:szCs w:val="24"/>
          <w:lang w:val="uk-UA" w:eastAsia="ru-RU"/>
        </w:rPr>
        <w:t xml:space="preserve">затвердити новий маршрут у </w:t>
      </w:r>
      <w:r w:rsidR="00A94BF5" w:rsidRPr="00CD13E1">
        <w:rPr>
          <w:rFonts w:ascii="Times New Roman" w:eastAsia="Times New Roman" w:hAnsi="Times New Roman" w:cs="Times New Roman"/>
          <w:sz w:val="24"/>
          <w:szCs w:val="24"/>
          <w:lang w:val="uk-UA" w:eastAsia="ru-RU"/>
        </w:rPr>
        <w:t xml:space="preserve">Дунаєвецькому відділенні поліції ГУНП в Хмельницькій області </w:t>
      </w:r>
      <w:r w:rsidR="00D76EE4" w:rsidRPr="00CD13E1">
        <w:rPr>
          <w:rFonts w:ascii="Times New Roman" w:eastAsia="Times New Roman" w:hAnsi="Times New Roman" w:cs="Times New Roman"/>
          <w:sz w:val="24"/>
          <w:szCs w:val="24"/>
          <w:lang w:val="uk-UA" w:eastAsia="ru-RU"/>
        </w:rPr>
        <w:t xml:space="preserve">та </w:t>
      </w:r>
      <w:r w:rsidR="00A94BF5" w:rsidRPr="00CD13E1">
        <w:rPr>
          <w:rFonts w:ascii="Times New Roman" w:eastAsia="Times New Roman" w:hAnsi="Times New Roman" w:cs="Times New Roman"/>
          <w:sz w:val="24"/>
          <w:szCs w:val="24"/>
          <w:lang w:val="uk-UA" w:eastAsia="ru-RU"/>
        </w:rPr>
        <w:t>Дунаєвецькій ДЕД</w:t>
      </w:r>
      <w:r w:rsidR="00D76EE4" w:rsidRPr="00CD13E1">
        <w:rPr>
          <w:rFonts w:ascii="Times New Roman" w:eastAsia="Times New Roman" w:hAnsi="Times New Roman" w:cs="Times New Roman"/>
          <w:sz w:val="24"/>
          <w:szCs w:val="24"/>
          <w:lang w:val="uk-UA" w:eastAsia="ru-RU"/>
        </w:rPr>
        <w:t>.</w:t>
      </w:r>
    </w:p>
    <w:p w:rsidR="00D76EE4" w:rsidRPr="00CD13E1" w:rsidRDefault="00C22DFE" w:rsidP="00F27EA4">
      <w:pPr>
        <w:spacing w:after="0" w:line="240" w:lineRule="auto"/>
        <w:ind w:firstLine="709"/>
        <w:jc w:val="both"/>
        <w:rPr>
          <w:rFonts w:ascii="Times New Roman" w:eastAsia="Times New Roman" w:hAnsi="Times New Roman" w:cs="Times New Roman"/>
          <w:sz w:val="24"/>
          <w:szCs w:val="24"/>
          <w:lang w:val="uk-UA" w:eastAsia="ru-RU"/>
        </w:rPr>
      </w:pPr>
      <w:r w:rsidRPr="00C22DFE">
        <w:rPr>
          <w:rFonts w:ascii="Times New Roman" w:eastAsia="Times New Roman" w:hAnsi="Times New Roman" w:cs="Times New Roman"/>
          <w:sz w:val="24"/>
          <w:szCs w:val="24"/>
          <w:lang w:eastAsia="ru-RU"/>
        </w:rPr>
        <w:t>5</w:t>
      </w:r>
      <w:r w:rsidR="00D76EE4" w:rsidRPr="00CD13E1">
        <w:rPr>
          <w:rFonts w:ascii="Times New Roman" w:eastAsia="Times New Roman" w:hAnsi="Times New Roman" w:cs="Times New Roman"/>
          <w:sz w:val="24"/>
          <w:szCs w:val="24"/>
          <w:lang w:val="uk-UA" w:eastAsia="ru-RU"/>
        </w:rPr>
        <w:t xml:space="preserve">. Контроль за виконанням рішення </w:t>
      </w:r>
      <w:r w:rsidR="005F0E36" w:rsidRPr="00CD13E1">
        <w:rPr>
          <w:rFonts w:ascii="Times New Roman" w:eastAsia="Times New Roman" w:hAnsi="Times New Roman" w:cs="Times New Roman"/>
          <w:sz w:val="24"/>
          <w:szCs w:val="24"/>
          <w:lang w:val="uk-UA" w:eastAsia="ru-RU"/>
        </w:rPr>
        <w:t>покласти на заступника</w:t>
      </w:r>
      <w:r w:rsidR="00D76EE4" w:rsidRPr="00CD13E1">
        <w:rPr>
          <w:rFonts w:ascii="Times New Roman" w:eastAsia="Times New Roman" w:hAnsi="Times New Roman" w:cs="Times New Roman"/>
          <w:sz w:val="24"/>
          <w:szCs w:val="24"/>
          <w:lang w:val="uk-UA" w:eastAsia="ru-RU"/>
        </w:rPr>
        <w:t xml:space="preserve"> міського голови </w:t>
      </w:r>
      <w:r w:rsidR="00A94BF5" w:rsidRPr="00CD13E1">
        <w:rPr>
          <w:rFonts w:ascii="Times New Roman" w:eastAsia="Times New Roman" w:hAnsi="Times New Roman" w:cs="Times New Roman"/>
          <w:sz w:val="24"/>
          <w:szCs w:val="24"/>
          <w:lang w:val="uk-UA" w:eastAsia="ru-RU"/>
        </w:rPr>
        <w:t>(</w:t>
      </w:r>
      <w:r w:rsidR="00D76EE4" w:rsidRPr="00CD13E1">
        <w:rPr>
          <w:rFonts w:ascii="Times New Roman" w:eastAsia="Times New Roman" w:hAnsi="Times New Roman" w:cs="Times New Roman"/>
          <w:sz w:val="24"/>
          <w:szCs w:val="24"/>
          <w:lang w:val="uk-UA" w:eastAsia="ru-RU"/>
        </w:rPr>
        <w:t>Н.Слюсарчик</w:t>
      </w:r>
      <w:r w:rsidR="004C028D" w:rsidRPr="00CD13E1">
        <w:rPr>
          <w:rFonts w:ascii="Times New Roman" w:eastAsia="Times New Roman" w:hAnsi="Times New Roman" w:cs="Times New Roman"/>
          <w:sz w:val="24"/>
          <w:szCs w:val="24"/>
          <w:lang w:val="uk-UA" w:eastAsia="ru-RU"/>
        </w:rPr>
        <w:t>).</w:t>
      </w:r>
    </w:p>
    <w:p w:rsidR="00A94BF5" w:rsidRPr="00CD13E1" w:rsidRDefault="00A94BF5" w:rsidP="00507C2C">
      <w:pPr>
        <w:spacing w:after="0" w:line="240" w:lineRule="auto"/>
        <w:jc w:val="both"/>
        <w:rPr>
          <w:rFonts w:ascii="Times New Roman" w:hAnsi="Times New Roman" w:cs="Times New Roman"/>
          <w:sz w:val="24"/>
          <w:szCs w:val="24"/>
          <w:lang w:val="uk-UA"/>
        </w:rPr>
      </w:pPr>
    </w:p>
    <w:p w:rsidR="00A94BF5" w:rsidRPr="00CD13E1" w:rsidRDefault="00A94BF5" w:rsidP="00A94BF5">
      <w:pPr>
        <w:pStyle w:val="af"/>
        <w:spacing w:after="0" w:line="240" w:lineRule="auto"/>
        <w:rPr>
          <w:rFonts w:ascii="Times New Roman" w:hAnsi="Times New Roman" w:cs="Times New Roman"/>
          <w:sz w:val="24"/>
          <w:szCs w:val="24"/>
          <w:lang w:val="uk-UA"/>
        </w:rPr>
      </w:pPr>
    </w:p>
    <w:p w:rsidR="00A94BF5" w:rsidRPr="00CD13E1" w:rsidRDefault="00A94BF5" w:rsidP="00A94BF5">
      <w:pPr>
        <w:spacing w:after="0" w:line="240" w:lineRule="auto"/>
        <w:jc w:val="both"/>
        <w:rPr>
          <w:rFonts w:ascii="Times New Roman" w:hAnsi="Times New Roman" w:cs="Times New Roman"/>
          <w:sz w:val="24"/>
          <w:szCs w:val="24"/>
          <w:lang w:val="uk-UA"/>
        </w:rPr>
      </w:pPr>
    </w:p>
    <w:p w:rsidR="00A94BF5" w:rsidRPr="00CD13E1" w:rsidRDefault="00A94BF5" w:rsidP="00A94BF5">
      <w:pPr>
        <w:pStyle w:val="af"/>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t>В. Заяць</w:t>
      </w:r>
    </w:p>
    <w:p w:rsidR="00A94BF5" w:rsidRPr="00CD13E1" w:rsidRDefault="00A94BF5" w:rsidP="00A94BF5">
      <w:pPr>
        <w:rPr>
          <w:rFonts w:ascii="Times New Roman" w:hAnsi="Times New Roman" w:cs="Times New Roman"/>
          <w:sz w:val="24"/>
          <w:szCs w:val="24"/>
          <w:lang w:val="uk-UA"/>
        </w:rPr>
      </w:pPr>
    </w:p>
    <w:p w:rsidR="00492B4B" w:rsidRPr="00CD13E1" w:rsidRDefault="00492B4B">
      <w:pPr>
        <w:rPr>
          <w:rFonts w:ascii="Times New Roman" w:hAnsi="Times New Roman" w:cs="Times New Roman"/>
          <w:b/>
          <w:sz w:val="24"/>
          <w:szCs w:val="24"/>
          <w:lang w:val="uk-UA"/>
        </w:rPr>
      </w:pPr>
      <w:r w:rsidRPr="00CD13E1">
        <w:rPr>
          <w:rFonts w:ascii="Times New Roman" w:hAnsi="Times New Roman" w:cs="Times New Roman"/>
          <w:b/>
          <w:sz w:val="24"/>
          <w:szCs w:val="24"/>
          <w:lang w:val="uk-UA"/>
        </w:rPr>
        <w:br w:type="page"/>
      </w:r>
    </w:p>
    <w:p w:rsidR="00492B4B" w:rsidRPr="00CD13E1" w:rsidRDefault="00492B4B" w:rsidP="00492B4B">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683840" behindDoc="0" locked="0" layoutInCell="1" allowOverlap="1" wp14:anchorId="406DCB90" wp14:editId="4F273D43">
            <wp:simplePos x="0" y="0"/>
            <wp:positionH relativeFrom="column">
              <wp:posOffset>2758440</wp:posOffset>
            </wp:positionH>
            <wp:positionV relativeFrom="paragraph">
              <wp:posOffset>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92B4B" w:rsidRPr="00CD13E1" w:rsidRDefault="00492B4B" w:rsidP="00492B4B">
      <w:pPr>
        <w:jc w:val="center"/>
        <w:rPr>
          <w:rFonts w:ascii="Times New Roman" w:hAnsi="Times New Roman" w:cs="Times New Roman"/>
          <w:b/>
          <w:sz w:val="24"/>
          <w:szCs w:val="24"/>
          <w:lang w:val="uk-UA"/>
        </w:rPr>
      </w:pPr>
    </w:p>
    <w:p w:rsidR="00492B4B" w:rsidRPr="00CD13E1" w:rsidRDefault="00492B4B"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492B4B" w:rsidRPr="00CD13E1" w:rsidRDefault="00492B4B"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492B4B" w:rsidRPr="00CD13E1" w:rsidRDefault="00492B4B" w:rsidP="00492B4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492B4B" w:rsidRPr="00CD13E1" w:rsidRDefault="00492B4B" w:rsidP="00492B4B">
      <w:pPr>
        <w:spacing w:after="0" w:line="240" w:lineRule="auto"/>
        <w:jc w:val="center"/>
        <w:rPr>
          <w:rFonts w:ascii="Times New Roman" w:hAnsi="Times New Roman" w:cs="Times New Roman"/>
          <w:sz w:val="24"/>
          <w:szCs w:val="24"/>
          <w:lang w:val="uk-UA"/>
        </w:rPr>
      </w:pPr>
    </w:p>
    <w:p w:rsidR="00492B4B" w:rsidRPr="00CD13E1" w:rsidRDefault="00492B4B" w:rsidP="00492B4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492B4B" w:rsidRPr="00CD13E1" w:rsidRDefault="00492B4B" w:rsidP="00492B4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492B4B" w:rsidRPr="00CD13E1" w:rsidRDefault="00492B4B" w:rsidP="00492B4B">
      <w:pPr>
        <w:rPr>
          <w:rFonts w:ascii="Times New Roman" w:hAnsi="Times New Roman" w:cs="Times New Roman"/>
          <w:sz w:val="24"/>
          <w:szCs w:val="24"/>
          <w:lang w:val="uk-UA"/>
        </w:rPr>
      </w:pPr>
    </w:p>
    <w:p w:rsidR="00492B4B" w:rsidRPr="00CD13E1" w:rsidRDefault="00492B4B" w:rsidP="00492B4B">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00-39/2018р </w:t>
      </w:r>
    </w:p>
    <w:p w:rsidR="00492B4B" w:rsidRPr="00CD13E1" w:rsidRDefault="00492B4B" w:rsidP="00492B4B">
      <w:pPr>
        <w:tabs>
          <w:tab w:val="left" w:pos="6735"/>
        </w:tabs>
        <w:spacing w:after="0" w:line="240" w:lineRule="auto"/>
        <w:ind w:right="6377"/>
        <w:jc w:val="both"/>
        <w:rPr>
          <w:rFonts w:ascii="Times New Roman" w:hAnsi="Times New Roman"/>
          <w:bCs/>
          <w:sz w:val="24"/>
          <w:szCs w:val="24"/>
          <w:lang w:val="uk-UA"/>
        </w:rPr>
      </w:pPr>
      <w:r w:rsidRPr="00CD13E1">
        <w:rPr>
          <w:rFonts w:ascii="Times New Roman" w:hAnsi="Times New Roman"/>
          <w:bCs/>
          <w:sz w:val="24"/>
          <w:szCs w:val="24"/>
          <w:lang w:val="uk-UA"/>
        </w:rPr>
        <w:t xml:space="preserve">Про зміни в організації бібліотечного обслуговування </w:t>
      </w:r>
    </w:p>
    <w:p w:rsidR="00492B4B" w:rsidRPr="00CD13E1" w:rsidRDefault="00492B4B" w:rsidP="00492B4B">
      <w:pPr>
        <w:spacing w:after="0"/>
        <w:ind w:right="-99"/>
        <w:rPr>
          <w:bCs/>
          <w:sz w:val="24"/>
          <w:szCs w:val="24"/>
          <w:lang w:val="uk-UA"/>
        </w:rPr>
      </w:pPr>
    </w:p>
    <w:p w:rsidR="00492B4B" w:rsidRPr="00CD13E1" w:rsidRDefault="00492B4B"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ст. 26  Закону України «Про місцеве самоврядування в Україні», відповідно до Законів України «Про бібліотеки і бібліотечну справу», «Про освіту», «Про добровільне об’єднання територіальних громад», Стратегії розвитку бібліотечної справи на період до 2025 року «Якісні зміни бібліотек для забезпечення сталого розвитку України», схваленої розпорядженням КМУ України 23 березня 2016 року №219-р, «Положення про централізовану бібліотечну систему</w:t>
      </w:r>
      <w:r w:rsidR="005D4FBB" w:rsidRPr="00CD13E1">
        <w:rPr>
          <w:rFonts w:ascii="Times New Roman" w:eastAsia="Times New Roman" w:hAnsi="Times New Roman" w:cs="Times New Roman"/>
          <w:sz w:val="24"/>
          <w:szCs w:val="24"/>
          <w:lang w:val="uk-UA" w:eastAsia="ru-RU"/>
        </w:rPr>
        <w:t>»</w:t>
      </w:r>
      <w:r w:rsidRPr="00CD13E1">
        <w:rPr>
          <w:rFonts w:ascii="Times New Roman" w:eastAsia="Times New Roman" w:hAnsi="Times New Roman" w:cs="Times New Roman"/>
          <w:sz w:val="24"/>
          <w:szCs w:val="24"/>
          <w:lang w:val="uk-UA" w:eastAsia="ru-RU"/>
        </w:rPr>
        <w:t>, затвердженого наказом Міністерства культури і мистецтв України від 20.11.01 №709, зареєстрованого в Міністерств</w:t>
      </w:r>
      <w:r w:rsidR="005D4FBB" w:rsidRPr="00CD13E1">
        <w:rPr>
          <w:rFonts w:ascii="Times New Roman" w:eastAsia="Times New Roman" w:hAnsi="Times New Roman" w:cs="Times New Roman"/>
          <w:sz w:val="24"/>
          <w:szCs w:val="24"/>
          <w:lang w:val="uk-UA" w:eastAsia="ru-RU"/>
        </w:rPr>
        <w:t>і юстиції України 14.12.01 за №</w:t>
      </w:r>
      <w:r w:rsidRPr="00CD13E1">
        <w:rPr>
          <w:rFonts w:ascii="Times New Roman" w:eastAsia="Times New Roman" w:hAnsi="Times New Roman" w:cs="Times New Roman"/>
          <w:sz w:val="24"/>
          <w:szCs w:val="24"/>
          <w:lang w:val="uk-UA" w:eastAsia="ru-RU"/>
        </w:rPr>
        <w:t xml:space="preserve">1034/6225, з метою створення та поліпшення умов функціонування, підвищення якості інформаційно-бібліотечного обслуговування, раціонального та економного використання коштів місцевого бюджету, враховуючи клопотання комунальної установи Дунаєвецької міської ради «Дунаєвецька міська бібліотека» від 10.08.2018 року №01-29/57, </w:t>
      </w:r>
      <w:r w:rsidR="00C11F54" w:rsidRPr="00CD13E1">
        <w:rPr>
          <w:rFonts w:ascii="Times New Roman" w:eastAsia="Times New Roman" w:hAnsi="Times New Roman" w:cs="Times New Roman"/>
          <w:sz w:val="24"/>
          <w:szCs w:val="24"/>
          <w:lang w:val="uk-UA" w:eastAsia="ru-RU"/>
        </w:rPr>
        <w:t xml:space="preserve">враховуючи пропозиції спільного засідання постійних комісій від 22.08.2018р., </w:t>
      </w:r>
      <w:r w:rsidRPr="00CD13E1">
        <w:rPr>
          <w:rFonts w:ascii="Times New Roman" w:eastAsia="Times New Roman" w:hAnsi="Times New Roman" w:cs="Times New Roman"/>
          <w:sz w:val="24"/>
          <w:szCs w:val="24"/>
          <w:lang w:val="uk-UA" w:eastAsia="ru-RU"/>
        </w:rPr>
        <w:t>міська рада</w:t>
      </w:r>
    </w:p>
    <w:p w:rsidR="00492B4B" w:rsidRPr="00CD13E1" w:rsidRDefault="00492B4B" w:rsidP="00C11F54">
      <w:pPr>
        <w:spacing w:after="0" w:line="240" w:lineRule="auto"/>
        <w:ind w:firstLine="709"/>
        <w:jc w:val="both"/>
        <w:rPr>
          <w:rFonts w:ascii="Times New Roman" w:eastAsia="Times New Roman" w:hAnsi="Times New Roman" w:cs="Times New Roman"/>
          <w:sz w:val="24"/>
          <w:szCs w:val="24"/>
          <w:lang w:val="uk-UA" w:eastAsia="ru-RU"/>
        </w:rPr>
      </w:pPr>
    </w:p>
    <w:p w:rsidR="00492B4B" w:rsidRPr="00CD13E1" w:rsidRDefault="00492B4B" w:rsidP="00492B4B">
      <w:pPr>
        <w:spacing w:after="0" w:line="240" w:lineRule="auto"/>
        <w:ind w:right="-99" w:firstLine="567"/>
        <w:jc w:val="center"/>
        <w:rPr>
          <w:rFonts w:ascii="Times New Roman" w:hAnsi="Times New Roman"/>
          <w:b/>
          <w:sz w:val="24"/>
          <w:szCs w:val="24"/>
          <w:lang w:val="uk-UA"/>
        </w:rPr>
      </w:pPr>
      <w:r w:rsidRPr="00CD13E1">
        <w:rPr>
          <w:rFonts w:ascii="Times New Roman" w:hAnsi="Times New Roman"/>
          <w:b/>
          <w:sz w:val="24"/>
          <w:szCs w:val="24"/>
          <w:lang w:val="uk-UA"/>
        </w:rPr>
        <w:t>ВИРІШИЛА:</w:t>
      </w:r>
    </w:p>
    <w:p w:rsidR="00492B4B" w:rsidRPr="00CD13E1" w:rsidRDefault="00492B4B" w:rsidP="00492B4B">
      <w:pPr>
        <w:spacing w:after="0" w:line="240" w:lineRule="auto"/>
        <w:ind w:right="-99" w:firstLine="567"/>
        <w:jc w:val="center"/>
        <w:rPr>
          <w:rFonts w:ascii="Times New Roman" w:hAnsi="Times New Roman"/>
          <w:b/>
          <w:sz w:val="24"/>
          <w:szCs w:val="24"/>
          <w:lang w:val="uk-UA"/>
        </w:rPr>
      </w:pPr>
    </w:p>
    <w:p w:rsidR="00492B4B" w:rsidRPr="00CD13E1" w:rsidRDefault="00492B4B"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Змінити назву: «Комунальна установа Дунаєвецької міської ради «Дунаєвецька міська бібліотека» на «Комунальна</w:t>
      </w:r>
      <w:r w:rsidR="00B14EFD" w:rsidRPr="00CD13E1">
        <w:rPr>
          <w:rFonts w:ascii="Times New Roman" w:eastAsia="Times New Roman" w:hAnsi="Times New Roman" w:cs="Times New Roman"/>
          <w:sz w:val="24"/>
          <w:szCs w:val="24"/>
          <w:lang w:val="uk-UA" w:eastAsia="ru-RU"/>
        </w:rPr>
        <w:t xml:space="preserve"> установа Дунаєвецької міської </w:t>
      </w:r>
      <w:r w:rsidRPr="00CD13E1">
        <w:rPr>
          <w:rFonts w:ascii="Times New Roman" w:eastAsia="Times New Roman" w:hAnsi="Times New Roman" w:cs="Times New Roman"/>
          <w:sz w:val="24"/>
          <w:szCs w:val="24"/>
          <w:lang w:val="uk-UA" w:eastAsia="ru-RU"/>
        </w:rPr>
        <w:t xml:space="preserve">ради «Дунаєвецька </w:t>
      </w:r>
      <w:r w:rsidR="004D005A">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w:t>
      </w:r>
    </w:p>
    <w:p w:rsidR="00492B4B" w:rsidRPr="00CD13E1" w:rsidRDefault="00492B4B" w:rsidP="00A728DA">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2. Затвердити Статут комунальної установи Дунаєвецької міської ради «Дунаєвецька </w:t>
      </w:r>
      <w:r w:rsidR="003D6E55">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8513E7"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8513E7" w:rsidRPr="00CD13E1">
        <w:rPr>
          <w:rFonts w:ascii="Times New Roman" w:eastAsia="Times New Roman" w:hAnsi="Times New Roman" w:cs="Times New Roman"/>
          <w:sz w:val="24"/>
          <w:szCs w:val="24"/>
          <w:lang w:val="uk-UA" w:eastAsia="ru-RU"/>
        </w:rPr>
        <w:t xml:space="preserve">» </w:t>
      </w:r>
      <w:r w:rsidR="00A728DA" w:rsidRPr="00CD13E1">
        <w:rPr>
          <w:rFonts w:ascii="Times New Roman" w:eastAsia="Times New Roman" w:hAnsi="Times New Roman" w:cs="Times New Roman"/>
          <w:sz w:val="24"/>
          <w:szCs w:val="24"/>
          <w:lang w:val="uk-UA" w:eastAsia="ru-RU"/>
        </w:rPr>
        <w:t>(додається</w:t>
      </w:r>
      <w:r w:rsidRPr="00CD13E1">
        <w:rPr>
          <w:rFonts w:ascii="Times New Roman" w:eastAsia="Times New Roman" w:hAnsi="Times New Roman" w:cs="Times New Roman"/>
          <w:sz w:val="24"/>
          <w:szCs w:val="24"/>
          <w:lang w:val="uk-UA" w:eastAsia="ru-RU"/>
        </w:rPr>
        <w:t>).</w:t>
      </w:r>
    </w:p>
    <w:p w:rsidR="00A728DA" w:rsidRPr="00CD13E1" w:rsidRDefault="00B14EF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w:t>
      </w:r>
      <w:r w:rsidR="00A728DA" w:rsidRPr="00CD13E1">
        <w:rPr>
          <w:rFonts w:ascii="Times New Roman" w:eastAsia="Times New Roman" w:hAnsi="Times New Roman" w:cs="Times New Roman"/>
          <w:sz w:val="24"/>
          <w:szCs w:val="24"/>
          <w:lang w:val="uk-UA" w:eastAsia="ru-RU"/>
        </w:rPr>
        <w:t>Керівнику Комунальної установи Дунаєвецької міської ради «</w:t>
      </w:r>
      <w:r w:rsidR="003D6E55" w:rsidRPr="00CD13E1">
        <w:rPr>
          <w:rFonts w:ascii="Times New Roman" w:eastAsia="Times New Roman" w:hAnsi="Times New Roman" w:cs="Times New Roman"/>
          <w:sz w:val="24"/>
          <w:szCs w:val="24"/>
          <w:lang w:val="uk-UA" w:eastAsia="ru-RU"/>
        </w:rPr>
        <w:t xml:space="preserve">Дунаєвецька </w:t>
      </w:r>
      <w:r w:rsidR="003D6E55">
        <w:rPr>
          <w:rFonts w:ascii="Times New Roman" w:eastAsia="Times New Roman" w:hAnsi="Times New Roman" w:cs="Times New Roman"/>
          <w:sz w:val="24"/>
          <w:szCs w:val="24"/>
          <w:lang w:val="uk-UA" w:eastAsia="ru-RU"/>
        </w:rPr>
        <w:t>міська</w:t>
      </w:r>
      <w:r w:rsidR="003D6E55"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A728DA" w:rsidRPr="00CD13E1">
        <w:rPr>
          <w:rFonts w:ascii="Times New Roman" w:eastAsia="Times New Roman" w:hAnsi="Times New Roman" w:cs="Times New Roman"/>
          <w:sz w:val="24"/>
          <w:szCs w:val="24"/>
          <w:lang w:val="uk-UA" w:eastAsia="ru-RU"/>
        </w:rPr>
        <w:t xml:space="preserve">» (О.Сидорович) здійснити заходи з </w:t>
      </w:r>
      <w:r w:rsidR="005A5D2A" w:rsidRPr="00CD13E1">
        <w:rPr>
          <w:rFonts w:ascii="Times New Roman" w:eastAsia="Times New Roman" w:hAnsi="Times New Roman" w:cs="Times New Roman"/>
          <w:sz w:val="24"/>
          <w:szCs w:val="24"/>
          <w:lang w:val="uk-UA" w:eastAsia="ru-RU"/>
        </w:rPr>
        <w:t>державної реєстрації змін, зазначених у п. 1, 2 даного рішення.</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4. </w:t>
      </w:r>
      <w:r w:rsidR="00B14EFD" w:rsidRPr="00CD13E1">
        <w:rPr>
          <w:rFonts w:ascii="Times New Roman" w:eastAsia="Times New Roman" w:hAnsi="Times New Roman" w:cs="Times New Roman"/>
          <w:sz w:val="24"/>
          <w:szCs w:val="24"/>
          <w:lang w:val="uk-UA" w:eastAsia="ru-RU"/>
        </w:rPr>
        <w:t>Затвердити</w:t>
      </w:r>
      <w:r w:rsidR="00492B4B" w:rsidRPr="00CD13E1">
        <w:rPr>
          <w:rFonts w:ascii="Times New Roman" w:eastAsia="Times New Roman" w:hAnsi="Times New Roman" w:cs="Times New Roman"/>
          <w:sz w:val="24"/>
          <w:szCs w:val="24"/>
          <w:lang w:val="uk-UA" w:eastAsia="ru-RU"/>
        </w:rPr>
        <w:t>:</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w:t>
      </w:r>
      <w:r w:rsidR="00492B4B" w:rsidRPr="00CD13E1">
        <w:rPr>
          <w:rFonts w:ascii="Times New Roman" w:eastAsia="Times New Roman" w:hAnsi="Times New Roman" w:cs="Times New Roman"/>
          <w:sz w:val="24"/>
          <w:szCs w:val="24"/>
          <w:lang w:val="uk-UA" w:eastAsia="ru-RU"/>
        </w:rPr>
        <w:t xml:space="preserve">.1. Структуру комунальної установи Дунаєвецької міської  ради </w:t>
      </w:r>
      <w:r w:rsidR="003D6E55" w:rsidRPr="00CD13E1">
        <w:rPr>
          <w:rFonts w:ascii="Times New Roman" w:eastAsia="Times New Roman" w:hAnsi="Times New Roman" w:cs="Times New Roman"/>
          <w:sz w:val="24"/>
          <w:szCs w:val="24"/>
          <w:lang w:val="uk-UA" w:eastAsia="ru-RU"/>
        </w:rPr>
        <w:t xml:space="preserve">«Дунаєвецька </w:t>
      </w:r>
      <w:r w:rsidR="003D6E55">
        <w:rPr>
          <w:rFonts w:ascii="Times New Roman" w:eastAsia="Times New Roman" w:hAnsi="Times New Roman" w:cs="Times New Roman"/>
          <w:sz w:val="24"/>
          <w:szCs w:val="24"/>
          <w:lang w:val="uk-UA" w:eastAsia="ru-RU"/>
        </w:rPr>
        <w:t>міська</w:t>
      </w:r>
      <w:r w:rsidR="003D6E55"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w:t>
      </w:r>
      <w:r w:rsidR="00A728DA" w:rsidRPr="00CD13E1">
        <w:rPr>
          <w:rFonts w:ascii="Times New Roman" w:eastAsia="Times New Roman" w:hAnsi="Times New Roman" w:cs="Times New Roman"/>
          <w:sz w:val="24"/>
          <w:szCs w:val="24"/>
          <w:lang w:val="uk-UA" w:eastAsia="ru-RU"/>
        </w:rPr>
        <w:t xml:space="preserve"> (додаток 1</w:t>
      </w:r>
      <w:r w:rsidR="00492B4B" w:rsidRPr="00CD13E1">
        <w:rPr>
          <w:rFonts w:ascii="Times New Roman" w:eastAsia="Times New Roman" w:hAnsi="Times New Roman" w:cs="Times New Roman"/>
          <w:sz w:val="24"/>
          <w:szCs w:val="24"/>
          <w:lang w:val="uk-UA" w:eastAsia="ru-RU"/>
        </w:rPr>
        <w:t>).</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w:t>
      </w:r>
      <w:r w:rsidR="00492B4B" w:rsidRPr="00CD13E1">
        <w:rPr>
          <w:rFonts w:ascii="Times New Roman" w:eastAsia="Times New Roman" w:hAnsi="Times New Roman" w:cs="Times New Roman"/>
          <w:sz w:val="24"/>
          <w:szCs w:val="24"/>
          <w:lang w:val="uk-UA" w:eastAsia="ru-RU"/>
        </w:rPr>
        <w:t>.2. Граничну штатну чисельність працівників комунальної</w:t>
      </w:r>
      <w:r w:rsidR="003D6E55">
        <w:rPr>
          <w:rFonts w:ascii="Times New Roman" w:eastAsia="Times New Roman" w:hAnsi="Times New Roman" w:cs="Times New Roman"/>
          <w:sz w:val="24"/>
          <w:szCs w:val="24"/>
          <w:lang w:val="uk-UA" w:eastAsia="ru-RU"/>
        </w:rPr>
        <w:t xml:space="preserve"> установи Дунаєвецької міської </w:t>
      </w:r>
      <w:r w:rsidR="00492B4B" w:rsidRPr="00CD13E1">
        <w:rPr>
          <w:rFonts w:ascii="Times New Roman" w:eastAsia="Times New Roman" w:hAnsi="Times New Roman" w:cs="Times New Roman"/>
          <w:sz w:val="24"/>
          <w:szCs w:val="24"/>
          <w:lang w:val="uk-UA" w:eastAsia="ru-RU"/>
        </w:rPr>
        <w:t xml:space="preserve">ради </w:t>
      </w:r>
      <w:r w:rsidR="003D6E55" w:rsidRPr="00CD13E1">
        <w:rPr>
          <w:rFonts w:ascii="Times New Roman" w:eastAsia="Times New Roman" w:hAnsi="Times New Roman" w:cs="Times New Roman"/>
          <w:sz w:val="24"/>
          <w:szCs w:val="24"/>
          <w:lang w:val="uk-UA" w:eastAsia="ru-RU"/>
        </w:rPr>
        <w:t xml:space="preserve">«Дунаєвецька </w:t>
      </w:r>
      <w:r w:rsidR="003D6E55">
        <w:rPr>
          <w:rFonts w:ascii="Times New Roman" w:eastAsia="Times New Roman" w:hAnsi="Times New Roman" w:cs="Times New Roman"/>
          <w:sz w:val="24"/>
          <w:szCs w:val="24"/>
          <w:lang w:val="uk-UA" w:eastAsia="ru-RU"/>
        </w:rPr>
        <w:t>міська</w:t>
      </w:r>
      <w:r w:rsidR="003D6E55"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w:t>
      </w:r>
      <w:r w:rsidR="008513E7" w:rsidRPr="00CD13E1">
        <w:rPr>
          <w:rFonts w:ascii="Times New Roman" w:eastAsia="Times New Roman" w:hAnsi="Times New Roman" w:cs="Times New Roman"/>
          <w:sz w:val="24"/>
          <w:szCs w:val="24"/>
          <w:lang w:val="uk-UA" w:eastAsia="ru-RU"/>
        </w:rPr>
        <w:t xml:space="preserve"> в кількості </w:t>
      </w:r>
      <w:r w:rsidR="00492B4B" w:rsidRPr="00CD13E1">
        <w:rPr>
          <w:rFonts w:ascii="Times New Roman" w:eastAsia="Times New Roman" w:hAnsi="Times New Roman" w:cs="Times New Roman"/>
          <w:sz w:val="24"/>
          <w:szCs w:val="24"/>
          <w:lang w:val="uk-UA" w:eastAsia="ru-RU"/>
        </w:rPr>
        <w:t>30 штатних одиниць.</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5</w:t>
      </w:r>
      <w:r w:rsidR="00492B4B" w:rsidRPr="00CD13E1">
        <w:rPr>
          <w:rFonts w:ascii="Times New Roman" w:eastAsia="Times New Roman" w:hAnsi="Times New Roman" w:cs="Times New Roman"/>
          <w:sz w:val="24"/>
          <w:szCs w:val="24"/>
          <w:lang w:val="uk-UA" w:eastAsia="ru-RU"/>
        </w:rPr>
        <w:t>. Управлінню освіти, молоді та спорту Дунаєвецької міської ради (В.Колісник) спільно з комунальною установою Дунаєвецької міської ради «Дунаєвецька міська бібліотека» (О.Сидорович), провести приймання-передачу майна бібліотечних фондів шкільних бібліотек відповідно до вимог чинного законодавства.</w:t>
      </w:r>
    </w:p>
    <w:p w:rsidR="00D471A4" w:rsidRPr="00CD13E1" w:rsidRDefault="00D471A4" w:rsidP="00F27EA4">
      <w:pPr>
        <w:spacing w:after="0" w:line="240" w:lineRule="auto"/>
        <w:ind w:firstLine="709"/>
        <w:jc w:val="both"/>
        <w:rPr>
          <w:rFonts w:ascii="Times New Roman" w:eastAsia="Times New Roman" w:hAnsi="Times New Roman" w:cs="Times New Roman"/>
          <w:sz w:val="24"/>
          <w:szCs w:val="24"/>
          <w:lang w:val="uk-UA" w:eastAsia="ru-RU"/>
        </w:rPr>
      </w:pP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lastRenderedPageBreak/>
        <w:t>6</w:t>
      </w:r>
      <w:r w:rsidR="00492B4B" w:rsidRPr="00CD13E1">
        <w:rPr>
          <w:rFonts w:ascii="Times New Roman" w:eastAsia="Times New Roman" w:hAnsi="Times New Roman" w:cs="Times New Roman"/>
          <w:sz w:val="24"/>
          <w:szCs w:val="24"/>
          <w:lang w:val="uk-UA" w:eastAsia="ru-RU"/>
        </w:rPr>
        <w:t>. Рішення двадцять восьмої (позачергової) сесії VII скликання від 12.10.2017 року  №4-28/2017 р «Про затвердження структури комунальної установи Дунаєвецької міської ради «Дунаєвецька міська бібліотека» та п.1 рішення двадцять третьої сес</w:t>
      </w:r>
      <w:r w:rsidR="00C11F54" w:rsidRPr="00CD13E1">
        <w:rPr>
          <w:rFonts w:ascii="Times New Roman" w:eastAsia="Times New Roman" w:hAnsi="Times New Roman" w:cs="Times New Roman"/>
          <w:sz w:val="24"/>
          <w:szCs w:val="24"/>
          <w:lang w:val="uk-UA" w:eastAsia="ru-RU"/>
        </w:rPr>
        <w:t>ії VII скликання від 11.07.2017 </w:t>
      </w:r>
      <w:r w:rsidR="00492B4B" w:rsidRPr="00CD13E1">
        <w:rPr>
          <w:rFonts w:ascii="Times New Roman" w:eastAsia="Times New Roman" w:hAnsi="Times New Roman" w:cs="Times New Roman"/>
          <w:sz w:val="24"/>
          <w:szCs w:val="24"/>
          <w:lang w:val="uk-UA" w:eastAsia="ru-RU"/>
        </w:rPr>
        <w:t>року №4-23/2017р «Про затвердження граничної штатної чисельності комунальних установ та закладів  Дунаєвецької міської ради» в частині: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9"/>
        <w:gridCol w:w="2561"/>
      </w:tblGrid>
      <w:tr w:rsidR="00492B4B" w:rsidRPr="00CD13E1" w:rsidTr="00492B4B">
        <w:trPr>
          <w:trHeight w:val="315"/>
        </w:trPr>
        <w:tc>
          <w:tcPr>
            <w:tcW w:w="6983" w:type="dxa"/>
          </w:tcPr>
          <w:p w:rsidR="00492B4B" w:rsidRPr="00CD13E1" w:rsidRDefault="00492B4B" w:rsidP="00492B4B">
            <w:pPr>
              <w:pStyle w:val="a3"/>
              <w:spacing w:before="0" w:after="120"/>
              <w:ind w:firstLine="567"/>
              <w:jc w:val="center"/>
              <w:rPr>
                <w:shd w:val="clear" w:color="auto" w:fill="FFFFFF"/>
                <w:lang w:val="uk-UA"/>
              </w:rPr>
            </w:pPr>
            <w:r w:rsidRPr="00CD13E1">
              <w:rPr>
                <w:shd w:val="clear" w:color="auto" w:fill="FFFFFF"/>
                <w:lang w:val="uk-UA"/>
              </w:rPr>
              <w:t>Назва  установи</w:t>
            </w:r>
          </w:p>
        </w:tc>
        <w:tc>
          <w:tcPr>
            <w:tcW w:w="2565" w:type="dxa"/>
          </w:tcPr>
          <w:p w:rsidR="00492B4B" w:rsidRPr="00CD13E1" w:rsidRDefault="00492B4B" w:rsidP="00492B4B">
            <w:pPr>
              <w:pStyle w:val="a3"/>
              <w:spacing w:before="0" w:after="120"/>
              <w:ind w:firstLine="567"/>
              <w:jc w:val="both"/>
              <w:rPr>
                <w:shd w:val="clear" w:color="auto" w:fill="FFFFFF"/>
                <w:lang w:val="uk-UA"/>
              </w:rPr>
            </w:pPr>
            <w:r w:rsidRPr="00CD13E1">
              <w:rPr>
                <w:shd w:val="clear" w:color="auto" w:fill="FFFFFF"/>
                <w:lang w:val="uk-UA"/>
              </w:rPr>
              <w:t>Кількість штатних одиниць</w:t>
            </w:r>
          </w:p>
        </w:tc>
      </w:tr>
      <w:tr w:rsidR="00492B4B" w:rsidRPr="00CD13E1" w:rsidTr="00492B4B">
        <w:trPr>
          <w:trHeight w:val="725"/>
        </w:trPr>
        <w:tc>
          <w:tcPr>
            <w:tcW w:w="6983" w:type="dxa"/>
          </w:tcPr>
          <w:p w:rsidR="00492B4B" w:rsidRPr="00CD13E1" w:rsidRDefault="00492B4B" w:rsidP="00492B4B">
            <w:pPr>
              <w:pStyle w:val="a3"/>
              <w:spacing w:before="0" w:after="120"/>
              <w:ind w:firstLine="34"/>
              <w:rPr>
                <w:shd w:val="clear" w:color="auto" w:fill="FFFFFF"/>
                <w:lang w:val="uk-UA"/>
              </w:rPr>
            </w:pPr>
            <w:r w:rsidRPr="00CD13E1">
              <w:rPr>
                <w:shd w:val="clear" w:color="auto" w:fill="FFFFFF"/>
                <w:lang w:val="uk-UA"/>
              </w:rPr>
              <w:t>Комунальна установа Дунаєвецької міської ради «Дунаєвецька міська бібліотека»</w:t>
            </w:r>
          </w:p>
        </w:tc>
        <w:tc>
          <w:tcPr>
            <w:tcW w:w="2565" w:type="dxa"/>
          </w:tcPr>
          <w:p w:rsidR="00492B4B" w:rsidRPr="00CD13E1" w:rsidRDefault="00492B4B" w:rsidP="00492B4B">
            <w:pPr>
              <w:pStyle w:val="a3"/>
              <w:spacing w:before="0" w:after="120"/>
              <w:ind w:firstLine="567"/>
              <w:jc w:val="both"/>
              <w:rPr>
                <w:shd w:val="clear" w:color="auto" w:fill="FFFFFF"/>
                <w:lang w:val="uk-UA"/>
              </w:rPr>
            </w:pPr>
            <w:r w:rsidRPr="00CD13E1">
              <w:rPr>
                <w:shd w:val="clear" w:color="auto" w:fill="FFFFFF"/>
                <w:lang w:val="uk-UA"/>
              </w:rPr>
              <w:t>26,75</w:t>
            </w:r>
          </w:p>
        </w:tc>
      </w:tr>
    </w:tbl>
    <w:p w:rsidR="00F27EA4" w:rsidRPr="00CD13E1" w:rsidRDefault="00492B4B" w:rsidP="00F27EA4">
      <w:pPr>
        <w:spacing w:after="0" w:line="240" w:lineRule="auto"/>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вважати такими, що втратили чинність.</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7</w:t>
      </w:r>
      <w:r w:rsidR="00492B4B" w:rsidRPr="00CD13E1">
        <w:rPr>
          <w:rFonts w:ascii="Times New Roman" w:eastAsia="Times New Roman" w:hAnsi="Times New Roman" w:cs="Times New Roman"/>
          <w:sz w:val="24"/>
          <w:szCs w:val="24"/>
          <w:lang w:val="uk-UA" w:eastAsia="ru-RU"/>
        </w:rPr>
        <w:t>.  Контроль за виконанням рішення покласти на заступника міського голови  (Н.Слюсарчик) та постійну комісію з питань освіти, культури, охорони здоровя, фізкультури, спорту та соціального захисту населення (голова комісії Р. Жовнір).</w:t>
      </w:r>
    </w:p>
    <w:p w:rsidR="00492B4B" w:rsidRPr="00CD13E1" w:rsidRDefault="00492B4B" w:rsidP="00F27EA4">
      <w:pPr>
        <w:spacing w:after="0" w:line="240" w:lineRule="auto"/>
        <w:ind w:firstLine="709"/>
        <w:jc w:val="both"/>
        <w:rPr>
          <w:rFonts w:ascii="Times New Roman" w:eastAsia="Times New Roman" w:hAnsi="Times New Roman" w:cs="Times New Roman"/>
          <w:sz w:val="24"/>
          <w:szCs w:val="24"/>
          <w:lang w:val="uk-UA" w:eastAsia="ru-RU"/>
        </w:rPr>
      </w:pPr>
    </w:p>
    <w:p w:rsidR="00492B4B" w:rsidRPr="00CD13E1" w:rsidRDefault="00492B4B" w:rsidP="00492B4B">
      <w:pPr>
        <w:pStyle w:val="a3"/>
        <w:spacing w:before="0" w:beforeAutospacing="0" w:after="120" w:afterAutospacing="0"/>
        <w:ind w:firstLine="567"/>
        <w:jc w:val="both"/>
        <w:rPr>
          <w:shd w:val="clear" w:color="auto" w:fill="FFFFFF"/>
          <w:lang w:val="uk-UA"/>
        </w:rPr>
      </w:pPr>
    </w:p>
    <w:p w:rsidR="00492B4B" w:rsidRPr="00CD13E1" w:rsidRDefault="00492B4B" w:rsidP="00492B4B">
      <w:pPr>
        <w:pStyle w:val="a3"/>
        <w:spacing w:before="0" w:beforeAutospacing="0" w:after="120" w:afterAutospacing="0"/>
        <w:ind w:firstLine="567"/>
        <w:jc w:val="both"/>
        <w:rPr>
          <w:shd w:val="clear" w:color="auto" w:fill="FFFFFF"/>
          <w:lang w:val="uk-UA"/>
        </w:rPr>
      </w:pPr>
    </w:p>
    <w:p w:rsidR="00F73763" w:rsidRPr="00CD13E1" w:rsidRDefault="00492B4B" w:rsidP="00492B4B">
      <w:pPr>
        <w:pStyle w:val="a3"/>
        <w:spacing w:before="0" w:beforeAutospacing="0" w:after="0" w:afterAutospacing="0"/>
        <w:ind w:right="-1"/>
        <w:rPr>
          <w:shd w:val="clear" w:color="auto" w:fill="FFFFFF"/>
          <w:lang w:val="uk-UA"/>
        </w:rPr>
      </w:pPr>
      <w:r w:rsidRPr="00CD13E1">
        <w:rPr>
          <w:shd w:val="clear" w:color="auto" w:fill="FFFFFF"/>
          <w:lang w:val="uk-UA"/>
        </w:rPr>
        <w:t>Міський голова</w:t>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t>В.Заяць</w:t>
      </w:r>
    </w:p>
    <w:p w:rsidR="00F73763" w:rsidRPr="00CD13E1" w:rsidRDefault="00F73763">
      <w:pPr>
        <w:rPr>
          <w:rFonts w:ascii="Times New Roman" w:eastAsia="Times New Roman" w:hAnsi="Times New Roman" w:cs="Times New Roman"/>
          <w:sz w:val="24"/>
          <w:szCs w:val="24"/>
          <w:shd w:val="clear" w:color="auto" w:fill="FFFFFF"/>
          <w:lang w:val="uk-UA" w:eastAsia="ru-RU"/>
        </w:rPr>
      </w:pPr>
      <w:r w:rsidRPr="00CD13E1">
        <w:rPr>
          <w:shd w:val="clear" w:color="auto" w:fill="FFFFFF"/>
          <w:lang w:val="uk-UA"/>
        </w:rPr>
        <w:br w:type="page"/>
      </w:r>
    </w:p>
    <w:p w:rsidR="00F73763" w:rsidRPr="00CD13E1" w:rsidRDefault="00F73763" w:rsidP="00F73763">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752448" behindDoc="0" locked="0" layoutInCell="1" allowOverlap="1" wp14:anchorId="2F660709" wp14:editId="7828B9FC">
            <wp:simplePos x="0" y="0"/>
            <wp:positionH relativeFrom="column">
              <wp:posOffset>2758440</wp:posOffset>
            </wp:positionH>
            <wp:positionV relativeFrom="paragraph">
              <wp:posOffset>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73763" w:rsidRPr="00CD13E1" w:rsidRDefault="00F73763" w:rsidP="00F73763">
      <w:pPr>
        <w:jc w:val="center"/>
        <w:rPr>
          <w:rFonts w:ascii="Times New Roman" w:hAnsi="Times New Roman" w:cs="Times New Roman"/>
          <w:b/>
          <w:sz w:val="24"/>
          <w:szCs w:val="24"/>
          <w:lang w:val="uk-UA"/>
        </w:rPr>
      </w:pPr>
    </w:p>
    <w:p w:rsidR="00F73763" w:rsidRPr="00CD13E1" w:rsidRDefault="00F73763" w:rsidP="00F73763">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F73763" w:rsidRPr="00CD13E1" w:rsidRDefault="00F73763" w:rsidP="00F73763">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F73763" w:rsidRPr="00CD13E1" w:rsidRDefault="00F73763" w:rsidP="00F73763">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F73763" w:rsidRPr="00CD13E1" w:rsidRDefault="00F73763" w:rsidP="00F73763">
      <w:pPr>
        <w:spacing w:after="0" w:line="240" w:lineRule="auto"/>
        <w:jc w:val="center"/>
        <w:rPr>
          <w:rFonts w:ascii="Times New Roman" w:hAnsi="Times New Roman" w:cs="Times New Roman"/>
          <w:sz w:val="24"/>
          <w:szCs w:val="24"/>
          <w:lang w:val="uk-UA"/>
        </w:rPr>
      </w:pPr>
    </w:p>
    <w:p w:rsidR="00F73763" w:rsidRPr="00CD13E1" w:rsidRDefault="00F73763" w:rsidP="00F73763">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F73763" w:rsidRPr="00CD13E1" w:rsidRDefault="00F73763" w:rsidP="00F73763">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F73763" w:rsidRPr="00CD13E1" w:rsidRDefault="00F73763" w:rsidP="00F73763">
      <w:pPr>
        <w:rPr>
          <w:rFonts w:ascii="Times New Roman" w:hAnsi="Times New Roman" w:cs="Times New Roman"/>
          <w:sz w:val="24"/>
          <w:szCs w:val="24"/>
          <w:lang w:val="uk-UA"/>
        </w:rPr>
      </w:pPr>
    </w:p>
    <w:p w:rsidR="00F73763" w:rsidRPr="00CD13E1" w:rsidRDefault="00F73763" w:rsidP="00F73763">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00-39/2018р </w:t>
      </w:r>
    </w:p>
    <w:p w:rsidR="00F73763" w:rsidRPr="00CD13E1" w:rsidRDefault="00F73763" w:rsidP="00F73763">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внесення змін до рішення восьмої сесії міської ради від 26.05.2016 р. №12-8/2016 р «Про вступ до Асоціації об’єднаних громад Хмельницької області»</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 xml:space="preserve">Керуючись пунктом 21 частини 1 статті 26 Закону України «Про місцеве самоврядування в Україні», з метою більш ефективного виконання завдань і функцій місцевого самоврядування, сприяння місцевому і регіональному розвитку в області та узгодженню дій захисту прав та інтересів територіальних громад, враховуючи </w:t>
      </w:r>
      <w:r w:rsidRPr="00CD13E1">
        <w:rPr>
          <w:rFonts w:ascii="Times New Roman" w:eastAsia="Times New Roman" w:hAnsi="Times New Roman" w:cs="Times New Roman"/>
          <w:sz w:val="24"/>
          <w:szCs w:val="24"/>
          <w:lang w:val="uk-UA" w:eastAsia="ru-RU"/>
        </w:rPr>
        <w:t>пропозиції спільного засідання постійних комісій від 22.08.2018р , міська рада</w:t>
      </w:r>
    </w:p>
    <w:p w:rsidR="00F73763" w:rsidRPr="00CD13E1" w:rsidRDefault="00F73763" w:rsidP="00F73763">
      <w:pPr>
        <w:spacing w:after="0" w:line="240" w:lineRule="auto"/>
        <w:ind w:right="-1" w:firstLine="709"/>
        <w:jc w:val="center"/>
        <w:rPr>
          <w:rFonts w:ascii="Times New Roman" w:hAnsi="Times New Roman" w:cs="Times New Roman"/>
          <w:color w:val="000000"/>
          <w:sz w:val="24"/>
          <w:szCs w:val="24"/>
          <w:lang w:val="uk-UA"/>
        </w:rPr>
      </w:pPr>
    </w:p>
    <w:p w:rsidR="00F73763" w:rsidRPr="00CD13E1" w:rsidRDefault="00F73763" w:rsidP="00F7376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Внести зміни до рішення восьмої сесії міської ради від 26.05.2016 р. №12-8/2016 р «Про вступ до Асоціації об’єднаних громад Хмельницької області», зокрема доповнити новим пунктом 3 такого змісту:</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Передбачити в міському бюджеті річні членські внески».</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Контроль за виконанням даного рішення покласти на фінансове управління Дунаєвецької міської ради (Т.Абзалова).</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tabs>
          <w:tab w:val="left" w:pos="7088"/>
        </w:tabs>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p>
    <w:p w:rsidR="00F73763" w:rsidRPr="00CD13E1" w:rsidRDefault="00F73763" w:rsidP="00F73763">
      <w:pPr>
        <w:ind w:left="6237"/>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96CDE" w:rsidRPr="00CD13E1" w:rsidRDefault="00E96CDE" w:rsidP="00E96CDE">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756544" behindDoc="0" locked="0" layoutInCell="1" allowOverlap="1" wp14:anchorId="4D73F0F5" wp14:editId="73EFBCF2">
            <wp:simplePos x="0" y="0"/>
            <wp:positionH relativeFrom="column">
              <wp:posOffset>2758440</wp:posOffset>
            </wp:positionH>
            <wp:positionV relativeFrom="paragraph">
              <wp:posOffset>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96CDE" w:rsidRPr="00CD13E1" w:rsidRDefault="00E96CDE" w:rsidP="00E96CDE">
      <w:pPr>
        <w:jc w:val="center"/>
        <w:rPr>
          <w:rFonts w:ascii="Times New Roman" w:hAnsi="Times New Roman" w:cs="Times New Roman"/>
          <w:b/>
          <w:sz w:val="24"/>
          <w:szCs w:val="24"/>
          <w:lang w:val="uk-UA"/>
        </w:rPr>
      </w:pPr>
    </w:p>
    <w:p w:rsidR="00E96CDE" w:rsidRPr="00CD13E1" w:rsidRDefault="00E96CDE" w:rsidP="00E96CDE">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96CDE" w:rsidRPr="00CD13E1" w:rsidRDefault="00E96CDE" w:rsidP="00E96CDE">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96CDE" w:rsidRPr="00CD13E1" w:rsidRDefault="00E96CDE" w:rsidP="00E96CDE">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96CDE" w:rsidRPr="00CD13E1" w:rsidRDefault="00E96CDE" w:rsidP="00E96CDE">
      <w:pPr>
        <w:spacing w:after="0" w:line="240" w:lineRule="auto"/>
        <w:jc w:val="center"/>
        <w:rPr>
          <w:rFonts w:ascii="Times New Roman" w:hAnsi="Times New Roman" w:cs="Times New Roman"/>
          <w:sz w:val="24"/>
          <w:szCs w:val="24"/>
          <w:lang w:val="uk-UA"/>
        </w:rPr>
      </w:pPr>
    </w:p>
    <w:p w:rsidR="00E96CDE" w:rsidRPr="00CD13E1" w:rsidRDefault="00E96CDE" w:rsidP="00E96CDE">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E96CDE" w:rsidRPr="00CD13E1" w:rsidRDefault="00E96CDE" w:rsidP="00E96CDE">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96CDE" w:rsidRPr="00CD13E1" w:rsidRDefault="00E96CDE" w:rsidP="00E96CDE">
      <w:pPr>
        <w:rPr>
          <w:rFonts w:ascii="Times New Roman" w:hAnsi="Times New Roman" w:cs="Times New Roman"/>
          <w:sz w:val="24"/>
          <w:szCs w:val="24"/>
          <w:lang w:val="uk-UA"/>
        </w:rPr>
      </w:pPr>
    </w:p>
    <w:p w:rsidR="00E96CDE" w:rsidRPr="00CD13E1" w:rsidRDefault="00E96CDE" w:rsidP="00E96CDE">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00-39/2018р </w:t>
      </w:r>
    </w:p>
    <w:p w:rsidR="00E96CDE" w:rsidRPr="00CD13E1" w:rsidRDefault="00E96CDE" w:rsidP="00E96CDE">
      <w:pPr>
        <w:spacing w:after="0" w:line="240" w:lineRule="auto"/>
        <w:jc w:val="both"/>
        <w:rPr>
          <w:rFonts w:ascii="Times New Roman" w:hAnsi="Times New Roman" w:cs="Times New Roman"/>
          <w:sz w:val="24"/>
          <w:szCs w:val="24"/>
          <w:lang w:val="uk-UA"/>
        </w:rPr>
      </w:pPr>
    </w:p>
    <w:p w:rsidR="00B32523" w:rsidRPr="00CD13E1" w:rsidRDefault="00B32523" w:rsidP="00B32523">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внесення змін до міського бюджету на 2018 рік</w:t>
      </w:r>
    </w:p>
    <w:p w:rsidR="00B32523" w:rsidRPr="00CD13E1" w:rsidRDefault="00B32523" w:rsidP="00B32523">
      <w:pPr>
        <w:spacing w:after="0" w:line="240" w:lineRule="auto"/>
        <w:ind w:firstLine="709"/>
        <w:jc w:val="both"/>
        <w:rPr>
          <w:rFonts w:ascii="Times New Roman" w:hAnsi="Times New Roman" w:cs="Times New Roman"/>
          <w:sz w:val="24"/>
          <w:szCs w:val="24"/>
          <w:lang w:val="uk-UA"/>
        </w:rPr>
      </w:pPr>
    </w:p>
    <w:p w:rsidR="00B32523" w:rsidRPr="00CD13E1" w:rsidRDefault="00B32523" w:rsidP="00B32523">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враховуючи </w:t>
      </w:r>
      <w:r w:rsidRPr="00CD13E1">
        <w:rPr>
          <w:rFonts w:ascii="Times New Roman" w:eastAsia="Times New Roman" w:hAnsi="Times New Roman" w:cs="Times New Roman"/>
          <w:sz w:val="24"/>
          <w:szCs w:val="24"/>
          <w:lang w:val="uk-UA" w:eastAsia="ru-RU"/>
        </w:rPr>
        <w:t>пропозиції спільного засідання постійних ком</w:t>
      </w:r>
      <w:r>
        <w:rPr>
          <w:rFonts w:ascii="Times New Roman" w:eastAsia="Times New Roman" w:hAnsi="Times New Roman" w:cs="Times New Roman"/>
          <w:sz w:val="24"/>
          <w:szCs w:val="24"/>
          <w:lang w:val="uk-UA" w:eastAsia="ru-RU"/>
        </w:rPr>
        <w:t>ісій від 22.08.2018р</w:t>
      </w:r>
      <w:r w:rsidRPr="00CD13E1">
        <w:rPr>
          <w:rFonts w:ascii="Times New Roman" w:eastAsia="Times New Roman" w:hAnsi="Times New Roman" w:cs="Times New Roman"/>
          <w:sz w:val="24"/>
          <w:szCs w:val="24"/>
          <w:lang w:val="uk-UA" w:eastAsia="ru-RU"/>
        </w:rPr>
        <w:t>, міська рада</w:t>
      </w:r>
    </w:p>
    <w:p w:rsidR="00B32523" w:rsidRPr="00CD13E1" w:rsidRDefault="00B32523" w:rsidP="00B32523">
      <w:pPr>
        <w:spacing w:after="0" w:line="240" w:lineRule="auto"/>
        <w:ind w:right="-1" w:firstLine="709"/>
        <w:jc w:val="center"/>
        <w:rPr>
          <w:rFonts w:ascii="Times New Roman" w:hAnsi="Times New Roman" w:cs="Times New Roman"/>
          <w:color w:val="000000"/>
          <w:sz w:val="24"/>
          <w:szCs w:val="24"/>
          <w:lang w:val="uk-UA"/>
        </w:rPr>
      </w:pPr>
    </w:p>
    <w:p w:rsidR="00B32523" w:rsidRDefault="00B32523" w:rsidP="00B3252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B32523" w:rsidRPr="00CD13E1" w:rsidRDefault="00B32523" w:rsidP="00B32523">
      <w:pPr>
        <w:spacing w:after="0" w:line="240" w:lineRule="auto"/>
        <w:ind w:right="-1" w:firstLine="709"/>
        <w:jc w:val="center"/>
        <w:rPr>
          <w:rFonts w:ascii="Times New Roman" w:hAnsi="Times New Roman" w:cs="Times New Roman"/>
          <w:b/>
          <w:bCs/>
          <w:color w:val="000000"/>
          <w:sz w:val="24"/>
          <w:szCs w:val="24"/>
          <w:lang w:val="uk-UA"/>
        </w:rPr>
      </w:pP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1. Внести зміни до рішення сесії міської ради VІІ скликання від 22.12.2017 р. № 10-32/2017р «Про міський  бюджет на 2018 рік»:</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Pr="00A43254">
        <w:rPr>
          <w:rFonts w:ascii="Times New Roman" w:hAnsi="Times New Roman" w:cs="Times New Roman"/>
          <w:sz w:val="24"/>
          <w:szCs w:val="24"/>
          <w:lang w:val="uk-UA"/>
        </w:rPr>
        <w:t>Збільшити дохідну частину спеціального фонду міського бюджету (бюджету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на суму 157 000 грн.</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w:t>
      </w:r>
      <w:r w:rsidRPr="00A43254">
        <w:rPr>
          <w:rFonts w:ascii="Times New Roman" w:hAnsi="Times New Roman" w:cs="Times New Roman"/>
          <w:sz w:val="24"/>
          <w:szCs w:val="24"/>
          <w:lang w:val="uk-UA"/>
        </w:rPr>
        <w:t>Зменшити видатки загального фонду міського бюджету на суму 956 200 грн., в тому числі:</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992"/>
        <w:gridCol w:w="1134"/>
        <w:gridCol w:w="992"/>
        <w:gridCol w:w="993"/>
        <w:gridCol w:w="425"/>
      </w:tblGrid>
      <w:tr w:rsidR="00B32523" w:rsidRPr="00A43254" w:rsidTr="00F81036">
        <w:trPr>
          <w:cantSplit/>
        </w:trPr>
        <w:tc>
          <w:tcPr>
            <w:tcW w:w="993"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3827"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2"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1134"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видатки споживання</w:t>
            </w:r>
          </w:p>
        </w:tc>
        <w:tc>
          <w:tcPr>
            <w:tcW w:w="1985" w:type="dxa"/>
            <w:gridSpan w:val="2"/>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425"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видатки розвитку</w:t>
            </w:r>
          </w:p>
        </w:tc>
      </w:tr>
      <w:tr w:rsidR="00B32523" w:rsidRPr="00A43254" w:rsidTr="00F81036">
        <w:trPr>
          <w:cantSplit/>
        </w:trPr>
        <w:tc>
          <w:tcPr>
            <w:tcW w:w="993" w:type="dxa"/>
            <w:vMerge/>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709" w:type="dxa"/>
            <w:vMerge/>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3827" w:type="dxa"/>
            <w:vMerge/>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992" w:type="dxa"/>
            <w:vMerge/>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1134" w:type="dxa"/>
            <w:vMerge/>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992"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tc>
        <w:tc>
          <w:tcPr>
            <w:tcW w:w="993"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425" w:type="dxa"/>
            <w:vMerge/>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r>
      <w:tr w:rsidR="00B32523" w:rsidRPr="00A43254" w:rsidTr="00F81036">
        <w:tc>
          <w:tcPr>
            <w:tcW w:w="993"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w:t>
            </w:r>
          </w:p>
        </w:tc>
        <w:tc>
          <w:tcPr>
            <w:tcW w:w="709"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w:t>
            </w:r>
          </w:p>
        </w:tc>
        <w:tc>
          <w:tcPr>
            <w:tcW w:w="3827"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3</w:t>
            </w:r>
          </w:p>
        </w:tc>
        <w:tc>
          <w:tcPr>
            <w:tcW w:w="992"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4</w:t>
            </w:r>
          </w:p>
        </w:tc>
        <w:tc>
          <w:tcPr>
            <w:tcW w:w="1134"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5</w:t>
            </w:r>
          </w:p>
        </w:tc>
        <w:tc>
          <w:tcPr>
            <w:tcW w:w="992"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w:t>
            </w:r>
          </w:p>
        </w:tc>
        <w:tc>
          <w:tcPr>
            <w:tcW w:w="993"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7</w:t>
            </w:r>
          </w:p>
        </w:tc>
        <w:tc>
          <w:tcPr>
            <w:tcW w:w="425"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8</w:t>
            </w: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
                <w:bCs/>
                <w:sz w:val="20"/>
                <w:szCs w:val="20"/>
              </w:rPr>
            </w:pPr>
            <w:r w:rsidRPr="00A43254">
              <w:rPr>
                <w:rFonts w:ascii="Times New Roman" w:hAnsi="Times New Roman" w:cs="Times New Roman"/>
                <w:b/>
                <w:bCs/>
                <w:sz w:val="20"/>
                <w:szCs w:val="20"/>
              </w:rPr>
              <w:t>Міська рада</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305 000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0113192</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3192</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Надання фінансової підтримки громадським організаціям ветеранів і осіб з інвалідністю, діяльність яких має соціальну спрямованість</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45 000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Забезпечення діяльності палаців i будинків культури, клубів, центрів дозвілля та iнших клубних закладів</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200 000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0116015</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6015</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60 000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60 000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Управління освіти, молоді та спорту</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651 200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651 200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326 000</w:t>
            </w: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Надання дошкільної освіти</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112 500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112 500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Надання загальної середньої освіти загальноосвітніми навчальними закладами ( в т. ч. школою-дитячим </w:t>
            </w:r>
            <w:r w:rsidRPr="00A43254">
              <w:rPr>
                <w:rFonts w:ascii="Times New Roman" w:hAnsi="Times New Roman" w:cs="Times New Roman"/>
                <w:bCs/>
                <w:sz w:val="20"/>
                <w:szCs w:val="20"/>
                <w:lang w:val="uk-UA"/>
              </w:rPr>
              <w:lastRenderedPageBreak/>
              <w:t>садком, інтернатом при школі), спеціалізованими школами, ліцеями, гімназіями, колегіумами</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lastRenderedPageBreak/>
              <w:t>538 700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538 700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rPr>
                <w:rFonts w:ascii="Times New Roman" w:hAnsi="Times New Roman" w:cs="Times New Roman"/>
                <w:b/>
                <w:sz w:val="20"/>
                <w:szCs w:val="20"/>
                <w:lang w:val="uk-UA"/>
              </w:rPr>
            </w:pPr>
            <w:r w:rsidRPr="00A43254">
              <w:rPr>
                <w:rFonts w:ascii="Times New Roman" w:hAnsi="Times New Roman" w:cs="Times New Roman"/>
                <w:b/>
                <w:sz w:val="20"/>
                <w:szCs w:val="20"/>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956 200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956 200</w:t>
            </w: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32600</w:t>
            </w:r>
            <w:r w:rsidRPr="00A43254">
              <w:rPr>
                <w:rFonts w:ascii="Times New Roman" w:hAnsi="Times New Roman" w:cs="Times New Roman"/>
                <w:b/>
                <w:bCs/>
                <w:sz w:val="20"/>
                <w:szCs w:val="20"/>
                <w:lang w:val="uk-UA"/>
              </w:rPr>
              <w:t>0</w:t>
            </w:r>
          </w:p>
        </w:tc>
        <w:tc>
          <w:tcPr>
            <w:tcW w:w="425"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0" w:line="240" w:lineRule="auto"/>
              <w:jc w:val="center"/>
              <w:rPr>
                <w:rFonts w:ascii="Times New Roman" w:hAnsi="Times New Roman" w:cs="Times New Roman"/>
                <w:b/>
                <w:sz w:val="20"/>
                <w:szCs w:val="20"/>
                <w:lang w:val="uk-UA"/>
              </w:rPr>
            </w:pPr>
          </w:p>
        </w:tc>
      </w:tr>
    </w:tbl>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спеціального фонду міського бюджету (бюджету розвитку) по КПКВКМБ 0611020 «Надання загальної середньої освіти загальноос</w:t>
      </w:r>
      <w:r>
        <w:rPr>
          <w:rFonts w:ascii="Times New Roman" w:hAnsi="Times New Roman" w:cs="Times New Roman"/>
          <w:sz w:val="24"/>
          <w:szCs w:val="24"/>
          <w:lang w:val="uk-UA"/>
        </w:rPr>
        <w:t>вітніми навчальними закладами (</w:t>
      </w:r>
      <w:r w:rsidRPr="00A43254">
        <w:rPr>
          <w:rFonts w:ascii="Times New Roman" w:hAnsi="Times New Roman" w:cs="Times New Roman"/>
          <w:sz w:val="24"/>
          <w:szCs w:val="24"/>
          <w:lang w:val="uk-UA"/>
        </w:rPr>
        <w:t>в т. ч. школою-дитячим садком, інтернатом при школі), спеціалізованими школами, ліцеями, гімназіями, колегіумами» на суму 53 800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1.1.3.</w:t>
      </w:r>
      <w:r w:rsidRPr="00A43254">
        <w:rPr>
          <w:rFonts w:ascii="Times New Roman" w:hAnsi="Times New Roman" w:cs="Times New Roman"/>
          <w:sz w:val="24"/>
          <w:szCs w:val="24"/>
          <w:lang w:val="uk-UA"/>
        </w:rPr>
        <w:t>Збільшити видатки загального фонду міського бюджету на суму 177 800</w:t>
      </w:r>
      <w:r>
        <w:rPr>
          <w:rFonts w:ascii="Times New Roman" w:hAnsi="Times New Roman" w:cs="Times New Roman"/>
          <w:sz w:val="24"/>
          <w:szCs w:val="24"/>
          <w:lang w:val="uk-UA"/>
        </w:rPr>
        <w:t xml:space="preserve"> грн.</w:t>
      </w:r>
      <w:r w:rsidRPr="00A43254">
        <w:rPr>
          <w:rFonts w:ascii="Times New Roman" w:hAnsi="Times New Roman" w:cs="Times New Roman"/>
          <w:sz w:val="24"/>
          <w:szCs w:val="24"/>
          <w:lang w:val="uk-UA"/>
        </w:rPr>
        <w:t>, в тому числі: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567"/>
        <w:gridCol w:w="992"/>
        <w:gridCol w:w="709"/>
      </w:tblGrid>
      <w:tr w:rsidR="00B32523" w:rsidRPr="00A43254" w:rsidTr="00F81036">
        <w:trPr>
          <w:cantSplit/>
        </w:trPr>
        <w:tc>
          <w:tcPr>
            <w:tcW w:w="993" w:type="dxa"/>
            <w:vMerge w:val="restart"/>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3827" w:type="dxa"/>
            <w:vMerge w:val="restart"/>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1134" w:type="dxa"/>
            <w:vMerge w:val="restart"/>
            <w:vAlign w:val="center"/>
          </w:tcPr>
          <w:p w:rsidR="00B32523" w:rsidRPr="00A43254" w:rsidRDefault="00B32523" w:rsidP="00F81036">
            <w:pPr>
              <w:spacing w:after="100" w:afterAutospacing="1" w:line="240" w:lineRule="auto"/>
              <w:jc w:val="center"/>
              <w:rPr>
                <w:rFonts w:ascii="Times New Roman" w:hAnsi="Times New Roman" w:cs="Times New Roman"/>
                <w:i/>
                <w:sz w:val="20"/>
                <w:szCs w:val="20"/>
                <w:lang w:val="uk-UA"/>
              </w:rPr>
            </w:pPr>
            <w:r w:rsidRPr="00A43254">
              <w:rPr>
                <w:rFonts w:ascii="Times New Roman" w:hAnsi="Times New Roman" w:cs="Times New Roman"/>
                <w:i/>
                <w:sz w:val="20"/>
                <w:szCs w:val="20"/>
                <w:lang w:val="uk-UA"/>
              </w:rPr>
              <w:t>видатки споживання</w:t>
            </w:r>
          </w:p>
        </w:tc>
        <w:tc>
          <w:tcPr>
            <w:tcW w:w="1559" w:type="dxa"/>
            <w:gridSpan w:val="2"/>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709" w:type="dxa"/>
            <w:vMerge w:val="restart"/>
            <w:vAlign w:val="center"/>
          </w:tcPr>
          <w:p w:rsidR="00B32523" w:rsidRPr="00A43254" w:rsidRDefault="00B32523" w:rsidP="00F81036">
            <w:pPr>
              <w:spacing w:after="100" w:afterAutospacing="1" w:line="240" w:lineRule="auto"/>
              <w:jc w:val="center"/>
              <w:rPr>
                <w:rFonts w:ascii="Times New Roman" w:hAnsi="Times New Roman" w:cs="Times New Roman"/>
                <w:i/>
                <w:sz w:val="20"/>
                <w:szCs w:val="20"/>
                <w:lang w:val="uk-UA"/>
              </w:rPr>
            </w:pPr>
            <w:r w:rsidRPr="00A43254">
              <w:rPr>
                <w:rFonts w:ascii="Times New Roman" w:hAnsi="Times New Roman" w:cs="Times New Roman"/>
                <w:i/>
                <w:sz w:val="20"/>
                <w:szCs w:val="20"/>
                <w:lang w:val="uk-UA"/>
              </w:rPr>
              <w:t>видатки розвитку</w:t>
            </w:r>
          </w:p>
        </w:tc>
      </w:tr>
      <w:tr w:rsidR="00B32523" w:rsidRPr="00A43254" w:rsidTr="00F81036">
        <w:trPr>
          <w:cantSplit/>
        </w:trPr>
        <w:tc>
          <w:tcPr>
            <w:tcW w:w="993" w:type="dxa"/>
            <w:vMerge/>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c>
          <w:tcPr>
            <w:tcW w:w="709" w:type="dxa"/>
            <w:vMerge/>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c>
          <w:tcPr>
            <w:tcW w:w="3827" w:type="dxa"/>
            <w:vMerge/>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c>
          <w:tcPr>
            <w:tcW w:w="1134" w:type="dxa"/>
            <w:vMerge/>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c>
          <w:tcPr>
            <w:tcW w:w="1134" w:type="dxa"/>
            <w:vMerge/>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c>
          <w:tcPr>
            <w:tcW w:w="567"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tc>
        <w:tc>
          <w:tcPr>
            <w:tcW w:w="992"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709" w:type="dxa"/>
            <w:vMerge/>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r>
      <w:tr w:rsidR="00B32523" w:rsidRPr="00A43254" w:rsidTr="00F81036">
        <w:tc>
          <w:tcPr>
            <w:tcW w:w="993"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w:t>
            </w:r>
          </w:p>
        </w:tc>
        <w:tc>
          <w:tcPr>
            <w:tcW w:w="709"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w:t>
            </w:r>
          </w:p>
        </w:tc>
        <w:tc>
          <w:tcPr>
            <w:tcW w:w="3827"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3</w:t>
            </w:r>
          </w:p>
        </w:tc>
        <w:tc>
          <w:tcPr>
            <w:tcW w:w="1134"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4</w:t>
            </w:r>
          </w:p>
        </w:tc>
        <w:tc>
          <w:tcPr>
            <w:tcW w:w="1134"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5</w:t>
            </w:r>
          </w:p>
        </w:tc>
        <w:tc>
          <w:tcPr>
            <w:tcW w:w="567"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w:t>
            </w:r>
          </w:p>
        </w:tc>
        <w:tc>
          <w:tcPr>
            <w:tcW w:w="992"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7</w:t>
            </w:r>
          </w:p>
        </w:tc>
        <w:tc>
          <w:tcPr>
            <w:tcW w:w="709" w:type="dxa"/>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8</w:t>
            </w: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
                <w:bCs/>
                <w:sz w:val="20"/>
                <w:szCs w:val="20"/>
              </w:rPr>
            </w:pPr>
            <w:r w:rsidRPr="00A43254">
              <w:rPr>
                <w:rFonts w:ascii="Times New Roman" w:hAnsi="Times New Roman" w:cs="Times New Roman"/>
                <w:b/>
                <w:bCs/>
                <w:sz w:val="20"/>
                <w:szCs w:val="20"/>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114 000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114 000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0116011</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6011</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Експлуатація та технічне обслуговування житлового фонду</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2 700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2 700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6030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Організація благоустрою населених пунктів</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37 000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37 000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7130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21 600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0117680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7680</w:t>
            </w: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Членські внески до асоціацій органів місцевого самоврядування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2 500 </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2 500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r>
      <w:tr w:rsidR="00B32523" w:rsidRPr="00A43254" w:rsidTr="00F81036">
        <w:tc>
          <w:tcPr>
            <w:tcW w:w="993"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rPr>
                <w:rFonts w:ascii="Times New Roman" w:hAnsi="Times New Roman" w:cs="Times New Roman"/>
                <w:b/>
                <w:sz w:val="20"/>
                <w:szCs w:val="20"/>
                <w:lang w:val="uk-UA"/>
              </w:rPr>
            </w:pPr>
            <w:r w:rsidRPr="00A43254">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1134"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567"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B32523" w:rsidRPr="00A43254" w:rsidRDefault="00B32523" w:rsidP="00F81036">
            <w:pPr>
              <w:spacing w:after="100" w:afterAutospacing="1" w:line="240" w:lineRule="auto"/>
              <w:jc w:val="center"/>
              <w:rPr>
                <w:rFonts w:ascii="Times New Roman" w:hAnsi="Times New Roman" w:cs="Times New Roman"/>
                <w:b/>
                <w:sz w:val="20"/>
                <w:szCs w:val="20"/>
                <w:lang w:val="uk-UA"/>
              </w:rPr>
            </w:pPr>
          </w:p>
        </w:tc>
      </w:tr>
    </w:tbl>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1.1.4.Збільшити видатки спеціального фонду міського бюджету (бюджету розвитку) на суму 989 200</w:t>
      </w:r>
      <w:r>
        <w:rPr>
          <w:rFonts w:ascii="Times New Roman" w:hAnsi="Times New Roman" w:cs="Times New Roman"/>
          <w:sz w:val="24"/>
          <w:szCs w:val="24"/>
          <w:lang w:val="uk-UA"/>
        </w:rPr>
        <w:t xml:space="preserve"> грн.</w:t>
      </w:r>
      <w:r w:rsidRPr="00A43254">
        <w:rPr>
          <w:rFonts w:ascii="Times New Roman" w:hAnsi="Times New Roman" w:cs="Times New Roman"/>
          <w:sz w:val="24"/>
          <w:szCs w:val="24"/>
          <w:lang w:val="uk-UA"/>
        </w:rPr>
        <w:t>, в тому числі:</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1984"/>
        <w:gridCol w:w="1134"/>
        <w:gridCol w:w="709"/>
        <w:gridCol w:w="709"/>
        <w:gridCol w:w="850"/>
        <w:gridCol w:w="992"/>
        <w:gridCol w:w="1080"/>
        <w:gridCol w:w="1080"/>
      </w:tblGrid>
      <w:tr w:rsidR="00B32523" w:rsidRPr="00A43254" w:rsidTr="00F81036">
        <w:tc>
          <w:tcPr>
            <w:tcW w:w="959"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1984" w:type="dxa"/>
            <w:vMerge w:val="restart"/>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709" w:type="dxa"/>
            <w:vMerge w:val="restart"/>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Споживання</w:t>
            </w:r>
          </w:p>
        </w:tc>
        <w:tc>
          <w:tcPr>
            <w:tcW w:w="1559" w:type="dxa"/>
            <w:gridSpan w:val="2"/>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992" w:type="dxa"/>
            <w:vMerge w:val="restart"/>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Розвитку</w:t>
            </w:r>
          </w:p>
        </w:tc>
        <w:tc>
          <w:tcPr>
            <w:tcW w:w="2160" w:type="dxa"/>
            <w:gridSpan w:val="2"/>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r>
      <w:tr w:rsidR="00B32523" w:rsidRPr="00A43254" w:rsidTr="00F81036">
        <w:trPr>
          <w:trHeight w:val="999"/>
        </w:trPr>
        <w:tc>
          <w:tcPr>
            <w:tcW w:w="959" w:type="dxa"/>
            <w:vMerge/>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1984" w:type="dxa"/>
            <w:vMerge/>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1134" w:type="dxa"/>
            <w:vMerge/>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p w:rsidR="00B32523" w:rsidRPr="00A43254" w:rsidRDefault="00B32523" w:rsidP="00F81036">
            <w:pPr>
              <w:spacing w:after="0" w:line="240" w:lineRule="auto"/>
              <w:jc w:val="center"/>
              <w:rPr>
                <w:rFonts w:ascii="Times New Roman" w:hAnsi="Times New Roman" w:cs="Times New Roman"/>
                <w:sz w:val="20"/>
                <w:szCs w:val="20"/>
                <w:lang w:val="uk-UA"/>
              </w:rPr>
            </w:pPr>
          </w:p>
        </w:tc>
        <w:tc>
          <w:tcPr>
            <w:tcW w:w="850" w:type="dxa"/>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992" w:type="dxa"/>
            <w:vMerge/>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1080" w:type="dxa"/>
            <w:vAlign w:val="center"/>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Бюджет розвитку</w:t>
            </w:r>
          </w:p>
        </w:tc>
        <w:tc>
          <w:tcPr>
            <w:tcW w:w="1080" w:type="dxa"/>
            <w:vAlign w:val="center"/>
          </w:tcPr>
          <w:p w:rsidR="00B32523" w:rsidRPr="00A43254" w:rsidRDefault="00B32523" w:rsidP="00F81036">
            <w:pPr>
              <w:tabs>
                <w:tab w:val="left" w:pos="10100"/>
              </w:tabs>
              <w:spacing w:after="0" w:line="240" w:lineRule="auto"/>
              <w:ind w:right="44"/>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B32523" w:rsidRPr="00A43254" w:rsidTr="00F81036">
        <w:tc>
          <w:tcPr>
            <w:tcW w:w="959" w:type="dxa"/>
            <w:vAlign w:val="center"/>
          </w:tcPr>
          <w:p w:rsidR="00B32523" w:rsidRPr="00A43254" w:rsidRDefault="00B32523" w:rsidP="00F81036">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vAlign w:val="center"/>
          </w:tcPr>
          <w:p w:rsidR="00B32523" w:rsidRPr="00A43254" w:rsidRDefault="00B32523" w:rsidP="00F81036">
            <w:pPr>
              <w:spacing w:after="0" w:line="240" w:lineRule="auto"/>
              <w:jc w:val="center"/>
              <w:rPr>
                <w:rFonts w:ascii="Times New Roman" w:hAnsi="Times New Roman" w:cs="Times New Roman"/>
                <w:b/>
                <w:bCs/>
                <w:sz w:val="20"/>
                <w:szCs w:val="20"/>
              </w:rPr>
            </w:pPr>
          </w:p>
        </w:tc>
        <w:tc>
          <w:tcPr>
            <w:tcW w:w="1984" w:type="dxa"/>
            <w:vAlign w:val="center"/>
          </w:tcPr>
          <w:p w:rsidR="00B32523" w:rsidRPr="00A43254" w:rsidRDefault="00B32523" w:rsidP="00F81036">
            <w:pPr>
              <w:spacing w:after="0" w:line="240" w:lineRule="auto"/>
              <w:rPr>
                <w:rFonts w:ascii="Times New Roman" w:hAnsi="Times New Roman" w:cs="Times New Roman"/>
                <w:b/>
                <w:bCs/>
                <w:sz w:val="20"/>
                <w:szCs w:val="20"/>
              </w:rPr>
            </w:pPr>
            <w:r w:rsidRPr="00A43254">
              <w:rPr>
                <w:rFonts w:ascii="Times New Roman" w:hAnsi="Times New Roman" w:cs="Times New Roman"/>
                <w:b/>
                <w:bCs/>
                <w:sz w:val="20"/>
                <w:szCs w:val="20"/>
              </w:rPr>
              <w:t>Міська рада</w:t>
            </w:r>
          </w:p>
        </w:tc>
        <w:tc>
          <w:tcPr>
            <w:tcW w:w="1134"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b/>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b/>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b/>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988 200</w:t>
            </w:r>
          </w:p>
        </w:tc>
      </w:tr>
      <w:tr w:rsidR="00B32523" w:rsidRPr="00A43254" w:rsidTr="00F81036">
        <w:trPr>
          <w:trHeight w:val="3087"/>
        </w:trPr>
        <w:tc>
          <w:tcPr>
            <w:tcW w:w="959"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lastRenderedPageBreak/>
              <w:t>0110150</w:t>
            </w:r>
          </w:p>
        </w:tc>
        <w:tc>
          <w:tcPr>
            <w:tcW w:w="709" w:type="dxa"/>
            <w:vAlign w:val="center"/>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0150</w:t>
            </w:r>
          </w:p>
        </w:tc>
        <w:tc>
          <w:tcPr>
            <w:tcW w:w="1984" w:type="dxa"/>
            <w:vAlign w:val="center"/>
          </w:tcPr>
          <w:p w:rsidR="00B32523" w:rsidRPr="00A43254" w:rsidRDefault="00B32523" w:rsidP="00F81036">
            <w:pPr>
              <w:spacing w:after="0" w:line="240" w:lineRule="auto"/>
              <w:rPr>
                <w:rFonts w:ascii="Times New Roman" w:hAnsi="Times New Roman" w:cs="Times New Roman"/>
                <w:sz w:val="20"/>
                <w:szCs w:val="20"/>
                <w:lang w:val="uk-UA"/>
              </w:rPr>
            </w:pPr>
            <w:r w:rsidRPr="00A43254">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r>
      <w:tr w:rsidR="00B32523" w:rsidRPr="00A43254" w:rsidTr="00F81036">
        <w:tc>
          <w:tcPr>
            <w:tcW w:w="95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0116030</w:t>
            </w:r>
          </w:p>
        </w:tc>
        <w:tc>
          <w:tcPr>
            <w:tcW w:w="70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6030</w:t>
            </w:r>
          </w:p>
        </w:tc>
        <w:tc>
          <w:tcPr>
            <w:tcW w:w="1984" w:type="dxa"/>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Організація благоустрою населених пунктів</w:t>
            </w:r>
          </w:p>
        </w:tc>
        <w:tc>
          <w:tcPr>
            <w:tcW w:w="1134"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r>
      <w:tr w:rsidR="00B32523" w:rsidRPr="00A43254" w:rsidTr="00F81036">
        <w:tc>
          <w:tcPr>
            <w:tcW w:w="95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0117367</w:t>
            </w:r>
          </w:p>
        </w:tc>
        <w:tc>
          <w:tcPr>
            <w:tcW w:w="70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7367</w:t>
            </w:r>
          </w:p>
        </w:tc>
        <w:tc>
          <w:tcPr>
            <w:tcW w:w="1984" w:type="dxa"/>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Виконання інвестиційних проектів в рамках реалізації заходів, спрямованих на розвиток системи охорони здоров`я у сільській місцевості</w:t>
            </w:r>
          </w:p>
        </w:tc>
        <w:tc>
          <w:tcPr>
            <w:tcW w:w="1134"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r>
      <w:tr w:rsidR="00B32523" w:rsidRPr="00A43254" w:rsidTr="00F81036">
        <w:tc>
          <w:tcPr>
            <w:tcW w:w="95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0117650</w:t>
            </w:r>
          </w:p>
        </w:tc>
        <w:tc>
          <w:tcPr>
            <w:tcW w:w="70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7650</w:t>
            </w:r>
          </w:p>
        </w:tc>
        <w:tc>
          <w:tcPr>
            <w:tcW w:w="1984" w:type="dxa"/>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Проведення експертної грошової оцінки земельної ділянки чи права на неї</w:t>
            </w:r>
          </w:p>
        </w:tc>
        <w:tc>
          <w:tcPr>
            <w:tcW w:w="1134"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1 000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 xml:space="preserve">1 000 </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p>
        </w:tc>
      </w:tr>
      <w:tr w:rsidR="00B32523" w:rsidRPr="00A43254" w:rsidTr="00F81036">
        <w:tc>
          <w:tcPr>
            <w:tcW w:w="95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0117670</w:t>
            </w:r>
          </w:p>
        </w:tc>
        <w:tc>
          <w:tcPr>
            <w:tcW w:w="709" w:type="dxa"/>
            <w:vAlign w:val="center"/>
          </w:tcPr>
          <w:p w:rsidR="00B32523" w:rsidRPr="00A43254" w:rsidRDefault="00B32523" w:rsidP="00F81036">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7670</w:t>
            </w:r>
          </w:p>
        </w:tc>
        <w:tc>
          <w:tcPr>
            <w:tcW w:w="1984" w:type="dxa"/>
            <w:vAlign w:val="center"/>
          </w:tcPr>
          <w:p w:rsidR="00B32523" w:rsidRPr="00A43254" w:rsidRDefault="00B32523" w:rsidP="00F81036">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Внески до статутного капіталу суб`єктів господарювання</w:t>
            </w:r>
          </w:p>
        </w:tc>
        <w:tc>
          <w:tcPr>
            <w:tcW w:w="1134"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1080" w:type="dxa"/>
          </w:tcPr>
          <w:p w:rsidR="00B32523" w:rsidRPr="00A43254" w:rsidRDefault="00B32523" w:rsidP="00F81036">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r>
      <w:tr w:rsidR="00B32523" w:rsidRPr="00A43254" w:rsidTr="00F81036">
        <w:tc>
          <w:tcPr>
            <w:tcW w:w="959" w:type="dxa"/>
          </w:tcPr>
          <w:p w:rsidR="00B32523" w:rsidRPr="00A43254" w:rsidRDefault="00B32523" w:rsidP="00F81036">
            <w:pPr>
              <w:spacing w:after="0" w:line="240" w:lineRule="auto"/>
              <w:jc w:val="center"/>
              <w:rPr>
                <w:rFonts w:ascii="Times New Roman" w:hAnsi="Times New Roman" w:cs="Times New Roman"/>
                <w:b/>
                <w:bCs/>
                <w:lang w:val="uk-UA"/>
              </w:rPr>
            </w:pPr>
          </w:p>
        </w:tc>
        <w:tc>
          <w:tcPr>
            <w:tcW w:w="709" w:type="dxa"/>
            <w:vAlign w:val="center"/>
          </w:tcPr>
          <w:p w:rsidR="00B32523" w:rsidRPr="00A43254" w:rsidRDefault="00B32523" w:rsidP="00F81036">
            <w:pPr>
              <w:spacing w:after="0" w:line="240" w:lineRule="auto"/>
              <w:jc w:val="center"/>
              <w:rPr>
                <w:rFonts w:ascii="Times New Roman" w:hAnsi="Times New Roman" w:cs="Times New Roman"/>
                <w:bCs/>
                <w:lang w:val="uk-UA"/>
              </w:rPr>
            </w:pPr>
          </w:p>
        </w:tc>
        <w:tc>
          <w:tcPr>
            <w:tcW w:w="1984" w:type="dxa"/>
            <w:vAlign w:val="center"/>
          </w:tcPr>
          <w:p w:rsidR="00B32523" w:rsidRPr="00A43254" w:rsidRDefault="00B32523" w:rsidP="00F81036">
            <w:pPr>
              <w:spacing w:after="0" w:line="240" w:lineRule="auto"/>
              <w:rPr>
                <w:rFonts w:ascii="Times New Roman" w:hAnsi="Times New Roman" w:cs="Times New Roman"/>
                <w:b/>
                <w:lang w:val="uk-UA"/>
              </w:rPr>
            </w:pPr>
            <w:r w:rsidRPr="00A43254">
              <w:rPr>
                <w:rFonts w:ascii="Times New Roman" w:hAnsi="Times New Roman" w:cs="Times New Roman"/>
                <w:b/>
                <w:lang w:val="uk-UA"/>
              </w:rPr>
              <w:t>Всього</w:t>
            </w:r>
          </w:p>
        </w:tc>
        <w:tc>
          <w:tcPr>
            <w:tcW w:w="1134"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b/>
                <w:sz w:val="20"/>
                <w:szCs w:val="20"/>
                <w:lang w:val="uk-UA"/>
              </w:rPr>
            </w:pPr>
          </w:p>
        </w:tc>
        <w:tc>
          <w:tcPr>
            <w:tcW w:w="709" w:type="dxa"/>
          </w:tcPr>
          <w:p w:rsidR="00B32523" w:rsidRPr="00A43254" w:rsidRDefault="00B32523" w:rsidP="00F81036">
            <w:pPr>
              <w:tabs>
                <w:tab w:val="left" w:pos="10100"/>
              </w:tabs>
              <w:spacing w:after="0" w:line="240" w:lineRule="auto"/>
              <w:jc w:val="center"/>
              <w:rPr>
                <w:rFonts w:ascii="Times New Roman" w:hAnsi="Times New Roman" w:cs="Times New Roman"/>
                <w:b/>
                <w:sz w:val="20"/>
                <w:szCs w:val="20"/>
                <w:lang w:val="uk-UA"/>
              </w:rPr>
            </w:pPr>
          </w:p>
        </w:tc>
        <w:tc>
          <w:tcPr>
            <w:tcW w:w="850" w:type="dxa"/>
          </w:tcPr>
          <w:p w:rsidR="00B32523" w:rsidRPr="00A43254" w:rsidRDefault="00B32523" w:rsidP="00F81036">
            <w:pPr>
              <w:tabs>
                <w:tab w:val="left" w:pos="10100"/>
              </w:tabs>
              <w:spacing w:after="0" w:line="240" w:lineRule="auto"/>
              <w:jc w:val="center"/>
              <w:rPr>
                <w:rFonts w:ascii="Times New Roman" w:hAnsi="Times New Roman" w:cs="Times New Roman"/>
                <w:b/>
                <w:sz w:val="20"/>
                <w:szCs w:val="20"/>
                <w:lang w:val="uk-UA"/>
              </w:rPr>
            </w:pPr>
          </w:p>
        </w:tc>
        <w:tc>
          <w:tcPr>
            <w:tcW w:w="992"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B32523" w:rsidRPr="00A43254" w:rsidRDefault="00B32523" w:rsidP="00F81036">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988 200</w:t>
            </w:r>
          </w:p>
        </w:tc>
      </w:tr>
    </w:tbl>
    <w:p w:rsidR="00B32523" w:rsidRPr="00A43254" w:rsidRDefault="00B32523" w:rsidP="00B32523">
      <w:pPr>
        <w:spacing w:after="0" w:line="240" w:lineRule="auto"/>
        <w:ind w:firstLine="709"/>
        <w:jc w:val="both"/>
        <w:rPr>
          <w:rFonts w:ascii="Times New Roman" w:hAnsi="Times New Roman" w:cs="Times New Roman"/>
          <w:sz w:val="24"/>
          <w:szCs w:val="24"/>
          <w:lang w:val="uk-UA"/>
        </w:rPr>
      </w:pP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A43254">
        <w:rPr>
          <w:rFonts w:ascii="Times New Roman" w:hAnsi="Times New Roman" w:cs="Times New Roman"/>
          <w:sz w:val="24"/>
          <w:szCs w:val="24"/>
          <w:lang w:val="uk-UA"/>
        </w:rPr>
        <w:t>Перепланувати видатки міського бюджету.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 </w:t>
      </w:r>
      <w:r w:rsidRPr="00A43254">
        <w:rPr>
          <w:rFonts w:ascii="Times New Roman" w:hAnsi="Times New Roman" w:cs="Times New Roman"/>
          <w:sz w:val="24"/>
          <w:szCs w:val="24"/>
          <w:lang w:val="uk-UA"/>
        </w:rPr>
        <w:t>Зменшити видатки спеціального фонду міського бюджету (бюджету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254 000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 xml:space="preserve">Збільшити видатки загального фонду міського бюджету по КПКВКМБ 0611161 «Забезпечення діяльності інших закладів у сфері освіти» на суму 254 000 грн., в тому числі оплата праці – 214 800 грн. (головний розпорядник – управління освіти. молоді та спорту). </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профіцит загального фонду та дефіцит спеціального фонду міського бюджету (бюджету розвитку) на суму 254 000 грн. за рахунок залишку коштів освітньої субвенції, який утворився в загальному фонді міського бюджету станом на 01.01.2018 році та був переданий до бюджету розвитку (спеціального фонду).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1.2.2. </w:t>
      </w:r>
      <w:r w:rsidRPr="00A43254">
        <w:rPr>
          <w:rFonts w:ascii="Times New Roman" w:hAnsi="Times New Roman" w:cs="Times New Roman"/>
          <w:sz w:val="24"/>
          <w:szCs w:val="24"/>
          <w:lang w:val="uk-UA"/>
        </w:rPr>
        <w:t>Зменшити видатки спеціального фонду міського бюджету по КПКВКМБ 0118311 «Охорона та раціональне використання природних ресурсів», заплановані за рахунок надходжень екологічного податку, та збільшити видатки спеціального фонду міського бюджету по КПКВКМБ 0118330 «Інша діяльність у сфері екології та охорони природних ресурсів» на суму 30 800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1.2.3. </w:t>
      </w:r>
      <w:r w:rsidRPr="00A43254">
        <w:rPr>
          <w:rFonts w:ascii="Times New Roman" w:hAnsi="Times New Roman" w:cs="Times New Roman"/>
          <w:sz w:val="24"/>
          <w:szCs w:val="24"/>
          <w:lang w:val="uk-UA"/>
        </w:rPr>
        <w:t>Зменшити видатки загального фонду міського бюджету та збільшити видатки спеціального фонду міського бюджету (бюджету розвитку) по КПКВКМБ 0112111 «Первинна медична допомога населенню, що надається центрами первинної медичної (медико-санітарної) допомоги» на суму 205 600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lastRenderedPageBreak/>
        <w:t>Збільшити профіцит загального фонду та дефіцит спеціального фонду міського бюджету (бюджету розвитку) на суму 205 600 грн. за рахунок коштів, що передаються з загального фонду до бюджету розвитку (спеціального фонду).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1.2.4. </w:t>
      </w:r>
      <w:r w:rsidRPr="00A43254">
        <w:rPr>
          <w:rFonts w:ascii="Times New Roman" w:hAnsi="Times New Roman" w:cs="Times New Roman"/>
          <w:sz w:val="24"/>
          <w:szCs w:val="24"/>
          <w:lang w:val="uk-UA"/>
        </w:rPr>
        <w:t>Зменшити видатки загального фонду міського бюджету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по КПКВКМБ 0611090 «Надання позашкільної освіти позашкільними закладами освіти, заходи із позашкільної роботи з дітьми» на суму 11 200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спеціального фонду міського бюджету (бюджету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спеціального фонду міського бюджету (бюджету розвитку) по КПКВКМБ 0611090 «Надання позашкільної освіти позашкільними закладами освіти, заходи із позашкільної роботи з дітьми» на суму 10 000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w:t>
      </w:r>
      <w:r w:rsidRPr="00A43254">
        <w:rPr>
          <w:rFonts w:ascii="Times New Roman" w:hAnsi="Times New Roman" w:cs="Times New Roman"/>
          <w:sz w:val="24"/>
          <w:szCs w:val="24"/>
          <w:lang w:val="uk-UA"/>
        </w:rPr>
        <w:t>Зменшити видатки загального фонду міського бюджету та збільшити видатки спеціального фонду (бюджету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119 700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міського бюджету (бюджету розвитку) на суму 119 700 грн. за рахунок коштів, що передаються з загального фонду до бюджету розвитку (спеціального фонду).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A43254">
        <w:rPr>
          <w:rFonts w:ascii="Times New Roman" w:hAnsi="Times New Roman" w:cs="Times New Roman"/>
          <w:sz w:val="24"/>
          <w:szCs w:val="24"/>
          <w:lang w:val="uk-UA"/>
        </w:rPr>
        <w:t>Затвердити розпорядження секретаря міської ради від 20.07.2018р. №253/2018-р «Про внесення змін до міського бюджету»: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загального фонду міського бюджету по КПКВКМБ 0116030 «Організація благоустрою населених пунктів» на суму 746 110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видатки загального фонду міського</w:t>
      </w:r>
      <w:r>
        <w:rPr>
          <w:rFonts w:ascii="Times New Roman" w:hAnsi="Times New Roman" w:cs="Times New Roman"/>
          <w:sz w:val="24"/>
          <w:szCs w:val="24"/>
          <w:lang w:val="uk-UA"/>
        </w:rPr>
        <w:t xml:space="preserve"> бюджету на суму 399 512   грн.</w:t>
      </w:r>
      <w:r w:rsidRPr="00A43254">
        <w:rPr>
          <w:rFonts w:ascii="Times New Roman" w:hAnsi="Times New Roman" w:cs="Times New Roman"/>
          <w:sz w:val="24"/>
          <w:szCs w:val="24"/>
          <w:lang w:val="uk-UA"/>
        </w:rPr>
        <w:t>, в тому числі по КПКВКМБ:</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0114030 «Забезпечення діяльності бібліотек» - 22 700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0114060 «Забезпечення діяльності палаців i будинків культури, клубів, центрів дозвілля та iнших клубних закладів» - 76 223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0116030 «Організація благоустрою населених пунктів» - 136 730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- 52 670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0611090 «Надання позашкільної освіти позашкільними закладами освіти, заходи із позашкільної роботи з дітьми» - 39 620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0615061 «Забезпечення діяльності місцевих центрів фізичного здоров`я населення «Спорт для всіх» та проведення фізкультурно-масових заході</w:t>
      </w:r>
      <w:r>
        <w:rPr>
          <w:rFonts w:ascii="Times New Roman" w:hAnsi="Times New Roman" w:cs="Times New Roman"/>
          <w:sz w:val="24"/>
          <w:szCs w:val="24"/>
          <w:lang w:val="uk-UA"/>
        </w:rPr>
        <w:t>в серед населення регіону» - 71 </w:t>
      </w:r>
      <w:r w:rsidRPr="00A43254">
        <w:rPr>
          <w:rFonts w:ascii="Times New Roman" w:hAnsi="Times New Roman" w:cs="Times New Roman"/>
          <w:sz w:val="24"/>
          <w:szCs w:val="24"/>
          <w:lang w:val="uk-UA"/>
        </w:rPr>
        <w:t>569 грн. (го</w:t>
      </w:r>
      <w:r>
        <w:rPr>
          <w:rFonts w:ascii="Times New Roman" w:hAnsi="Times New Roman" w:cs="Times New Roman"/>
          <w:sz w:val="24"/>
          <w:szCs w:val="24"/>
          <w:lang w:val="uk-UA"/>
        </w:rPr>
        <w:t>л</w:t>
      </w:r>
      <w:r w:rsidRPr="00A43254">
        <w:rPr>
          <w:rFonts w:ascii="Times New Roman" w:hAnsi="Times New Roman" w:cs="Times New Roman"/>
          <w:sz w:val="24"/>
          <w:szCs w:val="24"/>
          <w:lang w:val="uk-UA"/>
        </w:rPr>
        <w:t>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видатки спеціального фонду міського бюджету (бюджету розвитку)</w:t>
      </w:r>
      <w:r>
        <w:rPr>
          <w:rFonts w:ascii="Times New Roman" w:hAnsi="Times New Roman" w:cs="Times New Roman"/>
          <w:sz w:val="24"/>
          <w:szCs w:val="24"/>
          <w:lang w:val="uk-UA"/>
        </w:rPr>
        <w:t xml:space="preserve"> на суму  346 598  грн</w:t>
      </w:r>
      <w:r w:rsidRPr="00A43254">
        <w:rPr>
          <w:rFonts w:ascii="Times New Roman" w:hAnsi="Times New Roman" w:cs="Times New Roman"/>
          <w:sz w:val="24"/>
          <w:szCs w:val="24"/>
          <w:lang w:val="uk-UA"/>
        </w:rPr>
        <w:t>, в тому числі по КПКВКМБ:</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0114030 «Забезпечення діяль</w:t>
      </w:r>
      <w:r>
        <w:rPr>
          <w:rFonts w:ascii="Times New Roman" w:hAnsi="Times New Roman" w:cs="Times New Roman"/>
          <w:sz w:val="24"/>
          <w:szCs w:val="24"/>
          <w:lang w:val="uk-UA"/>
        </w:rPr>
        <w:t>ності бібліотек»  - 27 000 грн.</w:t>
      </w:r>
      <w:r w:rsidRPr="00A43254">
        <w:rPr>
          <w:rFonts w:ascii="Times New Roman" w:hAnsi="Times New Roman" w:cs="Times New Roman"/>
          <w:sz w:val="24"/>
          <w:szCs w:val="24"/>
          <w:lang w:val="uk-UA"/>
        </w:rPr>
        <w:t xml:space="preserve">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lastRenderedPageBreak/>
        <w:t>0116030 «Організація благоустрою населених пунктів» - 228 940 грн. (головний розпорядник – міська рада);</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- 43 922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0611090 «Надання позашкільної освіти позашкільними закладами освіти, заходи із позашкільної роботи з дітьми» - 10 380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- 36 356 грн. (головний розпорядник – управління освіти, молоді та спорту).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346 598 грн. за рахунок коштів, що передаються з загального фонду до спеціального фонду (бюджету розвитку).</w:t>
      </w:r>
    </w:p>
    <w:p w:rsidR="00B32523" w:rsidRPr="00A43254" w:rsidRDefault="00B32523" w:rsidP="00B325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43254">
        <w:rPr>
          <w:rFonts w:ascii="Times New Roman" w:hAnsi="Times New Roman" w:cs="Times New Roman"/>
          <w:sz w:val="24"/>
          <w:szCs w:val="24"/>
          <w:lang w:val="uk-UA"/>
        </w:rPr>
        <w:t>Додатки 1,2,3,4,5,6,7 до рішення сесії міської ради VІІ скликання від 22.12.2017р.         № 10-32/2017р “Про міський бюджет на 2018 рік” з урахуванням внесених змін викласти у новій редакції відповідно до даного рішення.</w:t>
      </w:r>
    </w:p>
    <w:p w:rsidR="00B32523" w:rsidRPr="00CD13E1" w:rsidRDefault="00B32523" w:rsidP="00B3252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Контроль за </w:t>
      </w:r>
      <w:r>
        <w:rPr>
          <w:rFonts w:ascii="Times New Roman" w:hAnsi="Times New Roman" w:cs="Times New Roman"/>
          <w:sz w:val="24"/>
          <w:szCs w:val="24"/>
          <w:lang w:val="uk-UA"/>
        </w:rPr>
        <w:t>виконанням рішення покласти на ф</w:t>
      </w:r>
      <w:r w:rsidRPr="00CD13E1">
        <w:rPr>
          <w:rFonts w:ascii="Times New Roman" w:hAnsi="Times New Roman" w:cs="Times New Roman"/>
          <w:sz w:val="24"/>
          <w:szCs w:val="24"/>
          <w:lang w:val="uk-UA"/>
        </w:rPr>
        <w:t xml:space="preserve">інансове управління Дунаєвецької міської ради (Т.Абзалова) та постійну комісію з питань планування, фінансів бюджету та соціально-економічного розвитку (голова комісії Д.Сусляк). </w:t>
      </w:r>
    </w:p>
    <w:p w:rsidR="00B32523" w:rsidRDefault="00B32523" w:rsidP="00B32523">
      <w:pPr>
        <w:spacing w:after="0" w:line="240" w:lineRule="auto"/>
        <w:jc w:val="both"/>
        <w:rPr>
          <w:rFonts w:ascii="Times New Roman" w:hAnsi="Times New Roman" w:cs="Times New Roman"/>
          <w:sz w:val="24"/>
          <w:szCs w:val="24"/>
          <w:lang w:val="uk-UA"/>
        </w:rPr>
      </w:pPr>
    </w:p>
    <w:p w:rsidR="00B32523" w:rsidRDefault="00B32523" w:rsidP="00B32523">
      <w:pPr>
        <w:spacing w:after="0" w:line="240" w:lineRule="auto"/>
        <w:jc w:val="both"/>
        <w:rPr>
          <w:rFonts w:ascii="Times New Roman" w:hAnsi="Times New Roman" w:cs="Times New Roman"/>
          <w:sz w:val="24"/>
          <w:szCs w:val="24"/>
          <w:lang w:val="uk-UA"/>
        </w:rPr>
      </w:pPr>
    </w:p>
    <w:p w:rsidR="00B32523" w:rsidRDefault="00B32523" w:rsidP="00B32523">
      <w:pPr>
        <w:spacing w:after="0" w:line="240" w:lineRule="auto"/>
        <w:jc w:val="both"/>
        <w:rPr>
          <w:rFonts w:ascii="Times New Roman" w:hAnsi="Times New Roman" w:cs="Times New Roman"/>
          <w:sz w:val="24"/>
          <w:szCs w:val="24"/>
          <w:lang w:val="uk-UA"/>
        </w:rPr>
      </w:pPr>
    </w:p>
    <w:p w:rsidR="00B32523" w:rsidRDefault="00B32523" w:rsidP="00B32523">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p>
    <w:p w:rsidR="00B32523" w:rsidRPr="00CD13E1" w:rsidRDefault="00B32523" w:rsidP="00B32523">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B32523" w:rsidRPr="00CD13E1" w:rsidRDefault="00B32523" w:rsidP="00B32523">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lastRenderedPageBreak/>
        <w:t>Пояснювальна записка до проекту рішення міської ради</w:t>
      </w:r>
    </w:p>
    <w:p w:rsidR="00B32523" w:rsidRPr="00CD13E1" w:rsidRDefault="00B32523" w:rsidP="00B32523">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від 22 серпня 2018 року</w:t>
      </w:r>
    </w:p>
    <w:p w:rsidR="00B32523" w:rsidRPr="00CD13E1" w:rsidRDefault="00B32523" w:rsidP="00B3252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CD13E1">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B32523" w:rsidRPr="00CD13E1" w:rsidRDefault="00B32523" w:rsidP="00B32523">
      <w:pPr>
        <w:spacing w:after="0" w:line="240" w:lineRule="auto"/>
        <w:jc w:val="center"/>
        <w:rPr>
          <w:rFonts w:ascii="Times New Roman" w:hAnsi="Times New Roman" w:cs="Times New Roman"/>
          <w:sz w:val="24"/>
          <w:szCs w:val="24"/>
          <w:lang w:val="uk-UA"/>
        </w:rPr>
      </w:pPr>
    </w:p>
    <w:p w:rsidR="00B32523" w:rsidRPr="00CD13E1" w:rsidRDefault="00B32523" w:rsidP="00B32523">
      <w:pPr>
        <w:tabs>
          <w:tab w:val="left" w:pos="567"/>
        </w:tabs>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Бюджетним кодексом України, враховуючи потребу вирішення нагальних проблем громади, підготовлено пропозиції щодо уточнення міського бюджету на 2018 рік.</w:t>
      </w:r>
    </w:p>
    <w:p w:rsidR="00B32523" w:rsidRPr="00CD13E1"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Проведення уточнення видатків міського бюджету пропонується здійснити за рахунок перерозподілу раніше виділених коштів – з метою їх раціонального та ефективного використання. Крім цього, є можливість планування економії коштів, яка виникла в зв’язку з проведенням тендерних процедур. Отже, для перепланування маємо </w:t>
      </w:r>
      <w:r w:rsidRPr="001960A7">
        <w:rPr>
          <w:rFonts w:ascii="Times New Roman" w:hAnsi="Times New Roman" w:cs="Times New Roman"/>
          <w:sz w:val="24"/>
          <w:szCs w:val="24"/>
          <w:lang w:val="uk-UA"/>
        </w:rPr>
        <w:t>1 010 тис.грн.</w:t>
      </w:r>
      <w:r w:rsidRPr="00CD13E1">
        <w:rPr>
          <w:rFonts w:ascii="Times New Roman" w:hAnsi="Times New Roman" w:cs="Times New Roman"/>
          <w:sz w:val="24"/>
          <w:szCs w:val="24"/>
          <w:lang w:val="uk-UA"/>
        </w:rPr>
        <w:t xml:space="preserve"> фінансового ресурсу, а саме: </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Згідно рішень сесій міської ради від 01.03.2018р. №8-34/2018р та від 30.05.2018р. №3-36/2018р на облаштування вузлів обліку природного газу засобами дистанційної передачі даних в школах та садочках виділено 700 тис.грн. Проектна документація на ці роботи виконана – її загальна вартість  склала 66,8 тис.грн.  Вартість лічильників та модемів, оплата робіт та інші видатки уточненні з врахуванням обсягів споживання газу по кожному закладу. Результатом цих розрахунків є економія в сумі  </w:t>
      </w:r>
      <w:r w:rsidRPr="001960A7">
        <w:rPr>
          <w:rFonts w:ascii="Times New Roman" w:hAnsi="Times New Roman" w:cs="Times New Roman"/>
          <w:sz w:val="24"/>
          <w:szCs w:val="24"/>
          <w:lang w:val="uk-UA"/>
        </w:rPr>
        <w:t>225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В результаті проведення тендерних процедур по закупівлі в заклади освіти вугілля та дров виникла економія в сумах відповідно 284 тис.грн. та 42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Результатом реорганізації бібліотечної системи громади є утворення КУ «Дунаєвецька міська публічно-шкільна бібліотека». Вона виконуватиме функції і шкільних бібліотек, котрі оптимізуються. Тобто по школах вивільняється 12 штатних одиниць бібліотекарів. Крім цього, по загальноосвітніх навчальних закладах та НВК оптимізовано 5,5 шт.од. кочегарів та 6 шт.од. робітників. Розрахункова економія заробітної плати з нарахуваннями до кінця року становить 154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Рішенням сесії міської ради від 20.04.2018р. №9-35/2018р були передбачені кошти в сумі 200 тис.грн. для поточного ремонту колеса огляду – це лише половина потреби. Спонсорів, бажаючих долучитися до проведення ремонту, не виявилося. А лише розпочати ремонт, не довівши його до кінця, немає сенсу, тому раціональнішим є перепланування зазначених коштів міського бюджету.</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На поточний ремонт ліфтів в будинках по вул.Київській, 28 та 30 рішенням сесії міської ради від 20.04.2018р. №9-35/2018р було заплановано 460 тис.грн. В процесі освоєння коштів виникла економія в сумі 60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В міському бюджеті передбачені кошти в сумі 45 тис.грн. на надання фінансової підтримки громадським організаціям ветеранів та осіб з інвалідністю. Згідно Закону України «Про державну допомогу суб’єктам господарювання» така підтримка є державною допомогою, для виділення якої необхідно пройти довготривалу процедуру отримання дозволу від Антимонопольного комітету України. Тому доцільнішим є перепланування цих коштів на інші видатки.</w:t>
      </w:r>
    </w:p>
    <w:p w:rsidR="00B32523" w:rsidRPr="00CD13E1"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Крім цього, до спеціального фонду міського бюджету надійшло незапланованих </w:t>
      </w:r>
      <w:r w:rsidRPr="001960A7">
        <w:rPr>
          <w:rFonts w:ascii="Times New Roman" w:hAnsi="Times New Roman" w:cs="Times New Roman"/>
          <w:sz w:val="24"/>
          <w:szCs w:val="24"/>
          <w:lang w:val="uk-UA"/>
        </w:rPr>
        <w:t>157 тис.грн.</w:t>
      </w:r>
      <w:r w:rsidRPr="00CD13E1">
        <w:rPr>
          <w:rFonts w:ascii="Times New Roman" w:hAnsi="Times New Roman" w:cs="Times New Roman"/>
          <w:sz w:val="24"/>
          <w:szCs w:val="24"/>
          <w:lang w:val="uk-UA"/>
        </w:rPr>
        <w:t xml:space="preserve"> від продажу земель несільськогосподарського признач</w:t>
      </w:r>
      <w:r>
        <w:rPr>
          <w:rFonts w:ascii="Times New Roman" w:hAnsi="Times New Roman" w:cs="Times New Roman"/>
          <w:sz w:val="24"/>
          <w:szCs w:val="24"/>
          <w:lang w:val="uk-UA"/>
        </w:rPr>
        <w:t xml:space="preserve">ення від Коваль М.І. та </w:t>
      </w:r>
      <w:r w:rsidRPr="001960A7">
        <w:rPr>
          <w:rFonts w:ascii="Times New Roman" w:hAnsi="Times New Roman" w:cs="Times New Roman"/>
          <w:sz w:val="24"/>
          <w:szCs w:val="24"/>
          <w:lang w:val="uk-UA"/>
        </w:rPr>
        <w:t>Каспрової Т.М.:</w:t>
      </w:r>
      <w:r w:rsidRPr="00CD13E1">
        <w:rPr>
          <w:rFonts w:ascii="Times New Roman" w:hAnsi="Times New Roman" w:cs="Times New Roman"/>
          <w:sz w:val="24"/>
          <w:szCs w:val="24"/>
          <w:lang w:val="uk-UA"/>
        </w:rPr>
        <w:t xml:space="preserve"> ці кошти згідно законодавства можуть бути заплановані на видатки бюджету розвитку та на оплату експертних грошових оцінок земельних ділянок, які відчужуються.</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Загальний фінансовий ресурс до розподілу (з врахуванням надходжень бюджету розвитку) становить 1 167 тис.грн. Є потреба розподілити його наступним чином:</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Співфінансування проекту будівництва Рахнівської амбулаторії загальної практики сімейної медицини по вул..Шкільній – 697 тис.грн. Відповідно до наказу Мінрегіону України від 26.07.2018р. №187 затверджено перелік проектів і заходів, що фінансуються в 2018 році за рахунок субвенції з державного бюджету на реалізацію заходів, спрямованих на розвиток системи охорони здоров’я в сільській місцевості–Рахнівська АЗПМС включена до зазначеного переліку, де обумовлена загальна вартість проекту - 6 968,6 тис.грн. та обсяг фінансування з державного бюджету-6 271,7 тис.грн. На виконання п.5 Порядку та умов надання цієї </w:t>
      </w:r>
      <w:r w:rsidRPr="001960A7">
        <w:rPr>
          <w:rFonts w:ascii="Times New Roman" w:hAnsi="Times New Roman" w:cs="Times New Roman"/>
          <w:sz w:val="24"/>
          <w:szCs w:val="24"/>
          <w:lang w:val="uk-UA"/>
        </w:rPr>
        <w:lastRenderedPageBreak/>
        <w:t>субвенції, затвердженого постановою КМУ від 06.12.2017р. №983 (зі змінами) співфінансування з міського бюджету має скласти не менше 10% .</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Співфінансування закупівлі обладнання в мобільний ЦНАП згідно напрямку Програми «U-LEAD з Європою» щодо покращення якості надання адміністративних послуг для населення – 100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Поповнення статутного капіталу КП теплових мереж на придбання котлів для котелень, які обслуговують Мушкутинецьку ЗОШ та ДНЗ №5 в м.Дунаївці – 189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Оплата документації з землеустрою: технічна документація щодо встановлення меж земельної ділянки, проект землеустрою щодо зміни цільового призначення земельної ділянки в с.Рахнівка, де буде розміщена АЗПСМ; проекту землеустрою щодо відведення земельної ділянки в с.Нестерівці – 19,5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Оплата на звернення мешканців житлового будинку по вул..Шевченка, 57 б в м.Дунаївці, який в минулому році постраждав від вибуху газу, технічного обстеження будівельних конструкцій та інженерних мереж – 2,7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Оплата поточного ремонту огорожі навколо дитячого майданчика в с.Залісці – 25 тис.грн. та придбання цембрин для громадських криниць–12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Членські внески Асоціації ОТГ в Хмельницькій області–2,5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експертних грошових оцінок земельних ділянок, які відчужуються (за рахунок авансових внесків від продажу земельних ділянок, які надійшли від покупців Коваль М.І. та Каспрової Т.М.) – 1 тис.грн. </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Оплата коригування проектно-кошторисної документації «Капітальний ремонт тротуару по вул.Могилівській, м.Дунаївці» - 2,2 тис.грн., розробка схем розміщення об’єктів сезонної торгівлі в м.Дунаївці – 2,1 тис.грн.</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Покриття дефіциту по платі КУ «Міський культурно-мистецький просвітницький центр» по теплопостачанню – 114 тис.грн. </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2. Інше перепланування – в межах одного відповідального виконавця:</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Заробітну плату педагогів КУ «Інклюзивно-ресурсний центр» в сумі 254 тис.грн. запланувати за рахунок залишків освітньої субвенції, який утворився станом на 01.01.2018 року та рішенням сесії міської ради від 01.03.2018р. №8-34/2018р був запланований на співфінансування придбання шкільного автобуса. Придбання шкільних дошок в рамках проекту  «Нова українська школа» в сумі 85,6 тис.грн. запланувати за рахунок залишків освітньої субвенції, який утворився станом на 01.01.2018 році та рішенням сесії міської ради від 01.03.2018р. №8-34/2018р був запланований на придбання комплектів парт та стільців для учнів 1 класу.</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Експертизу скоригованого проекту «Капітальний ремонт розчистки русла р.Тернавка і ліквідація підтоплення садиб по вул..Набережній в м.Дунаївці Хмельницької області» (10,6 тис.грн.), обстеження оцінки впливу навколишнього середовища (12 тис.грн.) та технічне обстеження будівельних конструкцій та інженерних мереж для реалізації вищезгаданого проекту (8,2 тис.грн.) запланувати за рахунок надходжень в 2018 році екологічного податку, який на даний час запланований на ліквідацію нелегальних сміттєзвалищ на території громади.</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Відшкодування різниці між затвердженим тарифом та фактичною собівартістю на послуги водопостачання та водовідведення КП «Міськводоканал» для підключення жителів вул..Ватутіна в м.Дунаївці до нової ділянки водопровідної мережі – 200 тис.грн.: необхідність зазначених робіт пояснюється  запланованою реконструкцією дороги по вулиці Ватутіна. Для фінансування пропонується залучити залишок невикористаних на даний час коштів, запланованих на капітальний ремонт ділянки водопроводу від «Приватбанку» до вул..Красінських по вул..Шевченка в м.Дунаївці з наступним відновленням плану за рахунок перевиконання дохідної частини міського бюджету.</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 зв’язку з необхідністю створення в рамках медичної реформи автоматизованих робочих місць лікарів, економію коштів в сумі 91,5 тис.грн., виділених на придбання засобів електронного обліку газу, перепланувати на закупівлю комп’ютерного обладнання. Крім </w:t>
      </w:r>
      <w:r w:rsidRPr="001960A7">
        <w:rPr>
          <w:rFonts w:ascii="Times New Roman" w:hAnsi="Times New Roman" w:cs="Times New Roman"/>
          <w:sz w:val="24"/>
          <w:szCs w:val="24"/>
          <w:lang w:val="uk-UA"/>
        </w:rPr>
        <w:lastRenderedPageBreak/>
        <w:t>цього поточні видатки в сумі 205,6 тис.грн. на придбання обладнання для створення робочих місць лікарів, переспрямувати на капітальні видатки.</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Для облаштування засобом дистанційної передачі даних обліку спожитого природного газу приміщення «Станції юних натуралістів», кошти в сумі 21,2 тис.грн. перепланувати з раніше виділених на ці цілі коштів для загальноосвітніх шкіл.</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З метою закупівлі меблів для початкових класів, кошти міського бюджету в сумі 119,7 тис.грн., передбачені  як співфінансування  видатків за рахунок субвенції з державного бюджету на забезпечення якісної, сучасної та доступної загальної середньої освіти «Нова українська школа», перепланувати з поточних видатків на капітальні.</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3.На виконання пункту 2 рішення сесії міської ради від 12.07.2018р. №3-38/2018р. затвердити розпорядження секретаря міської ради від 20.07.2018р. №253/2018-р «Про внесення змін до міського бюджету на 2018 рік» щодо розподілу закумульованих на реалізацію проектів Громадського бюджету коштів між головними розпорядниками та кодами програмної класифікації видатків відповідно до затвердженого рішенням сесії від 12.07.2018р переліку проектів.</w:t>
      </w:r>
    </w:p>
    <w:p w:rsidR="00B32523" w:rsidRPr="001960A7"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4.Враховуючи нагальну потребу в забезпеченні хворих на цукровий діабет препаратами інсуліну в зв’язку з недостатністю фінансування з обласного бюджету, та, враховуючи вже прийняте відповідне рішення сесією районної ради від 09.08.2018р. про переспрямування 100 тис.грн. іншої субвенції з міського бюджету районному бюджету з заробітної плати працівників КУ «Дунаєвецька ЦРЛ» на придбання препаратів інсуліну, внести зміни до міського бюджету, змінивши цільове призначення зазначеної субвенції.</w:t>
      </w:r>
    </w:p>
    <w:p w:rsidR="00B32523"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p>
    <w:p w:rsidR="00B32523" w:rsidRDefault="00B32523" w:rsidP="00B32523">
      <w:pPr>
        <w:tabs>
          <w:tab w:val="left" w:pos="0"/>
        </w:tabs>
        <w:spacing w:after="0" w:line="240" w:lineRule="auto"/>
        <w:ind w:firstLine="709"/>
        <w:contextualSpacing/>
        <w:jc w:val="both"/>
        <w:rPr>
          <w:rFonts w:ascii="Times New Roman" w:hAnsi="Times New Roman" w:cs="Times New Roman"/>
          <w:sz w:val="24"/>
          <w:szCs w:val="24"/>
          <w:lang w:val="uk-UA"/>
        </w:rPr>
      </w:pPr>
    </w:p>
    <w:p w:rsidR="0041029C" w:rsidRPr="00CD13E1" w:rsidRDefault="0041029C" w:rsidP="0041029C">
      <w:pPr>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Начальник фінансового управління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Т.Абзалова</w:t>
      </w:r>
    </w:p>
    <w:p w:rsidR="00E96CDE" w:rsidRPr="00CD13E1" w:rsidRDefault="00E96CDE" w:rsidP="0041029C">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4C028D" w:rsidRPr="00CD13E1" w:rsidRDefault="004C028D" w:rsidP="004C028D">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689984" behindDoc="0" locked="0" layoutInCell="1" allowOverlap="1" wp14:anchorId="4F3076DD" wp14:editId="114CEC4E">
            <wp:simplePos x="0" y="0"/>
            <wp:positionH relativeFrom="column">
              <wp:posOffset>2758440</wp:posOffset>
            </wp:positionH>
            <wp:positionV relativeFrom="paragraph">
              <wp:posOffset>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C028D" w:rsidRPr="00CD13E1" w:rsidRDefault="004C028D" w:rsidP="004C028D">
      <w:pPr>
        <w:jc w:val="center"/>
        <w:rPr>
          <w:rFonts w:ascii="Times New Roman" w:hAnsi="Times New Roman" w:cs="Times New Roman"/>
          <w:b/>
          <w:sz w:val="24"/>
          <w:szCs w:val="24"/>
          <w:lang w:val="uk-UA"/>
        </w:rPr>
      </w:pPr>
    </w:p>
    <w:p w:rsidR="004C028D" w:rsidRPr="00CD13E1" w:rsidRDefault="004C028D" w:rsidP="004C028D">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4C028D" w:rsidRPr="00CD13E1" w:rsidRDefault="004C028D" w:rsidP="004C028D">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4C028D" w:rsidRPr="00CD13E1" w:rsidRDefault="004C028D" w:rsidP="004C028D">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4C028D" w:rsidRPr="00CD13E1" w:rsidRDefault="004C028D" w:rsidP="004C028D">
      <w:pPr>
        <w:spacing w:after="0" w:line="240" w:lineRule="auto"/>
        <w:jc w:val="center"/>
        <w:rPr>
          <w:rFonts w:ascii="Times New Roman" w:hAnsi="Times New Roman" w:cs="Times New Roman"/>
          <w:sz w:val="24"/>
          <w:szCs w:val="24"/>
          <w:lang w:val="uk-UA"/>
        </w:rPr>
      </w:pPr>
    </w:p>
    <w:p w:rsidR="004C028D" w:rsidRPr="00CD13E1" w:rsidRDefault="004C028D" w:rsidP="004C028D">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4C028D" w:rsidRPr="00CD13E1" w:rsidRDefault="004C028D" w:rsidP="004C028D">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4C028D" w:rsidRPr="00CD13E1" w:rsidRDefault="004C028D" w:rsidP="004C028D">
      <w:pPr>
        <w:rPr>
          <w:rFonts w:ascii="Times New Roman" w:hAnsi="Times New Roman" w:cs="Times New Roman"/>
          <w:sz w:val="24"/>
          <w:szCs w:val="24"/>
          <w:lang w:val="uk-UA"/>
        </w:rPr>
      </w:pPr>
    </w:p>
    <w:p w:rsidR="004C028D" w:rsidRPr="00CD13E1" w:rsidRDefault="004C028D" w:rsidP="004C028D">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№00-39/2018р</w:t>
      </w:r>
    </w:p>
    <w:p w:rsidR="004C028D" w:rsidRPr="00CD13E1" w:rsidRDefault="004C028D" w:rsidP="008513E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p w:rsidR="004C028D" w:rsidRPr="00CD13E1" w:rsidRDefault="004C028D" w:rsidP="004C028D">
      <w:pPr>
        <w:spacing w:after="0" w:line="240" w:lineRule="auto"/>
        <w:ind w:firstLine="709"/>
        <w:jc w:val="both"/>
        <w:rPr>
          <w:rFonts w:ascii="Times New Roman" w:hAnsi="Times New Roman" w:cs="Times New Roman"/>
          <w:sz w:val="24"/>
          <w:szCs w:val="24"/>
          <w:lang w:val="uk-UA"/>
        </w:rPr>
      </w:pPr>
    </w:p>
    <w:p w:rsidR="004C028D" w:rsidRPr="00CD13E1" w:rsidRDefault="004C028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Керуючись статтями 26, 60 Закону України «Про місцеве самоврядування в Україні», Закону України «Про оренду державного та комунального майна», враховуючи пропозиції спільного засідання постійних комісій від 22.08.2018р , </w:t>
      </w:r>
      <w:r w:rsidR="00F27EA4" w:rsidRPr="00CD13E1">
        <w:rPr>
          <w:rFonts w:ascii="Times New Roman" w:eastAsia="Times New Roman" w:hAnsi="Times New Roman" w:cs="Times New Roman"/>
          <w:sz w:val="24"/>
          <w:szCs w:val="24"/>
          <w:lang w:val="uk-UA" w:eastAsia="ru-RU"/>
        </w:rPr>
        <w:t>міська рада</w:t>
      </w:r>
    </w:p>
    <w:p w:rsidR="004C028D" w:rsidRPr="00CD13E1" w:rsidRDefault="004C028D" w:rsidP="004C028D">
      <w:pPr>
        <w:spacing w:after="0" w:line="240" w:lineRule="auto"/>
        <w:ind w:firstLine="709"/>
        <w:jc w:val="both"/>
        <w:rPr>
          <w:rFonts w:ascii="Times New Roman" w:hAnsi="Times New Roman" w:cs="Times New Roman"/>
          <w:b/>
          <w:sz w:val="24"/>
          <w:szCs w:val="24"/>
          <w:lang w:val="uk-UA"/>
        </w:rPr>
      </w:pPr>
    </w:p>
    <w:p w:rsidR="004C028D" w:rsidRPr="00CD13E1" w:rsidRDefault="004C028D" w:rsidP="004C028D">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4C028D" w:rsidRPr="00CD13E1" w:rsidRDefault="004C028D" w:rsidP="004C028D">
      <w:pPr>
        <w:spacing w:after="0" w:line="240" w:lineRule="auto"/>
        <w:ind w:firstLine="709"/>
        <w:jc w:val="center"/>
        <w:rPr>
          <w:rFonts w:ascii="Times New Roman" w:hAnsi="Times New Roman" w:cs="Times New Roman"/>
          <w:b/>
          <w:sz w:val="24"/>
          <w:szCs w:val="24"/>
          <w:lang w:val="uk-UA"/>
        </w:rPr>
      </w:pPr>
    </w:p>
    <w:p w:rsidR="004C028D" w:rsidRPr="00CD13E1" w:rsidRDefault="004C028D"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Відчужити шляхом продажу нежитлового при</w:t>
      </w:r>
      <w:r w:rsidR="00F27EA4" w:rsidRPr="00CD13E1">
        <w:rPr>
          <w:rFonts w:ascii="Times New Roman" w:eastAsia="Times New Roman" w:hAnsi="Times New Roman" w:cs="Times New Roman"/>
          <w:sz w:val="24"/>
          <w:szCs w:val="24"/>
          <w:lang w:val="uk-UA" w:eastAsia="ru-RU"/>
        </w:rPr>
        <w:t>міщення загальною площею 185,3 </w:t>
      </w:r>
      <w:r w:rsidRPr="00CD13E1">
        <w:rPr>
          <w:rFonts w:ascii="Times New Roman" w:eastAsia="Times New Roman" w:hAnsi="Times New Roman" w:cs="Times New Roman"/>
          <w:sz w:val="24"/>
          <w:szCs w:val="24"/>
          <w:lang w:val="uk-UA" w:eastAsia="ru-RU"/>
        </w:rPr>
        <w:t>м</w:t>
      </w:r>
      <w:r w:rsidRPr="00546797">
        <w:rPr>
          <w:rFonts w:ascii="Times New Roman" w:eastAsia="Times New Roman" w:hAnsi="Times New Roman" w:cs="Times New Roman"/>
          <w:sz w:val="24"/>
          <w:szCs w:val="24"/>
          <w:vertAlign w:val="superscript"/>
          <w:lang w:val="uk-UA" w:eastAsia="ru-RU"/>
        </w:rPr>
        <w:t>2</w:t>
      </w:r>
      <w:r w:rsidRPr="00CD13E1">
        <w:rPr>
          <w:rFonts w:ascii="Times New Roman" w:eastAsia="Times New Roman" w:hAnsi="Times New Roman" w:cs="Times New Roman"/>
          <w:sz w:val="24"/>
          <w:szCs w:val="24"/>
          <w:lang w:val="uk-UA" w:eastAsia="ru-RU"/>
        </w:rPr>
        <w:t xml:space="preserve">, що знаходиться за адресою: Хмельницька </w:t>
      </w:r>
      <w:r w:rsidR="00F27EA4" w:rsidRPr="00CD13E1">
        <w:rPr>
          <w:rFonts w:ascii="Times New Roman" w:eastAsia="Times New Roman" w:hAnsi="Times New Roman" w:cs="Times New Roman"/>
          <w:sz w:val="24"/>
          <w:szCs w:val="24"/>
          <w:lang w:val="uk-UA" w:eastAsia="ru-RU"/>
        </w:rPr>
        <w:t>область, Дунаєвецький район, с. </w:t>
      </w:r>
      <w:r w:rsidRPr="00CD13E1">
        <w:rPr>
          <w:rFonts w:ascii="Times New Roman" w:eastAsia="Times New Roman" w:hAnsi="Times New Roman" w:cs="Times New Roman"/>
          <w:sz w:val="24"/>
          <w:szCs w:val="24"/>
          <w:lang w:val="uk-UA" w:eastAsia="ru-RU"/>
        </w:rPr>
        <w:t>Сокілець, вул.</w:t>
      </w:r>
      <w:r w:rsidR="00E437ED" w:rsidRPr="00CD13E1">
        <w:rPr>
          <w:rFonts w:ascii="Times New Roman" w:eastAsia="Times New Roman" w:hAnsi="Times New Roman" w:cs="Times New Roman"/>
          <w:sz w:val="24"/>
          <w:szCs w:val="24"/>
          <w:lang w:val="uk-UA" w:eastAsia="ru-RU"/>
        </w:rPr>
        <w:t> </w:t>
      </w:r>
      <w:r w:rsidRPr="00CD13E1">
        <w:rPr>
          <w:rFonts w:ascii="Times New Roman" w:eastAsia="Times New Roman" w:hAnsi="Times New Roman" w:cs="Times New Roman"/>
          <w:sz w:val="24"/>
          <w:szCs w:val="24"/>
          <w:lang w:val="uk-UA" w:eastAsia="ru-RU"/>
        </w:rPr>
        <w:t>(Леніна) Шкільна, 11</w:t>
      </w:r>
      <w:r w:rsidR="00D87767" w:rsidRPr="00CD13E1">
        <w:rPr>
          <w:rFonts w:ascii="Times New Roman" w:eastAsia="Times New Roman" w:hAnsi="Times New Roman" w:cs="Times New Roman"/>
          <w:sz w:val="24"/>
          <w:szCs w:val="24"/>
          <w:lang w:val="uk-UA" w:eastAsia="ru-RU"/>
        </w:rPr>
        <w:t>, а саме</w:t>
      </w:r>
      <w:r w:rsidRPr="00CD13E1">
        <w:rPr>
          <w:rFonts w:ascii="Times New Roman" w:eastAsia="Times New Roman" w:hAnsi="Times New Roman" w:cs="Times New Roman"/>
          <w:sz w:val="24"/>
          <w:szCs w:val="24"/>
          <w:lang w:val="uk-UA" w:eastAsia="ru-RU"/>
        </w:rPr>
        <w:t>:</w:t>
      </w:r>
    </w:p>
    <w:p w:rsidR="004C028D" w:rsidRPr="00CD13E1" w:rsidRDefault="00F27EA4"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1.1.</w:t>
      </w:r>
      <w:r w:rsidR="004C028D"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З</w:t>
      </w:r>
      <w:r w:rsidR="004C028D" w:rsidRPr="00CD13E1">
        <w:rPr>
          <w:rFonts w:ascii="Times New Roman" w:eastAsia="Times New Roman" w:hAnsi="Times New Roman" w:cs="Times New Roman"/>
          <w:sz w:val="24"/>
          <w:szCs w:val="24"/>
          <w:lang w:val="uk-UA" w:eastAsia="ru-RU"/>
        </w:rPr>
        <w:t>атвердити протокол проведення біржового аукціону на товарній біржі  «Поді</w:t>
      </w:r>
      <w:r w:rsidR="008513E7" w:rsidRPr="00CD13E1">
        <w:rPr>
          <w:rFonts w:ascii="Times New Roman" w:eastAsia="Times New Roman" w:hAnsi="Times New Roman" w:cs="Times New Roman"/>
          <w:sz w:val="24"/>
          <w:szCs w:val="24"/>
          <w:lang w:val="uk-UA" w:eastAsia="ru-RU"/>
        </w:rPr>
        <w:t>лля-Н» від 12 липня 2018 року №</w:t>
      </w:r>
      <w:r w:rsidR="004C028D" w:rsidRPr="00CD13E1">
        <w:rPr>
          <w:rFonts w:ascii="Times New Roman" w:eastAsia="Times New Roman" w:hAnsi="Times New Roman" w:cs="Times New Roman"/>
          <w:sz w:val="24"/>
          <w:szCs w:val="24"/>
          <w:lang w:val="uk-UA" w:eastAsia="ru-RU"/>
        </w:rPr>
        <w:t xml:space="preserve">1 про відчуження шляхом продажу нерухомого майна, яке перебуває у власності територіальної громади Дунаєвецької міської ради. </w:t>
      </w:r>
    </w:p>
    <w:p w:rsidR="004C028D" w:rsidRPr="00CD13E1" w:rsidRDefault="00F27EA4"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1.2.</w:t>
      </w:r>
      <w:r w:rsidR="004C028D"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З</w:t>
      </w:r>
      <w:r w:rsidR="004C028D" w:rsidRPr="00CD13E1">
        <w:rPr>
          <w:rFonts w:ascii="Times New Roman" w:eastAsia="Times New Roman" w:hAnsi="Times New Roman" w:cs="Times New Roman"/>
          <w:sz w:val="24"/>
          <w:szCs w:val="24"/>
          <w:lang w:val="uk-UA" w:eastAsia="ru-RU"/>
        </w:rPr>
        <w:t>атвердити ціну продажу майна, що знаходиться за адресою: Хмельницька область, Дунаєв</w:t>
      </w:r>
      <w:r w:rsidR="00951BCA" w:rsidRPr="00CD13E1">
        <w:rPr>
          <w:rFonts w:ascii="Times New Roman" w:eastAsia="Times New Roman" w:hAnsi="Times New Roman" w:cs="Times New Roman"/>
          <w:sz w:val="24"/>
          <w:szCs w:val="24"/>
          <w:lang w:val="uk-UA" w:eastAsia="ru-RU"/>
        </w:rPr>
        <w:t>ецький район, с. Сокілець, вул. </w:t>
      </w:r>
      <w:r w:rsidR="004C028D" w:rsidRPr="00CD13E1">
        <w:rPr>
          <w:rFonts w:ascii="Times New Roman" w:eastAsia="Times New Roman" w:hAnsi="Times New Roman" w:cs="Times New Roman"/>
          <w:sz w:val="24"/>
          <w:szCs w:val="24"/>
          <w:lang w:val="uk-UA" w:eastAsia="ru-RU"/>
        </w:rPr>
        <w:t>(Леніна) Шкільна, 11, в сумі 87920,0 (вісімдесят сім тисяч дев’ятсот двадцять грн. 00 коп.)</w:t>
      </w:r>
    </w:p>
    <w:p w:rsidR="004C028D" w:rsidRPr="00CD13E1" w:rsidRDefault="00F27EA4"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1.3.</w:t>
      </w:r>
      <w:r w:rsidR="004C028D"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П</w:t>
      </w:r>
      <w:r w:rsidR="004C028D" w:rsidRPr="00CD13E1">
        <w:rPr>
          <w:rFonts w:ascii="Times New Roman" w:eastAsia="Times New Roman" w:hAnsi="Times New Roman" w:cs="Times New Roman"/>
          <w:sz w:val="24"/>
          <w:szCs w:val="24"/>
          <w:lang w:val="uk-UA" w:eastAsia="ru-RU"/>
        </w:rPr>
        <w:t>родати нежитлове приміщення загальною площею 185,3 м</w:t>
      </w:r>
      <w:r w:rsidR="004C028D" w:rsidRPr="00546797">
        <w:rPr>
          <w:rFonts w:ascii="Times New Roman" w:eastAsia="Times New Roman" w:hAnsi="Times New Roman" w:cs="Times New Roman"/>
          <w:sz w:val="24"/>
          <w:szCs w:val="24"/>
          <w:vertAlign w:val="superscript"/>
          <w:lang w:val="uk-UA" w:eastAsia="ru-RU"/>
        </w:rPr>
        <w:t>2</w:t>
      </w:r>
      <w:r w:rsidR="004C028D" w:rsidRPr="00CD13E1">
        <w:rPr>
          <w:rFonts w:ascii="Times New Roman" w:eastAsia="Times New Roman" w:hAnsi="Times New Roman" w:cs="Times New Roman"/>
          <w:sz w:val="24"/>
          <w:szCs w:val="24"/>
          <w:lang w:val="uk-UA" w:eastAsia="ru-RU"/>
        </w:rPr>
        <w:t>, що знаходиться за адресою:  Хмельницька область, Дунаєвецький район, с. Сокілець, вул. (Леніна) Шкільна, 11, Гордієнко Олександру Анатолійовичу, який проживає (конфіденційна інформація), за ціною 87920,00 (</w:t>
      </w:r>
      <w:r w:rsidR="00E437ED" w:rsidRPr="00CD13E1">
        <w:rPr>
          <w:rFonts w:ascii="Times New Roman" w:eastAsia="Times New Roman" w:hAnsi="Times New Roman" w:cs="Times New Roman"/>
          <w:sz w:val="24"/>
          <w:szCs w:val="24"/>
          <w:lang w:val="uk-UA" w:eastAsia="ru-RU"/>
        </w:rPr>
        <w:t>вісімдесят сім тисяч дев’ятсот двадцять грн. 00 коп</w:t>
      </w:r>
      <w:r w:rsidR="004C028D" w:rsidRPr="00CD13E1">
        <w:rPr>
          <w:rFonts w:ascii="Times New Roman" w:eastAsia="Times New Roman" w:hAnsi="Times New Roman" w:cs="Times New Roman"/>
          <w:sz w:val="24"/>
          <w:szCs w:val="24"/>
          <w:lang w:val="uk-UA" w:eastAsia="ru-RU"/>
        </w:rPr>
        <w:t>.).</w:t>
      </w:r>
    </w:p>
    <w:p w:rsidR="004C028D" w:rsidRPr="00CD13E1" w:rsidRDefault="00F27EA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1.4.</w:t>
      </w:r>
      <w:r w:rsidR="004C028D" w:rsidRPr="00CD13E1">
        <w:rPr>
          <w:rFonts w:ascii="Times New Roman" w:eastAsia="Times New Roman" w:hAnsi="Times New Roman" w:cs="Times New Roman"/>
          <w:sz w:val="24"/>
          <w:szCs w:val="24"/>
          <w:lang w:val="uk-UA" w:eastAsia="ru-RU"/>
        </w:rPr>
        <w:t xml:space="preserve"> Гордієнк</w:t>
      </w:r>
      <w:r w:rsidRPr="00CD13E1">
        <w:rPr>
          <w:rFonts w:ascii="Times New Roman" w:eastAsia="Times New Roman" w:hAnsi="Times New Roman" w:cs="Times New Roman"/>
          <w:sz w:val="24"/>
          <w:szCs w:val="24"/>
          <w:lang w:val="uk-UA" w:eastAsia="ru-RU"/>
        </w:rPr>
        <w:t>у</w:t>
      </w:r>
      <w:r w:rsidR="004C028D" w:rsidRPr="00CD13E1">
        <w:rPr>
          <w:rFonts w:ascii="Times New Roman" w:eastAsia="Times New Roman" w:hAnsi="Times New Roman" w:cs="Times New Roman"/>
          <w:sz w:val="24"/>
          <w:szCs w:val="24"/>
          <w:lang w:val="uk-UA" w:eastAsia="ru-RU"/>
        </w:rPr>
        <w:t xml:space="preserve"> Олександру Анатолійовичу у десятиденний термін внести кошти за придбане майно на розрахунковий рахунок товарної біржі «Поділля-Н», а саме: р/р 26001060395300, код 34175852, МФО 315405 Хмельницька філія ПАТИКБ «ПРИВАТБАНК».</w:t>
      </w:r>
    </w:p>
    <w:p w:rsidR="004C028D" w:rsidRPr="00CD13E1" w:rsidRDefault="004C028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Товарній біржі «Поділля-Н» у десятиденний термін перерахувати кошти за реквізитами: р/р 31514905022655, МФО 899998, код бюджету 37993631 УК у Дунаєвецько</w:t>
      </w:r>
      <w:r w:rsidR="00F27EA4" w:rsidRPr="00CD13E1">
        <w:rPr>
          <w:rFonts w:ascii="Times New Roman" w:eastAsia="Times New Roman" w:hAnsi="Times New Roman" w:cs="Times New Roman"/>
          <w:sz w:val="24"/>
          <w:szCs w:val="24"/>
          <w:lang w:val="uk-UA" w:eastAsia="ru-RU"/>
        </w:rPr>
        <w:t>му районі м. Дунаївці 31030000.</w:t>
      </w:r>
    </w:p>
    <w:p w:rsidR="004C028D" w:rsidRPr="00CD13E1" w:rsidRDefault="004C028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Доручити підписати договір купівлі-продажу міському голові Заяць Веліні Владиславівні. </w:t>
      </w:r>
    </w:p>
    <w:p w:rsidR="004C028D" w:rsidRPr="00CD13E1" w:rsidRDefault="004C028D"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r w:rsidR="00F27EA4" w:rsidRPr="00CD13E1">
        <w:rPr>
          <w:rFonts w:ascii="Times New Roman" w:eastAsia="Times New Roman" w:hAnsi="Times New Roman" w:cs="Times New Roman"/>
          <w:sz w:val="24"/>
          <w:szCs w:val="24"/>
          <w:lang w:val="uk-UA" w:eastAsia="ru-RU"/>
        </w:rPr>
        <w:t>.</w:t>
      </w: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p>
    <w:p w:rsidR="00D87767" w:rsidRPr="00CD13E1" w:rsidRDefault="00D87767" w:rsidP="00F27EA4">
      <w:pPr>
        <w:spacing w:after="0" w:line="240" w:lineRule="auto"/>
        <w:ind w:firstLine="709"/>
        <w:jc w:val="both"/>
        <w:rPr>
          <w:rFonts w:ascii="Times New Roman" w:eastAsia="Times New Roman" w:hAnsi="Times New Roman" w:cs="Times New Roman"/>
          <w:sz w:val="24"/>
          <w:szCs w:val="24"/>
          <w:lang w:val="uk-UA" w:eastAsia="ru-RU"/>
        </w:rPr>
      </w:pPr>
    </w:p>
    <w:p w:rsidR="00C60335" w:rsidRDefault="004C028D" w:rsidP="00F27EA4">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C60335" w:rsidRPr="00CD13E1" w:rsidRDefault="00C60335" w:rsidP="00C60335">
      <w:pPr>
        <w:rPr>
          <w:rFonts w:ascii="Times New Roman" w:hAnsi="Times New Roman" w:cs="Times New Roman"/>
          <w:b/>
          <w:sz w:val="24"/>
          <w:szCs w:val="24"/>
          <w:lang w:val="uk-UA"/>
        </w:rPr>
      </w:pPr>
      <w:r w:rsidRPr="00CD13E1">
        <w:rPr>
          <w:noProof/>
          <w:lang w:val="en-US"/>
        </w:rPr>
        <w:lastRenderedPageBreak/>
        <w:drawing>
          <wp:anchor distT="0" distB="0" distL="114300" distR="114300" simplePos="0" relativeHeight="251758592" behindDoc="0" locked="0" layoutInCell="1" allowOverlap="1" wp14:anchorId="6E47D5B8" wp14:editId="54DEEE80">
            <wp:simplePos x="0" y="0"/>
            <wp:positionH relativeFrom="column">
              <wp:posOffset>2758440</wp:posOffset>
            </wp:positionH>
            <wp:positionV relativeFrom="paragraph">
              <wp:posOffset>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60335" w:rsidRPr="00CD13E1" w:rsidRDefault="00C60335" w:rsidP="00C60335">
      <w:pPr>
        <w:jc w:val="center"/>
        <w:rPr>
          <w:rFonts w:ascii="Times New Roman" w:hAnsi="Times New Roman" w:cs="Times New Roman"/>
          <w:b/>
          <w:sz w:val="24"/>
          <w:szCs w:val="24"/>
          <w:lang w:val="uk-UA"/>
        </w:rPr>
      </w:pPr>
    </w:p>
    <w:p w:rsidR="00C60335" w:rsidRPr="00CD13E1" w:rsidRDefault="00C60335" w:rsidP="00C60335">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C60335" w:rsidRPr="00CD13E1" w:rsidRDefault="00C60335" w:rsidP="00C6033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C60335" w:rsidRPr="00CD13E1" w:rsidRDefault="00C60335" w:rsidP="00C6033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C60335" w:rsidRPr="00CD13E1" w:rsidRDefault="00C60335" w:rsidP="00C60335">
      <w:pPr>
        <w:spacing w:after="0" w:line="240" w:lineRule="auto"/>
        <w:jc w:val="center"/>
        <w:rPr>
          <w:rFonts w:ascii="Times New Roman" w:hAnsi="Times New Roman" w:cs="Times New Roman"/>
          <w:sz w:val="24"/>
          <w:szCs w:val="24"/>
          <w:lang w:val="uk-UA"/>
        </w:rPr>
      </w:pPr>
    </w:p>
    <w:p w:rsidR="00C60335" w:rsidRPr="00CD13E1" w:rsidRDefault="00C60335" w:rsidP="00C60335">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C60335" w:rsidRPr="00CD13E1" w:rsidRDefault="00C60335" w:rsidP="00C6033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C60335" w:rsidRPr="00CD13E1" w:rsidRDefault="00C60335" w:rsidP="00C60335">
      <w:pPr>
        <w:rPr>
          <w:rFonts w:ascii="Times New Roman" w:hAnsi="Times New Roman" w:cs="Times New Roman"/>
          <w:sz w:val="24"/>
          <w:szCs w:val="24"/>
          <w:lang w:val="uk-UA"/>
        </w:rPr>
      </w:pPr>
    </w:p>
    <w:p w:rsidR="00C60335" w:rsidRPr="00CD13E1" w:rsidRDefault="00C60335" w:rsidP="00C60335">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№00-39/2018р</w:t>
      </w:r>
    </w:p>
    <w:p w:rsidR="00C60335" w:rsidRPr="00C60335" w:rsidRDefault="00C60335" w:rsidP="00C60335">
      <w:pPr>
        <w:spacing w:after="0" w:line="240" w:lineRule="auto"/>
        <w:ind w:right="5669"/>
        <w:jc w:val="both"/>
        <w:rPr>
          <w:rFonts w:ascii="Times New Roman" w:hAnsi="Times New Roman" w:cs="Times New Roman"/>
          <w:sz w:val="24"/>
          <w:szCs w:val="24"/>
          <w:lang w:val="uk-UA"/>
        </w:rPr>
      </w:pPr>
    </w:p>
    <w:p w:rsidR="00C60335" w:rsidRPr="00C60335" w:rsidRDefault="00C60335" w:rsidP="00C60335">
      <w:pPr>
        <w:spacing w:after="0" w:line="240" w:lineRule="auto"/>
        <w:ind w:right="5669"/>
        <w:jc w:val="both"/>
        <w:rPr>
          <w:rFonts w:ascii="Times New Roman" w:hAnsi="Times New Roman" w:cs="Times New Roman"/>
          <w:sz w:val="24"/>
          <w:szCs w:val="24"/>
          <w:lang w:val="uk-UA"/>
        </w:rPr>
      </w:pPr>
      <w:r w:rsidRPr="00C60335">
        <w:rPr>
          <w:rFonts w:ascii="Times New Roman" w:hAnsi="Times New Roman" w:cs="Times New Roman"/>
          <w:sz w:val="24"/>
          <w:szCs w:val="24"/>
          <w:lang w:val="uk-UA"/>
        </w:rPr>
        <w:t>Про затвердження Переліку нерухомого майна комунальної власності Дунаєвецької міської ради</w:t>
      </w: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 xml:space="preserve">Керуючись пунктом 30 частини 1 статті  26, статтею  60 Закону України «Про місцеве самоврядування в Україні», враховуючи пропозиції спільного засідання постійних комісій від 22.08.2018 р.,  міська рада  </w:t>
      </w:r>
    </w:p>
    <w:p w:rsidR="00C60335" w:rsidRPr="00CD13E1" w:rsidRDefault="00C60335" w:rsidP="00C60335">
      <w:pPr>
        <w:spacing w:after="0" w:line="240" w:lineRule="auto"/>
        <w:ind w:firstLine="709"/>
        <w:jc w:val="both"/>
        <w:rPr>
          <w:rFonts w:ascii="Times New Roman" w:hAnsi="Times New Roman" w:cs="Times New Roman"/>
          <w:b/>
          <w:sz w:val="24"/>
          <w:szCs w:val="24"/>
          <w:lang w:val="uk-UA"/>
        </w:rPr>
      </w:pPr>
    </w:p>
    <w:p w:rsidR="00C60335" w:rsidRPr="00CD13E1" w:rsidRDefault="00C60335" w:rsidP="00C60335">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C60335" w:rsidRPr="00CD13E1" w:rsidRDefault="00C60335" w:rsidP="00C60335">
      <w:pPr>
        <w:spacing w:after="0" w:line="240" w:lineRule="auto"/>
        <w:ind w:firstLine="709"/>
        <w:jc w:val="center"/>
        <w:rPr>
          <w:rFonts w:ascii="Times New Roman" w:hAnsi="Times New Roman" w:cs="Times New Roman"/>
          <w:b/>
          <w:sz w:val="24"/>
          <w:szCs w:val="24"/>
          <w:lang w:val="uk-UA"/>
        </w:rPr>
      </w:pP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1. Затвердити Перелік об’єктів нерухомого майна комунальної власності Дунаєвецької міської ради (додається).</w:t>
      </w: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2. Рішення тридцять п’ятої сесії міської ради VII скликання від 20.04.2018 р.            №22-35/2018р. вважати таким,</w:t>
      </w:r>
      <w:r w:rsidR="00410581">
        <w:rPr>
          <w:rFonts w:ascii="Times New Roman" w:eastAsia="Times New Roman" w:hAnsi="Times New Roman" w:cs="Times New Roman"/>
          <w:sz w:val="24"/>
          <w:szCs w:val="24"/>
          <w:lang w:val="uk-UA" w:eastAsia="ru-RU"/>
        </w:rPr>
        <w:t xml:space="preserve"> що втратило чинність.</w:t>
      </w: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410581" w:rsidRPr="00CD13E1" w:rsidRDefault="00410581" w:rsidP="00410581">
      <w:pPr>
        <w:spacing w:after="0" w:line="240" w:lineRule="auto"/>
        <w:ind w:firstLine="709"/>
        <w:jc w:val="both"/>
        <w:rPr>
          <w:rFonts w:ascii="Times New Roman" w:eastAsia="Times New Roman" w:hAnsi="Times New Roman" w:cs="Times New Roman"/>
          <w:sz w:val="24"/>
          <w:szCs w:val="24"/>
          <w:lang w:val="uk-UA" w:eastAsia="ru-RU"/>
        </w:rPr>
      </w:pPr>
    </w:p>
    <w:p w:rsidR="00410581" w:rsidRDefault="00410581" w:rsidP="00410581">
      <w:pPr>
        <w:spacing w:after="0" w:line="240" w:lineRule="auto"/>
        <w:ind w:firstLine="709"/>
        <w:jc w:val="both"/>
        <w:rPr>
          <w:rFonts w:ascii="Times New Roman" w:eastAsia="Times New Roman" w:hAnsi="Times New Roman" w:cs="Times New Roman"/>
          <w:sz w:val="24"/>
          <w:szCs w:val="24"/>
          <w:lang w:val="uk-UA" w:eastAsia="ru-RU"/>
        </w:rPr>
      </w:pPr>
    </w:p>
    <w:p w:rsidR="00410581" w:rsidRPr="00CD13E1" w:rsidRDefault="00410581" w:rsidP="00410581">
      <w:pPr>
        <w:spacing w:after="0" w:line="240" w:lineRule="auto"/>
        <w:ind w:firstLine="709"/>
        <w:jc w:val="both"/>
        <w:rPr>
          <w:rFonts w:ascii="Times New Roman" w:eastAsia="Times New Roman" w:hAnsi="Times New Roman" w:cs="Times New Roman"/>
          <w:sz w:val="24"/>
          <w:szCs w:val="24"/>
          <w:lang w:val="uk-UA" w:eastAsia="ru-RU"/>
        </w:rPr>
      </w:pPr>
    </w:p>
    <w:p w:rsidR="00410581" w:rsidRDefault="00410581" w:rsidP="00410581">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507C2C" w:rsidRPr="00CD13E1" w:rsidRDefault="00507C2C" w:rsidP="00F27EA4">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507C2C" w:rsidRPr="00CD13E1" w:rsidRDefault="00507C2C" w:rsidP="00507C2C">
      <w:pPr>
        <w:spacing w:after="160" w:line="256" w:lineRule="auto"/>
        <w:rPr>
          <w:lang w:val="uk-UA"/>
        </w:rPr>
      </w:pPr>
      <w:r w:rsidRPr="00CD13E1">
        <w:rPr>
          <w:noProof/>
          <w:lang w:val="en-US"/>
        </w:rPr>
        <w:lastRenderedPageBreak/>
        <w:drawing>
          <wp:anchor distT="0" distB="0" distL="114300" distR="114300" simplePos="0" relativeHeight="251694080" behindDoc="0" locked="0" layoutInCell="1" allowOverlap="1" wp14:anchorId="4F123504" wp14:editId="0888BBA4">
            <wp:simplePos x="0" y="0"/>
            <wp:positionH relativeFrom="column">
              <wp:posOffset>3023235</wp:posOffset>
            </wp:positionH>
            <wp:positionV relativeFrom="paragraph">
              <wp:posOffset>37465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507C2C" w:rsidRPr="00CD13E1" w:rsidRDefault="00507C2C" w:rsidP="00507C2C">
      <w:pPr>
        <w:spacing w:after="0" w:line="240" w:lineRule="auto"/>
        <w:ind w:firstLine="709"/>
        <w:jc w:val="center"/>
        <w:rPr>
          <w:rFonts w:ascii="Times New Roman" w:hAnsi="Times New Roman" w:cs="Times New Roman"/>
          <w:b/>
          <w:sz w:val="24"/>
          <w:szCs w:val="24"/>
          <w:lang w:val="uk-UA"/>
        </w:rPr>
      </w:pPr>
    </w:p>
    <w:p w:rsidR="00507C2C" w:rsidRPr="00CD13E1" w:rsidRDefault="00507C2C" w:rsidP="00507C2C">
      <w:pPr>
        <w:spacing w:after="0" w:line="240" w:lineRule="auto"/>
        <w:ind w:firstLine="709"/>
        <w:jc w:val="center"/>
        <w:rPr>
          <w:rFonts w:ascii="Times New Roman" w:hAnsi="Times New Roman" w:cs="Times New Roman"/>
          <w:b/>
          <w:sz w:val="24"/>
          <w:szCs w:val="24"/>
          <w:lang w:val="uk-UA"/>
        </w:rPr>
      </w:pPr>
    </w:p>
    <w:p w:rsidR="00507C2C" w:rsidRPr="00CD13E1" w:rsidRDefault="00507C2C" w:rsidP="00507C2C">
      <w:pPr>
        <w:spacing w:after="0" w:line="240" w:lineRule="auto"/>
        <w:rPr>
          <w:rFonts w:ascii="Times New Roman" w:hAnsi="Times New Roman" w:cs="Times New Roman"/>
          <w:b/>
          <w:sz w:val="24"/>
          <w:szCs w:val="24"/>
          <w:lang w:val="uk-UA"/>
        </w:rPr>
      </w:pPr>
    </w:p>
    <w:p w:rsidR="00507C2C" w:rsidRPr="00CD13E1" w:rsidRDefault="00507C2C" w:rsidP="00507C2C">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507C2C" w:rsidRPr="00CD13E1" w:rsidRDefault="00507C2C" w:rsidP="00507C2C">
      <w:pPr>
        <w:pStyle w:val="a4"/>
        <w:ind w:firstLine="709"/>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507C2C" w:rsidRPr="00CD13E1" w:rsidRDefault="00507C2C" w:rsidP="00507C2C">
      <w:pPr>
        <w:spacing w:after="0" w:line="240" w:lineRule="auto"/>
        <w:ind w:firstLine="709"/>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507C2C" w:rsidRPr="00CD13E1" w:rsidRDefault="00507C2C" w:rsidP="00507C2C">
      <w:pPr>
        <w:spacing w:after="0" w:line="240" w:lineRule="auto"/>
        <w:ind w:firstLine="709"/>
        <w:jc w:val="center"/>
        <w:rPr>
          <w:rFonts w:ascii="Times New Roman" w:hAnsi="Times New Roman" w:cs="Times New Roman"/>
          <w:sz w:val="24"/>
          <w:szCs w:val="24"/>
          <w:lang w:val="uk-UA"/>
        </w:rPr>
      </w:pPr>
    </w:p>
    <w:p w:rsidR="00507C2C" w:rsidRPr="00CD13E1" w:rsidRDefault="00507C2C" w:rsidP="00507C2C">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П Р О Е К Т  Р І Ш Е Н Н Я</w:t>
      </w:r>
    </w:p>
    <w:p w:rsidR="00507C2C" w:rsidRPr="00CD13E1" w:rsidRDefault="00507C2C" w:rsidP="00507C2C">
      <w:pPr>
        <w:pStyle w:val="3"/>
        <w:ind w:firstLine="709"/>
        <w:rPr>
          <w:rFonts w:ascii="Times New Roman" w:hAnsi="Times New Roman"/>
          <w:sz w:val="24"/>
          <w:szCs w:val="24"/>
          <w:u w:val="none"/>
        </w:rPr>
      </w:pPr>
      <w:r w:rsidRPr="00CD13E1">
        <w:rPr>
          <w:rFonts w:ascii="Times New Roman" w:hAnsi="Times New Roman"/>
          <w:sz w:val="24"/>
          <w:szCs w:val="24"/>
          <w:u w:val="none"/>
        </w:rPr>
        <w:t xml:space="preserve"> </w:t>
      </w:r>
    </w:p>
    <w:p w:rsidR="00507C2C" w:rsidRPr="00CD13E1" w:rsidRDefault="00507C2C" w:rsidP="00507C2C">
      <w:pPr>
        <w:pStyle w:val="3"/>
        <w:ind w:firstLine="709"/>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507C2C" w:rsidRPr="00CD13E1" w:rsidRDefault="00507C2C" w:rsidP="00507C2C">
      <w:pPr>
        <w:spacing w:after="0" w:line="240" w:lineRule="auto"/>
        <w:ind w:firstLine="709"/>
        <w:rPr>
          <w:rFonts w:ascii="Times New Roman" w:hAnsi="Times New Roman" w:cs="Times New Roman"/>
          <w:sz w:val="24"/>
          <w:szCs w:val="24"/>
          <w:lang w:val="uk-UA"/>
        </w:rPr>
      </w:pPr>
    </w:p>
    <w:p w:rsidR="00507C2C" w:rsidRPr="00CD13E1" w:rsidRDefault="00507C2C" w:rsidP="00507C2C">
      <w:pPr>
        <w:pStyle w:val="11"/>
        <w:jc w:val="both"/>
        <w:rPr>
          <w:rFonts w:ascii="Times New Roman" w:hAnsi="Times New Roman"/>
          <w:sz w:val="24"/>
          <w:szCs w:val="24"/>
          <w:lang w:val="uk-UA"/>
        </w:rPr>
      </w:pPr>
      <w:r w:rsidRPr="00CD13E1">
        <w:rPr>
          <w:rFonts w:ascii="Times New Roman" w:hAnsi="Times New Roman"/>
          <w:sz w:val="24"/>
          <w:szCs w:val="24"/>
          <w:lang w:val="uk-UA"/>
        </w:rPr>
        <w:t xml:space="preserve">12 серпня 2018 р.                                              Дунаївці                                         №00-39/2018р </w:t>
      </w:r>
    </w:p>
    <w:p w:rsidR="00507C2C" w:rsidRPr="00CD13E1" w:rsidRDefault="00507C2C" w:rsidP="00507C2C">
      <w:pPr>
        <w:spacing w:after="0" w:line="240" w:lineRule="auto"/>
        <w:ind w:firstLine="709"/>
        <w:jc w:val="both"/>
        <w:rPr>
          <w:rFonts w:ascii="Times New Roman" w:hAnsi="Times New Roman" w:cs="Times New Roman"/>
          <w:sz w:val="24"/>
          <w:szCs w:val="24"/>
          <w:lang w:val="uk-UA"/>
        </w:rPr>
      </w:pPr>
    </w:p>
    <w:p w:rsidR="00507C2C" w:rsidRPr="00CD13E1" w:rsidRDefault="00507C2C" w:rsidP="008513E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507C2C" w:rsidRPr="00CD13E1" w:rsidRDefault="00507C2C" w:rsidP="00507C2C">
      <w:pPr>
        <w:spacing w:after="0"/>
        <w:ind w:firstLine="709"/>
        <w:rPr>
          <w:rFonts w:ascii="Times New Roman" w:hAnsi="Times New Roman" w:cs="Times New Roman"/>
          <w:sz w:val="24"/>
          <w:szCs w:val="24"/>
          <w:lang w:val="uk-UA"/>
        </w:rPr>
      </w:pP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 30 частини першої статті 26, статтею 60 Закону України «Про місцеве самоврядування в Україні»,  враховуючи пропозиції спільного з</w:t>
      </w:r>
      <w:r w:rsidR="00FB529A">
        <w:rPr>
          <w:rFonts w:ascii="Times New Roman" w:eastAsia="Times New Roman" w:hAnsi="Times New Roman" w:cs="Times New Roman"/>
          <w:sz w:val="24"/>
          <w:szCs w:val="24"/>
          <w:lang w:val="uk-UA" w:eastAsia="ru-RU"/>
        </w:rPr>
        <w:t xml:space="preserve">асідання постійних комісій від </w:t>
      </w:r>
      <w:r w:rsidRPr="00CD13E1">
        <w:rPr>
          <w:rFonts w:ascii="Times New Roman" w:eastAsia="Times New Roman" w:hAnsi="Times New Roman" w:cs="Times New Roman"/>
          <w:sz w:val="24"/>
          <w:szCs w:val="24"/>
          <w:lang w:val="uk-UA" w:eastAsia="ru-RU"/>
        </w:rPr>
        <w:t>22.08.2018 р., міська рада</w:t>
      </w:r>
    </w:p>
    <w:p w:rsidR="00507C2C" w:rsidRPr="00CD13E1" w:rsidRDefault="00507C2C" w:rsidP="00507C2C">
      <w:pPr>
        <w:spacing w:after="0" w:line="240" w:lineRule="auto"/>
        <w:ind w:firstLine="709"/>
        <w:jc w:val="both"/>
        <w:rPr>
          <w:rFonts w:ascii="Times New Roman" w:eastAsia="Calibri" w:hAnsi="Times New Roman" w:cs="Arial"/>
          <w:sz w:val="24"/>
          <w:szCs w:val="28"/>
          <w:lang w:val="uk-UA"/>
        </w:rPr>
      </w:pPr>
    </w:p>
    <w:p w:rsidR="00507C2C" w:rsidRPr="00CD13E1" w:rsidRDefault="00507C2C" w:rsidP="00507C2C">
      <w:pPr>
        <w:spacing w:after="0" w:line="240" w:lineRule="auto"/>
        <w:ind w:firstLine="709"/>
        <w:jc w:val="center"/>
        <w:rPr>
          <w:rFonts w:ascii="Times New Roman" w:hAnsi="Times New Roman" w:cs="Arial"/>
          <w:b/>
          <w:bCs/>
          <w:sz w:val="24"/>
          <w:szCs w:val="28"/>
          <w:lang w:val="uk-UA"/>
        </w:rPr>
      </w:pPr>
      <w:r w:rsidRPr="00CD13E1">
        <w:rPr>
          <w:rFonts w:ascii="Times New Roman" w:hAnsi="Times New Roman" w:cs="Arial"/>
          <w:b/>
          <w:bCs/>
          <w:sz w:val="24"/>
          <w:szCs w:val="28"/>
          <w:lang w:val="uk-UA"/>
        </w:rPr>
        <w:t>ВИРІШИЛА:</w:t>
      </w:r>
    </w:p>
    <w:p w:rsidR="00507C2C" w:rsidRPr="00CD13E1" w:rsidRDefault="00507C2C" w:rsidP="00507C2C">
      <w:pPr>
        <w:spacing w:after="0" w:line="240" w:lineRule="auto"/>
        <w:ind w:firstLine="709"/>
        <w:jc w:val="center"/>
        <w:rPr>
          <w:rFonts w:ascii="Times New Roman" w:hAnsi="Times New Roman" w:cs="Arial"/>
          <w:b/>
          <w:bCs/>
          <w:sz w:val="24"/>
          <w:szCs w:val="28"/>
          <w:lang w:val="uk-UA"/>
        </w:rPr>
      </w:pP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1</w:t>
      </w:r>
      <w:r w:rsidRPr="00CD13E1">
        <w:rPr>
          <w:rFonts w:ascii="Times New Roman" w:eastAsia="Times New Roman" w:hAnsi="Times New Roman" w:cs="Times New Roman"/>
          <w:sz w:val="24"/>
          <w:szCs w:val="24"/>
          <w:lang w:val="uk-UA" w:eastAsia="ru-RU"/>
        </w:rPr>
        <w:t>. Затвердити Перелік майна комунальної власності Дунаєвецької міської ради, що пропонується для відчуження (додається).</w:t>
      </w: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Рішення тридцять восьмої сесії VII скликання від 12.07.2018 р. № 13-38/2018 р. «Про затвердження Переліку майна комунальної власності Дунаєвецької міської ради, що пропонується для відчуження», вважати таким, що втратило чинність.</w:t>
      </w: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E437ED" w:rsidRPr="00CD13E1" w:rsidRDefault="00E437ED" w:rsidP="00E437ED">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r w:rsidRPr="00CD13E1">
        <w:rPr>
          <w:rFonts w:ascii="Times New Roman" w:eastAsiaTheme="minorEastAsia" w:hAnsi="Times New Roman" w:cs="Times New Roman"/>
          <w:noProof/>
          <w:sz w:val="24"/>
          <w:szCs w:val="24"/>
          <w:lang w:val="en-US"/>
        </w:rPr>
        <w:lastRenderedPageBreak/>
        <w:drawing>
          <wp:anchor distT="0" distB="0" distL="114300" distR="114300" simplePos="0" relativeHeight="251696128" behindDoc="0" locked="0" layoutInCell="1" allowOverlap="1" wp14:anchorId="00932640" wp14:editId="282F040C">
            <wp:simplePos x="0" y="0"/>
            <wp:positionH relativeFrom="column">
              <wp:posOffset>3048000</wp:posOffset>
            </wp:positionH>
            <wp:positionV relativeFrom="paragraph">
              <wp:posOffset>101600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r w:rsidRPr="00CD13E1">
        <w:rPr>
          <w:rFonts w:ascii="Times New Roman" w:eastAsiaTheme="minorEastAsia" w:hAnsi="Times New Roman" w:cs="Times New Roman"/>
          <w:b/>
          <w:sz w:val="24"/>
          <w:szCs w:val="24"/>
          <w:lang w:val="uk-UA" w:eastAsia="ru-RU"/>
        </w:rPr>
        <w:t>УКРАЇНА</w:t>
      </w:r>
    </w:p>
    <w:p w:rsidR="00E437ED" w:rsidRPr="00CD13E1" w:rsidRDefault="00E437ED" w:rsidP="00E437ED">
      <w:pPr>
        <w:tabs>
          <w:tab w:val="center" w:pos="4153"/>
          <w:tab w:val="right" w:pos="8306"/>
        </w:tabs>
        <w:spacing w:after="0" w:line="240" w:lineRule="auto"/>
        <w:ind w:firstLine="709"/>
        <w:jc w:val="center"/>
        <w:rPr>
          <w:rFonts w:ascii="Times New Roman" w:eastAsia="Times New Roman" w:hAnsi="Times New Roman" w:cs="Times New Roman"/>
          <w:b/>
          <w:caps/>
          <w:sz w:val="24"/>
          <w:szCs w:val="24"/>
          <w:lang w:val="uk-UA" w:eastAsia="ru-RU"/>
        </w:rPr>
      </w:pPr>
      <w:r w:rsidRPr="00CD13E1">
        <w:rPr>
          <w:rFonts w:ascii="Times New Roman" w:eastAsia="Times New Roman" w:hAnsi="Times New Roman" w:cs="Times New Roman"/>
          <w:b/>
          <w:caps/>
          <w:sz w:val="24"/>
          <w:szCs w:val="24"/>
          <w:lang w:val="uk-UA" w:eastAsia="ru-RU"/>
        </w:rPr>
        <w:t xml:space="preserve">Дунаєвецька міська рада </w:t>
      </w:r>
    </w:p>
    <w:p w:rsidR="00E437ED" w:rsidRPr="00CD13E1" w:rsidRDefault="00E437ED" w:rsidP="00E437ED">
      <w:pPr>
        <w:spacing w:after="0" w:line="240" w:lineRule="auto"/>
        <w:ind w:firstLine="709"/>
        <w:jc w:val="center"/>
        <w:rPr>
          <w:rFonts w:ascii="Times New Roman" w:eastAsiaTheme="minorEastAsia" w:hAnsi="Times New Roman" w:cs="Times New Roman"/>
          <w:sz w:val="24"/>
          <w:szCs w:val="24"/>
          <w:lang w:val="uk-UA" w:eastAsia="ru-RU"/>
        </w:rPr>
      </w:pPr>
      <w:r w:rsidRPr="00CD13E1">
        <w:rPr>
          <w:rFonts w:ascii="Times New Roman" w:eastAsiaTheme="minorEastAsia" w:hAnsi="Times New Roman" w:cs="Times New Roman"/>
          <w:sz w:val="24"/>
          <w:szCs w:val="24"/>
          <w:lang w:val="uk-UA" w:eastAsia="ru-RU"/>
        </w:rPr>
        <w:t>VII скликання</w:t>
      </w:r>
    </w:p>
    <w:p w:rsidR="00E437ED" w:rsidRPr="00CD13E1" w:rsidRDefault="00E437ED" w:rsidP="00E437ED">
      <w:pPr>
        <w:spacing w:after="0" w:line="240" w:lineRule="auto"/>
        <w:ind w:firstLine="709"/>
        <w:jc w:val="center"/>
        <w:rPr>
          <w:rFonts w:ascii="Times New Roman" w:eastAsiaTheme="minorEastAsia" w:hAnsi="Times New Roman" w:cs="Times New Roman"/>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bCs/>
          <w:sz w:val="24"/>
          <w:szCs w:val="24"/>
          <w:lang w:val="uk-UA" w:eastAsia="ru-RU"/>
        </w:rPr>
      </w:pPr>
      <w:r w:rsidRPr="00CD13E1">
        <w:rPr>
          <w:rFonts w:ascii="Times New Roman" w:eastAsiaTheme="minorEastAsia" w:hAnsi="Times New Roman" w:cs="Times New Roman"/>
          <w:b/>
          <w:bCs/>
          <w:sz w:val="24"/>
          <w:szCs w:val="24"/>
          <w:lang w:val="uk-UA" w:eastAsia="ru-RU"/>
        </w:rPr>
        <w:t>П Р О Е К Т   Р І Ш Е Н Н Я</w:t>
      </w:r>
    </w:p>
    <w:p w:rsidR="00E437ED" w:rsidRPr="00CD13E1" w:rsidRDefault="00E437ED" w:rsidP="00E437ED">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r w:rsidRPr="00CD13E1">
        <w:rPr>
          <w:rFonts w:ascii="Times New Roman" w:eastAsia="Times New Roman" w:hAnsi="Times New Roman" w:cs="Times New Roman"/>
          <w:w w:val="150"/>
          <w:sz w:val="24"/>
          <w:szCs w:val="24"/>
          <w:lang w:val="uk-UA" w:eastAsia="ru-RU"/>
        </w:rPr>
        <w:t xml:space="preserve"> </w:t>
      </w:r>
    </w:p>
    <w:p w:rsidR="00E437ED" w:rsidRPr="00CD13E1" w:rsidRDefault="00E437ED" w:rsidP="00E437ED">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r w:rsidRPr="00CD13E1">
        <w:rPr>
          <w:rFonts w:ascii="Times New Roman" w:eastAsia="Times New Roman" w:hAnsi="Times New Roman" w:cs="Times New Roman"/>
          <w:w w:val="150"/>
          <w:sz w:val="24"/>
          <w:szCs w:val="24"/>
          <w:lang w:val="uk-UA" w:eastAsia="ru-RU"/>
        </w:rPr>
        <w:t>Тридцять дев’ятої (позачергової) сесії</w:t>
      </w:r>
    </w:p>
    <w:p w:rsidR="00E437ED" w:rsidRPr="00CD13E1" w:rsidRDefault="00E437ED" w:rsidP="00E437ED">
      <w:pPr>
        <w:spacing w:after="0" w:line="240" w:lineRule="auto"/>
        <w:ind w:firstLine="709"/>
        <w:rPr>
          <w:rFonts w:ascii="Times New Roman" w:eastAsiaTheme="minorEastAsia" w:hAnsi="Times New Roman" w:cs="Times New Roman"/>
          <w:sz w:val="24"/>
          <w:szCs w:val="24"/>
          <w:lang w:val="uk-UA" w:eastAsia="ru-RU"/>
        </w:rPr>
      </w:pPr>
    </w:p>
    <w:p w:rsidR="00E437ED" w:rsidRPr="00CD13E1" w:rsidRDefault="00E437ED" w:rsidP="00E437ED">
      <w:pPr>
        <w:spacing w:after="0" w:line="240" w:lineRule="auto"/>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22 серпня 2018 р.                                              Дунаївці                                         №00-39/2018р </w:t>
      </w:r>
    </w:p>
    <w:p w:rsidR="00E437ED" w:rsidRPr="00CD13E1" w:rsidRDefault="00E437ED" w:rsidP="00E437ED">
      <w:pPr>
        <w:spacing w:after="0" w:line="240" w:lineRule="auto"/>
        <w:jc w:val="both"/>
        <w:rPr>
          <w:rFonts w:ascii="Times New Roman" w:eastAsiaTheme="minorEastAsia" w:hAnsi="Times New Roman" w:cs="Times New Roman"/>
          <w:sz w:val="24"/>
          <w:szCs w:val="24"/>
          <w:lang w:val="uk-UA" w:eastAsia="ru-RU"/>
        </w:rPr>
      </w:pPr>
    </w:p>
    <w:p w:rsidR="00E437ED" w:rsidRPr="00CD13E1" w:rsidRDefault="00E437ED" w:rsidP="008513E7">
      <w:pPr>
        <w:spacing w:after="0" w:line="240" w:lineRule="auto"/>
        <w:ind w:right="5669"/>
        <w:jc w:val="both"/>
        <w:rPr>
          <w:rFonts w:ascii="Times New Roman" w:eastAsiaTheme="minorEastAsia" w:hAnsi="Times New Roman" w:cs="Times New Roman"/>
          <w:sz w:val="24"/>
          <w:szCs w:val="24"/>
          <w:lang w:val="uk-UA" w:eastAsia="ru-RU"/>
        </w:rPr>
      </w:pPr>
      <w:r w:rsidRPr="00CD13E1">
        <w:rPr>
          <w:rFonts w:ascii="Times New Roman" w:eastAsiaTheme="minorEastAsia" w:hAnsi="Times New Roman" w:cs="Times New Roman"/>
          <w:sz w:val="24"/>
          <w:szCs w:val="24"/>
          <w:lang w:val="uk-UA" w:eastAsia="ru-RU"/>
        </w:rPr>
        <w:t>Про затвердження Переліку майна комунальної власності Дунаєвецької міської ради, що пропонується для передачі в оренду</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 30 частини першої статті 26, статтею 60 Закону України «Про місцеве самоврядування в Україні», розглянувши лист комунального некомерційного підприємства «Дунаєвецький центр первинної медико-санітарної допомоги» Дунаєвецької міської ради від 14.08.2018 р. №466, враховуючи пропозиції спільного засідання постійних комісій від 22.08.2018 р., міська рада</w:t>
      </w:r>
    </w:p>
    <w:p w:rsidR="00E437ED" w:rsidRPr="00CD13E1" w:rsidRDefault="00E437ED" w:rsidP="00E437ED">
      <w:pPr>
        <w:spacing w:after="0" w:line="240" w:lineRule="auto"/>
        <w:ind w:firstLine="709"/>
        <w:jc w:val="both"/>
        <w:rPr>
          <w:rFonts w:ascii="Times New Roman" w:eastAsia="Calibri" w:hAnsi="Times New Roman" w:cs="Times New Roman"/>
          <w:sz w:val="24"/>
          <w:szCs w:val="24"/>
          <w:lang w:val="uk-UA" w:eastAsia="ru-RU"/>
        </w:rPr>
      </w:pPr>
    </w:p>
    <w:p w:rsidR="00E437ED" w:rsidRPr="00CD13E1" w:rsidRDefault="00E437ED" w:rsidP="00E437ED">
      <w:pPr>
        <w:spacing w:after="0" w:line="240" w:lineRule="auto"/>
        <w:ind w:firstLine="709"/>
        <w:jc w:val="center"/>
        <w:rPr>
          <w:rFonts w:ascii="Times New Roman" w:eastAsia="Times New Roman" w:hAnsi="Times New Roman" w:cs="Times New Roman"/>
          <w:b/>
          <w:bCs/>
          <w:sz w:val="24"/>
          <w:szCs w:val="24"/>
          <w:lang w:val="uk-UA" w:eastAsia="ru-RU"/>
        </w:rPr>
      </w:pPr>
      <w:r w:rsidRPr="00CD13E1">
        <w:rPr>
          <w:rFonts w:ascii="Times New Roman" w:eastAsiaTheme="minorEastAsia" w:hAnsi="Times New Roman" w:cs="Times New Roman"/>
          <w:b/>
          <w:bCs/>
          <w:sz w:val="24"/>
          <w:szCs w:val="24"/>
          <w:lang w:val="uk-UA" w:eastAsia="ru-RU"/>
        </w:rPr>
        <w:t>ВИРІШИЛА:</w:t>
      </w:r>
    </w:p>
    <w:p w:rsidR="00E437ED" w:rsidRPr="00CD13E1" w:rsidRDefault="00E437ED" w:rsidP="00E437ED">
      <w:pPr>
        <w:spacing w:after="0" w:line="240" w:lineRule="auto"/>
        <w:ind w:firstLine="709"/>
        <w:jc w:val="center"/>
        <w:rPr>
          <w:rFonts w:ascii="Times New Roman" w:eastAsiaTheme="minorEastAsia" w:hAnsi="Times New Roman" w:cs="Times New Roman"/>
          <w:sz w:val="24"/>
          <w:szCs w:val="24"/>
          <w:lang w:val="uk-UA" w:eastAsia="ru-RU"/>
        </w:rPr>
      </w:pP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Затвердити Перелік майна комунальної власності Дунаєвецької міської ради, що пропонується для передачі в оренду (додається).</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2. Рішення тридцять восьмої сесії VII скликання від 12 липня 2018 року </w:t>
      </w:r>
      <w:r w:rsidR="00F27EA4"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№14-38/2018р. вважати таким, що втратило чинність.</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437ED" w:rsidRPr="00CD13E1" w:rsidRDefault="00E437ED" w:rsidP="00D471A4">
      <w:pPr>
        <w:spacing w:after="0" w:line="240" w:lineRule="auto"/>
        <w:jc w:val="both"/>
        <w:rPr>
          <w:rFonts w:ascii="Times New Roman" w:eastAsia="Times New Roman" w:hAnsi="Times New Roman" w:cs="Times New Roman"/>
          <w:sz w:val="24"/>
          <w:szCs w:val="24"/>
          <w:lang w:val="uk-UA" w:eastAsia="ru-RU"/>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E437ED" w:rsidRPr="00CD13E1" w:rsidRDefault="00E437ED" w:rsidP="00E437ED">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E437ED" w:rsidRPr="00CD13E1" w:rsidRDefault="00E437ED" w:rsidP="00E437ED">
      <w:pPr>
        <w:spacing w:after="0" w:line="240" w:lineRule="auto"/>
        <w:rPr>
          <w:rFonts w:ascii="Times New Roman" w:hAnsi="Times New Roman" w:cs="Times New Roman"/>
          <w:sz w:val="24"/>
          <w:szCs w:val="24"/>
          <w:lang w:val="uk-UA"/>
        </w:rPr>
      </w:pPr>
      <w:r w:rsidRPr="00CD13E1">
        <w:rPr>
          <w:noProof/>
          <w:lang w:val="en-US"/>
        </w:rPr>
        <w:lastRenderedPageBreak/>
        <w:drawing>
          <wp:anchor distT="0" distB="0" distL="114300" distR="114300" simplePos="0" relativeHeight="251698176" behindDoc="0" locked="0" layoutInCell="1" allowOverlap="1" wp14:anchorId="2EBB0CF0" wp14:editId="58EC2A97">
            <wp:simplePos x="0" y="0"/>
            <wp:positionH relativeFrom="column">
              <wp:posOffset>3038475</wp:posOffset>
            </wp:positionH>
            <wp:positionV relativeFrom="paragraph">
              <wp:posOffset>3810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437ED" w:rsidRPr="00CD13E1" w:rsidRDefault="00E437ED" w:rsidP="00E437ED">
      <w:pPr>
        <w:spacing w:after="0" w:line="240" w:lineRule="auto"/>
        <w:ind w:firstLine="709"/>
        <w:rPr>
          <w:rFonts w:ascii="Times New Roman" w:hAnsi="Times New Roman" w:cs="Times New Roman"/>
          <w:sz w:val="24"/>
          <w:szCs w:val="24"/>
          <w:lang w:val="uk-UA"/>
        </w:rPr>
      </w:pPr>
    </w:p>
    <w:p w:rsidR="00E437ED" w:rsidRPr="00CD13E1" w:rsidRDefault="00E437ED" w:rsidP="00E437ED">
      <w:pPr>
        <w:spacing w:after="0" w:line="240" w:lineRule="auto"/>
        <w:ind w:firstLine="709"/>
        <w:rPr>
          <w:rFonts w:ascii="Times New Roman" w:hAnsi="Times New Roman" w:cs="Times New Roman"/>
          <w:sz w:val="24"/>
          <w:szCs w:val="24"/>
          <w:lang w:val="uk-UA"/>
        </w:rPr>
      </w:pPr>
    </w:p>
    <w:p w:rsidR="00E437ED" w:rsidRPr="00CD13E1" w:rsidRDefault="00E437ED" w:rsidP="00E437ED">
      <w:pPr>
        <w:spacing w:after="0" w:line="240" w:lineRule="auto"/>
        <w:ind w:firstLine="709"/>
        <w:jc w:val="center"/>
        <w:rPr>
          <w:rFonts w:ascii="Times New Roman" w:hAnsi="Times New Roman" w:cs="Times New Roman"/>
          <w:b/>
          <w:sz w:val="24"/>
          <w:szCs w:val="24"/>
          <w:lang w:val="uk-UA"/>
        </w:rPr>
      </w:pPr>
    </w:p>
    <w:p w:rsidR="00E437ED" w:rsidRPr="00CD13E1" w:rsidRDefault="00E437ED" w:rsidP="00E437ED">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437ED" w:rsidRPr="00CD13E1" w:rsidRDefault="00E437ED" w:rsidP="00E437ED">
      <w:pPr>
        <w:pStyle w:val="a4"/>
        <w:ind w:firstLine="709"/>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437ED" w:rsidRPr="00CD13E1" w:rsidRDefault="00E437ED" w:rsidP="00E437ED">
      <w:pPr>
        <w:spacing w:after="0" w:line="240" w:lineRule="auto"/>
        <w:ind w:firstLine="709"/>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437ED" w:rsidRPr="00CD13E1" w:rsidRDefault="00E437ED" w:rsidP="00E437ED">
      <w:pPr>
        <w:spacing w:after="0" w:line="240" w:lineRule="auto"/>
        <w:ind w:firstLine="709"/>
        <w:jc w:val="center"/>
        <w:rPr>
          <w:rFonts w:ascii="Times New Roman" w:hAnsi="Times New Roman" w:cs="Times New Roman"/>
          <w:sz w:val="24"/>
          <w:szCs w:val="24"/>
          <w:lang w:val="uk-UA"/>
        </w:rPr>
      </w:pPr>
    </w:p>
    <w:p w:rsidR="00E437ED" w:rsidRPr="00CD13E1" w:rsidRDefault="006F1F18" w:rsidP="00E437ED">
      <w:pPr>
        <w:spacing w:after="0" w:line="240" w:lineRule="auto"/>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00E437ED" w:rsidRPr="00CD13E1">
        <w:rPr>
          <w:rFonts w:ascii="Times New Roman" w:hAnsi="Times New Roman" w:cs="Times New Roman"/>
          <w:b/>
          <w:bCs/>
          <w:sz w:val="24"/>
          <w:szCs w:val="24"/>
          <w:lang w:val="uk-UA"/>
        </w:rPr>
        <w:t>Р І Ш Е Н Н Я</w:t>
      </w:r>
    </w:p>
    <w:p w:rsidR="00E437ED" w:rsidRPr="00CD13E1" w:rsidRDefault="00E437ED" w:rsidP="00E437ED">
      <w:pPr>
        <w:pStyle w:val="3"/>
        <w:ind w:firstLine="709"/>
        <w:rPr>
          <w:rFonts w:ascii="Times New Roman" w:hAnsi="Times New Roman"/>
          <w:sz w:val="24"/>
          <w:szCs w:val="24"/>
          <w:u w:val="none"/>
        </w:rPr>
      </w:pPr>
      <w:r w:rsidRPr="00CD13E1">
        <w:rPr>
          <w:rFonts w:ascii="Times New Roman" w:hAnsi="Times New Roman"/>
          <w:sz w:val="24"/>
          <w:szCs w:val="24"/>
          <w:u w:val="none"/>
        </w:rPr>
        <w:t xml:space="preserve"> </w:t>
      </w:r>
    </w:p>
    <w:p w:rsidR="00E437ED" w:rsidRPr="00CD13E1" w:rsidRDefault="00E437ED" w:rsidP="00E437ED">
      <w:pPr>
        <w:pStyle w:val="3"/>
        <w:ind w:firstLine="709"/>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437ED" w:rsidRPr="00CD13E1" w:rsidRDefault="00E437ED" w:rsidP="00E437ED">
      <w:pPr>
        <w:spacing w:after="0" w:line="240" w:lineRule="auto"/>
        <w:ind w:firstLine="709"/>
        <w:rPr>
          <w:rFonts w:ascii="Times New Roman" w:hAnsi="Times New Roman" w:cs="Times New Roman"/>
          <w:sz w:val="24"/>
          <w:szCs w:val="24"/>
          <w:lang w:val="uk-UA"/>
        </w:rPr>
      </w:pPr>
    </w:p>
    <w:p w:rsidR="00E437ED" w:rsidRPr="00CD13E1" w:rsidRDefault="00E437ED" w:rsidP="00E437ED">
      <w:pPr>
        <w:pStyle w:val="11"/>
        <w:jc w:val="both"/>
        <w:rPr>
          <w:rFonts w:ascii="Times New Roman" w:hAnsi="Times New Roman"/>
          <w:sz w:val="24"/>
          <w:szCs w:val="24"/>
          <w:lang w:val="uk-UA"/>
        </w:rPr>
      </w:pPr>
      <w:r w:rsidRPr="00CD13E1">
        <w:rPr>
          <w:rFonts w:ascii="Times New Roman" w:hAnsi="Times New Roman"/>
          <w:sz w:val="24"/>
          <w:szCs w:val="24"/>
          <w:lang w:val="uk-UA"/>
        </w:rPr>
        <w:t xml:space="preserve">22 серпня 2018 р.                                              Дунаївці                                         №00-39/2018р </w:t>
      </w:r>
    </w:p>
    <w:p w:rsidR="00E437ED" w:rsidRPr="00CD13E1" w:rsidRDefault="00E437ED" w:rsidP="00E437ED">
      <w:pPr>
        <w:spacing w:after="0" w:line="240" w:lineRule="auto"/>
        <w:jc w:val="both"/>
        <w:rPr>
          <w:rFonts w:ascii="Times New Roman" w:hAnsi="Times New Roman" w:cs="Times New Roman"/>
          <w:sz w:val="24"/>
          <w:szCs w:val="24"/>
          <w:lang w:val="uk-UA"/>
        </w:rPr>
      </w:pPr>
    </w:p>
    <w:p w:rsidR="00E437ED" w:rsidRPr="00CD13E1" w:rsidRDefault="00E437ED" w:rsidP="001502CA">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оренду майна комунальної власності Дунаєвецької міської ради</w:t>
      </w:r>
    </w:p>
    <w:p w:rsidR="006F1F18" w:rsidRDefault="006F1F18" w:rsidP="006F1F18">
      <w:pPr>
        <w:spacing w:after="0" w:line="240" w:lineRule="auto"/>
        <w:ind w:firstLine="709"/>
        <w:jc w:val="both"/>
        <w:rPr>
          <w:rFonts w:ascii="Times New Roman" w:eastAsia="Times New Roman" w:hAnsi="Times New Roman" w:cs="Times New Roman"/>
          <w:sz w:val="24"/>
          <w:szCs w:val="24"/>
          <w:lang w:val="uk-UA" w:eastAsia="ru-RU"/>
        </w:rPr>
      </w:pPr>
    </w:p>
    <w:p w:rsidR="006F1F18" w:rsidRPr="006F1F18" w:rsidRDefault="006F1F18" w:rsidP="006F1F18">
      <w:pPr>
        <w:spacing w:after="0" w:line="240" w:lineRule="auto"/>
        <w:ind w:firstLine="709"/>
        <w:jc w:val="both"/>
        <w:rPr>
          <w:rFonts w:ascii="Times New Roman" w:eastAsia="Times New Roman" w:hAnsi="Times New Roman" w:cs="Times New Roman"/>
          <w:sz w:val="24"/>
          <w:szCs w:val="24"/>
          <w:lang w:val="uk-UA" w:eastAsia="ru-RU"/>
        </w:rPr>
      </w:pPr>
      <w:r w:rsidRPr="006F1F18">
        <w:rPr>
          <w:rFonts w:ascii="Times New Roman" w:eastAsia="Times New Roman" w:hAnsi="Times New Roman" w:cs="Times New Roman"/>
          <w:sz w:val="24"/>
          <w:szCs w:val="24"/>
          <w:lang w:val="uk-UA" w:eastAsia="ru-RU"/>
        </w:rPr>
        <w:t xml:space="preserve">Керуючись статтями 26, 60 Закону України «Про місцеве самоврядування в Україні», розглянувши лист комунального некомерційного підприємства «Дунаєвецький центр первинної медико-санітарної допомоги» Дунаєвецької міської ради від 17.08.2018 р. №  478 враховуючи пропозиції спільного засідання постійних комісій від </w:t>
      </w:r>
      <w:r>
        <w:rPr>
          <w:rFonts w:ascii="Times New Roman" w:eastAsia="Times New Roman" w:hAnsi="Times New Roman" w:cs="Times New Roman"/>
          <w:sz w:val="24"/>
          <w:szCs w:val="24"/>
          <w:lang w:val="uk-UA" w:eastAsia="ru-RU"/>
        </w:rPr>
        <w:t>22.08</w:t>
      </w:r>
      <w:r w:rsidRPr="006F1F18">
        <w:rPr>
          <w:rFonts w:ascii="Times New Roman" w:eastAsia="Times New Roman" w:hAnsi="Times New Roman" w:cs="Times New Roman"/>
          <w:sz w:val="24"/>
          <w:szCs w:val="24"/>
          <w:lang w:val="uk-UA" w:eastAsia="ru-RU"/>
        </w:rPr>
        <w:t xml:space="preserve">.2018 р., міська рада </w:t>
      </w:r>
    </w:p>
    <w:p w:rsidR="006F1F18" w:rsidRDefault="006F1F18" w:rsidP="006F1F18">
      <w:pPr>
        <w:spacing w:after="0" w:line="240" w:lineRule="auto"/>
        <w:ind w:firstLine="709"/>
        <w:jc w:val="center"/>
        <w:rPr>
          <w:rFonts w:ascii="Times New Roman" w:hAnsi="Times New Roman" w:cs="Times New Roman"/>
          <w:b/>
          <w:sz w:val="24"/>
          <w:szCs w:val="24"/>
          <w:lang w:val="uk-UA"/>
        </w:rPr>
      </w:pPr>
    </w:p>
    <w:p w:rsidR="006F1F18" w:rsidRDefault="006F1F18" w:rsidP="006F1F18">
      <w:pPr>
        <w:spacing w:after="0" w:line="240" w:lineRule="auto"/>
        <w:ind w:firstLine="709"/>
        <w:jc w:val="center"/>
        <w:rPr>
          <w:rFonts w:ascii="Times New Roman" w:hAnsi="Times New Roman" w:cs="Times New Roman"/>
          <w:b/>
          <w:sz w:val="24"/>
          <w:szCs w:val="24"/>
          <w:lang w:val="uk-UA"/>
        </w:rPr>
      </w:pPr>
      <w:r w:rsidRPr="00494DA7">
        <w:rPr>
          <w:rFonts w:ascii="Times New Roman" w:hAnsi="Times New Roman" w:cs="Times New Roman"/>
          <w:b/>
          <w:sz w:val="24"/>
          <w:szCs w:val="24"/>
          <w:lang w:val="uk-UA"/>
        </w:rPr>
        <w:t>ВИРІШИЛА:</w:t>
      </w:r>
    </w:p>
    <w:p w:rsidR="006F1F18" w:rsidRPr="00494DA7" w:rsidRDefault="006F1F18" w:rsidP="006F1F18">
      <w:pPr>
        <w:spacing w:after="0" w:line="240" w:lineRule="auto"/>
        <w:ind w:firstLine="709"/>
        <w:jc w:val="center"/>
        <w:rPr>
          <w:rFonts w:ascii="Times New Roman" w:hAnsi="Times New Roman" w:cs="Times New Roman"/>
          <w:b/>
          <w:sz w:val="24"/>
          <w:szCs w:val="24"/>
          <w:lang w:val="uk-UA"/>
        </w:rPr>
      </w:pPr>
    </w:p>
    <w:p w:rsidR="00A47245" w:rsidRDefault="00A47245" w:rsidP="00A4724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Надати в оренду Товариству з обмеженою відповідальністю «ГОЛЬФСТРІМ ЛТД» гідротехнічні споруди гідроелектростанції, земляної дамби з береговим стояном, розташованих у с. Миньківці  Дунаєвецького району Хмельницької області. Терміном  до трьох років.</w:t>
      </w:r>
    </w:p>
    <w:p w:rsidR="00A47245" w:rsidRDefault="00A47245" w:rsidP="00A4724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Дати дозвіл комунальній установі Дунаєвецької міської ради «Територіальний центр соціального обслуговування» на оренду частини нежитлового приміщення будівлі основного лікувального корпусу з підвалом, поліклініки з підвалом загальною площею 142,0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що знаходиться за адресою: м. Дунаївці, вул. Горького, 7/7. Балансоутримувачем якого є комунальне некомерційне підприємство «Дунаєвецький центр первинної медико-санітарної допомоги» Дунаєвецької міської ради.</w:t>
      </w:r>
    </w:p>
    <w:p w:rsidR="00A47245" w:rsidRDefault="00A47245" w:rsidP="00A4724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Відділу економіки, інвестицій та комунального майна апарату виконавчого комітету Дунаєвецької міської ради та комунальному некомерційному підприємству «Дунаєвецький центр первинної медико-санітарної допомоги» Дунаєвецької міської ради забезпечити укладення в установленому порядку договорів оренди.</w:t>
      </w:r>
    </w:p>
    <w:p w:rsidR="00E437ED" w:rsidRPr="00CD13E1" w:rsidRDefault="00A47245" w:rsidP="00A4724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E437ED" w:rsidRPr="00CD13E1" w:rsidRDefault="00E437ED" w:rsidP="00E437ED">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1502CA" w:rsidRPr="00CD13E1" w:rsidRDefault="001502CA" w:rsidP="001502CA">
      <w:pPr>
        <w:spacing w:after="0" w:line="240" w:lineRule="auto"/>
        <w:rPr>
          <w:rFonts w:ascii="Times New Roman" w:eastAsiaTheme="minorEastAsia" w:hAnsi="Times New Roman" w:cs="Times New Roman"/>
          <w:sz w:val="24"/>
          <w:szCs w:val="24"/>
          <w:lang w:val="uk-UA"/>
        </w:rPr>
      </w:pPr>
      <w:r w:rsidRPr="00CD13E1">
        <w:rPr>
          <w:rFonts w:eastAsiaTheme="minorEastAsia"/>
          <w:noProof/>
          <w:lang w:val="en-US"/>
        </w:rPr>
        <w:lastRenderedPageBreak/>
        <w:drawing>
          <wp:anchor distT="0" distB="0" distL="114300" distR="114300" simplePos="0" relativeHeight="251700224" behindDoc="0" locked="0" layoutInCell="1" allowOverlap="1" wp14:anchorId="772ACB6A" wp14:editId="3FCAA0E3">
            <wp:simplePos x="0" y="0"/>
            <wp:positionH relativeFrom="column">
              <wp:posOffset>2981325</wp:posOffset>
            </wp:positionH>
            <wp:positionV relativeFrom="paragraph">
              <wp:posOffset>3810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502CA" w:rsidRPr="00CD13E1" w:rsidRDefault="001502CA" w:rsidP="001502CA">
      <w:pPr>
        <w:spacing w:after="0" w:line="240" w:lineRule="auto"/>
        <w:ind w:firstLine="709"/>
        <w:rPr>
          <w:rFonts w:ascii="Times New Roman" w:eastAsiaTheme="minorEastAsia" w:hAnsi="Times New Roman" w:cs="Times New Roman"/>
          <w:sz w:val="24"/>
          <w:szCs w:val="24"/>
          <w:lang w:val="uk-UA"/>
        </w:rPr>
      </w:pPr>
    </w:p>
    <w:p w:rsidR="001502CA" w:rsidRPr="00CD13E1" w:rsidRDefault="001502CA" w:rsidP="001502CA">
      <w:pPr>
        <w:spacing w:after="0" w:line="240" w:lineRule="auto"/>
        <w:ind w:firstLine="709"/>
        <w:rPr>
          <w:rFonts w:ascii="Times New Roman" w:eastAsiaTheme="minorEastAsia" w:hAnsi="Times New Roman" w:cs="Times New Roman"/>
          <w:sz w:val="24"/>
          <w:szCs w:val="24"/>
          <w:lang w:val="uk-UA"/>
        </w:rPr>
      </w:pPr>
    </w:p>
    <w:p w:rsidR="001502CA" w:rsidRPr="00CD13E1" w:rsidRDefault="001502CA" w:rsidP="001502CA">
      <w:pPr>
        <w:spacing w:after="0" w:line="240" w:lineRule="auto"/>
        <w:ind w:firstLine="709"/>
        <w:jc w:val="center"/>
        <w:rPr>
          <w:rFonts w:ascii="Times New Roman" w:eastAsiaTheme="minorEastAsia" w:hAnsi="Times New Roman" w:cs="Times New Roman"/>
          <w:b/>
          <w:sz w:val="24"/>
          <w:szCs w:val="24"/>
          <w:lang w:val="uk-UA"/>
        </w:rPr>
      </w:pPr>
    </w:p>
    <w:p w:rsidR="001502CA" w:rsidRPr="00CD13E1" w:rsidRDefault="001502CA" w:rsidP="001502CA">
      <w:pPr>
        <w:spacing w:after="0" w:line="240" w:lineRule="auto"/>
        <w:ind w:firstLine="709"/>
        <w:jc w:val="center"/>
        <w:rPr>
          <w:rFonts w:ascii="Times New Roman" w:eastAsiaTheme="minorEastAsia" w:hAnsi="Times New Roman" w:cs="Times New Roman"/>
          <w:b/>
          <w:sz w:val="24"/>
          <w:szCs w:val="24"/>
          <w:lang w:val="uk-UA"/>
        </w:rPr>
      </w:pPr>
      <w:r w:rsidRPr="00CD13E1">
        <w:rPr>
          <w:rFonts w:ascii="Times New Roman" w:eastAsiaTheme="minorEastAsia" w:hAnsi="Times New Roman" w:cs="Times New Roman"/>
          <w:b/>
          <w:sz w:val="24"/>
          <w:szCs w:val="24"/>
          <w:lang w:val="uk-UA"/>
        </w:rPr>
        <w:t>УКРАЇНА</w:t>
      </w:r>
    </w:p>
    <w:p w:rsidR="001502CA" w:rsidRPr="00CD13E1" w:rsidRDefault="001502CA" w:rsidP="001502CA">
      <w:pPr>
        <w:tabs>
          <w:tab w:val="center" w:pos="4153"/>
          <w:tab w:val="right" w:pos="8306"/>
        </w:tabs>
        <w:spacing w:after="0" w:line="240" w:lineRule="auto"/>
        <w:ind w:firstLine="709"/>
        <w:jc w:val="center"/>
        <w:rPr>
          <w:rFonts w:ascii="Times New Roman" w:hAnsi="Times New Roman" w:cs="Times New Roman"/>
          <w:b/>
          <w:caps/>
          <w:sz w:val="24"/>
          <w:szCs w:val="24"/>
          <w:lang w:val="uk-UA"/>
        </w:rPr>
      </w:pPr>
      <w:r w:rsidRPr="00CD13E1">
        <w:rPr>
          <w:rFonts w:ascii="Times New Roman" w:hAnsi="Times New Roman" w:cs="Times New Roman"/>
          <w:b/>
          <w:caps/>
          <w:sz w:val="24"/>
          <w:szCs w:val="24"/>
          <w:lang w:val="uk-UA"/>
        </w:rPr>
        <w:t xml:space="preserve">Дунаєвецька міська рада </w:t>
      </w:r>
    </w:p>
    <w:p w:rsidR="001502CA" w:rsidRPr="00CD13E1" w:rsidRDefault="001502CA" w:rsidP="001502CA">
      <w:pPr>
        <w:spacing w:after="0" w:line="240" w:lineRule="auto"/>
        <w:ind w:firstLine="709"/>
        <w:jc w:val="center"/>
        <w:rPr>
          <w:rFonts w:ascii="Times New Roman" w:eastAsiaTheme="minorEastAsia" w:hAnsi="Times New Roman" w:cs="Times New Roman"/>
          <w:sz w:val="24"/>
          <w:szCs w:val="24"/>
          <w:lang w:val="uk-UA"/>
        </w:rPr>
      </w:pPr>
      <w:r w:rsidRPr="00CD13E1">
        <w:rPr>
          <w:rFonts w:ascii="Times New Roman" w:eastAsiaTheme="minorEastAsia" w:hAnsi="Times New Roman" w:cs="Times New Roman"/>
          <w:sz w:val="24"/>
          <w:szCs w:val="24"/>
          <w:lang w:val="uk-UA"/>
        </w:rPr>
        <w:t>VII скликання</w:t>
      </w:r>
    </w:p>
    <w:p w:rsidR="001502CA" w:rsidRPr="00CD13E1" w:rsidRDefault="001502CA" w:rsidP="001502CA">
      <w:pPr>
        <w:spacing w:after="0" w:line="240" w:lineRule="auto"/>
        <w:ind w:firstLine="709"/>
        <w:jc w:val="center"/>
        <w:rPr>
          <w:rFonts w:ascii="Times New Roman" w:eastAsiaTheme="minorEastAsia" w:hAnsi="Times New Roman" w:cs="Times New Roman"/>
          <w:sz w:val="24"/>
          <w:szCs w:val="24"/>
          <w:lang w:val="uk-UA"/>
        </w:rPr>
      </w:pPr>
    </w:p>
    <w:p w:rsidR="001502CA" w:rsidRPr="00CD13E1" w:rsidRDefault="006F1F18" w:rsidP="001502CA">
      <w:pPr>
        <w:spacing w:after="0" w:line="240" w:lineRule="auto"/>
        <w:ind w:firstLine="709"/>
        <w:jc w:val="center"/>
        <w:rPr>
          <w:rFonts w:ascii="Times New Roman" w:eastAsiaTheme="minorEastAsia"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1502CA" w:rsidRPr="00CD13E1" w:rsidRDefault="001502CA" w:rsidP="001502CA">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 xml:space="preserve"> </w:t>
      </w:r>
    </w:p>
    <w:p w:rsidR="001502CA" w:rsidRPr="00CD13E1" w:rsidRDefault="001502CA" w:rsidP="001502CA">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Тридцять дев’ятої (позачергової) сесії</w:t>
      </w:r>
    </w:p>
    <w:p w:rsidR="001502CA" w:rsidRPr="00CD13E1" w:rsidRDefault="001502CA" w:rsidP="001502CA">
      <w:pPr>
        <w:spacing w:after="0" w:line="240" w:lineRule="auto"/>
        <w:ind w:firstLine="709"/>
        <w:rPr>
          <w:rFonts w:ascii="Times New Roman" w:eastAsiaTheme="minorEastAsia" w:hAnsi="Times New Roman" w:cs="Times New Roman"/>
          <w:sz w:val="24"/>
          <w:szCs w:val="24"/>
          <w:lang w:val="uk-UA"/>
        </w:rPr>
      </w:pPr>
    </w:p>
    <w:p w:rsidR="001502CA" w:rsidRPr="00CD13E1" w:rsidRDefault="001502CA" w:rsidP="001502CA">
      <w:pPr>
        <w:spacing w:after="0" w:line="240" w:lineRule="auto"/>
        <w:jc w:val="both"/>
        <w:rPr>
          <w:rFonts w:ascii="Times New Roman" w:eastAsia="Calibri" w:hAnsi="Times New Roman" w:cs="Times New Roman"/>
          <w:sz w:val="24"/>
          <w:szCs w:val="24"/>
          <w:lang w:val="uk-UA"/>
        </w:rPr>
      </w:pPr>
      <w:r w:rsidRPr="00CD13E1">
        <w:rPr>
          <w:rFonts w:ascii="Times New Roman" w:eastAsia="Calibri" w:hAnsi="Times New Roman" w:cs="Times New Roman"/>
          <w:sz w:val="24"/>
          <w:szCs w:val="24"/>
          <w:lang w:val="uk-UA"/>
        </w:rPr>
        <w:t xml:space="preserve">22 серпня 2018 р.                                              Дунаївці                                         №00-39/2018р </w:t>
      </w:r>
    </w:p>
    <w:p w:rsidR="001502CA" w:rsidRPr="00CD13E1" w:rsidRDefault="001502CA" w:rsidP="001502CA">
      <w:pPr>
        <w:spacing w:after="0" w:line="240" w:lineRule="auto"/>
        <w:jc w:val="both"/>
        <w:rPr>
          <w:rFonts w:ascii="Times New Roman" w:eastAsia="Calibri" w:hAnsi="Times New Roman" w:cs="Times New Roman"/>
          <w:sz w:val="24"/>
          <w:szCs w:val="24"/>
          <w:lang w:val="uk-UA"/>
        </w:rPr>
      </w:pPr>
    </w:p>
    <w:p w:rsidR="001502CA" w:rsidRPr="00CD13E1" w:rsidRDefault="001502CA" w:rsidP="008513E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передачу та закріплення майна на праві господарського відання</w:t>
      </w:r>
    </w:p>
    <w:p w:rsidR="001502CA" w:rsidRPr="00CD13E1" w:rsidRDefault="001502CA" w:rsidP="008513E7">
      <w:pPr>
        <w:spacing w:after="0" w:line="240" w:lineRule="auto"/>
        <w:ind w:right="5669" w:firstLine="374"/>
        <w:jc w:val="both"/>
        <w:rPr>
          <w:rFonts w:ascii="Times New Roman" w:hAnsi="Times New Roman" w:cs="Times New Roman"/>
          <w:sz w:val="24"/>
          <w:szCs w:val="24"/>
          <w:lang w:val="uk-UA"/>
        </w:rPr>
      </w:pPr>
    </w:p>
    <w:p w:rsidR="001502CA" w:rsidRPr="00CD13E1" w:rsidRDefault="002151A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w:t>
      </w:r>
      <w:r w:rsidR="001502CA" w:rsidRPr="00CD13E1">
        <w:rPr>
          <w:rFonts w:ascii="Times New Roman" w:eastAsia="Times New Roman" w:hAnsi="Times New Roman" w:cs="Times New Roman"/>
          <w:sz w:val="24"/>
          <w:szCs w:val="24"/>
          <w:lang w:val="uk-UA" w:eastAsia="ru-RU"/>
        </w:rPr>
        <w:t xml:space="preserve"> 30 частини 1 статті 26 Закону України «Про місцеве самоврядування в Україні», розглянувши лист Управління освіти, молоді та спорту Дунаєвець</w:t>
      </w:r>
      <w:r w:rsidR="00DA4250" w:rsidRPr="00CD13E1">
        <w:rPr>
          <w:rFonts w:ascii="Times New Roman" w:eastAsia="Times New Roman" w:hAnsi="Times New Roman" w:cs="Times New Roman"/>
          <w:sz w:val="24"/>
          <w:szCs w:val="24"/>
          <w:lang w:val="uk-UA" w:eastAsia="ru-RU"/>
        </w:rPr>
        <w:t>кої міської ради від 14.08.2018 </w:t>
      </w:r>
      <w:r w:rsidR="001502CA" w:rsidRPr="00CD13E1">
        <w:rPr>
          <w:rFonts w:ascii="Times New Roman" w:eastAsia="Times New Roman" w:hAnsi="Times New Roman" w:cs="Times New Roman"/>
          <w:sz w:val="24"/>
          <w:szCs w:val="24"/>
          <w:lang w:val="uk-UA" w:eastAsia="ru-RU"/>
        </w:rPr>
        <w:t>р. №49</w:t>
      </w:r>
      <w:r w:rsidR="00091ED6" w:rsidRPr="00CD13E1">
        <w:rPr>
          <w:rFonts w:ascii="Times New Roman" w:eastAsia="Times New Roman" w:hAnsi="Times New Roman" w:cs="Times New Roman"/>
          <w:sz w:val="24"/>
          <w:szCs w:val="24"/>
          <w:lang w:val="uk-UA" w:eastAsia="ru-RU"/>
        </w:rPr>
        <w:t>9</w:t>
      </w:r>
      <w:r w:rsidR="001502CA" w:rsidRPr="00CD13E1">
        <w:rPr>
          <w:rFonts w:ascii="Times New Roman" w:eastAsia="Times New Roman" w:hAnsi="Times New Roman" w:cs="Times New Roman"/>
          <w:sz w:val="24"/>
          <w:szCs w:val="24"/>
          <w:lang w:val="uk-UA" w:eastAsia="ru-RU"/>
        </w:rPr>
        <w:t>, враховуючи пропозиції спільн</w:t>
      </w:r>
      <w:r w:rsidR="00D87767" w:rsidRPr="00CD13E1">
        <w:rPr>
          <w:rFonts w:ascii="Times New Roman" w:eastAsia="Times New Roman" w:hAnsi="Times New Roman" w:cs="Times New Roman"/>
          <w:sz w:val="24"/>
          <w:szCs w:val="24"/>
          <w:lang w:val="uk-UA" w:eastAsia="ru-RU"/>
        </w:rPr>
        <w:t>ого</w:t>
      </w:r>
      <w:r w:rsidR="001502CA" w:rsidRPr="00CD13E1">
        <w:rPr>
          <w:rFonts w:ascii="Times New Roman" w:eastAsia="Times New Roman" w:hAnsi="Times New Roman" w:cs="Times New Roman"/>
          <w:sz w:val="24"/>
          <w:szCs w:val="24"/>
          <w:lang w:val="uk-UA" w:eastAsia="ru-RU"/>
        </w:rPr>
        <w:t xml:space="preserve"> засідан</w:t>
      </w:r>
      <w:r w:rsidR="00D87767" w:rsidRPr="00CD13E1">
        <w:rPr>
          <w:rFonts w:ascii="Times New Roman" w:eastAsia="Times New Roman" w:hAnsi="Times New Roman" w:cs="Times New Roman"/>
          <w:sz w:val="24"/>
          <w:szCs w:val="24"/>
          <w:lang w:val="uk-UA" w:eastAsia="ru-RU"/>
        </w:rPr>
        <w:t>ня</w:t>
      </w:r>
      <w:r w:rsidR="001502CA" w:rsidRPr="00CD13E1">
        <w:rPr>
          <w:rFonts w:ascii="Times New Roman" w:eastAsia="Times New Roman" w:hAnsi="Times New Roman" w:cs="Times New Roman"/>
          <w:sz w:val="24"/>
          <w:szCs w:val="24"/>
          <w:lang w:val="uk-UA" w:eastAsia="ru-RU"/>
        </w:rPr>
        <w:t xml:space="preserve"> постійних комісій</w:t>
      </w:r>
      <w:r w:rsidR="00DA4250" w:rsidRPr="00CD13E1">
        <w:rPr>
          <w:rFonts w:ascii="Times New Roman" w:eastAsia="Times New Roman" w:hAnsi="Times New Roman" w:cs="Times New Roman"/>
          <w:sz w:val="24"/>
          <w:szCs w:val="24"/>
          <w:lang w:val="uk-UA" w:eastAsia="ru-RU"/>
        </w:rPr>
        <w:t xml:space="preserve"> від 22.08.2018 </w:t>
      </w:r>
      <w:r w:rsidR="001502CA" w:rsidRPr="00CD13E1">
        <w:rPr>
          <w:rFonts w:ascii="Times New Roman" w:eastAsia="Times New Roman" w:hAnsi="Times New Roman" w:cs="Times New Roman"/>
          <w:sz w:val="24"/>
          <w:szCs w:val="24"/>
          <w:lang w:val="uk-UA" w:eastAsia="ru-RU"/>
        </w:rPr>
        <w:t>р., міська рада</w:t>
      </w:r>
    </w:p>
    <w:p w:rsidR="001502CA" w:rsidRPr="00CD13E1" w:rsidRDefault="001502CA" w:rsidP="001502CA">
      <w:pPr>
        <w:pStyle w:val="a6"/>
        <w:spacing w:after="0"/>
        <w:ind w:left="0" w:firstLine="851"/>
        <w:jc w:val="both"/>
        <w:rPr>
          <w:rFonts w:cs="Times New Roman"/>
          <w:szCs w:val="24"/>
          <w:lang w:val="uk-UA"/>
        </w:rPr>
      </w:pPr>
    </w:p>
    <w:p w:rsidR="001502CA" w:rsidRPr="00CD13E1" w:rsidRDefault="001502CA" w:rsidP="001502CA">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1502CA" w:rsidRPr="00CD13E1" w:rsidRDefault="001502CA" w:rsidP="001502CA">
      <w:pPr>
        <w:spacing w:after="0" w:line="240" w:lineRule="auto"/>
        <w:ind w:firstLine="709"/>
        <w:jc w:val="center"/>
        <w:rPr>
          <w:rFonts w:ascii="Times New Roman" w:hAnsi="Times New Roman" w:cs="Times New Roman"/>
          <w:b/>
          <w:bCs/>
          <w:sz w:val="24"/>
          <w:szCs w:val="24"/>
          <w:lang w:val="uk-UA"/>
        </w:rPr>
      </w:pPr>
    </w:p>
    <w:p w:rsidR="001502CA" w:rsidRPr="00CD13E1" w:rsidRDefault="00DB788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1502CA" w:rsidRPr="00CD13E1">
        <w:rPr>
          <w:rFonts w:ascii="Times New Roman" w:eastAsia="Times New Roman" w:hAnsi="Times New Roman" w:cs="Times New Roman"/>
          <w:sz w:val="24"/>
          <w:szCs w:val="24"/>
          <w:lang w:val="uk-UA" w:eastAsia="ru-RU"/>
        </w:rPr>
        <w:t xml:space="preserve">Вилучити з оперативного управління Управління освіти, молоді та спорту Дунаєвецької міської ради приміщення Великокужелівського ДНЗ загальною площею </w:t>
      </w:r>
      <w:r w:rsidR="00AC18C1" w:rsidRPr="00CD13E1">
        <w:rPr>
          <w:rFonts w:ascii="Times New Roman" w:eastAsia="Times New Roman" w:hAnsi="Times New Roman" w:cs="Times New Roman"/>
          <w:sz w:val="24"/>
          <w:szCs w:val="24"/>
          <w:lang w:val="uk-UA" w:eastAsia="ru-RU"/>
        </w:rPr>
        <w:t>120 </w:t>
      </w:r>
      <w:r w:rsidR="001502CA" w:rsidRPr="00CD13E1">
        <w:rPr>
          <w:rFonts w:ascii="Times New Roman" w:eastAsia="Times New Roman" w:hAnsi="Times New Roman" w:cs="Times New Roman"/>
          <w:sz w:val="24"/>
          <w:szCs w:val="24"/>
          <w:lang w:val="uk-UA" w:eastAsia="ru-RU"/>
        </w:rPr>
        <w:t>м</w:t>
      </w:r>
      <w:r w:rsidR="001502CA" w:rsidRPr="00546797">
        <w:rPr>
          <w:rFonts w:ascii="Times New Roman" w:eastAsia="Times New Roman" w:hAnsi="Times New Roman" w:cs="Times New Roman"/>
          <w:sz w:val="24"/>
          <w:szCs w:val="24"/>
          <w:vertAlign w:val="superscript"/>
          <w:lang w:val="uk-UA" w:eastAsia="ru-RU"/>
        </w:rPr>
        <w:t>2</w:t>
      </w:r>
      <w:r w:rsidR="001502CA" w:rsidRPr="00CD13E1">
        <w:rPr>
          <w:rFonts w:ascii="Times New Roman" w:eastAsia="Times New Roman" w:hAnsi="Times New Roman" w:cs="Times New Roman"/>
          <w:sz w:val="24"/>
          <w:szCs w:val="24"/>
          <w:lang w:val="uk-UA" w:eastAsia="ru-RU"/>
        </w:rPr>
        <w:t>, що знаходиться за адресою: Центральна, 11</w:t>
      </w:r>
      <w:r w:rsidR="00091ED6" w:rsidRPr="00CD13E1">
        <w:rPr>
          <w:rFonts w:ascii="Times New Roman" w:eastAsia="Times New Roman" w:hAnsi="Times New Roman" w:cs="Times New Roman"/>
          <w:sz w:val="24"/>
          <w:szCs w:val="24"/>
          <w:lang w:val="uk-UA" w:eastAsia="ru-RU"/>
        </w:rPr>
        <w:t>,</w:t>
      </w:r>
      <w:r w:rsidR="001502CA" w:rsidRPr="00CD13E1">
        <w:rPr>
          <w:rFonts w:ascii="Times New Roman" w:eastAsia="Times New Roman" w:hAnsi="Times New Roman" w:cs="Times New Roman"/>
          <w:sz w:val="24"/>
          <w:szCs w:val="24"/>
          <w:lang w:val="uk-UA" w:eastAsia="ru-RU"/>
        </w:rPr>
        <w:t xml:space="preserve"> с. Велика Кужелева Дунаєвецького району Хмельницької області.</w:t>
      </w:r>
    </w:p>
    <w:p w:rsidR="001502CA" w:rsidRPr="00CD13E1" w:rsidRDefault="00DB788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1502CA" w:rsidRPr="00CD13E1">
        <w:rPr>
          <w:rFonts w:ascii="Times New Roman" w:eastAsia="Times New Roman" w:hAnsi="Times New Roman" w:cs="Times New Roman"/>
          <w:sz w:val="24"/>
          <w:szCs w:val="24"/>
          <w:lang w:val="uk-UA" w:eastAsia="ru-RU"/>
        </w:rPr>
        <w:t>Керівнику Управління освіти, молоді та спорту Дунаєвецької міської ради (В.Колісник) та відділу бухгалтерського обліку та фінансів апарату виконавчого комітету Дунаєвецької міської ради (О.Рищенко) здійснити заходи з приймання-передачі майна згідно вимог чинного законодавства.</w:t>
      </w:r>
    </w:p>
    <w:p w:rsidR="001502CA" w:rsidRPr="00CD13E1" w:rsidRDefault="00DB788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502CA" w:rsidRPr="00CD13E1">
        <w:rPr>
          <w:rFonts w:ascii="Times New Roman" w:eastAsia="Times New Roman" w:hAnsi="Times New Roman" w:cs="Times New Roman"/>
          <w:sz w:val="24"/>
          <w:szCs w:val="24"/>
          <w:lang w:val="uk-UA" w:eastAsia="ru-RU"/>
        </w:rPr>
        <w:t>Контроль за виконанням даного рішен</w:t>
      </w:r>
      <w:r w:rsidR="00AC18C1" w:rsidRPr="00CD13E1">
        <w:rPr>
          <w:rFonts w:ascii="Times New Roman" w:eastAsia="Times New Roman" w:hAnsi="Times New Roman" w:cs="Times New Roman"/>
          <w:sz w:val="24"/>
          <w:szCs w:val="24"/>
          <w:lang w:val="uk-UA" w:eastAsia="ru-RU"/>
        </w:rPr>
        <w:t>ня покласти на постійну комісію</w:t>
      </w:r>
      <w:r w:rsidR="001502CA" w:rsidRPr="00CD13E1">
        <w:rPr>
          <w:rFonts w:ascii="Times New Roman" w:eastAsia="Times New Roman" w:hAnsi="Times New Roman" w:cs="Times New Roman"/>
          <w:sz w:val="24"/>
          <w:szCs w:val="24"/>
          <w:lang w:val="uk-UA" w:eastAsia="ru-RU"/>
        </w:rPr>
        <w:t xml:space="preserve"> з питань житлово-комунального господарства, комунальної власності, промисловості, підприємництва та сфери послуг (голова комісії Л.Красовська).</w:t>
      </w:r>
    </w:p>
    <w:p w:rsidR="001502CA" w:rsidRPr="00CD13E1" w:rsidRDefault="001502CA" w:rsidP="001502CA">
      <w:pPr>
        <w:spacing w:after="0" w:line="240" w:lineRule="auto"/>
        <w:jc w:val="both"/>
        <w:rPr>
          <w:rFonts w:ascii="Times New Roman" w:hAnsi="Times New Roman" w:cs="Times New Roman"/>
          <w:sz w:val="24"/>
          <w:szCs w:val="24"/>
          <w:lang w:val="uk-UA"/>
        </w:rPr>
      </w:pPr>
    </w:p>
    <w:p w:rsidR="001502CA" w:rsidRPr="00CD13E1" w:rsidRDefault="001502CA" w:rsidP="001502CA">
      <w:pPr>
        <w:spacing w:after="0" w:line="240" w:lineRule="auto"/>
        <w:jc w:val="both"/>
        <w:rPr>
          <w:rFonts w:ascii="Times New Roman" w:hAnsi="Times New Roman" w:cs="Times New Roman"/>
          <w:sz w:val="24"/>
          <w:szCs w:val="24"/>
          <w:lang w:val="uk-UA"/>
        </w:rPr>
      </w:pPr>
    </w:p>
    <w:p w:rsidR="001502CA" w:rsidRPr="00CD13E1" w:rsidRDefault="001502CA" w:rsidP="001502CA">
      <w:pPr>
        <w:spacing w:after="0" w:line="240" w:lineRule="auto"/>
        <w:jc w:val="both"/>
        <w:rPr>
          <w:rFonts w:ascii="Times New Roman" w:hAnsi="Times New Roman" w:cs="Times New Roman"/>
          <w:sz w:val="24"/>
          <w:szCs w:val="24"/>
          <w:lang w:val="uk-UA"/>
        </w:rPr>
      </w:pPr>
    </w:p>
    <w:p w:rsidR="00143463" w:rsidRPr="00CD13E1" w:rsidRDefault="001502CA" w:rsidP="001502CA">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В. Заяць</w:t>
      </w:r>
    </w:p>
    <w:p w:rsidR="00143463" w:rsidRPr="00CD13E1" w:rsidRDefault="00143463">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143463" w:rsidRPr="00CD13E1" w:rsidRDefault="00143463" w:rsidP="00143463">
      <w:pPr>
        <w:spacing w:after="0" w:line="240" w:lineRule="auto"/>
        <w:rPr>
          <w:rFonts w:ascii="Times New Roman" w:eastAsiaTheme="minorEastAsia" w:hAnsi="Times New Roman" w:cs="Times New Roman"/>
          <w:sz w:val="24"/>
          <w:szCs w:val="24"/>
          <w:lang w:val="uk-UA"/>
        </w:rPr>
      </w:pPr>
      <w:r w:rsidRPr="00CD13E1">
        <w:rPr>
          <w:rFonts w:eastAsiaTheme="minorEastAsia"/>
          <w:noProof/>
          <w:lang w:val="en-US"/>
        </w:rPr>
        <w:lastRenderedPageBreak/>
        <w:drawing>
          <wp:anchor distT="0" distB="0" distL="114300" distR="114300" simplePos="0" relativeHeight="251712512" behindDoc="0" locked="0" layoutInCell="1" allowOverlap="1" wp14:anchorId="5B8AF636" wp14:editId="7D1455F9">
            <wp:simplePos x="0" y="0"/>
            <wp:positionH relativeFrom="column">
              <wp:posOffset>2981325</wp:posOffset>
            </wp:positionH>
            <wp:positionV relativeFrom="paragraph">
              <wp:posOffset>3810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43463" w:rsidRPr="00CD13E1" w:rsidRDefault="00143463" w:rsidP="00143463">
      <w:pPr>
        <w:spacing w:after="0" w:line="240" w:lineRule="auto"/>
        <w:ind w:firstLine="709"/>
        <w:rPr>
          <w:rFonts w:ascii="Times New Roman" w:eastAsiaTheme="minorEastAsia" w:hAnsi="Times New Roman" w:cs="Times New Roman"/>
          <w:sz w:val="24"/>
          <w:szCs w:val="24"/>
          <w:lang w:val="uk-UA"/>
        </w:rPr>
      </w:pPr>
    </w:p>
    <w:p w:rsidR="00143463" w:rsidRPr="00CD13E1" w:rsidRDefault="00143463" w:rsidP="00143463">
      <w:pPr>
        <w:spacing w:after="0" w:line="240" w:lineRule="auto"/>
        <w:ind w:firstLine="709"/>
        <w:rPr>
          <w:rFonts w:ascii="Times New Roman" w:eastAsiaTheme="minorEastAsia" w:hAnsi="Times New Roman" w:cs="Times New Roman"/>
          <w:sz w:val="24"/>
          <w:szCs w:val="24"/>
          <w:lang w:val="uk-UA"/>
        </w:rPr>
      </w:pPr>
    </w:p>
    <w:p w:rsidR="00143463" w:rsidRPr="00CD13E1" w:rsidRDefault="00143463" w:rsidP="00143463">
      <w:pPr>
        <w:spacing w:after="0" w:line="240" w:lineRule="auto"/>
        <w:ind w:firstLine="709"/>
        <w:jc w:val="center"/>
        <w:rPr>
          <w:rFonts w:ascii="Times New Roman" w:eastAsiaTheme="minorEastAsia" w:hAnsi="Times New Roman" w:cs="Times New Roman"/>
          <w:b/>
          <w:sz w:val="24"/>
          <w:szCs w:val="24"/>
          <w:lang w:val="uk-UA"/>
        </w:rPr>
      </w:pPr>
    </w:p>
    <w:p w:rsidR="00143463" w:rsidRPr="00CD13E1" w:rsidRDefault="00143463" w:rsidP="00143463">
      <w:pPr>
        <w:spacing w:after="0" w:line="240" w:lineRule="auto"/>
        <w:ind w:firstLine="709"/>
        <w:jc w:val="center"/>
        <w:rPr>
          <w:rFonts w:ascii="Times New Roman" w:eastAsiaTheme="minorEastAsia" w:hAnsi="Times New Roman" w:cs="Times New Roman"/>
          <w:b/>
          <w:sz w:val="24"/>
          <w:szCs w:val="24"/>
          <w:lang w:val="uk-UA"/>
        </w:rPr>
      </w:pPr>
      <w:r w:rsidRPr="00CD13E1">
        <w:rPr>
          <w:rFonts w:ascii="Times New Roman" w:eastAsiaTheme="minorEastAsia" w:hAnsi="Times New Roman" w:cs="Times New Roman"/>
          <w:b/>
          <w:sz w:val="24"/>
          <w:szCs w:val="24"/>
          <w:lang w:val="uk-UA"/>
        </w:rPr>
        <w:t>УКРАЇНА</w:t>
      </w:r>
    </w:p>
    <w:p w:rsidR="00143463" w:rsidRPr="00CD13E1" w:rsidRDefault="00143463" w:rsidP="00143463">
      <w:pPr>
        <w:tabs>
          <w:tab w:val="center" w:pos="4153"/>
          <w:tab w:val="right" w:pos="8306"/>
        </w:tabs>
        <w:spacing w:after="0" w:line="240" w:lineRule="auto"/>
        <w:ind w:firstLine="709"/>
        <w:jc w:val="center"/>
        <w:rPr>
          <w:rFonts w:ascii="Times New Roman" w:hAnsi="Times New Roman" w:cs="Times New Roman"/>
          <w:b/>
          <w:caps/>
          <w:sz w:val="24"/>
          <w:szCs w:val="24"/>
          <w:lang w:val="uk-UA"/>
        </w:rPr>
      </w:pPr>
      <w:r w:rsidRPr="00CD13E1">
        <w:rPr>
          <w:rFonts w:ascii="Times New Roman" w:hAnsi="Times New Roman" w:cs="Times New Roman"/>
          <w:b/>
          <w:caps/>
          <w:sz w:val="24"/>
          <w:szCs w:val="24"/>
          <w:lang w:val="uk-UA"/>
        </w:rPr>
        <w:t xml:space="preserve">Дунаєвецька міська рада </w:t>
      </w:r>
    </w:p>
    <w:p w:rsidR="00143463" w:rsidRPr="00CD13E1" w:rsidRDefault="00143463" w:rsidP="00143463">
      <w:pPr>
        <w:spacing w:after="0" w:line="240" w:lineRule="auto"/>
        <w:ind w:firstLine="709"/>
        <w:jc w:val="center"/>
        <w:rPr>
          <w:rFonts w:ascii="Times New Roman" w:eastAsiaTheme="minorEastAsia" w:hAnsi="Times New Roman" w:cs="Times New Roman"/>
          <w:sz w:val="24"/>
          <w:szCs w:val="24"/>
          <w:lang w:val="uk-UA"/>
        </w:rPr>
      </w:pPr>
      <w:r w:rsidRPr="00CD13E1">
        <w:rPr>
          <w:rFonts w:ascii="Times New Roman" w:eastAsiaTheme="minorEastAsia" w:hAnsi="Times New Roman" w:cs="Times New Roman"/>
          <w:sz w:val="24"/>
          <w:szCs w:val="24"/>
          <w:lang w:val="uk-UA"/>
        </w:rPr>
        <w:t>VII скликання</w:t>
      </w:r>
    </w:p>
    <w:p w:rsidR="00143463" w:rsidRPr="00CD13E1" w:rsidRDefault="00143463" w:rsidP="00143463">
      <w:pPr>
        <w:spacing w:after="0" w:line="240" w:lineRule="auto"/>
        <w:ind w:firstLine="709"/>
        <w:jc w:val="center"/>
        <w:rPr>
          <w:rFonts w:ascii="Times New Roman" w:eastAsiaTheme="minorEastAsia" w:hAnsi="Times New Roman" w:cs="Times New Roman"/>
          <w:sz w:val="24"/>
          <w:szCs w:val="24"/>
          <w:lang w:val="uk-UA"/>
        </w:rPr>
      </w:pPr>
    </w:p>
    <w:p w:rsidR="00143463" w:rsidRPr="00CD13E1" w:rsidRDefault="006F1F18" w:rsidP="00143463">
      <w:pPr>
        <w:spacing w:after="0" w:line="240" w:lineRule="auto"/>
        <w:ind w:firstLine="709"/>
        <w:jc w:val="center"/>
        <w:rPr>
          <w:rFonts w:ascii="Times New Roman" w:eastAsiaTheme="minorEastAsia"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143463" w:rsidRPr="00CD13E1" w:rsidRDefault="00143463" w:rsidP="00143463">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 xml:space="preserve"> </w:t>
      </w:r>
    </w:p>
    <w:p w:rsidR="00143463" w:rsidRPr="00CD13E1" w:rsidRDefault="00143463" w:rsidP="00143463">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Тридцять дев’ятої (позачергової) сесії</w:t>
      </w:r>
    </w:p>
    <w:p w:rsidR="00143463" w:rsidRPr="00CD13E1" w:rsidRDefault="00143463" w:rsidP="00143463">
      <w:pPr>
        <w:spacing w:after="0" w:line="240" w:lineRule="auto"/>
        <w:ind w:firstLine="709"/>
        <w:rPr>
          <w:rFonts w:ascii="Times New Roman" w:eastAsiaTheme="minorEastAsia" w:hAnsi="Times New Roman" w:cs="Times New Roman"/>
          <w:sz w:val="24"/>
          <w:szCs w:val="24"/>
          <w:lang w:val="uk-UA"/>
        </w:rPr>
      </w:pPr>
    </w:p>
    <w:p w:rsidR="00143463" w:rsidRPr="00CD13E1" w:rsidRDefault="00143463" w:rsidP="00143463">
      <w:pPr>
        <w:spacing w:after="0" w:line="240" w:lineRule="auto"/>
        <w:jc w:val="both"/>
        <w:rPr>
          <w:rFonts w:ascii="Times New Roman" w:eastAsia="Calibri" w:hAnsi="Times New Roman" w:cs="Times New Roman"/>
          <w:sz w:val="24"/>
          <w:szCs w:val="24"/>
          <w:lang w:val="uk-UA"/>
        </w:rPr>
      </w:pPr>
      <w:r w:rsidRPr="00CD13E1">
        <w:rPr>
          <w:rFonts w:ascii="Times New Roman" w:eastAsia="Calibri" w:hAnsi="Times New Roman" w:cs="Times New Roman"/>
          <w:sz w:val="24"/>
          <w:szCs w:val="24"/>
          <w:lang w:val="uk-UA"/>
        </w:rPr>
        <w:t xml:space="preserve">22 серпня 2018 р.                                              Дунаївці                                         №00-39/2018р </w:t>
      </w:r>
    </w:p>
    <w:p w:rsidR="00143463" w:rsidRPr="00CD13E1" w:rsidRDefault="00143463" w:rsidP="00143463">
      <w:pPr>
        <w:spacing w:after="0" w:line="240" w:lineRule="auto"/>
        <w:jc w:val="both"/>
        <w:rPr>
          <w:rFonts w:ascii="Times New Roman" w:eastAsia="Calibri" w:hAnsi="Times New Roman" w:cs="Times New Roman"/>
          <w:sz w:val="24"/>
          <w:szCs w:val="24"/>
          <w:lang w:val="uk-UA"/>
        </w:rPr>
      </w:pPr>
    </w:p>
    <w:p w:rsidR="00143463" w:rsidRPr="00CD13E1" w:rsidRDefault="00143463" w:rsidP="00143463">
      <w:pPr>
        <w:tabs>
          <w:tab w:val="num" w:pos="1560"/>
        </w:tabs>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6"/>
          <w:szCs w:val="26"/>
          <w:lang w:val="uk-UA"/>
        </w:rPr>
        <w:t xml:space="preserve">Про </w:t>
      </w:r>
      <w:r w:rsidRPr="00CD13E1">
        <w:rPr>
          <w:rFonts w:ascii="Times New Roman" w:hAnsi="Times New Roman" w:cs="Times New Roman"/>
          <w:sz w:val="24"/>
          <w:szCs w:val="24"/>
          <w:lang w:val="uk-UA"/>
        </w:rPr>
        <w:t>передачу об`єкта комунальної власності міської територіальної громади  в безоплатне користування (позичку)</w:t>
      </w:r>
    </w:p>
    <w:p w:rsidR="00143463" w:rsidRPr="00CD13E1" w:rsidRDefault="00143463" w:rsidP="00143463">
      <w:pPr>
        <w:spacing w:after="0" w:line="240" w:lineRule="auto"/>
        <w:ind w:firstLine="709"/>
        <w:jc w:val="both"/>
        <w:rPr>
          <w:rFonts w:ascii="Times New Roman" w:eastAsia="Times New Roman" w:hAnsi="Times New Roman" w:cs="Times New Roman"/>
          <w:sz w:val="24"/>
          <w:szCs w:val="24"/>
          <w:lang w:val="uk-UA" w:eastAsia="ru-RU"/>
        </w:rPr>
      </w:pPr>
    </w:p>
    <w:p w:rsidR="003B0D1D" w:rsidRPr="00122A32" w:rsidRDefault="00A9125C" w:rsidP="003B0D1D">
      <w:pPr>
        <w:spacing w:after="0" w:line="240" w:lineRule="auto"/>
        <w:ind w:firstLine="709"/>
        <w:jc w:val="both"/>
        <w:rPr>
          <w:rFonts w:ascii="Times New Roman" w:eastAsia="Times New Roman" w:hAnsi="Times New Roman" w:cs="Times New Roman"/>
          <w:sz w:val="24"/>
          <w:szCs w:val="24"/>
          <w:highlight w:val="yellow"/>
          <w:lang w:val="uk-UA" w:eastAsia="ru-RU"/>
        </w:rPr>
      </w:pPr>
      <w:r>
        <w:rPr>
          <w:rFonts w:ascii="Times New Roman" w:hAnsi="Times New Roman" w:cs="Times New Roman"/>
          <w:sz w:val="24"/>
          <w:szCs w:val="24"/>
          <w:lang w:val="uk-UA"/>
        </w:rPr>
        <w:t>К</w:t>
      </w:r>
      <w:r w:rsidRPr="0067450D">
        <w:rPr>
          <w:rFonts w:ascii="Times New Roman" w:hAnsi="Times New Roman" w:cs="Times New Roman"/>
          <w:sz w:val="24"/>
          <w:szCs w:val="24"/>
          <w:lang w:val="uk-UA"/>
        </w:rPr>
        <w:t xml:space="preserve">еруючись статтею </w:t>
      </w:r>
      <w:r w:rsidRPr="00C309FD">
        <w:rPr>
          <w:rFonts w:ascii="Times New Roman" w:hAnsi="Times New Roman" w:cs="Times New Roman"/>
          <w:sz w:val="24"/>
          <w:szCs w:val="24"/>
          <w:lang w:val="uk-UA"/>
        </w:rPr>
        <w:t>827 Цивільного кодексу України</w:t>
      </w:r>
      <w:r w:rsidRPr="00F7132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статтею 17 </w:t>
      </w:r>
      <w:r w:rsidRPr="006A4762">
        <w:rPr>
          <w:rFonts w:ascii="Times New Roman" w:hAnsi="Times New Roman" w:cs="Times New Roman"/>
          <w:sz w:val="24"/>
          <w:szCs w:val="24"/>
          <w:lang w:val="uk-UA"/>
        </w:rPr>
        <w:t xml:space="preserve">Закону України </w:t>
      </w:r>
      <w:r>
        <w:rPr>
          <w:rFonts w:ascii="Times New Roman" w:hAnsi="Times New Roman" w:cs="Times New Roman"/>
          <w:sz w:val="24"/>
          <w:szCs w:val="24"/>
          <w:lang w:val="uk-UA"/>
        </w:rPr>
        <w:t>«</w:t>
      </w:r>
      <w:r w:rsidRPr="005E1B5C">
        <w:rPr>
          <w:rFonts w:ascii="Times New Roman" w:hAnsi="Times New Roman" w:cs="Times New Roman"/>
          <w:sz w:val="24"/>
          <w:szCs w:val="24"/>
          <w:lang w:val="uk-UA"/>
        </w:rPr>
        <w:t>Про свободу совісті та релігійні організації</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пунктом 31 частини першої статті</w:t>
      </w:r>
      <w:r w:rsidRPr="00F7132C">
        <w:rPr>
          <w:rFonts w:ascii="Times New Roman" w:hAnsi="Times New Roman" w:cs="Times New Roman"/>
          <w:sz w:val="24"/>
          <w:szCs w:val="24"/>
        </w:rPr>
        <w:t> </w:t>
      </w:r>
      <w:r w:rsidRPr="00F7132C">
        <w:rPr>
          <w:rFonts w:ascii="Times New Roman" w:hAnsi="Times New Roman" w:cs="Times New Roman"/>
          <w:sz w:val="24"/>
          <w:szCs w:val="24"/>
          <w:lang w:val="uk-UA"/>
        </w:rPr>
        <w:t>26, частиною</w:t>
      </w:r>
      <w:r w:rsidRPr="00F7132C">
        <w:rPr>
          <w:rFonts w:ascii="Times New Roman" w:hAnsi="Times New Roman" w:cs="Times New Roman"/>
          <w:sz w:val="24"/>
          <w:szCs w:val="24"/>
        </w:rPr>
        <w:t> </w:t>
      </w:r>
      <w:r w:rsidRPr="00F7132C">
        <w:rPr>
          <w:rFonts w:ascii="Times New Roman" w:hAnsi="Times New Roman" w:cs="Times New Roman"/>
          <w:sz w:val="24"/>
          <w:szCs w:val="24"/>
          <w:lang w:val="uk-UA"/>
        </w:rPr>
        <w:t>п`ятою статті</w:t>
      </w:r>
      <w:r w:rsidRPr="00F7132C">
        <w:rPr>
          <w:rFonts w:ascii="Times New Roman" w:hAnsi="Times New Roman" w:cs="Times New Roman"/>
          <w:sz w:val="24"/>
          <w:szCs w:val="24"/>
        </w:rPr>
        <w:t> </w:t>
      </w:r>
      <w:r w:rsidRPr="00F7132C">
        <w:rPr>
          <w:rFonts w:ascii="Times New Roman" w:hAnsi="Times New Roman" w:cs="Times New Roman"/>
          <w:sz w:val="24"/>
          <w:szCs w:val="24"/>
          <w:lang w:val="uk-UA"/>
        </w:rPr>
        <w:t xml:space="preserve">60 Закону України «Про місцеве самоврядування в Україні», розглянувши </w:t>
      </w:r>
      <w:r>
        <w:rPr>
          <w:rFonts w:ascii="Times New Roman" w:hAnsi="Times New Roman" w:cs="Times New Roman"/>
          <w:sz w:val="24"/>
          <w:szCs w:val="24"/>
          <w:lang w:val="uk-UA"/>
        </w:rPr>
        <w:t>заяви</w:t>
      </w:r>
      <w:r w:rsidRPr="00F7132C">
        <w:rPr>
          <w:rFonts w:ascii="Times New Roman" w:hAnsi="Times New Roman" w:cs="Times New Roman"/>
          <w:sz w:val="24"/>
          <w:szCs w:val="24"/>
          <w:lang w:val="uk-UA"/>
        </w:rPr>
        <w:t xml:space="preserve"> настоятеля парафії Успіння Пресвятої Богородиці</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с.</w:t>
      </w:r>
      <w:r w:rsidR="00A77785">
        <w:rPr>
          <w:rFonts w:ascii="Times New Roman" w:hAnsi="Times New Roman" w:cs="Times New Roman"/>
          <w:sz w:val="24"/>
          <w:szCs w:val="24"/>
          <w:lang w:val="uk-UA"/>
        </w:rPr>
        <w:t> </w:t>
      </w:r>
      <w:r w:rsidRPr="00F7132C">
        <w:rPr>
          <w:rFonts w:ascii="Times New Roman" w:hAnsi="Times New Roman" w:cs="Times New Roman"/>
          <w:sz w:val="24"/>
          <w:szCs w:val="24"/>
          <w:lang w:val="uk-UA"/>
        </w:rPr>
        <w:t>Сокілець Дунаєвецького району Д. Суховича від 16.08.2018 р.</w:t>
      </w:r>
      <w:r>
        <w:rPr>
          <w:rFonts w:ascii="Times New Roman" w:hAnsi="Times New Roman" w:cs="Times New Roman"/>
          <w:sz w:val="24"/>
          <w:szCs w:val="24"/>
          <w:lang w:val="uk-UA"/>
        </w:rPr>
        <w:t xml:space="preserve"> та</w:t>
      </w:r>
      <w:r w:rsidRPr="00F7132C">
        <w:rPr>
          <w:rFonts w:ascii="Times New Roman" w:hAnsi="Times New Roman" w:cs="Times New Roman"/>
          <w:sz w:val="24"/>
          <w:szCs w:val="24"/>
          <w:lang w:val="uk-UA"/>
        </w:rPr>
        <w:t xml:space="preserve"> настоятеля парафії </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Пресвятої Трійці Кам’янець-Подільської Дієцезії Рим</w:t>
      </w:r>
      <w:r w:rsidR="00CB57B0">
        <w:rPr>
          <w:rFonts w:ascii="Times New Roman" w:hAnsi="Times New Roman" w:cs="Times New Roman"/>
          <w:sz w:val="24"/>
          <w:szCs w:val="24"/>
          <w:lang w:val="uk-UA"/>
        </w:rPr>
        <w:t>сько-Католицької Церкви с. </w:t>
      </w:r>
      <w:r w:rsidR="00A77785">
        <w:rPr>
          <w:rFonts w:ascii="Times New Roman" w:hAnsi="Times New Roman" w:cs="Times New Roman"/>
          <w:sz w:val="24"/>
          <w:szCs w:val="24"/>
          <w:lang w:val="uk-UA"/>
        </w:rPr>
        <w:t>Гута</w:t>
      </w:r>
      <w:r w:rsidRPr="00F7132C">
        <w:rPr>
          <w:rFonts w:ascii="Times New Roman" w:hAnsi="Times New Roman" w:cs="Times New Roman"/>
          <w:sz w:val="24"/>
          <w:szCs w:val="24"/>
          <w:lang w:val="uk-UA"/>
        </w:rPr>
        <w:t>–Яцьковецька</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 xml:space="preserve"> Дунає</w:t>
      </w:r>
      <w:r w:rsidR="00FB529A">
        <w:rPr>
          <w:rFonts w:ascii="Times New Roman" w:hAnsi="Times New Roman" w:cs="Times New Roman"/>
          <w:sz w:val="24"/>
          <w:szCs w:val="24"/>
          <w:lang w:val="uk-UA"/>
        </w:rPr>
        <w:t>вецького району О. </w:t>
      </w:r>
      <w:r w:rsidRPr="00F7132C">
        <w:rPr>
          <w:rFonts w:ascii="Times New Roman" w:hAnsi="Times New Roman" w:cs="Times New Roman"/>
          <w:sz w:val="24"/>
          <w:szCs w:val="24"/>
          <w:lang w:val="uk-UA"/>
        </w:rPr>
        <w:t xml:space="preserve">Шавшина, враховуючи пропозиції </w:t>
      </w:r>
      <w:r>
        <w:rPr>
          <w:rFonts w:ascii="Times New Roman" w:hAnsi="Times New Roman" w:cs="Times New Roman"/>
          <w:sz w:val="24"/>
          <w:szCs w:val="24"/>
          <w:lang w:val="uk-UA"/>
        </w:rPr>
        <w:t>спільного засідання постійних комісій від 22.08.2018</w:t>
      </w:r>
      <w:r w:rsidRPr="0067450D">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67450D">
        <w:rPr>
          <w:rFonts w:ascii="Times New Roman" w:hAnsi="Times New Roman" w:cs="Times New Roman"/>
          <w:sz w:val="24"/>
          <w:szCs w:val="24"/>
          <w:lang w:val="uk-UA"/>
        </w:rPr>
        <w:t xml:space="preserve"> міська рада</w:t>
      </w:r>
    </w:p>
    <w:p w:rsidR="003B0D1D" w:rsidRPr="00122A32" w:rsidRDefault="003B0D1D" w:rsidP="003B0D1D">
      <w:pPr>
        <w:pStyle w:val="a6"/>
        <w:spacing w:after="0"/>
        <w:ind w:left="0" w:firstLine="851"/>
        <w:jc w:val="both"/>
        <w:rPr>
          <w:rFonts w:cs="Times New Roman"/>
          <w:szCs w:val="24"/>
          <w:highlight w:val="yellow"/>
          <w:lang w:val="uk-UA"/>
        </w:rPr>
      </w:pPr>
    </w:p>
    <w:p w:rsidR="003B0D1D" w:rsidRPr="00A9125C" w:rsidRDefault="003B0D1D" w:rsidP="003B0D1D">
      <w:pPr>
        <w:spacing w:after="0" w:line="240" w:lineRule="auto"/>
        <w:ind w:firstLine="709"/>
        <w:jc w:val="center"/>
        <w:rPr>
          <w:rFonts w:ascii="Times New Roman" w:hAnsi="Times New Roman" w:cs="Times New Roman"/>
          <w:b/>
          <w:bCs/>
          <w:sz w:val="24"/>
          <w:szCs w:val="24"/>
          <w:lang w:val="uk-UA"/>
        </w:rPr>
      </w:pPr>
      <w:r w:rsidRPr="00A9125C">
        <w:rPr>
          <w:rFonts w:ascii="Times New Roman" w:hAnsi="Times New Roman" w:cs="Times New Roman"/>
          <w:b/>
          <w:bCs/>
          <w:sz w:val="24"/>
          <w:szCs w:val="24"/>
          <w:lang w:val="uk-UA"/>
        </w:rPr>
        <w:t>ВИРІШИЛА:</w:t>
      </w:r>
    </w:p>
    <w:p w:rsidR="003B0D1D" w:rsidRPr="00122A32" w:rsidRDefault="003B0D1D" w:rsidP="003B0D1D">
      <w:pPr>
        <w:spacing w:after="0" w:line="240" w:lineRule="auto"/>
        <w:ind w:firstLine="709"/>
        <w:jc w:val="center"/>
        <w:rPr>
          <w:rFonts w:ascii="Times New Roman" w:hAnsi="Times New Roman" w:cs="Times New Roman"/>
          <w:b/>
          <w:bCs/>
          <w:sz w:val="24"/>
          <w:szCs w:val="24"/>
          <w:highlight w:val="yellow"/>
          <w:lang w:val="uk-UA"/>
        </w:rPr>
      </w:pPr>
    </w:p>
    <w:p w:rsidR="00A9125C" w:rsidRPr="00A9125C" w:rsidRDefault="00DB7888"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A9125C" w:rsidRPr="00A9125C">
        <w:rPr>
          <w:rFonts w:ascii="Times New Roman" w:hAnsi="Times New Roman" w:cs="Times New Roman"/>
          <w:sz w:val="24"/>
          <w:szCs w:val="24"/>
          <w:lang w:val="uk-UA"/>
        </w:rPr>
        <w:t xml:space="preserve">Передати у безоплатне користування (позичку) релігійній громаді Української греко-католицької церкви с. Сокілець Дунаєвецького району, строком на два роки 11 місяців, </w:t>
      </w:r>
      <w:r w:rsidR="001346AD">
        <w:rPr>
          <w:rFonts w:ascii="Times New Roman" w:hAnsi="Times New Roman" w:cs="Times New Roman"/>
          <w:sz w:val="24"/>
          <w:szCs w:val="24"/>
          <w:lang w:val="uk-UA"/>
        </w:rPr>
        <w:t>комплекс</w:t>
      </w:r>
      <w:r w:rsidR="00A9125C" w:rsidRPr="00A9125C">
        <w:rPr>
          <w:rFonts w:ascii="Times New Roman" w:hAnsi="Times New Roman" w:cs="Times New Roman"/>
          <w:sz w:val="24"/>
          <w:szCs w:val="24"/>
          <w:lang w:val="uk-UA"/>
        </w:rPr>
        <w:t xml:space="preserve">, </w:t>
      </w:r>
      <w:r w:rsidR="001346AD">
        <w:rPr>
          <w:rFonts w:ascii="Times New Roman" w:hAnsi="Times New Roman" w:cs="Times New Roman"/>
          <w:sz w:val="24"/>
          <w:szCs w:val="24"/>
          <w:lang w:val="uk-UA"/>
        </w:rPr>
        <w:t>загальною площею 141,8 м</w:t>
      </w:r>
      <w:r w:rsidR="001346AD" w:rsidRPr="001346AD">
        <w:rPr>
          <w:rFonts w:ascii="Times New Roman" w:hAnsi="Times New Roman" w:cs="Times New Roman"/>
          <w:sz w:val="24"/>
          <w:szCs w:val="24"/>
          <w:vertAlign w:val="superscript"/>
          <w:lang w:val="uk-UA"/>
        </w:rPr>
        <w:t>2</w:t>
      </w:r>
      <w:r w:rsidR="001346AD">
        <w:rPr>
          <w:rFonts w:ascii="Times New Roman" w:hAnsi="Times New Roman" w:cs="Times New Roman"/>
          <w:sz w:val="24"/>
          <w:szCs w:val="24"/>
          <w:lang w:val="uk-UA"/>
        </w:rPr>
        <w:t>,</w:t>
      </w:r>
      <w:r w:rsidR="00CB57B0">
        <w:rPr>
          <w:rFonts w:ascii="Times New Roman" w:hAnsi="Times New Roman" w:cs="Times New Roman"/>
          <w:sz w:val="24"/>
          <w:szCs w:val="24"/>
          <w:lang w:val="uk-UA"/>
        </w:rPr>
        <w:t xml:space="preserve"> </w:t>
      </w:r>
      <w:r w:rsidR="001346AD">
        <w:rPr>
          <w:rFonts w:ascii="Times New Roman" w:hAnsi="Times New Roman" w:cs="Times New Roman"/>
          <w:sz w:val="24"/>
          <w:szCs w:val="24"/>
          <w:lang w:val="uk-UA"/>
        </w:rPr>
        <w:t>що знаходиться за адресою: с. </w:t>
      </w:r>
      <w:r w:rsidR="00A9125C" w:rsidRPr="00A9125C">
        <w:rPr>
          <w:rFonts w:ascii="Times New Roman" w:hAnsi="Times New Roman" w:cs="Times New Roman"/>
          <w:sz w:val="24"/>
          <w:szCs w:val="24"/>
          <w:lang w:val="uk-UA"/>
        </w:rPr>
        <w:t>Со</w:t>
      </w:r>
      <w:r w:rsidR="001346AD">
        <w:rPr>
          <w:rFonts w:ascii="Times New Roman" w:hAnsi="Times New Roman" w:cs="Times New Roman"/>
          <w:sz w:val="24"/>
          <w:szCs w:val="24"/>
          <w:lang w:val="uk-UA"/>
        </w:rPr>
        <w:t>кілець,  вул. </w:t>
      </w:r>
      <w:r>
        <w:rPr>
          <w:rFonts w:ascii="Times New Roman" w:hAnsi="Times New Roman" w:cs="Times New Roman"/>
          <w:sz w:val="24"/>
          <w:szCs w:val="24"/>
          <w:lang w:val="uk-UA"/>
        </w:rPr>
        <w:t xml:space="preserve">Шкільна, 10, для </w:t>
      </w:r>
      <w:r w:rsidR="00A9125C" w:rsidRPr="00A9125C">
        <w:rPr>
          <w:rFonts w:ascii="Times New Roman" w:hAnsi="Times New Roman" w:cs="Times New Roman"/>
          <w:sz w:val="24"/>
          <w:szCs w:val="24"/>
          <w:lang w:val="uk-UA"/>
        </w:rPr>
        <w:t>проведення богослужінь, релігійних обрядів та церемоній передбачених Канонами та настановами УГКЦ.</w:t>
      </w:r>
    </w:p>
    <w:p w:rsidR="00A9125C" w:rsidRDefault="00DB7888"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A9125C">
        <w:rPr>
          <w:rFonts w:ascii="Times New Roman" w:hAnsi="Times New Roman" w:cs="Times New Roman"/>
          <w:sz w:val="24"/>
          <w:szCs w:val="24"/>
          <w:lang w:val="uk-UA"/>
        </w:rPr>
        <w:t xml:space="preserve">Передати у безоплатне користування (позичку) релігійній громаді Пресвятої Трійці Кам’янець-Подільської Дієцезії </w:t>
      </w:r>
      <w:r w:rsidR="00B808BA">
        <w:rPr>
          <w:rFonts w:ascii="Times New Roman" w:hAnsi="Times New Roman" w:cs="Times New Roman"/>
          <w:sz w:val="24"/>
          <w:szCs w:val="24"/>
          <w:lang w:val="uk-UA"/>
        </w:rPr>
        <w:t>Римсько-Католицької Церкви у с. </w:t>
      </w:r>
      <w:r w:rsidR="00A9125C">
        <w:rPr>
          <w:rFonts w:ascii="Times New Roman" w:hAnsi="Times New Roman" w:cs="Times New Roman"/>
          <w:sz w:val="24"/>
          <w:szCs w:val="24"/>
          <w:lang w:val="uk-UA"/>
        </w:rPr>
        <w:t>Гута–Яцьковецька Дунаєвецького району, строком на два роки</w:t>
      </w:r>
      <w:r w:rsidR="00FB529A">
        <w:rPr>
          <w:rFonts w:ascii="Times New Roman" w:hAnsi="Times New Roman" w:cs="Times New Roman"/>
          <w:sz w:val="24"/>
          <w:szCs w:val="24"/>
          <w:lang w:val="uk-UA"/>
        </w:rPr>
        <w:t xml:space="preserve"> 11 місяців, частину приміщення</w:t>
      </w:r>
      <w:r w:rsidR="00A9125C">
        <w:rPr>
          <w:rFonts w:ascii="Times New Roman" w:hAnsi="Times New Roman" w:cs="Times New Roman"/>
          <w:sz w:val="24"/>
          <w:szCs w:val="24"/>
          <w:lang w:val="uk-UA"/>
        </w:rPr>
        <w:t xml:space="preserve"> будинку школи, що знаходиться за адресою: с. Ксаверівка, вул. Шевченка, 6, </w:t>
      </w:r>
      <w:r w:rsidR="00A9125C" w:rsidRPr="00A9125C">
        <w:rPr>
          <w:rFonts w:ascii="Times New Roman" w:hAnsi="Times New Roman" w:cs="Times New Roman"/>
          <w:sz w:val="24"/>
          <w:szCs w:val="24"/>
          <w:lang w:val="uk-UA"/>
        </w:rPr>
        <w:t>для</w:t>
      </w:r>
      <w:r w:rsidR="00A9125C">
        <w:rPr>
          <w:rFonts w:ascii="Times New Roman" w:hAnsi="Times New Roman" w:cs="Times New Roman"/>
          <w:sz w:val="24"/>
          <w:szCs w:val="24"/>
          <w:lang w:val="uk-UA"/>
        </w:rPr>
        <w:t xml:space="preserve"> проведення богослужінь, релігійних обрядів, церемоній та процесів передбачених внутрішніми настановами Римсько-Католицької </w:t>
      </w:r>
      <w:r w:rsidR="00FB529A">
        <w:rPr>
          <w:rFonts w:ascii="Times New Roman" w:hAnsi="Times New Roman" w:cs="Times New Roman"/>
          <w:sz w:val="24"/>
          <w:szCs w:val="24"/>
          <w:lang w:val="uk-UA"/>
        </w:rPr>
        <w:t>Церкви та місцевими традиціями.</w:t>
      </w:r>
    </w:p>
    <w:p w:rsidR="00A9125C" w:rsidRP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9125C">
        <w:rPr>
          <w:rFonts w:ascii="Times New Roman" w:hAnsi="Times New Roman" w:cs="Times New Roman"/>
          <w:sz w:val="24"/>
          <w:szCs w:val="24"/>
          <w:lang w:val="uk-UA"/>
        </w:rPr>
        <w:t>.</w:t>
      </w:r>
      <w:r w:rsidR="00DB7888">
        <w:rPr>
          <w:rFonts w:ascii="Times New Roman" w:hAnsi="Times New Roman" w:cs="Times New Roman"/>
          <w:sz w:val="24"/>
          <w:szCs w:val="24"/>
          <w:lang w:val="uk-UA"/>
        </w:rPr>
        <w:t> </w:t>
      </w:r>
      <w:r w:rsidRPr="00A9125C">
        <w:rPr>
          <w:rFonts w:ascii="Times New Roman" w:hAnsi="Times New Roman" w:cs="Times New Roman"/>
          <w:sz w:val="24"/>
          <w:szCs w:val="24"/>
          <w:lang w:val="uk-UA"/>
        </w:rPr>
        <w:t>Позичальник</w:t>
      </w:r>
      <w:r>
        <w:rPr>
          <w:rFonts w:ascii="Times New Roman" w:hAnsi="Times New Roman" w:cs="Times New Roman"/>
          <w:sz w:val="24"/>
          <w:szCs w:val="24"/>
          <w:lang w:val="uk-UA"/>
        </w:rPr>
        <w:t>ам</w:t>
      </w:r>
      <w:r w:rsidRPr="00A9125C">
        <w:rPr>
          <w:rFonts w:ascii="Times New Roman" w:hAnsi="Times New Roman" w:cs="Times New Roman"/>
          <w:sz w:val="24"/>
          <w:szCs w:val="24"/>
          <w:lang w:val="uk-UA"/>
        </w:rPr>
        <w:t xml:space="preserve"> у 10-денний термін надати до відділу економіки, інвестицій та комунального майна апарату виконавчого комітету міської ради установчі документи для укладення договору безоплатного користування (позички).</w:t>
      </w:r>
    </w:p>
    <w:p w:rsid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B7888">
        <w:rPr>
          <w:rFonts w:ascii="Times New Roman" w:hAnsi="Times New Roman" w:cs="Times New Roman"/>
          <w:sz w:val="24"/>
          <w:szCs w:val="24"/>
          <w:lang w:val="uk-UA"/>
        </w:rPr>
        <w:t>. </w:t>
      </w:r>
      <w:r w:rsidRPr="00A9125C">
        <w:rPr>
          <w:rFonts w:ascii="Times New Roman" w:hAnsi="Times New Roman" w:cs="Times New Roman"/>
          <w:sz w:val="24"/>
          <w:szCs w:val="24"/>
          <w:lang w:val="uk-UA"/>
        </w:rPr>
        <w:t>Міському голові в 30-денний термін укласти з релігійною громадою Української греко-католицької церкви</w:t>
      </w:r>
      <w:r>
        <w:rPr>
          <w:rFonts w:ascii="Times New Roman" w:hAnsi="Times New Roman" w:cs="Times New Roman"/>
          <w:sz w:val="24"/>
          <w:szCs w:val="24"/>
          <w:lang w:val="uk-UA"/>
        </w:rPr>
        <w:t xml:space="preserve"> </w:t>
      </w:r>
      <w:r w:rsidRPr="00A9125C">
        <w:rPr>
          <w:rFonts w:ascii="Times New Roman" w:hAnsi="Times New Roman" w:cs="Times New Roman"/>
          <w:sz w:val="24"/>
          <w:szCs w:val="24"/>
          <w:lang w:val="uk-UA"/>
        </w:rPr>
        <w:t>с.</w:t>
      </w:r>
      <w:r w:rsidR="00A77785">
        <w:rPr>
          <w:rFonts w:ascii="Times New Roman" w:hAnsi="Times New Roman" w:cs="Times New Roman"/>
          <w:sz w:val="24"/>
          <w:szCs w:val="24"/>
          <w:lang w:val="uk-UA"/>
        </w:rPr>
        <w:t> </w:t>
      </w:r>
      <w:r w:rsidRPr="00A9125C">
        <w:rPr>
          <w:rFonts w:ascii="Times New Roman" w:hAnsi="Times New Roman" w:cs="Times New Roman"/>
          <w:sz w:val="24"/>
          <w:szCs w:val="24"/>
          <w:lang w:val="uk-UA"/>
        </w:rPr>
        <w:t>Сокілець</w:t>
      </w:r>
      <w:r>
        <w:rPr>
          <w:rFonts w:ascii="Times New Roman" w:hAnsi="Times New Roman" w:cs="Times New Roman"/>
          <w:sz w:val="24"/>
          <w:szCs w:val="24"/>
          <w:lang w:val="uk-UA"/>
        </w:rPr>
        <w:t xml:space="preserve"> </w:t>
      </w:r>
      <w:r w:rsidRPr="00A9125C">
        <w:rPr>
          <w:rFonts w:ascii="Times New Roman" w:hAnsi="Times New Roman" w:cs="Times New Roman"/>
          <w:sz w:val="24"/>
          <w:szCs w:val="24"/>
          <w:lang w:val="uk-UA"/>
        </w:rPr>
        <w:t>Дунаєвецького</w:t>
      </w:r>
      <w:r>
        <w:rPr>
          <w:rFonts w:ascii="Times New Roman" w:hAnsi="Times New Roman" w:cs="Times New Roman"/>
          <w:sz w:val="24"/>
          <w:szCs w:val="24"/>
          <w:lang w:val="uk-UA"/>
        </w:rPr>
        <w:t xml:space="preserve"> </w:t>
      </w:r>
      <w:r w:rsidRPr="00A9125C">
        <w:rPr>
          <w:rFonts w:ascii="Times New Roman" w:hAnsi="Times New Roman" w:cs="Times New Roman"/>
          <w:sz w:val="24"/>
          <w:szCs w:val="24"/>
          <w:lang w:val="uk-UA"/>
        </w:rPr>
        <w:t>району</w:t>
      </w:r>
      <w:r>
        <w:rPr>
          <w:rFonts w:ascii="Times New Roman" w:hAnsi="Times New Roman" w:cs="Times New Roman"/>
          <w:sz w:val="24"/>
          <w:szCs w:val="24"/>
          <w:lang w:val="uk-UA"/>
        </w:rPr>
        <w:t xml:space="preserve"> договір безоплатного користування (позички) нерухомого майна власності територіальної громади в особі Дунаєвецької міської ради.</w:t>
      </w:r>
    </w:p>
    <w:p w:rsid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A9125C">
        <w:rPr>
          <w:rFonts w:ascii="Times New Roman" w:hAnsi="Times New Roman" w:cs="Times New Roman"/>
          <w:sz w:val="24"/>
          <w:szCs w:val="24"/>
          <w:lang w:val="uk-UA"/>
        </w:rPr>
        <w:t xml:space="preserve"> Міському голові в 30-денний термін укласти з</w:t>
      </w:r>
      <w:r>
        <w:rPr>
          <w:rFonts w:ascii="Times New Roman" w:hAnsi="Times New Roman" w:cs="Times New Roman"/>
          <w:sz w:val="24"/>
          <w:szCs w:val="24"/>
          <w:lang w:val="uk-UA"/>
        </w:rPr>
        <w:t xml:space="preserve"> релігійною громадою Пресвятої Трійці Кам’янець-Подільської Дієцезії Римсь</w:t>
      </w:r>
      <w:r w:rsidR="00A77785">
        <w:rPr>
          <w:rFonts w:ascii="Times New Roman" w:hAnsi="Times New Roman" w:cs="Times New Roman"/>
          <w:sz w:val="24"/>
          <w:szCs w:val="24"/>
          <w:lang w:val="uk-UA"/>
        </w:rPr>
        <w:t>ко-Католицької Церкви у с. Гута</w:t>
      </w:r>
      <w:r>
        <w:rPr>
          <w:rFonts w:ascii="Times New Roman" w:hAnsi="Times New Roman" w:cs="Times New Roman"/>
          <w:sz w:val="24"/>
          <w:szCs w:val="24"/>
          <w:lang w:val="uk-UA"/>
        </w:rPr>
        <w:t>–Яцьковецька Дунаєвецького району договір безоплатного користування (позички) нерухомого майна власності територіальної громади в особі Дунаєвецької міської ради.</w:t>
      </w:r>
    </w:p>
    <w:p w:rsid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Pr="00A9125C">
        <w:rPr>
          <w:rFonts w:ascii="Times New Roman" w:hAnsi="Times New Roman" w:cs="Times New Roman"/>
          <w:sz w:val="24"/>
          <w:szCs w:val="24"/>
          <w:lang w:val="uk-UA"/>
        </w:rPr>
        <w:t>.</w:t>
      </w:r>
      <w:r w:rsidR="00DB7888">
        <w:rPr>
          <w:rFonts w:ascii="Times New Roman" w:hAnsi="Times New Roman" w:cs="Times New Roman"/>
          <w:sz w:val="24"/>
          <w:szCs w:val="24"/>
          <w:lang w:val="uk-UA"/>
        </w:rPr>
        <w:t> </w:t>
      </w:r>
      <w:r w:rsidRPr="00A9125C">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w:t>
      </w:r>
      <w:r>
        <w:rPr>
          <w:rFonts w:ascii="Times New Roman" w:hAnsi="Times New Roman" w:cs="Times New Roman"/>
          <w:sz w:val="24"/>
          <w:szCs w:val="24"/>
          <w:lang w:val="uk-UA"/>
        </w:rPr>
        <w:t>Л.</w:t>
      </w:r>
      <w:r w:rsidRPr="00A9125C">
        <w:rPr>
          <w:rFonts w:ascii="Times New Roman" w:hAnsi="Times New Roman" w:cs="Times New Roman"/>
          <w:sz w:val="24"/>
          <w:szCs w:val="24"/>
          <w:lang w:val="uk-UA"/>
        </w:rPr>
        <w:t>Красовська)</w:t>
      </w:r>
      <w:r>
        <w:rPr>
          <w:rFonts w:ascii="Times New Roman" w:hAnsi="Times New Roman" w:cs="Times New Roman"/>
          <w:sz w:val="24"/>
          <w:szCs w:val="24"/>
          <w:lang w:val="uk-UA"/>
        </w:rPr>
        <w:t>.</w:t>
      </w:r>
    </w:p>
    <w:p w:rsidR="00143463" w:rsidRPr="00CD13E1" w:rsidRDefault="00143463" w:rsidP="00143463">
      <w:pPr>
        <w:tabs>
          <w:tab w:val="num" w:pos="1560"/>
        </w:tabs>
        <w:spacing w:after="0" w:line="240" w:lineRule="auto"/>
        <w:jc w:val="both"/>
        <w:rPr>
          <w:rFonts w:ascii="Times New Roman" w:hAnsi="Times New Roman" w:cs="Times New Roman"/>
          <w:sz w:val="24"/>
          <w:szCs w:val="24"/>
          <w:lang w:val="uk-UA"/>
        </w:rPr>
      </w:pPr>
    </w:p>
    <w:p w:rsidR="00143463" w:rsidRPr="00CD13E1" w:rsidRDefault="00143463" w:rsidP="00143463">
      <w:pPr>
        <w:pStyle w:val="a6"/>
        <w:tabs>
          <w:tab w:val="num" w:pos="1560"/>
        </w:tabs>
        <w:spacing w:after="0"/>
        <w:ind w:left="0"/>
        <w:jc w:val="both"/>
        <w:rPr>
          <w:rFonts w:cs="Times New Roman"/>
          <w:szCs w:val="24"/>
          <w:lang w:val="uk-UA"/>
        </w:rPr>
      </w:pPr>
    </w:p>
    <w:p w:rsidR="00143463" w:rsidRPr="00CD13E1" w:rsidRDefault="00143463" w:rsidP="00143463">
      <w:pPr>
        <w:spacing w:after="0" w:line="240" w:lineRule="auto"/>
        <w:jc w:val="both"/>
        <w:rPr>
          <w:rFonts w:ascii="Times New Roman" w:hAnsi="Times New Roman" w:cs="Times New Roman"/>
          <w:sz w:val="24"/>
          <w:szCs w:val="24"/>
          <w:lang w:val="uk-UA"/>
        </w:rPr>
      </w:pPr>
    </w:p>
    <w:p w:rsidR="00143463" w:rsidRPr="00CD13E1" w:rsidRDefault="00143463" w:rsidP="00143463">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003B0D1D" w:rsidRPr="00CD13E1">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В. Заяць</w:t>
      </w:r>
    </w:p>
    <w:p w:rsidR="00C11F54" w:rsidRPr="00CD13E1" w:rsidRDefault="001502CA" w:rsidP="00C11F54">
      <w:pPr>
        <w:rPr>
          <w:rFonts w:ascii="Times New Roman" w:eastAsia="Calibri" w:hAnsi="Times New Roman" w:cs="Times New Roman"/>
          <w:sz w:val="24"/>
          <w:szCs w:val="24"/>
          <w:lang w:val="uk-UA" w:eastAsia="ru-RU"/>
        </w:rPr>
      </w:pPr>
      <w:r w:rsidRPr="00CD13E1">
        <w:rPr>
          <w:rFonts w:ascii="Times New Roman" w:hAnsi="Times New Roman" w:cs="Times New Roman"/>
          <w:sz w:val="24"/>
          <w:szCs w:val="24"/>
          <w:lang w:val="uk-UA"/>
        </w:rPr>
        <w:br w:type="page"/>
      </w:r>
    </w:p>
    <w:p w:rsidR="00C11F54" w:rsidRPr="00CD13E1" w:rsidRDefault="00C11F54" w:rsidP="00C11F5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02272" behindDoc="0" locked="0" layoutInCell="1" allowOverlap="1" wp14:anchorId="103321ED" wp14:editId="14A94D4D">
            <wp:simplePos x="0" y="0"/>
            <wp:positionH relativeFrom="column">
              <wp:posOffset>2948940</wp:posOffset>
            </wp:positionH>
            <wp:positionV relativeFrom="paragraph">
              <wp:posOffset>-101600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F54" w:rsidRPr="00CD13E1" w:rsidRDefault="00C11F54" w:rsidP="00C11F54">
      <w:pPr>
        <w:pStyle w:val="a4"/>
        <w:jc w:val="center"/>
        <w:rPr>
          <w:rFonts w:ascii="Times New Roman" w:hAnsi="Times New Roman"/>
          <w:b/>
          <w:sz w:val="24"/>
          <w:szCs w:val="24"/>
        </w:rPr>
      </w:pPr>
    </w:p>
    <w:p w:rsidR="00C11F54" w:rsidRPr="00CD13E1" w:rsidRDefault="00C11F54" w:rsidP="00C11F54">
      <w:pPr>
        <w:pStyle w:val="a4"/>
        <w:jc w:val="center"/>
        <w:rPr>
          <w:rFonts w:ascii="Times New Roman" w:hAnsi="Times New Roman"/>
          <w:b/>
          <w:sz w:val="24"/>
          <w:szCs w:val="24"/>
        </w:rPr>
      </w:pPr>
    </w:p>
    <w:p w:rsidR="00C11F54" w:rsidRPr="00CD13E1" w:rsidRDefault="00C11F54" w:rsidP="00C11F54">
      <w:pPr>
        <w:pStyle w:val="a4"/>
        <w:jc w:val="center"/>
        <w:rPr>
          <w:rFonts w:ascii="Times New Roman" w:hAnsi="Times New Roman"/>
          <w:b/>
          <w:sz w:val="24"/>
          <w:szCs w:val="24"/>
        </w:rPr>
      </w:pPr>
      <w:r w:rsidRPr="00CD13E1">
        <w:rPr>
          <w:rFonts w:ascii="Times New Roman" w:hAnsi="Times New Roman"/>
          <w:b/>
          <w:sz w:val="24"/>
          <w:szCs w:val="24"/>
        </w:rPr>
        <w:t>УКРАЇНА</w:t>
      </w:r>
    </w:p>
    <w:p w:rsidR="00C11F54" w:rsidRPr="00CD13E1" w:rsidRDefault="00C11F54" w:rsidP="00C11F5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C11F54" w:rsidRPr="00CD13E1" w:rsidRDefault="00C11F54"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C11F54" w:rsidRPr="00CD13E1" w:rsidRDefault="00C11F54" w:rsidP="00C11F54">
      <w:pPr>
        <w:spacing w:after="0" w:line="240" w:lineRule="auto"/>
        <w:jc w:val="center"/>
        <w:rPr>
          <w:rFonts w:ascii="Times New Roman" w:hAnsi="Times New Roman" w:cs="Times New Roman"/>
          <w:sz w:val="24"/>
          <w:szCs w:val="24"/>
          <w:lang w:val="uk-UA"/>
        </w:rPr>
      </w:pPr>
    </w:p>
    <w:p w:rsidR="00C11F54" w:rsidRPr="00CD13E1" w:rsidRDefault="006F1F18" w:rsidP="00C11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C11F54" w:rsidRPr="00CD13E1" w:rsidRDefault="00C11F54" w:rsidP="00C11F5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C11F54" w:rsidRPr="00E2568E" w:rsidRDefault="00C11F54" w:rsidP="00C11F54">
      <w:pPr>
        <w:rPr>
          <w:rFonts w:ascii="Times New Roman" w:hAnsi="Times New Roman" w:cs="Times New Roman"/>
          <w:sz w:val="16"/>
          <w:szCs w:val="16"/>
          <w:lang w:val="uk-UA"/>
        </w:rPr>
      </w:pPr>
    </w:p>
    <w:p w:rsidR="00C11F54" w:rsidRPr="00CD13E1" w:rsidRDefault="00C11F54"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w:t>
      </w:r>
      <w:r w:rsidR="00EA72CE" w:rsidRPr="00CD13E1">
        <w:rPr>
          <w:rFonts w:ascii="Times New Roman" w:hAnsi="Times New Roman" w:cs="Times New Roman"/>
          <w:sz w:val="24"/>
          <w:szCs w:val="24"/>
          <w:lang w:val="uk-UA"/>
        </w:rPr>
        <w:t>00</w:t>
      </w:r>
      <w:r w:rsidRPr="00CD13E1">
        <w:rPr>
          <w:rFonts w:ascii="Times New Roman" w:hAnsi="Times New Roman" w:cs="Times New Roman"/>
          <w:sz w:val="24"/>
          <w:szCs w:val="24"/>
          <w:lang w:val="uk-UA"/>
        </w:rPr>
        <w:t>-39/2018р</w:t>
      </w:r>
    </w:p>
    <w:p w:rsidR="00C11F54" w:rsidRDefault="00C11F54" w:rsidP="00C11F54">
      <w:pPr>
        <w:tabs>
          <w:tab w:val="left" w:pos="4005"/>
        </w:tabs>
        <w:spacing w:after="0" w:line="240" w:lineRule="auto"/>
        <w:jc w:val="both"/>
        <w:rPr>
          <w:rFonts w:ascii="Times New Roman" w:hAnsi="Times New Roman" w:cs="Times New Roman"/>
          <w:sz w:val="24"/>
          <w:szCs w:val="24"/>
          <w:lang w:val="uk-UA"/>
        </w:rPr>
      </w:pPr>
    </w:p>
    <w:p w:rsidR="000775FE" w:rsidRPr="00CD13E1" w:rsidRDefault="000775FE" w:rsidP="00C11F54">
      <w:pPr>
        <w:tabs>
          <w:tab w:val="left" w:pos="4005"/>
        </w:tabs>
        <w:spacing w:after="0" w:line="240" w:lineRule="auto"/>
        <w:jc w:val="both"/>
        <w:rPr>
          <w:rFonts w:ascii="Times New Roman" w:hAnsi="Times New Roman" w:cs="Times New Roman"/>
          <w:sz w:val="24"/>
          <w:szCs w:val="24"/>
          <w:lang w:val="uk-UA"/>
        </w:rPr>
      </w:pPr>
    </w:p>
    <w:p w:rsidR="00C11F54" w:rsidRPr="00CD13E1" w:rsidRDefault="00C11F54" w:rsidP="00C11F54">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генерал</w:t>
      </w:r>
      <w:r w:rsidR="00EA72CE" w:rsidRPr="00CD13E1">
        <w:rPr>
          <w:rFonts w:ascii="Times New Roman" w:hAnsi="Times New Roman" w:cs="Times New Roman"/>
          <w:sz w:val="24"/>
          <w:szCs w:val="24"/>
          <w:lang w:val="uk-UA"/>
        </w:rPr>
        <w:t xml:space="preserve">ьного </w:t>
      </w:r>
      <w:r w:rsidRPr="00CD13E1">
        <w:rPr>
          <w:rFonts w:ascii="Times New Roman" w:hAnsi="Times New Roman" w:cs="Times New Roman"/>
          <w:sz w:val="24"/>
          <w:szCs w:val="24"/>
          <w:lang w:val="uk-UA"/>
        </w:rPr>
        <w:t xml:space="preserve">плану та </w:t>
      </w:r>
      <w:r w:rsidR="00EA72CE" w:rsidRPr="00CD13E1">
        <w:rPr>
          <w:rFonts w:ascii="Times New Roman" w:hAnsi="Times New Roman" w:cs="Times New Roman"/>
          <w:sz w:val="24"/>
          <w:szCs w:val="24"/>
          <w:lang w:val="uk-UA"/>
        </w:rPr>
        <w:t xml:space="preserve">плану зонування </w:t>
      </w:r>
      <w:r w:rsidRPr="00CD13E1">
        <w:rPr>
          <w:rFonts w:ascii="Times New Roman" w:hAnsi="Times New Roman" w:cs="Times New Roman"/>
          <w:sz w:val="24"/>
          <w:szCs w:val="24"/>
          <w:lang w:val="uk-UA"/>
        </w:rPr>
        <w:t>території села Воробіївка Дунаєвецького</w:t>
      </w:r>
      <w:r w:rsidR="00EA72CE" w:rsidRPr="00CD13E1">
        <w:rPr>
          <w:rFonts w:ascii="Times New Roman" w:hAnsi="Times New Roman" w:cs="Times New Roman"/>
          <w:sz w:val="24"/>
          <w:szCs w:val="24"/>
          <w:lang w:val="uk-UA"/>
        </w:rPr>
        <w:t xml:space="preserve"> району </w:t>
      </w:r>
      <w:r w:rsidRPr="00CD13E1">
        <w:rPr>
          <w:rFonts w:ascii="Times New Roman" w:hAnsi="Times New Roman" w:cs="Times New Roman"/>
          <w:sz w:val="24"/>
          <w:szCs w:val="24"/>
          <w:lang w:val="uk-UA"/>
        </w:rPr>
        <w:t>Хмельницької області</w:t>
      </w:r>
    </w:p>
    <w:p w:rsidR="00C11F54" w:rsidRPr="00CD13E1" w:rsidRDefault="00C11F54" w:rsidP="00C11F54">
      <w:pPr>
        <w:tabs>
          <w:tab w:val="left" w:pos="4005"/>
        </w:tabs>
        <w:spacing w:after="0" w:line="240" w:lineRule="auto"/>
        <w:jc w:val="both"/>
        <w:rPr>
          <w:rFonts w:ascii="Times New Roman" w:hAnsi="Times New Roman" w:cs="Times New Roman"/>
          <w:sz w:val="24"/>
          <w:szCs w:val="24"/>
          <w:lang w:val="uk-UA"/>
        </w:rPr>
      </w:pPr>
    </w:p>
    <w:p w:rsidR="00C11F54" w:rsidRPr="00CD13E1" w:rsidRDefault="002151AC"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w:t>
      </w:r>
      <w:r w:rsidR="00A311F2" w:rsidRPr="00CD13E1">
        <w:rPr>
          <w:rFonts w:ascii="Times New Roman" w:hAnsi="Times New Roman" w:cs="Times New Roman"/>
          <w:sz w:val="24"/>
          <w:szCs w:val="24"/>
          <w:lang w:val="uk-UA"/>
        </w:rPr>
        <w:t xml:space="preserve"> ст.ст. </w:t>
      </w:r>
      <w:r w:rsidR="00C11F54" w:rsidRPr="00CD13E1">
        <w:rPr>
          <w:rFonts w:ascii="Times New Roman" w:hAnsi="Times New Roman" w:cs="Times New Roman"/>
          <w:sz w:val="24"/>
          <w:szCs w:val="24"/>
          <w:lang w:val="uk-UA"/>
        </w:rPr>
        <w:t>26,</w:t>
      </w:r>
      <w:r w:rsidR="00A311F2" w:rsidRPr="00CD13E1">
        <w:rPr>
          <w:rFonts w:ascii="Times New Roman" w:hAnsi="Times New Roman" w:cs="Times New Roman"/>
          <w:sz w:val="24"/>
          <w:szCs w:val="24"/>
          <w:lang w:val="uk-UA"/>
        </w:rPr>
        <w:t> </w:t>
      </w:r>
      <w:r w:rsidR="00C11F54" w:rsidRPr="00CD13E1">
        <w:rPr>
          <w:rFonts w:ascii="Times New Roman" w:hAnsi="Times New Roman" w:cs="Times New Roman"/>
          <w:sz w:val="24"/>
          <w:szCs w:val="24"/>
          <w:lang w:val="uk-UA"/>
        </w:rPr>
        <w:t>59 Закону</w:t>
      </w:r>
      <w:r w:rsidR="00A311F2" w:rsidRPr="00CD13E1">
        <w:rPr>
          <w:rFonts w:ascii="Times New Roman" w:hAnsi="Times New Roman" w:cs="Times New Roman"/>
          <w:sz w:val="24"/>
          <w:szCs w:val="24"/>
          <w:lang w:val="uk-UA"/>
        </w:rPr>
        <w:t xml:space="preserve"> України «Про місцеве самоврядування </w:t>
      </w:r>
      <w:r w:rsidR="00C11F54" w:rsidRPr="00CD13E1">
        <w:rPr>
          <w:rFonts w:ascii="Times New Roman" w:hAnsi="Times New Roman" w:cs="Times New Roman"/>
          <w:sz w:val="24"/>
          <w:szCs w:val="24"/>
          <w:lang w:val="uk-UA"/>
        </w:rPr>
        <w:t>в Україні», ст.ст. 8, 16, 17, 18 Закону України «Пр</w:t>
      </w:r>
      <w:r w:rsidR="00A311F2" w:rsidRPr="00CD13E1">
        <w:rPr>
          <w:rFonts w:ascii="Times New Roman" w:hAnsi="Times New Roman" w:cs="Times New Roman"/>
          <w:sz w:val="24"/>
          <w:szCs w:val="24"/>
          <w:lang w:val="uk-UA"/>
        </w:rPr>
        <w:t xml:space="preserve">о регулювання містобудівної </w:t>
      </w:r>
      <w:r w:rsidR="00C11F54" w:rsidRPr="00CD13E1">
        <w:rPr>
          <w:rFonts w:ascii="Times New Roman" w:hAnsi="Times New Roman" w:cs="Times New Roman"/>
          <w:sz w:val="24"/>
          <w:szCs w:val="24"/>
          <w:lang w:val="uk-UA"/>
        </w:rPr>
        <w:t>діяльності», наказ</w:t>
      </w:r>
      <w:r w:rsidRPr="00CD13E1">
        <w:rPr>
          <w:rFonts w:ascii="Times New Roman" w:hAnsi="Times New Roman" w:cs="Times New Roman"/>
          <w:sz w:val="24"/>
          <w:szCs w:val="24"/>
          <w:lang w:val="uk-UA"/>
        </w:rPr>
        <w:t>ом</w:t>
      </w:r>
      <w:r w:rsidR="00C11F54" w:rsidRPr="00CD13E1">
        <w:rPr>
          <w:rFonts w:ascii="Times New Roman" w:hAnsi="Times New Roman" w:cs="Times New Roman"/>
          <w:sz w:val="24"/>
          <w:szCs w:val="24"/>
          <w:lang w:val="uk-UA"/>
        </w:rPr>
        <w:t xml:space="preserve">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ст.ст. 12, 173, 174 Земельного кодексу України,</w:t>
      </w:r>
      <w:r w:rsidRPr="00CD13E1">
        <w:rPr>
          <w:rFonts w:ascii="Times New Roman" w:hAnsi="Times New Roman" w:cs="Times New Roman"/>
          <w:sz w:val="24"/>
          <w:szCs w:val="24"/>
          <w:lang w:val="uk-UA"/>
        </w:rPr>
        <w:t xml:space="preserve"> ст.ст. </w:t>
      </w:r>
      <w:r w:rsidR="00C11F54" w:rsidRPr="00CD13E1">
        <w:rPr>
          <w:rFonts w:ascii="Times New Roman" w:hAnsi="Times New Roman" w:cs="Times New Roman"/>
          <w:sz w:val="24"/>
          <w:szCs w:val="24"/>
          <w:lang w:val="uk-UA"/>
        </w:rPr>
        <w:t>19,</w:t>
      </w:r>
      <w:r w:rsidRPr="00CD13E1">
        <w:rPr>
          <w:rFonts w:ascii="Times New Roman" w:hAnsi="Times New Roman" w:cs="Times New Roman"/>
          <w:sz w:val="24"/>
          <w:szCs w:val="24"/>
          <w:lang w:val="uk-UA"/>
        </w:rPr>
        <w:t> </w:t>
      </w:r>
      <w:r w:rsidR="00C11F54" w:rsidRPr="00CD13E1">
        <w:rPr>
          <w:rFonts w:ascii="Times New Roman" w:hAnsi="Times New Roman" w:cs="Times New Roman"/>
          <w:sz w:val="24"/>
          <w:szCs w:val="24"/>
          <w:lang w:val="uk-UA"/>
        </w:rPr>
        <w:t xml:space="preserve">46 Закону України «Про землеустрій», враховуючи висновок відділу містобудування та архітектури облдержадміністрації від </w:t>
      </w:r>
      <w:r w:rsidR="00E2568E" w:rsidRPr="00E2568E">
        <w:rPr>
          <w:rFonts w:ascii="Times New Roman" w:hAnsi="Times New Roman" w:cs="Times New Roman"/>
          <w:sz w:val="24"/>
          <w:szCs w:val="24"/>
          <w:lang w:val="uk-UA"/>
        </w:rPr>
        <w:t>17.08.2018</w:t>
      </w:r>
      <w:r w:rsidR="00890D00" w:rsidRPr="00E2568E">
        <w:rPr>
          <w:rFonts w:ascii="Times New Roman" w:hAnsi="Times New Roman" w:cs="Times New Roman"/>
          <w:sz w:val="24"/>
          <w:szCs w:val="24"/>
          <w:lang w:val="uk-UA"/>
        </w:rPr>
        <w:t xml:space="preserve"> року №</w:t>
      </w:r>
      <w:r w:rsidR="00C11F54" w:rsidRPr="00E2568E">
        <w:rPr>
          <w:rFonts w:ascii="Times New Roman" w:hAnsi="Times New Roman" w:cs="Times New Roman"/>
          <w:sz w:val="24"/>
          <w:szCs w:val="24"/>
          <w:lang w:val="uk-UA"/>
        </w:rPr>
        <w:t>01.</w:t>
      </w:r>
      <w:r w:rsidR="00E2568E" w:rsidRPr="00E2568E">
        <w:rPr>
          <w:rFonts w:ascii="Times New Roman" w:hAnsi="Times New Roman" w:cs="Times New Roman"/>
          <w:sz w:val="24"/>
          <w:szCs w:val="24"/>
          <w:lang w:val="uk-UA"/>
        </w:rPr>
        <w:t>1</w:t>
      </w:r>
      <w:r w:rsidR="00C11F54" w:rsidRPr="00E2568E">
        <w:rPr>
          <w:rFonts w:ascii="Times New Roman" w:hAnsi="Times New Roman" w:cs="Times New Roman"/>
          <w:sz w:val="24"/>
          <w:szCs w:val="24"/>
          <w:lang w:val="uk-UA"/>
        </w:rPr>
        <w:t>4-19/5</w:t>
      </w:r>
      <w:r w:rsidR="00E2568E">
        <w:rPr>
          <w:rFonts w:ascii="Times New Roman" w:hAnsi="Times New Roman" w:cs="Times New Roman"/>
          <w:sz w:val="24"/>
          <w:szCs w:val="24"/>
          <w:lang w:val="uk-UA"/>
        </w:rPr>
        <w:t>43</w:t>
      </w:r>
      <w:r w:rsidR="00C11F54" w:rsidRPr="00CD13E1">
        <w:rPr>
          <w:rFonts w:ascii="Times New Roman" w:hAnsi="Times New Roman" w:cs="Times New Roman"/>
          <w:sz w:val="24"/>
          <w:szCs w:val="24"/>
          <w:lang w:val="uk-UA"/>
        </w:rPr>
        <w:t xml:space="preserve"> та протокол громадських слухань від 16 грудня 2017 року,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враховуючи </w:t>
      </w:r>
      <w:r w:rsidR="00A311F2" w:rsidRPr="00CD13E1">
        <w:rPr>
          <w:rFonts w:ascii="Times New Roman" w:hAnsi="Times New Roman" w:cs="Times New Roman"/>
          <w:sz w:val="24"/>
          <w:szCs w:val="24"/>
          <w:lang w:val="uk-UA"/>
        </w:rPr>
        <w:t xml:space="preserve">інтереси </w:t>
      </w:r>
      <w:r w:rsidR="00C11F54" w:rsidRPr="00CD13E1">
        <w:rPr>
          <w:rFonts w:ascii="Times New Roman" w:hAnsi="Times New Roman" w:cs="Times New Roman"/>
          <w:sz w:val="24"/>
          <w:szCs w:val="24"/>
          <w:lang w:val="uk-UA"/>
        </w:rPr>
        <w:t xml:space="preserve">землевласників та землекористувачів, </w:t>
      </w:r>
      <w:r w:rsidR="00EA72CE" w:rsidRPr="00CD13E1">
        <w:rPr>
          <w:rFonts w:ascii="Times New Roman" w:eastAsia="Times New Roman" w:hAnsi="Times New Roman" w:cs="Times New Roman"/>
          <w:sz w:val="24"/>
          <w:szCs w:val="24"/>
          <w:lang w:val="uk-UA" w:eastAsia="ru-RU"/>
        </w:rPr>
        <w:t xml:space="preserve">пропозиції спільного засідання постійних комісій від 22.08.2018 р., </w:t>
      </w:r>
      <w:r w:rsidR="00C11F54" w:rsidRPr="00CD13E1">
        <w:rPr>
          <w:rFonts w:ascii="Times New Roman" w:hAnsi="Times New Roman" w:cs="Times New Roman"/>
          <w:sz w:val="24"/>
          <w:szCs w:val="24"/>
          <w:lang w:val="uk-UA"/>
        </w:rPr>
        <w:t>міська рада</w:t>
      </w:r>
    </w:p>
    <w:p w:rsidR="00EA72CE" w:rsidRPr="00CD13E1" w:rsidRDefault="00EA72CE" w:rsidP="00EA72CE">
      <w:pPr>
        <w:pStyle w:val="a6"/>
        <w:spacing w:after="0"/>
        <w:ind w:left="0" w:firstLine="851"/>
        <w:jc w:val="both"/>
        <w:rPr>
          <w:rFonts w:cs="Times New Roman"/>
          <w:szCs w:val="24"/>
          <w:lang w:val="uk-UA"/>
        </w:rPr>
      </w:pP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p>
    <w:p w:rsidR="00C11F54" w:rsidRPr="00CD13E1" w:rsidRDefault="00A311F2"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w:t>
      </w:r>
      <w:r w:rsidR="00C11F54" w:rsidRPr="00CD13E1">
        <w:rPr>
          <w:rFonts w:ascii="Times New Roman" w:hAnsi="Times New Roman" w:cs="Times New Roman"/>
          <w:sz w:val="24"/>
          <w:szCs w:val="24"/>
          <w:lang w:val="uk-UA"/>
        </w:rPr>
        <w:t>Затвердити генеральний план та план зонування території села Воробіївка</w:t>
      </w:r>
      <w:r w:rsidRPr="00CD13E1">
        <w:rPr>
          <w:rFonts w:ascii="Times New Roman" w:hAnsi="Times New Roman" w:cs="Times New Roman"/>
          <w:sz w:val="24"/>
          <w:szCs w:val="24"/>
          <w:lang w:val="uk-UA"/>
        </w:rPr>
        <w:t xml:space="preserve"> </w:t>
      </w:r>
      <w:r w:rsidR="00C11F54" w:rsidRPr="00CD13E1">
        <w:rPr>
          <w:rFonts w:ascii="Times New Roman" w:hAnsi="Times New Roman" w:cs="Times New Roman"/>
          <w:sz w:val="24"/>
          <w:szCs w:val="24"/>
          <w:lang w:val="uk-UA"/>
        </w:rPr>
        <w:t>Дунаєвецького району Хмельницької області, розроблений ТОВ «</w:t>
      </w:r>
      <w:r w:rsidRPr="00CD13E1">
        <w:rPr>
          <w:rFonts w:ascii="Times New Roman" w:hAnsi="Times New Roman" w:cs="Times New Roman"/>
          <w:sz w:val="24"/>
          <w:szCs w:val="24"/>
          <w:lang w:val="uk-UA"/>
        </w:rPr>
        <w:t xml:space="preserve">АЛЬФА </w:t>
      </w:r>
      <w:r w:rsidR="00C11F54" w:rsidRPr="00CD13E1">
        <w:rPr>
          <w:rFonts w:ascii="Times New Roman" w:hAnsi="Times New Roman" w:cs="Times New Roman"/>
          <w:sz w:val="24"/>
          <w:szCs w:val="24"/>
          <w:lang w:val="uk-UA"/>
        </w:rPr>
        <w:t>ГАРАНТ ЛЛС».</w:t>
      </w: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w:t>
      </w:r>
      <w:r w:rsidR="00A311F2" w:rsidRPr="00CD13E1">
        <w:rPr>
          <w:rFonts w:ascii="Times New Roman" w:hAnsi="Times New Roman" w:cs="Times New Roman"/>
          <w:sz w:val="24"/>
          <w:szCs w:val="24"/>
          <w:lang w:val="uk-UA"/>
        </w:rPr>
        <w:t> </w:t>
      </w:r>
      <w:r w:rsidRPr="00CD13E1">
        <w:rPr>
          <w:rFonts w:ascii="Times New Roman" w:hAnsi="Times New Roman" w:cs="Times New Roman"/>
          <w:sz w:val="24"/>
          <w:szCs w:val="24"/>
          <w:lang w:val="uk-UA"/>
        </w:rPr>
        <w:t>Вважати таким, що втратив чинність генеральний план села Воробіївка Дунаєвецького району Хмельницької області, який розроблений Республіканським проектним інститутом по землевпорядкуванню «Укрземпроект» м.Київ у 1970 році.</w:t>
      </w:r>
    </w:p>
    <w:p w:rsidR="00C11F54" w:rsidRPr="00CD13E1" w:rsidRDefault="00A311F2"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w:t>
      </w:r>
      <w:r w:rsidR="00C11F54" w:rsidRPr="00CD13E1">
        <w:rPr>
          <w:rFonts w:ascii="Times New Roman" w:hAnsi="Times New Roman" w:cs="Times New Roman"/>
          <w:sz w:val="24"/>
          <w:szCs w:val="24"/>
          <w:lang w:val="uk-UA"/>
        </w:rPr>
        <w:t>Виконавчому комітету Дунаєвецької міської ради:</w:t>
      </w: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3.1.</w:t>
      </w:r>
      <w:r w:rsidR="00A311F2" w:rsidRPr="00CD13E1">
        <w:rPr>
          <w:rFonts w:ascii="Times New Roman" w:hAnsi="Times New Roman" w:cs="Times New Roman"/>
          <w:sz w:val="24"/>
          <w:szCs w:val="24"/>
          <w:lang w:val="uk-UA"/>
        </w:rPr>
        <w:t> </w:t>
      </w:r>
      <w:r w:rsidRPr="00CD13E1">
        <w:rPr>
          <w:rFonts w:ascii="Times New Roman" w:hAnsi="Times New Roman" w:cs="Times New Roman"/>
          <w:sz w:val="24"/>
          <w:szCs w:val="24"/>
          <w:lang w:val="uk-UA"/>
        </w:rPr>
        <w:t xml:space="preserve">Довести зміст даного рішення через місцеві засоби масової інформації до жителів Дунаєвецької міської </w:t>
      </w:r>
      <w:r w:rsidR="00410581">
        <w:rPr>
          <w:rFonts w:ascii="Times New Roman" w:hAnsi="Times New Roman" w:cs="Times New Roman"/>
          <w:sz w:val="24"/>
          <w:szCs w:val="24"/>
          <w:lang w:val="uk-UA"/>
        </w:rPr>
        <w:t>об</w:t>
      </w:r>
      <w:r w:rsidR="00410581" w:rsidRPr="00410581">
        <w:rPr>
          <w:rFonts w:ascii="Times New Roman" w:hAnsi="Times New Roman" w:cs="Times New Roman"/>
          <w:sz w:val="24"/>
          <w:szCs w:val="24"/>
          <w:lang w:val="uk-UA"/>
        </w:rPr>
        <w:t>’</w:t>
      </w:r>
      <w:r w:rsidR="00410581">
        <w:rPr>
          <w:rFonts w:ascii="Times New Roman" w:hAnsi="Times New Roman" w:cs="Times New Roman"/>
          <w:sz w:val="24"/>
          <w:szCs w:val="24"/>
          <w:lang w:val="uk-UA"/>
        </w:rPr>
        <w:t>єднаної територіальної громади</w:t>
      </w:r>
      <w:r w:rsidRPr="00CD13E1">
        <w:rPr>
          <w:rFonts w:ascii="Times New Roman" w:hAnsi="Times New Roman" w:cs="Times New Roman"/>
          <w:sz w:val="24"/>
          <w:szCs w:val="24"/>
          <w:lang w:val="uk-UA"/>
        </w:rPr>
        <w:t>.</w:t>
      </w:r>
    </w:p>
    <w:p w:rsidR="00C11F54" w:rsidRPr="00CD13E1" w:rsidRDefault="00A311F2" w:rsidP="004B6BF0">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3.2. </w:t>
      </w:r>
      <w:r w:rsidR="00C11F54" w:rsidRPr="00CD13E1">
        <w:rPr>
          <w:rFonts w:ascii="Times New Roman" w:hAnsi="Times New Roman" w:cs="Times New Roman"/>
          <w:sz w:val="24"/>
          <w:szCs w:val="24"/>
          <w:lang w:val="uk-UA"/>
        </w:rPr>
        <w:t>Забезпечити загальну доступність матеріалів генерального плану та плану зонування території села Воробіївка</w:t>
      </w:r>
      <w:r w:rsidRPr="00CD13E1">
        <w:rPr>
          <w:rFonts w:ascii="Times New Roman" w:hAnsi="Times New Roman" w:cs="Times New Roman"/>
          <w:sz w:val="24"/>
          <w:szCs w:val="24"/>
          <w:lang w:val="uk-UA"/>
        </w:rPr>
        <w:t xml:space="preserve"> </w:t>
      </w:r>
      <w:r w:rsidR="00C11F54" w:rsidRPr="00CD13E1">
        <w:rPr>
          <w:rFonts w:ascii="Times New Roman" w:hAnsi="Times New Roman" w:cs="Times New Roman"/>
          <w:sz w:val="24"/>
          <w:szCs w:val="24"/>
          <w:lang w:val="uk-UA"/>
        </w:rPr>
        <w:t>Дунаєвецького району Хмельницької області шляхом його розміщення на веб-сайті Дунаєвецької міської ради</w:t>
      </w:r>
      <w:r w:rsidR="00D61137">
        <w:rPr>
          <w:rFonts w:ascii="Times New Roman" w:hAnsi="Times New Roman" w:cs="Times New Roman"/>
          <w:sz w:val="24"/>
          <w:szCs w:val="24"/>
          <w:lang w:val="uk-UA"/>
        </w:rPr>
        <w:t xml:space="preserve">, </w:t>
      </w:r>
      <w:r w:rsidR="00C11F54" w:rsidRPr="00CD13E1">
        <w:rPr>
          <w:rFonts w:ascii="Times New Roman" w:hAnsi="Times New Roman" w:cs="Times New Roman"/>
          <w:sz w:val="24"/>
          <w:szCs w:val="24"/>
          <w:lang w:val="uk-UA"/>
        </w:rPr>
        <w:t xml:space="preserve">у загальнодоступному місці </w:t>
      </w:r>
      <w:r w:rsidR="004B6BF0" w:rsidRPr="00CD13E1">
        <w:rPr>
          <w:rFonts w:ascii="Times New Roman" w:hAnsi="Times New Roman" w:cs="Times New Roman"/>
          <w:sz w:val="24"/>
          <w:szCs w:val="24"/>
          <w:lang w:val="uk-UA"/>
        </w:rPr>
        <w:t>в</w:t>
      </w:r>
      <w:r w:rsidR="00C11F54" w:rsidRPr="00CD13E1">
        <w:rPr>
          <w:rFonts w:ascii="Times New Roman" w:hAnsi="Times New Roman" w:cs="Times New Roman"/>
          <w:sz w:val="24"/>
          <w:szCs w:val="24"/>
          <w:lang w:val="uk-UA"/>
        </w:rPr>
        <w:t xml:space="preserve"> приміщенні Воробіївського старостинського округу.</w:t>
      </w:r>
    </w:p>
    <w:p w:rsidR="00C11F54" w:rsidRDefault="00A311F2"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3.3. </w:t>
      </w:r>
      <w:r w:rsidR="00C11F54" w:rsidRPr="00CD13E1">
        <w:rPr>
          <w:rFonts w:ascii="Times New Roman" w:hAnsi="Times New Roman" w:cs="Times New Roman"/>
          <w:sz w:val="24"/>
          <w:szCs w:val="24"/>
          <w:lang w:val="uk-UA"/>
        </w:rPr>
        <w:t>Замовити розробку проекту землеустрою, щодо встановлення (зміни) меж села Воробіївка Дунаєвецького району Хмельницької облас</w:t>
      </w:r>
      <w:r w:rsidR="00890D00" w:rsidRPr="00CD13E1">
        <w:rPr>
          <w:rFonts w:ascii="Times New Roman" w:hAnsi="Times New Roman" w:cs="Times New Roman"/>
          <w:sz w:val="24"/>
          <w:szCs w:val="24"/>
          <w:lang w:val="uk-UA"/>
        </w:rPr>
        <w:t xml:space="preserve">ті відповідно до затвердженого </w:t>
      </w:r>
      <w:r w:rsidR="00C11F54" w:rsidRPr="00CD13E1">
        <w:rPr>
          <w:rFonts w:ascii="Times New Roman" w:hAnsi="Times New Roman" w:cs="Times New Roman"/>
          <w:sz w:val="24"/>
          <w:szCs w:val="24"/>
          <w:lang w:val="uk-UA"/>
        </w:rPr>
        <w:t>генерального плану.</w:t>
      </w:r>
    </w:p>
    <w:p w:rsidR="000775FE" w:rsidRDefault="000775FE" w:rsidP="00C11F54">
      <w:pPr>
        <w:tabs>
          <w:tab w:val="left" w:pos="4005"/>
        </w:tabs>
        <w:spacing w:after="0" w:line="240" w:lineRule="auto"/>
        <w:ind w:firstLine="720"/>
        <w:jc w:val="both"/>
        <w:rPr>
          <w:rFonts w:ascii="Times New Roman" w:hAnsi="Times New Roman" w:cs="Times New Roman"/>
          <w:sz w:val="24"/>
          <w:szCs w:val="24"/>
          <w:lang w:val="uk-UA"/>
        </w:rPr>
      </w:pPr>
    </w:p>
    <w:p w:rsidR="000775FE" w:rsidRPr="00CD13E1" w:rsidRDefault="000775FE" w:rsidP="00C11F54">
      <w:pPr>
        <w:tabs>
          <w:tab w:val="left" w:pos="4005"/>
        </w:tabs>
        <w:spacing w:after="0" w:line="240" w:lineRule="auto"/>
        <w:ind w:firstLine="720"/>
        <w:jc w:val="both"/>
        <w:rPr>
          <w:rFonts w:ascii="Times New Roman" w:hAnsi="Times New Roman" w:cs="Times New Roman"/>
          <w:sz w:val="24"/>
          <w:szCs w:val="24"/>
          <w:lang w:val="uk-UA"/>
        </w:rPr>
      </w:pP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4</w:t>
      </w:r>
      <w:r w:rsidR="00A311F2" w:rsidRPr="00CD13E1">
        <w:rPr>
          <w:rFonts w:ascii="Times New Roman" w:hAnsi="Times New Roman" w:cs="Times New Roman"/>
          <w:sz w:val="24"/>
          <w:szCs w:val="24"/>
          <w:lang w:val="uk-UA"/>
        </w:rPr>
        <w:t>. </w:t>
      </w:r>
      <w:r w:rsidRPr="00CD13E1">
        <w:rPr>
          <w:rFonts w:ascii="Times New Roman" w:hAnsi="Times New Roman" w:cs="Times New Roman"/>
          <w:sz w:val="24"/>
          <w:szCs w:val="24"/>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sidR="008E79EA">
        <w:rPr>
          <w:rFonts w:ascii="Times New Roman" w:hAnsi="Times New Roman" w:cs="Times New Roman"/>
          <w:sz w:val="24"/>
          <w:szCs w:val="24"/>
          <w:lang w:val="uk-UA"/>
        </w:rPr>
        <w:t>В.Макогончук</w:t>
      </w:r>
      <w:r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C11F54" w:rsidP="00C11F54">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EA72CE" w:rsidRPr="00CD13E1" w:rsidRDefault="00EA72CE">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A72CE" w:rsidRPr="00CD13E1" w:rsidRDefault="00EA72CE" w:rsidP="00EA72CE">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06368" behindDoc="0" locked="0" layoutInCell="1" allowOverlap="1" wp14:anchorId="3E075266" wp14:editId="39F0DB36">
            <wp:simplePos x="0" y="0"/>
            <wp:positionH relativeFrom="column">
              <wp:posOffset>2948940</wp:posOffset>
            </wp:positionH>
            <wp:positionV relativeFrom="paragraph">
              <wp:posOffset>-101600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2CE" w:rsidRPr="00CD13E1" w:rsidRDefault="00EA72CE" w:rsidP="00EA72CE">
      <w:pPr>
        <w:pStyle w:val="a4"/>
        <w:jc w:val="center"/>
        <w:rPr>
          <w:rFonts w:ascii="Times New Roman" w:hAnsi="Times New Roman"/>
          <w:b/>
          <w:sz w:val="24"/>
          <w:szCs w:val="24"/>
        </w:rPr>
      </w:pPr>
    </w:p>
    <w:p w:rsidR="00EA72CE" w:rsidRPr="00CD13E1" w:rsidRDefault="00EA72CE" w:rsidP="00EA72CE">
      <w:pPr>
        <w:pStyle w:val="a4"/>
        <w:jc w:val="center"/>
        <w:rPr>
          <w:rFonts w:ascii="Times New Roman" w:hAnsi="Times New Roman"/>
          <w:b/>
          <w:sz w:val="24"/>
          <w:szCs w:val="24"/>
        </w:rPr>
      </w:pPr>
    </w:p>
    <w:p w:rsidR="00EA72CE" w:rsidRPr="00CD13E1" w:rsidRDefault="00EA72CE" w:rsidP="00EA72CE">
      <w:pPr>
        <w:pStyle w:val="a4"/>
        <w:jc w:val="center"/>
        <w:rPr>
          <w:rFonts w:ascii="Times New Roman" w:hAnsi="Times New Roman"/>
          <w:b/>
          <w:sz w:val="24"/>
          <w:szCs w:val="24"/>
        </w:rPr>
      </w:pPr>
      <w:r w:rsidRPr="00CD13E1">
        <w:rPr>
          <w:rFonts w:ascii="Times New Roman" w:hAnsi="Times New Roman"/>
          <w:b/>
          <w:sz w:val="24"/>
          <w:szCs w:val="24"/>
        </w:rPr>
        <w:t>УКРАЇНА</w:t>
      </w:r>
    </w:p>
    <w:p w:rsidR="00EA72CE" w:rsidRPr="00CD13E1" w:rsidRDefault="00EA72CE" w:rsidP="00EA72CE">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A72CE" w:rsidRPr="00CD13E1" w:rsidRDefault="00EA72CE" w:rsidP="00EA72CE">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A72CE" w:rsidRPr="00CD13E1" w:rsidRDefault="00EA72CE" w:rsidP="00EA72CE">
      <w:pPr>
        <w:spacing w:after="0" w:line="240" w:lineRule="auto"/>
        <w:jc w:val="center"/>
        <w:rPr>
          <w:rFonts w:ascii="Times New Roman" w:hAnsi="Times New Roman" w:cs="Times New Roman"/>
          <w:sz w:val="24"/>
          <w:szCs w:val="24"/>
          <w:lang w:val="uk-UA"/>
        </w:rPr>
      </w:pPr>
    </w:p>
    <w:p w:rsidR="00EA72CE" w:rsidRPr="00CD13E1" w:rsidRDefault="006F1F18" w:rsidP="00EA72C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EA72CE" w:rsidRPr="00CD13E1" w:rsidRDefault="00EA72CE" w:rsidP="00EA72CE">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A72CE" w:rsidRPr="00CD13E1" w:rsidRDefault="00EA72CE" w:rsidP="00EA72CE">
      <w:pPr>
        <w:rPr>
          <w:rFonts w:ascii="Times New Roman" w:hAnsi="Times New Roman" w:cs="Times New Roman"/>
          <w:sz w:val="24"/>
          <w:szCs w:val="24"/>
          <w:lang w:val="uk-UA"/>
        </w:rPr>
      </w:pPr>
    </w:p>
    <w:p w:rsidR="00EA72CE" w:rsidRPr="00CD13E1" w:rsidRDefault="00EA72CE" w:rsidP="00EA72CE">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EA72CE" w:rsidRPr="00CD13E1" w:rsidRDefault="00EA72CE" w:rsidP="00EA72CE">
      <w:pPr>
        <w:pStyle w:val="a4"/>
        <w:jc w:val="center"/>
        <w:rPr>
          <w:b/>
          <w:sz w:val="24"/>
          <w:szCs w:val="24"/>
        </w:rPr>
      </w:pPr>
    </w:p>
    <w:p w:rsidR="00EA72CE" w:rsidRPr="00CD13E1" w:rsidRDefault="00EA72CE" w:rsidP="00EA72CE">
      <w:pPr>
        <w:tabs>
          <w:tab w:val="left" w:pos="4005"/>
        </w:tabs>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детального плану території північно-східної частини кварталу в межах вулиць Партизанська, Шевченка, Робоча, пров.Партизанський для обґрунтування можливості розміщення багатоквартирної та гаражної забудови в м.Дунаївці Хмельницької області</w:t>
      </w: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143463"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w:t>
      </w:r>
      <w:r w:rsidR="00890D00" w:rsidRPr="00CD13E1">
        <w:rPr>
          <w:rFonts w:ascii="Times New Roman" w:hAnsi="Times New Roman" w:cs="Times New Roman"/>
          <w:sz w:val="24"/>
          <w:szCs w:val="24"/>
          <w:lang w:val="uk-UA"/>
        </w:rPr>
        <w:t xml:space="preserve"> ст. </w:t>
      </w:r>
      <w:r w:rsidRPr="00CD13E1">
        <w:rPr>
          <w:rFonts w:ascii="Times New Roman" w:hAnsi="Times New Roman" w:cs="Times New Roman"/>
          <w:sz w:val="24"/>
          <w:szCs w:val="24"/>
          <w:lang w:val="uk-UA"/>
        </w:rPr>
        <w:t>26</w:t>
      </w:r>
      <w:r w:rsidR="00890D00" w:rsidRPr="00CD13E1">
        <w:rPr>
          <w:rFonts w:ascii="Times New Roman" w:hAnsi="Times New Roman" w:cs="Times New Roman"/>
          <w:sz w:val="24"/>
          <w:szCs w:val="24"/>
          <w:lang w:val="uk-UA"/>
        </w:rPr>
        <w:t xml:space="preserve"> Закону України «</w:t>
      </w:r>
      <w:r w:rsidR="00EA72CE" w:rsidRPr="00CD13E1">
        <w:rPr>
          <w:rFonts w:ascii="Times New Roman" w:hAnsi="Times New Roman" w:cs="Times New Roman"/>
          <w:sz w:val="24"/>
          <w:szCs w:val="24"/>
          <w:lang w:val="uk-UA"/>
        </w:rPr>
        <w:t>Про місцеве самоврядування в Україні</w:t>
      </w:r>
      <w:r w:rsidR="00890D00" w:rsidRPr="00CD13E1">
        <w:rPr>
          <w:rFonts w:ascii="Times New Roman" w:hAnsi="Times New Roman" w:cs="Times New Roman"/>
          <w:sz w:val="24"/>
          <w:szCs w:val="24"/>
          <w:lang w:val="uk-UA"/>
        </w:rPr>
        <w:t>»</w:t>
      </w:r>
      <w:r w:rsidR="00EA72CE" w:rsidRPr="00CD13E1">
        <w:rPr>
          <w:rFonts w:ascii="Times New Roman" w:hAnsi="Times New Roman" w:cs="Times New Roman"/>
          <w:sz w:val="24"/>
          <w:szCs w:val="24"/>
          <w:lang w:val="uk-UA"/>
        </w:rPr>
        <w:t>, с</w:t>
      </w:r>
      <w:r w:rsidR="00890D00" w:rsidRPr="00CD13E1">
        <w:rPr>
          <w:rFonts w:ascii="Times New Roman" w:hAnsi="Times New Roman" w:cs="Times New Roman"/>
          <w:sz w:val="24"/>
          <w:szCs w:val="24"/>
          <w:lang w:val="uk-UA"/>
        </w:rPr>
        <w:t>т.ст. 8, 16, 19 Закону України «</w:t>
      </w:r>
      <w:r w:rsidR="00EA72CE" w:rsidRPr="00CD13E1">
        <w:rPr>
          <w:rFonts w:ascii="Times New Roman" w:hAnsi="Times New Roman" w:cs="Times New Roman"/>
          <w:sz w:val="24"/>
          <w:szCs w:val="24"/>
          <w:lang w:val="uk-UA"/>
        </w:rPr>
        <w:t>Про регулювання містобудівної діяльності</w:t>
      </w:r>
      <w:r w:rsidR="00890D00" w:rsidRPr="00CD13E1">
        <w:rPr>
          <w:rFonts w:ascii="Times New Roman" w:hAnsi="Times New Roman" w:cs="Times New Roman"/>
          <w:sz w:val="24"/>
          <w:szCs w:val="24"/>
          <w:lang w:val="uk-UA"/>
        </w:rPr>
        <w:t>», ст. 12 Закону України «Про основи містобудування»</w:t>
      </w:r>
      <w:r w:rsidR="00EA72CE" w:rsidRPr="00CD13E1">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w:t>
      </w:r>
      <w:r w:rsidR="00890D00" w:rsidRPr="00CD13E1">
        <w:rPr>
          <w:rFonts w:ascii="Times New Roman" w:hAnsi="Times New Roman" w:cs="Times New Roman"/>
          <w:sz w:val="24"/>
          <w:szCs w:val="24"/>
          <w:lang w:val="uk-UA"/>
        </w:rPr>
        <w:t>раїни від 16.11.2011 року №290 «</w:t>
      </w:r>
      <w:r w:rsidR="00EA72CE" w:rsidRPr="00CD13E1">
        <w:rPr>
          <w:rFonts w:ascii="Times New Roman" w:hAnsi="Times New Roman" w:cs="Times New Roman"/>
          <w:sz w:val="24"/>
          <w:szCs w:val="24"/>
          <w:lang w:val="uk-UA"/>
        </w:rPr>
        <w:t>Про затвердження Порядку розробл</w:t>
      </w:r>
      <w:r w:rsidR="00890D00" w:rsidRPr="00CD13E1">
        <w:rPr>
          <w:rFonts w:ascii="Times New Roman" w:hAnsi="Times New Roman" w:cs="Times New Roman"/>
          <w:sz w:val="24"/>
          <w:szCs w:val="24"/>
          <w:lang w:val="uk-UA"/>
        </w:rPr>
        <w:t>ення містобудівної документації»</w:t>
      </w:r>
      <w:r w:rsidR="00EA72CE" w:rsidRPr="00CD13E1">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30.07.2018 року № 01.14-19/493, протокол громадських слухань від 13.07.2018 року, </w:t>
      </w:r>
      <w:r w:rsidR="00EA72CE" w:rsidRPr="00CD13E1">
        <w:rPr>
          <w:rFonts w:ascii="Times New Roman" w:eastAsia="Times New Roman" w:hAnsi="Times New Roman" w:cs="Times New Roman"/>
          <w:sz w:val="24"/>
          <w:szCs w:val="24"/>
          <w:lang w:val="uk-UA" w:eastAsia="ru-RU"/>
        </w:rPr>
        <w:t>пропозиції спільного засідання п</w:t>
      </w:r>
      <w:r w:rsidR="00C40A70" w:rsidRPr="00CD13E1">
        <w:rPr>
          <w:rFonts w:ascii="Times New Roman" w:eastAsia="Times New Roman" w:hAnsi="Times New Roman" w:cs="Times New Roman"/>
          <w:sz w:val="24"/>
          <w:szCs w:val="24"/>
          <w:lang w:val="uk-UA" w:eastAsia="ru-RU"/>
        </w:rPr>
        <w:t>остійних комісій від 22.08.2018 </w:t>
      </w:r>
      <w:r w:rsidR="00EA72CE" w:rsidRPr="00CD13E1">
        <w:rPr>
          <w:rFonts w:ascii="Times New Roman" w:eastAsia="Times New Roman" w:hAnsi="Times New Roman" w:cs="Times New Roman"/>
          <w:sz w:val="24"/>
          <w:szCs w:val="24"/>
          <w:lang w:val="uk-UA" w:eastAsia="ru-RU"/>
        </w:rPr>
        <w:t xml:space="preserve">р., </w:t>
      </w:r>
      <w:r w:rsidR="00EA72CE" w:rsidRPr="00CD13E1">
        <w:rPr>
          <w:rFonts w:ascii="Times New Roman" w:hAnsi="Times New Roman" w:cs="Times New Roman"/>
          <w:sz w:val="24"/>
          <w:szCs w:val="24"/>
          <w:lang w:val="uk-UA"/>
        </w:rPr>
        <w:t xml:space="preserve">міська рада </w:t>
      </w:r>
    </w:p>
    <w:p w:rsidR="00EA72CE" w:rsidRPr="00CD13E1" w:rsidRDefault="00EA72CE" w:rsidP="00EA72CE">
      <w:pPr>
        <w:pStyle w:val="a6"/>
        <w:spacing w:after="0"/>
        <w:ind w:left="0" w:firstLine="851"/>
        <w:jc w:val="both"/>
        <w:rPr>
          <w:rFonts w:cs="Times New Roman"/>
          <w:szCs w:val="24"/>
          <w:lang w:val="uk-UA"/>
        </w:rPr>
      </w:pP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p>
    <w:p w:rsidR="00EA72CE" w:rsidRPr="00CD13E1" w:rsidRDefault="00CD4D31"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w:t>
      </w:r>
      <w:r w:rsidR="00EA72CE" w:rsidRPr="00CD13E1">
        <w:rPr>
          <w:rFonts w:ascii="Times New Roman" w:hAnsi="Times New Roman" w:cs="Times New Roman"/>
          <w:sz w:val="24"/>
          <w:szCs w:val="24"/>
          <w:lang w:val="uk-UA"/>
        </w:rPr>
        <w:t>Затвердити детальний план території північно-східної частини кварталу в межах вулиць Партизанська, Шевченка, Робоча, пров.Партизанський для обґрунтування можливості розміщення багатоквартирної та гаражної забудови в м.Дунаївці Хмельницької області (площа земельної ділянки 0,6694га).</w:t>
      </w:r>
    </w:p>
    <w:p w:rsidR="00EA72CE" w:rsidRPr="00CD13E1" w:rsidRDefault="00CD4D31"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w:t>
      </w:r>
      <w:r w:rsidR="00EA72CE" w:rsidRPr="00CD13E1">
        <w:rPr>
          <w:rFonts w:ascii="Times New Roman" w:hAnsi="Times New Roman" w:cs="Times New Roman"/>
          <w:sz w:val="24"/>
          <w:szCs w:val="24"/>
          <w:lang w:val="uk-UA"/>
        </w:rPr>
        <w:t>Виконавчому комітету Дунаєвецької міської ради протягом 10 днів забезпечити оприлюднення детального плану території північно-східної частини кварталу в межах вулиць Партизанська, Шевченка, Робоча, пров.Партизанський для обґрунтування можливості розміщення багатоквартирної та гаражної забудови в м.Дунаївці Хмельницької області</w:t>
      </w:r>
      <w:r w:rsidR="00527605" w:rsidRPr="00CD13E1">
        <w:rPr>
          <w:rFonts w:ascii="Times New Roman" w:hAnsi="Times New Roman" w:cs="Times New Roman"/>
          <w:sz w:val="24"/>
          <w:szCs w:val="24"/>
          <w:lang w:val="uk-UA"/>
        </w:rPr>
        <w:t>.</w:t>
      </w:r>
    </w:p>
    <w:p w:rsidR="00EA72CE" w:rsidRPr="00CD13E1" w:rsidRDefault="00CD4D31"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w:t>
      </w:r>
      <w:r w:rsidR="00EA72CE" w:rsidRPr="00CD13E1">
        <w:rPr>
          <w:rFonts w:ascii="Times New Roman" w:hAnsi="Times New Roman" w:cs="Times New Roman"/>
          <w:sz w:val="24"/>
          <w:szCs w:val="24"/>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sidR="008E79EA">
        <w:rPr>
          <w:rFonts w:ascii="Times New Roman" w:hAnsi="Times New Roman" w:cs="Times New Roman"/>
          <w:sz w:val="24"/>
          <w:szCs w:val="24"/>
          <w:lang w:val="uk-UA"/>
        </w:rPr>
        <w:t>В.Макогончук</w:t>
      </w:r>
      <w:r w:rsidR="00EA72CE"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EA72CE" w:rsidP="00EA72CE">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1D7105" w:rsidRPr="00CD13E1" w:rsidRDefault="001D7105">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1D7105" w:rsidRPr="00CD13E1" w:rsidRDefault="001D7105" w:rsidP="001D7105">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08416" behindDoc="0" locked="0" layoutInCell="1" allowOverlap="1" wp14:anchorId="68167D62" wp14:editId="41D4FF7A">
            <wp:simplePos x="0" y="0"/>
            <wp:positionH relativeFrom="column">
              <wp:posOffset>2948940</wp:posOffset>
            </wp:positionH>
            <wp:positionV relativeFrom="paragraph">
              <wp:posOffset>-101600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r w:rsidRPr="00CD13E1">
        <w:rPr>
          <w:rFonts w:ascii="Times New Roman" w:hAnsi="Times New Roman"/>
          <w:b/>
          <w:sz w:val="24"/>
          <w:szCs w:val="24"/>
        </w:rPr>
        <w:t>УКРАЇНА</w:t>
      </w:r>
    </w:p>
    <w:p w:rsidR="001D7105" w:rsidRPr="00CD13E1" w:rsidRDefault="001D7105" w:rsidP="001D710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1D7105" w:rsidRPr="00CD13E1" w:rsidRDefault="001D7105" w:rsidP="001D710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1D7105" w:rsidRPr="00CD13E1" w:rsidRDefault="001D7105" w:rsidP="001D7105">
      <w:pPr>
        <w:spacing w:after="0" w:line="240" w:lineRule="auto"/>
        <w:jc w:val="center"/>
        <w:rPr>
          <w:rFonts w:ascii="Times New Roman" w:hAnsi="Times New Roman" w:cs="Times New Roman"/>
          <w:sz w:val="24"/>
          <w:szCs w:val="24"/>
          <w:lang w:val="uk-UA"/>
        </w:rPr>
      </w:pPr>
    </w:p>
    <w:p w:rsidR="001D7105" w:rsidRPr="00CD13E1" w:rsidRDefault="006F1F18" w:rsidP="001D710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001D7105" w:rsidRPr="00CD13E1">
        <w:rPr>
          <w:rFonts w:ascii="Times New Roman" w:hAnsi="Times New Roman" w:cs="Times New Roman"/>
          <w:b/>
          <w:bCs/>
          <w:sz w:val="24"/>
          <w:szCs w:val="24"/>
          <w:lang w:val="uk-UA"/>
        </w:rPr>
        <w:t>Р І Ш Е Н Н Я</w:t>
      </w:r>
    </w:p>
    <w:p w:rsidR="001D7105" w:rsidRPr="00CD13E1" w:rsidRDefault="001D7105" w:rsidP="001D710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1D7105" w:rsidRPr="00CD13E1" w:rsidRDefault="001D7105" w:rsidP="001D7105">
      <w:pPr>
        <w:rPr>
          <w:rFonts w:ascii="Times New Roman" w:hAnsi="Times New Roman" w:cs="Times New Roman"/>
          <w:sz w:val="24"/>
          <w:szCs w:val="24"/>
          <w:lang w:val="uk-UA"/>
        </w:rPr>
      </w:pPr>
    </w:p>
    <w:p w:rsidR="001D7105" w:rsidRPr="00CD13E1" w:rsidRDefault="001D7105" w:rsidP="001D7105">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1D7105" w:rsidRPr="00CD13E1" w:rsidRDefault="001D7105" w:rsidP="001D7105">
      <w:pPr>
        <w:pStyle w:val="a4"/>
        <w:jc w:val="center"/>
        <w:rPr>
          <w:b/>
          <w:sz w:val="24"/>
          <w:szCs w:val="24"/>
        </w:rPr>
      </w:pPr>
    </w:p>
    <w:p w:rsidR="00EA72CE" w:rsidRPr="00CD13E1" w:rsidRDefault="00EA72CE" w:rsidP="001D7105">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надання дозвол</w:t>
      </w:r>
      <w:r w:rsidR="00DA4250" w:rsidRPr="00CD13E1">
        <w:rPr>
          <w:rFonts w:ascii="Times New Roman" w:hAnsi="Times New Roman" w:cs="Times New Roman"/>
          <w:sz w:val="24"/>
          <w:szCs w:val="24"/>
          <w:lang w:val="uk-UA"/>
        </w:rPr>
        <w:t>у на встановлення пам’</w:t>
      </w:r>
      <w:r w:rsidR="001D7105" w:rsidRPr="00CD13E1">
        <w:rPr>
          <w:rFonts w:ascii="Times New Roman" w:hAnsi="Times New Roman" w:cs="Times New Roman"/>
          <w:sz w:val="24"/>
          <w:szCs w:val="24"/>
          <w:lang w:val="uk-UA"/>
        </w:rPr>
        <w:t>ятника «Матері Божої»</w:t>
      </w:r>
      <w:r w:rsidRPr="00CD13E1">
        <w:rPr>
          <w:rFonts w:ascii="Times New Roman" w:hAnsi="Times New Roman" w:cs="Times New Roman"/>
          <w:sz w:val="24"/>
          <w:szCs w:val="24"/>
          <w:lang w:val="uk-UA"/>
        </w:rPr>
        <w:t xml:space="preserve"> в с.Залісці Дунаєвецького району Хмельницької області</w:t>
      </w:r>
    </w:p>
    <w:p w:rsidR="00EA72CE" w:rsidRPr="00CD13E1" w:rsidRDefault="00EA72CE"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43463"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підпунктами</w:t>
      </w:r>
      <w:r w:rsidR="00EA72CE" w:rsidRPr="00CD13E1">
        <w:rPr>
          <w:rFonts w:ascii="Times New Roman" w:hAnsi="Times New Roman" w:cs="Times New Roman"/>
          <w:sz w:val="24"/>
          <w:szCs w:val="24"/>
          <w:lang w:val="uk-UA"/>
        </w:rPr>
        <w:t xml:space="preserve"> 34, 38 частини 1 статті  26, статті 59 Закону України «Про місцеве самоврядування в Україні», розглянувши </w:t>
      </w:r>
      <w:r w:rsidRPr="00CD13E1">
        <w:rPr>
          <w:rFonts w:ascii="Times New Roman" w:hAnsi="Times New Roman" w:cs="Times New Roman"/>
          <w:sz w:val="24"/>
          <w:szCs w:val="24"/>
          <w:lang w:val="uk-UA"/>
        </w:rPr>
        <w:t>клопотання</w:t>
      </w:r>
      <w:r w:rsidR="00DB7888">
        <w:rPr>
          <w:rFonts w:ascii="Times New Roman" w:hAnsi="Times New Roman" w:cs="Times New Roman"/>
          <w:sz w:val="24"/>
          <w:szCs w:val="24"/>
          <w:lang w:val="uk-UA"/>
        </w:rPr>
        <w:t xml:space="preserve"> старости села Залісці </w:t>
      </w:r>
      <w:r w:rsidR="00EA72CE" w:rsidRPr="00CD13E1">
        <w:rPr>
          <w:rFonts w:ascii="Times New Roman" w:hAnsi="Times New Roman" w:cs="Times New Roman"/>
          <w:sz w:val="24"/>
          <w:szCs w:val="24"/>
          <w:lang w:val="uk-UA"/>
        </w:rPr>
        <w:t>Гала</w:t>
      </w:r>
      <w:r w:rsidR="00F70FEC" w:rsidRPr="00CD13E1">
        <w:rPr>
          <w:rFonts w:ascii="Times New Roman" w:hAnsi="Times New Roman" w:cs="Times New Roman"/>
          <w:sz w:val="24"/>
          <w:szCs w:val="24"/>
          <w:lang w:val="uk-UA"/>
        </w:rPr>
        <w:t>тин Галини Миколаївни</w:t>
      </w:r>
      <w:r w:rsidR="00EA72CE" w:rsidRPr="00CD13E1">
        <w:rPr>
          <w:rFonts w:ascii="Times New Roman" w:hAnsi="Times New Roman" w:cs="Times New Roman"/>
          <w:sz w:val="24"/>
          <w:szCs w:val="24"/>
          <w:lang w:val="uk-UA"/>
        </w:rPr>
        <w:t xml:space="preserve"> щодо надання дозволу на встановлення пам'</w:t>
      </w:r>
      <w:r w:rsidR="00F70FEC" w:rsidRPr="00CD13E1">
        <w:rPr>
          <w:rFonts w:ascii="Times New Roman" w:hAnsi="Times New Roman" w:cs="Times New Roman"/>
          <w:sz w:val="24"/>
          <w:szCs w:val="24"/>
          <w:lang w:val="uk-UA"/>
        </w:rPr>
        <w:t>ятника «Матері Божої»</w:t>
      </w:r>
      <w:r w:rsidR="00EA72CE" w:rsidRPr="00CD13E1">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з нагод</w:t>
      </w:r>
      <w:r w:rsidR="002151AC" w:rsidRPr="00CD13E1">
        <w:rPr>
          <w:rFonts w:ascii="Times New Roman" w:hAnsi="Times New Roman" w:cs="Times New Roman"/>
          <w:sz w:val="24"/>
          <w:szCs w:val="24"/>
          <w:lang w:val="uk-UA"/>
        </w:rPr>
        <w:t>и</w:t>
      </w:r>
      <w:r w:rsidR="00EA72CE" w:rsidRPr="00CD13E1">
        <w:rPr>
          <w:rFonts w:ascii="Times New Roman" w:hAnsi="Times New Roman" w:cs="Times New Roman"/>
          <w:sz w:val="24"/>
          <w:szCs w:val="24"/>
          <w:lang w:val="uk-UA"/>
        </w:rPr>
        <w:t xml:space="preserve"> 525 річниці з дня заснування села Залісці</w:t>
      </w:r>
      <w:r w:rsidR="002151AC" w:rsidRPr="00CD13E1">
        <w:rPr>
          <w:rFonts w:ascii="Times New Roman" w:hAnsi="Times New Roman" w:cs="Times New Roman"/>
          <w:sz w:val="24"/>
          <w:szCs w:val="24"/>
          <w:lang w:val="uk-UA"/>
        </w:rPr>
        <w:t xml:space="preserve"> (відповідно до схеми)</w:t>
      </w:r>
      <w:r w:rsidR="00EA72CE" w:rsidRPr="00CD13E1">
        <w:rPr>
          <w:rFonts w:ascii="Times New Roman" w:hAnsi="Times New Roman" w:cs="Times New Roman"/>
          <w:sz w:val="24"/>
          <w:szCs w:val="24"/>
          <w:lang w:val="uk-UA"/>
        </w:rPr>
        <w:t xml:space="preserve">, </w:t>
      </w:r>
      <w:r w:rsidR="00F70FEC" w:rsidRPr="00CD13E1">
        <w:rPr>
          <w:rFonts w:ascii="Times New Roman" w:hAnsi="Times New Roman" w:cs="Times New Roman"/>
          <w:sz w:val="24"/>
          <w:szCs w:val="24"/>
          <w:lang w:val="uk-UA"/>
        </w:rPr>
        <w:t xml:space="preserve">враховуючи </w:t>
      </w:r>
      <w:r w:rsidR="001D7105" w:rsidRPr="00CD13E1">
        <w:rPr>
          <w:rFonts w:ascii="Times New Roman" w:eastAsia="Times New Roman" w:hAnsi="Times New Roman" w:cs="Times New Roman"/>
          <w:sz w:val="24"/>
          <w:szCs w:val="24"/>
          <w:lang w:val="uk-UA" w:eastAsia="ru-RU"/>
        </w:rPr>
        <w:t xml:space="preserve">пропозиції спільного засідання постійних комісій від 22.08.2018 р., </w:t>
      </w:r>
      <w:r w:rsidR="001E6262">
        <w:rPr>
          <w:rFonts w:ascii="Times New Roman" w:hAnsi="Times New Roman" w:cs="Times New Roman"/>
          <w:sz w:val="24"/>
          <w:szCs w:val="24"/>
          <w:lang w:val="uk-UA"/>
        </w:rPr>
        <w:t>міська рада</w:t>
      </w:r>
    </w:p>
    <w:p w:rsidR="001D7105" w:rsidRPr="00CD13E1" w:rsidRDefault="001D7105" w:rsidP="001D7105">
      <w:pPr>
        <w:pStyle w:val="a6"/>
        <w:spacing w:after="0"/>
        <w:ind w:left="0" w:firstLine="851"/>
        <w:jc w:val="both"/>
        <w:rPr>
          <w:rFonts w:cs="Times New Roman"/>
          <w:szCs w:val="24"/>
          <w:lang w:val="uk-UA"/>
        </w:rPr>
      </w:pP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p>
    <w:p w:rsidR="00EA72CE"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890D00" w:rsidRPr="00CD13E1">
        <w:rPr>
          <w:rFonts w:ascii="Times New Roman" w:hAnsi="Times New Roman" w:cs="Times New Roman"/>
          <w:sz w:val="24"/>
          <w:szCs w:val="24"/>
          <w:lang w:val="uk-UA"/>
        </w:rPr>
        <w:t> </w:t>
      </w:r>
      <w:r w:rsidR="002151AC" w:rsidRPr="00CD13E1">
        <w:rPr>
          <w:rFonts w:ascii="Times New Roman" w:hAnsi="Times New Roman" w:cs="Times New Roman"/>
          <w:sz w:val="24"/>
          <w:szCs w:val="24"/>
          <w:lang w:val="uk-UA"/>
        </w:rPr>
        <w:t xml:space="preserve">Дозволити </w:t>
      </w:r>
      <w:r w:rsidR="00EA72CE" w:rsidRPr="00CD13E1">
        <w:rPr>
          <w:rFonts w:ascii="Times New Roman" w:hAnsi="Times New Roman" w:cs="Times New Roman"/>
          <w:sz w:val="24"/>
          <w:szCs w:val="24"/>
          <w:lang w:val="uk-UA"/>
        </w:rPr>
        <w:t>встанов</w:t>
      </w:r>
      <w:r w:rsidR="002151AC" w:rsidRPr="00CD13E1">
        <w:rPr>
          <w:rFonts w:ascii="Times New Roman" w:hAnsi="Times New Roman" w:cs="Times New Roman"/>
          <w:sz w:val="24"/>
          <w:szCs w:val="24"/>
          <w:lang w:val="uk-UA"/>
        </w:rPr>
        <w:t>ити</w:t>
      </w:r>
      <w:r w:rsidR="00DA4250" w:rsidRPr="00CD13E1">
        <w:rPr>
          <w:rFonts w:ascii="Times New Roman" w:hAnsi="Times New Roman" w:cs="Times New Roman"/>
          <w:sz w:val="24"/>
          <w:szCs w:val="24"/>
          <w:lang w:val="uk-UA"/>
        </w:rPr>
        <w:t xml:space="preserve"> пам’</w:t>
      </w:r>
      <w:r w:rsidR="002151AC" w:rsidRPr="00CD13E1">
        <w:rPr>
          <w:rFonts w:ascii="Times New Roman" w:hAnsi="Times New Roman" w:cs="Times New Roman"/>
          <w:sz w:val="24"/>
          <w:szCs w:val="24"/>
          <w:lang w:val="uk-UA"/>
        </w:rPr>
        <w:t>ятник</w:t>
      </w:r>
      <w:r w:rsidRPr="00CD13E1">
        <w:rPr>
          <w:rFonts w:ascii="Times New Roman" w:hAnsi="Times New Roman" w:cs="Times New Roman"/>
          <w:sz w:val="24"/>
          <w:szCs w:val="24"/>
          <w:lang w:val="uk-UA"/>
        </w:rPr>
        <w:t xml:space="preserve"> «Матері Божої»</w:t>
      </w:r>
      <w:r w:rsidR="00EA72CE" w:rsidRPr="00CD13E1">
        <w:rPr>
          <w:rFonts w:ascii="Times New Roman" w:hAnsi="Times New Roman" w:cs="Times New Roman"/>
          <w:sz w:val="24"/>
          <w:szCs w:val="24"/>
          <w:lang w:val="uk-UA"/>
        </w:rPr>
        <w:t xml:space="preserve"> в с.Залісці Дунаєвецького району Хмельницької області </w:t>
      </w:r>
      <w:r w:rsidR="0071326C" w:rsidRPr="00CD13E1">
        <w:rPr>
          <w:rFonts w:ascii="Times New Roman" w:hAnsi="Times New Roman" w:cs="Times New Roman"/>
          <w:sz w:val="24"/>
          <w:szCs w:val="24"/>
          <w:lang w:val="uk-UA"/>
        </w:rPr>
        <w:t>(</w:t>
      </w:r>
      <w:r w:rsidR="002151AC" w:rsidRPr="00CD13E1">
        <w:rPr>
          <w:rFonts w:ascii="Times New Roman" w:hAnsi="Times New Roman" w:cs="Times New Roman"/>
          <w:sz w:val="24"/>
          <w:szCs w:val="24"/>
          <w:lang w:val="uk-UA"/>
        </w:rPr>
        <w:t>район перехрестя вул.</w:t>
      </w:r>
      <w:r w:rsidR="000C059E">
        <w:rPr>
          <w:rFonts w:ascii="Times New Roman" w:hAnsi="Times New Roman" w:cs="Times New Roman"/>
          <w:sz w:val="24"/>
          <w:szCs w:val="24"/>
          <w:lang w:val="uk-UA"/>
        </w:rPr>
        <w:t>Фрунзе</w:t>
      </w:r>
      <w:r w:rsidR="002151AC" w:rsidRPr="00CD13E1">
        <w:rPr>
          <w:rFonts w:ascii="Times New Roman" w:hAnsi="Times New Roman" w:cs="Times New Roman"/>
          <w:sz w:val="24"/>
          <w:szCs w:val="24"/>
          <w:lang w:val="uk-UA"/>
        </w:rPr>
        <w:t xml:space="preserve"> та вул.</w:t>
      </w:r>
      <w:r w:rsidR="000C059E">
        <w:rPr>
          <w:rFonts w:ascii="Times New Roman" w:hAnsi="Times New Roman" w:cs="Times New Roman"/>
          <w:sz w:val="24"/>
          <w:szCs w:val="24"/>
          <w:lang w:val="uk-UA"/>
        </w:rPr>
        <w:t>Островського</w:t>
      </w:r>
      <w:r w:rsidR="002151AC" w:rsidRPr="00CD13E1">
        <w:rPr>
          <w:rFonts w:ascii="Times New Roman" w:hAnsi="Times New Roman" w:cs="Times New Roman"/>
          <w:sz w:val="24"/>
          <w:szCs w:val="24"/>
          <w:lang w:val="uk-UA"/>
        </w:rPr>
        <w:t>)</w:t>
      </w:r>
      <w:r w:rsidR="00EA72CE" w:rsidRPr="00CD13E1">
        <w:rPr>
          <w:rFonts w:ascii="Times New Roman" w:hAnsi="Times New Roman" w:cs="Times New Roman"/>
          <w:sz w:val="24"/>
          <w:szCs w:val="24"/>
          <w:lang w:val="uk-UA"/>
        </w:rPr>
        <w:t>.</w:t>
      </w:r>
    </w:p>
    <w:p w:rsidR="00EA72CE" w:rsidRPr="00CD13E1" w:rsidRDefault="00890D00"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w:t>
      </w:r>
      <w:r w:rsidR="00EA72CE" w:rsidRPr="00CD13E1">
        <w:rPr>
          <w:rFonts w:ascii="Times New Roman" w:hAnsi="Times New Roman" w:cs="Times New Roman"/>
          <w:sz w:val="24"/>
          <w:szCs w:val="24"/>
          <w:lang w:val="uk-UA"/>
        </w:rPr>
        <w:t xml:space="preserve">Контроль за виконанням цього рішення покласти на земельно-архітектурний відділ апарату виконавчого комітету Дунаєвецької міської ради </w:t>
      </w:r>
      <w:r w:rsidR="008E79EA" w:rsidRPr="00CD13E1">
        <w:rPr>
          <w:rFonts w:ascii="Times New Roman" w:hAnsi="Times New Roman" w:cs="Times New Roman"/>
          <w:sz w:val="24"/>
          <w:szCs w:val="24"/>
          <w:lang w:val="uk-UA"/>
        </w:rPr>
        <w:t>(</w:t>
      </w:r>
      <w:r w:rsidR="008E79EA">
        <w:rPr>
          <w:rFonts w:ascii="Times New Roman" w:hAnsi="Times New Roman" w:cs="Times New Roman"/>
          <w:sz w:val="24"/>
          <w:szCs w:val="24"/>
          <w:lang w:val="uk-UA"/>
        </w:rPr>
        <w:t>В.Макогончук</w:t>
      </w:r>
      <w:r w:rsidR="008E79EA" w:rsidRPr="00CD13E1">
        <w:rPr>
          <w:rFonts w:ascii="Times New Roman" w:hAnsi="Times New Roman" w:cs="Times New Roman"/>
          <w:sz w:val="24"/>
          <w:szCs w:val="24"/>
          <w:lang w:val="uk-UA"/>
        </w:rPr>
        <w:t>)</w:t>
      </w:r>
      <w:r w:rsidR="008E79EA">
        <w:rPr>
          <w:rFonts w:ascii="Times New Roman" w:hAnsi="Times New Roman" w:cs="Times New Roman"/>
          <w:sz w:val="24"/>
          <w:szCs w:val="24"/>
          <w:lang w:val="uk-UA"/>
        </w:rPr>
        <w:t xml:space="preserve"> </w:t>
      </w:r>
      <w:r w:rsidR="00EA72CE" w:rsidRPr="00CD13E1">
        <w:rPr>
          <w:rFonts w:ascii="Times New Roman" w:hAnsi="Times New Roman" w:cs="Times New Roman"/>
          <w:sz w:val="24"/>
          <w:szCs w:val="24"/>
          <w:lang w:val="uk-UA"/>
        </w:rPr>
        <w:t>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D7105" w:rsidP="001D7105">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1D7105" w:rsidRPr="00CD13E1" w:rsidRDefault="001D7105" w:rsidP="001D7105">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1D7105" w:rsidRPr="00CD13E1" w:rsidRDefault="001D7105" w:rsidP="001D7105">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10464" behindDoc="0" locked="0" layoutInCell="1" allowOverlap="1" wp14:anchorId="2359D439" wp14:editId="482F4D92">
            <wp:simplePos x="0" y="0"/>
            <wp:positionH relativeFrom="column">
              <wp:posOffset>2948940</wp:posOffset>
            </wp:positionH>
            <wp:positionV relativeFrom="paragraph">
              <wp:posOffset>-101600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r w:rsidRPr="00CD13E1">
        <w:rPr>
          <w:rFonts w:ascii="Times New Roman" w:hAnsi="Times New Roman"/>
          <w:b/>
          <w:sz w:val="24"/>
          <w:szCs w:val="24"/>
        </w:rPr>
        <w:t>УКРАЇНА</w:t>
      </w:r>
    </w:p>
    <w:p w:rsidR="001D7105" w:rsidRPr="00CD13E1" w:rsidRDefault="001D7105" w:rsidP="001D710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1D7105" w:rsidRPr="00CD13E1" w:rsidRDefault="001D7105" w:rsidP="001D710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1D7105" w:rsidRPr="00CD13E1" w:rsidRDefault="001D7105" w:rsidP="001D7105">
      <w:pPr>
        <w:spacing w:after="0" w:line="240" w:lineRule="auto"/>
        <w:jc w:val="center"/>
        <w:rPr>
          <w:rFonts w:ascii="Times New Roman" w:hAnsi="Times New Roman" w:cs="Times New Roman"/>
          <w:sz w:val="24"/>
          <w:szCs w:val="24"/>
          <w:lang w:val="uk-UA"/>
        </w:rPr>
      </w:pPr>
    </w:p>
    <w:p w:rsidR="001D7105" w:rsidRPr="00CD13E1" w:rsidRDefault="006F1F18" w:rsidP="001D710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001D7105" w:rsidRPr="00CD13E1">
        <w:rPr>
          <w:rFonts w:ascii="Times New Roman" w:hAnsi="Times New Roman" w:cs="Times New Roman"/>
          <w:b/>
          <w:bCs/>
          <w:sz w:val="24"/>
          <w:szCs w:val="24"/>
          <w:lang w:val="uk-UA"/>
        </w:rPr>
        <w:t>Р І Ш Е Н Н Я</w:t>
      </w:r>
    </w:p>
    <w:p w:rsidR="001D7105" w:rsidRPr="00CD13E1" w:rsidRDefault="001D7105" w:rsidP="001D710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1D7105" w:rsidRPr="00CD13E1" w:rsidRDefault="001D7105" w:rsidP="001D7105">
      <w:pPr>
        <w:rPr>
          <w:rFonts w:ascii="Times New Roman" w:hAnsi="Times New Roman" w:cs="Times New Roman"/>
          <w:sz w:val="24"/>
          <w:szCs w:val="24"/>
          <w:lang w:val="uk-UA"/>
        </w:rPr>
      </w:pPr>
    </w:p>
    <w:p w:rsidR="001D7105" w:rsidRPr="00CD13E1" w:rsidRDefault="001D7105" w:rsidP="001D7105">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1D7105" w:rsidRPr="00CD13E1" w:rsidRDefault="001D7105" w:rsidP="001D7105">
      <w:pPr>
        <w:spacing w:after="0" w:line="240" w:lineRule="auto"/>
        <w:ind w:right="5669"/>
        <w:jc w:val="both"/>
        <w:rPr>
          <w:rFonts w:ascii="Times New Roman" w:hAnsi="Times New Roman" w:cs="Times New Roman"/>
          <w:sz w:val="24"/>
          <w:szCs w:val="24"/>
          <w:lang w:val="uk-UA"/>
        </w:rPr>
      </w:pPr>
    </w:p>
    <w:p w:rsidR="001D7105" w:rsidRPr="00CD13E1" w:rsidRDefault="001D7105" w:rsidP="001D7105">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визначення місць для організації сезонної торгівлі </w:t>
      </w:r>
      <w:r w:rsidR="00F70FEC" w:rsidRPr="00CD13E1">
        <w:rPr>
          <w:rFonts w:ascii="Times New Roman" w:hAnsi="Times New Roman" w:cs="Times New Roman"/>
          <w:sz w:val="24"/>
          <w:szCs w:val="24"/>
          <w:lang w:val="uk-UA"/>
        </w:rPr>
        <w:t>на території м. Дунаївці</w:t>
      </w: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FD6BBD"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ст.ст. </w:t>
      </w:r>
      <w:r w:rsidR="00D61137">
        <w:rPr>
          <w:rFonts w:ascii="Times New Roman" w:hAnsi="Times New Roman" w:cs="Times New Roman"/>
          <w:sz w:val="24"/>
          <w:szCs w:val="24"/>
          <w:lang w:val="uk-UA"/>
        </w:rPr>
        <w:t>26</w:t>
      </w:r>
      <w:r w:rsidR="001D7105" w:rsidRPr="00CD13E1">
        <w:rPr>
          <w:rFonts w:ascii="Times New Roman" w:hAnsi="Times New Roman" w:cs="Times New Roman"/>
          <w:sz w:val="24"/>
          <w:szCs w:val="24"/>
          <w:lang w:val="uk-UA"/>
        </w:rPr>
        <w:t xml:space="preserve">, 59 Закону України «Про місцеве самоврядування в Україні», рішенням міської ради №29-35/2018р від 20 квітня 2018 р. «Про затвердження Положення  про </w:t>
      </w:r>
      <w:r w:rsidR="00527605" w:rsidRPr="00CD13E1">
        <w:rPr>
          <w:rFonts w:ascii="Times New Roman" w:hAnsi="Times New Roman" w:cs="Times New Roman"/>
          <w:sz w:val="24"/>
          <w:szCs w:val="24"/>
          <w:lang w:val="uk-UA"/>
        </w:rPr>
        <w:t>організацію сезонної, святкової</w:t>
      </w:r>
      <w:r w:rsidR="001D7105" w:rsidRPr="00CD13E1">
        <w:rPr>
          <w:rFonts w:ascii="Times New Roman" w:hAnsi="Times New Roman" w:cs="Times New Roman"/>
          <w:sz w:val="24"/>
          <w:szCs w:val="24"/>
          <w:lang w:val="uk-UA"/>
        </w:rPr>
        <w:t xml:space="preserve"> виїзної торгівлі, надання послуг у сфері розваг та проведення ярмарків на території Дунаєвецької міської ради», </w:t>
      </w:r>
      <w:r w:rsidR="00F70FEC" w:rsidRPr="00CD13E1">
        <w:rPr>
          <w:rFonts w:ascii="Times New Roman" w:hAnsi="Times New Roman" w:cs="Times New Roman"/>
          <w:sz w:val="24"/>
          <w:szCs w:val="24"/>
          <w:lang w:val="uk-UA"/>
        </w:rPr>
        <w:t>з метою впорядкування стихійно утворених</w:t>
      </w:r>
      <w:r w:rsidR="001D7105" w:rsidRPr="00CD13E1">
        <w:rPr>
          <w:rFonts w:ascii="Times New Roman" w:hAnsi="Times New Roman" w:cs="Times New Roman"/>
          <w:sz w:val="24"/>
          <w:szCs w:val="24"/>
          <w:lang w:val="uk-UA"/>
        </w:rPr>
        <w:t xml:space="preserve"> місць для торгівлі</w:t>
      </w:r>
      <w:r w:rsidR="00F70FEC" w:rsidRPr="00CD13E1">
        <w:rPr>
          <w:rFonts w:ascii="Times New Roman" w:hAnsi="Times New Roman" w:cs="Times New Roman"/>
          <w:sz w:val="24"/>
          <w:szCs w:val="24"/>
          <w:lang w:val="uk-UA"/>
        </w:rPr>
        <w:t>, враховуючи</w:t>
      </w:r>
      <w:r w:rsidR="001D7105" w:rsidRPr="00CD13E1">
        <w:rPr>
          <w:rFonts w:ascii="Times New Roman" w:eastAsia="Times New Roman" w:hAnsi="Times New Roman" w:cs="Times New Roman"/>
          <w:sz w:val="24"/>
          <w:szCs w:val="24"/>
          <w:lang w:val="uk-UA" w:eastAsia="ru-RU"/>
        </w:rPr>
        <w:t xml:space="preserve"> пропозиції спільного засідання постійних комісій від 22.08.2018 р., </w:t>
      </w:r>
      <w:r w:rsidR="001D7105" w:rsidRPr="00CD13E1">
        <w:rPr>
          <w:rFonts w:ascii="Times New Roman" w:hAnsi="Times New Roman" w:cs="Times New Roman"/>
          <w:sz w:val="24"/>
          <w:szCs w:val="24"/>
          <w:lang w:val="uk-UA"/>
        </w:rPr>
        <w:t xml:space="preserve">міська рада </w:t>
      </w:r>
    </w:p>
    <w:p w:rsidR="001D7105" w:rsidRPr="00CD13E1" w:rsidRDefault="001D7105" w:rsidP="001D7105">
      <w:pPr>
        <w:pStyle w:val="a6"/>
        <w:spacing w:after="0"/>
        <w:ind w:left="0" w:firstLine="851"/>
        <w:jc w:val="both"/>
        <w:rPr>
          <w:rFonts w:cs="Times New Roman"/>
          <w:szCs w:val="24"/>
          <w:lang w:val="uk-UA"/>
        </w:rPr>
      </w:pP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p>
    <w:p w:rsidR="001D7105" w:rsidRPr="00CD13E1" w:rsidRDefault="00A311F2"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w:t>
      </w:r>
      <w:r w:rsidR="001D7105" w:rsidRPr="00CD13E1">
        <w:rPr>
          <w:rFonts w:ascii="Times New Roman" w:hAnsi="Times New Roman" w:cs="Times New Roman"/>
          <w:sz w:val="24"/>
          <w:szCs w:val="24"/>
          <w:lang w:val="uk-UA"/>
        </w:rPr>
        <w:t>Визначити місця для організації сезонної торгівлі, а саме:</w:t>
      </w:r>
    </w:p>
    <w:p w:rsidR="001D7105" w:rsidRPr="00CD13E1" w:rsidRDefault="00327C53"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по</w:t>
      </w:r>
      <w:r w:rsidR="001D7105" w:rsidRPr="00CD13E1">
        <w:rPr>
          <w:rFonts w:ascii="Times New Roman" w:hAnsi="Times New Roman" w:cs="Times New Roman"/>
          <w:sz w:val="24"/>
          <w:szCs w:val="24"/>
          <w:lang w:val="uk-UA"/>
        </w:rPr>
        <w:t xml:space="preserve"> вулиці Шевченко, 115 (біля автовокзалу);</w:t>
      </w:r>
    </w:p>
    <w:p w:rsidR="00327C53" w:rsidRPr="00CD13E1" w:rsidRDefault="001D7105" w:rsidP="00327C5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по вулиці 1 Травня (біля ТОВ «Ливарно-механічний завод»)</w:t>
      </w:r>
      <w:r w:rsidR="00327C53" w:rsidRPr="00CD13E1">
        <w:rPr>
          <w:rFonts w:ascii="Times New Roman" w:hAnsi="Times New Roman" w:cs="Times New Roman"/>
          <w:sz w:val="24"/>
          <w:szCs w:val="24"/>
          <w:lang w:val="uk-UA"/>
        </w:rPr>
        <w:t>;</w:t>
      </w:r>
    </w:p>
    <w:p w:rsidR="001D7105" w:rsidRPr="00CD13E1" w:rsidRDefault="00327C53"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по провулку МТС.</w:t>
      </w:r>
    </w:p>
    <w:p w:rsidR="001D7105" w:rsidRPr="00CD13E1" w:rsidRDefault="0071326C"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w:t>
      </w:r>
      <w:r w:rsidR="00A311F2" w:rsidRPr="00CD13E1">
        <w:rPr>
          <w:rFonts w:ascii="Times New Roman" w:hAnsi="Times New Roman" w:cs="Times New Roman"/>
          <w:sz w:val="24"/>
          <w:szCs w:val="24"/>
          <w:lang w:val="uk-UA"/>
        </w:rPr>
        <w:t>. </w:t>
      </w:r>
      <w:r w:rsidR="001D7105" w:rsidRPr="00CD13E1">
        <w:rPr>
          <w:rFonts w:ascii="Times New Roman" w:hAnsi="Times New Roman" w:cs="Times New Roman"/>
          <w:sz w:val="24"/>
          <w:szCs w:val="24"/>
          <w:lang w:val="uk-UA"/>
        </w:rPr>
        <w:t xml:space="preserve">Контроль за виконанням цього рішення покласти на земельно-архітектурний відділ апарату виконавчого комітету Дунаєвецької міської ради </w:t>
      </w:r>
      <w:r w:rsidR="008E79EA" w:rsidRPr="00CD13E1">
        <w:rPr>
          <w:rFonts w:ascii="Times New Roman" w:hAnsi="Times New Roman" w:cs="Times New Roman"/>
          <w:sz w:val="24"/>
          <w:szCs w:val="24"/>
          <w:lang w:val="uk-UA"/>
        </w:rPr>
        <w:t>(</w:t>
      </w:r>
      <w:r w:rsidR="008E79EA">
        <w:rPr>
          <w:rFonts w:ascii="Times New Roman" w:hAnsi="Times New Roman" w:cs="Times New Roman"/>
          <w:sz w:val="24"/>
          <w:szCs w:val="24"/>
          <w:lang w:val="uk-UA"/>
        </w:rPr>
        <w:t>В.Макогончук</w:t>
      </w:r>
      <w:r w:rsidR="008E79EA" w:rsidRPr="00CD13E1">
        <w:rPr>
          <w:rFonts w:ascii="Times New Roman" w:hAnsi="Times New Roman" w:cs="Times New Roman"/>
          <w:sz w:val="24"/>
          <w:szCs w:val="24"/>
          <w:lang w:val="uk-UA"/>
        </w:rPr>
        <w:t>)</w:t>
      </w:r>
      <w:r w:rsidR="001D7105" w:rsidRPr="00CD13E1">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D7105" w:rsidRPr="00CD13E1" w:rsidRDefault="001D7105" w:rsidP="001D7105">
      <w:pPr>
        <w:pStyle w:val="HTML"/>
        <w:ind w:firstLine="720"/>
        <w:jc w:val="both"/>
        <w:rPr>
          <w:rFonts w:ascii="Times New Roman" w:hAnsi="Times New Roman" w:cs="Times New Roman"/>
          <w:bCs/>
          <w:sz w:val="24"/>
          <w:szCs w:val="24"/>
        </w:rPr>
      </w:pPr>
    </w:p>
    <w:p w:rsidR="00A311F2" w:rsidRPr="00CD13E1" w:rsidRDefault="00A311F2" w:rsidP="00A311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Cs/>
          <w:sz w:val="24"/>
          <w:szCs w:val="24"/>
        </w:rPr>
      </w:pPr>
    </w:p>
    <w:p w:rsidR="00A311F2" w:rsidRPr="00CD13E1" w:rsidRDefault="00A311F2" w:rsidP="00A311F2">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A311F2" w:rsidP="00A311F2">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D34531" w:rsidRPr="00CD13E1" w:rsidRDefault="00D34531">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29920" behindDoc="0" locked="0" layoutInCell="1" allowOverlap="1" wp14:anchorId="59BFC316" wp14:editId="2CAC1629">
            <wp:simplePos x="0" y="0"/>
            <wp:positionH relativeFrom="column">
              <wp:posOffset>2948940</wp:posOffset>
            </wp:positionH>
            <wp:positionV relativeFrom="paragraph">
              <wp:posOffset>-101600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D34531">
      <w:pPr>
        <w:shd w:val="clear" w:color="auto" w:fill="FFFFFF"/>
        <w:rPr>
          <w:rFonts w:ascii="Times New Roman" w:hAnsi="Times New Roman" w:cs="Times New Roman"/>
          <w:sz w:val="24"/>
          <w:szCs w:val="24"/>
          <w:lang w:val="uk-UA"/>
        </w:rPr>
      </w:pPr>
    </w:p>
    <w:p w:rsidR="00D34531" w:rsidRPr="00CD13E1" w:rsidRDefault="00D34531" w:rsidP="00481BAD">
      <w:pPr>
        <w:tabs>
          <w:tab w:val="left" w:pos="6735"/>
        </w:tabs>
        <w:spacing w:after="0" w:line="240" w:lineRule="auto"/>
        <w:ind w:right="6377"/>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припинення права користування земельними ділянками</w:t>
      </w:r>
      <w:r w:rsidR="00A25C3B" w:rsidRPr="00CD13E1">
        <w:rPr>
          <w:rFonts w:ascii="Times New Roman" w:hAnsi="Times New Roman" w:cs="Times New Roman"/>
          <w:sz w:val="24"/>
          <w:szCs w:val="24"/>
          <w:lang w:val="uk-UA"/>
        </w:rPr>
        <w:t xml:space="preserve"> </w:t>
      </w:r>
    </w:p>
    <w:p w:rsidR="00D34531" w:rsidRPr="00CD13E1" w:rsidRDefault="00D34531" w:rsidP="00D34531">
      <w:pPr>
        <w:ind w:firstLine="709"/>
        <w:jc w:val="both"/>
        <w:rPr>
          <w:rFonts w:ascii="Times New Roman" w:hAnsi="Times New Roman" w:cs="Times New Roman"/>
          <w:spacing w:val="-5"/>
          <w:sz w:val="24"/>
          <w:szCs w:val="24"/>
          <w:lang w:val="uk-UA"/>
        </w:rPr>
      </w:pPr>
    </w:p>
    <w:p w:rsidR="00A25C3B" w:rsidRPr="00CD13E1" w:rsidRDefault="001C684A" w:rsidP="00E912BE">
      <w:pPr>
        <w:pStyle w:val="a6"/>
        <w:spacing w:after="0"/>
        <w:ind w:left="0" w:firstLine="709"/>
        <w:jc w:val="both"/>
        <w:rPr>
          <w:rFonts w:cs="Times New Roman"/>
          <w:szCs w:val="24"/>
          <w:lang w:val="uk-UA"/>
        </w:rPr>
      </w:pPr>
      <w:r w:rsidRPr="00CD13E1">
        <w:rPr>
          <w:rFonts w:cs="Times New Roman"/>
          <w:szCs w:val="24"/>
          <w:lang w:val="uk-UA"/>
        </w:rPr>
        <w:t>Розглянувши заяви громадян про припинення права користування земельними ділянками, к</w:t>
      </w:r>
      <w:r w:rsidR="00D34531" w:rsidRPr="00CD13E1">
        <w:rPr>
          <w:rFonts w:cs="Times New Roman"/>
          <w:szCs w:val="24"/>
          <w:lang w:val="uk-UA"/>
        </w:rPr>
        <w:t xml:space="preserve">еруючись пунктом 34 частини 1 статті 26 Закону України «Про місцеве самоврядування в Україні», статті 141 Земельного кодексу України, враховуючи </w:t>
      </w:r>
      <w:r w:rsidR="00A25C3B" w:rsidRPr="00CD13E1">
        <w:rPr>
          <w:rFonts w:cs="Times New Roman"/>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1. </w:t>
      </w:r>
      <w:r w:rsidR="00D34531" w:rsidRPr="00CD13E1">
        <w:rPr>
          <w:rFonts w:cs="Times New Roman"/>
          <w:szCs w:val="24"/>
          <w:lang w:val="uk-UA"/>
        </w:rPr>
        <w:t>Припинити Грабовському Володимиру Івановичу (прож.</w:t>
      </w:r>
      <w:r w:rsidR="00F81036" w:rsidRPr="00F81036">
        <w:rPr>
          <w:rFonts w:cs="Times New Roman"/>
          <w:color w:val="000000"/>
          <w:szCs w:val="24"/>
          <w:lang w:val="uk-UA"/>
        </w:rPr>
        <w:t xml:space="preserve"> </w:t>
      </w:r>
      <w:r w:rsidR="00F81036">
        <w:rPr>
          <w:rFonts w:cs="Times New Roman"/>
          <w:color w:val="000000"/>
          <w:szCs w:val="24"/>
          <w:lang w:val="uk-UA"/>
        </w:rPr>
        <w:t>адреса</w:t>
      </w:r>
      <w:r w:rsidR="00D34531" w:rsidRPr="00CD13E1">
        <w:rPr>
          <w:rFonts w:cs="Times New Roman"/>
          <w:szCs w:val="24"/>
          <w:lang w:val="uk-UA"/>
        </w:rPr>
        <w:t xml:space="preserve">) право </w:t>
      </w:r>
      <w:r w:rsidR="00D61137">
        <w:rPr>
          <w:rFonts w:cs="Times New Roman"/>
          <w:szCs w:val="24"/>
          <w:lang w:val="uk-UA"/>
        </w:rPr>
        <w:t>к</w:t>
      </w:r>
      <w:r w:rsidR="00D34531" w:rsidRPr="00CD13E1">
        <w:rPr>
          <w:rFonts w:cs="Times New Roman"/>
          <w:szCs w:val="24"/>
          <w:lang w:val="uk-UA"/>
        </w:rPr>
        <w:t>ористування земельною ділянкою площею 0,50</w:t>
      </w:r>
      <w:r w:rsidRPr="00CD13E1">
        <w:rPr>
          <w:rFonts w:cs="Times New Roman"/>
          <w:szCs w:val="24"/>
          <w:lang w:val="uk-UA"/>
        </w:rPr>
        <w:t> </w:t>
      </w:r>
      <w:r w:rsidR="00D34531" w:rsidRPr="00CD13E1">
        <w:rPr>
          <w:rFonts w:cs="Times New Roman"/>
          <w:szCs w:val="24"/>
          <w:lang w:val="uk-UA"/>
        </w:rPr>
        <w:t xml:space="preserve">га для ведення особистого селянського господарства в </w:t>
      </w:r>
      <w:r w:rsidR="00F81036">
        <w:rPr>
          <w:rFonts w:cs="Times New Roman"/>
          <w:color w:val="000000"/>
          <w:szCs w:val="24"/>
          <w:lang w:val="uk-UA"/>
        </w:rPr>
        <w:t>адреса</w:t>
      </w:r>
      <w:r w:rsidR="00D34531" w:rsidRPr="00CD13E1">
        <w:rPr>
          <w:rFonts w:cs="Times New Roman"/>
          <w:szCs w:val="24"/>
          <w:lang w:val="uk-UA"/>
        </w:rPr>
        <w:t>.</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2. </w:t>
      </w:r>
      <w:r w:rsidR="00D34531" w:rsidRPr="00CD13E1">
        <w:rPr>
          <w:rFonts w:cs="Times New Roman"/>
          <w:szCs w:val="24"/>
          <w:lang w:val="uk-UA"/>
        </w:rPr>
        <w:t>Припинити Паланіцькій Надії Андріївні (прож.</w:t>
      </w:r>
      <w:r w:rsidR="00AA2F94" w:rsidRPr="00CD13E1">
        <w:rPr>
          <w:rFonts w:cs="Times New Roman"/>
          <w:szCs w:val="24"/>
          <w:lang w:val="uk-UA"/>
        </w:rPr>
        <w:t> </w:t>
      </w:r>
      <w:r w:rsidR="00F81036">
        <w:rPr>
          <w:rFonts w:cs="Times New Roman"/>
          <w:color w:val="000000"/>
          <w:szCs w:val="24"/>
          <w:lang w:val="uk-UA"/>
        </w:rPr>
        <w:t>адреса</w:t>
      </w:r>
      <w:r w:rsidR="00D34531" w:rsidRPr="00CD13E1">
        <w:rPr>
          <w:rFonts w:cs="Times New Roman"/>
          <w:szCs w:val="24"/>
          <w:lang w:val="uk-UA"/>
        </w:rPr>
        <w:t xml:space="preserve">) право користування земельною ділянкою площею 0,27 га для ведення особистого селянського господарства в </w:t>
      </w:r>
      <w:r w:rsidR="00F81036">
        <w:rPr>
          <w:rFonts w:cs="Times New Roman"/>
          <w:color w:val="000000"/>
          <w:szCs w:val="24"/>
          <w:lang w:val="uk-UA"/>
        </w:rPr>
        <w:t>адреса</w:t>
      </w:r>
      <w:r w:rsidR="00D34531" w:rsidRPr="00CD13E1">
        <w:rPr>
          <w:rFonts w:cs="Times New Roman"/>
          <w:szCs w:val="24"/>
          <w:lang w:val="uk-UA"/>
        </w:rPr>
        <w:t>.</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3. </w:t>
      </w:r>
      <w:r w:rsidR="00D34531" w:rsidRPr="00CD13E1">
        <w:rPr>
          <w:rFonts w:cs="Times New Roman"/>
          <w:szCs w:val="24"/>
          <w:lang w:val="uk-UA"/>
        </w:rPr>
        <w:t>Внести зміни в земельно-облікову документацію.</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4. </w:t>
      </w:r>
      <w:r w:rsidR="00D34531" w:rsidRPr="00CD13E1">
        <w:rPr>
          <w:rFonts w:cs="Times New Roman"/>
          <w:szCs w:val="24"/>
          <w:lang w:val="uk-UA"/>
        </w:rPr>
        <w:t>Направити рішення Дунаєвецькому відділенню Кам'янець-Подільської об'єднаної державної податкової інспекції.</w:t>
      </w:r>
      <w:r w:rsidRPr="00CD13E1">
        <w:rPr>
          <w:rFonts w:cs="Times New Roman"/>
          <w:szCs w:val="24"/>
          <w:lang w:val="uk-UA"/>
        </w:rPr>
        <w:t>.</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5. </w:t>
      </w:r>
      <w:r w:rsidR="00D34531" w:rsidRPr="00CD13E1">
        <w:rPr>
          <w:rFonts w:cs="Times New Roman"/>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4B6481">
      <w:pPr>
        <w:shd w:val="clear" w:color="auto" w:fill="FFFFFF"/>
        <w:spacing w:after="0"/>
        <w:rPr>
          <w:rFonts w:ascii="Times New Roman" w:hAnsi="Times New Roman" w:cs="Times New Roman"/>
          <w:spacing w:val="-12"/>
          <w:sz w:val="24"/>
          <w:szCs w:val="24"/>
          <w:lang w:val="uk-UA"/>
        </w:rPr>
      </w:pPr>
    </w:p>
    <w:p w:rsidR="00D34531" w:rsidRPr="00CD13E1" w:rsidRDefault="00D34531" w:rsidP="004B6481">
      <w:pPr>
        <w:shd w:val="clear" w:color="auto" w:fill="FFFFFF"/>
        <w:spacing w:after="0"/>
        <w:rPr>
          <w:rFonts w:ascii="Times New Roman" w:hAnsi="Times New Roman" w:cs="Times New Roman"/>
          <w:spacing w:val="-12"/>
          <w:sz w:val="24"/>
          <w:szCs w:val="24"/>
          <w:lang w:val="uk-UA"/>
        </w:rPr>
      </w:pPr>
    </w:p>
    <w:p w:rsidR="00D34531" w:rsidRPr="00CD13E1" w:rsidRDefault="00D34531" w:rsidP="004B6481">
      <w:pPr>
        <w:shd w:val="clear" w:color="auto" w:fill="FFFFFF"/>
        <w:spacing w:after="0"/>
        <w:rPr>
          <w:rFonts w:ascii="Times New Roman" w:hAnsi="Times New Roman" w:cs="Times New Roman"/>
          <w:spacing w:val="-12"/>
          <w:sz w:val="24"/>
          <w:szCs w:val="24"/>
          <w:lang w:val="uk-UA"/>
        </w:rPr>
      </w:pPr>
    </w:p>
    <w:p w:rsidR="00D34531" w:rsidRPr="00CD13E1" w:rsidRDefault="00D34531" w:rsidP="004B6481">
      <w:pPr>
        <w:shd w:val="clear" w:color="auto" w:fill="FFFFFF"/>
        <w:tabs>
          <w:tab w:val="left" w:pos="7088"/>
          <w:tab w:val="left" w:pos="7230"/>
          <w:tab w:val="left" w:pos="8453"/>
        </w:tabs>
        <w:spacing w:after="0"/>
        <w:rPr>
          <w:rFonts w:ascii="Times New Roman" w:hAnsi="Times New Roman" w:cs="Times New Roman"/>
          <w:spacing w:val="-1"/>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D34531" w:rsidRPr="00CD13E1" w:rsidRDefault="00D34531" w:rsidP="00D34531">
      <w:pPr>
        <w:ind w:firstLine="709"/>
        <w:jc w:val="center"/>
        <w:rPr>
          <w:rFonts w:ascii="Times New Roman" w:hAnsi="Times New Roman" w:cs="Times New Roman"/>
          <w:b/>
          <w:bCs/>
          <w:lang w:val="uk-UA"/>
        </w:rPr>
      </w:pPr>
      <w:r w:rsidRPr="00CD13E1">
        <w:rPr>
          <w:rFonts w:ascii="Times New Roman" w:hAnsi="Times New Roman" w:cs="Times New Roman"/>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31968" behindDoc="0" locked="0" layoutInCell="1" allowOverlap="1" wp14:anchorId="60DADD56" wp14:editId="476A2028">
            <wp:simplePos x="0" y="0"/>
            <wp:positionH relativeFrom="column">
              <wp:posOffset>2948940</wp:posOffset>
            </wp:positionH>
            <wp:positionV relativeFrom="paragraph">
              <wp:posOffset>-101600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D34531">
      <w:pPr>
        <w:rPr>
          <w:rFonts w:ascii="Times New Roman" w:hAnsi="Times New Roman" w:cs="Times New Roman"/>
          <w:sz w:val="24"/>
          <w:szCs w:val="24"/>
          <w:lang w:val="uk-UA"/>
        </w:rPr>
      </w:pPr>
    </w:p>
    <w:p w:rsidR="00D34531" w:rsidRPr="00CD13E1" w:rsidRDefault="00D34531" w:rsidP="004B6481">
      <w:pPr>
        <w:tabs>
          <w:tab w:val="left" w:pos="6735"/>
        </w:tabs>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поновлення договорів оренди землі та договору про встановлення особистого строкового платного сервітуту</w:t>
      </w:r>
    </w:p>
    <w:p w:rsidR="00D34531" w:rsidRPr="00CD13E1" w:rsidRDefault="00D34531" w:rsidP="00D34531">
      <w:pPr>
        <w:ind w:firstLine="709"/>
        <w:jc w:val="both"/>
        <w:rPr>
          <w:rFonts w:ascii="Times New Roman" w:hAnsi="Times New Roman" w:cs="Times New Roman"/>
          <w:color w:val="000000"/>
          <w:sz w:val="24"/>
          <w:szCs w:val="24"/>
          <w:lang w:val="uk-UA"/>
        </w:rPr>
      </w:pPr>
    </w:p>
    <w:p w:rsidR="00A25C3B" w:rsidRPr="00CD13E1" w:rsidRDefault="001C684A" w:rsidP="00A25C3B">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Розглянувши заяви громадян щодо поновлення договорів оренди та договору про встановлення особистого строкового платного сервітуту, к</w:t>
      </w:r>
      <w:r w:rsidR="00D34531" w:rsidRPr="00CD13E1">
        <w:rPr>
          <w:rFonts w:ascii="Times New Roman" w:eastAsia="Calibri" w:hAnsi="Times New Roman" w:cs="Times New Roman"/>
          <w:sz w:val="24"/>
          <w:szCs w:val="24"/>
          <w:lang w:val="uk-UA" w:eastAsia="ru-RU"/>
        </w:rPr>
        <w:t xml:space="preserve">еруючись статтею 26 Закону України «Про місцеве самоврядування в Україні», статтею 12 Земельного кодексу України, статтею 33 Закону України «Про оренду землі», враховуючи </w:t>
      </w:r>
      <w:r w:rsidR="00A25C3B" w:rsidRPr="00CD13E1">
        <w:rPr>
          <w:rFonts w:ascii="Times New Roman" w:eastAsia="Calibri" w:hAnsi="Times New Roman" w:cs="Times New Roman"/>
          <w:sz w:val="24"/>
          <w:szCs w:val="24"/>
          <w:lang w:val="uk-UA" w:eastAsia="ru-RU"/>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4B6481"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1.</w:t>
      </w:r>
      <w:r w:rsidR="001E6262">
        <w:rPr>
          <w:rFonts w:ascii="Times New Roman" w:eastAsia="Calibri" w:hAnsi="Times New Roman" w:cs="Times New Roman"/>
          <w:sz w:val="24"/>
          <w:szCs w:val="24"/>
          <w:lang w:val="uk-UA" w:eastAsia="ru-RU"/>
        </w:rPr>
        <w:t> </w:t>
      </w:r>
      <w:r w:rsidR="00D34531" w:rsidRPr="00CD13E1">
        <w:rPr>
          <w:rFonts w:ascii="Times New Roman" w:eastAsia="Calibri" w:hAnsi="Times New Roman" w:cs="Times New Roman"/>
          <w:sz w:val="24"/>
          <w:szCs w:val="24"/>
          <w:lang w:val="uk-UA" w:eastAsia="ru-RU"/>
        </w:rPr>
        <w:t>Поновити договір оренди землі №351 від 23.09.2010 року</w:t>
      </w:r>
      <w:r w:rsidRPr="00CD13E1">
        <w:rPr>
          <w:rFonts w:ascii="Times New Roman" w:eastAsia="Calibri" w:hAnsi="Times New Roman" w:cs="Times New Roman"/>
          <w:sz w:val="24"/>
          <w:szCs w:val="24"/>
          <w:lang w:val="uk-UA" w:eastAsia="ru-RU"/>
        </w:rPr>
        <w:t xml:space="preserve"> з Бойком Анатолієм Петровичем</w:t>
      </w:r>
      <w:r w:rsidR="008E79EA">
        <w:rPr>
          <w:rFonts w:ascii="Times New Roman" w:eastAsia="Calibri" w:hAnsi="Times New Roman" w:cs="Times New Roman"/>
          <w:sz w:val="24"/>
          <w:szCs w:val="24"/>
          <w:lang w:val="uk-UA" w:eastAsia="ru-RU"/>
        </w:rPr>
        <w:t>.</w:t>
      </w:r>
    </w:p>
    <w:p w:rsidR="00D34531" w:rsidRPr="00CD13E1" w:rsidRDefault="001E6262"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2. </w:t>
      </w:r>
      <w:r w:rsidR="00D34531" w:rsidRPr="00CD13E1">
        <w:rPr>
          <w:rFonts w:ascii="Times New Roman" w:eastAsia="Calibri" w:hAnsi="Times New Roman" w:cs="Times New Roman"/>
          <w:sz w:val="24"/>
          <w:szCs w:val="24"/>
          <w:lang w:val="uk-UA" w:eastAsia="ru-RU"/>
        </w:rPr>
        <w:t>Поновити договір оренди землі №306 від 28.08.2008 року з Хомою Марією Іванівною, Хомою Ананієм Іванович</w:t>
      </w:r>
      <w:r w:rsidR="00AA2F94" w:rsidRPr="00CD13E1">
        <w:rPr>
          <w:rFonts w:ascii="Times New Roman" w:eastAsia="Calibri" w:hAnsi="Times New Roman" w:cs="Times New Roman"/>
          <w:sz w:val="24"/>
          <w:szCs w:val="24"/>
          <w:lang w:val="uk-UA" w:eastAsia="ru-RU"/>
        </w:rPr>
        <w:t>ем та Буяр Любов'ю Михайлівною</w:t>
      </w:r>
      <w:r w:rsidR="00D34531" w:rsidRPr="00CD13E1">
        <w:rPr>
          <w:rFonts w:ascii="Times New Roman" w:eastAsia="Calibri" w:hAnsi="Times New Roman" w:cs="Times New Roman"/>
          <w:sz w:val="24"/>
          <w:szCs w:val="24"/>
          <w:lang w:val="uk-UA" w:eastAsia="ru-RU"/>
        </w:rPr>
        <w:t>.</w:t>
      </w:r>
    </w:p>
    <w:p w:rsidR="00D34531" w:rsidRPr="00CD13E1" w:rsidRDefault="001E6262"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3. </w:t>
      </w:r>
      <w:r w:rsidR="00D34531" w:rsidRPr="00CD13E1">
        <w:rPr>
          <w:rFonts w:ascii="Times New Roman" w:eastAsia="Calibri" w:hAnsi="Times New Roman" w:cs="Times New Roman"/>
          <w:sz w:val="24"/>
          <w:szCs w:val="24"/>
          <w:lang w:val="uk-UA" w:eastAsia="ru-RU"/>
        </w:rPr>
        <w:t xml:space="preserve">Поновити договір про встановлення особистого </w:t>
      </w:r>
      <w:r w:rsidR="004B6481" w:rsidRPr="00CD13E1">
        <w:rPr>
          <w:rFonts w:ascii="Times New Roman" w:eastAsia="Calibri" w:hAnsi="Times New Roman" w:cs="Times New Roman"/>
          <w:sz w:val="24"/>
          <w:szCs w:val="24"/>
          <w:lang w:val="uk-UA" w:eastAsia="ru-RU"/>
        </w:rPr>
        <w:t>строкового платного сервітуту №</w:t>
      </w:r>
      <w:r w:rsidR="00D34531" w:rsidRPr="00CD13E1">
        <w:rPr>
          <w:rFonts w:ascii="Times New Roman" w:eastAsia="Calibri" w:hAnsi="Times New Roman" w:cs="Times New Roman"/>
          <w:sz w:val="24"/>
          <w:szCs w:val="24"/>
          <w:lang w:val="uk-UA" w:eastAsia="ru-RU"/>
        </w:rPr>
        <w:t>16 від 08.07.2010 року з</w:t>
      </w:r>
      <w:r w:rsidR="00AA2F94" w:rsidRPr="00CD13E1">
        <w:rPr>
          <w:rFonts w:ascii="Times New Roman" w:eastAsia="Calibri" w:hAnsi="Times New Roman" w:cs="Times New Roman"/>
          <w:sz w:val="24"/>
          <w:szCs w:val="24"/>
          <w:lang w:val="uk-UA" w:eastAsia="ru-RU"/>
        </w:rPr>
        <w:t xml:space="preserve"> Швецем Анатолієм Леонідовичем</w:t>
      </w:r>
      <w:r w:rsidR="00D34531" w:rsidRPr="00CD13E1">
        <w:rPr>
          <w:rFonts w:ascii="Times New Roman" w:eastAsia="Calibri" w:hAnsi="Times New Roman" w:cs="Times New Roman"/>
          <w:sz w:val="24"/>
          <w:szCs w:val="24"/>
          <w:lang w:val="uk-UA" w:eastAsia="ru-RU"/>
        </w:rPr>
        <w:t>.</w:t>
      </w:r>
    </w:p>
    <w:p w:rsidR="00D34531" w:rsidRPr="00CD13E1" w:rsidRDefault="001E6262"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4. </w:t>
      </w:r>
      <w:r w:rsidR="00D34531" w:rsidRPr="00CD13E1">
        <w:rPr>
          <w:rFonts w:ascii="Times New Roman" w:eastAsia="Calibri" w:hAnsi="Times New Roman" w:cs="Times New Roman"/>
          <w:sz w:val="24"/>
          <w:szCs w:val="24"/>
          <w:lang w:val="uk-UA" w:eastAsia="ru-RU"/>
        </w:rPr>
        <w:t xml:space="preserve">Поновити договір про встановлення особистого </w:t>
      </w:r>
      <w:r w:rsidR="004B6481" w:rsidRPr="00CD13E1">
        <w:rPr>
          <w:rFonts w:ascii="Times New Roman" w:eastAsia="Calibri" w:hAnsi="Times New Roman" w:cs="Times New Roman"/>
          <w:sz w:val="24"/>
          <w:szCs w:val="24"/>
          <w:lang w:val="uk-UA" w:eastAsia="ru-RU"/>
        </w:rPr>
        <w:t>строкового платного сервітуту №</w:t>
      </w:r>
      <w:r w:rsidR="00D34531" w:rsidRPr="00CD13E1">
        <w:rPr>
          <w:rFonts w:ascii="Times New Roman" w:eastAsia="Calibri" w:hAnsi="Times New Roman" w:cs="Times New Roman"/>
          <w:sz w:val="24"/>
          <w:szCs w:val="24"/>
          <w:lang w:val="uk-UA" w:eastAsia="ru-RU"/>
        </w:rPr>
        <w:t xml:space="preserve">20 від 27.08.2010 </w:t>
      </w:r>
      <w:r w:rsidR="00AA2F94" w:rsidRPr="00CD13E1">
        <w:rPr>
          <w:rFonts w:ascii="Times New Roman" w:eastAsia="Calibri" w:hAnsi="Times New Roman" w:cs="Times New Roman"/>
          <w:sz w:val="24"/>
          <w:szCs w:val="24"/>
          <w:lang w:val="uk-UA" w:eastAsia="ru-RU"/>
        </w:rPr>
        <w:t>року з Лабусь Юлією Антонівною</w:t>
      </w:r>
      <w:r w:rsidR="00D34531" w:rsidRPr="00CD13E1">
        <w:rPr>
          <w:rFonts w:ascii="Times New Roman" w:eastAsia="Calibri" w:hAnsi="Times New Roman" w:cs="Times New Roman"/>
          <w:sz w:val="24"/>
          <w:szCs w:val="24"/>
          <w:lang w:val="uk-UA" w:eastAsia="ru-RU"/>
        </w:rPr>
        <w:t>.</w:t>
      </w:r>
    </w:p>
    <w:p w:rsidR="00D34531" w:rsidRPr="00CD13E1" w:rsidRDefault="001E6262"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5. </w:t>
      </w:r>
      <w:r w:rsidR="00D34531" w:rsidRPr="00CD13E1">
        <w:rPr>
          <w:rFonts w:ascii="Times New Roman" w:eastAsia="Calibri" w:hAnsi="Times New Roman" w:cs="Times New Roman"/>
          <w:sz w:val="24"/>
          <w:szCs w:val="24"/>
          <w:lang w:val="uk-UA" w:eastAsia="ru-RU"/>
        </w:rPr>
        <w:t xml:space="preserve">Поновити договір про встановлення особистого </w:t>
      </w:r>
      <w:r w:rsidR="004B6481" w:rsidRPr="00CD13E1">
        <w:rPr>
          <w:rFonts w:ascii="Times New Roman" w:eastAsia="Calibri" w:hAnsi="Times New Roman" w:cs="Times New Roman"/>
          <w:sz w:val="24"/>
          <w:szCs w:val="24"/>
          <w:lang w:val="uk-UA" w:eastAsia="ru-RU"/>
        </w:rPr>
        <w:t>строкового платного сервітуту №</w:t>
      </w:r>
      <w:r w:rsidR="00D34531" w:rsidRPr="00CD13E1">
        <w:rPr>
          <w:rFonts w:ascii="Times New Roman" w:eastAsia="Calibri" w:hAnsi="Times New Roman" w:cs="Times New Roman"/>
          <w:sz w:val="24"/>
          <w:szCs w:val="24"/>
          <w:lang w:val="uk-UA" w:eastAsia="ru-RU"/>
        </w:rPr>
        <w:t>31 від 14.07.2015 року з Городець</w:t>
      </w:r>
      <w:r w:rsidR="00AA2F94" w:rsidRPr="00CD13E1">
        <w:rPr>
          <w:rFonts w:ascii="Times New Roman" w:eastAsia="Calibri" w:hAnsi="Times New Roman" w:cs="Times New Roman"/>
          <w:sz w:val="24"/>
          <w:szCs w:val="24"/>
          <w:lang w:val="uk-UA" w:eastAsia="ru-RU"/>
        </w:rPr>
        <w:t>ким Владиславом Володимировичем</w:t>
      </w:r>
      <w:r w:rsidR="00D34531" w:rsidRPr="00CD13E1">
        <w:rPr>
          <w:rFonts w:ascii="Times New Roman" w:eastAsia="Calibri" w:hAnsi="Times New Roman" w:cs="Times New Roman"/>
          <w:sz w:val="24"/>
          <w:szCs w:val="24"/>
          <w:lang w:val="uk-UA" w:eastAsia="ru-RU"/>
        </w:rPr>
        <w:t>.</w:t>
      </w:r>
    </w:p>
    <w:p w:rsidR="00D34531" w:rsidRPr="00CD13E1" w:rsidRDefault="004B6481"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6. </w:t>
      </w:r>
      <w:r w:rsidR="00D34531" w:rsidRPr="00CD13E1">
        <w:rPr>
          <w:rFonts w:ascii="Times New Roman" w:eastAsia="Calibri" w:hAnsi="Times New Roman" w:cs="Times New Roman"/>
          <w:sz w:val="24"/>
          <w:szCs w:val="24"/>
          <w:lang w:val="uk-UA" w:eastAsia="ru-RU"/>
        </w:rPr>
        <w:t>Внести зміни в земельно-облікову документацію.</w:t>
      </w:r>
    </w:p>
    <w:p w:rsidR="00D34531" w:rsidRPr="00CD13E1" w:rsidRDefault="004B6481"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7. </w:t>
      </w:r>
      <w:r w:rsidR="00D34531" w:rsidRPr="00CD13E1">
        <w:rPr>
          <w:rFonts w:ascii="Times New Roman" w:eastAsia="Calibri" w:hAnsi="Times New Roman" w:cs="Times New Roman"/>
          <w:sz w:val="24"/>
          <w:szCs w:val="24"/>
          <w:lang w:val="uk-UA" w:eastAsia="ru-RU"/>
        </w:rPr>
        <w:t>Направити рішення Дунаєвецькому відділенню Кам’янець-Подільської об’єднаної державної податкової інспекції.</w:t>
      </w:r>
    </w:p>
    <w:p w:rsidR="004B6481" w:rsidRPr="00CD13E1" w:rsidRDefault="004B6481"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8. </w:t>
      </w:r>
      <w:r w:rsidR="00D34531" w:rsidRPr="00CD13E1">
        <w:rPr>
          <w:rFonts w:ascii="Times New Roman" w:eastAsia="Calibri" w:hAnsi="Times New Roman" w:cs="Times New Roman"/>
          <w:sz w:val="24"/>
          <w:szCs w:val="24"/>
          <w:lang w:val="uk-UA" w:eastAsia="ru-RU"/>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CD13E1">
        <w:rPr>
          <w:rFonts w:ascii="Times New Roman" w:eastAsia="Calibri" w:hAnsi="Times New Roman" w:cs="Times New Roman"/>
          <w:sz w:val="24"/>
          <w:szCs w:val="24"/>
          <w:lang w:val="uk-UA" w:eastAsia="ru-RU"/>
        </w:rPr>
        <w:t>голова комісії С.Кобилянський).</w:t>
      </w:r>
    </w:p>
    <w:p w:rsidR="004B6481" w:rsidRPr="00CD13E1" w:rsidRDefault="004B6481" w:rsidP="004B6481">
      <w:pPr>
        <w:tabs>
          <w:tab w:val="left" w:pos="4005"/>
        </w:tabs>
        <w:spacing w:after="0" w:line="240" w:lineRule="auto"/>
        <w:jc w:val="both"/>
        <w:rPr>
          <w:rFonts w:ascii="Times New Roman" w:hAnsi="Times New Roman" w:cs="Times New Roman"/>
          <w:spacing w:val="-2"/>
          <w:sz w:val="24"/>
          <w:szCs w:val="24"/>
          <w:lang w:val="uk-UA"/>
        </w:rPr>
      </w:pPr>
    </w:p>
    <w:p w:rsidR="004B6481" w:rsidRPr="00CD13E1" w:rsidRDefault="004B6481" w:rsidP="004B6481">
      <w:pPr>
        <w:tabs>
          <w:tab w:val="left" w:pos="4005"/>
        </w:tabs>
        <w:spacing w:after="0" w:line="240" w:lineRule="auto"/>
        <w:jc w:val="both"/>
        <w:rPr>
          <w:rFonts w:ascii="Times New Roman" w:hAnsi="Times New Roman" w:cs="Times New Roman"/>
          <w:spacing w:val="-2"/>
          <w:sz w:val="24"/>
          <w:szCs w:val="24"/>
          <w:lang w:val="uk-UA"/>
        </w:rPr>
      </w:pPr>
    </w:p>
    <w:p w:rsidR="004B6481" w:rsidRPr="00CD13E1" w:rsidRDefault="004B6481" w:rsidP="004B6481">
      <w:pPr>
        <w:tabs>
          <w:tab w:val="left" w:pos="4005"/>
        </w:tabs>
        <w:spacing w:after="0" w:line="240" w:lineRule="auto"/>
        <w:jc w:val="both"/>
        <w:rPr>
          <w:rFonts w:ascii="Times New Roman" w:hAnsi="Times New Roman" w:cs="Times New Roman"/>
          <w:spacing w:val="-2"/>
          <w:sz w:val="24"/>
          <w:szCs w:val="24"/>
          <w:lang w:val="uk-UA"/>
        </w:rPr>
      </w:pPr>
    </w:p>
    <w:p w:rsidR="00D34531" w:rsidRPr="00CD13E1" w:rsidRDefault="004B6481" w:rsidP="004B6481">
      <w:pPr>
        <w:tabs>
          <w:tab w:val="left" w:pos="4005"/>
        </w:tabs>
        <w:spacing w:after="0" w:line="240" w:lineRule="auto"/>
        <w:jc w:val="both"/>
        <w:rPr>
          <w:rFonts w:ascii="Times New Roman" w:eastAsia="Calibri" w:hAnsi="Times New Roman" w:cs="Times New Roman"/>
          <w:sz w:val="24"/>
          <w:szCs w:val="24"/>
          <w:lang w:val="uk-UA" w:eastAsia="ru-RU"/>
        </w:rPr>
      </w:pPr>
      <w:r w:rsidRPr="00CD13E1">
        <w:rPr>
          <w:rFonts w:ascii="Times New Roman" w:hAnsi="Times New Roman" w:cs="Times New Roman"/>
          <w:spacing w:val="-2"/>
          <w:sz w:val="24"/>
          <w:szCs w:val="24"/>
          <w:lang w:val="uk-UA"/>
        </w:rPr>
        <w:t>М</w:t>
      </w:r>
      <w:r w:rsidR="00D34531" w:rsidRPr="00CD13E1">
        <w:rPr>
          <w:rFonts w:ascii="Times New Roman" w:hAnsi="Times New Roman" w:cs="Times New Roman"/>
          <w:spacing w:val="-2"/>
          <w:sz w:val="24"/>
          <w:szCs w:val="24"/>
          <w:lang w:val="uk-UA"/>
        </w:rPr>
        <w:t>іський голова</w:t>
      </w:r>
      <w:r w:rsidR="00D34531"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00D34531" w:rsidRPr="00CD13E1">
        <w:rPr>
          <w:rFonts w:ascii="Times New Roman" w:hAnsi="Times New Roman" w:cs="Times New Roman"/>
          <w:spacing w:val="-1"/>
          <w:sz w:val="24"/>
          <w:szCs w:val="24"/>
          <w:lang w:val="uk-UA"/>
        </w:rPr>
        <w:t>В. Заяць</w:t>
      </w:r>
    </w:p>
    <w:p w:rsidR="004B6481" w:rsidRPr="00CD13E1" w:rsidRDefault="004B6481">
      <w:pPr>
        <w:rPr>
          <w:rFonts w:ascii="Times New Roman" w:hAnsi="Times New Roman" w:cs="Times New Roman"/>
          <w:color w:val="000000"/>
          <w:sz w:val="24"/>
          <w:szCs w:val="24"/>
          <w:lang w:val="uk-UA"/>
        </w:rPr>
      </w:pPr>
      <w:r w:rsidRPr="00CD13E1">
        <w:rPr>
          <w:rFonts w:ascii="Times New Roman" w:hAnsi="Times New Roman" w:cs="Times New Roman"/>
          <w:color w:val="000000"/>
          <w:sz w:val="24"/>
          <w:szCs w:val="24"/>
          <w:lang w:val="uk-UA"/>
        </w:rPr>
        <w:br w:type="page"/>
      </w:r>
    </w:p>
    <w:p w:rsidR="004B6481" w:rsidRPr="00CD13E1" w:rsidRDefault="004B6481" w:rsidP="00E24CB4">
      <w:pPr>
        <w:spacing w:after="0" w:line="240" w:lineRule="auto"/>
        <w:rPr>
          <w:rFonts w:ascii="Times New Roman" w:hAnsi="Times New Roman" w:cs="Times New Roman"/>
          <w:color w:val="000000"/>
          <w:sz w:val="24"/>
          <w:szCs w:val="24"/>
          <w:lang w:val="uk-UA"/>
        </w:rPr>
      </w:pP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drawing>
          <wp:anchor distT="0" distB="0" distL="114300" distR="114300" simplePos="0" relativeHeight="251734016" behindDoc="0" locked="0" layoutInCell="1" allowOverlap="1" wp14:anchorId="4D60784B" wp14:editId="08F3C651">
            <wp:simplePos x="0" y="0"/>
            <wp:positionH relativeFrom="column">
              <wp:posOffset>2948940</wp:posOffset>
            </wp:positionH>
            <wp:positionV relativeFrom="paragraph">
              <wp:posOffset>-101600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D34531">
      <w:pPr>
        <w:pStyle w:val="af2"/>
        <w:rPr>
          <w:rFonts w:ascii="Times New Roman" w:hAnsi="Times New Roman" w:cs="Times New Roman"/>
          <w:lang w:val="uk-UA"/>
        </w:rPr>
      </w:pPr>
    </w:p>
    <w:p w:rsidR="00D34531" w:rsidRPr="00CD13E1" w:rsidRDefault="00D34531" w:rsidP="001C684A">
      <w:pPr>
        <w:pStyle w:val="af2"/>
        <w:tabs>
          <w:tab w:val="left" w:pos="3969"/>
        </w:tabs>
        <w:ind w:right="5669"/>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переукладення договору оренди землі </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A25C3B" w:rsidRPr="00CD13E1" w:rsidRDefault="001C684A" w:rsidP="00A25C3B">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Розглянувши заяву Городецької Лариси Володимирівни про переукладення договору оренди земельної ділянки площею терміном на 10 (десять) років, к</w:t>
      </w:r>
      <w:r w:rsidR="00D34531" w:rsidRPr="00CD13E1">
        <w:rPr>
          <w:rFonts w:ascii="Times New Roman" w:eastAsia="Calibri" w:hAnsi="Times New Roman" w:cs="Times New Roman"/>
          <w:sz w:val="24"/>
          <w:szCs w:val="24"/>
          <w:lang w:val="uk-UA" w:eastAsia="ru-RU"/>
        </w:rPr>
        <w:t xml:space="preserve">еруючись пунктом 34 частини 1 статті 26 Закону України «Про місцеве самоврядування в Україні», </w:t>
      </w:r>
      <w:r w:rsidR="00D61137" w:rsidRPr="00CD13E1">
        <w:rPr>
          <w:rFonts w:ascii="Times New Roman" w:eastAsia="Calibri" w:hAnsi="Times New Roman" w:cs="Times New Roman"/>
          <w:sz w:val="24"/>
          <w:szCs w:val="24"/>
          <w:lang w:val="uk-UA" w:eastAsia="ru-RU"/>
        </w:rPr>
        <w:t>статтею 33 Закону України «Про оренду землі»</w:t>
      </w:r>
      <w:r w:rsidR="00D61137">
        <w:rPr>
          <w:rFonts w:ascii="Times New Roman" w:eastAsia="Calibri" w:hAnsi="Times New Roman" w:cs="Times New Roman"/>
          <w:sz w:val="24"/>
          <w:szCs w:val="24"/>
          <w:lang w:val="uk-UA" w:eastAsia="ru-RU"/>
        </w:rPr>
        <w:t xml:space="preserve">, </w:t>
      </w:r>
      <w:r w:rsidR="00F73763" w:rsidRPr="00CD13E1">
        <w:rPr>
          <w:rFonts w:ascii="Times New Roman" w:eastAsia="Calibri" w:hAnsi="Times New Roman" w:cs="Times New Roman"/>
          <w:sz w:val="24"/>
          <w:szCs w:val="24"/>
          <w:lang w:val="uk-UA" w:eastAsia="ru-RU"/>
        </w:rPr>
        <w:t>враховуючи</w:t>
      </w:r>
      <w:r w:rsidR="00D34531" w:rsidRPr="00CD13E1">
        <w:rPr>
          <w:rFonts w:ascii="Times New Roman" w:eastAsia="Calibri" w:hAnsi="Times New Roman" w:cs="Times New Roman"/>
          <w:sz w:val="24"/>
          <w:szCs w:val="24"/>
          <w:lang w:val="uk-UA" w:eastAsia="ru-RU"/>
        </w:rPr>
        <w:t xml:space="preserve"> </w:t>
      </w:r>
      <w:r w:rsidR="00A25C3B" w:rsidRPr="00CD13E1">
        <w:rPr>
          <w:rFonts w:ascii="Times New Roman" w:eastAsia="Calibri" w:hAnsi="Times New Roman" w:cs="Times New Roman"/>
          <w:sz w:val="24"/>
          <w:szCs w:val="24"/>
          <w:lang w:val="uk-UA" w:eastAsia="ru-RU"/>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hAnsi="Times New Roman" w:cs="Times New Roman"/>
          <w:sz w:val="24"/>
          <w:szCs w:val="24"/>
          <w:lang w:val="uk-UA"/>
        </w:rPr>
        <w:t>1</w:t>
      </w:r>
      <w:r w:rsidRPr="00CD13E1">
        <w:rPr>
          <w:rFonts w:ascii="Times New Roman" w:eastAsia="Calibri" w:hAnsi="Times New Roman" w:cs="Times New Roman"/>
          <w:sz w:val="24"/>
          <w:szCs w:val="24"/>
          <w:lang w:val="uk-UA" w:eastAsia="ru-RU"/>
        </w:rPr>
        <w:t>. Переукласти договір оренди земельної ділянки площею 0,0451 га (кадастровий номер 6821810100:01:172:0015) з Городецькою</w:t>
      </w:r>
      <w:r w:rsidR="008E79EA">
        <w:rPr>
          <w:rFonts w:ascii="Times New Roman" w:eastAsia="Calibri" w:hAnsi="Times New Roman" w:cs="Times New Roman"/>
          <w:sz w:val="24"/>
          <w:szCs w:val="24"/>
          <w:lang w:val="uk-UA" w:eastAsia="ru-RU"/>
        </w:rPr>
        <w:t xml:space="preserve"> Ларисою Володимирівною</w:t>
      </w:r>
      <w:r w:rsidRPr="00CD13E1">
        <w:rPr>
          <w:rFonts w:ascii="Times New Roman" w:eastAsia="Calibri" w:hAnsi="Times New Roman" w:cs="Times New Roman"/>
          <w:sz w:val="24"/>
          <w:szCs w:val="24"/>
          <w:lang w:val="uk-UA" w:eastAsia="ru-RU"/>
        </w:rPr>
        <w:t>.</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2. Городецькій Ларисі Володимирівні заключити договір оренди земельної ділянки та здійснити державну реєстрацію права оренди земельної ділянки у двомісячний термін</w:t>
      </w:r>
      <w:r w:rsidR="00AA2F94" w:rsidRPr="00CD13E1">
        <w:rPr>
          <w:rFonts w:ascii="Times New Roman" w:eastAsia="Calibri" w:hAnsi="Times New Roman" w:cs="Times New Roman"/>
          <w:sz w:val="24"/>
          <w:szCs w:val="24"/>
          <w:lang w:val="uk-UA" w:eastAsia="ru-RU"/>
        </w:rPr>
        <w:t>.</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3. Направити рішення Дунаєвецькій об'єднаній </w:t>
      </w:r>
      <w:r w:rsidR="00AA2F94" w:rsidRPr="00CD13E1">
        <w:rPr>
          <w:rFonts w:ascii="Times New Roman" w:eastAsia="Calibri" w:hAnsi="Times New Roman" w:cs="Times New Roman"/>
          <w:sz w:val="24"/>
          <w:szCs w:val="24"/>
          <w:lang w:val="uk-UA" w:eastAsia="ru-RU"/>
        </w:rPr>
        <w:t>Державній податковій інспекції.</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4. Городецькій Ларисі Володимирівні в п'ятиденний строк після </w:t>
      </w:r>
      <w:r w:rsidR="00AA2F94" w:rsidRPr="00CD13E1">
        <w:rPr>
          <w:rFonts w:ascii="Times New Roman" w:eastAsia="Calibri" w:hAnsi="Times New Roman" w:cs="Times New Roman"/>
          <w:sz w:val="24"/>
          <w:szCs w:val="24"/>
          <w:lang w:val="uk-UA" w:eastAsia="ru-RU"/>
        </w:rPr>
        <w:t>укладення</w:t>
      </w:r>
      <w:r w:rsidRPr="00CD13E1">
        <w:rPr>
          <w:rFonts w:ascii="Times New Roman" w:eastAsia="Calibri" w:hAnsi="Times New Roman" w:cs="Times New Roman"/>
          <w:sz w:val="24"/>
          <w:szCs w:val="24"/>
          <w:lang w:val="uk-UA" w:eastAsia="ru-RU"/>
        </w:rPr>
        <w:t xml:space="preserve"> договору оренди надати копію договору Дунаєвецькому відділенню Кам'янець-Подільської об'єднаної державної по</w:t>
      </w:r>
      <w:r w:rsidR="00AA2F94" w:rsidRPr="00CD13E1">
        <w:rPr>
          <w:rFonts w:ascii="Times New Roman" w:eastAsia="Calibri" w:hAnsi="Times New Roman" w:cs="Times New Roman"/>
          <w:sz w:val="24"/>
          <w:szCs w:val="24"/>
          <w:lang w:val="uk-UA" w:eastAsia="ru-RU"/>
        </w:rPr>
        <w:t xml:space="preserve">даткової інспекції та </w:t>
      </w:r>
      <w:r w:rsidRPr="00CD13E1">
        <w:rPr>
          <w:rFonts w:ascii="Times New Roman" w:eastAsia="Calibri" w:hAnsi="Times New Roman" w:cs="Times New Roman"/>
          <w:sz w:val="24"/>
          <w:szCs w:val="24"/>
          <w:lang w:val="uk-UA" w:eastAsia="ru-RU"/>
        </w:rPr>
        <w:t>відділ</w:t>
      </w:r>
      <w:r w:rsidR="00AA2F94" w:rsidRPr="00CD13E1">
        <w:rPr>
          <w:rFonts w:ascii="Times New Roman" w:eastAsia="Calibri" w:hAnsi="Times New Roman" w:cs="Times New Roman"/>
          <w:sz w:val="24"/>
          <w:szCs w:val="24"/>
          <w:lang w:val="uk-UA" w:eastAsia="ru-RU"/>
        </w:rPr>
        <w:t>у</w:t>
      </w:r>
      <w:r w:rsidRPr="00CD13E1">
        <w:rPr>
          <w:rFonts w:ascii="Times New Roman" w:eastAsia="Calibri" w:hAnsi="Times New Roman" w:cs="Times New Roman"/>
          <w:sz w:val="24"/>
          <w:szCs w:val="24"/>
          <w:lang w:val="uk-UA" w:eastAsia="ru-RU"/>
        </w:rPr>
        <w:t xml:space="preserve"> Держгеокадастру у Дунаєвецькому районі Хмельницької області.</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5.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1C684A"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1C684A"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D34531" w:rsidRPr="00CD13E1" w:rsidRDefault="00D34531" w:rsidP="00D34531">
      <w:pPr>
        <w:pStyle w:val="af"/>
        <w:tabs>
          <w:tab w:val="left" w:pos="7088"/>
        </w:tabs>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E24CB4" w:rsidRPr="00CD13E1" w:rsidRDefault="00D34531" w:rsidP="00D34531">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36064" behindDoc="0" locked="0" layoutInCell="1" allowOverlap="1" wp14:anchorId="0B0BC894" wp14:editId="5E1A7D40">
            <wp:simplePos x="0" y="0"/>
            <wp:positionH relativeFrom="column">
              <wp:posOffset>2948940</wp:posOffset>
            </wp:positionH>
            <wp:positionV relativeFrom="paragraph">
              <wp:posOffset>-101600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BA3ADC">
      <w:pPr>
        <w:tabs>
          <w:tab w:val="left" w:pos="4005"/>
        </w:tabs>
        <w:spacing w:after="0" w:line="240" w:lineRule="auto"/>
        <w:jc w:val="both"/>
        <w:rPr>
          <w:rFonts w:ascii="Times New Roman" w:eastAsia="Calibri" w:hAnsi="Times New Roman" w:cs="Times New Roman"/>
          <w:sz w:val="24"/>
          <w:szCs w:val="24"/>
          <w:lang w:val="uk-UA" w:eastAsia="ru-RU"/>
        </w:rPr>
      </w:pPr>
    </w:p>
    <w:p w:rsidR="00D34531" w:rsidRPr="00CD13E1" w:rsidRDefault="00D34531" w:rsidP="00AA2F94">
      <w:pPr>
        <w:pStyle w:val="af2"/>
        <w:tabs>
          <w:tab w:val="left" w:pos="3969"/>
        </w:tabs>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в оренду земельних ділянок</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A25C3B" w:rsidRPr="00CD13E1" w:rsidRDefault="001C684A" w:rsidP="00A25C3B">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Розглянувши заяви громадян про затвердження проекту землеустрою щодо відведення земельної ділянки та передачу в оренду земельних ділянок, проект землеустрою щодо відведення земельної ділянки,</w:t>
      </w:r>
      <w:r w:rsidR="00BA3ADC" w:rsidRPr="00CD13E1">
        <w:rPr>
          <w:rFonts w:ascii="Times New Roman" w:eastAsia="Calibri" w:hAnsi="Times New Roman" w:cs="Times New Roman"/>
          <w:sz w:val="24"/>
          <w:szCs w:val="24"/>
          <w:lang w:val="uk-UA" w:eastAsia="ru-RU"/>
        </w:rPr>
        <w:t xml:space="preserve"> к</w:t>
      </w:r>
      <w:r w:rsidR="00D34531" w:rsidRPr="00CD13E1">
        <w:rPr>
          <w:rFonts w:ascii="Times New Roman" w:eastAsia="Calibri" w:hAnsi="Times New Roman" w:cs="Times New Roman"/>
          <w:sz w:val="24"/>
          <w:szCs w:val="24"/>
          <w:lang w:val="uk-UA" w:eastAsia="ru-RU"/>
        </w:rPr>
        <w:t>еруючись пунктом 34 частини 1 статті 26 Закону України «Про місцеве самовряд</w:t>
      </w:r>
      <w:r w:rsidRPr="00CD13E1">
        <w:rPr>
          <w:rFonts w:ascii="Times New Roman" w:eastAsia="Calibri" w:hAnsi="Times New Roman" w:cs="Times New Roman"/>
          <w:sz w:val="24"/>
          <w:szCs w:val="24"/>
          <w:lang w:val="uk-UA" w:eastAsia="ru-RU"/>
        </w:rPr>
        <w:t>ування в Україні», статтями 12, 42, </w:t>
      </w:r>
      <w:r w:rsidR="00D34531" w:rsidRPr="00CD13E1">
        <w:rPr>
          <w:rFonts w:ascii="Times New Roman" w:eastAsia="Calibri" w:hAnsi="Times New Roman" w:cs="Times New Roman"/>
          <w:sz w:val="24"/>
          <w:szCs w:val="24"/>
          <w:lang w:val="uk-UA" w:eastAsia="ru-RU"/>
        </w:rPr>
        <w:t xml:space="preserve">123 Земельного кодексу України, враховуючи </w:t>
      </w:r>
      <w:r w:rsidR="00A25C3B" w:rsidRPr="00CD13E1">
        <w:rPr>
          <w:rFonts w:ascii="Times New Roman" w:eastAsia="Calibri" w:hAnsi="Times New Roman" w:cs="Times New Roman"/>
          <w:sz w:val="24"/>
          <w:szCs w:val="24"/>
          <w:lang w:val="uk-UA" w:eastAsia="ru-RU"/>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AA2F94" w:rsidRPr="00CD13E1" w:rsidRDefault="00A25C3B"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1.</w:t>
      </w:r>
      <w:r w:rsidR="001C684A" w:rsidRPr="00CD13E1">
        <w:rPr>
          <w:rFonts w:ascii="Times New Roman" w:eastAsia="Calibri" w:hAnsi="Times New Roman" w:cs="Times New Roman"/>
          <w:sz w:val="24"/>
          <w:szCs w:val="24"/>
          <w:lang w:val="uk-UA" w:eastAsia="ru-RU"/>
        </w:rPr>
        <w:t xml:space="preserve"> </w:t>
      </w:r>
      <w:r w:rsidR="00D34531" w:rsidRPr="00CD13E1">
        <w:rPr>
          <w:rFonts w:ascii="Times New Roman" w:eastAsia="Calibri" w:hAnsi="Times New Roman" w:cs="Times New Roman"/>
          <w:sz w:val="24"/>
          <w:szCs w:val="24"/>
          <w:lang w:val="uk-UA" w:eastAsia="ru-RU"/>
        </w:rPr>
        <w:t>Затвердити проект землеустрою щодо відвед</w:t>
      </w:r>
      <w:r w:rsidR="00AA2F94" w:rsidRPr="00CD13E1">
        <w:rPr>
          <w:rFonts w:ascii="Times New Roman" w:eastAsia="Calibri" w:hAnsi="Times New Roman" w:cs="Times New Roman"/>
          <w:sz w:val="24"/>
          <w:szCs w:val="24"/>
          <w:lang w:val="uk-UA" w:eastAsia="ru-RU"/>
        </w:rPr>
        <w:t>ення земельної ділянки.</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2. </w:t>
      </w:r>
      <w:r w:rsidR="00D34531" w:rsidRPr="00CD13E1">
        <w:rPr>
          <w:rFonts w:ascii="Times New Roman" w:eastAsia="Calibri" w:hAnsi="Times New Roman" w:cs="Times New Roman"/>
          <w:sz w:val="24"/>
          <w:szCs w:val="24"/>
          <w:lang w:val="uk-UA" w:eastAsia="ru-RU"/>
        </w:rPr>
        <w:t xml:space="preserve">Передати в оренду Яровій Анжелі Іванівні (прож. </w:t>
      </w:r>
      <w:r w:rsidR="00F81036">
        <w:rPr>
          <w:rFonts w:ascii="Times New Roman" w:hAnsi="Times New Roman" w:cs="Times New Roman"/>
          <w:color w:val="000000"/>
          <w:sz w:val="24"/>
          <w:szCs w:val="24"/>
          <w:lang w:val="uk-UA"/>
        </w:rPr>
        <w:t>адреса</w:t>
      </w:r>
      <w:r w:rsidR="00D34531" w:rsidRPr="00CD13E1">
        <w:rPr>
          <w:rFonts w:ascii="Times New Roman" w:eastAsia="Calibri" w:hAnsi="Times New Roman" w:cs="Times New Roman"/>
          <w:sz w:val="24"/>
          <w:szCs w:val="24"/>
          <w:lang w:val="uk-UA" w:eastAsia="ru-RU"/>
        </w:rPr>
        <w:t>) для будівництва та обслуговування будівель торгівлі (обслуговування магазину) земельну ділянку (кадастровий номер 682181</w:t>
      </w:r>
      <w:r w:rsidR="00AA2F94" w:rsidRPr="00CD13E1">
        <w:rPr>
          <w:rFonts w:ascii="Times New Roman" w:eastAsia="Calibri" w:hAnsi="Times New Roman" w:cs="Times New Roman"/>
          <w:sz w:val="24"/>
          <w:szCs w:val="24"/>
          <w:lang w:val="uk-UA" w:eastAsia="ru-RU"/>
        </w:rPr>
        <w:t>0100:01:166:0056) площею 0,0142 </w:t>
      </w:r>
      <w:r w:rsidR="00D34531" w:rsidRPr="00CD13E1">
        <w:rPr>
          <w:rFonts w:ascii="Times New Roman" w:eastAsia="Calibri" w:hAnsi="Times New Roman" w:cs="Times New Roman"/>
          <w:sz w:val="24"/>
          <w:szCs w:val="24"/>
          <w:lang w:val="uk-UA" w:eastAsia="ru-RU"/>
        </w:rPr>
        <w:t xml:space="preserve">га за адресою: </w:t>
      </w:r>
      <w:r w:rsidR="00F81036">
        <w:rPr>
          <w:rFonts w:ascii="Times New Roman" w:hAnsi="Times New Roman" w:cs="Times New Roman"/>
          <w:color w:val="000000"/>
          <w:sz w:val="24"/>
          <w:szCs w:val="24"/>
          <w:lang w:val="uk-UA"/>
        </w:rPr>
        <w:t>адреса</w:t>
      </w:r>
      <w:r w:rsidR="00AA2F94" w:rsidRPr="00CD13E1">
        <w:rPr>
          <w:rFonts w:ascii="Times New Roman" w:eastAsia="Calibri" w:hAnsi="Times New Roman" w:cs="Times New Roman"/>
          <w:sz w:val="24"/>
          <w:szCs w:val="24"/>
          <w:lang w:val="uk-UA" w:eastAsia="ru-RU"/>
        </w:rPr>
        <w:t>,</w:t>
      </w:r>
      <w:r w:rsidRPr="00CD13E1">
        <w:rPr>
          <w:rFonts w:ascii="Times New Roman" w:eastAsia="Calibri" w:hAnsi="Times New Roman" w:cs="Times New Roman"/>
          <w:sz w:val="24"/>
          <w:szCs w:val="24"/>
          <w:lang w:val="uk-UA" w:eastAsia="ru-RU"/>
        </w:rPr>
        <w:t xml:space="preserve"> строком на </w:t>
      </w:r>
      <w:r w:rsidR="00D34531" w:rsidRPr="00CD13E1">
        <w:rPr>
          <w:rFonts w:ascii="Times New Roman" w:eastAsia="Calibri" w:hAnsi="Times New Roman" w:cs="Times New Roman"/>
          <w:sz w:val="24"/>
          <w:szCs w:val="24"/>
          <w:lang w:val="uk-UA" w:eastAsia="ru-RU"/>
        </w:rPr>
        <w:t>десять років.</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3. </w:t>
      </w:r>
      <w:r w:rsidR="00D34531" w:rsidRPr="00CD13E1">
        <w:rPr>
          <w:rFonts w:ascii="Times New Roman" w:eastAsia="Calibri" w:hAnsi="Times New Roman" w:cs="Times New Roman"/>
          <w:sz w:val="24"/>
          <w:szCs w:val="24"/>
          <w:lang w:val="uk-UA" w:eastAsia="ru-RU"/>
        </w:rPr>
        <w:t>Яровій Анжелі Іванівні заключити договір оренди земельної ділянки та здійснити державну реєстрацію права оренди земельн</w:t>
      </w:r>
      <w:r w:rsidR="00AA2F94" w:rsidRPr="00CD13E1">
        <w:rPr>
          <w:rFonts w:ascii="Times New Roman" w:eastAsia="Calibri" w:hAnsi="Times New Roman" w:cs="Times New Roman"/>
          <w:sz w:val="24"/>
          <w:szCs w:val="24"/>
          <w:lang w:val="uk-UA" w:eastAsia="ru-RU"/>
        </w:rPr>
        <w:t>ої ділянки у двомісячний термін</w:t>
      </w:r>
      <w:r w:rsidR="00D34531" w:rsidRPr="00CD13E1">
        <w:rPr>
          <w:rFonts w:ascii="Times New Roman" w:eastAsia="Calibri" w:hAnsi="Times New Roman" w:cs="Times New Roman"/>
          <w:sz w:val="24"/>
          <w:szCs w:val="24"/>
          <w:lang w:val="uk-UA" w:eastAsia="ru-RU"/>
        </w:rPr>
        <w:t>.</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4. </w:t>
      </w:r>
      <w:r w:rsidR="00D34531" w:rsidRPr="00CD13E1">
        <w:rPr>
          <w:rFonts w:ascii="Times New Roman" w:eastAsia="Calibri" w:hAnsi="Times New Roman" w:cs="Times New Roman"/>
          <w:sz w:val="24"/>
          <w:szCs w:val="24"/>
          <w:lang w:val="uk-UA" w:eastAsia="ru-RU"/>
        </w:rPr>
        <w:t xml:space="preserve">Яровій Анжелі Іванівні в п'ятиденний строк після державної реєстрації права оренди земельної ділянки надати копію договору </w:t>
      </w:r>
      <w:r w:rsidR="00F516D6" w:rsidRPr="00CD13E1">
        <w:rPr>
          <w:rFonts w:ascii="Times New Roman" w:eastAsia="Calibri" w:hAnsi="Times New Roman" w:cs="Times New Roman"/>
          <w:sz w:val="24"/>
          <w:szCs w:val="24"/>
          <w:lang w:val="uk-UA" w:eastAsia="ru-RU"/>
        </w:rPr>
        <w:t>Дунаєвецькому відділенню Кам'янець-Подільської об'єднаної державної податкової інспекції</w:t>
      </w:r>
      <w:r w:rsidR="00D34531" w:rsidRPr="00CD13E1">
        <w:rPr>
          <w:rFonts w:ascii="Times New Roman" w:eastAsia="Calibri" w:hAnsi="Times New Roman" w:cs="Times New Roman"/>
          <w:sz w:val="24"/>
          <w:szCs w:val="24"/>
          <w:lang w:val="uk-UA" w:eastAsia="ru-RU"/>
        </w:rPr>
        <w:t xml:space="preserve"> та відділ</w:t>
      </w:r>
      <w:r w:rsidR="00AA2F94" w:rsidRPr="00CD13E1">
        <w:rPr>
          <w:rFonts w:ascii="Times New Roman" w:eastAsia="Calibri" w:hAnsi="Times New Roman" w:cs="Times New Roman"/>
          <w:sz w:val="24"/>
          <w:szCs w:val="24"/>
          <w:lang w:val="uk-UA" w:eastAsia="ru-RU"/>
        </w:rPr>
        <w:t>у</w:t>
      </w:r>
      <w:r w:rsidR="00D34531" w:rsidRPr="00CD13E1">
        <w:rPr>
          <w:rFonts w:ascii="Times New Roman" w:eastAsia="Calibri" w:hAnsi="Times New Roman" w:cs="Times New Roman"/>
          <w:sz w:val="24"/>
          <w:szCs w:val="24"/>
          <w:lang w:val="uk-UA" w:eastAsia="ru-RU"/>
        </w:rPr>
        <w:t xml:space="preserve"> </w:t>
      </w:r>
      <w:r w:rsidR="00AA2F94" w:rsidRPr="00CD13E1">
        <w:rPr>
          <w:rFonts w:ascii="Times New Roman" w:eastAsia="Calibri" w:hAnsi="Times New Roman" w:cs="Times New Roman"/>
          <w:sz w:val="24"/>
          <w:szCs w:val="24"/>
          <w:lang w:val="uk-UA" w:eastAsia="ru-RU"/>
        </w:rPr>
        <w:t>Д</w:t>
      </w:r>
      <w:r w:rsidR="00D34531" w:rsidRPr="00CD13E1">
        <w:rPr>
          <w:rFonts w:ascii="Times New Roman" w:eastAsia="Calibri" w:hAnsi="Times New Roman" w:cs="Times New Roman"/>
          <w:sz w:val="24"/>
          <w:szCs w:val="24"/>
          <w:lang w:val="uk-UA" w:eastAsia="ru-RU"/>
        </w:rPr>
        <w:t>ержгеокадастру у Дунаєвецькому районі Хмельницької області.</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5. </w:t>
      </w:r>
      <w:r w:rsidR="00D34531" w:rsidRPr="00CD13E1">
        <w:rPr>
          <w:rFonts w:ascii="Times New Roman" w:eastAsia="Calibri" w:hAnsi="Times New Roman" w:cs="Times New Roman"/>
          <w:sz w:val="24"/>
          <w:szCs w:val="24"/>
          <w:lang w:val="uk-UA" w:eastAsia="ru-RU"/>
        </w:rPr>
        <w:t>Направити рішення Дунаєвецькому відділен</w:t>
      </w:r>
      <w:r w:rsidR="00AA2F94" w:rsidRPr="00CD13E1">
        <w:rPr>
          <w:rFonts w:ascii="Times New Roman" w:eastAsia="Calibri" w:hAnsi="Times New Roman" w:cs="Times New Roman"/>
          <w:sz w:val="24"/>
          <w:szCs w:val="24"/>
          <w:lang w:val="uk-UA" w:eastAsia="ru-RU"/>
        </w:rPr>
        <w:t>н</w:t>
      </w:r>
      <w:r w:rsidR="00D34531" w:rsidRPr="00CD13E1">
        <w:rPr>
          <w:rFonts w:ascii="Times New Roman" w:eastAsia="Calibri" w:hAnsi="Times New Roman" w:cs="Times New Roman"/>
          <w:sz w:val="24"/>
          <w:szCs w:val="24"/>
          <w:lang w:val="uk-UA" w:eastAsia="ru-RU"/>
        </w:rPr>
        <w:t>ю</w:t>
      </w:r>
      <w:r w:rsidR="00AA2F94" w:rsidRPr="00CD13E1">
        <w:rPr>
          <w:rFonts w:ascii="Times New Roman" w:eastAsia="Calibri" w:hAnsi="Times New Roman" w:cs="Times New Roman"/>
          <w:sz w:val="24"/>
          <w:szCs w:val="24"/>
          <w:lang w:val="uk-UA" w:eastAsia="ru-RU"/>
        </w:rPr>
        <w:t xml:space="preserve"> Кам’янець-Подільської об’єднан</w:t>
      </w:r>
      <w:r w:rsidR="00D34531" w:rsidRPr="00CD13E1">
        <w:rPr>
          <w:rFonts w:ascii="Times New Roman" w:eastAsia="Calibri" w:hAnsi="Times New Roman" w:cs="Times New Roman"/>
          <w:sz w:val="24"/>
          <w:szCs w:val="24"/>
          <w:lang w:val="uk-UA" w:eastAsia="ru-RU"/>
        </w:rPr>
        <w:t>ої державної податкової інспекції.</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6. </w:t>
      </w:r>
      <w:r w:rsidR="00D34531" w:rsidRPr="00CD13E1">
        <w:rPr>
          <w:rFonts w:ascii="Times New Roman" w:eastAsia="Calibri" w:hAnsi="Times New Roman" w:cs="Times New Roman"/>
          <w:sz w:val="24"/>
          <w:szCs w:val="24"/>
          <w:lang w:val="uk-UA" w:eastAsia="ru-RU"/>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BA3ADC">
      <w:pPr>
        <w:pStyle w:val="af"/>
        <w:tabs>
          <w:tab w:val="left" w:pos="7088"/>
        </w:tabs>
        <w:spacing w:after="0"/>
        <w:rPr>
          <w:rFonts w:ascii="Times New Roman" w:hAnsi="Times New Roman" w:cs="Times New Roman"/>
          <w:lang w:val="uk-UA"/>
        </w:rPr>
      </w:pPr>
    </w:p>
    <w:p w:rsidR="00BA3ADC" w:rsidRPr="00CD13E1" w:rsidRDefault="00BA3ADC" w:rsidP="00BA3ADC">
      <w:pPr>
        <w:pStyle w:val="af"/>
        <w:tabs>
          <w:tab w:val="left" w:pos="7088"/>
        </w:tabs>
        <w:spacing w:after="0"/>
        <w:rPr>
          <w:rFonts w:ascii="Times New Roman" w:hAnsi="Times New Roman" w:cs="Times New Roman"/>
          <w:lang w:val="uk-UA"/>
        </w:rPr>
      </w:pPr>
    </w:p>
    <w:p w:rsidR="00D34531" w:rsidRPr="00CD13E1" w:rsidRDefault="00D34531" w:rsidP="00BA3ADC">
      <w:pPr>
        <w:pStyle w:val="af"/>
        <w:tabs>
          <w:tab w:val="left" w:pos="7088"/>
        </w:tabs>
        <w:spacing w:after="0"/>
        <w:rPr>
          <w:rFonts w:ascii="Times New Roman" w:hAnsi="Times New Roman" w:cs="Times New Roman"/>
          <w:lang w:val="uk-UA"/>
        </w:rPr>
      </w:pPr>
    </w:p>
    <w:p w:rsidR="00D34531" w:rsidRPr="00CD13E1" w:rsidRDefault="00D34531" w:rsidP="00D34531">
      <w:pPr>
        <w:pStyle w:val="af"/>
        <w:tabs>
          <w:tab w:val="left" w:pos="7088"/>
        </w:tabs>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1C684A" w:rsidRPr="00CD13E1" w:rsidRDefault="001C684A">
      <w:pPr>
        <w:rPr>
          <w:rFonts w:ascii="Times New Roman" w:hAnsi="Times New Roman" w:cs="Times New Roman"/>
          <w:color w:val="000000"/>
          <w:sz w:val="24"/>
          <w:szCs w:val="24"/>
          <w:lang w:val="uk-UA"/>
        </w:rPr>
      </w:pPr>
      <w:r w:rsidRPr="00CD13E1">
        <w:rPr>
          <w:rFonts w:ascii="Times New Roman" w:hAnsi="Times New Roman" w:cs="Times New Roman"/>
          <w:color w:val="000000"/>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38112" behindDoc="0" locked="0" layoutInCell="1" allowOverlap="1" wp14:anchorId="3943F5E3" wp14:editId="7F3CE60B">
            <wp:simplePos x="0" y="0"/>
            <wp:positionH relativeFrom="column">
              <wp:posOffset>2948940</wp:posOffset>
            </wp:positionH>
            <wp:positionV relativeFrom="paragraph">
              <wp:posOffset>-101600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1C684A" w:rsidRPr="00CD13E1" w:rsidRDefault="001C684A" w:rsidP="00E24CB4">
      <w:pPr>
        <w:spacing w:after="0" w:line="240" w:lineRule="auto"/>
        <w:rPr>
          <w:rFonts w:ascii="Times New Roman" w:hAnsi="Times New Roman" w:cs="Times New Roman"/>
          <w:sz w:val="24"/>
          <w:szCs w:val="24"/>
          <w:lang w:val="uk-UA"/>
        </w:rPr>
      </w:pPr>
    </w:p>
    <w:p w:rsidR="00D34531" w:rsidRPr="00CD13E1" w:rsidRDefault="00D34531" w:rsidP="001C684A">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D34531" w:rsidRPr="00CD13E1" w:rsidRDefault="00D34531" w:rsidP="00D34531">
      <w:pPr>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заяву Пасешник Тетяни Анатоліївни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Pr="00CD13E1">
        <w:rPr>
          <w:rFonts w:ascii="Times New Roman" w:hAnsi="Times New Roman" w:cs="Times New Roman"/>
          <w:color w:val="000000"/>
          <w:sz w:val="24"/>
          <w:szCs w:val="24"/>
          <w:lang w:val="uk-UA"/>
        </w:rPr>
        <w:t xml:space="preserve">враховуючи </w:t>
      </w:r>
      <w:r w:rsidR="00A25C3B" w:rsidRPr="00CD13E1">
        <w:rPr>
          <w:rFonts w:ascii="Times New Roman" w:eastAsia="Times New Roman" w:hAnsi="Times New Roman" w:cs="Times New Roman"/>
          <w:sz w:val="24"/>
          <w:szCs w:val="24"/>
          <w:lang w:val="uk-UA" w:eastAsia="ru-RU"/>
        </w:rPr>
        <w:t xml:space="preserve">пропозиції спільного засідання постійних комісій від 22.08.2018 р., </w:t>
      </w:r>
      <w:r w:rsidR="00A25C3B" w:rsidRPr="00CD13E1">
        <w:rPr>
          <w:rFonts w:ascii="Times New Roman" w:hAnsi="Times New Roman" w:cs="Times New Roman"/>
          <w:sz w:val="24"/>
          <w:szCs w:val="24"/>
          <w:lang w:val="uk-UA"/>
        </w:rPr>
        <w:t>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BA3ADC"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1. </w:t>
      </w:r>
      <w:r w:rsidR="00D34531" w:rsidRPr="00CD13E1">
        <w:rPr>
          <w:rFonts w:ascii="Times New Roman" w:eastAsia="Calibri" w:hAnsi="Times New Roman" w:cs="Times New Roman"/>
          <w:sz w:val="24"/>
          <w:szCs w:val="24"/>
          <w:lang w:val="uk-UA" w:eastAsia="ru-RU"/>
        </w:rPr>
        <w:t>Встановити фізичній особі-підприємцю Пасешник Тетяні Анатоліївні (прож.</w:t>
      </w:r>
      <w:r w:rsidRPr="00CD13E1">
        <w:rPr>
          <w:rFonts w:ascii="Times New Roman" w:eastAsia="Calibri" w:hAnsi="Times New Roman" w:cs="Times New Roman"/>
          <w:sz w:val="24"/>
          <w:szCs w:val="24"/>
          <w:lang w:val="uk-UA" w:eastAsia="ru-RU"/>
        </w:rPr>
        <w:t> </w:t>
      </w:r>
      <w:r w:rsidR="00F81036">
        <w:rPr>
          <w:rFonts w:ascii="Times New Roman" w:hAnsi="Times New Roman" w:cs="Times New Roman"/>
          <w:color w:val="000000"/>
          <w:sz w:val="24"/>
          <w:szCs w:val="24"/>
          <w:lang w:val="uk-UA"/>
        </w:rPr>
        <w:t>адреса</w:t>
      </w:r>
      <w:r w:rsidR="00D34531" w:rsidRPr="00CD13E1">
        <w:rPr>
          <w:rFonts w:ascii="Times New Roman" w:eastAsia="Calibri" w:hAnsi="Times New Roman" w:cs="Times New Roman"/>
          <w:sz w:val="24"/>
          <w:szCs w:val="24"/>
          <w:lang w:val="uk-UA" w:eastAsia="ru-RU"/>
        </w:rPr>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0,0022 га в </w:t>
      </w:r>
      <w:r w:rsidR="00F81036">
        <w:rPr>
          <w:rFonts w:ascii="Times New Roman" w:hAnsi="Times New Roman" w:cs="Times New Roman"/>
          <w:color w:val="000000"/>
          <w:sz w:val="24"/>
          <w:szCs w:val="24"/>
          <w:lang w:val="uk-UA"/>
        </w:rPr>
        <w:t xml:space="preserve">адреса </w:t>
      </w:r>
      <w:r w:rsidRPr="00CD13E1">
        <w:rPr>
          <w:rFonts w:ascii="Times New Roman" w:eastAsia="Calibri" w:hAnsi="Times New Roman" w:cs="Times New Roman"/>
          <w:sz w:val="24"/>
          <w:szCs w:val="24"/>
          <w:lang w:val="uk-UA" w:eastAsia="ru-RU"/>
        </w:rPr>
        <w:t>згідно паспорта прив'язки.</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2. </w:t>
      </w:r>
      <w:r w:rsidR="00D34531" w:rsidRPr="00CD13E1">
        <w:rPr>
          <w:rFonts w:ascii="Times New Roman" w:eastAsia="Calibri" w:hAnsi="Times New Roman" w:cs="Times New Roman"/>
          <w:sz w:val="24"/>
          <w:szCs w:val="24"/>
          <w:lang w:val="uk-UA" w:eastAsia="ru-RU"/>
        </w:rPr>
        <w:t>Пасешник Тетяні Анатоліївні заключити договір про встановлення особистого строкового платного сервітуту в місячний термін.</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3. </w:t>
      </w:r>
      <w:r w:rsidR="00D34531" w:rsidRPr="00CD13E1">
        <w:rPr>
          <w:rFonts w:ascii="Times New Roman" w:eastAsia="Calibri" w:hAnsi="Times New Roman" w:cs="Times New Roman"/>
          <w:sz w:val="24"/>
          <w:szCs w:val="24"/>
          <w:lang w:val="uk-UA" w:eastAsia="ru-RU"/>
        </w:rPr>
        <w:t xml:space="preserve">Направити рішення </w:t>
      </w:r>
      <w:r w:rsidR="00F516D6" w:rsidRPr="00CD13E1">
        <w:rPr>
          <w:rFonts w:ascii="Times New Roman" w:eastAsia="Calibri" w:hAnsi="Times New Roman" w:cs="Times New Roman"/>
          <w:sz w:val="24"/>
          <w:szCs w:val="24"/>
          <w:lang w:val="uk-UA" w:eastAsia="ru-RU"/>
        </w:rPr>
        <w:t>Дунаєвецькому відділенню Кам'янець-Подільської об'єднаної державної податкової інспекції</w:t>
      </w:r>
      <w:r w:rsidRPr="00CD13E1">
        <w:rPr>
          <w:rFonts w:ascii="Times New Roman" w:eastAsia="Calibri" w:hAnsi="Times New Roman" w:cs="Times New Roman"/>
          <w:sz w:val="24"/>
          <w:szCs w:val="24"/>
          <w:lang w:val="uk-UA" w:eastAsia="ru-RU"/>
        </w:rPr>
        <w:t>.</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4. </w:t>
      </w:r>
      <w:r w:rsidR="00D34531" w:rsidRPr="00CD13E1">
        <w:rPr>
          <w:rFonts w:ascii="Times New Roman" w:eastAsia="Calibri" w:hAnsi="Times New Roman" w:cs="Times New Roman"/>
          <w:sz w:val="24"/>
          <w:szCs w:val="24"/>
          <w:lang w:val="uk-UA" w:eastAsia="ru-RU"/>
        </w:rPr>
        <w:t xml:space="preserve">Пасешник Тетяні Анатоліївні в п'ятиденний строк після </w:t>
      </w:r>
      <w:r w:rsidR="00F516D6" w:rsidRPr="00CD13E1">
        <w:rPr>
          <w:rFonts w:ascii="Times New Roman" w:eastAsia="Calibri" w:hAnsi="Times New Roman" w:cs="Times New Roman"/>
          <w:sz w:val="24"/>
          <w:szCs w:val="24"/>
          <w:lang w:val="uk-UA" w:eastAsia="ru-RU"/>
        </w:rPr>
        <w:t>укладення</w:t>
      </w:r>
      <w:r w:rsidR="00D34531" w:rsidRPr="00CD13E1">
        <w:rPr>
          <w:rFonts w:ascii="Times New Roman" w:eastAsia="Calibri" w:hAnsi="Times New Roman" w:cs="Times New Roman"/>
          <w:sz w:val="24"/>
          <w:szCs w:val="24"/>
          <w:lang w:val="uk-UA" w:eastAsia="ru-RU"/>
        </w:rPr>
        <w:t xml:space="preserve">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w:t>
      </w:r>
      <w:r w:rsidR="00F516D6" w:rsidRPr="00CD13E1">
        <w:rPr>
          <w:rFonts w:ascii="Times New Roman" w:eastAsia="Calibri" w:hAnsi="Times New Roman" w:cs="Times New Roman"/>
          <w:sz w:val="24"/>
          <w:szCs w:val="24"/>
          <w:lang w:val="uk-UA" w:eastAsia="ru-RU"/>
        </w:rPr>
        <w:t xml:space="preserve">авної податкової інспекції та </w:t>
      </w:r>
      <w:r w:rsidR="00D34531" w:rsidRPr="00CD13E1">
        <w:rPr>
          <w:rFonts w:ascii="Times New Roman" w:eastAsia="Calibri" w:hAnsi="Times New Roman" w:cs="Times New Roman"/>
          <w:sz w:val="24"/>
          <w:szCs w:val="24"/>
          <w:lang w:val="uk-UA" w:eastAsia="ru-RU"/>
        </w:rPr>
        <w:t>відділ</w:t>
      </w:r>
      <w:r w:rsidR="00F516D6" w:rsidRPr="00CD13E1">
        <w:rPr>
          <w:rFonts w:ascii="Times New Roman" w:eastAsia="Calibri" w:hAnsi="Times New Roman" w:cs="Times New Roman"/>
          <w:sz w:val="24"/>
          <w:szCs w:val="24"/>
          <w:lang w:val="uk-UA" w:eastAsia="ru-RU"/>
        </w:rPr>
        <w:t>у</w:t>
      </w:r>
      <w:r w:rsidR="00D34531" w:rsidRPr="00CD13E1">
        <w:rPr>
          <w:rFonts w:ascii="Times New Roman" w:eastAsia="Calibri" w:hAnsi="Times New Roman" w:cs="Times New Roman"/>
          <w:sz w:val="24"/>
          <w:szCs w:val="24"/>
          <w:lang w:val="uk-UA" w:eastAsia="ru-RU"/>
        </w:rPr>
        <w:t xml:space="preserve"> Держгеокадастру у Дунаєвецькому районі Хмельницької області.</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5. </w:t>
      </w:r>
      <w:r w:rsidR="00D34531" w:rsidRPr="00CD13E1">
        <w:rPr>
          <w:rFonts w:ascii="Times New Roman" w:eastAsia="Calibri" w:hAnsi="Times New Roman" w:cs="Times New Roman"/>
          <w:sz w:val="24"/>
          <w:szCs w:val="24"/>
          <w:lang w:val="uk-UA" w:eastAsia="ru-RU"/>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D34531">
      <w:pPr>
        <w:pStyle w:val="af"/>
        <w:rPr>
          <w:rFonts w:ascii="Times New Roman" w:hAnsi="Times New Roman" w:cs="Times New Roman"/>
          <w:lang w:val="uk-UA"/>
        </w:rPr>
      </w:pPr>
    </w:p>
    <w:p w:rsidR="00F73763" w:rsidRPr="00CD13E1" w:rsidRDefault="00D34531" w:rsidP="00A25C3B">
      <w:pPr>
        <w:pStyle w:val="af"/>
        <w:tabs>
          <w:tab w:val="left" w:pos="7088"/>
        </w:tabs>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F73763" w:rsidRPr="00CD13E1" w:rsidRDefault="00F73763">
      <w:pPr>
        <w:rPr>
          <w:rFonts w:ascii="Times New Roman" w:hAnsi="Times New Roman" w:cs="Times New Roman"/>
          <w:lang w:val="uk-UA"/>
        </w:rPr>
      </w:pPr>
      <w:r w:rsidRPr="00CD13E1">
        <w:rPr>
          <w:rFonts w:ascii="Times New Roman" w:hAnsi="Times New Roman" w:cs="Times New Roman"/>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40160" behindDoc="0" locked="0" layoutInCell="1" allowOverlap="1" wp14:anchorId="5E52395E" wp14:editId="136FB147">
            <wp:simplePos x="0" y="0"/>
            <wp:positionH relativeFrom="column">
              <wp:posOffset>2948940</wp:posOffset>
            </wp:positionH>
            <wp:positionV relativeFrom="paragraph">
              <wp:posOffset>-101600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A25C3B" w:rsidRPr="00CD13E1" w:rsidRDefault="00A25C3B" w:rsidP="00381C13">
      <w:pPr>
        <w:pStyle w:val="af2"/>
        <w:ind w:right="5669"/>
        <w:jc w:val="both"/>
        <w:rPr>
          <w:rFonts w:ascii="Times New Roman" w:hAnsi="Times New Roman" w:cs="Times New Roman"/>
          <w:sz w:val="24"/>
          <w:szCs w:val="24"/>
          <w:lang w:val="uk-UA"/>
        </w:rPr>
      </w:pPr>
    </w:p>
    <w:p w:rsidR="00D34531" w:rsidRPr="00CD13E1" w:rsidRDefault="00D34531" w:rsidP="00381C13">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Розглянувши клопотання директора комунальної установи Дунаєвецької міської ради «Дунаєвецький міський центр фізичного здоров'я населення «Спорт для всіх» 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 на яких розташовані сільські стадіони, керуючись пунктом 34 частини 1 статті 26 Закону України «Про місцеве самоврядування в Україні», статтями 12, 116, 118, 12</w:t>
      </w:r>
      <w:r w:rsidR="00F516D6" w:rsidRPr="00CD13E1">
        <w:rPr>
          <w:rFonts w:ascii="Times New Roman" w:hAnsi="Times New Roman" w:cs="Times New Roman"/>
          <w:sz w:val="24"/>
          <w:szCs w:val="24"/>
          <w:lang w:val="uk-UA"/>
        </w:rPr>
        <w:t>3 Земельного кодексу України,</w:t>
      </w:r>
      <w:r w:rsidRPr="00CD13E1">
        <w:rPr>
          <w:rFonts w:ascii="Times New Roman" w:hAnsi="Times New Roman" w:cs="Times New Roman"/>
          <w:sz w:val="24"/>
          <w:szCs w:val="24"/>
          <w:lang w:val="uk-UA"/>
        </w:rPr>
        <w:t xml:space="preserve"> </w:t>
      </w:r>
      <w:r w:rsidR="00F73763" w:rsidRPr="00CD13E1">
        <w:rPr>
          <w:rFonts w:ascii="Times New Roman" w:hAnsi="Times New Roman" w:cs="Times New Roman"/>
          <w:sz w:val="24"/>
          <w:szCs w:val="24"/>
          <w:lang w:val="uk-UA"/>
        </w:rPr>
        <w:t xml:space="preserve">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00D34531" w:rsidRPr="00CD13E1">
        <w:rPr>
          <w:rFonts w:ascii="Times New Roman" w:hAnsi="Times New Roman" w:cs="Times New Roman"/>
          <w:sz w:val="24"/>
          <w:szCs w:val="24"/>
          <w:lang w:val="uk-UA"/>
        </w:rPr>
        <w:t>Затвердити технічні документації із землеустрою щодо встановлення меж земельної ді</w:t>
      </w:r>
      <w:r w:rsidR="00F516D6" w:rsidRPr="00CD13E1">
        <w:rPr>
          <w:rFonts w:ascii="Times New Roman" w:hAnsi="Times New Roman" w:cs="Times New Roman"/>
          <w:sz w:val="24"/>
          <w:szCs w:val="24"/>
          <w:lang w:val="uk-UA"/>
        </w:rPr>
        <w:t>лянки в натурі (на місцевості).</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 </w:t>
      </w:r>
      <w:r w:rsidR="00D34531" w:rsidRPr="00CD13E1">
        <w:rPr>
          <w:rFonts w:ascii="Times New Roman" w:hAnsi="Times New Roman" w:cs="Times New Roman"/>
          <w:sz w:val="24"/>
          <w:szCs w:val="24"/>
          <w:lang w:val="uk-UA"/>
        </w:rPr>
        <w:t>Передати в пості</w:t>
      </w:r>
      <w:r w:rsidR="00F516D6" w:rsidRPr="00CD13E1">
        <w:rPr>
          <w:rFonts w:ascii="Times New Roman" w:hAnsi="Times New Roman" w:cs="Times New Roman"/>
          <w:sz w:val="24"/>
          <w:szCs w:val="24"/>
          <w:lang w:val="uk-UA"/>
        </w:rPr>
        <w:t>й</w:t>
      </w:r>
      <w:r w:rsidR="00D34531" w:rsidRPr="00CD13E1">
        <w:rPr>
          <w:rFonts w:ascii="Times New Roman" w:hAnsi="Times New Roman" w:cs="Times New Roman"/>
          <w:sz w:val="24"/>
          <w:szCs w:val="24"/>
          <w:lang w:val="uk-UA"/>
        </w:rPr>
        <w:t>не користування комунальній установі Дунаєвецької міської ради «Дунаєвецький міський центр фізичного здоров'я населення «Спорт для всіх»:</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6821880600:01:011:0033) площею 0,6013 га для будівництва та обслуговування інших будівель громадської забудови (для обслуговування стадіону) в с.Великий Жванчик;</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6821880900:01:006:0017) площею 0,8917 га для будівництва та обслуговування інших будівель громадської забудови (для обслуговування стадіону) в с.Велика Побійна;</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6821881500:05:006:0104) площею 1,2666 га для будівництва та обслуговування інших будівель громадської забудови (для обслуговування стадіону) в с.Воробіївка;</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6821881800:01:022:0004) площею 0,8345 га для будівництва та обслуговування інших будівель громадської забудови (для обслуговування стадіону) в с.Голозубинці;</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6821883000:01:019:0016) площею 0,8136 га для будівництва та обслуговування інших будівель громадської забудови (для обслуговування стадіону) в с.Зеленче;</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земельну ділянку (кадастровий номер 6821884400:01:001:0012) площею 1,0661 га для будівництва та обслуговування інших будівель громадської забудови (для обслуговування стадіону) в с.Лисець;</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6821885900:01:007:0105) площею 1,3248 га для будівництва та обслуговування інших будівель громадської забудови (для обслуговування стадіону) в с.Миньківці;</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6821889500:01:018:0029) площею 1,4106 га для будівництва та обслуговування інших будівель громадської забудови (для обслуговування стадіону) в с.Чаньків;</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6821880200:01:027:0007) площею 1,0361 га для будівництва та обслуговування інших будівель громадської забудови (для обслуг</w:t>
      </w:r>
      <w:r w:rsidR="00A743DD">
        <w:rPr>
          <w:rFonts w:ascii="Times New Roman" w:hAnsi="Times New Roman" w:cs="Times New Roman"/>
          <w:sz w:val="24"/>
          <w:szCs w:val="24"/>
          <w:lang w:val="uk-UA"/>
        </w:rPr>
        <w:t>овування стадіону) в с.Ганнівка.</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w:t>
      </w:r>
      <w:r w:rsidR="00D34531" w:rsidRPr="00CD13E1">
        <w:rPr>
          <w:rFonts w:ascii="Times New Roman" w:hAnsi="Times New Roman" w:cs="Times New Roman"/>
          <w:sz w:val="24"/>
          <w:szCs w:val="24"/>
          <w:lang w:val="uk-UA"/>
        </w:rPr>
        <w:t>Комунальній установі Дунаєвецької міської ради «Дунаєвецький міський центр фізичного здоров'я населення «Спорт для всіх» здійснити державну реєстрацію права на земельні ділянки.</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4. </w:t>
      </w:r>
      <w:r w:rsidR="00D34531" w:rsidRPr="00CD13E1">
        <w:rPr>
          <w:rFonts w:ascii="Times New Roman" w:hAnsi="Times New Roman" w:cs="Times New Roman"/>
          <w:sz w:val="24"/>
          <w:szCs w:val="24"/>
          <w:lang w:val="uk-UA"/>
        </w:rPr>
        <w:t>Направити рішення Дунаєвецькому відділен</w:t>
      </w:r>
      <w:r w:rsidR="00CD13E1" w:rsidRPr="00CD13E1">
        <w:rPr>
          <w:rFonts w:ascii="Times New Roman" w:hAnsi="Times New Roman" w:cs="Times New Roman"/>
          <w:sz w:val="24"/>
          <w:szCs w:val="24"/>
          <w:lang w:val="uk-UA"/>
        </w:rPr>
        <w:t>н</w:t>
      </w:r>
      <w:r w:rsidR="00D34531" w:rsidRPr="00CD13E1">
        <w:rPr>
          <w:rFonts w:ascii="Times New Roman" w:hAnsi="Times New Roman" w:cs="Times New Roman"/>
          <w:sz w:val="24"/>
          <w:szCs w:val="24"/>
          <w:lang w:val="uk-UA"/>
        </w:rPr>
        <w:t>ю Кам’янець-Подільської об’єднаної державної податкової інспекції.</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5. </w:t>
      </w:r>
      <w:r w:rsidR="00D34531" w:rsidRPr="00CD13E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D34531" w:rsidP="00381C13">
      <w:pPr>
        <w:pStyle w:val="af"/>
        <w:tabs>
          <w:tab w:val="left" w:pos="7088"/>
        </w:tabs>
        <w:spacing w:after="0"/>
        <w:rPr>
          <w:rFonts w:ascii="Times New Roman" w:hAnsi="Times New Roman" w:cs="Times New Roman"/>
          <w:lang w:val="uk-UA"/>
        </w:rPr>
      </w:pPr>
    </w:p>
    <w:p w:rsidR="00D34531" w:rsidRPr="00CD13E1" w:rsidRDefault="00D34531" w:rsidP="00381C13">
      <w:pPr>
        <w:pStyle w:val="af"/>
        <w:tabs>
          <w:tab w:val="left" w:pos="7088"/>
        </w:tabs>
        <w:spacing w:after="0"/>
        <w:rPr>
          <w:rFonts w:ascii="Times New Roman" w:hAnsi="Times New Roman" w:cs="Times New Roman"/>
          <w:lang w:val="uk-UA"/>
        </w:rPr>
      </w:pPr>
    </w:p>
    <w:p w:rsidR="00D34531" w:rsidRPr="00CD13E1" w:rsidRDefault="00D34531" w:rsidP="00381C13">
      <w:pPr>
        <w:pStyle w:val="af"/>
        <w:tabs>
          <w:tab w:val="left" w:pos="7088"/>
        </w:tabs>
        <w:spacing w:after="0"/>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D34531" w:rsidRPr="00CD13E1" w:rsidRDefault="00D34531" w:rsidP="00D34531">
      <w:pPr>
        <w:jc w:val="center"/>
        <w:rPr>
          <w:rFonts w:ascii="Times New Roman" w:hAnsi="Times New Roman" w:cs="Times New Roman"/>
          <w:b/>
          <w:bCs/>
          <w:lang w:val="uk-UA"/>
        </w:rPr>
      </w:pP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42208" behindDoc="0" locked="0" layoutInCell="1" allowOverlap="1" wp14:anchorId="3EF0BA5F" wp14:editId="342AB697">
            <wp:simplePos x="0" y="0"/>
            <wp:positionH relativeFrom="column">
              <wp:posOffset>2948940</wp:posOffset>
            </wp:positionH>
            <wp:positionV relativeFrom="paragraph">
              <wp:posOffset>-101600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381C13">
      <w:pPr>
        <w:pStyle w:val="af2"/>
        <w:ind w:right="5669"/>
        <w:jc w:val="both"/>
        <w:rPr>
          <w:rFonts w:ascii="Times New Roman" w:hAnsi="Times New Roman" w:cs="Times New Roman"/>
          <w:sz w:val="20"/>
          <w:szCs w:val="20"/>
          <w:lang w:val="uk-UA"/>
        </w:rPr>
      </w:pPr>
    </w:p>
    <w:p w:rsidR="00D34531" w:rsidRPr="00CD13E1" w:rsidRDefault="00D34531" w:rsidP="00381C13">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D34531" w:rsidRPr="00CD13E1" w:rsidRDefault="00D34531" w:rsidP="00381C13">
      <w:pPr>
        <w:tabs>
          <w:tab w:val="left" w:pos="4005"/>
        </w:tabs>
        <w:spacing w:after="0" w:line="240" w:lineRule="auto"/>
        <w:ind w:firstLine="720"/>
        <w:jc w:val="both"/>
        <w:rPr>
          <w:rFonts w:ascii="Times New Roman" w:hAnsi="Times New Roman" w:cs="Times New Roman"/>
          <w:sz w:val="20"/>
          <w:szCs w:val="20"/>
          <w:lang w:val="uk-UA"/>
        </w:rPr>
      </w:pPr>
    </w:p>
    <w:p w:rsidR="00F73763"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F73763" w:rsidRPr="00CD13E1">
        <w:rPr>
          <w:rFonts w:ascii="Times New Roman" w:hAnsi="Times New Roman" w:cs="Times New Roman"/>
          <w:sz w:val="24"/>
          <w:szCs w:val="24"/>
          <w:lang w:val="uk-UA"/>
        </w:rPr>
        <w:t>враховуючи пропозиції спільного засідання по</w:t>
      </w:r>
      <w:r w:rsidR="00381C13" w:rsidRPr="00CD13E1">
        <w:rPr>
          <w:rFonts w:ascii="Times New Roman" w:hAnsi="Times New Roman" w:cs="Times New Roman"/>
          <w:sz w:val="24"/>
          <w:szCs w:val="24"/>
          <w:lang w:val="uk-UA"/>
        </w:rPr>
        <w:t>стійних комісій від 22.08.2018р.</w:t>
      </w:r>
      <w:r w:rsidR="00F73763" w:rsidRPr="00CD13E1">
        <w:rPr>
          <w:rFonts w:ascii="Times New Roman" w:hAnsi="Times New Roman" w:cs="Times New Roman"/>
          <w:sz w:val="24"/>
          <w:szCs w:val="24"/>
          <w:lang w:val="uk-UA"/>
        </w:rPr>
        <w:t>, міська рада</w:t>
      </w:r>
    </w:p>
    <w:p w:rsidR="00F73763" w:rsidRPr="00CD13E1" w:rsidRDefault="00F73763" w:rsidP="00F73763">
      <w:pPr>
        <w:spacing w:after="0" w:line="240" w:lineRule="auto"/>
        <w:ind w:right="-1" w:firstLine="709"/>
        <w:jc w:val="center"/>
        <w:rPr>
          <w:rFonts w:ascii="Times New Roman" w:hAnsi="Times New Roman" w:cs="Times New Roman"/>
          <w:color w:val="000000"/>
          <w:sz w:val="18"/>
          <w:szCs w:val="18"/>
          <w:lang w:val="uk-UA"/>
        </w:rPr>
      </w:pPr>
    </w:p>
    <w:p w:rsidR="00F73763" w:rsidRPr="00CD13E1" w:rsidRDefault="00F73763" w:rsidP="00F7376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73763" w:rsidRPr="00CD13E1" w:rsidRDefault="00F73763" w:rsidP="00F73763">
      <w:pPr>
        <w:spacing w:after="0" w:line="240" w:lineRule="auto"/>
        <w:ind w:firstLine="709"/>
        <w:jc w:val="both"/>
        <w:rPr>
          <w:rFonts w:ascii="Times New Roman" w:hAnsi="Times New Roman" w:cs="Times New Roman"/>
          <w:sz w:val="20"/>
          <w:szCs w:val="20"/>
          <w:lang w:val="uk-UA"/>
        </w:rPr>
      </w:pPr>
    </w:p>
    <w:p w:rsidR="00D34531" w:rsidRPr="00CD13E1" w:rsidRDefault="00381C13" w:rsidP="00F7376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00D34531" w:rsidRPr="00CD13E1">
        <w:rPr>
          <w:rFonts w:ascii="Times New Roman" w:hAnsi="Times New Roman" w:cs="Times New Roman"/>
          <w:sz w:val="24"/>
          <w:szCs w:val="24"/>
          <w:lang w:val="uk-UA"/>
        </w:rPr>
        <w:t>Затвердити проекти землеустрою щод</w:t>
      </w:r>
      <w:r w:rsidRPr="00CD13E1">
        <w:rPr>
          <w:rFonts w:ascii="Times New Roman" w:hAnsi="Times New Roman" w:cs="Times New Roman"/>
          <w:sz w:val="24"/>
          <w:szCs w:val="24"/>
          <w:lang w:val="uk-UA"/>
        </w:rPr>
        <w:t>о відведення земельних ділянок.</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w:t>
      </w:r>
      <w:r w:rsidR="00D34531" w:rsidRPr="00CD13E1">
        <w:rPr>
          <w:rFonts w:ascii="Times New Roman" w:hAnsi="Times New Roman" w:cs="Times New Roman"/>
          <w:sz w:val="24"/>
          <w:szCs w:val="24"/>
          <w:lang w:val="uk-UA"/>
        </w:rPr>
        <w:t>Передати у власність Бурлик Наталії Олександрівні (прож.</w:t>
      </w:r>
      <w:r w:rsidRPr="00CD13E1">
        <w:rPr>
          <w:rFonts w:ascii="Times New Roman" w:hAnsi="Times New Roman" w:cs="Times New Roman"/>
          <w:sz w:val="24"/>
          <w:szCs w:val="24"/>
          <w:lang w:val="uk-UA"/>
        </w:rPr>
        <w:t>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6821885900:01:015:0028) площею 0,3782 га за адресою: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2A0AC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w:t>
      </w:r>
      <w:r w:rsidR="00D34531" w:rsidRPr="00CD13E1">
        <w:rPr>
          <w:rFonts w:ascii="Times New Roman" w:hAnsi="Times New Roman" w:cs="Times New Roman"/>
          <w:sz w:val="24"/>
          <w:szCs w:val="24"/>
          <w:lang w:val="uk-UA"/>
        </w:rPr>
        <w:t>Передати у власність Левченко Дарії Володимирівн</w:t>
      </w:r>
      <w:r w:rsidRPr="00CD13E1">
        <w:rPr>
          <w:rFonts w:ascii="Times New Roman" w:hAnsi="Times New Roman" w:cs="Times New Roman"/>
          <w:sz w:val="24"/>
          <w:szCs w:val="24"/>
          <w:lang w:val="uk-UA"/>
        </w:rPr>
        <w:t>і (прож.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6821883000:01:035:0020) площею 0,4053 га за адресою</w:t>
      </w:r>
      <w:r w:rsidR="00CD13E1">
        <w:rPr>
          <w:rFonts w:ascii="Times New Roman" w:hAnsi="Times New Roman" w:cs="Times New Roman"/>
          <w:sz w:val="24"/>
          <w:szCs w:val="24"/>
          <w:lang w:val="uk-UA"/>
        </w:rPr>
        <w:t>:</w:t>
      </w:r>
      <w:r w:rsidR="002A0AC1">
        <w:rPr>
          <w:rFonts w:ascii="Times New Roman" w:hAnsi="Times New Roman" w:cs="Times New Roman"/>
          <w:sz w:val="24"/>
          <w:szCs w:val="24"/>
          <w:lang w:val="uk-UA"/>
        </w:rPr>
        <w:t xml:space="preserve"> </w:t>
      </w:r>
      <w:r w:rsidR="00F81036">
        <w:rPr>
          <w:rFonts w:ascii="Times New Roman" w:hAnsi="Times New Roman" w:cs="Times New Roman"/>
          <w:color w:val="000000"/>
          <w:sz w:val="24"/>
          <w:szCs w:val="24"/>
          <w:lang w:val="uk-UA"/>
        </w:rPr>
        <w:t>адреса</w:t>
      </w:r>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6821883000:01:035:0015) площею 0,5411 га за адресою</w:t>
      </w:r>
      <w:r w:rsidR="00CD13E1">
        <w:rPr>
          <w:rFonts w:ascii="Times New Roman" w:hAnsi="Times New Roman" w:cs="Times New Roman"/>
          <w:sz w:val="24"/>
          <w:szCs w:val="24"/>
          <w:lang w:val="uk-UA"/>
        </w:rPr>
        <w:t>:</w:t>
      </w:r>
      <w:r w:rsidR="002A0AC1">
        <w:rPr>
          <w:rFonts w:ascii="Times New Roman" w:hAnsi="Times New Roman" w:cs="Times New Roman"/>
          <w:sz w:val="24"/>
          <w:szCs w:val="24"/>
          <w:lang w:val="uk-UA"/>
        </w:rPr>
        <w:t xml:space="preserve"> </w:t>
      </w:r>
      <w:r w:rsidR="00F81036">
        <w:rPr>
          <w:rFonts w:ascii="Times New Roman" w:hAnsi="Times New Roman" w:cs="Times New Roman"/>
          <w:color w:val="000000"/>
          <w:sz w:val="24"/>
          <w:szCs w:val="24"/>
          <w:lang w:val="uk-UA"/>
        </w:rPr>
        <w:t>адреса</w:t>
      </w:r>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6821883000:01:035:0017) площею 0,4116 га за адресою</w:t>
      </w:r>
      <w:r w:rsidR="00122A32">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w:t>
      </w:r>
      <w:r w:rsidR="00F81036">
        <w:rPr>
          <w:rFonts w:ascii="Times New Roman" w:hAnsi="Times New Roman" w:cs="Times New Roman"/>
          <w:color w:val="000000"/>
          <w:sz w:val="24"/>
          <w:szCs w:val="24"/>
          <w:lang w:val="uk-UA"/>
        </w:rPr>
        <w:t>адреса</w:t>
      </w:r>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6821883000:01:035:0018) площею 0,4249 га за адресою</w:t>
      </w:r>
      <w:r w:rsidR="00122A32">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w:t>
      </w:r>
      <w:r w:rsidR="00F81036">
        <w:rPr>
          <w:rFonts w:ascii="Times New Roman" w:hAnsi="Times New Roman" w:cs="Times New Roman"/>
          <w:color w:val="000000"/>
          <w:sz w:val="24"/>
          <w:szCs w:val="24"/>
          <w:lang w:val="uk-UA"/>
        </w:rPr>
        <w:t>адреса</w:t>
      </w:r>
      <w:r w:rsidR="002A0AC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для ведення особистого селянського господарства земельну ділянку (кадастровий номер 6821883000:01:035:0019) площею 0,2151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4. </w:t>
      </w:r>
      <w:r w:rsidR="00D34531" w:rsidRPr="00CD13E1">
        <w:rPr>
          <w:rFonts w:ascii="Times New Roman" w:hAnsi="Times New Roman" w:cs="Times New Roman"/>
          <w:sz w:val="24"/>
          <w:szCs w:val="24"/>
          <w:lang w:val="uk-UA"/>
        </w:rPr>
        <w:t>Внести зміни в земельно-облікову документацію.</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5. </w:t>
      </w:r>
      <w:r w:rsidR="002A0AC1">
        <w:rPr>
          <w:rFonts w:ascii="Times New Roman" w:hAnsi="Times New Roman" w:cs="Times New Roman"/>
          <w:sz w:val="24"/>
          <w:szCs w:val="24"/>
          <w:lang w:val="uk-UA"/>
        </w:rPr>
        <w:t>Громадянам</w:t>
      </w:r>
      <w:r w:rsidR="00D34531" w:rsidRPr="00CD13E1">
        <w:rPr>
          <w:rFonts w:ascii="Times New Roman" w:hAnsi="Times New Roman" w:cs="Times New Roman"/>
          <w:sz w:val="24"/>
          <w:szCs w:val="24"/>
          <w:lang w:val="uk-UA"/>
        </w:rPr>
        <w:t xml:space="preserve"> здійснити державну реєстрацію права на земельні ділянки.</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6. </w:t>
      </w:r>
      <w:r w:rsidR="00D34531" w:rsidRPr="00CD13E1">
        <w:rPr>
          <w:rFonts w:ascii="Times New Roman" w:hAnsi="Times New Roman" w:cs="Times New Roman"/>
          <w:sz w:val="24"/>
          <w:szCs w:val="24"/>
          <w:lang w:val="uk-UA"/>
        </w:rPr>
        <w:t>Направити рішення Дунаєвецькому відділе</w:t>
      </w:r>
      <w:r w:rsidR="00122A32">
        <w:rPr>
          <w:rFonts w:ascii="Times New Roman" w:hAnsi="Times New Roman" w:cs="Times New Roman"/>
          <w:sz w:val="24"/>
          <w:szCs w:val="24"/>
          <w:lang w:val="uk-UA"/>
        </w:rPr>
        <w:t>н</w:t>
      </w:r>
      <w:r w:rsidR="00D34531" w:rsidRPr="00CD13E1">
        <w:rPr>
          <w:rFonts w:ascii="Times New Roman" w:hAnsi="Times New Roman" w:cs="Times New Roman"/>
          <w:sz w:val="24"/>
          <w:szCs w:val="24"/>
          <w:lang w:val="uk-UA"/>
        </w:rPr>
        <w:t>ню Кам’янець-Подільської об’єднаної державної податкової інспекції.</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7.</w:t>
      </w:r>
      <w:r w:rsidR="00D34531" w:rsidRPr="00CD13E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81C13" w:rsidRPr="00CD13E1" w:rsidRDefault="00381C13" w:rsidP="00381C13">
      <w:pPr>
        <w:tabs>
          <w:tab w:val="left" w:pos="4005"/>
        </w:tabs>
        <w:spacing w:after="0" w:line="240" w:lineRule="auto"/>
        <w:ind w:firstLine="720"/>
        <w:jc w:val="both"/>
        <w:rPr>
          <w:rFonts w:ascii="Times New Roman" w:hAnsi="Times New Roman" w:cs="Times New Roman"/>
          <w:sz w:val="20"/>
          <w:szCs w:val="20"/>
          <w:lang w:val="uk-UA"/>
        </w:rPr>
      </w:pPr>
    </w:p>
    <w:p w:rsidR="00D34531" w:rsidRPr="00CD13E1" w:rsidRDefault="00D34531" w:rsidP="00381C13">
      <w:pPr>
        <w:pStyle w:val="af"/>
        <w:tabs>
          <w:tab w:val="left" w:pos="7088"/>
        </w:tabs>
        <w:rPr>
          <w:rFonts w:ascii="Times New Roman" w:hAnsi="Times New Roman" w:cs="Times New Roman"/>
          <w:b/>
          <w:bCs/>
          <w:sz w:val="24"/>
          <w:szCs w:val="24"/>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44256" behindDoc="0" locked="0" layoutInCell="1" allowOverlap="1" wp14:anchorId="65AB7DCB" wp14:editId="7F05C4C3">
            <wp:simplePos x="0" y="0"/>
            <wp:positionH relativeFrom="column">
              <wp:posOffset>2948940</wp:posOffset>
            </wp:positionH>
            <wp:positionV relativeFrom="paragraph">
              <wp:posOffset>-101600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381C13">
      <w:pPr>
        <w:pStyle w:val="af2"/>
        <w:ind w:right="5669"/>
        <w:jc w:val="both"/>
        <w:rPr>
          <w:rFonts w:ascii="Times New Roman" w:hAnsi="Times New Roman" w:cs="Times New Roman"/>
          <w:sz w:val="24"/>
          <w:szCs w:val="24"/>
          <w:lang w:val="uk-UA"/>
        </w:rPr>
      </w:pPr>
    </w:p>
    <w:p w:rsidR="00D34531" w:rsidRPr="00CD13E1" w:rsidRDefault="00D34531" w:rsidP="00381C13">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передачу безоплатно у власність земельних ділянок громадянам</w:t>
      </w:r>
    </w:p>
    <w:p w:rsidR="00D34531" w:rsidRPr="00CD13E1" w:rsidRDefault="00D34531" w:rsidP="00381C13">
      <w:pPr>
        <w:pStyle w:val="af2"/>
        <w:ind w:right="5669"/>
        <w:jc w:val="both"/>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w:t>
      </w:r>
      <w:r w:rsidR="00A743DD">
        <w:rPr>
          <w:rFonts w:ascii="Times New Roman" w:hAnsi="Times New Roman" w:cs="Times New Roman"/>
          <w:sz w:val="24"/>
          <w:szCs w:val="24"/>
          <w:lang w:val="uk-UA"/>
        </w:rPr>
        <w:t xml:space="preserve">подані </w:t>
      </w:r>
      <w:r w:rsidRPr="00CD13E1">
        <w:rPr>
          <w:rFonts w:ascii="Times New Roman" w:hAnsi="Times New Roman" w:cs="Times New Roman"/>
          <w:sz w:val="24"/>
          <w:szCs w:val="24"/>
          <w:lang w:val="uk-UA"/>
        </w:rPr>
        <w:t>технічн</w:t>
      </w:r>
      <w:r w:rsidR="00A743DD">
        <w:rPr>
          <w:rFonts w:ascii="Times New Roman" w:hAnsi="Times New Roman" w:cs="Times New Roman"/>
          <w:sz w:val="24"/>
          <w:szCs w:val="24"/>
          <w:lang w:val="uk-UA"/>
        </w:rPr>
        <w:t>і</w:t>
      </w:r>
      <w:r w:rsidRPr="00CD13E1">
        <w:rPr>
          <w:rFonts w:ascii="Times New Roman" w:hAnsi="Times New Roman" w:cs="Times New Roman"/>
          <w:sz w:val="24"/>
          <w:szCs w:val="24"/>
          <w:lang w:val="uk-UA"/>
        </w:rPr>
        <w:t xml:space="preserve"> документаці</w:t>
      </w:r>
      <w:r w:rsidR="00A743DD">
        <w:rPr>
          <w:rFonts w:ascii="Times New Roman" w:hAnsi="Times New Roman" w:cs="Times New Roman"/>
          <w:sz w:val="24"/>
          <w:szCs w:val="24"/>
          <w:lang w:val="uk-UA"/>
        </w:rPr>
        <w:t>ї</w:t>
      </w:r>
      <w:r w:rsidRPr="00CD13E1">
        <w:rPr>
          <w:rFonts w:ascii="Times New Roman" w:hAnsi="Times New Roman" w:cs="Times New Roman"/>
          <w:sz w:val="24"/>
          <w:szCs w:val="24"/>
          <w:lang w:val="uk-UA"/>
        </w:rPr>
        <w:t xml:space="preserve">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A743DD"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 Затвердити технічні документації</w:t>
      </w:r>
      <w:r w:rsidR="00D34531" w:rsidRPr="00CD13E1">
        <w:rPr>
          <w:rFonts w:ascii="Times New Roman" w:hAnsi="Times New Roman" w:cs="Times New Roman"/>
          <w:sz w:val="24"/>
          <w:szCs w:val="24"/>
          <w:lang w:val="uk-UA"/>
        </w:rPr>
        <w:t xml:space="preserve"> із землеустрою щодо встановлення меж земельних ді</w:t>
      </w:r>
      <w:r w:rsidR="00122A32">
        <w:rPr>
          <w:rFonts w:ascii="Times New Roman" w:hAnsi="Times New Roman" w:cs="Times New Roman"/>
          <w:sz w:val="24"/>
          <w:szCs w:val="24"/>
          <w:lang w:val="uk-UA"/>
        </w:rPr>
        <w:t>лянок в натурі (на місцевості).</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Передати безоплатно у власність громадянам:</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 Бурлик Наталії Олександрівні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6821885900:01:015:0029) площею 0,</w:t>
      </w:r>
      <w:r w:rsidR="00F07E2E" w:rsidRPr="00CD13E1">
        <w:rPr>
          <w:rFonts w:ascii="Times New Roman" w:hAnsi="Times New Roman" w:cs="Times New Roman"/>
          <w:sz w:val="24"/>
          <w:szCs w:val="24"/>
          <w:lang w:val="uk-UA"/>
        </w:rPr>
        <w:t xml:space="preserve">4087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6821885900:01:020:0008) площею 0,3972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Герич Вірі Павлівні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6821885300:01:014:0007) площею 0,2017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1E6262"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2.3. </w:t>
      </w:r>
      <w:r w:rsidR="00D34531" w:rsidRPr="00CD13E1">
        <w:rPr>
          <w:rFonts w:ascii="Times New Roman" w:hAnsi="Times New Roman" w:cs="Times New Roman"/>
          <w:sz w:val="24"/>
          <w:szCs w:val="24"/>
          <w:lang w:val="uk-UA"/>
        </w:rPr>
        <w:t xml:space="preserve">Івановій Ганні Григорівні (прож.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6821885300:01:009:0009) площею 0,2967 га за адресою: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1E6262"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2.4. </w:t>
      </w:r>
      <w:r w:rsidR="00D34531" w:rsidRPr="00CD13E1">
        <w:rPr>
          <w:rFonts w:ascii="Times New Roman" w:hAnsi="Times New Roman" w:cs="Times New Roman"/>
          <w:sz w:val="24"/>
          <w:szCs w:val="24"/>
          <w:lang w:val="uk-UA"/>
        </w:rPr>
        <w:t xml:space="preserve">Компан Валентині Миколаївні (прож.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6821888000:02:001:0030) площею 0,2500 га за адресою: </w:t>
      </w:r>
      <w:r w:rsidR="00F81036">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земельній ділянці (кадастровий номер 6821888000:02:001:0030) площею 0,2500 га встановлено обмеження щодо використання з</w:t>
      </w:r>
      <w:r w:rsidR="00F07E2E" w:rsidRPr="00CD13E1">
        <w:rPr>
          <w:rFonts w:ascii="Times New Roman" w:hAnsi="Times New Roman" w:cs="Times New Roman"/>
          <w:sz w:val="24"/>
          <w:szCs w:val="24"/>
          <w:lang w:val="uk-UA"/>
        </w:rPr>
        <w:t>емельної ділянки: код обмеження–</w:t>
      </w:r>
      <w:r w:rsidR="00D34531" w:rsidRPr="00CD13E1">
        <w:rPr>
          <w:rFonts w:ascii="Times New Roman" w:hAnsi="Times New Roman" w:cs="Times New Roman"/>
          <w:sz w:val="24"/>
          <w:szCs w:val="24"/>
          <w:lang w:val="uk-UA"/>
        </w:rPr>
        <w:t>01.05, а саме: «Охоронна зона навколо (вздовж) об'єкта енергетичної системи», площа земельної ділянки, на яку накладаються обмеження, становить 0,0028 га.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2.5. Ковальській Нелі Василівні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6821882700:01:003:0003) площею 0,2500 га, для ведення особистого селянського господарства земельну ділянку (кадастровий номер 6821882700:01:003:0004) площею 0,2765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2.6. Лігоцькій Надії Миколаївні (прож.</w:t>
      </w:r>
      <w:r w:rsidR="00F81036" w:rsidRPr="00F81036">
        <w:rPr>
          <w:rFonts w:ascii="Times New Roman" w:hAnsi="Times New Roman" w:cs="Times New Roman"/>
          <w:color w:val="000000"/>
          <w:sz w:val="24"/>
          <w:szCs w:val="24"/>
          <w:lang w:val="uk-UA"/>
        </w:rPr>
        <w:t xml:space="preserve">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6821880200:01:023:0002) площею 0,2500 га за адресою: </w:t>
      </w:r>
      <w:r w:rsidR="00F81036">
        <w:rPr>
          <w:rFonts w:ascii="Times New Roman" w:hAnsi="Times New Roman" w:cs="Times New Roman"/>
          <w:color w:val="000000"/>
          <w:sz w:val="24"/>
          <w:szCs w:val="24"/>
          <w:lang w:val="uk-UA"/>
        </w:rPr>
        <w:t>адреса</w:t>
      </w:r>
      <w:r w:rsidR="00F07E2E"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2.7. Лаврухіну Анатолію Івановичу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6821882500:05:001:0169) площею 0,0402 га за а</w:t>
      </w:r>
      <w:r w:rsidR="00F07E2E" w:rsidRPr="00CD13E1">
        <w:rPr>
          <w:rFonts w:ascii="Times New Roman" w:hAnsi="Times New Roman" w:cs="Times New Roman"/>
          <w:sz w:val="24"/>
          <w:szCs w:val="24"/>
          <w:lang w:val="uk-UA"/>
        </w:rPr>
        <w:t xml:space="preserve">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2.8. Матвеєвій Лідії Миколаївні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6821888000:02:006:0034) площею 0,2830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2.9. Матвеєву Миколі Володимировичу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6821889500:01:008:0015) площею 0,1962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2.10. Піскорській Людмилі Станіславівні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6821810100:01:115:0041) площею 0,1000 га, для ведення особистого селянського господарства земельну ділянку (кадастровий номер 6821810100:01:115:0042) площею 0,0142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2.11. Поліщук Галині Володимирівні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6821880600:01:025:0015) площею 0,1636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для ведення особистого селянського господарства земельну ділянку (кадастровий номер 6821880600:01:026:0010) площею 0,1825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2.12. Сигидин Наталі Володимирівні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6821880600:01:005:0027) площею 0,2500 га, для ведення особистого селянського господарства земельну ділянку (кадастровий номер 6821880600:01:005:0028) площею 0,6141 га за адресою: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На земельній ділянці (кадастровий номер 6821880600:01:005:0027) площею 0,6141 га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0,2133 га.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2.13. Ткачук Любові Федорівні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6821888000:01:001:0021) площею 0,2500 га за адресою: </w:t>
      </w:r>
      <w:r w:rsidR="00F81036">
        <w:rPr>
          <w:rFonts w:ascii="Times New Roman" w:hAnsi="Times New Roman" w:cs="Times New Roman"/>
          <w:color w:val="000000"/>
          <w:sz w:val="24"/>
          <w:szCs w:val="24"/>
          <w:lang w:val="uk-UA"/>
        </w:rPr>
        <w:t>адреса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2.14. Цибульській Тамарі Михайлівні (прож. </w:t>
      </w:r>
      <w:r w:rsidR="00F81036">
        <w:rPr>
          <w:rFonts w:ascii="Times New Roman" w:hAnsi="Times New Roman" w:cs="Times New Roman"/>
          <w:color w:val="000000"/>
          <w:sz w:val="24"/>
          <w:szCs w:val="24"/>
          <w:lang w:val="uk-UA"/>
        </w:rPr>
        <w:t>адреса</w:t>
      </w:r>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6821889500:02:004:0028) площею 0,2500 га за адресою: </w:t>
      </w:r>
      <w:r w:rsidR="0041704D">
        <w:rPr>
          <w:rFonts w:ascii="Times New Roman" w:hAnsi="Times New Roman" w:cs="Times New Roman"/>
          <w:color w:val="000000"/>
          <w:sz w:val="24"/>
          <w:szCs w:val="24"/>
          <w:lang w:val="uk-UA"/>
        </w:rPr>
        <w:t>адреса</w:t>
      </w:r>
      <w:r w:rsidR="0041704D">
        <w:rPr>
          <w:rFonts w:ascii="Times New Roman" w:hAnsi="Times New Roman" w:cs="Times New Roman"/>
          <w:color w:val="000000"/>
          <w:sz w:val="24"/>
          <w:szCs w:val="24"/>
          <w:lang w:val="uk-UA"/>
        </w:rPr>
        <w:t xml:space="preserve">. </w:t>
      </w:r>
      <w:r w:rsidRPr="00CD13E1">
        <w:rPr>
          <w:rFonts w:ascii="Times New Roman" w:hAnsi="Times New Roman" w:cs="Times New Roman"/>
          <w:sz w:val="24"/>
          <w:szCs w:val="24"/>
          <w:lang w:val="uk-UA"/>
        </w:rPr>
        <w:t>На земельній ділянці (кадастровий номер 6821889500:02:004:0028) площею 0,2500 га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0,0012 га.</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w:t>
      </w:r>
      <w:r w:rsidR="00D34531" w:rsidRPr="00CD13E1">
        <w:rPr>
          <w:rFonts w:ascii="Times New Roman" w:hAnsi="Times New Roman" w:cs="Times New Roman"/>
          <w:sz w:val="24"/>
          <w:szCs w:val="24"/>
          <w:lang w:val="uk-UA"/>
        </w:rPr>
        <w:t>Внести зміни в земельно-облікову документацію.</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4. </w:t>
      </w:r>
      <w:r w:rsidR="00D34531" w:rsidRPr="00CD13E1">
        <w:rPr>
          <w:rFonts w:ascii="Times New Roman" w:hAnsi="Times New Roman" w:cs="Times New Roman"/>
          <w:sz w:val="24"/>
          <w:szCs w:val="24"/>
          <w:lang w:val="uk-UA"/>
        </w:rPr>
        <w:t>Громадянам здійснити державну реєстрацію права власності на земельні ділянки.</w:t>
      </w:r>
    </w:p>
    <w:p w:rsidR="00D3453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5. Направити рішення Дунаєвецькому відділенн</w:t>
      </w:r>
      <w:r w:rsidR="00FA5DDC">
        <w:rPr>
          <w:rFonts w:ascii="Times New Roman" w:hAnsi="Times New Roman" w:cs="Times New Roman"/>
          <w:sz w:val="24"/>
          <w:szCs w:val="24"/>
          <w:lang w:val="uk-UA"/>
        </w:rPr>
        <w:t>ю Кам'янець-Подільської об’єдна</w:t>
      </w:r>
      <w:r w:rsidRPr="00CD13E1">
        <w:rPr>
          <w:rFonts w:ascii="Times New Roman" w:hAnsi="Times New Roman" w:cs="Times New Roman"/>
          <w:sz w:val="24"/>
          <w:szCs w:val="24"/>
          <w:lang w:val="uk-UA"/>
        </w:rPr>
        <w:t>ної державної податкової інспекції.</w:t>
      </w:r>
    </w:p>
    <w:p w:rsidR="000775FE" w:rsidRPr="00CD13E1" w:rsidRDefault="000775FE" w:rsidP="00F07E2E">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6. </w:t>
      </w:r>
      <w:r w:rsidR="00D34531" w:rsidRPr="00CD13E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F07E2E">
      <w:pPr>
        <w:shd w:val="clear" w:color="auto" w:fill="FFFFFF"/>
        <w:tabs>
          <w:tab w:val="left" w:pos="7088"/>
          <w:tab w:val="left" w:pos="7230"/>
          <w:tab w:val="left" w:pos="8453"/>
        </w:tabs>
        <w:spacing w:after="0"/>
        <w:rPr>
          <w:rFonts w:ascii="Times New Roman" w:hAnsi="Times New Roman" w:cs="Times New Roman"/>
          <w:sz w:val="24"/>
          <w:szCs w:val="24"/>
          <w:lang w:val="uk-UA"/>
        </w:rPr>
      </w:pPr>
    </w:p>
    <w:p w:rsidR="00D34531" w:rsidRPr="00CD13E1" w:rsidRDefault="00D34531" w:rsidP="00F07E2E">
      <w:pPr>
        <w:shd w:val="clear" w:color="auto" w:fill="FFFFFF"/>
        <w:tabs>
          <w:tab w:val="left" w:pos="7088"/>
          <w:tab w:val="left" w:pos="7230"/>
          <w:tab w:val="left" w:pos="8453"/>
        </w:tabs>
        <w:spacing w:after="0"/>
        <w:rPr>
          <w:rFonts w:ascii="Times New Roman" w:hAnsi="Times New Roman" w:cs="Times New Roman"/>
          <w:sz w:val="24"/>
          <w:szCs w:val="24"/>
          <w:lang w:val="uk-UA"/>
        </w:rPr>
      </w:pPr>
    </w:p>
    <w:p w:rsidR="00F07E2E" w:rsidRPr="00CD13E1" w:rsidRDefault="00F07E2E" w:rsidP="00F07E2E">
      <w:pPr>
        <w:shd w:val="clear" w:color="auto" w:fill="FFFFFF"/>
        <w:tabs>
          <w:tab w:val="left" w:pos="7088"/>
          <w:tab w:val="left" w:pos="7230"/>
          <w:tab w:val="left" w:pos="8453"/>
        </w:tabs>
        <w:spacing w:after="0"/>
        <w:rPr>
          <w:rFonts w:ascii="Times New Roman" w:hAnsi="Times New Roman" w:cs="Times New Roman"/>
          <w:sz w:val="24"/>
          <w:szCs w:val="24"/>
          <w:lang w:val="uk-UA"/>
        </w:rPr>
      </w:pPr>
    </w:p>
    <w:p w:rsidR="00D34531" w:rsidRPr="00CD13E1" w:rsidRDefault="00D34531" w:rsidP="00D34531">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lastRenderedPageBreak/>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D34531" w:rsidRPr="00CD13E1" w:rsidRDefault="00D34531" w:rsidP="00D34531">
      <w:pPr>
        <w:rPr>
          <w:rFonts w:ascii="Times New Roman" w:hAnsi="Times New Roman" w:cs="Times New Roman"/>
          <w:lang w:val="uk-UA"/>
        </w:rPr>
      </w:pP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46304" behindDoc="0" locked="0" layoutInCell="1" allowOverlap="1" wp14:anchorId="1B5A5BE3" wp14:editId="7483CE6E">
            <wp:simplePos x="0" y="0"/>
            <wp:positionH relativeFrom="column">
              <wp:posOffset>2948940</wp:posOffset>
            </wp:positionH>
            <wp:positionV relativeFrom="paragraph">
              <wp:posOffset>-101600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A25C3B" w:rsidRDefault="00A25C3B" w:rsidP="00F07E2E">
      <w:pPr>
        <w:pStyle w:val="af2"/>
        <w:ind w:right="5669"/>
        <w:jc w:val="both"/>
        <w:rPr>
          <w:rFonts w:ascii="Times New Roman" w:hAnsi="Times New Roman" w:cs="Times New Roman"/>
          <w:sz w:val="24"/>
          <w:szCs w:val="24"/>
          <w:lang w:val="uk-UA"/>
        </w:rPr>
      </w:pPr>
    </w:p>
    <w:p w:rsidR="000775FE" w:rsidRPr="00CD13E1" w:rsidRDefault="000775FE" w:rsidP="00F07E2E">
      <w:pPr>
        <w:pStyle w:val="af2"/>
        <w:ind w:right="5669"/>
        <w:jc w:val="both"/>
        <w:rPr>
          <w:rFonts w:ascii="Times New Roman" w:hAnsi="Times New Roman" w:cs="Times New Roman"/>
          <w:sz w:val="24"/>
          <w:szCs w:val="24"/>
          <w:lang w:val="uk-UA"/>
        </w:rPr>
      </w:pPr>
    </w:p>
    <w:p w:rsidR="00D34531" w:rsidRPr="00CD13E1" w:rsidRDefault="00D34531" w:rsidP="00F07E2E">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надання дозволів на розроблення документації із землеустрою</w:t>
      </w:r>
    </w:p>
    <w:p w:rsidR="00F07E2E" w:rsidRDefault="00F07E2E" w:rsidP="00F07E2E">
      <w:pPr>
        <w:pStyle w:val="af2"/>
        <w:ind w:right="5669"/>
        <w:jc w:val="both"/>
        <w:rPr>
          <w:rFonts w:ascii="Times New Roman" w:hAnsi="Times New Roman" w:cs="Times New Roman"/>
          <w:sz w:val="24"/>
          <w:szCs w:val="24"/>
          <w:lang w:val="uk-UA"/>
        </w:rPr>
      </w:pPr>
    </w:p>
    <w:p w:rsidR="000775FE" w:rsidRPr="00CD13E1" w:rsidRDefault="000775FE" w:rsidP="00F07E2E">
      <w:pPr>
        <w:pStyle w:val="af2"/>
        <w:ind w:right="5669"/>
        <w:jc w:val="both"/>
        <w:rPr>
          <w:rFonts w:ascii="Times New Roman" w:hAnsi="Times New Roman" w:cs="Times New Roman"/>
          <w:sz w:val="24"/>
          <w:szCs w:val="24"/>
          <w:lang w:val="uk-UA"/>
        </w:rPr>
      </w:pPr>
    </w:p>
    <w:p w:rsidR="00F73763"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73763" w:rsidRPr="00CD13E1">
        <w:rPr>
          <w:rFonts w:ascii="Times New Roman" w:hAnsi="Times New Roman" w:cs="Times New Roman"/>
          <w:sz w:val="24"/>
          <w:szCs w:val="24"/>
          <w:lang w:val="uk-UA"/>
        </w:rPr>
        <w:t>враховуючи пропозиції спільного засідання по</w:t>
      </w:r>
      <w:r w:rsidR="00F07E2E" w:rsidRPr="00CD13E1">
        <w:rPr>
          <w:rFonts w:ascii="Times New Roman" w:hAnsi="Times New Roman" w:cs="Times New Roman"/>
          <w:sz w:val="24"/>
          <w:szCs w:val="24"/>
          <w:lang w:val="uk-UA"/>
        </w:rPr>
        <w:t>стійних комісій від 22.08.2018р.</w:t>
      </w:r>
      <w:r w:rsidR="00F73763" w:rsidRPr="00CD13E1">
        <w:rPr>
          <w:rFonts w:ascii="Times New Roman" w:hAnsi="Times New Roman" w:cs="Times New Roman"/>
          <w:sz w:val="24"/>
          <w:szCs w:val="24"/>
          <w:lang w:val="uk-UA"/>
        </w:rPr>
        <w:t>, міська рада</w:t>
      </w:r>
    </w:p>
    <w:p w:rsidR="00F73763" w:rsidRPr="00CD13E1" w:rsidRDefault="00F73763" w:rsidP="00F73763">
      <w:pPr>
        <w:spacing w:after="0" w:line="240" w:lineRule="auto"/>
        <w:ind w:right="-1" w:firstLine="709"/>
        <w:jc w:val="center"/>
        <w:rPr>
          <w:rFonts w:ascii="Times New Roman" w:hAnsi="Times New Roman" w:cs="Times New Roman"/>
          <w:color w:val="000000"/>
          <w:sz w:val="24"/>
          <w:szCs w:val="24"/>
          <w:lang w:val="uk-UA"/>
        </w:rPr>
      </w:pPr>
    </w:p>
    <w:p w:rsidR="00F73763" w:rsidRPr="00CD13E1" w:rsidRDefault="00F73763" w:rsidP="00F7376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D34531" w:rsidRPr="00CD13E1" w:rsidRDefault="00F07E2E" w:rsidP="00F7376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00D34531" w:rsidRPr="00CD13E1">
        <w:rPr>
          <w:rFonts w:ascii="Times New Roman" w:hAnsi="Times New Roman" w:cs="Times New Roman"/>
          <w:sz w:val="24"/>
          <w:szCs w:val="24"/>
          <w:lang w:val="uk-UA"/>
        </w:rPr>
        <w:t>Надати дозвіл Дунаєвецькому колективному ремонтно-будівельному підприємству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проекту землеустрою щодо відведення </w:t>
      </w:r>
      <w:r w:rsidRPr="00CD13E1">
        <w:rPr>
          <w:rFonts w:ascii="Times New Roman" w:hAnsi="Times New Roman" w:cs="Times New Roman"/>
          <w:sz w:val="24"/>
          <w:szCs w:val="24"/>
          <w:lang w:val="uk-UA"/>
        </w:rPr>
        <w:t>земельної ділянки площею 0,6227 </w:t>
      </w:r>
      <w:r w:rsidR="00D34531" w:rsidRPr="00CD13E1">
        <w:rPr>
          <w:rFonts w:ascii="Times New Roman" w:hAnsi="Times New Roman" w:cs="Times New Roman"/>
          <w:sz w:val="24"/>
          <w:szCs w:val="24"/>
          <w:lang w:val="uk-UA"/>
        </w:rPr>
        <w:t xml:space="preserve">га в порядку зміни цільового призначення земель, що </w:t>
      </w:r>
      <w:r w:rsidR="00D34531" w:rsidRPr="00B3074F">
        <w:rPr>
          <w:rFonts w:ascii="Times New Roman" w:hAnsi="Times New Roman" w:cs="Times New Roman"/>
          <w:sz w:val="24"/>
          <w:szCs w:val="24"/>
          <w:lang w:val="uk-UA"/>
        </w:rPr>
        <w:t>знаходиться в їх власності</w:t>
      </w:r>
      <w:r w:rsidR="00D34531" w:rsidRPr="00CD13E1">
        <w:rPr>
          <w:rFonts w:ascii="Times New Roman" w:hAnsi="Times New Roman" w:cs="Times New Roman"/>
          <w:sz w:val="24"/>
          <w:szCs w:val="24"/>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(землі промисловості, транспорту, зв'язку, енергетики, оборони та іншого призначення) в землі житлової та громадської забудови для будівництва і обслуговування багатоквартирного житлового будинку в м.Дунаївці по вул.Партизанській, 30.</w:t>
      </w:r>
    </w:p>
    <w:p w:rsidR="00D3453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D34531" w:rsidRPr="00CD13E1">
        <w:rPr>
          <w:rFonts w:ascii="Times New Roman" w:hAnsi="Times New Roman" w:cs="Times New Roman"/>
          <w:sz w:val="24"/>
          <w:szCs w:val="24"/>
          <w:lang w:val="uk-UA"/>
        </w:rPr>
        <w:t>Надати дозвіл об'єднанню співв</w:t>
      </w:r>
      <w:r w:rsidR="00F07E2E" w:rsidRPr="00CD13E1">
        <w:rPr>
          <w:rFonts w:ascii="Times New Roman" w:hAnsi="Times New Roman" w:cs="Times New Roman"/>
          <w:sz w:val="24"/>
          <w:szCs w:val="24"/>
          <w:lang w:val="uk-UA"/>
        </w:rPr>
        <w:t>ласників житлового будинку №45 «Олімпійський»</w:t>
      </w:r>
      <w:r w:rsidR="00D34531" w:rsidRPr="00CD13E1">
        <w:rPr>
          <w:rFonts w:ascii="Times New Roman" w:hAnsi="Times New Roman" w:cs="Times New Roman"/>
          <w:sz w:val="24"/>
          <w:szCs w:val="24"/>
          <w:lang w:val="uk-UA"/>
        </w:rPr>
        <w:t xml:space="preserve">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проекту землеустрою щодо відведення земельної ділянки орієнтовною площею </w:t>
      </w:r>
      <w:r w:rsidR="00F07E2E" w:rsidRPr="00CD13E1">
        <w:rPr>
          <w:rFonts w:ascii="Times New Roman" w:hAnsi="Times New Roman" w:cs="Times New Roman"/>
          <w:sz w:val="24"/>
          <w:szCs w:val="24"/>
          <w:lang w:val="uk-UA"/>
        </w:rPr>
        <w:t>0,1433 </w:t>
      </w:r>
      <w:r w:rsidR="00D34531" w:rsidRPr="00CD13E1">
        <w:rPr>
          <w:rFonts w:ascii="Times New Roman" w:hAnsi="Times New Roman" w:cs="Times New Roman"/>
          <w:sz w:val="24"/>
          <w:szCs w:val="24"/>
          <w:lang w:val="uk-UA"/>
        </w:rPr>
        <w:t>га для будівництва і обслуговування багатоквартирного житлового будинку в м.Дунаївці по вул.Франца Лендера, 45.</w:t>
      </w:r>
    </w:p>
    <w:p w:rsidR="005F67B6" w:rsidRPr="005F67B6" w:rsidRDefault="005F67B6" w:rsidP="005F67B6">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Pr="005F67B6">
        <w:rPr>
          <w:rFonts w:ascii="Times New Roman" w:hAnsi="Times New Roman" w:cs="Times New Roman"/>
          <w:sz w:val="24"/>
          <w:szCs w:val="24"/>
          <w:lang w:val="uk-UA"/>
        </w:rPr>
        <w:t>Надати до</w:t>
      </w:r>
      <w:r>
        <w:rPr>
          <w:rFonts w:ascii="Times New Roman" w:hAnsi="Times New Roman" w:cs="Times New Roman"/>
          <w:sz w:val="24"/>
          <w:szCs w:val="24"/>
          <w:lang w:val="uk-UA"/>
        </w:rPr>
        <w:t>звіл комунальному підприємству «</w:t>
      </w:r>
      <w:r w:rsidRPr="005F67B6">
        <w:rPr>
          <w:rFonts w:ascii="Times New Roman" w:hAnsi="Times New Roman" w:cs="Times New Roman"/>
          <w:sz w:val="24"/>
          <w:szCs w:val="24"/>
          <w:lang w:val="uk-UA"/>
        </w:rPr>
        <w:t>Жит</w:t>
      </w:r>
      <w:r>
        <w:rPr>
          <w:rFonts w:ascii="Times New Roman" w:hAnsi="Times New Roman" w:cs="Times New Roman"/>
          <w:sz w:val="24"/>
          <w:szCs w:val="24"/>
          <w:lang w:val="uk-UA"/>
        </w:rPr>
        <w:t>лово-експлуатаційне об</w:t>
      </w:r>
      <w:r w:rsidRPr="005F67B6">
        <w:rPr>
          <w:rFonts w:ascii="Times New Roman" w:hAnsi="Times New Roman" w:cs="Times New Roman"/>
          <w:sz w:val="24"/>
          <w:szCs w:val="24"/>
          <w:lang w:val="uk-UA"/>
        </w:rPr>
        <w:t>’</w:t>
      </w:r>
      <w:r>
        <w:rPr>
          <w:rFonts w:ascii="Times New Roman" w:hAnsi="Times New Roman" w:cs="Times New Roman"/>
          <w:sz w:val="24"/>
          <w:szCs w:val="24"/>
          <w:lang w:val="uk-UA"/>
        </w:rPr>
        <w:t>єднан</w:t>
      </w:r>
      <w:r w:rsidR="00222D8D">
        <w:rPr>
          <w:rFonts w:ascii="Times New Roman" w:hAnsi="Times New Roman" w:cs="Times New Roman"/>
          <w:sz w:val="24"/>
          <w:szCs w:val="24"/>
          <w:lang w:val="uk-UA"/>
        </w:rPr>
        <w:t>н</w:t>
      </w:r>
      <w:r>
        <w:rPr>
          <w:rFonts w:ascii="Times New Roman" w:hAnsi="Times New Roman" w:cs="Times New Roman"/>
          <w:sz w:val="24"/>
          <w:szCs w:val="24"/>
          <w:lang w:val="uk-UA"/>
        </w:rPr>
        <w:t>я»</w:t>
      </w:r>
      <w:r w:rsidRPr="005F67B6">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площею 0,0791 га для облаштування виставкового майданчика </w:t>
      </w:r>
      <w:r>
        <w:rPr>
          <w:rFonts w:ascii="Times New Roman" w:hAnsi="Times New Roman" w:cs="Times New Roman"/>
          <w:sz w:val="24"/>
          <w:szCs w:val="24"/>
          <w:lang w:val="uk-UA"/>
        </w:rPr>
        <w:t>в м. Дунаївці по вул. Шевченка.</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згоду Дунаєвецькому районному споживчому товариству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площею 0,2309 га</w:t>
      </w:r>
      <w:r w:rsidR="00222D8D">
        <w:rPr>
          <w:rFonts w:ascii="Times New Roman" w:hAnsi="Times New Roman" w:cs="Times New Roman"/>
          <w:sz w:val="24"/>
          <w:szCs w:val="24"/>
          <w:lang w:val="uk-UA"/>
        </w:rPr>
        <w:t>,</w:t>
      </w:r>
      <w:r w:rsidR="00D34531" w:rsidRPr="00CD13E1">
        <w:rPr>
          <w:rFonts w:ascii="Times New Roman" w:hAnsi="Times New Roman" w:cs="Times New Roman"/>
          <w:sz w:val="24"/>
          <w:szCs w:val="24"/>
          <w:lang w:val="uk-UA"/>
        </w:rPr>
        <w:t xml:space="preserve"> що знаходиться в їхньому користуванні на умовах оренди в </w:t>
      </w:r>
      <w:r w:rsidR="0041704D">
        <w:rPr>
          <w:rFonts w:ascii="Times New Roman" w:hAnsi="Times New Roman" w:cs="Times New Roman"/>
          <w:color w:val="000000"/>
          <w:sz w:val="24"/>
          <w:szCs w:val="24"/>
          <w:lang w:val="uk-UA"/>
        </w:rPr>
        <w:t>адреса</w:t>
      </w:r>
      <w:r w:rsidR="00D34531" w:rsidRPr="00FA5DDC">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Бенеді Броніславу Гавриловичу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0,2122 га для ведення особистого селянського господарства </w:t>
      </w:r>
      <w:r w:rsidR="000775FE">
        <w:rPr>
          <w:rFonts w:ascii="Times New Roman" w:hAnsi="Times New Roman" w:cs="Times New Roman"/>
          <w:sz w:val="24"/>
          <w:szCs w:val="24"/>
          <w:lang w:val="uk-UA"/>
        </w:rPr>
        <w:t xml:space="preserve">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Буйніц</w:t>
      </w:r>
      <w:r w:rsidR="00F07E2E" w:rsidRPr="00CD13E1">
        <w:rPr>
          <w:rFonts w:ascii="Times New Roman" w:hAnsi="Times New Roman" w:cs="Times New Roman"/>
          <w:sz w:val="24"/>
          <w:szCs w:val="24"/>
          <w:lang w:val="uk-UA"/>
        </w:rPr>
        <w:t>ькій Раїсі Олександрівні (прож.</w:t>
      </w:r>
      <w:r w:rsidR="0041704D" w:rsidRPr="0041704D">
        <w:rPr>
          <w:rFonts w:ascii="Times New Roman" w:hAnsi="Times New Roman" w:cs="Times New Roman"/>
          <w:color w:val="000000"/>
          <w:sz w:val="24"/>
          <w:szCs w:val="24"/>
          <w:lang w:val="uk-UA"/>
        </w:rPr>
        <w:t xml:space="preserve">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D34531" w:rsidRPr="00CD13E1">
        <w:rPr>
          <w:rFonts w:ascii="Times New Roman" w:hAnsi="Times New Roman" w:cs="Times New Roman"/>
          <w:sz w:val="24"/>
          <w:szCs w:val="24"/>
          <w:lang w:val="uk-UA"/>
        </w:rPr>
        <w:lastRenderedPageBreak/>
        <w:t xml:space="preserve">ділянки в натурі (на місцевості) для передачі у власність орієнтовною площею 0,3579 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Галачинському Ярославу Володимировичу (прож.</w:t>
      </w:r>
      <w:r w:rsidR="0041704D" w:rsidRPr="0041704D">
        <w:rPr>
          <w:rFonts w:ascii="Times New Roman" w:hAnsi="Times New Roman" w:cs="Times New Roman"/>
          <w:color w:val="000000"/>
          <w:sz w:val="24"/>
          <w:szCs w:val="24"/>
          <w:lang w:val="uk-UA"/>
        </w:rPr>
        <w:t xml:space="preserve">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0,5018 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Галачинському Володимиру Івановичу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0,5018 га для будівництва та обслуговування жилого будинку, господарських будівель і споруд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Галачинському Володимиру Івановичу (прож.</w:t>
      </w:r>
      <w:r w:rsidR="0041704D" w:rsidRPr="0041704D">
        <w:rPr>
          <w:rFonts w:ascii="Times New Roman" w:hAnsi="Times New Roman" w:cs="Times New Roman"/>
          <w:color w:val="000000"/>
          <w:sz w:val="24"/>
          <w:szCs w:val="24"/>
          <w:lang w:val="uk-UA"/>
        </w:rPr>
        <w:t xml:space="preserve">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0,1555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Гуцол Наталі</w:t>
      </w:r>
      <w:r w:rsidR="005D48C6" w:rsidRPr="00CD13E1">
        <w:rPr>
          <w:rFonts w:ascii="Times New Roman" w:hAnsi="Times New Roman" w:cs="Times New Roman"/>
          <w:sz w:val="24"/>
          <w:szCs w:val="24"/>
          <w:lang w:val="uk-UA"/>
        </w:rPr>
        <w:t xml:space="preserve">ї Василівні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0,1253 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1</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Заяць Євгенії А</w:t>
      </w:r>
      <w:r w:rsidR="005D48C6" w:rsidRPr="00CD13E1">
        <w:rPr>
          <w:rFonts w:ascii="Times New Roman" w:hAnsi="Times New Roman" w:cs="Times New Roman"/>
          <w:sz w:val="24"/>
          <w:szCs w:val="24"/>
          <w:lang w:val="uk-UA"/>
        </w:rPr>
        <w:t xml:space="preserve">дольфівні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0,1748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2</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Магері Віталію Ярославовичу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w:t>
      </w:r>
      <w:r w:rsidR="005D48C6" w:rsidRPr="00CD13E1">
        <w:rPr>
          <w:rFonts w:ascii="Times New Roman" w:hAnsi="Times New Roman" w:cs="Times New Roman"/>
          <w:sz w:val="24"/>
          <w:szCs w:val="24"/>
          <w:lang w:val="uk-UA"/>
        </w:rPr>
        <w:t>ність орієнтовною площею 0,0516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3</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Сорокатюк Лесі Вікторівні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для передачі у вл</w:t>
      </w:r>
      <w:r w:rsidR="005D48C6" w:rsidRPr="00CD13E1">
        <w:rPr>
          <w:rFonts w:ascii="Times New Roman" w:hAnsi="Times New Roman" w:cs="Times New Roman"/>
          <w:sz w:val="24"/>
          <w:szCs w:val="24"/>
          <w:lang w:val="uk-UA"/>
        </w:rPr>
        <w:t>асність орієнтовною площею 0,02 </w:t>
      </w:r>
      <w:r w:rsidR="00D34531" w:rsidRPr="00CD13E1">
        <w:rPr>
          <w:rFonts w:ascii="Times New Roman" w:hAnsi="Times New Roman" w:cs="Times New Roman"/>
          <w:sz w:val="24"/>
          <w:szCs w:val="24"/>
          <w:lang w:val="uk-UA"/>
        </w:rPr>
        <w:t>га для ведення особистого селянськог</w:t>
      </w:r>
      <w:r w:rsidR="005F67B6">
        <w:rPr>
          <w:rFonts w:ascii="Times New Roman" w:hAnsi="Times New Roman" w:cs="Times New Roman"/>
          <w:sz w:val="24"/>
          <w:szCs w:val="24"/>
          <w:lang w:val="uk-UA"/>
        </w:rPr>
        <w:t xml:space="preserve">о господарства в </w:t>
      </w:r>
      <w:r w:rsidR="0041704D">
        <w:rPr>
          <w:rFonts w:ascii="Times New Roman" w:hAnsi="Times New Roman" w:cs="Times New Roman"/>
          <w:color w:val="000000"/>
          <w:sz w:val="24"/>
          <w:szCs w:val="24"/>
          <w:lang w:val="uk-UA"/>
        </w:rPr>
        <w:t>адреса</w:t>
      </w:r>
      <w:r w:rsidR="000775FE">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4</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Щербатому Михайлу Володимировичу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0,1378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5</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Ярмоленко Галині Миколаївні (прож.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w:t>
      </w:r>
      <w:r w:rsidR="005D48C6" w:rsidRPr="00CD13E1">
        <w:rPr>
          <w:rFonts w:ascii="Times New Roman" w:hAnsi="Times New Roman" w:cs="Times New Roman"/>
          <w:sz w:val="24"/>
          <w:szCs w:val="24"/>
          <w:lang w:val="uk-UA"/>
        </w:rPr>
        <w:t>ренду орієнтовною площею 0,0024 </w:t>
      </w:r>
      <w:r w:rsidR="00D34531" w:rsidRPr="00CD13E1">
        <w:rPr>
          <w:rFonts w:ascii="Times New Roman" w:hAnsi="Times New Roman" w:cs="Times New Roman"/>
          <w:sz w:val="24"/>
          <w:szCs w:val="24"/>
          <w:lang w:val="uk-UA"/>
        </w:rPr>
        <w:t xml:space="preserve">га для індивідуального гаражного будівництва в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6</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Яворській Марії Володимирівні (прож.</w:t>
      </w:r>
      <w:r w:rsidR="0041704D" w:rsidRPr="0041704D">
        <w:rPr>
          <w:rFonts w:ascii="Times New Roman" w:hAnsi="Times New Roman" w:cs="Times New Roman"/>
          <w:color w:val="000000"/>
          <w:sz w:val="24"/>
          <w:szCs w:val="24"/>
          <w:lang w:val="uk-UA"/>
        </w:rPr>
        <w:t xml:space="preserve"> </w:t>
      </w:r>
      <w:r w:rsidR="0041704D">
        <w:rPr>
          <w:rFonts w:ascii="Times New Roman" w:hAnsi="Times New Roman" w:cs="Times New Roman"/>
          <w:color w:val="000000"/>
          <w:sz w:val="24"/>
          <w:szCs w:val="24"/>
          <w:lang w:val="uk-UA"/>
        </w:rPr>
        <w:t>адреса</w:t>
      </w:r>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0,1391 </w:t>
      </w:r>
      <w:r w:rsidR="00D34531" w:rsidRPr="00CD13E1">
        <w:rPr>
          <w:rFonts w:ascii="Times New Roman" w:hAnsi="Times New Roman" w:cs="Times New Roman"/>
          <w:sz w:val="24"/>
          <w:szCs w:val="24"/>
          <w:lang w:val="uk-UA"/>
        </w:rPr>
        <w:t>га для ведення особистого селянсь</w:t>
      </w:r>
      <w:r w:rsidR="000775FE">
        <w:rPr>
          <w:rFonts w:ascii="Times New Roman" w:hAnsi="Times New Roman" w:cs="Times New Roman"/>
          <w:sz w:val="24"/>
          <w:szCs w:val="24"/>
          <w:lang w:val="uk-UA"/>
        </w:rPr>
        <w:t xml:space="preserve">кого господарства в </w:t>
      </w:r>
      <w:r w:rsidR="0041704D">
        <w:rPr>
          <w:rFonts w:ascii="Times New Roman" w:hAnsi="Times New Roman" w:cs="Times New Roman"/>
          <w:color w:val="000000"/>
          <w:sz w:val="24"/>
          <w:szCs w:val="24"/>
          <w:lang w:val="uk-UA"/>
        </w:rPr>
        <w:t>адреса</w:t>
      </w:r>
      <w:r w:rsidR="000775FE">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7</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75FE" w:rsidRDefault="000775FE" w:rsidP="005D48C6">
      <w:pPr>
        <w:shd w:val="clear" w:color="auto" w:fill="FFFFFF"/>
        <w:tabs>
          <w:tab w:val="left" w:pos="7088"/>
          <w:tab w:val="left" w:pos="7230"/>
          <w:tab w:val="left" w:pos="8453"/>
        </w:tabs>
        <w:rPr>
          <w:rFonts w:ascii="Times New Roman" w:hAnsi="Times New Roman" w:cs="Times New Roman"/>
          <w:spacing w:val="-2"/>
          <w:sz w:val="24"/>
          <w:szCs w:val="24"/>
          <w:lang w:val="uk-UA"/>
        </w:rPr>
      </w:pPr>
    </w:p>
    <w:p w:rsidR="005F67B6" w:rsidRDefault="00D34531" w:rsidP="005D48C6">
      <w:pPr>
        <w:shd w:val="clear" w:color="auto" w:fill="FFFFFF"/>
        <w:tabs>
          <w:tab w:val="left" w:pos="7088"/>
          <w:tab w:val="left" w:pos="7230"/>
          <w:tab w:val="left" w:pos="8453"/>
        </w:tabs>
        <w:rPr>
          <w:rFonts w:ascii="Times New Roman" w:hAnsi="Times New Roman" w:cs="Times New Roman"/>
          <w:spacing w:val="-1"/>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A25C3B" w:rsidRPr="00CD13E1" w:rsidRDefault="00A25C3B" w:rsidP="005D48C6">
      <w:pPr>
        <w:shd w:val="clear" w:color="auto" w:fill="FFFFFF"/>
        <w:tabs>
          <w:tab w:val="left" w:pos="7088"/>
          <w:tab w:val="left" w:pos="7230"/>
          <w:tab w:val="left" w:pos="8453"/>
        </w:tabs>
        <w:rPr>
          <w:rFonts w:ascii="Times New Roman" w:hAnsi="Times New Roman" w:cs="Times New Roman"/>
          <w:spacing w:val="-1"/>
          <w:sz w:val="24"/>
          <w:szCs w:val="24"/>
          <w:lang w:val="uk-UA"/>
        </w:rPr>
      </w:pPr>
      <w:r w:rsidRPr="00CD13E1">
        <w:rPr>
          <w:rFonts w:ascii="Times New Roman" w:hAnsi="Times New Roman" w:cs="Times New Roman"/>
          <w:spacing w:val="-1"/>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48352" behindDoc="0" locked="0" layoutInCell="1" allowOverlap="1" wp14:anchorId="7F935049" wp14:editId="517C0A50">
            <wp:simplePos x="0" y="0"/>
            <wp:positionH relativeFrom="column">
              <wp:posOffset>2948940</wp:posOffset>
            </wp:positionH>
            <wp:positionV relativeFrom="paragraph">
              <wp:posOffset>-101600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5D48C6">
      <w:pPr>
        <w:pStyle w:val="af2"/>
        <w:ind w:right="5669"/>
        <w:jc w:val="both"/>
        <w:rPr>
          <w:rFonts w:ascii="Times New Roman" w:hAnsi="Times New Roman" w:cs="Times New Roman"/>
          <w:sz w:val="24"/>
          <w:szCs w:val="24"/>
          <w:lang w:val="uk-UA"/>
        </w:rPr>
      </w:pPr>
    </w:p>
    <w:p w:rsidR="00D34531" w:rsidRPr="00CD13E1" w:rsidRDefault="00D34531" w:rsidP="005D48C6">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надання доручення міському голові на укладення угод про компенсацію від недоотриманих коштів за фактичне використання земельної ділянки</w:t>
      </w: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p>
    <w:p w:rsidR="00A25C3B" w:rsidRPr="00CD13E1" w:rsidRDefault="00897804" w:rsidP="00A25C3B">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 26,</w:t>
      </w:r>
      <w:r w:rsidR="00D34531" w:rsidRPr="00CD13E1">
        <w:rPr>
          <w:rFonts w:ascii="Times New Roman" w:hAnsi="Times New Roman" w:cs="Times New Roman"/>
          <w:sz w:val="24"/>
          <w:szCs w:val="24"/>
          <w:lang w:val="uk-UA"/>
        </w:rPr>
        <w:t xml:space="preserve"> 60 Закону України «Про місцеве самоврядування в Україні», </w:t>
      </w:r>
      <w:r w:rsidR="00EB3470">
        <w:rPr>
          <w:rFonts w:ascii="Times New Roman" w:hAnsi="Times New Roman" w:cs="Times New Roman"/>
          <w:sz w:val="24"/>
          <w:szCs w:val="24"/>
          <w:lang w:val="uk-UA"/>
        </w:rPr>
        <w:t>відповідно до ст.ст.</w:t>
      </w:r>
      <w:r w:rsidR="00D34531" w:rsidRPr="00CD13E1">
        <w:rPr>
          <w:rFonts w:ascii="Times New Roman" w:hAnsi="Times New Roman" w:cs="Times New Roman"/>
          <w:sz w:val="24"/>
          <w:szCs w:val="24"/>
          <w:lang w:val="uk-UA"/>
        </w:rPr>
        <w:t xml:space="preserve"> 12, 152, 156,</w:t>
      </w:r>
      <w:r w:rsidR="00EB3470">
        <w:rPr>
          <w:rFonts w:ascii="Times New Roman" w:hAnsi="Times New Roman" w:cs="Times New Roman"/>
          <w:sz w:val="24"/>
          <w:szCs w:val="24"/>
          <w:lang w:val="uk-UA"/>
        </w:rPr>
        <w:t xml:space="preserve"> 157 Земельного кодексу України,</w:t>
      </w:r>
      <w:r w:rsidR="00D34531" w:rsidRPr="00CD13E1">
        <w:rPr>
          <w:rFonts w:ascii="Times New Roman" w:hAnsi="Times New Roman" w:cs="Times New Roman"/>
          <w:sz w:val="24"/>
          <w:szCs w:val="24"/>
          <w:lang w:val="uk-UA"/>
        </w:rPr>
        <w:t xml:space="preserve"> Цивільного кодексу Ук</w:t>
      </w:r>
      <w:r w:rsidR="00EB3470">
        <w:rPr>
          <w:rFonts w:ascii="Times New Roman" w:hAnsi="Times New Roman" w:cs="Times New Roman"/>
          <w:sz w:val="24"/>
          <w:szCs w:val="24"/>
          <w:lang w:val="uk-UA"/>
        </w:rPr>
        <w:t>раїни,</w:t>
      </w:r>
      <w:r w:rsidR="00D34531" w:rsidRPr="00CD13E1">
        <w:rPr>
          <w:rFonts w:ascii="Times New Roman" w:hAnsi="Times New Roman" w:cs="Times New Roman"/>
          <w:sz w:val="24"/>
          <w:szCs w:val="24"/>
          <w:lang w:val="uk-UA"/>
        </w:rPr>
        <w:t xml:space="preserve"> Податкового кодексу України, 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Доручити міському голові укласти угоду про компенсацію від недоотримання коштів Дунаєвецькою міською радою за фактичне </w:t>
      </w:r>
      <w:r w:rsidR="005D48C6" w:rsidRPr="00CD13E1">
        <w:rPr>
          <w:rFonts w:ascii="Times New Roman" w:hAnsi="Times New Roman" w:cs="Times New Roman"/>
          <w:sz w:val="24"/>
          <w:szCs w:val="24"/>
          <w:lang w:val="uk-UA"/>
        </w:rPr>
        <w:t>використання ФГ «Хлібодар»</w:t>
      </w:r>
      <w:r w:rsidR="00CF7FC1">
        <w:rPr>
          <w:rFonts w:ascii="Times New Roman" w:hAnsi="Times New Roman" w:cs="Times New Roman"/>
          <w:sz w:val="24"/>
          <w:szCs w:val="24"/>
          <w:lang w:val="uk-UA"/>
        </w:rPr>
        <w:t xml:space="preserve"> земельної ділянки площею </w:t>
      </w:r>
      <w:r w:rsidRPr="00CD13E1">
        <w:rPr>
          <w:rFonts w:ascii="Times New Roman" w:hAnsi="Times New Roman" w:cs="Times New Roman"/>
          <w:sz w:val="24"/>
          <w:szCs w:val="24"/>
          <w:lang w:val="uk-UA"/>
        </w:rPr>
        <w:t>11</w:t>
      </w:r>
      <w:r w:rsidR="00CF7FC1">
        <w:rPr>
          <w:rFonts w:ascii="Times New Roman" w:hAnsi="Times New Roman" w:cs="Times New Roman"/>
          <w:sz w:val="24"/>
          <w:szCs w:val="24"/>
          <w:lang w:val="uk-UA"/>
        </w:rPr>
        <w:t>,</w:t>
      </w:r>
      <w:r w:rsidRPr="00CD13E1">
        <w:rPr>
          <w:rFonts w:ascii="Times New Roman" w:hAnsi="Times New Roman" w:cs="Times New Roman"/>
          <w:sz w:val="24"/>
          <w:szCs w:val="24"/>
          <w:lang w:val="uk-UA"/>
        </w:rPr>
        <w:t>06 га, яка розташована за межами с.Гірчична.</w:t>
      </w: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5D48C6">
      <w:pPr>
        <w:pStyle w:val="af"/>
        <w:spacing w:after="0"/>
        <w:ind w:firstLine="709"/>
        <w:rPr>
          <w:rFonts w:ascii="Times New Roman" w:hAnsi="Times New Roman" w:cs="Times New Roman"/>
          <w:lang w:val="uk-UA"/>
        </w:rPr>
      </w:pPr>
    </w:p>
    <w:p w:rsidR="00D34531" w:rsidRPr="00CD13E1" w:rsidRDefault="00D34531" w:rsidP="005D48C6">
      <w:pPr>
        <w:pStyle w:val="af"/>
        <w:spacing w:after="0"/>
        <w:ind w:firstLine="709"/>
        <w:rPr>
          <w:rFonts w:ascii="Times New Roman" w:hAnsi="Times New Roman" w:cs="Times New Roman"/>
          <w:lang w:val="uk-UA"/>
        </w:rPr>
      </w:pPr>
    </w:p>
    <w:p w:rsidR="00D34531" w:rsidRPr="00CD13E1" w:rsidRDefault="00D34531" w:rsidP="005D48C6">
      <w:pPr>
        <w:pStyle w:val="af"/>
        <w:spacing w:after="0"/>
        <w:ind w:firstLine="709"/>
        <w:rPr>
          <w:rFonts w:ascii="Times New Roman" w:hAnsi="Times New Roman" w:cs="Times New Roman"/>
          <w:lang w:val="uk-UA"/>
        </w:rPr>
      </w:pPr>
    </w:p>
    <w:p w:rsidR="00D34531" w:rsidRPr="00CD13E1" w:rsidRDefault="00D34531" w:rsidP="00D34531">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D34531" w:rsidRPr="00CD13E1" w:rsidRDefault="00D34531" w:rsidP="00D34531">
      <w:pPr>
        <w:jc w:val="center"/>
        <w:rPr>
          <w:rFonts w:ascii="Times New Roman" w:hAnsi="Times New Roman" w:cs="Times New Roman"/>
          <w:b/>
          <w:bCs/>
          <w:lang w:val="uk-UA"/>
        </w:rPr>
      </w:pP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val="en-US"/>
        </w:rPr>
        <w:lastRenderedPageBreak/>
        <w:drawing>
          <wp:anchor distT="0" distB="0" distL="114300" distR="114300" simplePos="0" relativeHeight="251750400" behindDoc="0" locked="0" layoutInCell="1" allowOverlap="1" wp14:anchorId="1EA47A67" wp14:editId="26F88501">
            <wp:simplePos x="0" y="0"/>
            <wp:positionH relativeFrom="column">
              <wp:posOffset>2948940</wp:posOffset>
            </wp:positionH>
            <wp:positionV relativeFrom="paragraph">
              <wp:posOffset>-101600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w:t>
      </w:r>
      <w:r w:rsidRPr="00CD13E1">
        <w:rPr>
          <w:rFonts w:ascii="Times New Roman" w:hAnsi="Times New Roman" w:cs="Times New Roman"/>
          <w:b/>
          <w:bCs/>
          <w:sz w:val="24"/>
          <w:szCs w:val="24"/>
          <w:lang w:val="uk-UA"/>
        </w:rPr>
        <w:t>Р І Ш Е Н Н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22 cерпня 2018 р.                                     Дунаївці</w:t>
      </w:r>
      <w:r w:rsidRPr="00CD13E1">
        <w:rPr>
          <w:rFonts w:ascii="Times New Roman" w:hAnsi="Times New Roman" w:cs="Times New Roman"/>
          <w:sz w:val="24"/>
          <w:szCs w:val="24"/>
          <w:lang w:val="uk-UA"/>
        </w:rPr>
        <w:tab/>
        <w:t xml:space="preserve">                                                 №00-39/2018р</w:t>
      </w:r>
    </w:p>
    <w:p w:rsidR="00D34531" w:rsidRPr="00CD13E1" w:rsidRDefault="00D34531" w:rsidP="005D48C6">
      <w:pPr>
        <w:pStyle w:val="af2"/>
        <w:ind w:right="5669"/>
        <w:jc w:val="both"/>
        <w:rPr>
          <w:rFonts w:ascii="Times New Roman" w:hAnsi="Times New Roman" w:cs="Times New Roman"/>
          <w:sz w:val="24"/>
          <w:szCs w:val="24"/>
          <w:lang w:val="uk-UA"/>
        </w:rPr>
      </w:pPr>
    </w:p>
    <w:p w:rsidR="00D34531" w:rsidRPr="00CD13E1" w:rsidRDefault="00D34531" w:rsidP="005D48C6">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можливість погодження надання дозволу на розроблення проекту землеустрою що</w:t>
      </w:r>
      <w:r w:rsidR="00235215">
        <w:rPr>
          <w:rFonts w:ascii="Times New Roman" w:hAnsi="Times New Roman" w:cs="Times New Roman"/>
          <w:sz w:val="24"/>
          <w:szCs w:val="24"/>
          <w:lang w:val="uk-UA"/>
        </w:rPr>
        <w:t>до відведення земельної ділянки</w:t>
      </w:r>
    </w:p>
    <w:p w:rsidR="00D34531" w:rsidRPr="00CD13E1" w:rsidRDefault="00D34531" w:rsidP="005D48C6">
      <w:pPr>
        <w:pStyle w:val="af2"/>
        <w:ind w:right="5669"/>
        <w:jc w:val="both"/>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клопотання начальника головного управління Держгеокадастру у Хмельницькій області про висловлення позиції щодо можливості надання дозволу на розроблення документації із землеустрою шляхом прийняття відповідного рішення,  керуючись розпорядженням Кабінету Міністрів України від 31 січня 2018 року № 60-р, пунктом 34 частини 1 статті 26 Закону України «Про місцеве самоврядування в Україні», 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5D48C6">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Pr="00CD13E1">
        <w:rPr>
          <w:rFonts w:ascii="Times New Roman" w:hAnsi="Times New Roman" w:cs="Times New Roman"/>
          <w:b/>
          <w:sz w:val="24"/>
          <w:szCs w:val="24"/>
          <w:highlight w:val="yellow"/>
          <w:lang w:val="uk-UA"/>
        </w:rPr>
        <w:t>Погодити / не погодити</w:t>
      </w:r>
      <w:r w:rsidRPr="00CD13E1">
        <w:rPr>
          <w:rFonts w:ascii="Times New Roman" w:hAnsi="Times New Roman" w:cs="Times New Roman"/>
          <w:sz w:val="24"/>
          <w:szCs w:val="24"/>
          <w:lang w:val="uk-UA"/>
        </w:rPr>
        <w:t xml:space="preserve"> надання дозволу на розроблення проекту землеустрою щодо відведення земельної ділянки площею 2,0 га для передачі у власність Галущаку Віктору Олександровичу для ведення особистого селянського господарства за межами населеного пункту </w:t>
      </w:r>
      <w:r w:rsidR="0041704D">
        <w:rPr>
          <w:rFonts w:ascii="Times New Roman" w:hAnsi="Times New Roman" w:cs="Times New Roman"/>
          <w:color w:val="000000"/>
          <w:sz w:val="24"/>
          <w:szCs w:val="24"/>
          <w:lang w:val="uk-UA"/>
        </w:rPr>
        <w:t>адреса</w:t>
      </w:r>
      <w:bookmarkStart w:id="8" w:name="_GoBack"/>
      <w:bookmarkEnd w:id="8"/>
      <w:r w:rsidRPr="00CD13E1">
        <w:rPr>
          <w:rFonts w:ascii="Times New Roman" w:hAnsi="Times New Roman" w:cs="Times New Roman"/>
          <w:sz w:val="24"/>
          <w:szCs w:val="24"/>
          <w:lang w:val="uk-UA"/>
        </w:rPr>
        <w:t>.</w:t>
      </w:r>
    </w:p>
    <w:p w:rsidR="00D34531" w:rsidRPr="00CD13E1" w:rsidRDefault="005D48C6" w:rsidP="005D48C6">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 </w:t>
      </w:r>
      <w:r w:rsidR="00D34531" w:rsidRPr="00CD13E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D34531" w:rsidP="00D34531">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sectPr w:rsidR="00D34531" w:rsidRPr="00CD13E1" w:rsidSect="001D71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22B576"/>
    <w:lvl w:ilvl="0">
      <w:numFmt w:val="bullet"/>
      <w:lvlText w:val="*"/>
      <w:lvlJc w:val="left"/>
    </w:lvl>
  </w:abstractNum>
  <w:abstractNum w:abstractNumId="1" w15:restartNumberingAfterBreak="0">
    <w:nsid w:val="03C25098"/>
    <w:multiLevelType w:val="hybridMultilevel"/>
    <w:tmpl w:val="A7B4532C"/>
    <w:lvl w:ilvl="0" w:tplc="0E66D8E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3" w15:restartNumberingAfterBreak="0">
    <w:nsid w:val="0D3F6562"/>
    <w:multiLevelType w:val="hybridMultilevel"/>
    <w:tmpl w:val="A9F232E2"/>
    <w:lvl w:ilvl="0" w:tplc="48A44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DF81452"/>
    <w:multiLevelType w:val="hybridMultilevel"/>
    <w:tmpl w:val="1644B5E6"/>
    <w:lvl w:ilvl="0" w:tplc="2D58F790">
      <w:start w:val="1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0785C95"/>
    <w:multiLevelType w:val="hybridMultilevel"/>
    <w:tmpl w:val="F98ABF0C"/>
    <w:lvl w:ilvl="0" w:tplc="F9944F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C7520D54">
      <w:start w:val="1"/>
      <w:numFmt w:val="decimal"/>
      <w:lvlText w:val="%4."/>
      <w:lvlJc w:val="left"/>
      <w:pPr>
        <w:ind w:left="360" w:hanging="360"/>
      </w:pPr>
      <w:rPr>
        <w:color w:val="auto"/>
        <w:sz w:val="24"/>
        <w:szCs w:val="24"/>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8DD58F4"/>
    <w:multiLevelType w:val="hybridMultilevel"/>
    <w:tmpl w:val="48AAF3EE"/>
    <w:lvl w:ilvl="0" w:tplc="72A6A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0C2F33"/>
    <w:multiLevelType w:val="hybridMultilevel"/>
    <w:tmpl w:val="CBAE60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E3E499F"/>
    <w:multiLevelType w:val="singleLevel"/>
    <w:tmpl w:val="46964850"/>
    <w:lvl w:ilvl="0">
      <w:start w:val="1"/>
      <w:numFmt w:val="decimal"/>
      <w:lvlText w:val="1.%1."/>
      <w:legacy w:legacy="1" w:legacySpace="0" w:legacyIndent="456"/>
      <w:lvlJc w:val="left"/>
      <w:rPr>
        <w:rFonts w:ascii="Times New Roman" w:hAnsi="Times New Roman" w:cs="Times New Roman" w:hint="default"/>
      </w:rPr>
    </w:lvl>
  </w:abstractNum>
  <w:abstractNum w:abstractNumId="10" w15:restartNumberingAfterBreak="0">
    <w:nsid w:val="3E64323D"/>
    <w:multiLevelType w:val="hybridMultilevel"/>
    <w:tmpl w:val="2AE4EA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426454"/>
    <w:multiLevelType w:val="hybridMultilevel"/>
    <w:tmpl w:val="7FFC4984"/>
    <w:lvl w:ilvl="0" w:tplc="0D1C67C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B81CD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3" w15:restartNumberingAfterBreak="0">
    <w:nsid w:val="45C44552"/>
    <w:multiLevelType w:val="hybridMultilevel"/>
    <w:tmpl w:val="4BD8228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4BA83BA8"/>
    <w:multiLevelType w:val="singleLevel"/>
    <w:tmpl w:val="A94C5D94"/>
    <w:lvl w:ilvl="0">
      <w:start w:val="8"/>
      <w:numFmt w:val="decimal"/>
      <w:lvlText w:val="3.%1."/>
      <w:legacy w:legacy="1" w:legacySpace="0" w:legacyIndent="523"/>
      <w:lvlJc w:val="left"/>
      <w:rPr>
        <w:rFonts w:ascii="Times New Roman" w:hAnsi="Times New Roman" w:cs="Times New Roman" w:hint="default"/>
      </w:rPr>
    </w:lvl>
  </w:abstractNum>
  <w:abstractNum w:abstractNumId="15" w15:restartNumberingAfterBreak="0">
    <w:nsid w:val="506E3F37"/>
    <w:multiLevelType w:val="hybridMultilevel"/>
    <w:tmpl w:val="10363F9E"/>
    <w:lvl w:ilvl="0" w:tplc="1DA2455A">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3DE3947"/>
    <w:multiLevelType w:val="hybridMultilevel"/>
    <w:tmpl w:val="22241A6A"/>
    <w:lvl w:ilvl="0" w:tplc="CAD85C74">
      <w:start w:val="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58ED49D2"/>
    <w:multiLevelType w:val="hybridMultilevel"/>
    <w:tmpl w:val="3ACE4EDE"/>
    <w:lvl w:ilvl="0" w:tplc="CA48B528">
      <w:start w:val="3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77A54"/>
    <w:multiLevelType w:val="multilevel"/>
    <w:tmpl w:val="C8B8EC80"/>
    <w:lvl w:ilvl="0">
      <w:start w:val="1"/>
      <w:numFmt w:val="decimal"/>
      <w:lvlText w:val="%1."/>
      <w:lvlJc w:val="left"/>
      <w:pPr>
        <w:ind w:left="1002" w:hanging="360"/>
      </w:pPr>
      <w:rPr>
        <w:rFonts w:ascii="Times New Roman" w:hAnsi="Times New Roman" w:cs="Times New Roman" w:hint="default"/>
        <w:b w:val="0"/>
      </w:rPr>
    </w:lvl>
    <w:lvl w:ilvl="1">
      <w:start w:val="1"/>
      <w:numFmt w:val="decimal"/>
      <w:isLgl/>
      <w:lvlText w:val="%1.%2."/>
      <w:lvlJc w:val="left"/>
      <w:pPr>
        <w:ind w:left="1069" w:hanging="360"/>
      </w:pPr>
    </w:lvl>
    <w:lvl w:ilvl="2">
      <w:start w:val="1"/>
      <w:numFmt w:val="decimal"/>
      <w:isLgl/>
      <w:lvlText w:val="%1.%2.%3."/>
      <w:lvlJc w:val="left"/>
      <w:pPr>
        <w:ind w:left="1496" w:hanging="720"/>
      </w:pPr>
    </w:lvl>
    <w:lvl w:ilvl="3">
      <w:start w:val="1"/>
      <w:numFmt w:val="decimal"/>
      <w:isLgl/>
      <w:lvlText w:val="%1.%2.%3.%4."/>
      <w:lvlJc w:val="left"/>
      <w:pPr>
        <w:ind w:left="1563" w:hanging="720"/>
      </w:pPr>
    </w:lvl>
    <w:lvl w:ilvl="4">
      <w:start w:val="1"/>
      <w:numFmt w:val="decimal"/>
      <w:isLgl/>
      <w:lvlText w:val="%1.%2.%3.%4.%5."/>
      <w:lvlJc w:val="left"/>
      <w:pPr>
        <w:ind w:left="1990" w:hanging="1080"/>
      </w:pPr>
    </w:lvl>
    <w:lvl w:ilvl="5">
      <w:start w:val="1"/>
      <w:numFmt w:val="decimal"/>
      <w:isLgl/>
      <w:lvlText w:val="%1.%2.%3.%4.%5.%6."/>
      <w:lvlJc w:val="left"/>
      <w:pPr>
        <w:ind w:left="2057" w:hanging="1080"/>
      </w:pPr>
    </w:lvl>
    <w:lvl w:ilvl="6">
      <w:start w:val="1"/>
      <w:numFmt w:val="decimal"/>
      <w:isLgl/>
      <w:lvlText w:val="%1.%2.%3.%4.%5.%6.%7."/>
      <w:lvlJc w:val="left"/>
      <w:pPr>
        <w:ind w:left="2484" w:hanging="1440"/>
      </w:pPr>
    </w:lvl>
    <w:lvl w:ilvl="7">
      <w:start w:val="1"/>
      <w:numFmt w:val="decimal"/>
      <w:isLgl/>
      <w:lvlText w:val="%1.%2.%3.%4.%5.%6.%7.%8."/>
      <w:lvlJc w:val="left"/>
      <w:pPr>
        <w:ind w:left="2551" w:hanging="1440"/>
      </w:pPr>
    </w:lvl>
    <w:lvl w:ilvl="8">
      <w:start w:val="1"/>
      <w:numFmt w:val="decimal"/>
      <w:isLgl/>
      <w:lvlText w:val="%1.%2.%3.%4.%5.%6.%7.%8.%9."/>
      <w:lvlJc w:val="left"/>
      <w:pPr>
        <w:ind w:left="2978" w:hanging="1800"/>
      </w:pPr>
    </w:lvl>
  </w:abstractNum>
  <w:abstractNum w:abstractNumId="19" w15:restartNumberingAfterBreak="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bCs w:val="0"/>
      </w:rPr>
    </w:lvl>
  </w:abstractNum>
  <w:abstractNum w:abstractNumId="20" w15:restartNumberingAfterBreak="0">
    <w:nsid w:val="6B6A0D35"/>
    <w:multiLevelType w:val="hybridMultilevel"/>
    <w:tmpl w:val="967A69CC"/>
    <w:lvl w:ilvl="0" w:tplc="0419000F">
      <w:start w:val="1"/>
      <w:numFmt w:val="decimal"/>
      <w:lvlText w:val="%1."/>
      <w:lvlJc w:val="left"/>
      <w:pPr>
        <w:ind w:left="3229" w:hanging="360"/>
      </w:pPr>
    </w:lvl>
    <w:lvl w:ilvl="1" w:tplc="04190019">
      <w:start w:val="1"/>
      <w:numFmt w:val="lowerLetter"/>
      <w:lvlText w:val="%2."/>
      <w:lvlJc w:val="left"/>
      <w:pPr>
        <w:ind w:left="3949" w:hanging="360"/>
      </w:pPr>
    </w:lvl>
    <w:lvl w:ilvl="2" w:tplc="0419001B">
      <w:start w:val="1"/>
      <w:numFmt w:val="lowerRoman"/>
      <w:lvlText w:val="%3."/>
      <w:lvlJc w:val="right"/>
      <w:pPr>
        <w:ind w:left="4669" w:hanging="180"/>
      </w:pPr>
    </w:lvl>
    <w:lvl w:ilvl="3" w:tplc="0419000F">
      <w:start w:val="1"/>
      <w:numFmt w:val="decimal"/>
      <w:lvlText w:val="%4."/>
      <w:lvlJc w:val="left"/>
      <w:pPr>
        <w:ind w:left="5389" w:hanging="360"/>
      </w:pPr>
    </w:lvl>
    <w:lvl w:ilvl="4" w:tplc="04190019">
      <w:start w:val="1"/>
      <w:numFmt w:val="lowerLetter"/>
      <w:lvlText w:val="%5."/>
      <w:lvlJc w:val="left"/>
      <w:pPr>
        <w:ind w:left="6109" w:hanging="360"/>
      </w:pPr>
    </w:lvl>
    <w:lvl w:ilvl="5" w:tplc="0419001B">
      <w:start w:val="1"/>
      <w:numFmt w:val="lowerRoman"/>
      <w:lvlText w:val="%6."/>
      <w:lvlJc w:val="right"/>
      <w:pPr>
        <w:ind w:left="6829" w:hanging="180"/>
      </w:pPr>
    </w:lvl>
    <w:lvl w:ilvl="6" w:tplc="0419000F">
      <w:start w:val="1"/>
      <w:numFmt w:val="decimal"/>
      <w:lvlText w:val="%7."/>
      <w:lvlJc w:val="left"/>
      <w:pPr>
        <w:ind w:left="7549" w:hanging="360"/>
      </w:pPr>
    </w:lvl>
    <w:lvl w:ilvl="7" w:tplc="04190019">
      <w:start w:val="1"/>
      <w:numFmt w:val="lowerLetter"/>
      <w:lvlText w:val="%8."/>
      <w:lvlJc w:val="left"/>
      <w:pPr>
        <w:ind w:left="8269" w:hanging="360"/>
      </w:pPr>
    </w:lvl>
    <w:lvl w:ilvl="8" w:tplc="0419001B">
      <w:start w:val="1"/>
      <w:numFmt w:val="lowerRoman"/>
      <w:lvlText w:val="%9."/>
      <w:lvlJc w:val="right"/>
      <w:pPr>
        <w:ind w:left="8989" w:hanging="180"/>
      </w:pPr>
    </w:lvl>
  </w:abstractNum>
  <w:abstractNum w:abstractNumId="21" w15:restartNumberingAfterBreak="0">
    <w:nsid w:val="703E4788"/>
    <w:multiLevelType w:val="multilevel"/>
    <w:tmpl w:val="CCF8F6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7216C"/>
    <w:multiLevelType w:val="singleLevel"/>
    <w:tmpl w:val="E36C4422"/>
    <w:lvl w:ilvl="0">
      <w:start w:val="1"/>
      <w:numFmt w:val="decimal"/>
      <w:lvlText w:val="3.%1."/>
      <w:legacy w:legacy="1" w:legacySpace="0" w:legacyIndent="504"/>
      <w:lvlJc w:val="left"/>
      <w:rPr>
        <w:rFonts w:ascii="Times New Roman" w:hAnsi="Times New Roman" w:cs="Times New Roman"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0">
    <w:abstractNumId w:val="22"/>
  </w:num>
  <w:num w:numId="11">
    <w:abstractNumId w:val="14"/>
  </w:num>
  <w:num w:numId="12">
    <w:abstractNumId w:val="2"/>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20"/>
  </w:num>
  <w:num w:numId="18">
    <w:abstractNumId w:val="4"/>
  </w:num>
  <w:num w:numId="19">
    <w:abstractNumId w:val="19"/>
  </w:num>
  <w:num w:numId="20">
    <w:abstractNumId w:val="21"/>
  </w:num>
  <w:num w:numId="21">
    <w:abstractNumId w:val="17"/>
  </w:num>
  <w:num w:numId="22">
    <w:abstractNumId w:val="3"/>
  </w:num>
  <w:num w:numId="23">
    <w:abstractNumId w:val="16"/>
  </w:num>
  <w:num w:numId="24">
    <w:abstractNumId w:val="15"/>
  </w:num>
  <w:num w:numId="25">
    <w:abstractNumId w:val="7"/>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A"/>
    <w:rsid w:val="00014B86"/>
    <w:rsid w:val="00015A46"/>
    <w:rsid w:val="0003569A"/>
    <w:rsid w:val="00037F5F"/>
    <w:rsid w:val="00044D75"/>
    <w:rsid w:val="0007067C"/>
    <w:rsid w:val="00075941"/>
    <w:rsid w:val="000765C8"/>
    <w:rsid w:val="000775FE"/>
    <w:rsid w:val="00086ED7"/>
    <w:rsid w:val="00091ED6"/>
    <w:rsid w:val="000C059E"/>
    <w:rsid w:val="000C5AAA"/>
    <w:rsid w:val="001033E3"/>
    <w:rsid w:val="00122A32"/>
    <w:rsid w:val="00125F86"/>
    <w:rsid w:val="001346AD"/>
    <w:rsid w:val="00143463"/>
    <w:rsid w:val="001502CA"/>
    <w:rsid w:val="00161FCC"/>
    <w:rsid w:val="0017277D"/>
    <w:rsid w:val="001755D5"/>
    <w:rsid w:val="001768AB"/>
    <w:rsid w:val="00187137"/>
    <w:rsid w:val="0019660F"/>
    <w:rsid w:val="001B023A"/>
    <w:rsid w:val="001B7940"/>
    <w:rsid w:val="001C684A"/>
    <w:rsid w:val="001D7105"/>
    <w:rsid w:val="001E6262"/>
    <w:rsid w:val="00200C4C"/>
    <w:rsid w:val="002151AC"/>
    <w:rsid w:val="00222D8D"/>
    <w:rsid w:val="00231638"/>
    <w:rsid w:val="00235215"/>
    <w:rsid w:val="0024574A"/>
    <w:rsid w:val="002542FF"/>
    <w:rsid w:val="002940E5"/>
    <w:rsid w:val="002A0AC1"/>
    <w:rsid w:val="002B10A3"/>
    <w:rsid w:val="002E0E2F"/>
    <w:rsid w:val="002F2977"/>
    <w:rsid w:val="00327C53"/>
    <w:rsid w:val="0034094E"/>
    <w:rsid w:val="003561E6"/>
    <w:rsid w:val="00367D67"/>
    <w:rsid w:val="0037113B"/>
    <w:rsid w:val="00381C13"/>
    <w:rsid w:val="0039446F"/>
    <w:rsid w:val="003A7916"/>
    <w:rsid w:val="003B0D1D"/>
    <w:rsid w:val="003B68C5"/>
    <w:rsid w:val="003D6E55"/>
    <w:rsid w:val="003F168A"/>
    <w:rsid w:val="003F4F55"/>
    <w:rsid w:val="00410053"/>
    <w:rsid w:val="0041029C"/>
    <w:rsid w:val="00410581"/>
    <w:rsid w:val="004163A1"/>
    <w:rsid w:val="0041704D"/>
    <w:rsid w:val="00446DC3"/>
    <w:rsid w:val="004504F3"/>
    <w:rsid w:val="00481BAD"/>
    <w:rsid w:val="00492B4B"/>
    <w:rsid w:val="004B1817"/>
    <w:rsid w:val="004B6481"/>
    <w:rsid w:val="004B6BF0"/>
    <w:rsid w:val="004C028D"/>
    <w:rsid w:val="004C3B7B"/>
    <w:rsid w:val="004C52E2"/>
    <w:rsid w:val="004D005A"/>
    <w:rsid w:val="00507C2C"/>
    <w:rsid w:val="00527605"/>
    <w:rsid w:val="005405CA"/>
    <w:rsid w:val="00546797"/>
    <w:rsid w:val="00571EB4"/>
    <w:rsid w:val="00594395"/>
    <w:rsid w:val="0059590C"/>
    <w:rsid w:val="005A5D2A"/>
    <w:rsid w:val="005B46C0"/>
    <w:rsid w:val="005B78B6"/>
    <w:rsid w:val="005D48C6"/>
    <w:rsid w:val="005D4FBB"/>
    <w:rsid w:val="005E0A05"/>
    <w:rsid w:val="005F0E36"/>
    <w:rsid w:val="005F67B6"/>
    <w:rsid w:val="00616CC1"/>
    <w:rsid w:val="00617A55"/>
    <w:rsid w:val="00656185"/>
    <w:rsid w:val="00684885"/>
    <w:rsid w:val="0068741B"/>
    <w:rsid w:val="006A4D3A"/>
    <w:rsid w:val="006B1291"/>
    <w:rsid w:val="006E4E5D"/>
    <w:rsid w:val="006F1F18"/>
    <w:rsid w:val="00702108"/>
    <w:rsid w:val="0070605A"/>
    <w:rsid w:val="0071326C"/>
    <w:rsid w:val="007263C3"/>
    <w:rsid w:val="00766F7D"/>
    <w:rsid w:val="007744D2"/>
    <w:rsid w:val="00783EF4"/>
    <w:rsid w:val="007C209A"/>
    <w:rsid w:val="00816F3D"/>
    <w:rsid w:val="00822C81"/>
    <w:rsid w:val="0082698A"/>
    <w:rsid w:val="00841DC7"/>
    <w:rsid w:val="008463AD"/>
    <w:rsid w:val="00850CCC"/>
    <w:rsid w:val="008513E7"/>
    <w:rsid w:val="0085252D"/>
    <w:rsid w:val="00860320"/>
    <w:rsid w:val="00862A22"/>
    <w:rsid w:val="00872A86"/>
    <w:rsid w:val="00881B44"/>
    <w:rsid w:val="00890D00"/>
    <w:rsid w:val="00896E7C"/>
    <w:rsid w:val="00897804"/>
    <w:rsid w:val="008A4F64"/>
    <w:rsid w:val="008C0082"/>
    <w:rsid w:val="008D528D"/>
    <w:rsid w:val="008D64BA"/>
    <w:rsid w:val="008E79EA"/>
    <w:rsid w:val="00951BCA"/>
    <w:rsid w:val="00965A38"/>
    <w:rsid w:val="00966D71"/>
    <w:rsid w:val="00970733"/>
    <w:rsid w:val="00971A88"/>
    <w:rsid w:val="009B1C89"/>
    <w:rsid w:val="009B771D"/>
    <w:rsid w:val="009C2D46"/>
    <w:rsid w:val="009D5978"/>
    <w:rsid w:val="00A00DFF"/>
    <w:rsid w:val="00A10857"/>
    <w:rsid w:val="00A2488D"/>
    <w:rsid w:val="00A25C3B"/>
    <w:rsid w:val="00A311F2"/>
    <w:rsid w:val="00A43729"/>
    <w:rsid w:val="00A47245"/>
    <w:rsid w:val="00A47B9C"/>
    <w:rsid w:val="00A47E1A"/>
    <w:rsid w:val="00A6574E"/>
    <w:rsid w:val="00A66E5E"/>
    <w:rsid w:val="00A728DA"/>
    <w:rsid w:val="00A743DD"/>
    <w:rsid w:val="00A77785"/>
    <w:rsid w:val="00A81BF2"/>
    <w:rsid w:val="00A9125C"/>
    <w:rsid w:val="00A94BF5"/>
    <w:rsid w:val="00AA2F94"/>
    <w:rsid w:val="00AB5829"/>
    <w:rsid w:val="00AC18C1"/>
    <w:rsid w:val="00AE6C0E"/>
    <w:rsid w:val="00B115EB"/>
    <w:rsid w:val="00B11B95"/>
    <w:rsid w:val="00B14EFD"/>
    <w:rsid w:val="00B174B3"/>
    <w:rsid w:val="00B2126C"/>
    <w:rsid w:val="00B3074F"/>
    <w:rsid w:val="00B32523"/>
    <w:rsid w:val="00B43192"/>
    <w:rsid w:val="00B4511F"/>
    <w:rsid w:val="00B745E5"/>
    <w:rsid w:val="00B808BA"/>
    <w:rsid w:val="00B80DC2"/>
    <w:rsid w:val="00BA3ADC"/>
    <w:rsid w:val="00BC077A"/>
    <w:rsid w:val="00BC713A"/>
    <w:rsid w:val="00C02A89"/>
    <w:rsid w:val="00C10585"/>
    <w:rsid w:val="00C11F54"/>
    <w:rsid w:val="00C22DFE"/>
    <w:rsid w:val="00C22F53"/>
    <w:rsid w:val="00C40A70"/>
    <w:rsid w:val="00C60335"/>
    <w:rsid w:val="00C7359D"/>
    <w:rsid w:val="00C73F67"/>
    <w:rsid w:val="00C86BF5"/>
    <w:rsid w:val="00C8714E"/>
    <w:rsid w:val="00CA0681"/>
    <w:rsid w:val="00CB57B0"/>
    <w:rsid w:val="00CC14E0"/>
    <w:rsid w:val="00CD13E1"/>
    <w:rsid w:val="00CD4A2C"/>
    <w:rsid w:val="00CD4D31"/>
    <w:rsid w:val="00CE5A75"/>
    <w:rsid w:val="00CF43C6"/>
    <w:rsid w:val="00CF7FC1"/>
    <w:rsid w:val="00D067EF"/>
    <w:rsid w:val="00D06A28"/>
    <w:rsid w:val="00D210D7"/>
    <w:rsid w:val="00D2600C"/>
    <w:rsid w:val="00D263E1"/>
    <w:rsid w:val="00D3313F"/>
    <w:rsid w:val="00D34531"/>
    <w:rsid w:val="00D471A4"/>
    <w:rsid w:val="00D61137"/>
    <w:rsid w:val="00D7134F"/>
    <w:rsid w:val="00D75222"/>
    <w:rsid w:val="00D76EE4"/>
    <w:rsid w:val="00D820F2"/>
    <w:rsid w:val="00D87767"/>
    <w:rsid w:val="00DA4250"/>
    <w:rsid w:val="00DB7888"/>
    <w:rsid w:val="00DC2D91"/>
    <w:rsid w:val="00DD0102"/>
    <w:rsid w:val="00DD3E63"/>
    <w:rsid w:val="00DE546D"/>
    <w:rsid w:val="00DE754E"/>
    <w:rsid w:val="00E200E1"/>
    <w:rsid w:val="00E21638"/>
    <w:rsid w:val="00E24CB4"/>
    <w:rsid w:val="00E2568E"/>
    <w:rsid w:val="00E372F5"/>
    <w:rsid w:val="00E437ED"/>
    <w:rsid w:val="00E62B47"/>
    <w:rsid w:val="00E62BA8"/>
    <w:rsid w:val="00E90844"/>
    <w:rsid w:val="00E912BE"/>
    <w:rsid w:val="00E96CDE"/>
    <w:rsid w:val="00E973E8"/>
    <w:rsid w:val="00EA72CE"/>
    <w:rsid w:val="00EB3470"/>
    <w:rsid w:val="00EF4195"/>
    <w:rsid w:val="00EF6079"/>
    <w:rsid w:val="00F07E2E"/>
    <w:rsid w:val="00F20808"/>
    <w:rsid w:val="00F27EA4"/>
    <w:rsid w:val="00F43A38"/>
    <w:rsid w:val="00F504AC"/>
    <w:rsid w:val="00F5119E"/>
    <w:rsid w:val="00F516D6"/>
    <w:rsid w:val="00F62401"/>
    <w:rsid w:val="00F70FEC"/>
    <w:rsid w:val="00F73763"/>
    <w:rsid w:val="00F81036"/>
    <w:rsid w:val="00FA5DDC"/>
    <w:rsid w:val="00FB529A"/>
    <w:rsid w:val="00FD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5604"/>
  <w15:docId w15:val="{14CAF9F7-E805-421C-9301-5DC65658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92"/>
  </w:style>
  <w:style w:type="paragraph" w:styleId="1">
    <w:name w:val="heading 1"/>
    <w:basedOn w:val="a"/>
    <w:next w:val="a"/>
    <w:link w:val="10"/>
    <w:uiPriority w:val="9"/>
    <w:qFormat/>
    <w:rsid w:val="00E96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43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uiPriority w:val="99"/>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1">
    <w:name w:val="Без интервала1"/>
    <w:uiPriority w:val="99"/>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Заголовок Знак"/>
    <w:basedOn w:val="a0"/>
    <w:link w:val="ad"/>
    <w:rsid w:val="00881B44"/>
    <w:rPr>
      <w:rFonts w:ascii="Times New Roman" w:eastAsia="Times New Roman" w:hAnsi="Times New Roman" w:cs="Times New Roman"/>
      <w:sz w:val="28"/>
      <w:szCs w:val="24"/>
      <w:lang w:val="uk-UA" w:eastAsia="ru-RU"/>
    </w:rPr>
  </w:style>
  <w:style w:type="paragraph" w:customStyle="1" w:styleId="13">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unhideWhenUsed/>
    <w:rsid w:val="005B78B6"/>
    <w:pPr>
      <w:spacing w:after="120"/>
    </w:pPr>
  </w:style>
  <w:style w:type="character" w:customStyle="1" w:styleId="af0">
    <w:name w:val="Основной текст Знак"/>
    <w:basedOn w:val="a0"/>
    <w:link w:val="af"/>
    <w:uiPriority w:val="99"/>
    <w:rsid w:val="005B78B6"/>
  </w:style>
  <w:style w:type="paragraph" w:styleId="af1">
    <w:name w:val="List Paragraph"/>
    <w:basedOn w:val="a"/>
    <w:uiPriority w:val="34"/>
    <w:qFormat/>
    <w:rsid w:val="003F4F55"/>
    <w:pPr>
      <w:ind w:left="720"/>
    </w:pPr>
    <w:rPr>
      <w:rFonts w:ascii="Calibri" w:eastAsia="Times New Roman" w:hAnsi="Calibri" w:cs="Calibri"/>
      <w:lang w:val="uk-UA" w:eastAsia="ru-RU"/>
    </w:rPr>
  </w:style>
  <w:style w:type="paragraph" w:styleId="21">
    <w:name w:val="Body Text 2"/>
    <w:basedOn w:val="a"/>
    <w:link w:val="22"/>
    <w:uiPriority w:val="99"/>
    <w:unhideWhenUsed/>
    <w:rsid w:val="003F4F55"/>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3F4F55"/>
    <w:rPr>
      <w:rFonts w:ascii="Times New Roman" w:eastAsia="Times New Roman" w:hAnsi="Times New Roman" w:cs="Times New Roman"/>
      <w:sz w:val="24"/>
      <w:szCs w:val="24"/>
      <w:lang w:val="x-none" w:eastAsia="x-none"/>
    </w:rPr>
  </w:style>
  <w:style w:type="paragraph" w:customStyle="1" w:styleId="14">
    <w:name w:val="Абзац списка1"/>
    <w:basedOn w:val="a"/>
    <w:uiPriority w:val="99"/>
    <w:qFormat/>
    <w:rsid w:val="00DD0102"/>
    <w:pPr>
      <w:ind w:left="720"/>
    </w:pPr>
    <w:rPr>
      <w:rFonts w:ascii="Calibri" w:eastAsia="Times New Roman" w:hAnsi="Calibri" w:cs="Calibri"/>
      <w:lang w:val="uk-UA" w:eastAsia="ru-RU"/>
    </w:rPr>
  </w:style>
  <w:style w:type="character" w:customStyle="1" w:styleId="20">
    <w:name w:val="Заголовок 2 Знак"/>
    <w:basedOn w:val="a0"/>
    <w:link w:val="2"/>
    <w:uiPriority w:val="9"/>
    <w:semiHidden/>
    <w:rsid w:val="00E437E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1D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D7105"/>
    <w:rPr>
      <w:rFonts w:ascii="Courier New" w:eastAsia="Times New Roman" w:hAnsi="Courier New" w:cs="Courier New"/>
      <w:sz w:val="20"/>
      <w:szCs w:val="20"/>
      <w:lang w:val="uk-UA" w:eastAsia="uk-UA"/>
    </w:rPr>
  </w:style>
  <w:style w:type="character" w:customStyle="1" w:styleId="apple-converted-space">
    <w:name w:val="apple-converted-space"/>
    <w:basedOn w:val="a0"/>
    <w:uiPriority w:val="99"/>
    <w:rsid w:val="00D34531"/>
  </w:style>
  <w:style w:type="paragraph" w:customStyle="1" w:styleId="rvps7">
    <w:name w:val="rvps7"/>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D34531"/>
  </w:style>
  <w:style w:type="paragraph" w:customStyle="1" w:styleId="rvps14">
    <w:name w:val="rvps14"/>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uiPriority w:val="99"/>
    <w:rsid w:val="00D34531"/>
  </w:style>
  <w:style w:type="paragraph" w:customStyle="1" w:styleId="rvps8">
    <w:name w:val="rvps8"/>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uiPriority w:val="99"/>
    <w:rsid w:val="00D34531"/>
  </w:style>
  <w:style w:type="character" w:customStyle="1" w:styleId="HeaderChar">
    <w:name w:val="Header Char"/>
    <w:aliases w:val="Знак Char"/>
    <w:basedOn w:val="a0"/>
    <w:uiPriority w:val="99"/>
    <w:locked/>
    <w:rsid w:val="00D34531"/>
    <w:rPr>
      <w:rFonts w:ascii="Verdana" w:eastAsia="Times New Roman" w:hAnsi="Verdana" w:cs="Verdana"/>
      <w:lang w:val="en-US" w:eastAsia="en-US"/>
    </w:rPr>
  </w:style>
  <w:style w:type="paragraph" w:customStyle="1" w:styleId="31">
    <w:name w:val="Абзац списка3"/>
    <w:basedOn w:val="a"/>
    <w:uiPriority w:val="99"/>
    <w:rsid w:val="00D34531"/>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32">
    <w:name w:val="Без интервала3"/>
    <w:uiPriority w:val="99"/>
    <w:rsid w:val="00D34531"/>
    <w:pPr>
      <w:spacing w:after="0" w:line="240" w:lineRule="auto"/>
    </w:pPr>
    <w:rPr>
      <w:rFonts w:ascii="Calibri" w:eastAsia="Times New Roman" w:hAnsi="Calibri" w:cs="Calibri"/>
      <w:lang w:eastAsia="ru-RU"/>
    </w:rPr>
  </w:style>
  <w:style w:type="paragraph" w:styleId="af2">
    <w:name w:val="No Spacing"/>
    <w:uiPriority w:val="99"/>
    <w:qFormat/>
    <w:rsid w:val="00D34531"/>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E96CDE"/>
    <w:rPr>
      <w:rFonts w:asciiTheme="majorHAnsi" w:eastAsiaTheme="majorEastAsia" w:hAnsiTheme="majorHAnsi" w:cstheme="majorBidi"/>
      <w:b/>
      <w:bCs/>
      <w:color w:val="365F91" w:themeColor="accent1" w:themeShade="BF"/>
      <w:sz w:val="28"/>
      <w:szCs w:val="28"/>
    </w:rPr>
  </w:style>
  <w:style w:type="paragraph" w:customStyle="1" w:styleId="af3">
    <w:name w:val="Знак"/>
    <w:basedOn w:val="a"/>
    <w:rsid w:val="005F67B6"/>
    <w:pPr>
      <w:spacing w:after="0" w:line="240" w:lineRule="auto"/>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878">
      <w:bodyDiv w:val="1"/>
      <w:marLeft w:val="0"/>
      <w:marRight w:val="0"/>
      <w:marTop w:val="0"/>
      <w:marBottom w:val="0"/>
      <w:divBdr>
        <w:top w:val="none" w:sz="0" w:space="0" w:color="auto"/>
        <w:left w:val="none" w:sz="0" w:space="0" w:color="auto"/>
        <w:bottom w:val="none" w:sz="0" w:space="0" w:color="auto"/>
        <w:right w:val="none" w:sz="0" w:space="0" w:color="auto"/>
      </w:divBdr>
    </w:div>
    <w:div w:id="687147928">
      <w:bodyDiv w:val="1"/>
      <w:marLeft w:val="0"/>
      <w:marRight w:val="0"/>
      <w:marTop w:val="0"/>
      <w:marBottom w:val="0"/>
      <w:divBdr>
        <w:top w:val="none" w:sz="0" w:space="0" w:color="auto"/>
        <w:left w:val="none" w:sz="0" w:space="0" w:color="auto"/>
        <w:bottom w:val="none" w:sz="0" w:space="0" w:color="auto"/>
        <w:right w:val="none" w:sz="0" w:space="0" w:color="auto"/>
      </w:divBdr>
    </w:div>
    <w:div w:id="1079790316">
      <w:bodyDiv w:val="1"/>
      <w:marLeft w:val="0"/>
      <w:marRight w:val="0"/>
      <w:marTop w:val="0"/>
      <w:marBottom w:val="0"/>
      <w:divBdr>
        <w:top w:val="none" w:sz="0" w:space="0" w:color="auto"/>
        <w:left w:val="none" w:sz="0" w:space="0" w:color="auto"/>
        <w:bottom w:val="none" w:sz="0" w:space="0" w:color="auto"/>
        <w:right w:val="none" w:sz="0" w:space="0" w:color="auto"/>
      </w:divBdr>
    </w:div>
    <w:div w:id="1082458795">
      <w:bodyDiv w:val="1"/>
      <w:marLeft w:val="0"/>
      <w:marRight w:val="0"/>
      <w:marTop w:val="0"/>
      <w:marBottom w:val="0"/>
      <w:divBdr>
        <w:top w:val="none" w:sz="0" w:space="0" w:color="auto"/>
        <w:left w:val="none" w:sz="0" w:space="0" w:color="auto"/>
        <w:bottom w:val="none" w:sz="0" w:space="0" w:color="auto"/>
        <w:right w:val="none" w:sz="0" w:space="0" w:color="auto"/>
      </w:divBdr>
    </w:div>
    <w:div w:id="17934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168D-EBCE-4974-98E9-E9488071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18003</Words>
  <Characters>102623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2018-08-20T15:01:00Z</cp:lastPrinted>
  <dcterms:created xsi:type="dcterms:W3CDTF">2020-06-11T13:17:00Z</dcterms:created>
  <dcterms:modified xsi:type="dcterms:W3CDTF">2020-06-11T13:37:00Z</dcterms:modified>
</cp:coreProperties>
</file>