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52" w:rsidRPr="006C0952" w:rsidRDefault="006C0952" w:rsidP="006C0952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9A1"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9A1" w:rsidRPr="003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C0952" w:rsidRPr="006C0952" w:rsidRDefault="006C0952" w:rsidP="006C0952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C0952" w:rsidRDefault="006C0952" w:rsidP="006C0952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C0952" w:rsidRPr="006C0952" w:rsidRDefault="006C0952" w:rsidP="006C0952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C0952" w:rsidRPr="006C0952" w:rsidRDefault="00281DDF" w:rsidP="006C0952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УПРАВЛІННЯ КУЛЬТУРИ, ТУРИЗМУ ТА ІНФОРМАЦІЇ </w:t>
      </w:r>
      <w:r>
        <w:rPr>
          <w:rFonts w:ascii="Times New Roman" w:eastAsia="Times New Roman" w:hAnsi="Times New Roman" w:cs="Times New Roman"/>
          <w:b/>
          <w:caps/>
          <w:sz w:val="28"/>
          <w:szCs w:val="20"/>
        </w:rPr>
        <w:t>Дунаєвецьої міської  ради</w:t>
      </w:r>
    </w:p>
    <w:p w:rsidR="006C0952" w:rsidRPr="006C0952" w:rsidRDefault="006C0952" w:rsidP="006C0952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6C0952" w:rsidRPr="006C0952" w:rsidRDefault="006C0952" w:rsidP="006C0952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 w:rsidRPr="006C0952">
        <w:rPr>
          <w:rFonts w:ascii="Times New Roman" w:eastAsia="Times New Roman" w:hAnsi="Times New Roman" w:cs="Times New Roman"/>
          <w:color w:val="000000"/>
          <w:szCs w:val="20"/>
        </w:rPr>
        <w:t>вул</w:t>
      </w:r>
      <w:proofErr w:type="spellEnd"/>
      <w:r w:rsidRPr="006C0952">
        <w:rPr>
          <w:rFonts w:ascii="Times New Roman" w:eastAsia="Times New Roman" w:hAnsi="Times New Roman" w:cs="Times New Roman"/>
          <w:color w:val="000000"/>
          <w:szCs w:val="20"/>
        </w:rPr>
        <w:t xml:space="preserve">. </w:t>
      </w:r>
      <w:r w:rsidRPr="006C0952">
        <w:rPr>
          <w:rFonts w:ascii="Times New Roman" w:eastAsia="Times New Roman" w:hAnsi="Times New Roman" w:cs="Times New Roman"/>
          <w:color w:val="000000"/>
          <w:szCs w:val="20"/>
          <w:lang w:val="uk-UA"/>
        </w:rPr>
        <w:t>Шевченка</w:t>
      </w:r>
      <w:r w:rsidRPr="006C0952">
        <w:rPr>
          <w:rFonts w:ascii="Times New Roman" w:eastAsia="Times New Roman" w:hAnsi="Times New Roman" w:cs="Times New Roman"/>
          <w:color w:val="000000"/>
          <w:szCs w:val="20"/>
        </w:rPr>
        <w:t xml:space="preserve">,50  </w:t>
      </w:r>
      <w:proofErr w:type="spellStart"/>
      <w:r w:rsidRPr="006C0952">
        <w:rPr>
          <w:rFonts w:ascii="Times New Roman" w:eastAsia="Times New Roman" w:hAnsi="Times New Roman" w:cs="Times New Roman"/>
          <w:color w:val="000000"/>
          <w:szCs w:val="20"/>
        </w:rPr>
        <w:t>м.Дунаївці,Хмельницька</w:t>
      </w:r>
      <w:proofErr w:type="spellEnd"/>
      <w:r w:rsidRPr="006C0952">
        <w:rPr>
          <w:rFonts w:ascii="Times New Roman" w:eastAsia="Times New Roman" w:hAnsi="Times New Roman" w:cs="Times New Roman"/>
          <w:color w:val="000000"/>
          <w:szCs w:val="20"/>
        </w:rPr>
        <w:t xml:space="preserve"> область  </w:t>
      </w:r>
      <w:proofErr w:type="spellStart"/>
      <w:r w:rsidRPr="006C0952">
        <w:rPr>
          <w:rFonts w:ascii="Times New Roman" w:eastAsia="Times New Roman" w:hAnsi="Times New Roman" w:cs="Times New Roman"/>
          <w:color w:val="000000"/>
          <w:szCs w:val="20"/>
        </w:rPr>
        <w:t>індекс</w:t>
      </w:r>
      <w:proofErr w:type="spellEnd"/>
      <w:r w:rsidRPr="006C0952">
        <w:rPr>
          <w:rFonts w:ascii="Times New Roman" w:eastAsia="Times New Roman" w:hAnsi="Times New Roman" w:cs="Times New Roman"/>
          <w:color w:val="000000"/>
          <w:szCs w:val="20"/>
        </w:rPr>
        <w:t xml:space="preserve"> 32400 </w:t>
      </w:r>
    </w:p>
    <w:p w:rsidR="006C0952" w:rsidRPr="006C0952" w:rsidRDefault="006C0952" w:rsidP="006C095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29A1" w:rsidRPr="00986852" w:rsidRDefault="00A96559" w:rsidP="0098685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01.2019 </w:t>
      </w:r>
      <w:r w:rsidR="006C0952" w:rsidRPr="006C0952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5</w:t>
      </w:r>
      <w:bookmarkStart w:id="0" w:name="_GoBack"/>
      <w:bookmarkEnd w:id="0"/>
      <w:proofErr w:type="gramStart"/>
      <w:r w:rsidR="006C0952" w:rsidRPr="006C0952">
        <w:rPr>
          <w:rFonts w:ascii="Times New Roman" w:eastAsia="Times New Roman" w:hAnsi="Times New Roman" w:cs="Times New Roman"/>
          <w:sz w:val="24"/>
          <w:szCs w:val="20"/>
        </w:rPr>
        <w:t>_______________ Н</w:t>
      </w:r>
      <w:proofErr w:type="gramEnd"/>
      <w:r w:rsidR="006C0952" w:rsidRPr="006C0952">
        <w:rPr>
          <w:rFonts w:ascii="Times New Roman" w:eastAsia="Times New Roman" w:hAnsi="Times New Roman" w:cs="Times New Roman"/>
          <w:sz w:val="24"/>
          <w:szCs w:val="20"/>
        </w:rPr>
        <w:t>а №</w:t>
      </w:r>
      <w:proofErr w:type="spellStart"/>
      <w:r w:rsidR="006C0952" w:rsidRPr="006C0952">
        <w:rPr>
          <w:rFonts w:ascii="Times New Roman" w:eastAsia="Times New Roman" w:hAnsi="Times New Roman" w:cs="Times New Roman"/>
          <w:sz w:val="24"/>
          <w:szCs w:val="20"/>
        </w:rPr>
        <w:t>_____________від</w:t>
      </w:r>
      <w:proofErr w:type="spellEnd"/>
      <w:r w:rsidR="006C0952" w:rsidRPr="006C0952"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6329A1" w:rsidRPr="003D7A1E" w:rsidRDefault="006329A1" w:rsidP="006329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29A1" w:rsidRPr="003D7A1E" w:rsidRDefault="006329A1" w:rsidP="00632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29A1" w:rsidRPr="003D7A1E" w:rsidRDefault="006329A1" w:rsidP="006329A1">
      <w:pPr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281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культури, туризму та інформації Д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унаєвецьк</w:t>
      </w:r>
      <w:r w:rsidR="00281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</w:t>
      </w:r>
      <w:r w:rsidR="00281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</w:t>
      </w:r>
      <w:r w:rsidR="00281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оголошу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конкурс на заміщення вакантної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6329A1" w:rsidRDefault="006329A1" w:rsidP="006329A1">
      <w:pPr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D7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81D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спеціаліста Управління культури, туризму та інформації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Дунаєвецької міської ради.</w:t>
      </w:r>
    </w:p>
    <w:p w:rsidR="006329A1" w:rsidRDefault="006329A1" w:rsidP="006329A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A1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 участі у конкурсі запрошуються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особи, які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мають</w:t>
      </w:r>
      <w:r w:rsidR="00300B0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спеціальну освіт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відповідного професійного спрямува</w:t>
      </w:r>
      <w:r w:rsidR="00300B0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ння, за освітньо-кваліфікаційним рівнем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спеціаліста, стаж роботи не менше 3 років, вільно володіють державною мовою та мають навики роботи на ПЕОМ.</w:t>
      </w:r>
    </w:p>
    <w:p w:rsidR="006329A1" w:rsidRPr="002C2A4E" w:rsidRDefault="006329A1" w:rsidP="006329A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7F01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До конкурсної комісії необхідно подати: </w:t>
      </w:r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заяву, особову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картку (форма № П</w:t>
      </w:r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-ДС</w:t>
      </w:r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), копію документа про освіту, паспорта (1, 2, 11 сторінки),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декларацію особи, уповноваженої на виконання функцій держави або місцевого самоврядування за минулий рік (декларація подається шляхом заповнення на офіційному </w:t>
      </w:r>
      <w:proofErr w:type="spellStart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веб-сайті</w:t>
      </w:r>
      <w:proofErr w:type="spellEnd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національного </w:t>
      </w:r>
      <w:proofErr w:type="spellStart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агенства</w:t>
      </w:r>
      <w:proofErr w:type="spellEnd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 питань запобігання корупції за формою, що визначається </w:t>
      </w:r>
      <w:proofErr w:type="spellStart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Агенством</w:t>
      </w:r>
      <w:proofErr w:type="spellEnd"/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), автобіографію, дві фотокартки розміром 4х6 см.,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копію медичної довідки про проходження обов</w:t>
      </w:r>
      <w:r w:rsidRPr="00C16824">
        <w:rPr>
          <w:rFonts w:ascii="Times New Roman" w:hAnsi="Times New Roman" w:cs="Times New Roman"/>
          <w:sz w:val="24"/>
          <w:szCs w:val="24"/>
          <w:lang w:val="uk-UA" w:eastAsia="ar-SA"/>
        </w:rPr>
        <w:t>’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язкових попереднього та періодичного психіатричних оглядів, копію сертифіката про проходження профілактичного наркологічного огляду, </w:t>
      </w:r>
      <w:r w:rsidRPr="00017F01">
        <w:rPr>
          <w:rFonts w:ascii="Times New Roman" w:hAnsi="Times New Roman" w:cs="Times New Roman"/>
          <w:sz w:val="24"/>
          <w:szCs w:val="24"/>
          <w:lang w:val="uk-UA" w:eastAsia="ar-SA"/>
        </w:rPr>
        <w:t>копію військового квитка (для чоловіків).</w:t>
      </w:r>
    </w:p>
    <w:p w:rsidR="006329A1" w:rsidRDefault="006329A1" w:rsidP="006329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конкурс приймаються протягом 30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 з дня опублікування оголошення про проведення конкурсу за адресою: 32400,</w:t>
      </w:r>
      <w:r w:rsidRPr="003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7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Хмельницька</w:t>
      </w:r>
      <w:proofErr w:type="spellEnd"/>
      <w:r w:rsidRPr="003D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Шевченка, 50,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рада.</w:t>
      </w:r>
    </w:p>
    <w:p w:rsidR="006329A1" w:rsidRPr="00017F01" w:rsidRDefault="006329A1" w:rsidP="006329A1">
      <w:pPr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 додатковою інформацією щодо основних функціональних обов’язків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розміру та умов оплати праці, умов 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конкурсу звертатися 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0C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начальника Управління культури, туризму та інформації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кабінет, 19 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за телефоном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3-18-99</w:t>
      </w:r>
      <w:r w:rsidRPr="003D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6329A1" w:rsidRPr="003D7A1E" w:rsidRDefault="006329A1" w:rsidP="006329A1">
      <w:p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29A1" w:rsidRDefault="006329A1" w:rsidP="006329A1">
      <w:p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5E9C" w:rsidRDefault="00EF0CF7" w:rsidP="006329A1">
      <w:p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0C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культури, туризму</w:t>
      </w:r>
    </w:p>
    <w:p w:rsidR="00EF0CF7" w:rsidRPr="00EF0CF7" w:rsidRDefault="00EF0CF7" w:rsidP="006329A1">
      <w:pPr>
        <w:tabs>
          <w:tab w:val="left" w:pos="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0C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інформації Дунаєвецької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Бец</w:t>
      </w:r>
      <w:proofErr w:type="spellEnd"/>
    </w:p>
    <w:p w:rsidR="006329A1" w:rsidRPr="00904BF3" w:rsidRDefault="006329A1" w:rsidP="006329A1">
      <w:pPr>
        <w:rPr>
          <w:lang w:val="uk-UA"/>
        </w:rPr>
      </w:pPr>
    </w:p>
    <w:p w:rsidR="006329A1" w:rsidRPr="00296041" w:rsidRDefault="006329A1" w:rsidP="006329A1">
      <w:pPr>
        <w:rPr>
          <w:lang w:val="uk-UA"/>
        </w:rPr>
      </w:pPr>
    </w:p>
    <w:p w:rsidR="006329A1" w:rsidRPr="008539F0" w:rsidRDefault="006329A1" w:rsidP="006329A1">
      <w:pPr>
        <w:rPr>
          <w:lang w:val="uk-UA"/>
        </w:rPr>
      </w:pPr>
    </w:p>
    <w:p w:rsidR="00915377" w:rsidRPr="006329A1" w:rsidRDefault="00915377">
      <w:pPr>
        <w:rPr>
          <w:lang w:val="uk-UA"/>
        </w:rPr>
      </w:pPr>
    </w:p>
    <w:sectPr w:rsidR="00915377" w:rsidRPr="006329A1" w:rsidSect="00A6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A1"/>
    <w:rsid w:val="00281DDF"/>
    <w:rsid w:val="00300B08"/>
    <w:rsid w:val="00585E9C"/>
    <w:rsid w:val="006329A1"/>
    <w:rsid w:val="006C0952"/>
    <w:rsid w:val="00915377"/>
    <w:rsid w:val="00986852"/>
    <w:rsid w:val="00A64342"/>
    <w:rsid w:val="00A96559"/>
    <w:rsid w:val="00EF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Sasha</cp:lastModifiedBy>
  <cp:revision>6</cp:revision>
  <cp:lastPrinted>2019-01-10T12:49:00Z</cp:lastPrinted>
  <dcterms:created xsi:type="dcterms:W3CDTF">2018-03-27T10:37:00Z</dcterms:created>
  <dcterms:modified xsi:type="dcterms:W3CDTF">2019-01-18T12:08:00Z</dcterms:modified>
</cp:coreProperties>
</file>