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99060</wp:posOffset>
            </wp:positionV>
            <wp:extent cx="431800" cy="608330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8F1ACD" w:rsidRDefault="00D7718A" w:rsidP="00D7718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18A" w:rsidRPr="008F1ACD" w:rsidRDefault="00D7718A" w:rsidP="00D77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D7718A" w:rsidRPr="008F1ACD" w:rsidRDefault="00D7718A" w:rsidP="00D7718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7718A" w:rsidRPr="008F1ACD" w:rsidRDefault="00D7718A" w:rsidP="00D7718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="00EC131A"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="00EC131A" w:rsidRPr="008F1ACD">
        <w:rPr>
          <w:rFonts w:ascii="Times New Roman" w:hAnsi="Times New Roman"/>
          <w:sz w:val="24"/>
          <w:szCs w:val="24"/>
          <w:u w:val="none"/>
        </w:rPr>
        <w:t xml:space="preserve">ї (позачергової) </w:t>
      </w:r>
      <w:r w:rsidRPr="008F1ACD">
        <w:rPr>
          <w:rFonts w:ascii="Times New Roman" w:hAnsi="Times New Roman"/>
          <w:sz w:val="24"/>
          <w:szCs w:val="24"/>
          <w:u w:val="none"/>
        </w:rPr>
        <w:t>сесії</w:t>
      </w:r>
    </w:p>
    <w:p w:rsidR="00D7718A" w:rsidRPr="008F1ACD" w:rsidRDefault="00D7718A" w:rsidP="00D771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EC131A" w:rsidP="00D7718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>30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/>
          <w:sz w:val="24"/>
          <w:szCs w:val="24"/>
          <w:lang w:val="uk-UA"/>
        </w:rPr>
        <w:t>січня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>9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     Дунаївці           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 xml:space="preserve">                          №00-4</w:t>
      </w:r>
      <w:r w:rsidRPr="008F1ACD">
        <w:rPr>
          <w:rFonts w:ascii="Times New Roman" w:hAnsi="Times New Roman"/>
          <w:sz w:val="24"/>
          <w:szCs w:val="24"/>
          <w:lang w:val="uk-UA"/>
        </w:rPr>
        <w:t>8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>/201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>9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р </w:t>
      </w:r>
    </w:p>
    <w:p w:rsidR="00E43C95" w:rsidRPr="008F1ACD" w:rsidRDefault="00EC131A" w:rsidP="00D7718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85046" w:rsidRPr="008F1ACD" w:rsidRDefault="00685046" w:rsidP="0068504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міської ради за 2018 рік та  затвердження плану роботи міської ради на перше півріччя 2019 рік </w:t>
      </w:r>
    </w:p>
    <w:p w:rsidR="00685046" w:rsidRPr="008F1ACD" w:rsidRDefault="00685046" w:rsidP="006850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Default="00685046" w:rsidP="0068504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7 частини 1 статті 26 Закону України «Про місцеве самоврядування в Україні»,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2F260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міської ради та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спільних засідань постійних комісій від 30.01.2019 р.,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BE2F56" w:rsidRPr="008F1ACD" w:rsidRDefault="00BE2F56" w:rsidP="0068504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8504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85046" w:rsidRPr="008F1ACD" w:rsidRDefault="00685046" w:rsidP="00747E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Звіт про виконання плану роботи міської ради за 2018 рік взяти до відома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046" w:rsidRPr="008F1ACD" w:rsidRDefault="00685046" w:rsidP="0074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Затвердити план роботи міської ради на пер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>ше півріччя 2019 року (додаток 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5046" w:rsidRPr="008F1ACD" w:rsidRDefault="00685046" w:rsidP="006850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850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850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850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685046" w:rsidRPr="008F1ACD" w:rsidRDefault="00747E0C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85046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сорок восьмої (позачергової) 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>сесії міської ради VІІ скликання</w:t>
      </w:r>
    </w:p>
    <w:p w:rsidR="00685046" w:rsidRPr="008F1ACD" w:rsidRDefault="00EE5329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2019 р.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№00-48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>/2019</w:t>
      </w:r>
    </w:p>
    <w:p w:rsidR="00685046" w:rsidRPr="008F1ACD" w:rsidRDefault="00685046" w:rsidP="00685046">
      <w:pPr>
        <w:spacing w:after="0" w:line="240" w:lineRule="auto"/>
        <w:ind w:left="6804" w:firstLine="5040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685046" w:rsidRPr="008F1ACD" w:rsidRDefault="00685046" w:rsidP="00685046">
      <w:pPr>
        <w:pStyle w:val="a7"/>
        <w:ind w:left="7230"/>
        <w:jc w:val="right"/>
        <w:rPr>
          <w:sz w:val="24"/>
        </w:rPr>
      </w:pPr>
    </w:p>
    <w:p w:rsidR="00685046" w:rsidRPr="008F1ACD" w:rsidRDefault="00685046" w:rsidP="00783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плану роботи міської ради за 2018 рік</w:t>
      </w:r>
    </w:p>
    <w:p w:rsidR="002F260A" w:rsidRPr="008F1ACD" w:rsidRDefault="002F260A" w:rsidP="007830A8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8F1ACD">
        <w:rPr>
          <w:lang w:val="uk-UA"/>
        </w:rPr>
        <w:t xml:space="preserve">Робота </w:t>
      </w:r>
      <w:r w:rsidR="004143FF" w:rsidRPr="008F1ACD">
        <w:rPr>
          <w:lang w:val="uk-UA"/>
        </w:rPr>
        <w:t>Дунаєвецької</w:t>
      </w:r>
      <w:r w:rsidRPr="008F1ACD">
        <w:rPr>
          <w:lang w:val="uk-UA"/>
        </w:rPr>
        <w:t xml:space="preserve"> міської ради </w:t>
      </w:r>
      <w:r w:rsidRPr="008F1ACD">
        <w:t>V</w:t>
      </w:r>
      <w:r w:rsidRPr="008F1ACD">
        <w:rPr>
          <w:lang w:val="uk-UA"/>
        </w:rPr>
        <w:t xml:space="preserve">ІІ скликання у </w:t>
      </w:r>
      <w:r w:rsidR="004143FF" w:rsidRPr="008F1ACD">
        <w:rPr>
          <w:lang w:val="uk-UA"/>
        </w:rPr>
        <w:t>2018 році</w:t>
      </w:r>
      <w:r w:rsidRPr="008F1ACD">
        <w:rPr>
          <w:lang w:val="uk-UA"/>
        </w:rPr>
        <w:t xml:space="preserve"> з</w:t>
      </w:r>
      <w:r w:rsidR="007F1214" w:rsidRPr="008F1ACD">
        <w:rPr>
          <w:lang w:val="uk-UA"/>
        </w:rPr>
        <w:t>дійснювалась відповідно до планів</w:t>
      </w:r>
      <w:r w:rsidRPr="008F1ACD">
        <w:rPr>
          <w:lang w:val="uk-UA"/>
        </w:rPr>
        <w:t xml:space="preserve"> р</w:t>
      </w:r>
      <w:r w:rsidR="007F1214" w:rsidRPr="008F1ACD">
        <w:rPr>
          <w:lang w:val="uk-UA"/>
        </w:rPr>
        <w:t>оботи міської ради, затверджених</w:t>
      </w:r>
      <w:r w:rsidRPr="008F1ACD">
        <w:rPr>
          <w:lang w:val="uk-UA"/>
        </w:rPr>
        <w:t xml:space="preserve"> рішенням </w:t>
      </w:r>
      <w:r w:rsidR="004143FF" w:rsidRPr="008F1ACD">
        <w:rPr>
          <w:lang w:val="uk-UA"/>
        </w:rPr>
        <w:t>тридцять</w:t>
      </w:r>
      <w:r w:rsidR="007F1214" w:rsidRPr="008F1ACD">
        <w:rPr>
          <w:lang w:val="uk-UA"/>
        </w:rPr>
        <w:t xml:space="preserve"> третьої </w:t>
      </w:r>
      <w:r w:rsidRPr="008F1ACD">
        <w:rPr>
          <w:lang w:val="uk-UA"/>
        </w:rPr>
        <w:t xml:space="preserve">сесії </w:t>
      </w:r>
      <w:r w:rsidR="004143FF" w:rsidRPr="008F1ACD">
        <w:rPr>
          <w:lang w:val="uk-UA"/>
        </w:rPr>
        <w:t xml:space="preserve">Дунаєвецької </w:t>
      </w:r>
      <w:r w:rsidRPr="008F1ACD">
        <w:rPr>
          <w:lang w:val="uk-UA"/>
        </w:rPr>
        <w:t xml:space="preserve">міської ради </w:t>
      </w:r>
      <w:r w:rsidRPr="008F1ACD">
        <w:t>V</w:t>
      </w:r>
      <w:r w:rsidRPr="008F1ACD">
        <w:rPr>
          <w:lang w:val="uk-UA"/>
        </w:rPr>
        <w:t xml:space="preserve">ІІ скликання від </w:t>
      </w:r>
      <w:r w:rsidR="007F1214" w:rsidRPr="008F1ACD">
        <w:rPr>
          <w:lang w:val="uk-UA"/>
        </w:rPr>
        <w:t xml:space="preserve">08.02.2018 р. №1-33/2018р та тридцять восьмої (позачергової) сесії Дунаєвецької міської ради </w:t>
      </w:r>
      <w:r w:rsidR="007F1214" w:rsidRPr="008F1ACD">
        <w:t>V</w:t>
      </w:r>
      <w:r w:rsidR="007F1214" w:rsidRPr="008F1ACD">
        <w:rPr>
          <w:lang w:val="uk-UA"/>
        </w:rPr>
        <w:t xml:space="preserve">ІІ скликання від </w:t>
      </w:r>
      <w:r w:rsidR="004143FF" w:rsidRPr="008F1ACD">
        <w:rPr>
          <w:lang w:val="uk-UA"/>
        </w:rPr>
        <w:t>12</w:t>
      </w:r>
      <w:r w:rsidR="007F1214" w:rsidRPr="008F1ACD">
        <w:rPr>
          <w:lang w:val="uk-UA"/>
        </w:rPr>
        <w:t>.07.</w:t>
      </w:r>
      <w:r w:rsidRPr="008F1ACD">
        <w:rPr>
          <w:lang w:val="uk-UA"/>
        </w:rPr>
        <w:t xml:space="preserve">2018 року </w:t>
      </w:r>
      <w:r w:rsidR="004143FF" w:rsidRPr="008F1ACD">
        <w:rPr>
          <w:lang w:val="uk-UA"/>
        </w:rPr>
        <w:t xml:space="preserve">№9-38/2018р </w:t>
      </w:r>
      <w:r w:rsidRPr="008F1ACD">
        <w:rPr>
          <w:lang w:val="uk-UA"/>
        </w:rPr>
        <w:t>та була спрямована на всебічний розвиток міста</w:t>
      </w:r>
      <w:r w:rsidR="007F1214" w:rsidRPr="008F1ACD">
        <w:rPr>
          <w:lang w:val="uk-UA"/>
        </w:rPr>
        <w:t xml:space="preserve"> та громади в цілому</w:t>
      </w:r>
      <w:r w:rsidRPr="008F1ACD">
        <w:rPr>
          <w:lang w:val="uk-UA"/>
        </w:rPr>
        <w:t xml:space="preserve">, створення максимально сприятливих умов для реалізації можливостей </w:t>
      </w:r>
      <w:r w:rsidR="007F1214" w:rsidRPr="008F1ACD">
        <w:rPr>
          <w:lang w:val="uk-UA"/>
        </w:rPr>
        <w:t>жителів</w:t>
      </w:r>
      <w:r w:rsidRPr="008F1ACD">
        <w:rPr>
          <w:lang w:val="uk-UA"/>
        </w:rPr>
        <w:t xml:space="preserve"> у всіх сферах діяльності, вирішення со</w:t>
      </w:r>
      <w:r w:rsidR="007F1214" w:rsidRPr="008F1ACD">
        <w:rPr>
          <w:lang w:val="uk-UA"/>
        </w:rPr>
        <w:t>ціально-економічних проблем громади</w:t>
      </w:r>
      <w:r w:rsidRPr="008F1ACD">
        <w:rPr>
          <w:lang w:val="uk-UA"/>
        </w:rPr>
        <w:t>.</w:t>
      </w:r>
    </w:p>
    <w:p w:rsidR="00685046" w:rsidRPr="008F1ACD" w:rsidRDefault="0042276D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Всього за 2018 рік проведено 15 сесій міської ради, з них 6 чергових та 9 позачергових пленарних засідань. На сесіях було розглянуто 393 питання. По 380 питаннях прийнято позитивні рішення.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5046" w:rsidRPr="008F1ACD" w:rsidRDefault="00685046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Найважливішими з них були:</w:t>
      </w:r>
    </w:p>
    <w:p w:rsidR="00DF786F" w:rsidRPr="008F1ACD" w:rsidRDefault="009A7452" w:rsidP="007830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Звіт про виконання «Плану соціально-економічного розвитку Дунаєвецької міської об’єднаної територіальної громади на 2017-2020 роки» за 2017 рік;</w:t>
      </w:r>
    </w:p>
    <w:p w:rsidR="007F1214" w:rsidRPr="008F1ACD" w:rsidRDefault="009A7452" w:rsidP="007830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F1ACD">
        <w:rPr>
          <w:rFonts w:ascii="Times New Roman" w:hAnsi="Times New Roman" w:cs="Times New Roman"/>
          <w:sz w:val="24"/>
          <w:szCs w:val="24"/>
        </w:rPr>
        <w:t>віт про реалізацію Стратегії розвитку Дунаєвецької міської об’єднаної територіальної громади на 2017-2020 роки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за 2017 рік;</w:t>
      </w:r>
    </w:p>
    <w:p w:rsidR="007F1214" w:rsidRPr="008F1ACD" w:rsidRDefault="007F1214" w:rsidP="007830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8F1ACD">
        <w:rPr>
          <w:rFonts w:ascii="Times New Roman" w:hAnsi="Times New Roman" w:cs="Times New Roman"/>
          <w:sz w:val="24"/>
          <w:szCs w:val="24"/>
        </w:rPr>
        <w:t>Управління культури, туризму та інформації Дунаєвецької міської ради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1214" w:rsidRPr="008F1ACD" w:rsidRDefault="007F1214" w:rsidP="007830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</w:rPr>
        <w:t>Про встановлення місцевих податків і зборів на території Дунаєвецької міської ради на 2019  рік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7F1214" w:rsidRPr="008F1ACD" w:rsidRDefault="007F1214" w:rsidP="007830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>Про затвердження міського бюджету на 2019 рік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7452" w:rsidRPr="008F1ACD" w:rsidRDefault="002F260A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Підготовці питань, що розглядались на сесіях, передувало попереднє вивчення їх на засіданнях постійних комісій міської ради, депутатських фракцій п</w:t>
      </w:r>
      <w:r w:rsidR="007F1214" w:rsidRPr="008F1ACD">
        <w:rPr>
          <w:rFonts w:ascii="Times New Roman" w:hAnsi="Times New Roman" w:cs="Times New Roman"/>
          <w:sz w:val="24"/>
          <w:szCs w:val="24"/>
          <w:lang w:val="uk-UA"/>
        </w:rPr>
        <w:t>олітичних партій у міській раді.</w:t>
      </w:r>
    </w:p>
    <w:p w:rsidR="002F260A" w:rsidRPr="008F1ACD" w:rsidRDefault="002F260A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прав членів територіальної громади </w:t>
      </w:r>
      <w:r w:rsidR="00E358C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на участь у самоврядуванні затверджено 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ряд 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яких відбувалася 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за рахунок коштів громадського бюджету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A7452" w:rsidRPr="008F1ACD" w:rsidRDefault="00426187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Працівники земельного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>-архітектурного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відділу апарату виконавчого комітету місько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>ї ради проведено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підготовку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для  передачі земельних ділянок  держ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авної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ільськогосподарського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з метою передачі у ком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унальну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вл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асність Дунаєвецької ОТГ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046" w:rsidRPr="008F1ACD" w:rsidRDefault="00685046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На протязі року активно працювали постійні комісії, які забезпечували попереднє вивченн</w:t>
      </w:r>
      <w:r w:rsidR="00DF786F" w:rsidRPr="008F1ACD">
        <w:rPr>
          <w:rFonts w:ascii="Times New Roman" w:hAnsi="Times New Roman" w:cs="Times New Roman"/>
          <w:sz w:val="24"/>
          <w:szCs w:val="24"/>
          <w:lang w:val="uk-UA"/>
        </w:rPr>
        <w:t>я та розгляд питань. Проведено 22 спільних та 20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профільних засідань постійних комісій. Комісії працювали плідно та ефективно з орієнтиром на кінцевий результат. Відбулось </w:t>
      </w:r>
      <w:r w:rsidR="00035EF2" w:rsidRPr="008F1ACD">
        <w:rPr>
          <w:rFonts w:ascii="Times New Roman" w:hAnsi="Times New Roman" w:cs="Times New Roman"/>
          <w:sz w:val="24"/>
          <w:szCs w:val="24"/>
        </w:rPr>
        <w:t>12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виконавчого комітету на яких розглянуто </w:t>
      </w:r>
      <w:r w:rsidR="00035EF2" w:rsidRPr="008F1ACD">
        <w:rPr>
          <w:rFonts w:ascii="Times New Roman" w:hAnsi="Times New Roman" w:cs="Times New Roman"/>
          <w:sz w:val="24"/>
          <w:szCs w:val="24"/>
        </w:rPr>
        <w:t>218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питань.</w:t>
      </w:r>
    </w:p>
    <w:p w:rsidR="00685046" w:rsidRPr="008F1ACD" w:rsidRDefault="00685046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Міським головою підписано </w:t>
      </w:r>
      <w:r w:rsidR="0032313D" w:rsidRPr="008F1ACD">
        <w:rPr>
          <w:rFonts w:ascii="Times New Roman" w:hAnsi="Times New Roman" w:cs="Times New Roman"/>
          <w:sz w:val="24"/>
          <w:szCs w:val="24"/>
        </w:rPr>
        <w:t xml:space="preserve">858 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розпоряджень, з них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 основної діяльності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13D" w:rsidRPr="008F1ACD">
        <w:rPr>
          <w:rFonts w:ascii="Times New Roman" w:hAnsi="Times New Roman" w:cs="Times New Roman"/>
          <w:sz w:val="24"/>
          <w:szCs w:val="24"/>
        </w:rPr>
        <w:t>– 395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313D"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>з особового складу – 112, про надання відпусток працівникам – 178, про відрядження – 173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5046" w:rsidRPr="008F1ACD" w:rsidRDefault="00685046" w:rsidP="007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Інформація про роботу міської ради висвітлювалась на сайті міської ради, в газеті «Дунаєвецький вісник» та на дошках оголошень.</w:t>
      </w:r>
    </w:p>
    <w:p w:rsidR="00685046" w:rsidRPr="008F1ACD" w:rsidRDefault="002F260A" w:rsidP="007830A8">
      <w:pPr>
        <w:pStyle w:val="ad"/>
        <w:spacing w:before="0" w:beforeAutospacing="0" w:after="0" w:afterAutospacing="0"/>
        <w:ind w:firstLine="709"/>
        <w:rPr>
          <w:lang w:val="uk-UA"/>
        </w:rPr>
      </w:pPr>
      <w:r w:rsidRPr="008F1ACD">
        <w:rPr>
          <w:lang w:val="uk-UA"/>
        </w:rPr>
        <w:t>Міська рада і надалі буде відстоювати інтереси виборців, вирішуватиме питання життєдіяльності міста, підтримуват</w:t>
      </w:r>
      <w:r w:rsidR="007830A8" w:rsidRPr="008F1ACD">
        <w:rPr>
          <w:lang w:val="uk-UA"/>
        </w:rPr>
        <w:t>име мир та спокій у нашій громаді</w:t>
      </w:r>
      <w:r w:rsidRPr="008F1ACD">
        <w:rPr>
          <w:lang w:val="uk-UA"/>
        </w:rPr>
        <w:t>.</w:t>
      </w:r>
    </w:p>
    <w:p w:rsidR="00685046" w:rsidRPr="008F1ACD" w:rsidRDefault="00685046" w:rsidP="007830A8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7830A8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685046" w:rsidRPr="008F1ACD" w:rsidRDefault="00685046" w:rsidP="007830A8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850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85046" w:rsidRPr="008F1ACD" w:rsidRDefault="00685046" w:rsidP="0068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роботи міської ради на перше півріччя 201</w:t>
      </w:r>
      <w:r w:rsidR="00DF786F" w:rsidRPr="008F1AC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85046" w:rsidRPr="008F1ACD" w:rsidRDefault="00685046" w:rsidP="00685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Питання для розгляду на сесіях міської ради: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Звіт про Програму соціаль</w:t>
      </w:r>
      <w:r w:rsidR="00972207" w:rsidRPr="008F1ACD">
        <w:rPr>
          <w:rFonts w:ascii="Times New Roman" w:hAnsi="Times New Roman" w:cs="Times New Roman"/>
          <w:sz w:val="24"/>
          <w:szCs w:val="24"/>
        </w:rPr>
        <w:t>но-економічного розвитку за 201</w:t>
      </w:r>
      <w:r w:rsidR="00972207" w:rsidRPr="008F1AC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1ACD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Звіт по Плану соціально-економічного розвитку Дунаєвецької міської об’єднаної територіальної громади на 2017-2020 роки;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Звіт про реалізацію Стратегії розвитку Дунаєвецької міської об’єднаної територіальної громади на 2017-2020 роки;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затвердження звіту про виконання міського бюджету за 201</w:t>
      </w:r>
      <w:r w:rsidR="00972207" w:rsidRPr="008F1AC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1ACD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хід виконання Програм;</w:t>
      </w:r>
    </w:p>
    <w:p w:rsidR="00972207" w:rsidRPr="008F1ACD" w:rsidRDefault="00972207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затвердження міських програм та заходів на їх виконання на 2019 рік</w:t>
      </w:r>
      <w:r w:rsidR="00426187" w:rsidRPr="008F1A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 питань, що стосуються регулювання земельних відносин;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інвентаризацію земель;</w:t>
      </w:r>
    </w:p>
    <w:p w:rsidR="00685046" w:rsidRPr="008F1ACD" w:rsidRDefault="00685046" w:rsidP="006850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Організація реалізації громадського бюджету.</w:t>
      </w:r>
    </w:p>
    <w:p w:rsidR="00685046" w:rsidRPr="008F1ACD" w:rsidRDefault="00685046" w:rsidP="0068504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5046" w:rsidRPr="008F1ACD" w:rsidRDefault="00685046" w:rsidP="0068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Проведення зустрічей депутатських фракцій з виборцями та особистий прийом виборців.</w:t>
      </w:r>
    </w:p>
    <w:p w:rsidR="00685046" w:rsidRPr="008F1ACD" w:rsidRDefault="00685046" w:rsidP="0068504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Здійснення взаємодії з районною державною адміністрацією та районною радою.</w:t>
      </w:r>
    </w:p>
    <w:p w:rsidR="00685046" w:rsidRPr="008F1ACD" w:rsidRDefault="00685046" w:rsidP="0068504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4. Проведення та участь в організаційно-масових заходах:</w:t>
      </w:r>
    </w:p>
    <w:p w:rsidR="00F05A92" w:rsidRPr="008F1ACD" w:rsidRDefault="00F05A92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val="uk-UA"/>
        </w:rPr>
      </w:pPr>
      <w:r w:rsidRPr="008F1ACD">
        <w:rPr>
          <w:lang w:val="uk-UA"/>
        </w:rPr>
        <w:t>День пам</w:t>
      </w:r>
      <w:r w:rsidRPr="008F1ACD">
        <w:rPr>
          <w:lang w:val="en-US"/>
        </w:rPr>
        <w:t>’</w:t>
      </w:r>
      <w:r w:rsidRPr="008F1ACD">
        <w:rPr>
          <w:lang w:val="uk-UA"/>
        </w:rPr>
        <w:t>яті кіборгів – 16 січня;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val="uk-UA"/>
        </w:rPr>
      </w:pPr>
      <w:r w:rsidRPr="008F1ACD">
        <w:rPr>
          <w:lang w:val="uk-UA"/>
        </w:rPr>
        <w:t>День Соборності України – 22 січня;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пам’яті Героїв Крут – 29 січня;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вшанування учасників бойових дій на території інших держав – 15 лютого;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Дня Героїв Небесної Сотні – 20 лютого;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Міжнародний жіночий день – 8 березня;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20</w:t>
      </w:r>
      <w:r w:rsidR="00F05A92" w:rsidRPr="008F1ACD">
        <w:rPr>
          <w:lang w:val="uk-UA"/>
        </w:rPr>
        <w:t>5</w:t>
      </w:r>
      <w:r w:rsidRPr="008F1ACD">
        <w:rPr>
          <w:lang w:val="uk-UA"/>
        </w:rPr>
        <w:t>-ї річниці від дня народження Т.Г.Шевченка – 9 березня;</w:t>
      </w:r>
    </w:p>
    <w:p w:rsidR="00685046" w:rsidRPr="008F1ACD" w:rsidRDefault="00F05A92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75</w:t>
      </w:r>
      <w:r w:rsidR="00685046" w:rsidRPr="008F1ACD">
        <w:rPr>
          <w:lang w:val="uk-UA"/>
        </w:rPr>
        <w:t>-ї річниці визволення Дунаєвеччини від нацистських окупантів – 31 березня;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Міжнарожний День пам’яті про чорнобильську катастрофу – 26 квітня;</w:t>
      </w:r>
    </w:p>
    <w:p w:rsidR="00F05A92" w:rsidRPr="008F1ACD" w:rsidRDefault="00F05A92" w:rsidP="00F05A92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Великдень – 28 квітня;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Міжнародний День солідарності трудящих – 1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Пам’яті і Примирення – 8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Перемоги – 8-9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матері – 13 травня;</w:t>
      </w:r>
    </w:p>
    <w:p w:rsidR="00685046" w:rsidRPr="008F1ACD" w:rsidRDefault="00F05A92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вишиванки – 16</w:t>
      </w:r>
      <w:r w:rsidR="00685046" w:rsidRPr="008F1ACD">
        <w:rPr>
          <w:lang w:val="uk-UA"/>
        </w:rPr>
        <w:t xml:space="preserve">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Європи в Україні – 19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пам’яті жертв політичних репресій – 20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 xml:space="preserve">День </w:t>
      </w:r>
      <w:r w:rsidR="00132248" w:rsidRPr="008F1ACD">
        <w:rPr>
          <w:lang w:val="uk-UA"/>
        </w:rPr>
        <w:t>села Голозубинці – 25</w:t>
      </w:r>
      <w:r w:rsidRPr="008F1ACD">
        <w:rPr>
          <w:lang w:val="uk-UA"/>
        </w:rPr>
        <w:t xml:space="preserve">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Героїв – 23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Святої Трійці – 27 травня;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Міжнародного Дня захисту дітей – 1 червня;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 xml:space="preserve">День </w:t>
      </w:r>
      <w:r w:rsidR="00132248" w:rsidRPr="008F1ACD">
        <w:rPr>
          <w:lang w:val="uk-UA"/>
        </w:rPr>
        <w:t>села Нестерівці – 16</w:t>
      </w:r>
      <w:r w:rsidRPr="008F1ACD">
        <w:rPr>
          <w:lang w:val="uk-UA"/>
        </w:rPr>
        <w:t xml:space="preserve"> червня;</w:t>
      </w:r>
    </w:p>
    <w:p w:rsidR="00685046" w:rsidRPr="008F1ACD" w:rsidRDefault="00132248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села Рачинці – 16</w:t>
      </w:r>
      <w:r w:rsidR="00685046" w:rsidRPr="008F1ACD">
        <w:rPr>
          <w:lang w:val="uk-UA"/>
        </w:rPr>
        <w:t xml:space="preserve"> червня;</w:t>
      </w:r>
    </w:p>
    <w:p w:rsidR="00685046" w:rsidRPr="008F1ACD" w:rsidRDefault="00685046" w:rsidP="00685046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День села Велика Кужелева</w:t>
      </w:r>
      <w:r w:rsidR="00132248" w:rsidRPr="008F1ACD">
        <w:rPr>
          <w:lang w:val="uk-UA"/>
        </w:rPr>
        <w:t xml:space="preserve"> – 16</w:t>
      </w:r>
      <w:r w:rsidRPr="008F1ACD">
        <w:rPr>
          <w:lang w:val="uk-UA"/>
        </w:rPr>
        <w:t xml:space="preserve"> червня;</w:t>
      </w:r>
    </w:p>
    <w:p w:rsidR="00685046" w:rsidRPr="008F1ACD" w:rsidRDefault="00685046" w:rsidP="006850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День Скорботи і вшанування пам’яті жертв війни в Україні – 22 червня;</w:t>
      </w:r>
    </w:p>
    <w:p w:rsidR="00685046" w:rsidRPr="008F1ACD" w:rsidRDefault="00685046" w:rsidP="006850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День молоді – 24 червня;</w:t>
      </w:r>
    </w:p>
    <w:p w:rsidR="00685046" w:rsidRPr="008F1ACD" w:rsidRDefault="00685046" w:rsidP="00625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22-ї річниці Конституції України – 28 червня.</w:t>
      </w:r>
    </w:p>
    <w:p w:rsidR="00862011" w:rsidRPr="008F1ACD" w:rsidRDefault="00862011" w:rsidP="008620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132248" w:rsidRPr="008F1ACD" w:rsidRDefault="00132248" w:rsidP="00685046">
      <w:pPr>
        <w:pStyle w:val="ab"/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-137795</wp:posOffset>
            </wp:positionV>
            <wp:extent cx="431800" cy="608330"/>
            <wp:effectExtent l="19050" t="0" r="6350" b="0"/>
            <wp:wrapSquare wrapText="right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7A" w:rsidRPr="008F1ACD" w:rsidRDefault="0002037A" w:rsidP="0002037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02037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02037A" w:rsidRPr="008F1ACD" w:rsidRDefault="0002037A" w:rsidP="0002037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2037A" w:rsidRPr="008F1ACD" w:rsidRDefault="0002037A" w:rsidP="0002037A">
      <w:pPr>
        <w:ind w:right="53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зміну назви та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Статуту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установи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 новій редакції</w:t>
      </w:r>
    </w:p>
    <w:p w:rsidR="0002037A" w:rsidRPr="008F1ACD" w:rsidRDefault="0002037A" w:rsidP="0002037A">
      <w:pPr>
        <w:ind w:right="5386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статтею 26 Закону України «Про місцеве самоврядування в Україні», розглянувши клопотання комунальної установи Дунаєвецької міської ради «Дунаєвецький міський центр фізичного здоров’я населення «Спорт для всіх» від ----- р. № --, враховуючи пропозиції спільних засідань постійних комісій від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>30.01.2019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р., міська рада</w:t>
      </w:r>
    </w:p>
    <w:p w:rsidR="0002037A" w:rsidRPr="008F1ACD" w:rsidRDefault="0002037A" w:rsidP="0002037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2037A" w:rsidRPr="008F1ACD" w:rsidRDefault="0002037A" w:rsidP="0002037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54" w:rsidRPr="008F1ACD" w:rsidRDefault="0002037A" w:rsidP="0002037A">
      <w:pPr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>Змінити назву: Комунальна установа Дунаєвецької міської ради «Дунаєвецький міський центр фізичного здоров’я населення «Спорт для всіх» на Комунальна установа «Дунаєвецький міський центр фізичного здоров’я населення «Спорт для всіх» Дунаєвецької міської ради.</w:t>
      </w:r>
    </w:p>
    <w:p w:rsidR="0002037A" w:rsidRPr="008F1ACD" w:rsidRDefault="00745754" w:rsidP="0002037A">
      <w:pPr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Статут комунальної установи «Дунаєвецький міський центр фізичного здоров’я населення «Спорт для всіх»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37A" w:rsidRPr="008F1ACD" w:rsidRDefault="00745754" w:rsidP="0002037A">
      <w:pPr>
        <w:tabs>
          <w:tab w:val="left" w:pos="8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Директору комунальної установи «Дунаєвецький міський центр фізичного здоров’я населення «Спорт для всіх»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(М.Кулик) здійснити заходи з державної реєстрації Статуту.</w:t>
      </w:r>
    </w:p>
    <w:p w:rsidR="0002037A" w:rsidRPr="008F1ACD" w:rsidRDefault="00745754" w:rsidP="000203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02037A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Н.Слюсарчик,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02037A" w:rsidRPr="008F1ACD" w:rsidRDefault="0002037A" w:rsidP="0002037A">
      <w:pPr>
        <w:tabs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0203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02037A" w:rsidRPr="008F1ACD" w:rsidRDefault="0002037A" w:rsidP="0002037A">
      <w:pP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br w:type="page"/>
      </w:r>
    </w:p>
    <w:p w:rsidR="00F94329" w:rsidRPr="008F1ACD" w:rsidRDefault="0002037A" w:rsidP="00F94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-186690</wp:posOffset>
            </wp:positionV>
            <wp:extent cx="431800" cy="609600"/>
            <wp:effectExtent l="19050" t="0" r="6350" b="0"/>
            <wp:wrapSquare wrapText="right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D26" w:rsidRPr="008F1ACD" w:rsidRDefault="00E95D26" w:rsidP="00E95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26" w:rsidRPr="008F1ACD" w:rsidRDefault="00E95D26" w:rsidP="00E95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26" w:rsidRPr="008F1ACD" w:rsidRDefault="00E95D26" w:rsidP="0002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26" w:rsidRPr="008F1ACD" w:rsidRDefault="00E95D26" w:rsidP="00E95D26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95D26" w:rsidRPr="008F1ACD" w:rsidRDefault="00E95D26" w:rsidP="00E9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95D26" w:rsidRPr="008F1ACD" w:rsidRDefault="00E95D26" w:rsidP="00E9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E95D26" w:rsidRPr="008F1ACD" w:rsidRDefault="00E95D26" w:rsidP="00E95D2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45754" w:rsidRPr="008F1ACD" w:rsidRDefault="00745754" w:rsidP="00745754">
      <w:pPr>
        <w:ind w:right="53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Про зміну назви та затвердження Статуту установи в новій редакції</w:t>
      </w:r>
    </w:p>
    <w:p w:rsidR="00FF4BAB" w:rsidRPr="008F1ACD" w:rsidRDefault="00FF4BAB" w:rsidP="00FF4BAB">
      <w:pPr>
        <w:ind w:right="5386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статтею 26 Закону України «Про місцеве самоврядування в Україні», розглянувши клопотання комунальної установи Дунаєвецької міської ради «Дунаєвецька дитячо-юнацька спортивна школа» від ----- р. № --,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FF4BAB" w:rsidRPr="008F1ACD" w:rsidRDefault="00FF4BAB" w:rsidP="00FF4BA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F4BAB" w:rsidRPr="008F1ACD" w:rsidRDefault="00FF4BAB" w:rsidP="00FF4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54" w:rsidRPr="008F1ACD" w:rsidRDefault="00FF4BAB" w:rsidP="00FF4BAB">
      <w:pPr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>Змінити назву: Комунальна установа Дунаєвецької міської ради «Дунаєвецька дитячо-юнацька спортивна школа» на Комунальна установа «Дунаєвецька дитячо-юнацька спортивна школа» Дунаєвецької міської ради</w:t>
      </w:r>
    </w:p>
    <w:p w:rsidR="00FF4BAB" w:rsidRPr="008F1ACD" w:rsidRDefault="00745754" w:rsidP="00FF4BAB">
      <w:pPr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Затвердити Статут комунальної установи «Дунаєвецька дитячо-юнацька спо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ртивна школа»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(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BAB" w:rsidRPr="008F1ACD" w:rsidRDefault="00745754" w:rsidP="00FF4BAB">
      <w:pPr>
        <w:tabs>
          <w:tab w:val="left" w:pos="8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. Директору комунальної установи</w:t>
      </w:r>
      <w:r w:rsidR="0014510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«Дунаєвецька дитячо-юнацька спортивна школа»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="0014510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(О.Шурдило)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заходи з державної реєстрації Статуту.</w:t>
      </w:r>
    </w:p>
    <w:p w:rsidR="0014510C" w:rsidRPr="008F1ACD" w:rsidRDefault="00745754" w:rsidP="0014510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4510C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14510C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Н.Слюсарчик, </w:t>
      </w:r>
      <w:r w:rsidR="0014510C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14510C" w:rsidRPr="008F1ACD" w:rsidRDefault="0014510C" w:rsidP="00FF4BAB">
      <w:pPr>
        <w:tabs>
          <w:tab w:val="left" w:pos="8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FF4BAB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02037A" w:rsidRPr="008F1ACD" w:rsidRDefault="0002037A">
      <w:pP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br w:type="page"/>
      </w: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000" cy="608400"/>
            <wp:effectExtent l="0" t="0" r="6350" b="1270"/>
            <wp:wrapSquare wrapText="right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37A" w:rsidRPr="008F1ACD" w:rsidRDefault="0002037A" w:rsidP="00020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AB" w:rsidRPr="008F1ACD" w:rsidRDefault="00FF4BAB" w:rsidP="00FF4BA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F4BAB" w:rsidRPr="008F1ACD" w:rsidRDefault="00FF4BAB" w:rsidP="00FF4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FF4BAB" w:rsidRPr="008F1ACD" w:rsidRDefault="00FF4BAB" w:rsidP="00E95D2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D7718A" w:rsidRPr="008F1ACD" w:rsidRDefault="00D7718A" w:rsidP="00E9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 затвердження Програми</w:t>
      </w:r>
      <w:r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Дунаєвецькій дитячо-юнацькій спортивній школі на 2019-2020 роки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7718A" w:rsidRPr="008F1ACD" w:rsidRDefault="00D7718A" w:rsidP="00D7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статтею 26 Закону України «Про місцеве самоврядування в Україні», враховуючи рішення виконавчого комітету міської ради № від 20.12.2018 р. «Про попередній розгляд проекту рішення міської ради «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Програми</w:t>
      </w:r>
      <w:r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системи освіти Дунаєвецької міської ради на 2019-2021 роки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7718A" w:rsidRPr="008F1ACD" w:rsidRDefault="00D7718A" w:rsidP="00D7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D771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7718A" w:rsidRPr="008F1ACD" w:rsidRDefault="00D7718A" w:rsidP="00D771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 xml:space="preserve">1. Затвердити 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Програму</w:t>
      </w:r>
      <w:r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Дунаєвецькій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дитячо-юнацькій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спортивній школі на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9-2020 роки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7718A" w:rsidRPr="008F1ACD" w:rsidRDefault="00D7718A" w:rsidP="00D7718A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 xml:space="preserve">2. Управлінню освіти, молоді та спорту Дунаєвецької міської ради (В.Колісник)  врахувати видатки на фінансування </w:t>
      </w:r>
      <w:r w:rsidRPr="008F1ACD">
        <w:rPr>
          <w:rStyle w:val="a6"/>
          <w:b w:val="0"/>
          <w:sz w:val="24"/>
          <w:szCs w:val="24"/>
        </w:rPr>
        <w:t xml:space="preserve">Програми </w:t>
      </w:r>
      <w:r w:rsidRPr="008F1ACD">
        <w:rPr>
          <w:sz w:val="24"/>
          <w:szCs w:val="24"/>
        </w:rPr>
        <w:t>розвитку фізичної культури і спорту</w:t>
      </w:r>
      <w:r w:rsidRPr="008F1ACD">
        <w:rPr>
          <w:bCs/>
          <w:sz w:val="24"/>
          <w:szCs w:val="24"/>
        </w:rPr>
        <w:t xml:space="preserve"> у Дунаєвецькій дитячо-юнацькій спортивній школі на 2019-2020 роки</w:t>
      </w:r>
      <w:r w:rsidRPr="008F1ACD">
        <w:rPr>
          <w:sz w:val="24"/>
          <w:szCs w:val="24"/>
        </w:rPr>
        <w:t xml:space="preserve"> в бюджетному запиті на 2019 рік.</w:t>
      </w:r>
    </w:p>
    <w:p w:rsidR="00D7718A" w:rsidRPr="008F1ACD" w:rsidRDefault="00D7718A" w:rsidP="00D7718A">
      <w:pPr>
        <w:pStyle w:val="a7"/>
        <w:ind w:firstLine="709"/>
        <w:jc w:val="both"/>
        <w:rPr>
          <w:sz w:val="24"/>
        </w:rPr>
      </w:pPr>
      <w:r w:rsidRPr="008F1ACD">
        <w:rPr>
          <w:sz w:val="24"/>
        </w:rPr>
        <w:t>3.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D7718A" w:rsidRPr="008F1ACD" w:rsidRDefault="00D7718A" w:rsidP="00D7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D7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F934E0" w:rsidRPr="008F1ACD" w:rsidRDefault="00F934E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99060</wp:posOffset>
            </wp:positionV>
            <wp:extent cx="431800" cy="608330"/>
            <wp:effectExtent l="19050" t="0" r="635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4E0" w:rsidRPr="008F1ACD" w:rsidRDefault="00F934E0" w:rsidP="00F934E0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4E0" w:rsidRPr="008F1ACD" w:rsidRDefault="00F934E0" w:rsidP="00F9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F934E0" w:rsidRPr="008F1ACD" w:rsidRDefault="00F934E0" w:rsidP="00F934E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F934E0" w:rsidRPr="008F1ACD" w:rsidRDefault="00F934E0" w:rsidP="00F934E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дев’</w:t>
      </w:r>
      <w:r w:rsidRPr="008F1ACD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F934E0" w:rsidRPr="008F1ACD" w:rsidRDefault="00F934E0" w:rsidP="00F934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21 лютого 2019 р.                                             Дунаївці                                        №00-49/2019р </w:t>
      </w:r>
    </w:p>
    <w:p w:rsidR="00F934E0" w:rsidRPr="008F1ACD" w:rsidRDefault="00F934E0" w:rsidP="00F934E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F934E0" w:rsidRPr="008F1ACD" w:rsidRDefault="00F934E0" w:rsidP="00F934E0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</w:t>
      </w:r>
    </w:p>
    <w:p w:rsidR="00F934E0" w:rsidRPr="008F1ACD" w:rsidRDefault="00F934E0" w:rsidP="00F934E0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F934E0" w:rsidRPr="008F1ACD" w:rsidRDefault="00F934E0" w:rsidP="00F934E0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tabs>
          <w:tab w:val="left" w:pos="13325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934E0" w:rsidRPr="008F1ACD" w:rsidRDefault="00F934E0" w:rsidP="00D105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Затвердити 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934E0" w:rsidRPr="008F1ACD" w:rsidRDefault="00F934E0" w:rsidP="00F934E0">
      <w:pPr>
        <w:pStyle w:val="a3"/>
        <w:tabs>
          <w:tab w:val="left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F934E0" w:rsidRPr="008F1ACD" w:rsidRDefault="00F934E0" w:rsidP="00F9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Д.Сусляк).</w:t>
      </w:r>
    </w:p>
    <w:p w:rsidR="00F934E0" w:rsidRPr="008F1ACD" w:rsidRDefault="00F934E0" w:rsidP="00F9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F9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D7718A" w:rsidRPr="008F1ACD" w:rsidRDefault="00D7718A" w:rsidP="00D7718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27" w:rsidRPr="008F1ACD" w:rsidRDefault="00D15E27" w:rsidP="00D15E27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15E27" w:rsidRPr="008F1ACD" w:rsidRDefault="00D15E27" w:rsidP="00D15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D15E27" w:rsidRPr="008F1ACD" w:rsidRDefault="00D15E27" w:rsidP="00D15E2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BE3D69" w:rsidRPr="008F1ACD" w:rsidRDefault="00BE3D69" w:rsidP="00BE3D69">
      <w:pPr>
        <w:spacing w:before="180" w:after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Про внесення змін до рішення тридцять другої (позачергової) сесії міської ради 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ІІ скликання №9-32/2018р від 22.12.2017 року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</w:r>
    </w:p>
    <w:p w:rsidR="00D15E27" w:rsidRPr="008F1ACD" w:rsidRDefault="00D15E27" w:rsidP="00D15E27">
      <w:pPr>
        <w:ind w:right="1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статтею 26 Закону України «Про місцеве самоврядування в Україні», розглянувши лист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Дунаєвецького управління ГУ ДФС у Хмельницькій області від 25.12.2018 р. №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>22-01-51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-01, міська рада </w:t>
      </w:r>
    </w:p>
    <w:p w:rsidR="00D15E27" w:rsidRPr="008F1ACD" w:rsidRDefault="00D15E27" w:rsidP="00D15E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126AD" w:rsidRPr="008F1ACD" w:rsidRDefault="004316C7" w:rsidP="0024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рішення тридцять другої (позачергової) сесії міської ради 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ІІ скликання №9-32/2018р від 22.12.2017 року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роки», в частині зміни назви установи, а саме «Дунаєвецьке відділення Кам’янець-Подільської ОДПІ ГУ ДФС у Хмельницькій області» викласти як «Дунаєвецьке управління Головного управління ДФС у Хмельницькій області» у відповідних відмінках.</w:t>
      </w:r>
    </w:p>
    <w:p w:rsidR="002405B6" w:rsidRPr="008F1ACD" w:rsidRDefault="004316C7" w:rsidP="0024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405B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 Збільшити обсяг коштів на 2019 рік, який передбачений  в пункті 5 «Обсяги та джерела фінансування Програми» даної Програми, а саме:</w:t>
      </w:r>
    </w:p>
    <w:p w:rsidR="002405B6" w:rsidRPr="008F1ACD" w:rsidRDefault="002405B6" w:rsidP="002405B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Обсяг коштів, що планується використати </w:t>
      </w:r>
      <w:r w:rsidR="00B625A4" w:rsidRPr="008F1A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70 тис. грн.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15E27" w:rsidRPr="008F1ACD" w:rsidRDefault="00C56F2E" w:rsidP="002405B6">
      <w:pPr>
        <w:pStyle w:val="a9"/>
        <w:ind w:firstLine="709"/>
        <w:jc w:val="both"/>
        <w:rPr>
          <w:b w:val="0"/>
          <w:bCs w:val="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39370</wp:posOffset>
                </wp:positionV>
                <wp:extent cx="6100445" cy="1020445"/>
                <wp:effectExtent l="635" t="0" r="4445" b="82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020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08"/>
                              <w:gridCol w:w="1475"/>
                              <w:gridCol w:w="2713"/>
                            </w:tblGrid>
                            <w:tr w:rsidR="00E41DB7" w:rsidRPr="002405B6">
                              <w:trPr>
                                <w:trHeight w:val="405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1DB7" w:rsidRPr="00B625A4" w:rsidRDefault="00E41D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Обсяг коштів, що пропонується залучити на виконання Програми (тис. грн.)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1DB7" w:rsidRPr="00B625A4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  <w:p w:rsidR="00E41DB7" w:rsidRPr="00B625A4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1DB7" w:rsidRPr="00B625A4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E41DB7" w:rsidRPr="00B625A4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25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рік</w:t>
                                  </w:r>
                                </w:p>
                              </w:tc>
                            </w:tr>
                            <w:tr w:rsidR="00E41DB7" w:rsidRPr="002405B6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1DB7" w:rsidRPr="002405B6" w:rsidRDefault="00E41D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05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Обсяг ресурсів, усього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41DB7" w:rsidRPr="002405B6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2</w:t>
                                  </w:r>
                                  <w:r w:rsidRPr="002405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41DB7" w:rsidRPr="002405B6" w:rsidRDefault="00E41D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5</w:t>
                                  </w:r>
                                  <w:r w:rsidRPr="002405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E41DB7" w:rsidRDefault="00E41DB7" w:rsidP="002405B6">
                            <w:pPr>
                              <w:rPr>
                                <w:lang w:val="uk-U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41DB7" w:rsidRPr="00CD71DF" w:rsidRDefault="00E41DB7" w:rsidP="002405B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3.1pt;width:480.35pt;height:80.35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jDhgIAAB4FAAAOAAAAZHJzL2Uyb0RvYy54bWysVNtu3CAQfa/Uf0C8b3yRs11b8Ua5dKtK&#10;6UVK+gEs4DUqBgrs2mnVf+8A8eZSVaqq+gEPMJw5M3Pg7HwaJDpw64RWLS5Ocoy4opoJtWvxl7vN&#10;YoWR80QxIrXiLb7nDp+vX786G03DS91rybhFAKJcM5oW996bJssc7flA3Ik2XMFmp+1APEztLmOW&#10;jIA+yKzM82U2asuM1ZQ7B6vXaROvI37Xceo/dZ3jHskWAzcfRxvHbRiz9RlpdpaYXtAHGuQfWAxE&#10;KAh6hLomnqC9Fb9BDYJa7XTnT6geMt11gvKYA2RT5C+yue2J4TEXKI4zxzK5/wdLPx4+WyRYi8tT&#10;jBQZoEd3fPLoUk+oDOUZjWvA69aAn59gGdocU3XmRtOvDil91RO14xfW6rHnhAG9IpzMnhxNOC6A&#10;bMcPmkEYsvc6Ak2dHULtoBoI0KFN98fWBCoUFpdFnlcVUKSwV+RlnIQYpJmPG+v8O64HFIwWW+h9&#10;hCeHG+eT6+wSojktBdsIKePE7rZX0qIDAZ1s4pfOStOTtBq1AuFcco2hn2FIFZCUDpgpXFqBFIBA&#10;2AvJRFH8qIuyyi/LerFZrt4sqk11uqjf5KtFXtSX9TKv6up68zMwKKqmF4xxdSMUnwVaVH8ngIer&#10;kqQVJYrGFten0OqY9B8rkMcv9vBFoQbh4b5KMbR4dXQiTWj7W8UgbdJ4ImSys+f0Y8mgBvM/ViWK&#10;JOgiKcRP2wlQgnK2mt2DXKyGZoIm4JEBo9f2O0YjXNgWu297YjlG8r0CyYXbPRt2NrazQRSFoy32&#10;GCXzyqdXYG+s2PWAnESt9AXIshNRMI8sgHKYwCWM5B8ejHDLn86j1+Oztv4FAAD//wMAUEsDBBQA&#10;BgAIAAAAIQC/XZkG2gAAAAcBAAAPAAAAZHJzL2Rvd25yZXYueG1sTI7BTsMwEETvSPyDtZW4tU6D&#10;CE2IU0ERXFEDUq9uvI2jxOsodtvw9ywnuO1onmZfuZ3dIC44hc6TgvUqAYHUeNNRq+Dr8225ARGi&#10;JqMHT6jgGwNsq9ubUhfGX2mPlzq2gkcoFFqBjXEspAyNRafDyo9I3J385HTkOLXSTPrK426QaZJk&#10;0umO+IPVI+4sNn19dgruP9LHQ3ivX3fjAfN+E176E1ml7hbz8xOIiHP8g+FXn9WhYqejP5MJYlCw&#10;fGBQQZaC4DbPEj6OjGVZDrIq5X//6gcAAP//AwBQSwECLQAUAAYACAAAACEAtoM4kv4AAADhAQAA&#10;EwAAAAAAAAAAAAAAAAAAAAAAW0NvbnRlbnRfVHlwZXNdLnhtbFBLAQItABQABgAIAAAAIQA4/SH/&#10;1gAAAJQBAAALAAAAAAAAAAAAAAAAAC8BAABfcmVscy8ucmVsc1BLAQItABQABgAIAAAAIQA5+mjD&#10;hgIAAB4FAAAOAAAAAAAAAAAAAAAAAC4CAABkcnMvZTJvRG9jLnhtbFBLAQItABQABgAIAAAAIQC/&#10;XZkG2gAAAAcBAAAPAAAAAAAAAAAAAAAAAOAEAABkcnMvZG93bnJldi54bWxQSwUGAAAAAAQABADz&#10;AAAA5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08"/>
                        <w:gridCol w:w="1475"/>
                        <w:gridCol w:w="2713"/>
                      </w:tblGrid>
                      <w:tr w:rsidR="00E41DB7" w:rsidRPr="002405B6">
                        <w:trPr>
                          <w:trHeight w:val="405"/>
                        </w:trPr>
                        <w:tc>
                          <w:tcPr>
                            <w:tcW w:w="5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41DB7" w:rsidRPr="00B625A4" w:rsidRDefault="00E41D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Обсяг коштів, що пропонується залучити на виконання Програми (тис. грн.)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41DB7" w:rsidRPr="00B625A4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:rsidR="00E41DB7" w:rsidRPr="00B625A4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41DB7" w:rsidRPr="00B625A4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E41DB7" w:rsidRPr="00B625A4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5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рік</w:t>
                            </w:r>
                          </w:p>
                        </w:tc>
                      </w:tr>
                      <w:tr w:rsidR="00E41DB7" w:rsidRPr="002405B6">
                        <w:trPr>
                          <w:trHeight w:hRule="exact" w:val="332"/>
                        </w:trPr>
                        <w:tc>
                          <w:tcPr>
                            <w:tcW w:w="5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41DB7" w:rsidRPr="002405B6" w:rsidRDefault="00E41D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5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Обсяг ресурсів, усього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41DB7" w:rsidRPr="002405B6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 w:rsidRPr="002405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1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41DB7" w:rsidRPr="002405B6" w:rsidRDefault="00E41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5</w:t>
                            </w:r>
                            <w:r w:rsidRPr="002405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E41DB7" w:rsidRDefault="00E41DB7" w:rsidP="002405B6">
                      <w:pPr>
                        <w:rPr>
                          <w:lang w:val="uk-UA"/>
                        </w:rPr>
                      </w:pPr>
                      <w:r>
                        <w:t xml:space="preserve"> </w:t>
                      </w:r>
                    </w:p>
                    <w:p w:rsidR="00E41DB7" w:rsidRPr="00CD71DF" w:rsidRDefault="00E41DB7" w:rsidP="002405B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16C7" w:rsidRPr="008F1ACD">
        <w:rPr>
          <w:b w:val="0"/>
          <w:sz w:val="24"/>
        </w:rPr>
        <w:t>3</w:t>
      </w:r>
      <w:r w:rsidR="00D15E27" w:rsidRPr="008F1ACD">
        <w:rPr>
          <w:b w:val="0"/>
          <w:sz w:val="24"/>
        </w:rPr>
        <w:t xml:space="preserve">. Контроль за виконанням рішення покласти на </w:t>
      </w:r>
      <w:r w:rsidR="00B126AD" w:rsidRPr="008F1ACD">
        <w:rPr>
          <w:b w:val="0"/>
          <w:sz w:val="24"/>
        </w:rPr>
        <w:t>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</w:r>
      <w:r w:rsidR="00D15E27" w:rsidRPr="008F1ACD">
        <w:rPr>
          <w:sz w:val="24"/>
        </w:rPr>
        <w:t xml:space="preserve"> </w:t>
      </w:r>
      <w:r w:rsidR="00B126AD" w:rsidRPr="008F1ACD">
        <w:rPr>
          <w:b w:val="0"/>
          <w:sz w:val="24"/>
        </w:rPr>
        <w:t>(голова комісії Л.Лук’янова</w:t>
      </w:r>
      <w:r w:rsidR="00D15E27" w:rsidRPr="008F1ACD">
        <w:rPr>
          <w:b w:val="0"/>
          <w:sz w:val="24"/>
        </w:rPr>
        <w:t>).</w:t>
      </w:r>
    </w:p>
    <w:p w:rsidR="002405B6" w:rsidRPr="008F1ACD" w:rsidRDefault="002405B6" w:rsidP="00D15E27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2405B6" w:rsidRPr="008F1ACD" w:rsidRDefault="002405B6" w:rsidP="00D15E27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D15E27" w:rsidRDefault="00D15E27" w:rsidP="00D15E27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  <w:r w:rsidRPr="008F1AC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В. Заяць</w:t>
      </w:r>
    </w:p>
    <w:p w:rsidR="00B951A3" w:rsidRDefault="00B951A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44960" behindDoc="0" locked="0" layoutInCell="1" allowOverlap="1" wp14:anchorId="632CD5BB" wp14:editId="4A104CB0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3" w:rsidRPr="008F1ACD" w:rsidRDefault="00B951A3" w:rsidP="00B951A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1A3" w:rsidRPr="008F1ACD" w:rsidRDefault="00B951A3" w:rsidP="00B95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951A3" w:rsidRPr="008F1ACD" w:rsidRDefault="00B951A3" w:rsidP="00B951A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951A3" w:rsidRPr="008F1ACD" w:rsidRDefault="00B951A3" w:rsidP="00B951A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951A3" w:rsidRPr="008F1ACD" w:rsidRDefault="00B951A3" w:rsidP="00B95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951A3" w:rsidRPr="008F1ACD" w:rsidRDefault="00B951A3" w:rsidP="00B951A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951A3" w:rsidRDefault="00B951A3" w:rsidP="00B951A3">
      <w:pPr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51A3" w:rsidRPr="00BB2CCF" w:rsidRDefault="00B951A3" w:rsidP="00B951A3">
      <w:pPr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2CCF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Положення про управління освіти, молоді та спорту Дунаєвецької міської ради в новій редакції</w:t>
      </w:r>
    </w:p>
    <w:p w:rsidR="00B951A3" w:rsidRPr="00F94329" w:rsidRDefault="00B951A3" w:rsidP="00B951A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Керуючись 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статтею 26 Закону України «Про місцеве самоврядування в Україні», враховуючи лист Управління освіти, молоді та спорту Дунаєвецької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--- р. №---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</w:t>
      </w:r>
      <w:r w:rsidRPr="00F9432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пропозиції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спільних засідань постійних комісій від 19.01.2019 р. та 20.01.2019</w:t>
      </w:r>
      <w:r w:rsidRPr="00F94329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р.,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B951A3" w:rsidRPr="00F94329" w:rsidRDefault="00B951A3" w:rsidP="00B951A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951A3" w:rsidRPr="00F94329" w:rsidRDefault="00B951A3" w:rsidP="00B951A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B951A3" w:rsidRPr="00F94329" w:rsidRDefault="00B951A3" w:rsidP="00B951A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951A3" w:rsidRPr="00DB4A95" w:rsidRDefault="00B951A3" w:rsidP="00B951A3">
      <w:pPr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8"/>
        </w:rPr>
        <w:t>1. </w:t>
      </w:r>
      <w:r w:rsidRPr="00F9432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Затвердити </w:t>
      </w:r>
      <w:r w:rsidRPr="00BB2C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Положення про управління освіти, молоді та спорту Дунаєвецької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новій редакції 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(додається).</w:t>
      </w:r>
    </w:p>
    <w:p w:rsidR="00B951A3" w:rsidRPr="00F94329" w:rsidRDefault="00B951A3" w:rsidP="00B951A3">
      <w:pPr>
        <w:pStyle w:val="a7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F94329">
        <w:rPr>
          <w:color w:val="000000" w:themeColor="text1"/>
          <w:sz w:val="24"/>
        </w:rPr>
        <w:t>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951A3" w:rsidRPr="00F94329" w:rsidRDefault="00B951A3" w:rsidP="00B951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B951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B951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B951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іський голова</w:t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В.Заяць</w:t>
      </w:r>
    </w:p>
    <w:p w:rsidR="00B951A3" w:rsidRPr="008F1ACD" w:rsidRDefault="00B951A3" w:rsidP="00D15E27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E346BB" w:rsidRPr="008F1ACD" w:rsidRDefault="00E346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B06E1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06E1B" w:rsidRPr="008F1ACD" w:rsidRDefault="00B06E1B" w:rsidP="00B06E1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06E1B" w:rsidRPr="008F1ACD" w:rsidRDefault="00B06E1B" w:rsidP="00B06E1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06E1B" w:rsidRPr="008F1ACD" w:rsidRDefault="00B06E1B" w:rsidP="00B06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B06E1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E346BB" w:rsidRPr="008F1ACD" w:rsidRDefault="00E346BB" w:rsidP="00E346B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346BB" w:rsidRPr="008F1ACD" w:rsidRDefault="00E346BB" w:rsidP="00E346B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</w:t>
      </w: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</w:p>
    <w:p w:rsidR="00E346BB" w:rsidRPr="008F1ACD" w:rsidRDefault="00E346BB" w:rsidP="00E346B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E34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E346BB" w:rsidRPr="008F1ACD" w:rsidRDefault="00E346BB" w:rsidP="00E346BB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E346BB">
      <w:pPr>
        <w:tabs>
          <w:tab w:val="left" w:pos="13325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346BB" w:rsidRPr="008F1ACD" w:rsidRDefault="00E346BB" w:rsidP="00E346BB">
      <w:pPr>
        <w:pStyle w:val="22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</w:t>
      </w: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346BB" w:rsidRPr="008F1ACD" w:rsidRDefault="00E346BB" w:rsidP="00E346BB">
      <w:pPr>
        <w:pStyle w:val="a3"/>
        <w:tabs>
          <w:tab w:val="left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46BB" w:rsidRPr="008F1ACD" w:rsidRDefault="00E346BB" w:rsidP="00E346BB">
      <w:pPr>
        <w:pStyle w:val="a3"/>
        <w:tabs>
          <w:tab w:val="left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E346BB" w:rsidRPr="008F1ACD" w:rsidRDefault="00E346BB" w:rsidP="00E3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Д.Сусляк).</w:t>
      </w:r>
    </w:p>
    <w:p w:rsidR="00E346BB" w:rsidRPr="008F1ACD" w:rsidRDefault="00E346BB" w:rsidP="00E34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E34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E34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E3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B06E1B" w:rsidRPr="008F1ACD" w:rsidRDefault="00B06E1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B06E1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E1B" w:rsidRPr="008F1ACD" w:rsidRDefault="00B06E1B" w:rsidP="00B06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06E1B" w:rsidRPr="008F1ACD" w:rsidRDefault="00B06E1B" w:rsidP="00B06E1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06E1B" w:rsidRPr="008F1ACD" w:rsidRDefault="00B06E1B" w:rsidP="00B06E1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06E1B" w:rsidRPr="008F1ACD" w:rsidRDefault="00B06E1B" w:rsidP="00B06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B06E1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06E1B" w:rsidRPr="008F1ACD" w:rsidRDefault="00B06E1B" w:rsidP="00B06E1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B06E1B" w:rsidRPr="008F1ACD" w:rsidRDefault="00B06E1B" w:rsidP="00B06E1B">
      <w:pPr>
        <w:pStyle w:val="210"/>
        <w:ind w:left="0" w:right="3"/>
        <w:jc w:val="both"/>
        <w:rPr>
          <w:b w:val="0"/>
          <w:lang w:val="uk-UA"/>
        </w:rPr>
      </w:pPr>
      <w:r w:rsidRPr="008F1ACD">
        <w:rPr>
          <w:b w:val="0"/>
          <w:lang w:val="uk-UA"/>
        </w:rPr>
        <w:t xml:space="preserve"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</w:r>
    </w:p>
    <w:p w:rsidR="00B06E1B" w:rsidRPr="008F1ACD" w:rsidRDefault="00B06E1B" w:rsidP="00B06E1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B06E1B" w:rsidRPr="008F1ACD" w:rsidRDefault="00B06E1B" w:rsidP="00B06E1B">
      <w:pPr>
        <w:spacing w:before="91" w:line="240" w:lineRule="auto"/>
        <w:ind w:right="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26 Закону України «Про місцеве самоврядування в Україні», керуючись частиною 10 статей 78, 75, 77 Господарського кодексу України, розглянувши лист комунального некомерційного підприємства «Дунаєвецький центр первинної медико-санітарної допомоги» від 14.01.2019 р. №30, міська рада</w:t>
      </w:r>
    </w:p>
    <w:p w:rsidR="00B06E1B" w:rsidRPr="008F1ACD" w:rsidRDefault="00B06E1B" w:rsidP="00B06E1B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06E1B" w:rsidRPr="008F1ACD" w:rsidRDefault="00B06E1B" w:rsidP="00B06E1B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06E1B" w:rsidRPr="008F1ACD" w:rsidRDefault="00B06E1B" w:rsidP="00B06E1B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F1A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Внести зміни до Порядку складання, затвердження та контролю за виконанням фінансового плану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комунальним некомерційним підприємством «Дунаєвецький центр первинної медико-санітарної допомоги» Дунаєвецької міської ради, затвердженого рішеням сорок п’ятої сесії Дунаєвецької міської ради </w:t>
      </w:r>
      <w:r w:rsidRPr="008F1ACD">
        <w:rPr>
          <w:rFonts w:ascii="Times New Roman" w:hAnsi="Times New Roman"/>
          <w:sz w:val="24"/>
          <w:szCs w:val="24"/>
          <w:lang w:val="en-US"/>
        </w:rPr>
        <w:t>V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ІІ скликання від 23.11.2018 р. </w:t>
      </w:r>
      <w:r w:rsidRPr="008F1ACD">
        <w:rPr>
          <w:rFonts w:ascii="Times New Roman" w:eastAsia="Times New Roman" w:hAnsi="Times New Roman"/>
          <w:sz w:val="24"/>
          <w:szCs w:val="24"/>
          <w:lang w:val="uk-UA" w:eastAsia="ru-RU"/>
        </w:rPr>
        <w:t>№10-45/2018р, а саме: пункт 6 викласти в новій редакції:</w:t>
      </w:r>
    </w:p>
    <w:p w:rsidR="00B06E1B" w:rsidRPr="008F1ACD" w:rsidRDefault="00B06E1B" w:rsidP="00B06E1B">
      <w:pPr>
        <w:pStyle w:val="af1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6.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Зміни до затвердженого фінансового плану Підприємства можуть вноситися в міжсесійний період при зміні обсягу виділення коштів з місцевих бюджетів та коштів Національної служби здоров’я України впродовж планового року.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Проект змін до фінансового плану Підприємства з пояснювальною запискою про причини таких змін Підприємство готує і подає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до міської ради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для погодження.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міни до фінансового плану затверджуються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міським головою з послідуючим затвердженням на сесії міської ради»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    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ОЛЕГУ ПОГОДИТИ!!!</w:t>
      </w:r>
      <w:r w:rsidRPr="008F1A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</w:t>
      </w:r>
    </w:p>
    <w:p w:rsidR="00B06E1B" w:rsidRPr="008F1ACD" w:rsidRDefault="00B06E1B" w:rsidP="00B06E1B">
      <w:pPr>
        <w:pStyle w:val="af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6E1B" w:rsidRPr="008F1ACD" w:rsidRDefault="00B06E1B" w:rsidP="00B06E1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>2.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06E1B" w:rsidRPr="008F1ACD" w:rsidRDefault="00B06E1B" w:rsidP="00B06E1B">
      <w:pPr>
        <w:pStyle w:val="a7"/>
        <w:jc w:val="both"/>
        <w:rPr>
          <w:sz w:val="24"/>
        </w:rPr>
      </w:pPr>
    </w:p>
    <w:p w:rsidR="00B06E1B" w:rsidRPr="008F1ACD" w:rsidRDefault="00B06E1B" w:rsidP="00B06E1B">
      <w:pPr>
        <w:pStyle w:val="a7"/>
        <w:jc w:val="both"/>
        <w:rPr>
          <w:sz w:val="24"/>
        </w:rPr>
      </w:pPr>
    </w:p>
    <w:p w:rsidR="00B06E1B" w:rsidRPr="008F1ACD" w:rsidRDefault="00B06E1B" w:rsidP="00B06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B06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346BB" w:rsidRPr="008F1ACD" w:rsidRDefault="00E346BB" w:rsidP="00E346B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E27" w:rsidRPr="008F1ACD" w:rsidRDefault="00D15E27" w:rsidP="00D15E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111D" w:rsidRPr="008F1ACD" w:rsidRDefault="005B111D">
      <w:pPr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0C" w:rsidRPr="008F1ACD" w:rsidRDefault="00CE7C0C" w:rsidP="00CE7C0C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CE7C0C" w:rsidRPr="008F1ACD" w:rsidRDefault="00CE7C0C" w:rsidP="00CE7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CE7C0C" w:rsidRPr="008F1ACD" w:rsidRDefault="00CE7C0C" w:rsidP="00CE7C0C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6B0DD2" w:rsidRPr="008F1ACD" w:rsidRDefault="006B0DD2" w:rsidP="006B0DD2">
      <w:pPr>
        <w:pStyle w:val="a7"/>
        <w:ind w:right="-1"/>
        <w:jc w:val="both"/>
        <w:rPr>
          <w:sz w:val="24"/>
        </w:rPr>
      </w:pPr>
      <w:r w:rsidRPr="008F1ACD">
        <w:rPr>
          <w:sz w:val="24"/>
        </w:rPr>
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</w:r>
    </w:p>
    <w:p w:rsidR="006B0DD2" w:rsidRPr="008F1ACD" w:rsidRDefault="006B0DD2" w:rsidP="006B0DD2">
      <w:pPr>
        <w:pStyle w:val="a7"/>
        <w:ind w:right="-1"/>
        <w:jc w:val="both"/>
        <w:rPr>
          <w:sz w:val="24"/>
        </w:rPr>
      </w:pP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 xml:space="preserve">Керуючись ч. 1 ст. 26, ч. 1 ст. 59, ст. 60 Закону України «Про місцеве самоврядування в Україні», розглянувши лист комунального некомерційного підприємства «Дунаєвецький центр первинної медико-санітарної допомоги» Дунаєвецької міської ради від 15.01.2019 р. №38, </w:t>
      </w:r>
      <w:r w:rsidR="007B4EFB" w:rsidRPr="008F1ACD">
        <w:rPr>
          <w:sz w:val="24"/>
          <w:szCs w:val="24"/>
        </w:rPr>
        <w:t>враховуючи пропозиції спільних засідань постійних комісій від 30.01.2019 р.,</w:t>
      </w:r>
      <w:r w:rsidRPr="008F1ACD">
        <w:rPr>
          <w:sz w:val="24"/>
          <w:szCs w:val="24"/>
        </w:rPr>
        <w:t xml:space="preserve"> міська рада</w:t>
      </w: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rPr>
          <w:sz w:val="24"/>
          <w:szCs w:val="24"/>
        </w:rPr>
      </w:pP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8F1ACD">
        <w:rPr>
          <w:b/>
          <w:sz w:val="24"/>
          <w:szCs w:val="24"/>
        </w:rPr>
        <w:t>ВИРІШИЛА:</w:t>
      </w:r>
    </w:p>
    <w:p w:rsidR="006B0DD2" w:rsidRPr="008F1ACD" w:rsidRDefault="006B0DD2" w:rsidP="006B0DD2">
      <w:pPr>
        <w:pStyle w:val="a9"/>
        <w:ind w:firstLine="709"/>
        <w:rPr>
          <w:sz w:val="24"/>
        </w:rPr>
      </w:pP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>1. Внести зміни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роки, а саме: розділ «Виконання</w:t>
      </w:r>
      <w:r w:rsidR="00105ED9">
        <w:rPr>
          <w:sz w:val="24"/>
          <w:szCs w:val="24"/>
        </w:rPr>
        <w:t xml:space="preserve"> заходів Програми» доповнити п.9</w:t>
      </w:r>
      <w:r w:rsidRPr="008F1ACD">
        <w:rPr>
          <w:sz w:val="24"/>
          <w:szCs w:val="24"/>
        </w:rPr>
        <w:t xml:space="preserve"> наступного змісту:</w:t>
      </w: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55"/>
        <w:tblW w:w="97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21"/>
        <w:gridCol w:w="1398"/>
        <w:gridCol w:w="1843"/>
        <w:gridCol w:w="2571"/>
      </w:tblGrid>
      <w:tr w:rsidR="006B0DD2" w:rsidRPr="008F1ACD" w:rsidTr="006B0DD2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BB2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DD2" w:rsidRPr="008F1ACD" w:rsidRDefault="00105ED9" w:rsidP="006B0D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BB2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Перевезення пацієнтів на процедуру гемодіалізу*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BB25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DD2" w:rsidRPr="008F1ACD" w:rsidRDefault="006B0DD2" w:rsidP="00BB25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2019 р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BB25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BB25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КНП «Дунаєвецький центр ПМСД» Дунаєвецької міської ради</w:t>
            </w:r>
          </w:p>
        </w:tc>
      </w:tr>
    </w:tbl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  <w:lang w:val="ru-RU"/>
        </w:rPr>
      </w:pP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  <w:lang w:val="ru-RU"/>
        </w:rPr>
      </w:pPr>
      <w:r w:rsidRPr="008F1ACD">
        <w:rPr>
          <w:sz w:val="24"/>
          <w:szCs w:val="24"/>
          <w:lang w:val="ru-RU"/>
        </w:rPr>
        <w:t>* Перевезення пацієнтів на процедуру гемодіалізу буде здійснюватися КНП «</w:t>
      </w:r>
      <w:r w:rsidRPr="008F1ACD">
        <w:rPr>
          <w:sz w:val="24"/>
          <w:szCs w:val="24"/>
        </w:rPr>
        <w:t>«Дунаєвецький центр ПМСД» Дунаєвецької міської ради</w:t>
      </w:r>
      <w:r w:rsidRPr="008F1ACD">
        <w:rPr>
          <w:sz w:val="24"/>
          <w:szCs w:val="24"/>
          <w:lang w:val="ru-RU"/>
        </w:rPr>
        <w:t xml:space="preserve"> за власний рахунок з послідуючим відшкодуванням з міського бюджету на рахунок КНП </w:t>
      </w:r>
      <w:r w:rsidRPr="008F1ACD">
        <w:rPr>
          <w:sz w:val="24"/>
          <w:szCs w:val="24"/>
        </w:rPr>
        <w:t>«Дунаєвецький центр ПМСД» Дунаєвецької міської ради</w:t>
      </w: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6B0DD2" w:rsidRPr="008F1ACD" w:rsidRDefault="006B0DD2" w:rsidP="006B0DD2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>2.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6B0DD2" w:rsidRPr="008F1ACD" w:rsidRDefault="006B0DD2" w:rsidP="006B0DD2">
      <w:pPr>
        <w:pStyle w:val="a7"/>
        <w:jc w:val="both"/>
        <w:rPr>
          <w:sz w:val="24"/>
        </w:rPr>
      </w:pPr>
    </w:p>
    <w:p w:rsidR="006B0DD2" w:rsidRPr="008F1ACD" w:rsidRDefault="006B0DD2" w:rsidP="006B0DD2">
      <w:pPr>
        <w:pStyle w:val="a7"/>
        <w:jc w:val="both"/>
        <w:rPr>
          <w:sz w:val="24"/>
        </w:rPr>
      </w:pPr>
    </w:p>
    <w:p w:rsidR="006B0DD2" w:rsidRPr="008F1ACD" w:rsidRDefault="006B0DD2" w:rsidP="006B0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0DD2" w:rsidRPr="008F1ACD" w:rsidRDefault="006B0DD2" w:rsidP="006B0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100E2A" w:rsidRPr="008F1ACD" w:rsidRDefault="00100E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A" w:rsidRPr="008F1ACD" w:rsidRDefault="00100E2A" w:rsidP="00100E2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E2A" w:rsidRPr="008F1ACD" w:rsidRDefault="00100E2A" w:rsidP="00100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00E2A" w:rsidRPr="008F1ACD" w:rsidRDefault="00100E2A" w:rsidP="00100E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00E2A" w:rsidRPr="008F1ACD" w:rsidRDefault="00100E2A" w:rsidP="00100E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00E2A" w:rsidRPr="008F1ACD" w:rsidRDefault="00100E2A" w:rsidP="00100E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0E2A" w:rsidRPr="008F1ACD" w:rsidRDefault="00100E2A" w:rsidP="00100E2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100E2A" w:rsidRPr="008F1ACD" w:rsidRDefault="00100E2A" w:rsidP="00100E2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100E2A" w:rsidRPr="00105ED9" w:rsidRDefault="00100E2A" w:rsidP="00105ED9">
      <w:pPr>
        <w:pStyle w:val="a7"/>
        <w:jc w:val="both"/>
        <w:rPr>
          <w:sz w:val="24"/>
        </w:rPr>
      </w:pPr>
      <w:r w:rsidRPr="008F1ACD">
        <w:rPr>
          <w:sz w:val="24"/>
        </w:rPr>
        <w:t>Про внесення змін до Фінансового плану комунального некомерційного підприємства «</w:t>
      </w:r>
      <w:r w:rsidRPr="00105ED9">
        <w:rPr>
          <w:sz w:val="24"/>
        </w:rPr>
        <w:t>Дунаєвецький центр первинної медико-санітарної допомоги» Дунаєвецької міської ради на 2019 рік</w:t>
      </w:r>
    </w:p>
    <w:p w:rsidR="00100E2A" w:rsidRPr="00105ED9" w:rsidRDefault="00100E2A" w:rsidP="00105ED9">
      <w:pPr>
        <w:pStyle w:val="a7"/>
        <w:jc w:val="both"/>
        <w:rPr>
          <w:sz w:val="24"/>
        </w:rPr>
      </w:pPr>
    </w:p>
    <w:p w:rsidR="00105ED9" w:rsidRPr="008F1ACD" w:rsidRDefault="00105ED9" w:rsidP="00105ED9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105ED9">
        <w:rPr>
          <w:sz w:val="24"/>
          <w:szCs w:val="24"/>
        </w:rPr>
        <w:t xml:space="preserve">Відповідно до ст. 40 Закону України «Про місцеве самоврядування в Україні», керуючись ст. 78 Господарського кодексу України, з метою вдосконалення системи фінансового планування, підвищення ефективності роботи Комунального некомерційного підприємства «Дунаєвецький центр первинної медико-санітарної допомоги» Дунаєвецької міської ради, </w:t>
      </w:r>
      <w:r w:rsidRPr="008F1ACD">
        <w:rPr>
          <w:sz w:val="24"/>
          <w:szCs w:val="24"/>
        </w:rPr>
        <w:t>враховуючи пропозиції спільних засідань постійних комісій від 30.01.2019 р., міська рада</w:t>
      </w:r>
    </w:p>
    <w:p w:rsidR="00105ED9" w:rsidRDefault="00105ED9" w:rsidP="0010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5ED9" w:rsidRPr="008F1ACD" w:rsidRDefault="00105ED9" w:rsidP="00105ED9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8F1ACD">
        <w:rPr>
          <w:b/>
          <w:sz w:val="24"/>
          <w:szCs w:val="24"/>
        </w:rPr>
        <w:t>ВИРІШИЛА:</w:t>
      </w:r>
    </w:p>
    <w:p w:rsidR="00105ED9" w:rsidRPr="00105ED9" w:rsidRDefault="00105ED9" w:rsidP="0010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ED9" w:rsidRPr="00105ED9" w:rsidRDefault="00105ED9" w:rsidP="00105ED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ED9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ради, відповідно до рішення сорок сьомої </w:t>
      </w:r>
      <w:r>
        <w:rPr>
          <w:rFonts w:ascii="Times New Roman" w:hAnsi="Times New Roman" w:cs="Times New Roman"/>
          <w:sz w:val="24"/>
          <w:szCs w:val="24"/>
          <w:lang w:val="uk-UA"/>
        </w:rPr>
        <w:t>(позачергової</w:t>
      </w:r>
      <w:r w:rsidRPr="00105ED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ED9">
        <w:rPr>
          <w:rFonts w:ascii="Times New Roman" w:hAnsi="Times New Roman" w:cs="Times New Roman"/>
          <w:sz w:val="24"/>
          <w:szCs w:val="24"/>
          <w:lang w:val="uk-UA"/>
        </w:rPr>
        <w:t xml:space="preserve">сесії Дунаєвецької міської ради № </w:t>
      </w:r>
      <w:r w:rsidRPr="00105E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№7-47/2018р від 20 грудня 2018 року збільшити видатки на енергоносії на суму </w:t>
      </w:r>
      <w:r w:rsidRPr="00105ED9">
        <w:rPr>
          <w:rFonts w:ascii="Times New Roman" w:hAnsi="Times New Roman" w:cs="Times New Roman"/>
          <w:sz w:val="24"/>
          <w:szCs w:val="24"/>
          <w:lang w:val="uk-UA"/>
        </w:rPr>
        <w:t xml:space="preserve">37 488 грн (тридцять сім тисяч чотириста вісімдесят вісім гривень) у зв’язку з плануванням електроопалення в Рахнівській АЗПСМ, збільшити видатки фонду заробітної плати на суму 79 200 грн (сімдесят дев'ять тисяч двісті гривень) по програмі фінансової 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>КНП «Дунаєвецький центр ПМСД</w:t>
      </w:r>
      <w:r w:rsidRPr="00105ED9">
        <w:rPr>
          <w:rFonts w:ascii="Times New Roman" w:hAnsi="Times New Roman" w:cs="Times New Roman"/>
          <w:sz w:val="24"/>
          <w:szCs w:val="24"/>
          <w:lang w:val="uk-UA"/>
        </w:rPr>
        <w:t>» Дунаєвецької міської ради (стимулювання молодих спеціалі</w:t>
      </w:r>
      <w:r>
        <w:rPr>
          <w:rFonts w:ascii="Times New Roman" w:hAnsi="Times New Roman" w:cs="Times New Roman"/>
          <w:sz w:val="24"/>
          <w:szCs w:val="24"/>
          <w:lang w:val="uk-UA"/>
        </w:rPr>
        <w:t>стів-лікарів загальної практики</w:t>
      </w:r>
      <w:r w:rsidRPr="00105ED9">
        <w:rPr>
          <w:rFonts w:ascii="Times New Roman" w:hAnsi="Times New Roman" w:cs="Times New Roman"/>
          <w:sz w:val="24"/>
          <w:szCs w:val="24"/>
          <w:lang w:val="uk-UA"/>
        </w:rPr>
        <w:t>-сімейної медицини (педіатрів) за перше робоче місце у сільській місцевості)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00E2A" w:rsidRPr="00105ED9" w:rsidRDefault="00100E2A" w:rsidP="00105ED9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100E2A" w:rsidRPr="00105ED9" w:rsidRDefault="00100E2A" w:rsidP="00105ED9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105ED9">
        <w:rPr>
          <w:sz w:val="24"/>
          <w:szCs w:val="24"/>
        </w:rPr>
        <w:t>2.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100E2A" w:rsidRPr="00105ED9" w:rsidRDefault="00100E2A" w:rsidP="00105ED9">
      <w:pPr>
        <w:pStyle w:val="a7"/>
        <w:jc w:val="both"/>
        <w:rPr>
          <w:sz w:val="24"/>
        </w:rPr>
      </w:pPr>
    </w:p>
    <w:p w:rsidR="00100E2A" w:rsidRPr="008F1ACD" w:rsidRDefault="00100E2A" w:rsidP="00100E2A">
      <w:pPr>
        <w:pStyle w:val="a7"/>
        <w:jc w:val="both"/>
        <w:rPr>
          <w:sz w:val="24"/>
        </w:rPr>
      </w:pPr>
    </w:p>
    <w:p w:rsidR="00100E2A" w:rsidRPr="008F1ACD" w:rsidRDefault="00100E2A" w:rsidP="00100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0E2A" w:rsidRPr="008F1ACD" w:rsidRDefault="00100E2A" w:rsidP="00100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6B0DD2" w:rsidRPr="008F1ACD" w:rsidRDefault="006B0DD2" w:rsidP="006B0DD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CF" w:rsidRPr="008F1ACD" w:rsidRDefault="00BB25CF" w:rsidP="00BB25C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EC131A" w:rsidRPr="008F1ACD" w:rsidRDefault="00EC131A" w:rsidP="00BB25C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5CF" w:rsidRPr="008F1ACD" w:rsidRDefault="00BB25CF" w:rsidP="00BB25C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на посаду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Мушкутинецької ЗОШ І-ІІІ ступенів Дунаєвецької міської ради Хмельницької області</w:t>
      </w:r>
    </w:p>
    <w:p w:rsidR="00BB25CF" w:rsidRPr="008F1ACD" w:rsidRDefault="00BB25CF" w:rsidP="00BB25C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BB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відповідно до статті 26 Закону України «Про загальну середню освіту», на підставі рішення конкурсної комісії, розглянувши клопотання управління освіти, молоді та спорту Дунаєвецької міської ради від 18.01.2019 р. №50, заяву </w:t>
      </w:r>
      <w:r w:rsidR="00E45F8E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Гарболінської О.М.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E45F8E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B25CF" w:rsidRPr="008F1ACD" w:rsidRDefault="00BB25CF" w:rsidP="00BB25C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25CF" w:rsidRPr="008F1ACD" w:rsidRDefault="00BB25CF" w:rsidP="00BB25C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B25CF" w:rsidRPr="008F1ACD" w:rsidRDefault="00BB25CF" w:rsidP="00BB25C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Призначити на посаду директора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Мушкутинецької ЗОШ І-ІІІ ступенів Дунаєвецької міської ради Хмельницької області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Гарболінську Ок</w:t>
      </w:r>
      <w:r w:rsidR="0081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сану Мирославівну терміном на ___ 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роки (з ----</w:t>
      </w:r>
      <w:r w:rsidRPr="008F1ACD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2019 </w:t>
      </w:r>
      <w:r w:rsidRPr="008F1ACD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року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Управлінню освіти, молоді та спорту Дунаєвецької міської ради (В.Колісник) забезпечити укладання контракту.</w:t>
      </w: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Контроль за виконанням рішення покласти на заступника міського голови (Н.Слюсарчик)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BB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BB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F4710A" w:rsidRPr="008F1ACD" w:rsidRDefault="00F4710A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0A" w:rsidRPr="008F1ACD" w:rsidRDefault="00F4710A" w:rsidP="00F4710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710A" w:rsidRPr="008F1ACD" w:rsidRDefault="00F4710A" w:rsidP="00F4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F4710A" w:rsidRPr="008F1ACD" w:rsidRDefault="00F4710A" w:rsidP="00F4710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F4710A" w:rsidRPr="008F1ACD" w:rsidRDefault="00F4710A" w:rsidP="00F4710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F4710A" w:rsidRPr="008F1ACD" w:rsidRDefault="00F4710A" w:rsidP="00F4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F4710A" w:rsidP="00F4710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F4710A" w:rsidRPr="008F1ACD" w:rsidRDefault="00F4710A" w:rsidP="00F4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F4710A" w:rsidP="00AE643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комунальної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r w:rsidR="007751A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«Територіальний центр соціального обслуговування населення»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на 2019 р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p w:rsidR="00F4710A" w:rsidRPr="008F1ACD" w:rsidRDefault="00F4710A" w:rsidP="00F4710A">
      <w:pPr>
        <w:pStyle w:val="af0"/>
        <w:tabs>
          <w:tab w:val="left" w:pos="3969"/>
        </w:tabs>
        <w:ind w:left="0" w:right="0"/>
        <w:jc w:val="both"/>
        <w:rPr>
          <w:b w:val="0"/>
          <w:bCs/>
          <w:szCs w:val="24"/>
        </w:rPr>
      </w:pPr>
    </w:p>
    <w:p w:rsidR="00F4710A" w:rsidRPr="008F1ACD" w:rsidRDefault="00F4710A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«Територіальний центр соціального обслуговування населення» від </w:t>
      </w:r>
      <w:r w:rsidR="008118C3" w:rsidRPr="008F1ACD">
        <w:rPr>
          <w:rFonts w:ascii="Times New Roman" w:hAnsi="Times New Roman" w:cs="Times New Roman"/>
          <w:sz w:val="24"/>
          <w:szCs w:val="24"/>
          <w:lang w:val="uk-UA"/>
        </w:rPr>
        <w:t>22.01.2019 р. №28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 засідання постійних комісій від 30.01.2019 р., міська рада</w:t>
      </w:r>
    </w:p>
    <w:p w:rsidR="00F4710A" w:rsidRPr="008F1ACD" w:rsidRDefault="00F4710A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F4710A" w:rsidP="00F47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4710A" w:rsidRPr="008F1ACD" w:rsidRDefault="00AE6432" w:rsidP="00AE6432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Затвердити граничну штатну чисельність працівників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Дунаєвецької міської ради «Територіальний центр соціального обслуговування населення» на 2019 рік в кількості: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F4710A" w:rsidRPr="008F1ACD" w:rsidTr="009A6E7C">
        <w:tc>
          <w:tcPr>
            <w:tcW w:w="6836" w:type="dxa"/>
            <w:vAlign w:val="center"/>
          </w:tcPr>
          <w:p w:rsidR="00F4710A" w:rsidRPr="008F1ACD" w:rsidRDefault="00F4710A" w:rsidP="009A6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F4710A" w:rsidRPr="008F1ACD" w:rsidRDefault="00F4710A" w:rsidP="009A6E7C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F4710A" w:rsidRPr="008F1ACD" w:rsidRDefault="00F4710A" w:rsidP="009A6E7C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F4710A" w:rsidRPr="008F1ACD" w:rsidTr="009A6E7C">
        <w:tc>
          <w:tcPr>
            <w:tcW w:w="6836" w:type="dxa"/>
          </w:tcPr>
          <w:p w:rsidR="00F4710A" w:rsidRPr="008F1ACD" w:rsidRDefault="00F4710A" w:rsidP="009A6E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F4710A" w:rsidRPr="008F1ACD" w:rsidRDefault="008118C3" w:rsidP="009A6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F4710A" w:rsidRPr="008F1ACD" w:rsidRDefault="00F4710A" w:rsidP="00F471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432" w:rsidRPr="008F1ACD" w:rsidRDefault="00F4710A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ішення сорок сьомої сесії міської ради 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>ІІ скликання від 20 грудня 2018 року №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5-47/2018р «Про 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граничної штатної чисельності працівників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комунальних установ та закладів Дунаєвецької міської ради на 2019 рік»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AE6432" w:rsidRPr="008F1ACD" w:rsidTr="009A6E7C">
        <w:tc>
          <w:tcPr>
            <w:tcW w:w="6836" w:type="dxa"/>
            <w:vAlign w:val="center"/>
          </w:tcPr>
          <w:p w:rsidR="00AE6432" w:rsidRPr="008F1ACD" w:rsidRDefault="00AE6432" w:rsidP="009A6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AE6432" w:rsidRPr="008F1ACD" w:rsidRDefault="00AE6432" w:rsidP="009A6E7C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AE6432" w:rsidRPr="008F1ACD" w:rsidRDefault="00AE6432" w:rsidP="009A6E7C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AE6432" w:rsidRPr="008F1ACD" w:rsidTr="009A6E7C">
        <w:tc>
          <w:tcPr>
            <w:tcW w:w="6836" w:type="dxa"/>
          </w:tcPr>
          <w:p w:rsidR="00AE6432" w:rsidRPr="008F1ACD" w:rsidRDefault="00AE6432" w:rsidP="009A6E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AE6432" w:rsidRPr="008F1ACD" w:rsidRDefault="00AE6432" w:rsidP="009A6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</w:t>
            </w:r>
          </w:p>
        </w:tc>
      </w:tr>
    </w:tbl>
    <w:p w:rsidR="00AE6432" w:rsidRPr="008F1ACD" w:rsidRDefault="00AE6432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важати таким, що втратило чинність.</w:t>
      </w:r>
    </w:p>
    <w:p w:rsidR="00AE6432" w:rsidRPr="008F1ACD" w:rsidRDefault="00AE6432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AE6432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Керівнику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Дунаєвецької міської ради «Територіальний центр соціального обслуговування населення» (В.Драпатий) 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міському голові штатний розпис.</w:t>
      </w:r>
    </w:p>
    <w:p w:rsidR="00F4710A" w:rsidRPr="008F1ACD" w:rsidRDefault="00AE6432" w:rsidP="00F4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F4710A" w:rsidRPr="008F1ACD" w:rsidRDefault="00F4710A" w:rsidP="00F4710A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F4710A" w:rsidP="00F4710A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F1" w:rsidRPr="008F1ACD" w:rsidRDefault="006255F1" w:rsidP="006255F1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5F1" w:rsidRPr="008F1ACD" w:rsidRDefault="006255F1" w:rsidP="0062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6255F1" w:rsidRPr="008F1ACD" w:rsidRDefault="006255F1" w:rsidP="006255F1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255F1" w:rsidRPr="008F1ACD" w:rsidRDefault="006255F1" w:rsidP="006255F1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6255F1" w:rsidRPr="008F1ACD" w:rsidRDefault="006255F1" w:rsidP="006255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255F1" w:rsidRPr="008F1ACD" w:rsidRDefault="006255F1" w:rsidP="006255F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6255F1" w:rsidRPr="008F1ACD" w:rsidRDefault="006255F1" w:rsidP="009A6E7C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послуг</w:t>
      </w:r>
      <w:r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та пільг, що надаються комунальними установами та закладами  Дунаєвецької міської ради</w:t>
      </w:r>
    </w:p>
    <w:p w:rsidR="009A6E7C" w:rsidRPr="008F1ACD" w:rsidRDefault="009A6E7C" w:rsidP="009A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статтями 26, 60 Закону України «Про місцеве самоврядування в Україні», Господарським кодексом України, враховуючи клопотання комунальної установи  Дунаєвецької міської  ради «Дунаєвецький міський центр фізичного здоров’я  населення «Спорт для всіх» від 01.12.2017 р. №76, комунальної установи Дунаєвецької міської ради «Територіальний центр соціального обслуговування» від 30.11.2017 р. №684, комунальної установи  Дунаєвецької міської  ради «Міський культурно-мистецьк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ий, просвітницький центр» від 24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1.20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19 р. №8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комунальної установи  Дунаєвецької міської ради «Дунаєвецька міська бібліотека» від 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1.2019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01-29/9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комунального закладу  Дунаєвецької міської  ради «Дунаєвецька дитяча школа мистецтв» від   23.11.2017 р. №127, враховуючи пропозиції спільного засідання постійних комісій від 21.12.2017 року, міська рада </w:t>
      </w:r>
    </w:p>
    <w:p w:rsidR="009A6E7C" w:rsidRPr="008F1ACD" w:rsidRDefault="009A6E7C" w:rsidP="009A6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9A6E7C" w:rsidRPr="008F1ACD" w:rsidRDefault="009A6E7C" w:rsidP="009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 xml:space="preserve">1.Затвердити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62011" w:rsidRPr="008F1ACD">
        <w:rPr>
          <w:rFonts w:ascii="Times New Roman" w:hAnsi="Times New Roman" w:cs="Times New Roman"/>
          <w:sz w:val="24"/>
          <w:szCs w:val="24"/>
        </w:rPr>
        <w:t>ерелік платних послуг</w:t>
      </w:r>
      <w:r w:rsidRPr="008F1ACD">
        <w:rPr>
          <w:rFonts w:ascii="Times New Roman" w:hAnsi="Times New Roman" w:cs="Times New Roman"/>
          <w:sz w:val="24"/>
          <w:szCs w:val="24"/>
        </w:rPr>
        <w:t>: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>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 «Дунаєвецький міський центр фізичного здоров’я  населення «Спорт для всіх» </w:t>
      </w:r>
      <w:r w:rsidR="0086201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згідно додатку 1;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1.2. комунальній установі Дунаєвецької міської ради «Територіальний центр соціального обслуговування» згідно додатку 2;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1.3. комунальній установі Дунаєвецької міської ради «Міський культурно-мистецький, просвітницький центр» згідно додатку 3;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1.4. комунальній установі  Дунаєвецької міської ради «Дунаєвецька міська бібліотека» згідно додатку 4.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1.5. комунальному закладу  Дунаєвецької міської  ради «Дунаєвецька дитяча школа мистецтв» згідно додатку 5.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Затвердити перелік пільг по оплаті за навчання в комунальному закладу  Дунаєвецької міської  ради «Дунаєвецька дитяча школа мистецтв» згідно додатку 6.</w:t>
      </w:r>
    </w:p>
    <w:p w:rsidR="009A6E7C" w:rsidRPr="008F1ACD" w:rsidRDefault="009A6E7C" w:rsidP="009A6E7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1ACD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постійну комісію   з питань освіти, культури,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охорони здоровя, </w:t>
      </w:r>
      <w:r w:rsidRPr="008F1ACD">
        <w:rPr>
          <w:rFonts w:ascii="Times New Roman" w:hAnsi="Times New Roman" w:cs="Times New Roman"/>
          <w:sz w:val="24"/>
          <w:szCs w:val="24"/>
        </w:rPr>
        <w:t xml:space="preserve">фізкультури,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спорту та соціального захисту населення</w:t>
      </w:r>
      <w:r w:rsidRPr="008F1ACD">
        <w:rPr>
          <w:rFonts w:ascii="Times New Roman" w:hAnsi="Times New Roman" w:cs="Times New Roman"/>
          <w:sz w:val="24"/>
          <w:szCs w:val="24"/>
        </w:rPr>
        <w:t xml:space="preserve"> (голова комісії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Р.Жовнір)</w:t>
      </w:r>
    </w:p>
    <w:p w:rsidR="00862011" w:rsidRPr="008F1ACD" w:rsidRDefault="00862011" w:rsidP="009A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9A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9A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 В.Заяць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A6E7C" w:rsidRPr="008F1ACD" w:rsidRDefault="009A6E7C" w:rsidP="006255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Додаток1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 «Дунаєвецький міський центр фізичного здоров’я  населення «Спорт для всіх»</w:t>
      </w:r>
      <w:r w:rsidR="00A242BF"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Дунаєвецької міської  ради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Заняття в ігровому спортивному залі;</w:t>
      </w: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Розміщення торгових точок та інших об’єктів на території стадіону;</w:t>
      </w: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Оренда асфальтованої площадки та майданчиків;</w:t>
      </w: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Оренда стадіону;</w:t>
      </w: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Оренда нерухомого майна (приміщення площею 97,7 м</w:t>
      </w:r>
      <w:r w:rsidRPr="008F1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ACD">
        <w:rPr>
          <w:rFonts w:ascii="Times New Roman" w:hAnsi="Times New Roman" w:cs="Times New Roman"/>
          <w:sz w:val="24"/>
          <w:szCs w:val="24"/>
        </w:rPr>
        <w:t>);</w:t>
      </w:r>
    </w:p>
    <w:p w:rsidR="009A6E7C" w:rsidRPr="008F1ACD" w:rsidRDefault="009A6E7C" w:rsidP="009A6E7C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Оренда учасниками та відвідувачами фізкультурно-спортивних заходів кімнат для тимчасового проживання.</w:t>
      </w:r>
    </w:p>
    <w:p w:rsidR="009A6E7C" w:rsidRPr="008F1ACD" w:rsidRDefault="009A6E7C" w:rsidP="009A6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9A6E7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255F1" w:rsidRPr="008F1ACD" w:rsidRDefault="009A6E7C" w:rsidP="006255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6255F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Дунаєвецької міської ради «Територіальний центр соціального обслуговування»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(винесення сміття, причіпленя тюлі, підготовка продуктів для приготування їжі, миття овочів, фруктів і посуду, тощо)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2. Ведення домашнього господарства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(прибирання житла)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а) косметичне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б) вологе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в) генеральне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3. Придбання і доставка продовольчих, промислових  та господарських товарів, медикаментів з міста у село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Придбання продуктів у магазині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5. Придбання ліків в аптеці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6. Придбання преси і конвертів на пошті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7. Придбання продуктів та промислових товарів на ринку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Транспортні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9. Юридичні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10. Психологічна реабілітація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11. Пошиття і ремонт одягу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12. Прання білизни пральною машиною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а) розпалювання печі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б) піднесення вугілля, дров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в)  розчистка снігу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г)  доставка води з колонки і криниці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Організація харчування (приготування їжі)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Організація харчування (годування) (для ліжково-хворих)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Прання білизни та одягу (до 1,5 кг сухої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Ремонт одягу (дрібний)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Здійснення санітарно-гігієнічних заходів за місцем проживання (заміна натільної і постільної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Здійснення санітарно-гігієнічних заходів за місцем проживання (надання допомоги при купанні, миття голови, розчісування волосся, підрізання нігтів)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Забезпечення супроводження (супровід споживача соціальних послуг  у поліклініку)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оплаті комунальних послуг (заповнення абонентних книжок, оплата комунальних послуг, звірення платежів, заміна книжок)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оформленні документів (оформлення субсидій на квартирну плату і комунальні послуги)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оформленні документів (оформлення замовлень на доставку вугілля, дров)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Написання  листів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 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у проведенні сільськогосподарських робіт (в обробці присадибної ділянки)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Надання послуг з виконання ремонтних робіт (допомога в ремонті житлових приміщень)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(миття вікон (не більше 3)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 (обклеювання вікон)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(допомога при консервації овочівта фруктів)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 (прасування – до 1,5 кг сухої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 Супровід громадян, які мають проблеми зі слухом до організацій та установ соціальним робітником, який володіє мовою жестів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 Обкошування присадибної ділянки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 Профілактично-оздоровча фізкультура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 Профілактично-оздоровчий масаж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 Фіточай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 Фізіотерапевтичні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9A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 Вимірювання артеріального тиску</w:t>
            </w:r>
          </w:p>
        </w:tc>
      </w:tr>
    </w:tbl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6255F1" w:rsidRPr="008F1ACD" w:rsidRDefault="009A6E7C" w:rsidP="006255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6255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6255F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8620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A242BF" w:rsidP="008620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8620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Дунаєвецької міської ради </w:t>
      </w:r>
    </w:p>
    <w:p w:rsidR="009A6E7C" w:rsidRPr="008F1ACD" w:rsidRDefault="009A6E7C" w:rsidP="008620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«Міський культурно-мистецький, просвітницький центр»</w:t>
      </w:r>
    </w:p>
    <w:p w:rsidR="009A6E7C" w:rsidRPr="008F1ACD" w:rsidRDefault="009A6E7C" w:rsidP="00862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862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862011" w:rsidP="00862011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6E7C" w:rsidRPr="008F1ACD">
        <w:rPr>
          <w:rFonts w:ascii="Times New Roman" w:hAnsi="Times New Roman" w:cs="Times New Roman"/>
          <w:sz w:val="24"/>
          <w:szCs w:val="24"/>
        </w:rPr>
        <w:t>рокат костюмів художньої самодіяльності;</w:t>
      </w:r>
    </w:p>
    <w:p w:rsidR="009A6E7C" w:rsidRPr="008F1ACD" w:rsidRDefault="00862011" w:rsidP="00862011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6E7C" w:rsidRPr="008F1ACD">
        <w:rPr>
          <w:rFonts w:ascii="Times New Roman" w:hAnsi="Times New Roman" w:cs="Times New Roman"/>
          <w:sz w:val="24"/>
          <w:szCs w:val="24"/>
        </w:rPr>
        <w:t>роведення майстер-класів з декоративно-ужиткового мистецтва;</w:t>
      </w:r>
    </w:p>
    <w:p w:rsidR="00862011" w:rsidRPr="008F1ACD" w:rsidRDefault="00862011" w:rsidP="00862011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надання залу для проведення заходів</w:t>
      </w:r>
      <w:r w:rsidR="009A6E7C" w:rsidRPr="008F1ACD">
        <w:rPr>
          <w:rFonts w:ascii="Times New Roman" w:hAnsi="Times New Roman" w:cs="Times New Roman"/>
          <w:sz w:val="24"/>
          <w:szCs w:val="24"/>
        </w:rPr>
        <w:t>;</w:t>
      </w:r>
    </w:p>
    <w:p w:rsidR="009A6E7C" w:rsidRPr="008F1ACD" w:rsidRDefault="00862011" w:rsidP="00862011">
      <w:pPr>
        <w:pStyle w:val="a3"/>
        <w:numPr>
          <w:ilvl w:val="0"/>
          <w:numId w:val="9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A6E7C" w:rsidRPr="008F1ACD">
        <w:rPr>
          <w:rFonts w:ascii="Times New Roman" w:hAnsi="Times New Roman" w:cs="Times New Roman"/>
          <w:sz w:val="24"/>
          <w:szCs w:val="24"/>
        </w:rPr>
        <w:t>олодіжні вечори та вечори відпочинку.</w:t>
      </w:r>
    </w:p>
    <w:p w:rsidR="009A6E7C" w:rsidRPr="008F1ACD" w:rsidRDefault="009A6E7C" w:rsidP="00862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E7C" w:rsidRPr="008F1ACD" w:rsidRDefault="009A6E7C" w:rsidP="008620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9A6E7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A6E7C" w:rsidRPr="008F1ACD" w:rsidRDefault="009A6E7C" w:rsidP="009A6E7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</w:p>
    <w:p w:rsidR="009820CA" w:rsidRPr="008F1ACD" w:rsidRDefault="009820CA" w:rsidP="009820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9A6E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 Дунаєвецької міської ради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«Дунаєвецька міська бібліотека»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674"/>
      </w:tblGrid>
      <w:tr w:rsidR="009A6E7C" w:rsidRPr="00E41DB7" w:rsidTr="009A6E7C">
        <w:trPr>
          <w:trHeight w:val="472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конкурсів, бенефісів, виставкових та інших культурно-мистецьких заходів (проектів), демонстрація відео- і кінофільмів; інформаційно-масових, розважальних та інших заходів</w:t>
            </w:r>
          </w:p>
        </w:tc>
      </w:tr>
      <w:tr w:rsidR="009A6E7C" w:rsidRPr="008F1ACD" w:rsidTr="009A6E7C">
        <w:trPr>
          <w:trHeight w:val="243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рекламної продукції та рекламних конструкцій під час проведення заходів</w:t>
            </w:r>
          </w:p>
        </w:tc>
      </w:tr>
      <w:tr w:rsidR="009A6E7C" w:rsidRPr="008F1ACD" w:rsidTr="009A6E7C">
        <w:trPr>
          <w:trHeight w:val="630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занять у творчих школах та об’єднаннях, на курсах, у літературно-музичних вітальнях, ігрових кімнатах для дітей та гуртках, а також індивідуального стажування, підвищення кваліфікації в бібліотеках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клубів за інтересами</w:t>
            </w:r>
          </w:p>
        </w:tc>
      </w:tr>
      <w:tr w:rsidR="009A6E7C" w:rsidRPr="008F1ACD" w:rsidTr="009A6E7C">
        <w:trPr>
          <w:trHeight w:val="395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оригінальних 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сценаріїв, проведення постановочної роботи і заходів за заявками юридичних та фізичних осіб 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 послуг з оформлення (комплектування) реєстраційно-облікових документів користувачів бібліотек (квитків, формулярів тощо)</w:t>
            </w:r>
          </w:p>
        </w:tc>
      </w:tr>
      <w:tr w:rsidR="009A6E7C" w:rsidRPr="008F1ACD" w:rsidTr="009A6E7C">
        <w:trPr>
          <w:trHeight w:val="321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в організації 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та/або проведення культурно-масових та наукових заходів, професійних та корпоративних свят, симпозіумів, форумів, науково-практичних конференцій, бієнале, пленерів, конкурсів, навчальних заходів (семінарів, майстер-класів, тренінгів, творчих лабораторій та майстерень), семінарів, семінарів-практикумів, зборів, виставок, та інших заходів (проектів)</w:t>
            </w:r>
          </w:p>
        </w:tc>
      </w:tr>
      <w:tr w:rsidR="009A6E7C" w:rsidRPr="008F1ACD" w:rsidTr="009A6E7C">
        <w:trPr>
          <w:trHeight w:val="287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Обслуговування екскурсійних груп і окремих відвідувачів у приміщеннях установи</w:t>
            </w:r>
          </w:p>
        </w:tc>
      </w:tr>
      <w:tr w:rsidR="009A6E7C" w:rsidRPr="008F1ACD" w:rsidTr="009A6E7C">
        <w:trPr>
          <w:trHeight w:val="251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Відвідування  виставок</w:t>
            </w:r>
          </w:p>
        </w:tc>
      </w:tr>
      <w:tr w:rsidR="009A6E7C" w:rsidRPr="008F1ACD" w:rsidTr="009A6E7C">
        <w:trPr>
          <w:trHeight w:val="526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 бібліографічних списків для курсових, дипломних та наукових робіт, каталогів для особистих бібліотек і бібліотек підприємств, установ та організацій</w:t>
            </w:r>
          </w:p>
        </w:tc>
      </w:tr>
      <w:tr w:rsidR="009A6E7C" w:rsidRPr="008F1ACD" w:rsidTr="009A6E7C">
        <w:trPr>
          <w:trHeight w:val="386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Користування міжбібліотечним абонементом (компенсування поштових витрат), доставка документів, у тому числі електронна</w:t>
            </w:r>
          </w:p>
        </w:tc>
      </w:tr>
      <w:tr w:rsidR="009A6E7C" w:rsidRPr="008F1ACD" w:rsidTr="009A6E7C">
        <w:trPr>
          <w:trHeight w:val="263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Продовження строку користування документами, резервування документів, нічний абонемент</w:t>
            </w:r>
          </w:p>
        </w:tc>
      </w:tr>
      <w:tr w:rsidR="009A6E7C" w:rsidRPr="008F1ACD" w:rsidTr="009A6E7C">
        <w:trPr>
          <w:trHeight w:val="254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Інформаційно-бібліотечне обслуговування підприємств, установ та організацій</w:t>
            </w:r>
          </w:p>
        </w:tc>
      </w:tr>
      <w:tr w:rsidR="009A6E7C" w:rsidRPr="008F1ACD" w:rsidTr="009A6E7C">
        <w:trPr>
          <w:trHeight w:val="417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Надання в оренду приміщень установи, у разі коли це не перешкоджає проведенню закладом діяльності у сфері культури</w:t>
            </w:r>
          </w:p>
        </w:tc>
      </w:tr>
      <w:tr w:rsidR="009A6E7C" w:rsidRPr="008F1ACD" w:rsidTr="009A6E7C">
        <w:trPr>
          <w:trHeight w:val="568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Добір документів за темою, замовленою користувачем для рефератів, контрольних, курсових, наукових та дипломних робіт (1 тема)</w:t>
            </w:r>
          </w:p>
        </w:tc>
      </w:tr>
      <w:tr w:rsidR="009A6E7C" w:rsidRPr="008F1ACD" w:rsidTr="009A6E7C">
        <w:trPr>
          <w:trHeight w:val="481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Ксерокопія А4</w:t>
            </w:r>
          </w:p>
          <w:p w:rsidR="009A6E7C" w:rsidRPr="008F1ACD" w:rsidRDefault="009A6E7C" w:rsidP="004F24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А3</w:t>
            </w:r>
          </w:p>
        </w:tc>
      </w:tr>
      <w:tr w:rsidR="009A6E7C" w:rsidRPr="008F1ACD" w:rsidTr="009A6E7C">
        <w:trPr>
          <w:trHeight w:val="193"/>
          <w:jc w:val="center"/>
        </w:trPr>
        <w:tc>
          <w:tcPr>
            <w:tcW w:w="9674" w:type="dxa"/>
          </w:tcPr>
          <w:p w:rsidR="009A6E7C" w:rsidRPr="008F1ACD" w:rsidRDefault="009A6E7C" w:rsidP="004F24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Ксерокопія А4</w:t>
            </w:r>
          </w:p>
        </w:tc>
      </w:tr>
      <w:tr w:rsidR="009A6E7C" w:rsidRPr="008F1ACD" w:rsidTr="009A6E7C">
        <w:trPr>
          <w:trHeight w:val="269"/>
          <w:jc w:val="center"/>
        </w:trPr>
        <w:tc>
          <w:tcPr>
            <w:tcW w:w="9674" w:type="dxa"/>
          </w:tcPr>
          <w:p w:rsidR="009A6E7C" w:rsidRPr="008F1ACD" w:rsidRDefault="009A6E7C" w:rsidP="004F2465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Комп’ютерний  набір </w:t>
            </w:r>
          </w:p>
        </w:tc>
      </w:tr>
      <w:tr w:rsidR="009A6E7C" w:rsidRPr="008F1ACD" w:rsidTr="009A6E7C">
        <w:trPr>
          <w:trHeight w:val="246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на носії інформації   </w:t>
            </w:r>
          </w:p>
        </w:tc>
      </w:tr>
      <w:tr w:rsidR="009A6E7C" w:rsidRPr="008F1ACD" w:rsidTr="009A6E7C">
        <w:trPr>
          <w:trHeight w:val="513"/>
          <w:jc w:val="center"/>
        </w:trPr>
        <w:tc>
          <w:tcPr>
            <w:tcW w:w="9674" w:type="dxa"/>
          </w:tcPr>
          <w:p w:rsidR="009A6E7C" w:rsidRPr="008F1ACD" w:rsidRDefault="004F2465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 на ч/б лазерному принтері </w:t>
            </w:r>
            <w:r w:rsidR="009A6E7C"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на  кольоровому   принтері         </w:t>
            </w:r>
          </w:p>
        </w:tc>
      </w:tr>
      <w:tr w:rsidR="009A6E7C" w:rsidRPr="008F1ACD" w:rsidTr="009A6E7C">
        <w:trPr>
          <w:trHeight w:val="320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інформації в Інтернеті</w:t>
            </w:r>
          </w:p>
        </w:tc>
      </w:tr>
      <w:tr w:rsidR="009A6E7C" w:rsidRPr="008F1ACD" w:rsidTr="009A6E7C">
        <w:trPr>
          <w:trHeight w:val="398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Сканування тексту без редакції  </w:t>
            </w:r>
          </w:p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- з редакцією</w:t>
            </w:r>
          </w:p>
        </w:tc>
      </w:tr>
      <w:tr w:rsidR="009A6E7C" w:rsidRPr="008F1ACD" w:rsidTr="009A6E7C">
        <w:trPr>
          <w:trHeight w:val="251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титульної сторінки рефератів, контрольних, курсових, наукових та дипломних робіт</w:t>
            </w:r>
          </w:p>
        </w:tc>
      </w:tr>
      <w:tr w:rsidR="009A6E7C" w:rsidRPr="008F1ACD" w:rsidTr="009A6E7C">
        <w:trPr>
          <w:trHeight w:val="385"/>
          <w:jc w:val="center"/>
        </w:trPr>
        <w:tc>
          <w:tcPr>
            <w:tcW w:w="9674" w:type="dxa"/>
          </w:tcPr>
          <w:p w:rsidR="009A6E7C" w:rsidRPr="008F1ACD" w:rsidRDefault="009A6E7C" w:rsidP="009A6E7C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 персональним комп’ютером з використанням Інтернету</w:t>
            </w:r>
          </w:p>
        </w:tc>
      </w:tr>
    </w:tbl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0CA" w:rsidRPr="008F1ACD" w:rsidRDefault="009A6E7C" w:rsidP="009820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9820CA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9820C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Дунаєвецької міської ради </w:t>
      </w:r>
    </w:p>
    <w:p w:rsidR="009A6E7C" w:rsidRPr="008F1ACD" w:rsidRDefault="009A6E7C" w:rsidP="009A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«Дунаєвецька дитяча школа мистецтв»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Батьківська плата за один місяць навчання: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фортепіано – 150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синтезатор – 150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сольний спів – 150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хореографія – 150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гітара – 150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баян, акордеон – 110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клас образотворчого мистецтва – 110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клас декоративно-прикладного мистецтва – 110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скрипка – 90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духові та ударні інструменти – 90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бандура, домра – 80 грн.;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 xml:space="preserve">народна музика (фольклор) – 80 грн.; </w:t>
      </w:r>
    </w:p>
    <w:p w:rsidR="009A6E7C" w:rsidRPr="008F1ACD" w:rsidRDefault="009A6E7C" w:rsidP="009A6E7C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предмет за вибором – 110 грн.;</w:t>
      </w:r>
    </w:p>
    <w:p w:rsidR="009A6E7C" w:rsidRPr="008F1ACD" w:rsidRDefault="009A6E7C" w:rsidP="009A6E7C">
      <w:pPr>
        <w:spacing w:after="0" w:line="240" w:lineRule="auto"/>
        <w:ind w:left="428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ind w:left="428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Прокат музичних інструментів – 30 грн.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820CA" w:rsidRPr="008F1ACD" w:rsidRDefault="009820CA" w:rsidP="009820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9820CA" w:rsidP="009820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2019 р. №00-48/2019</w:t>
      </w:r>
    </w:p>
    <w:p w:rsidR="009A6E7C" w:rsidRPr="008F1ACD" w:rsidRDefault="009A6E7C" w:rsidP="009A6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Перелік пільг по оплаті за навчання в комунальному закладу  Дунаєвецької міської  ради «Дунаєвецька дитяча школа мистецтв»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Звільняються від оплати за навчання діти: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1.1. діти сироти;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1.2. діти інваліди дитинства;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1.3. діти позбавлені батьківського піклування;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1.4. діти, які проживають в будинку сімейного типу;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1.5. діти із багатодітних сімей;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1.6. діти-учні, які займають призові місця у Міжнародних, Всеукраїнських, Регіональних, обласних та районних конкурсах (2 дітей на рік).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Звільняються від сплати за навчання на 50 відсотків: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2.1. діти, які мають статус «Діти-Чорнобильці»;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2.2. діти, батьки яких є учасниками бойових дій;</w:t>
      </w:r>
    </w:p>
    <w:p w:rsidR="009A6E7C" w:rsidRPr="008F1ACD" w:rsidRDefault="009A6E7C" w:rsidP="009A6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2.3. діти, з сімей яких навчається двоє дітей (перша дитина – 100% оплати, друга дитини – 50% оплата);</w:t>
      </w:r>
    </w:p>
    <w:p w:rsidR="009A6E7C" w:rsidRPr="008F1ACD" w:rsidRDefault="009A6E7C" w:rsidP="009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Дітям-пільговикам, які навчаються на двох і більше інструментах або відділах, пільги надаються тільки за перший інструмент або відділ, за наступний плата вносить в 100% розмірі.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2011" w:rsidRPr="008F1ACD" w:rsidRDefault="00862011" w:rsidP="00862011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9A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9A6E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4710A" w:rsidRPr="008F1ACD" w:rsidRDefault="00F4710A" w:rsidP="00F4710A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0A6E" w:rsidRPr="008F1ACD" w:rsidRDefault="00BB25CF" w:rsidP="00710A6E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A6E" w:rsidRPr="008F1ACD" w:rsidRDefault="00710A6E" w:rsidP="00710A6E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10A6E" w:rsidRPr="008F1ACD" w:rsidRDefault="00710A6E" w:rsidP="00BB25C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25CF" w:rsidRPr="008F1ACD" w:rsidRDefault="00BB25CF" w:rsidP="00BB25C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B25CF" w:rsidRPr="008F1ACD" w:rsidRDefault="00BB25CF" w:rsidP="00BB2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B25CF" w:rsidRPr="008F1ACD" w:rsidRDefault="00BB25CF" w:rsidP="005B111D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5B111D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передачі в оренду</w:t>
      </w:r>
    </w:p>
    <w:p w:rsidR="005B111D" w:rsidRPr="008F1ACD" w:rsidRDefault="005B111D" w:rsidP="005B111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5F2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Керуючись пунктом 30 частини першої статті 26, статтею 60 Закону України «Про місцеве самоврядування в Україні», </w:t>
      </w:r>
      <w:r w:rsidR="005F2FDF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розглянувши листи комунального некомерційного підприємства «Дунаєвецький центр первинної медико-санітарної допомоги» Дунаєвецької міської ра</w:t>
      </w:r>
      <w:r w:rsidR="000C3944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 від 14.01.2019 р. №27 та №28 щодо переліку нерухомого майна,</w:t>
      </w:r>
      <w:r w:rsidR="005F2FDF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5B111D" w:rsidRPr="008F1ACD" w:rsidRDefault="005B111D" w:rsidP="005B1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5B1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5B111D" w:rsidRPr="008F1ACD" w:rsidRDefault="005B111D" w:rsidP="005B111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5B11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 Затвердити Перелік майна комунальної власності Дунаєвецької міської ради, що пропонується для передачі в оренду (додається).</w:t>
      </w:r>
    </w:p>
    <w:p w:rsidR="005B111D" w:rsidRPr="008F1ACD" w:rsidRDefault="005B111D" w:rsidP="005B111D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2. Рішення 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сорок п’ятої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сесії VII скликання від 2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F96B81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листопада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2018 року                     №</w:t>
      </w:r>
      <w:r w:rsidR="00CE7C0C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18-45/2018р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:rsidR="005B111D" w:rsidRPr="008F1ACD" w:rsidRDefault="005B111D" w:rsidP="005B1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5B111D" w:rsidRPr="008F1ACD" w:rsidRDefault="005B111D" w:rsidP="005B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B81" w:rsidRPr="008F1ACD" w:rsidRDefault="00F96B81" w:rsidP="00F96B81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6B81" w:rsidRPr="008F1ACD" w:rsidRDefault="00F96B81" w:rsidP="00F96B81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6B81" w:rsidRPr="008F1ACD" w:rsidRDefault="00F96B81" w:rsidP="00F96B81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bCs/>
          <w:sz w:val="24"/>
          <w:szCs w:val="24"/>
        </w:rPr>
      </w:pPr>
      <w:r w:rsidRPr="008F1AC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В. Заяць</w:t>
      </w:r>
    </w:p>
    <w:p w:rsidR="004C33AC" w:rsidRPr="008F1ACD" w:rsidRDefault="004C33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6E" w:rsidRPr="008F1ACD" w:rsidRDefault="00710A6E" w:rsidP="004C33AC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C33AC" w:rsidRPr="008F1ACD" w:rsidRDefault="004C33AC" w:rsidP="004C33AC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E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EC131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EC13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EC131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4C33AC" w:rsidRPr="008F1ACD" w:rsidRDefault="004C33AC" w:rsidP="004C3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4C33AC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Про оренду майна комунальної власності Дунаєвецької міської ради</w:t>
      </w:r>
    </w:p>
    <w:p w:rsidR="004C33AC" w:rsidRPr="008F1ACD" w:rsidRDefault="004C33AC" w:rsidP="004C3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4C33A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Керуючись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статтями 26, 60 Закону України «Про місцеве самоврядування в Україні», розглянувши лист комунального некомерційного підприємства «Дунаєвецький центр первинної медико-санітарної допомоги» від 14.01.2019 р. №29,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міська рада </w:t>
      </w:r>
    </w:p>
    <w:p w:rsidR="004C33AC" w:rsidRPr="008F1ACD" w:rsidRDefault="004C33AC" w:rsidP="004C33A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4C33AC" w:rsidRPr="008F1ACD" w:rsidRDefault="004C33AC" w:rsidP="004C3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33AC" w:rsidRPr="008F1ACD" w:rsidRDefault="004C33AC" w:rsidP="004C33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 в оренду Хмельницькій обласній лікарні частину нежитлового приміщення загальною площею – 248,68 кв.м, а саме: частину основного лікувального корпусу з підвалом, що знаходиться за адресою м. Дунаївці, вул.Горького, 7/7, з метою відкриття діалізної філії Хмельницької обласної лікарні.</w:t>
      </w:r>
    </w:p>
    <w:p w:rsidR="00933074" w:rsidRPr="008F1ACD" w:rsidRDefault="00933074" w:rsidP="007B39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приватному підприємству «Медіа-центр Дунаєвецький вісник»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індивідуально визначене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нерухоме майно територіальної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строком на п’ятнадцять років, а саме:</w:t>
      </w:r>
    </w:p>
    <w:p w:rsidR="00933074" w:rsidRPr="008F1ACD" w:rsidRDefault="00933074" w:rsidP="007B39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- частину нежитлового приміщення площею </w:t>
      </w:r>
      <w:r w:rsidR="00F2183C" w:rsidRPr="008F1ACD"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183C" w:rsidRPr="008F1ACD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8F1A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в м. Дунаївці по вул. Шевченка, 50. </w:t>
      </w:r>
    </w:p>
    <w:p w:rsidR="004C33AC" w:rsidRPr="008F1ACD" w:rsidRDefault="004C33AC" w:rsidP="004C33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Відділу економіки, інвестицій та комунального майна апарату виконавчого комітету Дунаєвецької міської ради (І.Кадюк) забезпечити укладення в установленому порядку договорів оренди.</w:t>
      </w:r>
    </w:p>
    <w:p w:rsidR="004C33AC" w:rsidRPr="008F1ACD" w:rsidRDefault="004C33AC" w:rsidP="004C33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рішення покласти на відділ економіки, інвестицій та комунального майна апарату виконавчого комітету Дунаєвецької міської ради (начальник відділу І.Кадюк)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4C33AC" w:rsidRPr="008F1ACD" w:rsidRDefault="004C33AC" w:rsidP="004C33AC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4C33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4C33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4C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8807E6" w:rsidRPr="008F1ACD" w:rsidRDefault="008807E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E6" w:rsidRPr="008F1ACD" w:rsidRDefault="008807E6" w:rsidP="008807E6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07E6" w:rsidRPr="008F1ACD" w:rsidRDefault="008807E6" w:rsidP="008807E6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7E6" w:rsidRPr="008F1ACD" w:rsidRDefault="008807E6" w:rsidP="00880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8807E6" w:rsidRPr="008F1ACD" w:rsidRDefault="008807E6" w:rsidP="008807E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807E6" w:rsidRPr="008F1ACD" w:rsidRDefault="008807E6" w:rsidP="008807E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8807E6" w:rsidRPr="008F1ACD" w:rsidRDefault="008807E6" w:rsidP="008807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807E6" w:rsidRPr="008F1ACD" w:rsidRDefault="008807E6" w:rsidP="008807E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807E6" w:rsidRPr="008F1ACD" w:rsidRDefault="008807E6" w:rsidP="00880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07E6" w:rsidRPr="008F1ACD" w:rsidRDefault="008807E6" w:rsidP="008807E6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Про достро</w:t>
      </w:r>
      <w:r w:rsidR="00A75D86"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кове розірвання договору оренди нерухомого майна </w:t>
      </w:r>
    </w:p>
    <w:p w:rsidR="00A75D86" w:rsidRPr="008F1ACD" w:rsidRDefault="00A75D86" w:rsidP="008807E6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5D86" w:rsidRPr="008F1ACD" w:rsidRDefault="00A75D86" w:rsidP="00A75D86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Керуючись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статтями 26, 60 Закону України «Про місцеве самоврядування в Україні», статтею 291 Господарського кодексу України, Закону України «Про оренду державного та комунального майна», розглянувши заяву директора ФГ «Сокіл-Агро» Осадчук Г.В. про дострокове розірвання договору оренди нерухомого майна,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міська рада </w:t>
      </w:r>
    </w:p>
    <w:p w:rsidR="00A75D86" w:rsidRPr="008F1ACD" w:rsidRDefault="00A75D86" w:rsidP="00A75D8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5D86" w:rsidRPr="008F1ACD" w:rsidRDefault="00A75D86" w:rsidP="00A75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A75D86" w:rsidRPr="008F1ACD" w:rsidRDefault="00A75D86" w:rsidP="00A75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E57" w:rsidRPr="008F1ACD" w:rsidRDefault="00A75D86" w:rsidP="00A75D86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Достроково, за згодою сторін, розірвати договір оренди №22/2018 індивідуально визначеного (нерухомого або іншого) майна, Дунаєвецької міської ради від 01 червня 2018 року, укладеного між Дунаєвецькою міською радою та 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ФГ «Сокіл-Агро» з 01 січня 2019 року.</w:t>
      </w:r>
    </w:p>
    <w:p w:rsidR="00A75D86" w:rsidRPr="008F1ACD" w:rsidRDefault="00A75D86" w:rsidP="00A75D86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2. Доручити міському голові підписати додаткову угоду про дострокове розірвання договору оренди нерухомого майна та здійснити його приймання-передачу в порядку встановленому чинним законодавством.</w:t>
      </w:r>
    </w:p>
    <w:p w:rsidR="00A75D86" w:rsidRPr="008F1ACD" w:rsidRDefault="00A75D86" w:rsidP="00A75D86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3.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рішення покласти на відділ економіки, інвестицій та комунального майна апарату виконавчого комітету Дунаєвецької міської ради (начальник відділу І.Кадюк)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E07809" w:rsidRPr="008F1ACD" w:rsidRDefault="00E0780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E07809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7809" w:rsidRPr="008F1ACD" w:rsidRDefault="00E07809" w:rsidP="00E07809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07809" w:rsidRPr="008F1ACD" w:rsidRDefault="00E07809" w:rsidP="00E0780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07809" w:rsidRPr="008F1ACD" w:rsidRDefault="00E07809" w:rsidP="00E0780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07809" w:rsidRPr="008F1ACD" w:rsidRDefault="00E07809" w:rsidP="00E078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07809" w:rsidRPr="008F1ACD" w:rsidRDefault="00E07809" w:rsidP="00E0780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E07809" w:rsidRPr="008F1ACD" w:rsidRDefault="00E07809" w:rsidP="00E07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E07809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Про вилучення майна з оперативного управління</w:t>
      </w:r>
    </w:p>
    <w:p w:rsidR="00E07809" w:rsidRPr="008F1ACD" w:rsidRDefault="00E07809" w:rsidP="00E07809">
      <w:pPr>
        <w:spacing w:after="0" w:line="240" w:lineRule="auto"/>
        <w:ind w:right="5669" w:firstLine="37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07809" w:rsidRPr="008F1ACD" w:rsidRDefault="00E07809" w:rsidP="00E0780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18.01.2019 р. №52,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міська рада </w:t>
      </w:r>
    </w:p>
    <w:p w:rsidR="00E07809" w:rsidRPr="008F1ACD" w:rsidRDefault="00E07809" w:rsidP="00E078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07809" w:rsidRPr="008F1ACD" w:rsidRDefault="00E07809" w:rsidP="00E078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Вилучити з оперативного управління Управління освіти, молоді та спорту Дунаєвецької міської ради водонапірну башту 1976 року, що знаходиться за адресою: вул. А. Романчука, 5 А, с. Залісці Дунаєвецького району Хмельницької області</w:t>
      </w:r>
      <w:r w:rsid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(Залісецький НВК «ЗОШ І-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ступенів ДНЗ»).</w:t>
      </w: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Управлінню освіти, молоді та спорту Дунаєвецької міської ради (В.Колісник) та відділу бухгалтерського обліку та фінансів апарату виконавчого комітету Дунаєвецької міської ради (О.Рищенко) здійснити заходи з приймання-передачі майна згідно вимог чинного законодавства.</w:t>
      </w: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Контроль за виконанням даного рішення покласти на заступника міського голови С. 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E0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E078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E07809" w:rsidRPr="008F1ACD" w:rsidRDefault="00E07809" w:rsidP="00E078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Default="0047682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47008" behindDoc="0" locked="0" layoutInCell="1" allowOverlap="1" wp14:anchorId="42374550" wp14:editId="5D6AE4FA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476822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6822" w:rsidRPr="008F1ACD" w:rsidRDefault="00476822" w:rsidP="00476822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4768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47682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476822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</w:p>
    <w:p w:rsidR="00476822" w:rsidRPr="00D83950" w:rsidRDefault="00476822" w:rsidP="00476822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заяви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гр.Петровської Наталії Василівни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5F0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обґрунтування можливості </w:t>
      </w:r>
      <w:r w:rsidRPr="00F70012">
        <w:rPr>
          <w:rFonts w:ascii="Times New Roman" w:hAnsi="Times New Roman"/>
          <w:sz w:val="24"/>
          <w:szCs w:val="24"/>
          <w:lang w:val="uk-UA"/>
        </w:rPr>
        <w:t>реконструкції нежитлової будівлі під стоматологічний кабінет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F70012">
        <w:rPr>
          <w:rFonts w:ascii="Times New Roman" w:hAnsi="Times New Roman"/>
          <w:sz w:val="24"/>
          <w:szCs w:val="24"/>
          <w:lang w:val="uk-UA"/>
        </w:rPr>
        <w:t>вул.Київській, 2Б/7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D127F">
        <w:rPr>
          <w:rFonts w:ascii="Times New Roman" w:hAnsi="Times New Roman"/>
          <w:sz w:val="24"/>
          <w:szCs w:val="24"/>
          <w:lang w:val="uk-UA"/>
        </w:rPr>
        <w:t xml:space="preserve"> м.Дунаївці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00</w:t>
      </w:r>
      <w:r w:rsidRPr="009573B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12</w:t>
      </w:r>
      <w:r w:rsidRPr="009573B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.2018 р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50">
        <w:rPr>
          <w:rFonts w:ascii="Times New Roman" w:hAnsi="Times New Roman"/>
          <w:sz w:val="24"/>
          <w:szCs w:val="24"/>
        </w:rPr>
        <w:t>Виступити замовником розроблення детального плану</w:t>
      </w:r>
      <w:r>
        <w:rPr>
          <w:rFonts w:ascii="Times New Roman" w:hAnsi="Times New Roman"/>
          <w:sz w:val="24"/>
          <w:szCs w:val="24"/>
        </w:rPr>
        <w:t xml:space="preserve"> території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(площа земельної ділянки </w:t>
      </w:r>
      <w:r>
        <w:rPr>
          <w:rFonts w:ascii="Times New Roman" w:hAnsi="Times New Roman"/>
          <w:sz w:val="24"/>
          <w:szCs w:val="24"/>
        </w:rPr>
        <w:t>0</w:t>
      </w:r>
      <w:r w:rsidRPr="00D83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 w:rsidRPr="00D83950">
        <w:rPr>
          <w:rFonts w:ascii="Times New Roman" w:hAnsi="Times New Roman"/>
          <w:sz w:val="24"/>
          <w:szCs w:val="24"/>
        </w:rPr>
        <w:t> га</w:t>
      </w:r>
      <w:r>
        <w:rPr>
          <w:rFonts w:ascii="Times New Roman" w:hAnsi="Times New Roman"/>
          <w:sz w:val="24"/>
          <w:szCs w:val="24"/>
        </w:rPr>
        <w:t>,</w:t>
      </w:r>
      <w:r w:rsidRPr="00FF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кадастровий номер: 6821810100:01:083:0004, цільве призначення: для ведення роздрібної торгівлі та комерційних послуг (обслуговування магазину)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гр.Петровській Наталії Василівні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83950">
        <w:rPr>
          <w:rFonts w:ascii="Times New Roman" w:hAnsi="Times New Roman"/>
          <w:sz w:val="24"/>
          <w:szCs w:val="24"/>
        </w:rPr>
        <w:t xml:space="preserve">изначити розробника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та укласти трьохсторонній договір на розроблення містобудівної документації, в якому Дунаєвецької міськ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– “Замовник”, </w:t>
      </w:r>
      <w:r>
        <w:rPr>
          <w:rFonts w:ascii="Times New Roman" w:hAnsi="Times New Roman"/>
          <w:sz w:val="24"/>
          <w:szCs w:val="24"/>
        </w:rPr>
        <w:t xml:space="preserve">гр.Петровська Наталія Василівна </w:t>
      </w:r>
      <w:r w:rsidRPr="00D83950">
        <w:rPr>
          <w:rFonts w:ascii="Times New Roman" w:hAnsi="Times New Roman"/>
          <w:sz w:val="24"/>
          <w:szCs w:val="24"/>
        </w:rPr>
        <w:t>– “Платник”, підрядна організація - “Розробник”.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області” шляхом опублікування у засобах масової інформації району та розміщення на офіційному веб-сайті міської ради.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lastRenderedPageBreak/>
        <w:t xml:space="preserve">1.4. Забезпечити організацію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1.6.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державної адміністрації.</w:t>
      </w:r>
    </w:p>
    <w:p w:rsidR="00476822" w:rsidRPr="006E6EFD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Дунаєвецькій міській раді.</w:t>
      </w:r>
    </w:p>
    <w:p w:rsidR="00476822" w:rsidRPr="006E6EFD" w:rsidRDefault="00476822" w:rsidP="00476822">
      <w:pPr>
        <w:pStyle w:val="HTML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476822" w:rsidRPr="00D83950" w:rsidRDefault="00476822" w:rsidP="00476822">
      <w:pPr>
        <w:pStyle w:val="HTML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</w:t>
      </w:r>
      <w:r>
        <w:rPr>
          <w:rFonts w:ascii="Times New Roman" w:hAnsi="Times New Roman"/>
          <w:sz w:val="24"/>
          <w:szCs w:val="24"/>
        </w:rPr>
        <w:t xml:space="preserve">території 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проводиться за рахунок коштів </w:t>
      </w:r>
      <w:r>
        <w:rPr>
          <w:rFonts w:ascii="Times New Roman" w:hAnsi="Times New Roman"/>
          <w:sz w:val="24"/>
          <w:szCs w:val="24"/>
        </w:rPr>
        <w:t>гр.Петровської Наталії Василівни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76822" w:rsidRPr="00D83950" w:rsidRDefault="00476822" w:rsidP="00476822">
      <w:pPr>
        <w:pStyle w:val="a9"/>
        <w:ind w:firstLine="709"/>
        <w:jc w:val="both"/>
        <w:rPr>
          <w:sz w:val="24"/>
        </w:rPr>
      </w:pPr>
    </w:p>
    <w:p w:rsidR="00476822" w:rsidRPr="005A0856" w:rsidRDefault="00476822" w:rsidP="0047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земельно-архітектурний відділ апарату виконавчого комітету Дунаєвецької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476822" w:rsidRDefault="00476822" w:rsidP="00476822">
      <w:pPr>
        <w:pStyle w:val="a9"/>
        <w:jc w:val="both"/>
        <w:rPr>
          <w:b w:val="0"/>
          <w:sz w:val="24"/>
        </w:rPr>
      </w:pPr>
    </w:p>
    <w:p w:rsidR="00476822" w:rsidRPr="00476822" w:rsidRDefault="00476822" w:rsidP="00476822">
      <w:pPr>
        <w:pStyle w:val="a9"/>
        <w:jc w:val="both"/>
        <w:rPr>
          <w:b w:val="0"/>
        </w:rPr>
      </w:pPr>
      <w:r w:rsidRPr="00476822">
        <w:rPr>
          <w:b w:val="0"/>
          <w:sz w:val="24"/>
        </w:rPr>
        <w:t xml:space="preserve">Міський голова </w:t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  <w:t xml:space="preserve">        В. Заяць</w:t>
      </w:r>
    </w:p>
    <w:p w:rsidR="00476822" w:rsidRDefault="0047682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49056" behindDoc="0" locked="0" layoutInCell="1" allowOverlap="1" wp14:anchorId="7D334C4B" wp14:editId="3402C4FE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476822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6822" w:rsidRPr="008F1ACD" w:rsidRDefault="00476822" w:rsidP="00476822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4768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47682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476822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76822" w:rsidRPr="00AD2414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AD2414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 </w:t>
      </w:r>
      <w:r>
        <w:rPr>
          <w:rFonts w:ascii="Times New Roman" w:hAnsi="Times New Roman"/>
          <w:sz w:val="24"/>
          <w:szCs w:val="24"/>
        </w:rPr>
        <w:t xml:space="preserve">ділянки </w:t>
      </w:r>
      <w:r w:rsidRPr="00AD2414">
        <w:rPr>
          <w:rFonts w:ascii="Times New Roman" w:hAnsi="Times New Roman"/>
          <w:sz w:val="24"/>
          <w:szCs w:val="24"/>
        </w:rPr>
        <w:t>по вул.Шевченка, 154 м.Дунаївці Хмельницької області</w:t>
      </w:r>
    </w:p>
    <w:p w:rsidR="00476822" w:rsidRPr="00D83950" w:rsidRDefault="00476822" w:rsidP="00476822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заяви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гр.Чешневської Наталії Петрівни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5F0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обґрунтування можливості </w:t>
      </w:r>
      <w:r>
        <w:rPr>
          <w:rFonts w:ascii="Times New Roman" w:hAnsi="Times New Roman"/>
          <w:sz w:val="24"/>
          <w:szCs w:val="24"/>
          <w:lang w:val="uk-UA"/>
        </w:rPr>
        <w:t>зміни цільового призначення земельної ділянки (з земель для будівництва та обслуговування будівель торгівлі на для б</w:t>
      </w:r>
      <w:r w:rsidRPr="00AD2414">
        <w:rPr>
          <w:rFonts w:ascii="Times New Roman" w:hAnsi="Times New Roman"/>
          <w:sz w:val="24"/>
          <w:szCs w:val="24"/>
          <w:lang w:val="uk-UA"/>
        </w:rPr>
        <w:t>удівництва і обслуговування житлового будинку, господарських будівель і споруд (присадибна ділянка)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F70012">
        <w:rPr>
          <w:rFonts w:ascii="Times New Roman" w:hAnsi="Times New Roman"/>
          <w:sz w:val="24"/>
          <w:szCs w:val="24"/>
          <w:lang w:val="uk-UA"/>
        </w:rPr>
        <w:t>вул.</w:t>
      </w:r>
      <w:r w:rsidRPr="00AD2414">
        <w:rPr>
          <w:rFonts w:ascii="Times New Roman" w:hAnsi="Times New Roman"/>
          <w:sz w:val="24"/>
          <w:szCs w:val="24"/>
          <w:lang w:val="uk-UA"/>
        </w:rPr>
        <w:t xml:space="preserve"> Шевченка, 154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D127F">
        <w:rPr>
          <w:rFonts w:ascii="Times New Roman" w:hAnsi="Times New Roman"/>
          <w:sz w:val="24"/>
          <w:szCs w:val="24"/>
          <w:lang w:val="uk-UA"/>
        </w:rPr>
        <w:t xml:space="preserve"> м.Дунаївці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00</w:t>
      </w:r>
      <w:r w:rsidRPr="009573B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12</w:t>
      </w:r>
      <w:r w:rsidRPr="009573B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.2018 р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6822" w:rsidRPr="00D83950" w:rsidRDefault="00476822" w:rsidP="0047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50">
        <w:rPr>
          <w:rFonts w:ascii="Times New Roman" w:hAnsi="Times New Roman"/>
          <w:sz w:val="24"/>
          <w:szCs w:val="24"/>
        </w:rPr>
        <w:t>Виступити замовником розроблення детального плану</w:t>
      </w:r>
      <w:r>
        <w:rPr>
          <w:rFonts w:ascii="Times New Roman" w:hAnsi="Times New Roman"/>
          <w:sz w:val="24"/>
          <w:szCs w:val="24"/>
        </w:rPr>
        <w:t xml:space="preserve"> території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(площа земельної ділянки </w:t>
      </w:r>
      <w:r>
        <w:rPr>
          <w:rFonts w:ascii="Times New Roman" w:hAnsi="Times New Roman"/>
          <w:sz w:val="24"/>
          <w:szCs w:val="24"/>
        </w:rPr>
        <w:t>0</w:t>
      </w:r>
      <w:r w:rsidRPr="00D83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0649</w:t>
      </w:r>
      <w:r w:rsidRPr="00D83950">
        <w:rPr>
          <w:rFonts w:ascii="Times New Roman" w:hAnsi="Times New Roman"/>
          <w:sz w:val="24"/>
          <w:szCs w:val="24"/>
        </w:rPr>
        <w:t> га</w:t>
      </w:r>
      <w:r>
        <w:rPr>
          <w:rFonts w:ascii="Times New Roman" w:hAnsi="Times New Roman"/>
          <w:sz w:val="24"/>
          <w:szCs w:val="24"/>
        </w:rPr>
        <w:t>,</w:t>
      </w:r>
      <w:r w:rsidRPr="00FF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кадастровий номер: 6821810100:01:116:0056, цільове призначення: для будівництва та обслуговування будівель торгівлі на землі для будівництва і обслуговування житлового будинку, господарських будівель і споруд (присадибна ділянка)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гр.</w:t>
      </w:r>
      <w:r w:rsidRPr="00130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Чешневській Наталії Петрівні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83950">
        <w:rPr>
          <w:rFonts w:ascii="Times New Roman" w:hAnsi="Times New Roman"/>
          <w:sz w:val="24"/>
          <w:szCs w:val="24"/>
        </w:rPr>
        <w:t xml:space="preserve">изначити розробника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та укласти трьохсторонній договір на розроблення містобудівної документації, в якому Дунаєвецької міськ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– “Замовник”, </w:t>
      </w:r>
      <w:r>
        <w:rPr>
          <w:rFonts w:ascii="Times New Roman" w:hAnsi="Times New Roman"/>
          <w:sz w:val="24"/>
          <w:szCs w:val="24"/>
        </w:rPr>
        <w:t>гр.</w:t>
      </w:r>
      <w:r w:rsidRPr="00130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Чешневська Наталія Петрівна </w:t>
      </w:r>
      <w:r w:rsidRPr="00D83950">
        <w:rPr>
          <w:rFonts w:ascii="Times New Roman" w:hAnsi="Times New Roman"/>
          <w:sz w:val="24"/>
          <w:szCs w:val="24"/>
        </w:rPr>
        <w:t>– “Платник”, підрядна організація - “Розробник”.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</w:t>
      </w:r>
      <w:r w:rsidRPr="00AD2414">
        <w:rPr>
          <w:rFonts w:ascii="Times New Roman" w:hAnsi="Times New Roman"/>
          <w:sz w:val="24"/>
          <w:szCs w:val="24"/>
        </w:rPr>
        <w:lastRenderedPageBreak/>
        <w:t>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>” шляхом опублікування у засобах масової інформації району та розміщення на офіційному веб-сайті міської ради.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1.4. Забезпечити організацію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476822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1.6.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подати на розгляд архітектурно-містобудівної ради при відділі містобудування та архітектури Хмельницької обласної державної адміністрації..</w:t>
      </w:r>
    </w:p>
    <w:p w:rsidR="00476822" w:rsidRPr="006E6EFD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Дунаєвецькій міській раді.</w:t>
      </w:r>
    </w:p>
    <w:p w:rsidR="00476822" w:rsidRPr="006E6EFD" w:rsidRDefault="00476822" w:rsidP="00476822">
      <w:pPr>
        <w:pStyle w:val="HTML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476822" w:rsidRPr="00D83950" w:rsidRDefault="00476822" w:rsidP="00476822">
      <w:pPr>
        <w:pStyle w:val="HTML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76822" w:rsidRPr="00D83950" w:rsidRDefault="00476822" w:rsidP="00476822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</w:t>
      </w:r>
      <w:r>
        <w:rPr>
          <w:rFonts w:ascii="Times New Roman" w:hAnsi="Times New Roman"/>
          <w:sz w:val="24"/>
          <w:szCs w:val="24"/>
        </w:rPr>
        <w:t xml:space="preserve">території північно-східної частини </w:t>
      </w:r>
      <w:r w:rsidRPr="00AD2414">
        <w:rPr>
          <w:rFonts w:ascii="Times New Roman" w:hAnsi="Times New Roman"/>
          <w:color w:val="000000"/>
          <w:sz w:val="24"/>
          <w:szCs w:val="24"/>
          <w:shd w:val="clear" w:color="auto" w:fill="FFF8F8"/>
        </w:rPr>
        <w:t>кварталу в межах вулиць Шевченка, Франца Лендера, Дунайгородська та провулок Декоративний для обґрунтування можливості</w:t>
      </w:r>
      <w:r w:rsidRPr="00AD2414">
        <w:rPr>
          <w:rFonts w:ascii="Times New Roman" w:hAnsi="Times New Roman"/>
          <w:sz w:val="24"/>
          <w:szCs w:val="24"/>
        </w:rPr>
        <w:t xml:space="preserve"> 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проводиться за рахунок коштів </w:t>
      </w:r>
      <w:r>
        <w:rPr>
          <w:rFonts w:ascii="Times New Roman" w:hAnsi="Times New Roman"/>
          <w:sz w:val="24"/>
          <w:szCs w:val="24"/>
        </w:rPr>
        <w:t>гр.</w:t>
      </w:r>
      <w:r w:rsidRPr="009F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Чешневської Наталії Петрівни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76822" w:rsidRPr="00D83950" w:rsidRDefault="00476822" w:rsidP="00476822">
      <w:pPr>
        <w:pStyle w:val="a9"/>
        <w:ind w:firstLine="709"/>
        <w:jc w:val="both"/>
        <w:rPr>
          <w:sz w:val="24"/>
        </w:rPr>
      </w:pPr>
    </w:p>
    <w:p w:rsidR="00476822" w:rsidRPr="005A0856" w:rsidRDefault="00476822" w:rsidP="0047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земельно-архітектурний відділ апарату виконавчого комітету Дунаєвецької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5A0856" w:rsidRDefault="00476822" w:rsidP="00476822">
      <w:pPr>
        <w:pStyle w:val="a9"/>
        <w:jc w:val="both"/>
        <w:rPr>
          <w:sz w:val="24"/>
        </w:rPr>
      </w:pPr>
    </w:p>
    <w:p w:rsidR="00476822" w:rsidRPr="00476822" w:rsidRDefault="00476822" w:rsidP="00476822">
      <w:pPr>
        <w:pStyle w:val="a9"/>
        <w:jc w:val="both"/>
        <w:rPr>
          <w:b w:val="0"/>
        </w:rPr>
      </w:pPr>
      <w:r w:rsidRPr="00476822">
        <w:rPr>
          <w:b w:val="0"/>
          <w:sz w:val="24"/>
        </w:rPr>
        <w:t xml:space="preserve">Міський голова </w:t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</w:r>
      <w:r w:rsidRPr="00476822">
        <w:rPr>
          <w:b w:val="0"/>
          <w:sz w:val="24"/>
        </w:rPr>
        <w:tab/>
        <w:t xml:space="preserve">        В. Заяць</w:t>
      </w:r>
    </w:p>
    <w:p w:rsidR="00476822" w:rsidRDefault="0047682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51104" behindDoc="0" locked="0" layoutInCell="1" allowOverlap="1" wp14:anchorId="26B7E477" wp14:editId="77C4689E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Default="00476822" w:rsidP="00476822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76822" w:rsidRDefault="00476822" w:rsidP="00476822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76822" w:rsidRPr="008F1ACD" w:rsidRDefault="00476822" w:rsidP="00476822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47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47682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4768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47682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476822" w:rsidRDefault="00476822" w:rsidP="004768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476822" w:rsidRDefault="00476822" w:rsidP="00476822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зміни до рішення сорок шостої (позачергової) сесії міської ради VІІ скликання  від 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37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476822" w:rsidRPr="00476822" w:rsidRDefault="00476822" w:rsidP="0047682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самоврядування», статті 16, 17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 16.11.2011 №290 «Про затвердження Порядку розроблення містобудівної документації» 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ст. 12 Закону України «Про основи містобудування», враховуючи пропозиції засідань постійних комісій від 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t>00.01.2019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р., міська рада</w:t>
      </w:r>
    </w:p>
    <w:p w:rsidR="00476822" w:rsidRPr="00476822" w:rsidRDefault="00476822" w:rsidP="00476822">
      <w:pPr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6822" w:rsidRPr="00476822" w:rsidRDefault="00476822" w:rsidP="00476822">
      <w:pPr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76822" w:rsidRPr="00476822" w:rsidRDefault="00476822" w:rsidP="004768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1. Внести зміни до рішення сорок шостої (позачергової) сесії міської ради VІІ скликання  від 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37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, а саме слово «Гайдамацька» замінити на «Громадська».</w:t>
      </w:r>
    </w:p>
    <w:p w:rsidR="00476822" w:rsidRPr="00476822" w:rsidRDefault="00476822" w:rsidP="00476822">
      <w:pPr>
        <w:ind w:right="-8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С.Яценка.</w:t>
      </w:r>
    </w:p>
    <w:p w:rsidR="00476822" w:rsidRPr="00476822" w:rsidRDefault="00476822" w:rsidP="004768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476822" w:rsidRDefault="00476822" w:rsidP="004768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476822" w:rsidRDefault="00476822" w:rsidP="004768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 В.Заяць</w:t>
      </w:r>
    </w:p>
    <w:p w:rsidR="008F1ACD" w:rsidRPr="008F1ACD" w:rsidRDefault="008F1AC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Default="00476822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76822" w:rsidRDefault="00476822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8F1ACD" w:rsidRPr="008F1ACD" w:rsidRDefault="008F1ACD" w:rsidP="008F1ACD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8F1ACD" w:rsidRPr="008F1ACD" w:rsidRDefault="008F1ACD" w:rsidP="008F1AC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F1ACD" w:rsidRPr="008F1ACD" w:rsidRDefault="008F1ACD" w:rsidP="008F1AC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8F1ACD" w:rsidRPr="008F1ACD" w:rsidRDefault="008F1ACD" w:rsidP="008F1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Блажеєву Віктору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Блажеєва Віктора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2011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Блажеєву Віктору Володимировичу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1,8574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ACD" w:rsidRPr="008F1ACD" w:rsidRDefault="008F1ACD" w:rsidP="008F1ACD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1ACD" w:rsidRPr="008F1ACD" w:rsidRDefault="008F1ACD" w:rsidP="008F1ACD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8F1ACD" w:rsidRPr="008F1ACD" w:rsidRDefault="008F1ACD" w:rsidP="008F1AC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F1ACD" w:rsidRPr="008F1ACD" w:rsidRDefault="008F1ACD" w:rsidP="008F1AC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8F1ACD" w:rsidRPr="008F1ACD" w:rsidRDefault="008F1ACD" w:rsidP="008F1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Вишемирському Тадеушу Фрідріховичу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Вишемирського Тадеуша Фрідріховича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2011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Вишемирському Тадеушу Фрідріховичу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1,7070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3,414 га (кадастровий номер 6821880900:02:001:2003).</w:t>
      </w:r>
    </w:p>
    <w:p w:rsidR="008F1ACD" w:rsidRPr="008F1ACD" w:rsidRDefault="008F1ACD" w:rsidP="00AB1E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AB1E98" w:rsidRPr="008F1ACD" w:rsidRDefault="00AB1E98" w:rsidP="00AB1E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B1E98" w:rsidRPr="008F1ACD" w:rsidRDefault="00AB1E98" w:rsidP="00AB1E9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Довгому Едуарду Васильовичу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Довгома Едуарда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B1E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Довгому Едуарду Васильовичу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1,7070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3,414 га (кадастровий номер 6821880900:02:001:2003)</w:t>
      </w:r>
      <w:r w:rsidR="00AB1E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ACD" w:rsidRPr="008F1ACD" w:rsidRDefault="008F1ACD" w:rsidP="00AB1E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AB1E98" w:rsidRPr="008F1ACD" w:rsidRDefault="00AB1E98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AB1E98" w:rsidRPr="008F1ACD" w:rsidRDefault="00AB1E98" w:rsidP="00AB1E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B1E98" w:rsidRPr="008F1ACD" w:rsidRDefault="00AB1E98" w:rsidP="00AB1E9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AB1E98" w:rsidRDefault="00AB1E98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Магері Віктору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Магери Віктора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B1E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Магері Віктору Миколайовичу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1,8573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E98" w:rsidRPr="008F1ACD" w:rsidRDefault="00AB1E98" w:rsidP="00AB1E98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E98" w:rsidRPr="008F1ACD" w:rsidRDefault="00AB1E98" w:rsidP="00AB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B1E98" w:rsidRPr="008F1ACD" w:rsidRDefault="00AB1E98" w:rsidP="00AB1E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AB1E98" w:rsidRPr="008F1ACD" w:rsidRDefault="00AB1E98" w:rsidP="00AB1E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B1E98" w:rsidRPr="008F1ACD" w:rsidRDefault="00AB1E98" w:rsidP="00AB1E9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AB1E98" w:rsidRDefault="00AB1E98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Мариничу Сергію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Маринича Сергія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B1E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Мариничу Сергію Володимировичу (прож.</w:t>
      </w:r>
      <w:r w:rsidR="00E41DB7" w:rsidRP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1,8573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584F83" w:rsidRDefault="00584F83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Липку Артему Анатолійовичу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Липка Артема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584F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Липку Артему Анатолійовичу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1,9834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Працевичу Юрію Юрійовичу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Працевича Юрія Юрійовича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2011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Працевичу Юрію Юрійовичу (прож. </w:t>
      </w:r>
      <w:r w:rsidR="00E41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1,9832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Проскурякову Олександру Івановичу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Проскурякова Олександра Івановича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584F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Проскурякову Олександру Івановичу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1,9832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Мазуру Тарасу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Мазура Тараса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584F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Мазуру Тарасу Олександровичу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1,9422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Осіпову Сергію Віталійовичу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Осіпова Сергія Віталійовича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584F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Осіпову Сергію Віталійовичу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1,9422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Пушкару Дмитру Дмитровичу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Пушкара Дмитра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Пушкару Дмитру Дмитровичу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1,9424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584F83" w:rsidRDefault="00584F83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Бедряковському Олексію Вікторовичу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Бедряковського Олексія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Бедряковському Олексію Вікторовичу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584F8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58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584F8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584F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584F8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584F8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Боворовському Сергію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Боворовського Сергія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Боворовському Сергію Олександровичу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Бучак Тетяні Володимирівні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Бучак Тетяни Володимирівни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Бучак Тетяні Володимирівні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74175F" w:rsidRDefault="0074175F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Войцещуку Петру Гнатовичу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Войцещука Петра Гнатовича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Войцещуку Петру Гнатовичу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Гладкому Олександру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Гладкого Олександра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175F" w:rsidRDefault="008F1ACD" w:rsidP="007417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Гладкому Олександру Володимировичу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7417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74175F">
      <w:pPr>
        <w:jc w:val="center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Гнатишку Івану Васильовичу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Гнатишка Івана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Гнатишку Івану Васильовичу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Голубінському Юрію Анатолійовичу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Голубінського Юрія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Голубінському Юрію Анатолійовичу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Гоцуляку Сергію Васильовичу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Гоцуляка Сергія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Гоцуляку Сергію Васильовичу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Демідову Олексію В'ячеславовичу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Демідова Олексія В'ячеславовича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Демідову Олексію В'ячеславовичу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Демідову Юрію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Демідова Юрія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Демідову Юрію Олександровичу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Дзюбію Олександру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Дзюбія Олександра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Дзюбію Олександру Олександровичу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74175F" w:rsidRDefault="0074175F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Думанському Володимиру 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Думанського Володимира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Думанському В</w:t>
      </w:r>
      <w:r w:rsidR="000D345B">
        <w:rPr>
          <w:rFonts w:ascii="Times New Roman" w:hAnsi="Times New Roman" w:cs="Times New Roman"/>
          <w:sz w:val="24"/>
          <w:szCs w:val="24"/>
          <w:lang w:val="uk-UA"/>
        </w:rPr>
        <w:t xml:space="preserve">олодимиру  Миколайовичу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Задерновському Богдану Олеговичу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Задерновського Богдана Олеговича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Задерновському Богдану Олеговичу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Канарчуку Віталію Вікторовичу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Канарчука Віталія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7417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Канарчуку Віталію Вікторовичу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Капучаку Володимиру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Капучака Володимира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Капучаку Володимиру Олександровичу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Квітку Володимиру Вікторовичу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Квітка Володимира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Квітку Володимиру Вікторовичу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Королькову Сергію Петровичу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Королькова Сергія Петровича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Королькову Сергію Петровичу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74175F" w:rsidRDefault="0074175F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Коткову Віктору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Коткова Віктора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Коткову Віктору Володимировичу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Кузяку Володимиру Анатолійовичу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Кузяка Володимира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Кузяку Володимиру Анатолійовичу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Ляцковській Леонтині Іванівні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Ляцковської Леонтини Іванівни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Ляцковській Леонтині Іванівні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Матіящуку Олександру Вікторовичу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Матіящука Олександра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Матіящуку Олександру Вікторовичу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Михальському Роману Сергійовичу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Михальського Романа Сергійовича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Михальському Роману Сергійовичу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Москальчуку Олександру Дмитровичу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Москальчука Олександра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Москальчуку Олександру Дмитровичу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Потеребуху Миколі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Потеребуха Миколи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7417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Потеребуху Миколі Олександровичу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Сікорському Володимиру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Сікорського Володимира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Сікорському Володимиру Миколайовичу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74175F" w:rsidP="008F1AC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Сурмило Людмилі Володимирівні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Сурмило Людмили Володимирівни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7417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Сурмило Людмилі Володимирівні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Сурмилу Олександру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Сурмила Олександра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Сурмилу Олександру Миколайовичу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Сусову Олександру Анатолійовичу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Сусова Олександра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Сусову Олександру Анатолійовичу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Тузу Едуарду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Туза Едуарда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Тузу Едуарду Миколайовичу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Холоду Сергію Григоровичу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Холода Сергія Григоровича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Холоду Сергію Григоровичу (прож.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74175F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74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74175F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741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7417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Ружицькому Антону Йосиповичу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Ружицького Антона Йосиповича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Ружицькому Антону Йосиповичу (прож.</w:t>
      </w:r>
      <w:r w:rsidR="000D345B" w:rsidRP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1,8128 га для ведення особистого селянського господарства за межами населеного пункту с.Зеленче за рахунок земельної ділянки комунальної власності площею 3,6257 га (кадастровий номер 6821883000:02:002:2001).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192943" w:rsidRPr="008F1ACD" w:rsidRDefault="00192943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Стрілецькому Віктору Івановичу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Стрілецького Віктора Івановича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Стрілецькому Віктору Івановичу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1,8129 га для ведення особистого селянського господарства за межами населеного пункту с.Зеленче за рахунок земельної ділянки комунальної власності площею 3,6257 га (кадастровий номер 6821883000:02:002:2001).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Герелишену Роману Ігоровичу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Герелишена Романа Ігоровича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Герелишену Роману Ігоровичу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Гурському Юрію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Гурського Юрія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Гурському Юрію Володимировичу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Дзіневському Миколі Павловичу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Дзіневського Миколи Павловича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Дзіневському Миколі Павловичу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1,6229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Іжаку Анатолію Володимировичу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Іжака Анатолія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Іжаку Анатолію Володимировичу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192943" w:rsidRDefault="00192943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Дєдову Володимиру Євграфовичу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Дєдова Володимира Євграфовича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Дєдову Володимиру Євграфовичу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1,9816 га для ведення особистого селянського господарства за межами населеного пункту с.Мала Побіянка.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Магері Ярославу Віталійовичу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Магери Ярослава Віталійовича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Магері Ярославу Віталійовичу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1,5183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3,0365 га (кадастровий номер 6821885300:05:007:2003).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Сирватці Михайлу Петровичу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Сирватки Михайла Петровича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Сирватці Михайлу Петровичу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1,5182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3,0365 га (кадастровий номер 6821885300:05:007:2003).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Алєксєєву Олександру Валентиновичу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Алєксєєва Олександра Валентиновича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Алєксєєву Олександру Валентиновичу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Вязанкову Валерію Олексійовичу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Вязанкова Валерія Олексійовича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Вязанкову Валерію Олексійовичу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Куртику Анатолію Станіславовичу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Куртика Анатолія Станіславовича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Куртику Анатолію Станіславовичу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Мединському Станіславу Станіславовичу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Мединського Станіслава Станіславовича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Мединському Станіславу Станіславовичу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Муляру Миколі Олександровичу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Муляра Миколи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Муляру Миколі Олександровичу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1,8202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Притуляку Анатолію Дмитровичу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Притуляка Анатолія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Притуляку Анатолію Дмитровичу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Францішкову Олександру Михайловичу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Францішкова Олександра Михайловича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Францішкову Олександру Михайловичу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Бучаку Олександру Романовичу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201140" w:rsidRPr="008F1ACD" w:rsidRDefault="008F1ACD" w:rsidP="0020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Бучака Олександра Романовича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20114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201140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201140" w:rsidRDefault="00201140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Бучаку Олександру Романовичу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1,7672 га для ведення особистого селянського господарства за межами населеного пункту с.Миньківці за рахунок земельної ділянки комунальної власності площею 5,3016 га (кадастровий номер 6821885900:08:007:2001).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Соломовичу В'ячеславу Валентиновичу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Соломовича В'ячеслава Валентиновича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Соломовичу В'ячеславу Валентиновичу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1,7672 га для ведення особистого селянського господарства за межами населеного пункту с.Миньківці за рахунок земельної ділянки комунальної власності площею 5,3016 га (кадастровий номер 6821885900:08:007:2001).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714FE5" w:rsidRDefault="0071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Бліховому Едгару Вадимовичу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Бліхового Едгара Вадимовича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Бліховому Едгару Вадимовичу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1,8331 га для ведення особистого селянського господарства за межами населеного пункту с.Залісці.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714FE5" w:rsidRDefault="00714FE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Веретельникову Олександру Анатолійовичу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Веретельникова Олександра Анатолійовича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1929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Веретельникову Олександру Анатолійовичу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1,9295 га для ведення особистого селянського господарства за межами населеного пункту с.Чаньків.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Гаврільцю Денису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Гаврільця Дениса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1929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Гаврільцю Денису Миколайовичу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1,3284 га для ведення особистого селянського господарства за межами населеного пункту с.Заставля за рахунок земельної ділянки комунальної власності площею 2,6568 га (кадастровий номер 6821889500:04:008:2001).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4FE5" w:rsidRDefault="00714FE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92943" w:rsidRPr="008F1ACD" w:rsidRDefault="00714FE5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-281940</wp:posOffset>
            </wp:positionV>
            <wp:extent cx="431800" cy="609600"/>
            <wp:effectExtent l="19050" t="0" r="6350" b="0"/>
            <wp:wrapSquare wrapText="right"/>
            <wp:docPr id="1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4FE5" w:rsidRDefault="00714FE5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1B7C3C" w:rsidRDefault="001B7C3C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Грибовському Сергію Сергійовичу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Грибовського Сергія Сергійовича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1929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Грибовському Сергію Сергійовичу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1,9848 га для ведення особистого селянського господарства за межами населеного пункту с.Великий Жванчик.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Кмецінському Дмитру Вікторовичу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Кмецінського Дмитра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Кмецінському Дмитру Вікторовичу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1,3284 га для ведення особистого селянського господарства за межами населеного пункту с.Заставля за рахунок земельної ділянки комунальної власності площею 2,6568 га (кадастровий номер 6821889500:04:008:2001).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714FE5" w:rsidRDefault="0071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FE5" w:rsidRPr="008F1ACD" w:rsidRDefault="00714FE5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192943">
      <w:pPr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Чорному Дмитру Миколайовичу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Чорного Дмитра Миколайовича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Чорному Дмитру Миколайовичу 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1,2727 га для ведення особистого селянського господарства за межами населеного пункту с.Пільний Мукарів.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Щадилу Вадиму Петровичу</w:t>
      </w:r>
    </w:p>
    <w:p w:rsidR="008F1ACD" w:rsidRPr="008F1ACD" w:rsidRDefault="008F1ACD" w:rsidP="008F1ACD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Щадила Вадима Петровича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8F1ACD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1929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Щадилу Вадиму Петровичу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1,9600 га для ведення особистого селянського господарства за межами населеного пункту с.Вихрівка.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pStyle w:val="a9"/>
        <w:jc w:val="center"/>
        <w:rPr>
          <w:sz w:val="24"/>
        </w:rPr>
      </w:pPr>
      <w:r w:rsidRPr="008F1ACD">
        <w:rPr>
          <w:sz w:val="24"/>
        </w:rPr>
        <w:br w:type="page"/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192943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192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19294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192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19294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8F1ACD" w:rsidRPr="008F1ACD" w:rsidRDefault="008F1ACD" w:rsidP="008F1AC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ACD" w:rsidRPr="008F1ACD" w:rsidRDefault="008F1ACD" w:rsidP="00EC729D">
      <w:pPr>
        <w:ind w:right="538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(аукціону)</w:t>
      </w:r>
    </w:p>
    <w:p w:rsidR="00714FE5" w:rsidRPr="008F1ACD" w:rsidRDefault="008F1ACD" w:rsidP="0071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ефективного використання земельного фонду Дунаєвецької міської ради та наповнення міського бюджету, керуючись п.п. 34 ч.1 статті 26 Закону України “Про місцеве самоврядування в Україні”, статтями 12, 83, 122, 124, 127, 134-139 Земельного кодексу України, Закону України«Про державну реєстрацію речових прав на нерухоме майно та їх обтяжень», </w:t>
      </w:r>
      <w:r w:rsidR="00714FE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="00714FE5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714FE5" w:rsidRDefault="00714FE5" w:rsidP="00714FE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729D" w:rsidRPr="008F1ACD" w:rsidRDefault="00EC729D" w:rsidP="00714FE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E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Виставити на земельні торги у формі аукціону право оренди на земельні ділянки сільськогосподарського призначення комунальної власності для ведення товарного сільськогосподарського виробництва розташовані за межами населених пунктів на території Дунаєвецької міської ради згідно додатку 1.</w:t>
      </w:r>
    </w:p>
    <w:p w:rsidR="008F1ACD" w:rsidRPr="008F1ACD" w:rsidRDefault="008F1ACD" w:rsidP="00E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Конкурсній комісії організувати проведення конкурсу з відбору виконавця земельних торгів.</w:t>
      </w:r>
    </w:p>
    <w:p w:rsidR="008F1ACD" w:rsidRPr="008F1ACD" w:rsidRDefault="008F1ACD" w:rsidP="00E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8F1AC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Надати дозвіл виконавцю земельних торгів на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 технічної документації із землеустрою щодо встановлення (відновлення) меж земельних ділянок сільськогосподарського призначення в натурі (на місцевості) для ведення товарного сільськогосподарського виробництва за межами населених пунктів на території Дунаєвецької міської ради згідно додатку 1.</w:t>
      </w:r>
    </w:p>
    <w:p w:rsidR="008F1ACD" w:rsidRPr="008F1ACD" w:rsidRDefault="008F1ACD" w:rsidP="00E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1ACD">
        <w:rPr>
          <w:rFonts w:ascii="Times New Roman" w:hAnsi="Times New Roman" w:cs="Times New Roman"/>
          <w:sz w:val="24"/>
          <w:szCs w:val="24"/>
        </w:rPr>
        <w:t>інансування підготовки лот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F1ACD">
        <w:rPr>
          <w:rFonts w:ascii="Times New Roman" w:hAnsi="Times New Roman" w:cs="Times New Roman"/>
          <w:sz w:val="24"/>
          <w:szCs w:val="24"/>
        </w:rPr>
        <w:t xml:space="preserve"> до продажу на земельних торгах, в частині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документації із землеустрою, виготовлення агрохімічних паспортів </w:t>
      </w:r>
      <w:r w:rsidRPr="008F1ACD">
        <w:rPr>
          <w:rFonts w:ascii="Times New Roman" w:hAnsi="Times New Roman" w:cs="Times New Roman"/>
          <w:sz w:val="24"/>
          <w:szCs w:val="24"/>
        </w:rPr>
        <w:t>та проведення земельних торгів, здійснити без використання бюджетних коштів, за рахунок коштів виконавця земельних торгів з наступним відшкодуванням витрат виконавцю земельних торгів за рахунок коштів, що сплачуються переможцем земельних торгів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ACD" w:rsidRPr="008F1ACD" w:rsidRDefault="008F1ACD" w:rsidP="00E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5.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8F1A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1ACD" w:rsidRPr="008F1ACD" w:rsidRDefault="008F1ACD" w:rsidP="00EC7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</w:t>
      </w:r>
    </w:p>
    <w:p w:rsidR="008F1ACD" w:rsidRPr="008F1ACD" w:rsidRDefault="008F1ACD" w:rsidP="00EC7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сорок восьмої (позачергової) сесії міської ради  від </w:t>
      </w:r>
      <w:r w:rsidR="00EC729D" w:rsidRPr="0020114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201140">
        <w:rPr>
          <w:rFonts w:ascii="Times New Roman" w:hAnsi="Times New Roman" w:cs="Times New Roman"/>
          <w:sz w:val="24"/>
          <w:szCs w:val="24"/>
          <w:lang w:val="uk-UA"/>
        </w:rPr>
        <w:t>.01.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2019 року</w:t>
      </w:r>
      <w:r w:rsidR="00EC7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29D" w:rsidRPr="008F1ACD">
        <w:rPr>
          <w:rFonts w:ascii="Times New Roman" w:hAnsi="Times New Roman"/>
          <w:sz w:val="24"/>
          <w:szCs w:val="24"/>
          <w:lang w:val="uk-UA"/>
        </w:rPr>
        <w:t>№00-48/2019р</w:t>
      </w: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Перелік земельних ділянок комунальної власності сільськогосподарського призначення для ведення товарного сільськогосподарського виробництва, права  оренди яких пропонуються до продажу на земельних торгах у формі аукціону</w:t>
      </w:r>
    </w:p>
    <w:p w:rsidR="008F1ACD" w:rsidRPr="008F1ACD" w:rsidRDefault="008F1ACD" w:rsidP="00EC7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735"/>
        <w:gridCol w:w="3060"/>
        <w:gridCol w:w="3060"/>
        <w:gridCol w:w="2160"/>
      </w:tblGrid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EC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EC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Кадастровий номер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EC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розташування</w:t>
            </w: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межами населених пунктів)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EC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</w:t>
            </w: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(га)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6821885300:05:007:2001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20,5298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6821885300:05:007:2002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14,3399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6821885300:05:002:2000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14,7278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8,4112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15,6455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10,7738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6821883300:05:003:2000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20,8299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6821880900:02:004:2000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Велика Побійна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31,3595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11,5488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6821881800:04:008:2000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18,6922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6821881800:04:008:2006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8,9206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6821882400:07.010:2000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Гута Яцьковецька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20,832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6821884400:02:004:2005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Лисець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13,0044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6821883000:03:003:2001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Зеленче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11,4545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6821883000:03:003:2008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Зеленче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7,2725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6821881500:05:013:2012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Воробіївка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EC7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18,3875</w:t>
            </w:r>
          </w:p>
        </w:tc>
      </w:tr>
    </w:tbl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EC7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C729D" w:rsidRPr="008F1ACD" w:rsidRDefault="00EC729D" w:rsidP="00EC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EC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2A" w:rsidRDefault="00B6242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40864" behindDoc="0" locked="0" layoutInCell="1" allowOverlap="1" wp14:anchorId="50FC36F0" wp14:editId="76D4717F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B6242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42A" w:rsidRPr="008F1ACD" w:rsidRDefault="00B6242A" w:rsidP="00B6242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6242A" w:rsidRPr="008F1ACD" w:rsidRDefault="00B6242A" w:rsidP="00B624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6242A" w:rsidRPr="008F1ACD" w:rsidRDefault="00B6242A" w:rsidP="00B624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6242A" w:rsidRPr="008F1ACD" w:rsidRDefault="00B6242A" w:rsidP="00B62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B6242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6242A" w:rsidRPr="00B6242A" w:rsidRDefault="00B6242A" w:rsidP="00B6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</w:t>
      </w:r>
    </w:p>
    <w:p w:rsidR="00B6242A" w:rsidRP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проектів землеустрою щодо відведення </w:t>
      </w:r>
    </w:p>
    <w:p w:rsidR="00B6242A" w:rsidRP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членам фермерського </w:t>
      </w:r>
    </w:p>
    <w:p w:rsidR="00B6242A" w:rsidRP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господарства "ЯВІР-ЗВМ "</w:t>
      </w:r>
    </w:p>
    <w:p w:rsidR="00B6242A" w:rsidRPr="00B6242A" w:rsidRDefault="00B6242A" w:rsidP="00B62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B62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членів фермерського господарства "ЯВІР-ЗВМ" 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ділянок, керуючись пунктом 34 частини 1 статті 26 Закону України «Про місцеве самоврядування в Україні», статтями 15-1, 31, 32, 116, 118, 122 Земельного кодексу України, статтями 50, 55 Закону України «Про землеустрій»,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B6242A" w:rsidRPr="00B6242A" w:rsidRDefault="00B6242A" w:rsidP="00B6242A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6242A" w:rsidRPr="00B6242A" w:rsidRDefault="00B6242A" w:rsidP="00B624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Босакевичу Олегу Станіславовичу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Загородному Юрію Зіновійовичу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Загородній Ользі Володимирівні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Загородній Людмилі Болеславівні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Загородному Віктору Віталійовичу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Загородній Таїсії Володимирівні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Ороховському Олександру Володимировичу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Ороховській Аллі Віталіївні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Ороховському Андрію Олександровичу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Ороховській Валентині Францівні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Теплюк Розі Леонідівні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Надати дозвіл Теплюк Оксані Євгенівні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Теплюку Євгену Михайловичу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Чайковському Володимиру Тадеушовичу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Щадило Оксані Зіновіївні (прож.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Щадило Таїсії Олександрівні (прож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17.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6242A" w:rsidRPr="00B6242A" w:rsidRDefault="00B6242A" w:rsidP="00B62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Default="00B624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42912" behindDoc="0" locked="0" layoutInCell="1" allowOverlap="1" wp14:anchorId="23916AD8" wp14:editId="1CBC979E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B6242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42A" w:rsidRPr="008F1ACD" w:rsidRDefault="00B6242A" w:rsidP="00B6242A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242A" w:rsidRPr="008F1ACD" w:rsidRDefault="00B6242A" w:rsidP="00B6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6242A" w:rsidRPr="008F1ACD" w:rsidRDefault="00B6242A" w:rsidP="00B624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6242A" w:rsidRPr="008F1ACD" w:rsidRDefault="00B6242A" w:rsidP="00B6242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6242A" w:rsidRPr="008F1ACD" w:rsidRDefault="00B6242A" w:rsidP="00B62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8F1ACD" w:rsidRDefault="00B6242A" w:rsidP="00B6242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6242A" w:rsidRPr="00B6242A" w:rsidRDefault="00B6242A" w:rsidP="00B6242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6242A" w:rsidRPr="00B6242A" w:rsidRDefault="00B6242A" w:rsidP="00B6242A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B6242A">
        <w:rPr>
          <w:color w:val="000000"/>
          <w:lang w:val="uk-UA"/>
        </w:rPr>
        <w:t>Про надання дозволів на розроблення документації із землеустрою</w:t>
      </w:r>
    </w:p>
    <w:p w:rsidR="00B6242A" w:rsidRPr="00B6242A" w:rsidRDefault="00B6242A" w:rsidP="00B6242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6242A" w:rsidRPr="008F1ACD" w:rsidRDefault="00B6242A" w:rsidP="00B62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Pr="00B6242A" w:rsidRDefault="00B6242A" w:rsidP="00B6242A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6242A" w:rsidRPr="00B6242A" w:rsidRDefault="00B6242A" w:rsidP="00B6242A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Надати дозвіл Ткачу Дмитру Сергійовичу (прож.</w:t>
      </w:r>
      <w:r w:rsidR="00416C6B" w:rsidRP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в оренду орієнтовною площею 0,4914 га для обслуговування будівлі бані в </w:t>
      </w:r>
      <w:r w:rsidR="00416C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bookmarkStart w:id="0" w:name="_GoBack"/>
      <w:bookmarkEnd w:id="0"/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B6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B15410" w:rsidRDefault="00B1541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953152" behindDoc="0" locked="0" layoutInCell="1" allowOverlap="1" wp14:anchorId="17D47C8A" wp14:editId="4DBA6A9C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410" w:rsidRPr="008F1ACD" w:rsidRDefault="00B15410" w:rsidP="00B15410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5410" w:rsidRPr="008F1ACD" w:rsidRDefault="00B15410" w:rsidP="00B15410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5410" w:rsidRPr="008F1ACD" w:rsidRDefault="00B15410" w:rsidP="00B15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15410" w:rsidRPr="008F1ACD" w:rsidRDefault="00B15410" w:rsidP="00B1541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15410" w:rsidRPr="008F1ACD" w:rsidRDefault="00B15410" w:rsidP="00B1541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15410" w:rsidRPr="008F1ACD" w:rsidRDefault="00B15410" w:rsidP="00B154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15410" w:rsidRPr="008F1ACD" w:rsidRDefault="00B15410" w:rsidP="00B1541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№00-48/2019р </w:t>
      </w:r>
    </w:p>
    <w:p w:rsidR="00B15410" w:rsidRDefault="00B15410" w:rsidP="00B15410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B15410" w:rsidRPr="00B15410" w:rsidRDefault="00B15410" w:rsidP="00B15410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B15410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</w:t>
      </w:r>
      <w:r w:rsidRPr="00B15410">
        <w:rPr>
          <w:color w:val="000000"/>
          <w:lang w:val="uk-UA"/>
        </w:rPr>
        <w:t xml:space="preserve"> на розроблення документації із землеустрою</w:t>
      </w:r>
    </w:p>
    <w:p w:rsidR="00B15410" w:rsidRPr="00B15410" w:rsidRDefault="00B15410" w:rsidP="00B15410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B15410" w:rsidRPr="008F1ACD" w:rsidRDefault="00B15410" w:rsidP="00B15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Городецької Лариси Володимирівни про надання згоди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від 30.01.2019 р.,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міська рада</w:t>
      </w:r>
    </w:p>
    <w:p w:rsidR="00B15410" w:rsidRDefault="00B15410" w:rsidP="00B15410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5410" w:rsidRPr="00B15410" w:rsidRDefault="00B15410" w:rsidP="00B15410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15410" w:rsidRPr="00B15410" w:rsidRDefault="00B15410" w:rsidP="00B15410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5410" w:rsidRPr="00B15410" w:rsidRDefault="00B15410" w:rsidP="00B154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Надати згоду Городецькій Ларисі Володимирівні (прож. м.Дунаївці, вул.Партизанська, 44) на розроблення технічної документації із землеустрою щодо встановлення (відновлення) меж земельної ділянки в натурі (на місцевості), що перебуває в її користуванні для обслуговування будівель торгівлі в м.Дунаївці, по вул.Горького, 2 (кадастровий номер 6821810100:01:172:0015).</w:t>
      </w:r>
    </w:p>
    <w:p w:rsidR="00B15410" w:rsidRPr="00B15410" w:rsidRDefault="00B15410" w:rsidP="00B154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15410" w:rsidRPr="00B15410" w:rsidRDefault="00B15410" w:rsidP="00B154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410" w:rsidRPr="00B15410" w:rsidRDefault="00B15410" w:rsidP="00B154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D86" w:rsidRPr="00B15410" w:rsidRDefault="00B15410" w:rsidP="00B1541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sectPr w:rsidR="00A75D86" w:rsidRPr="00B15410" w:rsidSect="00F4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E6A"/>
    <w:multiLevelType w:val="multilevel"/>
    <w:tmpl w:val="BE96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A521C63"/>
    <w:multiLevelType w:val="hybridMultilevel"/>
    <w:tmpl w:val="C81A0B2C"/>
    <w:lvl w:ilvl="0" w:tplc="11FEA0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EC3410"/>
    <w:multiLevelType w:val="hybridMultilevel"/>
    <w:tmpl w:val="34F2AEF4"/>
    <w:lvl w:ilvl="0" w:tplc="8DF8F3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D2"/>
    <w:multiLevelType w:val="hybridMultilevel"/>
    <w:tmpl w:val="0CE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EB3"/>
    <w:multiLevelType w:val="hybridMultilevel"/>
    <w:tmpl w:val="373A1FCE"/>
    <w:lvl w:ilvl="0" w:tplc="41E4522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6" w15:restartNumberingAfterBreak="0">
    <w:nsid w:val="2C2C57EB"/>
    <w:multiLevelType w:val="hybridMultilevel"/>
    <w:tmpl w:val="33662666"/>
    <w:lvl w:ilvl="0" w:tplc="79644D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03BA"/>
    <w:multiLevelType w:val="hybridMultilevel"/>
    <w:tmpl w:val="4BC067FC"/>
    <w:lvl w:ilvl="0" w:tplc="C8EE0E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AB7204"/>
    <w:multiLevelType w:val="hybridMultilevel"/>
    <w:tmpl w:val="DF4A9642"/>
    <w:lvl w:ilvl="0" w:tplc="75D4E7F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EE0110"/>
    <w:multiLevelType w:val="hybridMultilevel"/>
    <w:tmpl w:val="6FF2261C"/>
    <w:lvl w:ilvl="0" w:tplc="FDD67E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703A31"/>
    <w:multiLevelType w:val="hybridMultilevel"/>
    <w:tmpl w:val="BFC6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23E4F"/>
    <w:multiLevelType w:val="hybridMultilevel"/>
    <w:tmpl w:val="672EA762"/>
    <w:lvl w:ilvl="0" w:tplc="1146082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8540AA1"/>
    <w:multiLevelType w:val="hybridMultilevel"/>
    <w:tmpl w:val="D21299C6"/>
    <w:lvl w:ilvl="0" w:tplc="FDD67E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61634E8A"/>
    <w:multiLevelType w:val="hybridMultilevel"/>
    <w:tmpl w:val="63F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55CA"/>
    <w:multiLevelType w:val="hybridMultilevel"/>
    <w:tmpl w:val="BED8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82"/>
    <w:rsid w:val="0002037A"/>
    <w:rsid w:val="00027AE1"/>
    <w:rsid w:val="00035EF2"/>
    <w:rsid w:val="000C3944"/>
    <w:rsid w:val="000D345B"/>
    <w:rsid w:val="000D672B"/>
    <w:rsid w:val="000F125C"/>
    <w:rsid w:val="00100E2A"/>
    <w:rsid w:val="00105ED9"/>
    <w:rsid w:val="00131AFD"/>
    <w:rsid w:val="00132248"/>
    <w:rsid w:val="0014510C"/>
    <w:rsid w:val="00192943"/>
    <w:rsid w:val="001B7C3C"/>
    <w:rsid w:val="00201140"/>
    <w:rsid w:val="002405B6"/>
    <w:rsid w:val="002B5133"/>
    <w:rsid w:val="002F260A"/>
    <w:rsid w:val="002F6015"/>
    <w:rsid w:val="002F7FAB"/>
    <w:rsid w:val="0032313D"/>
    <w:rsid w:val="00332D31"/>
    <w:rsid w:val="00337DF5"/>
    <w:rsid w:val="003444C9"/>
    <w:rsid w:val="00363A4B"/>
    <w:rsid w:val="00372369"/>
    <w:rsid w:val="00395B3B"/>
    <w:rsid w:val="003B4123"/>
    <w:rsid w:val="003C6E7E"/>
    <w:rsid w:val="004143FF"/>
    <w:rsid w:val="00416C6B"/>
    <w:rsid w:val="0042276D"/>
    <w:rsid w:val="00426187"/>
    <w:rsid w:val="004316C7"/>
    <w:rsid w:val="00476822"/>
    <w:rsid w:val="0048267C"/>
    <w:rsid w:val="00490182"/>
    <w:rsid w:val="004B337B"/>
    <w:rsid w:val="004B3D5A"/>
    <w:rsid w:val="004C33AC"/>
    <w:rsid w:val="004C3A5B"/>
    <w:rsid w:val="004F2465"/>
    <w:rsid w:val="00506CDC"/>
    <w:rsid w:val="00584F83"/>
    <w:rsid w:val="00586644"/>
    <w:rsid w:val="005B111D"/>
    <w:rsid w:val="005F2FDF"/>
    <w:rsid w:val="006064AE"/>
    <w:rsid w:val="006236B2"/>
    <w:rsid w:val="006255F1"/>
    <w:rsid w:val="00685046"/>
    <w:rsid w:val="006B0DD2"/>
    <w:rsid w:val="00710A6E"/>
    <w:rsid w:val="00714FE5"/>
    <w:rsid w:val="00740054"/>
    <w:rsid w:val="0074175F"/>
    <w:rsid w:val="00745754"/>
    <w:rsid w:val="00747E0C"/>
    <w:rsid w:val="0075140D"/>
    <w:rsid w:val="007751AA"/>
    <w:rsid w:val="0077792A"/>
    <w:rsid w:val="00777E57"/>
    <w:rsid w:val="007830A8"/>
    <w:rsid w:val="007B3953"/>
    <w:rsid w:val="007B4EFB"/>
    <w:rsid w:val="007C6104"/>
    <w:rsid w:val="007F1214"/>
    <w:rsid w:val="008118C3"/>
    <w:rsid w:val="008407DF"/>
    <w:rsid w:val="00862011"/>
    <w:rsid w:val="008807E6"/>
    <w:rsid w:val="008956E5"/>
    <w:rsid w:val="008E2823"/>
    <w:rsid w:val="008F1ACD"/>
    <w:rsid w:val="00906C8A"/>
    <w:rsid w:val="00907EC3"/>
    <w:rsid w:val="00933074"/>
    <w:rsid w:val="00972207"/>
    <w:rsid w:val="009820CA"/>
    <w:rsid w:val="009A6E7C"/>
    <w:rsid w:val="009A7452"/>
    <w:rsid w:val="009F0D2C"/>
    <w:rsid w:val="00A242BF"/>
    <w:rsid w:val="00A75D86"/>
    <w:rsid w:val="00AB1E98"/>
    <w:rsid w:val="00AE6432"/>
    <w:rsid w:val="00B06E1B"/>
    <w:rsid w:val="00B126AD"/>
    <w:rsid w:val="00B15410"/>
    <w:rsid w:val="00B44130"/>
    <w:rsid w:val="00B51909"/>
    <w:rsid w:val="00B6242A"/>
    <w:rsid w:val="00B625A4"/>
    <w:rsid w:val="00B951A3"/>
    <w:rsid w:val="00B95EBA"/>
    <w:rsid w:val="00BB25CF"/>
    <w:rsid w:val="00BB7E98"/>
    <w:rsid w:val="00BC7AC6"/>
    <w:rsid w:val="00BE2F56"/>
    <w:rsid w:val="00BE3D69"/>
    <w:rsid w:val="00C05D8E"/>
    <w:rsid w:val="00C56F2E"/>
    <w:rsid w:val="00CB3FE7"/>
    <w:rsid w:val="00CB411D"/>
    <w:rsid w:val="00CC2207"/>
    <w:rsid w:val="00CC6157"/>
    <w:rsid w:val="00CE7C0C"/>
    <w:rsid w:val="00D03B2E"/>
    <w:rsid w:val="00D105AD"/>
    <w:rsid w:val="00D1196A"/>
    <w:rsid w:val="00D15E27"/>
    <w:rsid w:val="00D260FE"/>
    <w:rsid w:val="00D3752E"/>
    <w:rsid w:val="00D37E94"/>
    <w:rsid w:val="00D6195B"/>
    <w:rsid w:val="00D7718A"/>
    <w:rsid w:val="00DF786F"/>
    <w:rsid w:val="00E015B6"/>
    <w:rsid w:val="00E07809"/>
    <w:rsid w:val="00E2231F"/>
    <w:rsid w:val="00E346BB"/>
    <w:rsid w:val="00E358C1"/>
    <w:rsid w:val="00E41DB7"/>
    <w:rsid w:val="00E43C95"/>
    <w:rsid w:val="00E45F8E"/>
    <w:rsid w:val="00E95D26"/>
    <w:rsid w:val="00EC131A"/>
    <w:rsid w:val="00EC729D"/>
    <w:rsid w:val="00EE5329"/>
    <w:rsid w:val="00F05A92"/>
    <w:rsid w:val="00F2183C"/>
    <w:rsid w:val="00F36E7F"/>
    <w:rsid w:val="00F4266F"/>
    <w:rsid w:val="00F4710A"/>
    <w:rsid w:val="00F873E1"/>
    <w:rsid w:val="00F934E0"/>
    <w:rsid w:val="00F94329"/>
    <w:rsid w:val="00F96B8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5A54"/>
  <w15:docId w15:val="{D38189AC-6106-4C4B-98BA-B1E082B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3B"/>
  </w:style>
  <w:style w:type="paragraph" w:styleId="2">
    <w:name w:val="heading 2"/>
    <w:basedOn w:val="a"/>
    <w:next w:val="a"/>
    <w:link w:val="20"/>
    <w:qFormat/>
    <w:rsid w:val="008F1A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95B3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B3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395B3B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395B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95B3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95B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395B3B"/>
    <w:rPr>
      <w:b/>
      <w:bCs/>
    </w:rPr>
  </w:style>
  <w:style w:type="paragraph" w:customStyle="1" w:styleId="10">
    <w:name w:val="Обычный1"/>
    <w:rsid w:val="0039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395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Заголовок Знак"/>
    <w:basedOn w:val="a0"/>
    <w:link w:val="a7"/>
    <w:rsid w:val="00395B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B126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B12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850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5046"/>
  </w:style>
  <w:style w:type="paragraph" w:styleId="ad">
    <w:name w:val="Normal (Web)"/>
    <w:basedOn w:val="a"/>
    <w:unhideWhenUsed/>
    <w:rsid w:val="0068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9432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4329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23">
    <w:name w:val="Body Text Indent 2"/>
    <w:basedOn w:val="a"/>
    <w:link w:val="24"/>
    <w:unhideWhenUsed/>
    <w:rsid w:val="00F9432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432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3AC"/>
    <w:rPr>
      <w:rFonts w:ascii="Tahoma" w:hAnsi="Tahoma" w:cs="Tahoma"/>
      <w:sz w:val="16"/>
      <w:szCs w:val="16"/>
    </w:rPr>
  </w:style>
  <w:style w:type="paragraph" w:styleId="af0">
    <w:name w:val="Block Text"/>
    <w:basedOn w:val="a"/>
    <w:semiHidden/>
    <w:rsid w:val="00CB3FE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0">
    <w:name w:val="Заголовок 21"/>
    <w:basedOn w:val="a"/>
    <w:uiPriority w:val="1"/>
    <w:qFormat/>
    <w:rsid w:val="00B06E1B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1">
    <w:name w:val="No Spacing"/>
    <w:uiPriority w:val="1"/>
    <w:qFormat/>
    <w:rsid w:val="00B06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F1AC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2">
    <w:name w:val="Знак"/>
    <w:basedOn w:val="a"/>
    <w:rsid w:val="008F1AC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8F1AC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">
    <w:name w:val="Заголовок №1 (2)_"/>
    <w:basedOn w:val="a0"/>
    <w:link w:val="120"/>
    <w:locked/>
    <w:rsid w:val="008F1ACD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F1ACD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rsid w:val="008F1AC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Абзац списка1"/>
    <w:basedOn w:val="a"/>
    <w:rsid w:val="008F1ACD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8F1A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8F1ACD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8F1ACD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paragraph" w:customStyle="1" w:styleId="af3">
    <w:name w:val="Знак"/>
    <w:basedOn w:val="a"/>
    <w:rsid w:val="00B6242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476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76822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106</Pages>
  <Words>26386</Words>
  <Characters>150405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2019-01-25T12:59:00Z</cp:lastPrinted>
  <dcterms:created xsi:type="dcterms:W3CDTF">2020-06-11T09:29:00Z</dcterms:created>
  <dcterms:modified xsi:type="dcterms:W3CDTF">2020-06-11T11:27:00Z</dcterms:modified>
</cp:coreProperties>
</file>