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11" w:rsidRDefault="00136411" w:rsidP="00136411">
      <w:pPr>
        <w:pStyle w:val="a3"/>
        <w:jc w:val="right"/>
        <w:rPr>
          <w:rStyle w:val="a4"/>
          <w:lang w:val="uk-UA"/>
        </w:rPr>
      </w:pPr>
    </w:p>
    <w:p w:rsidR="00136411" w:rsidRDefault="00136411" w:rsidP="00136411">
      <w:pPr>
        <w:pStyle w:val="a3"/>
        <w:jc w:val="right"/>
        <w:rPr>
          <w:rStyle w:val="a4"/>
          <w:lang w:val="uk-UA"/>
        </w:rPr>
      </w:pPr>
    </w:p>
    <w:p w:rsidR="00136411" w:rsidRDefault="00136411" w:rsidP="00136411">
      <w:pPr>
        <w:pStyle w:val="a3"/>
        <w:jc w:val="right"/>
      </w:pPr>
    </w:p>
    <w:p w:rsidR="00136411" w:rsidRPr="00136411" w:rsidRDefault="00136411" w:rsidP="00136411">
      <w:pPr>
        <w:pStyle w:val="a5"/>
        <w:jc w:val="center"/>
        <w:rPr>
          <w:rStyle w:val="a4"/>
          <w:bCs w:val="0"/>
        </w:rPr>
      </w:pPr>
      <w:proofErr w:type="spellStart"/>
      <w:r w:rsidRPr="00136411">
        <w:rPr>
          <w:rStyle w:val="a4"/>
          <w:bCs w:val="0"/>
        </w:rPr>
        <w:t>Перелік</w:t>
      </w:r>
      <w:proofErr w:type="spellEnd"/>
      <w:r w:rsidRPr="00136411">
        <w:rPr>
          <w:rStyle w:val="a4"/>
          <w:bCs w:val="0"/>
        </w:rPr>
        <w:t xml:space="preserve"> </w:t>
      </w:r>
      <w:proofErr w:type="spellStart"/>
      <w:r w:rsidRPr="00136411">
        <w:rPr>
          <w:rStyle w:val="a4"/>
          <w:bCs w:val="0"/>
        </w:rPr>
        <w:t>платних</w:t>
      </w:r>
      <w:proofErr w:type="spellEnd"/>
      <w:r w:rsidRPr="00136411">
        <w:rPr>
          <w:rStyle w:val="a4"/>
          <w:bCs w:val="0"/>
        </w:rPr>
        <w:t xml:space="preserve"> </w:t>
      </w:r>
      <w:proofErr w:type="spellStart"/>
      <w:r w:rsidRPr="00136411">
        <w:rPr>
          <w:rStyle w:val="a4"/>
          <w:bCs w:val="0"/>
        </w:rPr>
        <w:t>послуг</w:t>
      </w:r>
      <w:proofErr w:type="spellEnd"/>
      <w:r w:rsidRPr="00136411">
        <w:rPr>
          <w:rStyle w:val="a4"/>
          <w:bCs w:val="0"/>
        </w:rPr>
        <w:t xml:space="preserve">, </w:t>
      </w:r>
      <w:proofErr w:type="spellStart"/>
      <w:r w:rsidRPr="00136411">
        <w:rPr>
          <w:rStyle w:val="a4"/>
          <w:bCs w:val="0"/>
        </w:rPr>
        <w:t>які</w:t>
      </w:r>
      <w:proofErr w:type="spellEnd"/>
      <w:r w:rsidRPr="00136411">
        <w:rPr>
          <w:rStyle w:val="a4"/>
          <w:bCs w:val="0"/>
        </w:rPr>
        <w:t xml:space="preserve">  </w:t>
      </w:r>
      <w:proofErr w:type="spellStart"/>
      <w:r w:rsidRPr="00136411">
        <w:rPr>
          <w:rStyle w:val="a4"/>
          <w:bCs w:val="0"/>
        </w:rPr>
        <w:t>можуть</w:t>
      </w:r>
      <w:proofErr w:type="spellEnd"/>
      <w:r w:rsidRPr="00136411">
        <w:rPr>
          <w:rStyle w:val="a4"/>
          <w:bCs w:val="0"/>
        </w:rPr>
        <w:t xml:space="preserve"> </w:t>
      </w:r>
      <w:proofErr w:type="spellStart"/>
      <w:r w:rsidRPr="00136411">
        <w:rPr>
          <w:rStyle w:val="a4"/>
          <w:bCs w:val="0"/>
        </w:rPr>
        <w:t>надаватися</w:t>
      </w:r>
      <w:proofErr w:type="spellEnd"/>
    </w:p>
    <w:p w:rsidR="00136411" w:rsidRPr="00136411" w:rsidRDefault="00136411" w:rsidP="00136411">
      <w:pPr>
        <w:pStyle w:val="a5"/>
        <w:jc w:val="center"/>
        <w:rPr>
          <w:rStyle w:val="a4"/>
          <w:bCs w:val="0"/>
        </w:rPr>
      </w:pPr>
    </w:p>
    <w:p w:rsidR="00136411" w:rsidRPr="00136411" w:rsidRDefault="00136411" w:rsidP="00136411">
      <w:pPr>
        <w:pStyle w:val="a5"/>
        <w:jc w:val="center"/>
        <w:rPr>
          <w:lang w:val="uk-UA"/>
        </w:rPr>
      </w:pPr>
      <w:r w:rsidRPr="00136411">
        <w:rPr>
          <w:rStyle w:val="a4"/>
          <w:bCs w:val="0"/>
        </w:rPr>
        <w:t xml:space="preserve">закладами </w:t>
      </w:r>
      <w:proofErr w:type="spellStart"/>
      <w:r w:rsidRPr="00136411">
        <w:rPr>
          <w:rStyle w:val="a4"/>
          <w:bCs w:val="0"/>
        </w:rPr>
        <w:t>культури</w:t>
      </w:r>
      <w:proofErr w:type="spellEnd"/>
      <w:r w:rsidRPr="00136411">
        <w:rPr>
          <w:rStyle w:val="a4"/>
          <w:bCs w:val="0"/>
        </w:rPr>
        <w:t xml:space="preserve"> </w:t>
      </w:r>
      <w:proofErr w:type="spellStart"/>
      <w:r w:rsidRPr="00136411">
        <w:rPr>
          <w:rStyle w:val="a4"/>
          <w:bCs w:val="0"/>
        </w:rPr>
        <w:t>Дунаєвецької</w:t>
      </w:r>
      <w:proofErr w:type="spellEnd"/>
      <w:r>
        <w:rPr>
          <w:rStyle w:val="a4"/>
          <w:bCs w:val="0"/>
          <w:lang w:val="uk-UA"/>
        </w:rPr>
        <w:t xml:space="preserve"> міської ради.</w:t>
      </w:r>
    </w:p>
    <w:p w:rsidR="00136411" w:rsidRDefault="00136411" w:rsidP="00136411">
      <w:pPr>
        <w:pStyle w:val="a3"/>
        <w:rPr>
          <w:lang w:val="uk-UA"/>
        </w:rPr>
      </w:pPr>
    </w:p>
    <w:p w:rsidR="00136411" w:rsidRDefault="00136411" w:rsidP="0013641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Проведення музичних  постановок та концертів.</w:t>
      </w:r>
    </w:p>
    <w:p w:rsidR="00B62C72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Проведення дискотек.</w:t>
      </w:r>
    </w:p>
    <w:p w:rsidR="00B62C72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Розробка сценаріїв  і проведення заходів за заявками підприємств установ та організацій.</w:t>
      </w:r>
    </w:p>
    <w:p w:rsidR="00B62C72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Проведення театралізованих свят, фестивалів, конкурсів, виставок творів           образотворчого мистецтва.</w:t>
      </w:r>
    </w:p>
    <w:p w:rsidR="00B62C72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Надання послуг з організації семінарів, майстер-класів, концертів та виставок.</w:t>
      </w:r>
    </w:p>
    <w:p w:rsidR="00B62C72" w:rsidRPr="00136411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 w:rsidRPr="00136411">
        <w:rPr>
          <w:lang w:val="uk-UA"/>
        </w:rPr>
        <w:t xml:space="preserve"> Прокат </w:t>
      </w:r>
      <w:r>
        <w:rPr>
          <w:lang w:val="uk-UA"/>
        </w:rPr>
        <w:t>сценічних костюмів</w:t>
      </w:r>
    </w:p>
    <w:p w:rsidR="00B62C72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Запис фонограм ( плюс, мінус), копій звукозапису музичних творів.</w:t>
      </w:r>
    </w:p>
    <w:p w:rsidR="00B62C72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Здавання в оренду приміщення юридичним чи фізичним особам.</w:t>
      </w:r>
    </w:p>
    <w:p w:rsidR="00B62C72" w:rsidRDefault="00B62C72" w:rsidP="00B62C7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Озвучення  масових заходів.</w:t>
      </w:r>
    </w:p>
    <w:p w:rsidR="00136411" w:rsidRDefault="00136411" w:rsidP="00B62C72">
      <w:pPr>
        <w:pStyle w:val="a3"/>
        <w:ind w:left="928"/>
        <w:rPr>
          <w:lang w:val="uk-UA"/>
        </w:rPr>
      </w:pPr>
    </w:p>
    <w:p w:rsidR="0091494F" w:rsidRPr="00136411" w:rsidRDefault="00EB6234">
      <w:pPr>
        <w:rPr>
          <w:lang w:val="uk-UA"/>
        </w:rPr>
      </w:pPr>
    </w:p>
    <w:sectPr w:rsidR="0091494F" w:rsidRPr="00136411" w:rsidSect="007F4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359A"/>
    <w:multiLevelType w:val="multilevel"/>
    <w:tmpl w:val="380A29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411"/>
    <w:rsid w:val="000D089C"/>
    <w:rsid w:val="000F4271"/>
    <w:rsid w:val="00136411"/>
    <w:rsid w:val="002D58DD"/>
    <w:rsid w:val="0035554E"/>
    <w:rsid w:val="00541F51"/>
    <w:rsid w:val="005F1356"/>
    <w:rsid w:val="0076223E"/>
    <w:rsid w:val="007F481F"/>
    <w:rsid w:val="00B62C72"/>
    <w:rsid w:val="00B9516F"/>
    <w:rsid w:val="00D05582"/>
    <w:rsid w:val="00EB6234"/>
    <w:rsid w:val="00FB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6411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6411"/>
    <w:rPr>
      <w:b/>
      <w:bCs/>
    </w:rPr>
  </w:style>
  <w:style w:type="paragraph" w:styleId="a5">
    <w:name w:val="No Spacing"/>
    <w:uiPriority w:val="1"/>
    <w:qFormat/>
    <w:rsid w:val="0013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2019-04-18T11:06:00Z</dcterms:created>
  <dcterms:modified xsi:type="dcterms:W3CDTF">2019-11-26T07:47:00Z</dcterms:modified>
</cp:coreProperties>
</file>