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6B" w:rsidRPr="002F2B15" w:rsidRDefault="00BE0E6B" w:rsidP="00BE0E6B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2F2B15">
        <w:rPr>
          <w:rFonts w:ascii="Times New Roman" w:hAnsi="Times New Roman" w:cs="Times New Roman"/>
          <w:b/>
          <w:noProof/>
        </w:rPr>
        <w:drawing>
          <wp:inline distT="0" distB="0" distL="0" distR="0" wp14:anchorId="13458F33" wp14:editId="6E936227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6B" w:rsidRPr="002F2B15" w:rsidRDefault="00BE0E6B" w:rsidP="00BE0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1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BE0E6B" w:rsidRPr="00BE0E6B" w:rsidRDefault="00BE0E6B" w:rsidP="00BE0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15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3211AA" w:rsidRPr="00CF2C27" w:rsidRDefault="00231A14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05 листопада</w:t>
      </w:r>
      <w:r w:rsidR="00EB67B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3F65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</w:t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р.         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B67B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Дунаївці</w:t>
      </w:r>
      <w:proofErr w:type="spellEnd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382</w:t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/2020-р</w:t>
      </w:r>
    </w:p>
    <w:p w:rsidR="003A2ECC" w:rsidRPr="00E4021E" w:rsidRDefault="003A2EC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A2ECC" w:rsidRDefault="003A2ECC" w:rsidP="003A2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2ECC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  <w:r w:rsidR="00A863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заміщення </w:t>
      </w:r>
    </w:p>
    <w:p w:rsidR="003211AA" w:rsidRPr="00291F1E" w:rsidRDefault="00EB67B5" w:rsidP="00BE0E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вакантної посади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7F74" w:rsidRDefault="000B7F74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1AA" w:rsidRDefault="001B6B9A" w:rsidP="00472A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</w:t>
      </w:r>
      <w:r w:rsidR="00231A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розпорядженням міського голови від 29.10.2020 р. № 162/2020 р-В «Про надання відпустки </w:t>
      </w:r>
      <w:proofErr w:type="spellStart"/>
      <w:r w:rsidR="00231A14">
        <w:rPr>
          <w:rFonts w:ascii="Times New Roman" w:hAnsi="Times New Roman" w:cs="Times New Roman"/>
          <w:bCs/>
          <w:sz w:val="28"/>
          <w:szCs w:val="28"/>
          <w:lang w:val="uk-UA"/>
        </w:rPr>
        <w:t>Заяць</w:t>
      </w:r>
      <w:proofErr w:type="spellEnd"/>
      <w:r w:rsidR="00231A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В.В.»,</w:t>
      </w:r>
      <w:r w:rsidR="00DE6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розпорядженням </w:t>
      </w:r>
      <w:r w:rsidR="00DE6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16.09.2019 р. № 367/</w:t>
      </w:r>
      <w:r w:rsidR="00DE6C8A">
        <w:rPr>
          <w:rFonts w:ascii="Times New Roman" w:hAnsi="Times New Roman" w:cs="Times New Roman"/>
          <w:bCs/>
          <w:sz w:val="28"/>
          <w:szCs w:val="28"/>
          <w:lang w:val="uk-UA"/>
        </w:rPr>
        <w:t>2019-р «Про затвердження Порядку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проведення конкурсу на заміщення вакантних посад посадових осіб місцевого самоврядування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</w:t>
      </w:r>
      <w:r w:rsidR="00DE6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раді та їх виконавчих органах»:</w:t>
      </w:r>
    </w:p>
    <w:p w:rsidR="003211AA" w:rsidRDefault="003211AA" w:rsidP="003211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A0D21" w:rsidRDefault="00DA0D21" w:rsidP="003211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11AA" w:rsidRPr="00EB67B5" w:rsidRDefault="003211AA" w:rsidP="00EB67B5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4021E" w:rsidRPr="00E10FAF" w:rsidRDefault="00231A14" w:rsidP="00E10FAF">
      <w:pPr>
        <w:pStyle w:val="a3"/>
        <w:numPr>
          <w:ilvl w:val="1"/>
          <w:numId w:val="1"/>
        </w:numPr>
        <w:spacing w:after="0"/>
        <w:ind w:left="0" w:firstLine="41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відділу з питань праці та соціального захисту населення 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09 грудня</w:t>
      </w:r>
      <w:r w:rsidR="00E402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2020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 о 14.00 год</w:t>
      </w:r>
      <w:r w:rsidR="00E402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ині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DA0D21" w:rsidRPr="001B6B9A" w:rsidRDefault="00DA0D21" w:rsidP="00DA0D21">
      <w:pPr>
        <w:numPr>
          <w:ilvl w:val="0"/>
          <w:numId w:val="1"/>
        </w:numPr>
        <w:spacing w:after="0" w:line="240" w:lineRule="auto"/>
        <w:ind w:left="0"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 організаційної та кадрової роботи апарату виконавчого комітету міської ради (</w:t>
      </w:r>
      <w:proofErr w:type="spellStart"/>
      <w:r w:rsidR="00660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Солярик</w:t>
      </w:r>
      <w:proofErr w:type="spellEnd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):</w:t>
      </w:r>
    </w:p>
    <w:p w:rsidR="00DA0D21" w:rsidRPr="001B6B9A" w:rsidRDefault="00DA0D21" w:rsidP="00DA0D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Оприлюднити оголошення про проведення конкурсу 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засобах масової інформації та 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веб-сайті Дунаєвецької міської ради </w:t>
      </w:r>
      <w:r w:rsidR="006A7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(згідно додатку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).</w:t>
      </w:r>
    </w:p>
    <w:p w:rsidR="003211AA" w:rsidRDefault="003211AA" w:rsidP="00A86358">
      <w:pPr>
        <w:pStyle w:val="a3"/>
        <w:numPr>
          <w:ilvl w:val="0"/>
          <w:numId w:val="1"/>
        </w:numPr>
        <w:spacing w:after="0"/>
        <w:ind w:left="0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EB67B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керуючу справами виконавчого комітету </w:t>
      </w:r>
      <w:proofErr w:type="spellStart"/>
      <w:r w:rsidR="00EB67B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Г.Панасевич</w:t>
      </w:r>
      <w:proofErr w:type="spellEnd"/>
      <w:r w:rsidR="00E10FA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F74" w:rsidRDefault="000B7F74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1191" w:rsidRDefault="007E1191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Заступник м</w:t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з питань </w:t>
      </w:r>
    </w:p>
    <w:p w:rsidR="00660FE9" w:rsidRDefault="007E1191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діяльності виконавчих органів ради</w:t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Сергій ЯЦЕНКО</w:t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64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1191" w:rsidRDefault="007E1191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1191" w:rsidRDefault="007E1191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35EB" w:rsidRPr="004535EB" w:rsidRDefault="004535EB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20733C" w:rsidRDefault="00185BC4" w:rsidP="00185BC4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6A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BC4" w:rsidRDefault="00185BC4" w:rsidP="00185BC4">
      <w:pPr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A25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185BC4" w:rsidRDefault="00185BC4" w:rsidP="00185BC4">
      <w:pPr>
        <w:spacing w:line="240" w:lineRule="auto"/>
        <w:ind w:left="4678" w:firstLine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ab/>
        <w:t>05</w:t>
      </w:r>
      <w:r w:rsidR="006A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85BC4" w:rsidRPr="0020733C" w:rsidRDefault="00185BC4" w:rsidP="00185BC4">
      <w:pPr>
        <w:spacing w:line="240" w:lineRule="auto"/>
        <w:ind w:left="6094" w:firstLine="2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E1191">
        <w:rPr>
          <w:rFonts w:ascii="Times New Roman" w:hAnsi="Times New Roman" w:cs="Times New Roman"/>
          <w:sz w:val="28"/>
          <w:szCs w:val="28"/>
          <w:lang w:val="uk-UA"/>
        </w:rPr>
        <w:t xml:space="preserve"> 382</w:t>
      </w:r>
      <w:r>
        <w:rPr>
          <w:rFonts w:ascii="Times New Roman" w:hAnsi="Times New Roman" w:cs="Times New Roman"/>
          <w:sz w:val="28"/>
          <w:szCs w:val="28"/>
          <w:lang w:val="uk-UA"/>
        </w:rPr>
        <w:t>/2020-р</w:t>
      </w:r>
      <w:bookmarkStart w:id="0" w:name="_GoBack"/>
      <w:bookmarkEnd w:id="0"/>
    </w:p>
    <w:p w:rsidR="00185BC4" w:rsidRPr="0020733C" w:rsidRDefault="00185BC4" w:rsidP="00185BC4">
      <w:pPr>
        <w:spacing w:after="0" w:line="240" w:lineRule="auto"/>
        <w:ind w:left="396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5BC4" w:rsidRPr="0020733C" w:rsidRDefault="00185BC4" w:rsidP="00185BC4">
      <w:pPr>
        <w:spacing w:after="0" w:line="240" w:lineRule="auto"/>
        <w:ind w:left="3969" w:hanging="126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Умови</w:t>
      </w:r>
    </w:p>
    <w:p w:rsidR="00185BC4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 на заміщення</w:t>
      </w:r>
      <w:r w:rsidR="00E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вакантної посади </w:t>
      </w:r>
      <w:r w:rsidR="007E1191">
        <w:rPr>
          <w:rFonts w:ascii="Times New Roman" w:hAnsi="Times New Roman" w:cs="Times New Roman"/>
          <w:b/>
          <w:sz w:val="28"/>
          <w:szCs w:val="28"/>
          <w:lang w:val="uk-UA"/>
        </w:rPr>
        <w:t>начальника відділу з питань праці та соціального захисту 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5BC4" w:rsidRPr="004535EB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BC4" w:rsidRPr="004535EB" w:rsidRDefault="00185BC4" w:rsidP="00185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мають повну вищу освіту 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не нижче ступеня</w:t>
      </w:r>
      <w:r w:rsidR="00F622DC" w:rsidRPr="00F622DC">
        <w:rPr>
          <w:rFonts w:ascii="Times New Roman" w:hAnsi="Times New Roman" w:cs="Times New Roman"/>
          <w:sz w:val="24"/>
          <w:szCs w:val="24"/>
        </w:rPr>
        <w:t xml:space="preserve"> 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 xml:space="preserve">магістра, 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спеціаліста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 xml:space="preserve"> (юридична</w:t>
      </w:r>
      <w:r w:rsidR="002A25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2545">
        <w:rPr>
          <w:rFonts w:ascii="Times New Roman" w:hAnsi="Times New Roman" w:cs="Times New Roman"/>
          <w:sz w:val="24"/>
          <w:szCs w:val="24"/>
          <w:lang w:val="uk-UA"/>
        </w:rPr>
        <w:t>економічна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стаж роботи на службі в органах місцевого самоврядування, на посадах державної служби або до</w:t>
      </w:r>
      <w:r w:rsidR="00283B3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від на керівних посадах підприємствах, установах та організацій незалежно від форми власності не менше 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535EB"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>ів;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185BC4" w:rsidRPr="004535EB" w:rsidRDefault="00185BC4" w:rsidP="00185BC4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заяву про участь у конкурсі;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заповнену особову картку ( форма № П2-ДС) з відповідними додатками;</w:t>
      </w:r>
    </w:p>
    <w:p w:rsidR="00185BC4" w:rsidRPr="004535EB" w:rsidRDefault="00F622DC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дві </w:t>
      </w:r>
      <w:r w:rsidR="00185BC4" w:rsidRPr="004535EB">
        <w:rPr>
          <w:rFonts w:ascii="Times New Roman" w:hAnsi="Times New Roman" w:cs="Times New Roman"/>
          <w:sz w:val="24"/>
          <w:szCs w:val="24"/>
          <w:lang w:val="uk-UA"/>
        </w:rPr>
        <w:t>фотокартк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85BC4"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розміром 4х6;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копію документа, який посвідчує особу;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копія військового квитка (для військовослужбовців або </w:t>
      </w:r>
      <w:proofErr w:type="spellStart"/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військовозобов</w:t>
      </w:r>
      <w:proofErr w:type="spellEnd"/>
      <w:r w:rsidRPr="004535E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язаних</w:t>
      </w:r>
      <w:proofErr w:type="spellEnd"/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довідку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допуск до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таємниці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наявності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185BC4" w:rsidRPr="004535EB" w:rsidRDefault="00185BC4" w:rsidP="00185B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трудової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книжки;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декларацію особи, уповноваженої на виконання функцій держави або місцевого самоврядування за минулий рік (декларація подається шляхом заповнення на офіційному веб-сайті національного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агенства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 питань запобігання корупції за формою, що визначається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Агенством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).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Під час проведення конкурсу кандидати складають іспит.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Термін подання доку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>ентів 30 календарних днів (до 04.12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.2020 року).</w:t>
      </w:r>
    </w:p>
    <w:p w:rsidR="00185BC4" w:rsidRDefault="00185BC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щодо основних функціональних обов’язків, розміру та умов оплати праці, умов конкурсу, звертатися до відділу організаційної та кадрової роботи апарату виконавчого комітету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(кабінет, 19), або за телефоном </w:t>
      </w:r>
      <w:r w:rsidR="00F622D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3-12-95.</w:t>
      </w:r>
    </w:p>
    <w:p w:rsidR="004535EB" w:rsidRPr="004535EB" w:rsidRDefault="004535EB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690" w:rsidRDefault="00C34690" w:rsidP="004535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Керуюча справами</w:t>
      </w:r>
    </w:p>
    <w:p w:rsidR="00C34690" w:rsidRDefault="00C34690" w:rsidP="004535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Галина ПАНАСЕВИЧ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185BC4" w:rsidRPr="003211AA" w:rsidRDefault="00185BC4" w:rsidP="00185BC4">
      <w:pPr>
        <w:rPr>
          <w:lang w:val="uk-UA"/>
        </w:rPr>
      </w:pPr>
    </w:p>
    <w:p w:rsidR="00922514" w:rsidRPr="003211AA" w:rsidRDefault="00922514" w:rsidP="00185BC4">
      <w:pPr>
        <w:spacing w:line="240" w:lineRule="auto"/>
        <w:ind w:left="5664" w:firstLine="708"/>
        <w:contextualSpacing/>
        <w:rPr>
          <w:lang w:val="uk-UA"/>
        </w:rPr>
      </w:pPr>
    </w:p>
    <w:sectPr w:rsidR="00922514" w:rsidRPr="003211AA" w:rsidSect="00BE0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4175"/>
    <w:multiLevelType w:val="hybridMultilevel"/>
    <w:tmpl w:val="5C4E74EE"/>
    <w:lvl w:ilvl="0" w:tplc="5EEC1E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A"/>
    <w:rsid w:val="000B7F74"/>
    <w:rsid w:val="001446F7"/>
    <w:rsid w:val="00172C5B"/>
    <w:rsid w:val="00185BC4"/>
    <w:rsid w:val="001B6B9A"/>
    <w:rsid w:val="0020490A"/>
    <w:rsid w:val="0020733C"/>
    <w:rsid w:val="00231A14"/>
    <w:rsid w:val="00283B3D"/>
    <w:rsid w:val="00293F65"/>
    <w:rsid w:val="002A1686"/>
    <w:rsid w:val="002A2545"/>
    <w:rsid w:val="003211AA"/>
    <w:rsid w:val="00356DE6"/>
    <w:rsid w:val="003A2ECC"/>
    <w:rsid w:val="00416EE9"/>
    <w:rsid w:val="004535EB"/>
    <w:rsid w:val="00472A7B"/>
    <w:rsid w:val="004C0D92"/>
    <w:rsid w:val="005100FB"/>
    <w:rsid w:val="0055777F"/>
    <w:rsid w:val="005B4817"/>
    <w:rsid w:val="00660FE9"/>
    <w:rsid w:val="00693958"/>
    <w:rsid w:val="006A70D1"/>
    <w:rsid w:val="006E4BC7"/>
    <w:rsid w:val="00720650"/>
    <w:rsid w:val="007E1191"/>
    <w:rsid w:val="007E31B6"/>
    <w:rsid w:val="007E5A11"/>
    <w:rsid w:val="00820E57"/>
    <w:rsid w:val="008333EB"/>
    <w:rsid w:val="0084097C"/>
    <w:rsid w:val="008E709A"/>
    <w:rsid w:val="00922514"/>
    <w:rsid w:val="00926B92"/>
    <w:rsid w:val="00970A87"/>
    <w:rsid w:val="009B6D20"/>
    <w:rsid w:val="009C2AB9"/>
    <w:rsid w:val="009C643A"/>
    <w:rsid w:val="00A11756"/>
    <w:rsid w:val="00A31C29"/>
    <w:rsid w:val="00A86358"/>
    <w:rsid w:val="00AE619C"/>
    <w:rsid w:val="00B504AB"/>
    <w:rsid w:val="00BD23D6"/>
    <w:rsid w:val="00BE0E6B"/>
    <w:rsid w:val="00C34690"/>
    <w:rsid w:val="00CB63A0"/>
    <w:rsid w:val="00CB6528"/>
    <w:rsid w:val="00CF2C27"/>
    <w:rsid w:val="00D81341"/>
    <w:rsid w:val="00DA0D21"/>
    <w:rsid w:val="00DA5F37"/>
    <w:rsid w:val="00DE6C8A"/>
    <w:rsid w:val="00E03282"/>
    <w:rsid w:val="00E10FAF"/>
    <w:rsid w:val="00E4021E"/>
    <w:rsid w:val="00EA10CA"/>
    <w:rsid w:val="00EA1F7E"/>
    <w:rsid w:val="00EB5F2A"/>
    <w:rsid w:val="00EB67B5"/>
    <w:rsid w:val="00ED2DD9"/>
    <w:rsid w:val="00F622DC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EBD9-4517-4F5F-9703-207B164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User-PC</cp:lastModifiedBy>
  <cp:revision>22</cp:revision>
  <cp:lastPrinted>2020-11-05T09:29:00Z</cp:lastPrinted>
  <dcterms:created xsi:type="dcterms:W3CDTF">2018-01-05T12:39:00Z</dcterms:created>
  <dcterms:modified xsi:type="dcterms:W3CDTF">2020-11-05T09:30:00Z</dcterms:modified>
</cp:coreProperties>
</file>