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BE" w:rsidRPr="009553E3" w:rsidRDefault="005A2EBE" w:rsidP="005A2EBE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9553E3">
        <w:rPr>
          <w:rFonts w:ascii="Times New Roman" w:hAnsi="Times New Roman" w:cs="Times New Roman"/>
          <w:sz w:val="36"/>
          <w:szCs w:val="36"/>
        </w:rPr>
        <w:t>Шановна</w:t>
      </w:r>
      <w:proofErr w:type="spellEnd"/>
      <w:r w:rsidRPr="009553E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553E3">
        <w:rPr>
          <w:rFonts w:ascii="Times New Roman" w:hAnsi="Times New Roman" w:cs="Times New Roman"/>
          <w:sz w:val="36"/>
          <w:szCs w:val="36"/>
        </w:rPr>
        <w:t>громадо</w:t>
      </w:r>
      <w:proofErr w:type="spellEnd"/>
      <w:r w:rsidRPr="009553E3">
        <w:rPr>
          <w:rFonts w:ascii="Times New Roman" w:hAnsi="Times New Roman" w:cs="Times New Roman"/>
          <w:sz w:val="36"/>
          <w:szCs w:val="36"/>
        </w:rPr>
        <w:t>!</w:t>
      </w:r>
      <w:r w:rsidRPr="009553E3">
        <w:rPr>
          <w:rFonts w:ascii="Times New Roman" w:hAnsi="Times New Roman" w:cs="Times New Roman"/>
          <w:sz w:val="36"/>
          <w:szCs w:val="36"/>
        </w:rPr>
        <w:br/>
      </w:r>
      <w:proofErr w:type="spellStart"/>
      <w:r w:rsidRPr="009553E3">
        <w:rPr>
          <w:rFonts w:ascii="Times New Roman" w:hAnsi="Times New Roman" w:cs="Times New Roman"/>
          <w:sz w:val="36"/>
          <w:szCs w:val="36"/>
        </w:rPr>
        <w:t>Дорогі</w:t>
      </w:r>
      <w:proofErr w:type="spellEnd"/>
      <w:r w:rsidRPr="009553E3">
        <w:rPr>
          <w:rFonts w:ascii="Times New Roman" w:hAnsi="Times New Roman" w:cs="Times New Roman"/>
          <w:sz w:val="36"/>
          <w:szCs w:val="36"/>
        </w:rPr>
        <w:t xml:space="preserve"> земляки!</w:t>
      </w:r>
    </w:p>
    <w:p w:rsidR="005A2EBE" w:rsidRPr="009553E3" w:rsidRDefault="005A2EBE" w:rsidP="005A2EBE">
      <w:pPr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9553E3">
        <w:rPr>
          <w:rFonts w:ascii="Times New Roman" w:hAnsi="Times New Roman" w:cs="Times New Roman"/>
          <w:sz w:val="36"/>
          <w:szCs w:val="36"/>
        </w:rPr>
        <w:t>Звертаюсь</w:t>
      </w:r>
      <w:proofErr w:type="spellEnd"/>
      <w:r w:rsidRPr="009553E3">
        <w:rPr>
          <w:rFonts w:ascii="Times New Roman" w:hAnsi="Times New Roman" w:cs="Times New Roman"/>
          <w:sz w:val="36"/>
          <w:szCs w:val="36"/>
        </w:rPr>
        <w:t xml:space="preserve"> до вас, </w:t>
      </w:r>
      <w:proofErr w:type="spellStart"/>
      <w:r w:rsidRPr="009553E3">
        <w:rPr>
          <w:rFonts w:ascii="Times New Roman" w:hAnsi="Times New Roman" w:cs="Times New Roman"/>
          <w:sz w:val="36"/>
          <w:szCs w:val="36"/>
        </w:rPr>
        <w:t>аби</w:t>
      </w:r>
      <w:proofErr w:type="spellEnd"/>
      <w:r w:rsidRPr="009553E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553E3">
        <w:rPr>
          <w:rFonts w:ascii="Times New Roman" w:hAnsi="Times New Roman" w:cs="Times New Roman"/>
          <w:sz w:val="36"/>
          <w:szCs w:val="36"/>
        </w:rPr>
        <w:t>ви</w:t>
      </w:r>
      <w:proofErr w:type="spellEnd"/>
      <w:r w:rsidRPr="009553E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553E3">
        <w:rPr>
          <w:rFonts w:ascii="Times New Roman" w:hAnsi="Times New Roman" w:cs="Times New Roman"/>
          <w:sz w:val="36"/>
          <w:szCs w:val="36"/>
        </w:rPr>
        <w:t>об’єктивно</w:t>
      </w:r>
      <w:proofErr w:type="spellEnd"/>
      <w:r w:rsidRPr="009553E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553E3">
        <w:rPr>
          <w:rFonts w:ascii="Times New Roman" w:hAnsi="Times New Roman" w:cs="Times New Roman"/>
          <w:sz w:val="36"/>
          <w:szCs w:val="36"/>
        </w:rPr>
        <w:t>оцінили</w:t>
      </w:r>
      <w:proofErr w:type="spellEnd"/>
      <w:r w:rsidRPr="009553E3">
        <w:rPr>
          <w:rFonts w:ascii="Times New Roman" w:hAnsi="Times New Roman" w:cs="Times New Roman"/>
          <w:sz w:val="36"/>
          <w:szCs w:val="36"/>
        </w:rPr>
        <w:t xml:space="preserve"> роботу: </w:t>
      </w:r>
      <w:proofErr w:type="spellStart"/>
      <w:r w:rsidRPr="009553E3">
        <w:rPr>
          <w:rFonts w:ascii="Times New Roman" w:hAnsi="Times New Roman" w:cs="Times New Roman"/>
          <w:sz w:val="36"/>
          <w:szCs w:val="36"/>
        </w:rPr>
        <w:t>особисто</w:t>
      </w:r>
      <w:proofErr w:type="spellEnd"/>
      <w:r w:rsidRPr="009553E3">
        <w:rPr>
          <w:rFonts w:ascii="Times New Roman" w:hAnsi="Times New Roman" w:cs="Times New Roman"/>
          <w:sz w:val="36"/>
          <w:szCs w:val="36"/>
        </w:rPr>
        <w:t xml:space="preserve"> мою, </w:t>
      </w:r>
      <w:proofErr w:type="spellStart"/>
      <w:r w:rsidRPr="009553E3">
        <w:rPr>
          <w:rFonts w:ascii="Times New Roman" w:hAnsi="Times New Roman" w:cs="Times New Roman"/>
          <w:sz w:val="36"/>
          <w:szCs w:val="36"/>
        </w:rPr>
        <w:t>депутатського</w:t>
      </w:r>
      <w:proofErr w:type="spellEnd"/>
      <w:r w:rsidRPr="009553E3">
        <w:rPr>
          <w:rFonts w:ascii="Times New Roman" w:hAnsi="Times New Roman" w:cs="Times New Roman"/>
          <w:sz w:val="36"/>
          <w:szCs w:val="36"/>
        </w:rPr>
        <w:t xml:space="preserve"> корпусу, </w:t>
      </w:r>
      <w:proofErr w:type="spellStart"/>
      <w:r w:rsidRPr="009553E3">
        <w:rPr>
          <w:rFonts w:ascii="Times New Roman" w:hAnsi="Times New Roman" w:cs="Times New Roman"/>
          <w:sz w:val="36"/>
          <w:szCs w:val="36"/>
        </w:rPr>
        <w:t>виконавчого</w:t>
      </w:r>
      <w:proofErr w:type="spellEnd"/>
      <w:r w:rsidRPr="009553E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553E3">
        <w:rPr>
          <w:rFonts w:ascii="Times New Roman" w:hAnsi="Times New Roman" w:cs="Times New Roman"/>
          <w:sz w:val="36"/>
          <w:szCs w:val="36"/>
        </w:rPr>
        <w:t>комітету</w:t>
      </w:r>
      <w:proofErr w:type="spellEnd"/>
      <w:r w:rsidRPr="009553E3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5A2EBE" w:rsidRPr="009553E3" w:rsidRDefault="005A2EBE" w:rsidP="005A2EBE">
      <w:pPr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9553E3">
        <w:rPr>
          <w:rFonts w:ascii="Times New Roman" w:hAnsi="Times New Roman" w:cs="Times New Roman"/>
          <w:sz w:val="36"/>
          <w:szCs w:val="36"/>
        </w:rPr>
        <w:t>Мій</w:t>
      </w:r>
      <w:proofErr w:type="spellEnd"/>
      <w:r w:rsidRPr="009553E3">
        <w:rPr>
          <w:rFonts w:ascii="Times New Roman" w:hAnsi="Times New Roman" w:cs="Times New Roman"/>
          <w:sz w:val="36"/>
          <w:szCs w:val="36"/>
        </w:rPr>
        <w:t xml:space="preserve"> принцип і </w:t>
      </w:r>
      <w:proofErr w:type="spellStart"/>
      <w:r w:rsidRPr="009553E3">
        <w:rPr>
          <w:rFonts w:ascii="Times New Roman" w:hAnsi="Times New Roman" w:cs="Times New Roman"/>
          <w:sz w:val="36"/>
          <w:szCs w:val="36"/>
        </w:rPr>
        <w:t>позиція</w:t>
      </w:r>
      <w:proofErr w:type="spellEnd"/>
      <w:r w:rsidRPr="009553E3">
        <w:rPr>
          <w:rFonts w:ascii="Times New Roman" w:hAnsi="Times New Roman" w:cs="Times New Roman"/>
          <w:sz w:val="36"/>
          <w:szCs w:val="36"/>
        </w:rPr>
        <w:t xml:space="preserve"> у </w:t>
      </w:r>
      <w:proofErr w:type="spellStart"/>
      <w:proofErr w:type="gramStart"/>
      <w:r w:rsidRPr="009553E3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9553E3">
        <w:rPr>
          <w:rFonts w:ascii="Times New Roman" w:hAnsi="Times New Roman" w:cs="Times New Roman"/>
          <w:sz w:val="36"/>
          <w:szCs w:val="36"/>
        </w:rPr>
        <w:t>ішеннях</w:t>
      </w:r>
      <w:proofErr w:type="spellEnd"/>
      <w:r w:rsidRPr="009553E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553E3">
        <w:rPr>
          <w:rFonts w:ascii="Times New Roman" w:hAnsi="Times New Roman" w:cs="Times New Roman"/>
          <w:sz w:val="36"/>
          <w:szCs w:val="36"/>
        </w:rPr>
        <w:t>які</w:t>
      </w:r>
      <w:proofErr w:type="spellEnd"/>
      <w:r w:rsidRPr="009553E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553E3">
        <w:rPr>
          <w:rFonts w:ascii="Times New Roman" w:hAnsi="Times New Roman" w:cs="Times New Roman"/>
          <w:sz w:val="36"/>
          <w:szCs w:val="36"/>
        </w:rPr>
        <w:t>приймаються</w:t>
      </w:r>
      <w:proofErr w:type="spellEnd"/>
      <w:r w:rsidRPr="009553E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553E3">
        <w:rPr>
          <w:rFonts w:ascii="Times New Roman" w:hAnsi="Times New Roman" w:cs="Times New Roman"/>
          <w:sz w:val="36"/>
          <w:szCs w:val="36"/>
        </w:rPr>
        <w:t>міською</w:t>
      </w:r>
      <w:proofErr w:type="spellEnd"/>
      <w:r w:rsidRPr="009553E3">
        <w:rPr>
          <w:rFonts w:ascii="Times New Roman" w:hAnsi="Times New Roman" w:cs="Times New Roman"/>
          <w:sz w:val="36"/>
          <w:szCs w:val="36"/>
        </w:rPr>
        <w:t xml:space="preserve"> радою та </w:t>
      </w:r>
      <w:proofErr w:type="spellStart"/>
      <w:r w:rsidRPr="009553E3">
        <w:rPr>
          <w:rFonts w:ascii="Times New Roman" w:hAnsi="Times New Roman" w:cs="Times New Roman"/>
          <w:sz w:val="36"/>
          <w:szCs w:val="36"/>
        </w:rPr>
        <w:t>виконавчим</w:t>
      </w:r>
      <w:proofErr w:type="spellEnd"/>
      <w:r w:rsidRPr="009553E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553E3">
        <w:rPr>
          <w:rFonts w:ascii="Times New Roman" w:hAnsi="Times New Roman" w:cs="Times New Roman"/>
          <w:sz w:val="36"/>
          <w:szCs w:val="36"/>
        </w:rPr>
        <w:t>комітетом</w:t>
      </w:r>
      <w:proofErr w:type="spellEnd"/>
      <w:r w:rsidRPr="009553E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553E3">
        <w:rPr>
          <w:rFonts w:ascii="Times New Roman" w:hAnsi="Times New Roman" w:cs="Times New Roman"/>
          <w:sz w:val="36"/>
          <w:szCs w:val="36"/>
        </w:rPr>
        <w:t>непорушні</w:t>
      </w:r>
      <w:proofErr w:type="spellEnd"/>
      <w:r w:rsidRPr="009553E3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9553E3">
        <w:rPr>
          <w:rFonts w:ascii="Times New Roman" w:hAnsi="Times New Roman" w:cs="Times New Roman"/>
          <w:sz w:val="36"/>
          <w:szCs w:val="36"/>
        </w:rPr>
        <w:t>інтереси</w:t>
      </w:r>
      <w:proofErr w:type="spellEnd"/>
      <w:r w:rsidRPr="009553E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Дунаєвецької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9553E3">
        <w:rPr>
          <w:rFonts w:ascii="Times New Roman" w:hAnsi="Times New Roman" w:cs="Times New Roman"/>
          <w:sz w:val="36"/>
          <w:szCs w:val="36"/>
        </w:rPr>
        <w:t>громади</w:t>
      </w:r>
      <w:proofErr w:type="spellEnd"/>
      <w:r w:rsidRPr="009553E3">
        <w:rPr>
          <w:rFonts w:ascii="Times New Roman" w:hAnsi="Times New Roman" w:cs="Times New Roman"/>
          <w:sz w:val="36"/>
          <w:szCs w:val="36"/>
        </w:rPr>
        <w:t xml:space="preserve">, кожного трудового </w:t>
      </w:r>
      <w:proofErr w:type="spellStart"/>
      <w:r w:rsidRPr="009553E3">
        <w:rPr>
          <w:rFonts w:ascii="Times New Roman" w:hAnsi="Times New Roman" w:cs="Times New Roman"/>
          <w:sz w:val="36"/>
          <w:szCs w:val="36"/>
        </w:rPr>
        <w:t>колективу</w:t>
      </w:r>
      <w:proofErr w:type="spellEnd"/>
      <w:r w:rsidRPr="009553E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553E3">
        <w:rPr>
          <w:rFonts w:ascii="Times New Roman" w:hAnsi="Times New Roman" w:cs="Times New Roman"/>
          <w:sz w:val="36"/>
          <w:szCs w:val="36"/>
        </w:rPr>
        <w:t>кожної</w:t>
      </w:r>
      <w:proofErr w:type="spellEnd"/>
      <w:r w:rsidRPr="009553E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553E3">
        <w:rPr>
          <w:rFonts w:ascii="Times New Roman" w:hAnsi="Times New Roman" w:cs="Times New Roman"/>
          <w:sz w:val="36"/>
          <w:szCs w:val="36"/>
        </w:rPr>
        <w:t>родини</w:t>
      </w:r>
      <w:proofErr w:type="spellEnd"/>
      <w:r w:rsidRPr="009553E3">
        <w:rPr>
          <w:rFonts w:ascii="Times New Roman" w:hAnsi="Times New Roman" w:cs="Times New Roman"/>
          <w:sz w:val="36"/>
          <w:szCs w:val="36"/>
        </w:rPr>
        <w:t xml:space="preserve">, кожного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дунаєвчанина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9553E3">
        <w:rPr>
          <w:rFonts w:ascii="Times New Roman" w:hAnsi="Times New Roman" w:cs="Times New Roman"/>
          <w:sz w:val="36"/>
          <w:szCs w:val="36"/>
        </w:rPr>
        <w:t xml:space="preserve">– </w:t>
      </w:r>
      <w:proofErr w:type="spellStart"/>
      <w:r w:rsidRPr="009553E3">
        <w:rPr>
          <w:rFonts w:ascii="Times New Roman" w:hAnsi="Times New Roman" w:cs="Times New Roman"/>
          <w:sz w:val="36"/>
          <w:szCs w:val="36"/>
        </w:rPr>
        <w:t>понад</w:t>
      </w:r>
      <w:proofErr w:type="spellEnd"/>
      <w:r w:rsidRPr="009553E3">
        <w:rPr>
          <w:rFonts w:ascii="Times New Roman" w:hAnsi="Times New Roman" w:cs="Times New Roman"/>
          <w:sz w:val="36"/>
          <w:szCs w:val="36"/>
        </w:rPr>
        <w:t xml:space="preserve"> усе!</w:t>
      </w:r>
    </w:p>
    <w:p w:rsidR="009553E3" w:rsidRPr="009553E3" w:rsidRDefault="009553E3" w:rsidP="00267E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A5663A" w:rsidRPr="009553E3" w:rsidRDefault="008F7C29" w:rsidP="00267E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2. ОРГАНІЗАЦІЙНА РОБОТА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</w:rPr>
      </w:pP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Дунаєвецька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міська рада VII скликання проводить свою роботу сесійно. У 2019 році скликано 16 сесій, з них 5 чергових та 11 позачергових пленарних засідань, розглянуто 758 питань, по яких прийнято 701 рішення. 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  <w:lang w:val="uk-UA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Відповідно до Регламенту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Дунаєвецької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міської ради голосування на сесії проводиться поіменно, за допомогою системи електронного поіменного голосування «Голос-UA». Поіменне голосування  дає можливість виборцям отримувати точну інформацію про діяльність депутатів. Усі результати голосування у день сесії публікуються на офіційному веб-сайті міської ради, а в паперовому варіанті вони є невід’ємною частиною протоколу сесії.</w:t>
      </w:r>
    </w:p>
    <w:p w:rsidR="00A5663A" w:rsidRPr="009553E3" w:rsidRDefault="00E86866" w:rsidP="0062320F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Організовано та проведено 14 громадських обговорень,</w:t>
      </w:r>
      <w:r w:rsidR="0062320F" w:rsidRPr="009553E3">
        <w:rPr>
          <w:sz w:val="36"/>
          <w:szCs w:val="36"/>
          <w:lang w:val="uk-UA"/>
        </w:rPr>
        <w:t xml:space="preserve"> 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21 спільне та 25 профільних засідань постійних комісій. </w:t>
      </w: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  <w:t>Рішенням шістдесят третьої (позачергової) сесії міської ради створено</w:t>
      </w:r>
      <w:r w:rsidRPr="009553E3">
        <w:rPr>
          <w:sz w:val="36"/>
          <w:szCs w:val="36"/>
          <w:lang w:val="uk-UA"/>
        </w:rPr>
        <w:t xml:space="preserve">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  <w:t xml:space="preserve">депутатську групу «Міжфракційне депутатське об’єднання  «Рівні можливості»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  <w:t>Дунаєвецької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  <w:t xml:space="preserve"> ОТГ»  у складі 8 осіб жінок депутаток.   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До складу виконавчого комітету міської ради входять 52 особи. Виконавчим комітетом проведено 14 засідань, прийнято 204 рішення виконкому.</w:t>
      </w:r>
    </w:p>
    <w:p w:rsidR="005A2EBE" w:rsidRPr="009553E3" w:rsidRDefault="008F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Від початку року міським г</w:t>
      </w:r>
      <w:r w:rsidR="005A2EBE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оловою видано 485  розпоряджень.</w:t>
      </w:r>
    </w:p>
    <w:p w:rsidR="00A5663A" w:rsidRPr="009553E3" w:rsidRDefault="009553E3" w:rsidP="005A2EBE">
      <w:pPr>
        <w:spacing w:after="0" w:line="240" w:lineRule="auto"/>
        <w:jc w:val="both"/>
        <w:rPr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lastRenderedPageBreak/>
        <w:t xml:space="preserve">       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Документообіг (вхідна та вихідна кореспонденція) за 12 місяців склав 7007 документів, що на 345 листів більше, ніж за аналогічний період минулого року, з них: 4022 документів вхідної та 2985 вихідної кореспонденції.</w:t>
      </w:r>
    </w:p>
    <w:p w:rsidR="00A5663A" w:rsidRPr="009553E3" w:rsidRDefault="009553E3" w:rsidP="00955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       </w:t>
      </w:r>
      <w:r w:rsidR="00DE66A1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П</w:t>
      </w:r>
      <w:proofErr w:type="spellStart"/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роведено</w:t>
      </w:r>
      <w:proofErr w:type="spellEnd"/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8 </w:t>
      </w:r>
      <w:proofErr w:type="spellStart"/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конкурсів</w:t>
      </w:r>
      <w:proofErr w:type="spellEnd"/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</w:t>
      </w:r>
      <w:proofErr w:type="spellStart"/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заміщення</w:t>
      </w:r>
      <w:proofErr w:type="spellEnd"/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8 </w:t>
      </w:r>
      <w:proofErr w:type="spellStart"/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вакантних</w:t>
      </w:r>
      <w:proofErr w:type="spellEnd"/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посад, в </w:t>
      </w:r>
      <w:proofErr w:type="spellStart"/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яких</w:t>
      </w:r>
      <w:proofErr w:type="spellEnd"/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взяли участь 14 </w:t>
      </w:r>
      <w:proofErr w:type="spellStart"/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осіб</w:t>
      </w:r>
      <w:proofErr w:type="spellEnd"/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</w:p>
    <w:p w:rsidR="00A5663A" w:rsidRPr="009553E3" w:rsidRDefault="008F7C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Усі дані щодо вакантних посад у міській раді висвітлюються на </w:t>
      </w:r>
      <w:proofErr w:type="spellStart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вебсайті</w:t>
      </w:r>
      <w:proofErr w:type="spellEnd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Дунаєвецької</w:t>
      </w:r>
      <w:proofErr w:type="spellEnd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 міської ради. 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структурі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виконавчих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органів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міської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ради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налічується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4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управління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1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відділ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4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комунальних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proofErr w:type="gram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ідприємства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7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установ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5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закладів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A5663A" w:rsidRPr="009553E3" w:rsidRDefault="0062320F" w:rsidP="0062320F">
      <w:pPr>
        <w:spacing w:after="0" w:line="240" w:lineRule="auto"/>
        <w:ind w:firstLine="567"/>
        <w:jc w:val="both"/>
        <w:rPr>
          <w:sz w:val="36"/>
          <w:szCs w:val="36"/>
          <w:lang w:val="uk-UA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Ю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ридичним відділом апарату міської ради  проведено перевірку на відповідність законодавству 758 проектів ріш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ень міської ради та 204 проекти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рішень виконавчого комітету міської ради.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Опрацьовано 306 позовних заяв від фізичних осіб. За результатами опрацювання до суду підготовлено та направлено відповідні процесуальні документи.   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Працівники юридичного відділу представляли інтереси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Дунаєвецької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міської ради та її  виконавчого ком</w:t>
      </w:r>
      <w:r w:rsidR="00252DAE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ітету у 11 справах в судах різних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інста</w:t>
      </w:r>
      <w:r w:rsidR="00252DAE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нцій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</w:t>
      </w:r>
    </w:p>
    <w:p w:rsidR="00A5663A" w:rsidRPr="009553E3" w:rsidRDefault="0062320F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о міської ради надійшло 16 адміністративних позовів  щодо  спорів набуття земельних ділянок. На даний час рішення прийнято по 10 справах, 2 справи перебуває на розгляді в апеляційному суді, 4 - в окружному адміністративному суді.  </w:t>
      </w:r>
    </w:p>
    <w:p w:rsidR="00A5663A" w:rsidRPr="009553E3" w:rsidRDefault="00DE66A1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Працівники міської ради та громадськість 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приймали участь у розробленні Статуту територіальної громади,  який розроблявся за сприяння Ради Європи. Результатом роботи стало прийняття в грудні місяці Статуту, який визначив порядок реалізації безпосередньої участі жителів територіальної громади у вирішенні питань місцевого значення.</w:t>
      </w:r>
    </w:p>
    <w:p w:rsidR="00A5663A" w:rsidRPr="009553E3" w:rsidRDefault="00A56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highlight w:val="yellow"/>
          <w:lang w:val="uk-UA" w:eastAsia="ru-RU"/>
        </w:rPr>
      </w:pPr>
    </w:p>
    <w:p w:rsidR="000139F6" w:rsidRPr="009553E3" w:rsidRDefault="000139F6" w:rsidP="009553E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highlight w:val="yellow"/>
          <w:lang w:val="uk-UA" w:eastAsia="ru-RU"/>
        </w:rPr>
      </w:pPr>
    </w:p>
    <w:p w:rsidR="009553E3" w:rsidRPr="009553E3" w:rsidRDefault="009553E3" w:rsidP="009553E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highlight w:val="yellow"/>
          <w:lang w:val="uk-UA" w:eastAsia="ru-RU"/>
        </w:rPr>
      </w:pPr>
    </w:p>
    <w:p w:rsidR="009553E3" w:rsidRPr="009553E3" w:rsidRDefault="009553E3" w:rsidP="009553E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highlight w:val="yellow"/>
          <w:lang w:val="uk-UA" w:eastAsia="ru-RU"/>
        </w:rPr>
      </w:pPr>
    </w:p>
    <w:p w:rsidR="009553E3" w:rsidRPr="009553E3" w:rsidRDefault="009553E3" w:rsidP="009553E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highlight w:val="yellow"/>
          <w:lang w:val="uk-UA" w:eastAsia="ru-RU"/>
        </w:rPr>
      </w:pPr>
    </w:p>
    <w:p w:rsidR="009553E3" w:rsidRPr="009553E3" w:rsidRDefault="009553E3" w:rsidP="009553E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highlight w:val="yellow"/>
          <w:lang w:val="uk-UA" w:eastAsia="ru-RU"/>
        </w:rPr>
      </w:pPr>
    </w:p>
    <w:p w:rsidR="00A5663A" w:rsidRPr="009553E3" w:rsidRDefault="008F7C29" w:rsidP="000139F6">
      <w:pPr>
        <w:pStyle w:val="af1"/>
        <w:numPr>
          <w:ilvl w:val="0"/>
          <w:numId w:val="2"/>
        </w:numPr>
        <w:rPr>
          <w:sz w:val="36"/>
          <w:szCs w:val="36"/>
          <w:lang w:val="uk-UA"/>
        </w:rPr>
      </w:pPr>
      <w:r w:rsidRPr="009553E3">
        <w:rPr>
          <w:sz w:val="36"/>
          <w:szCs w:val="36"/>
          <w:lang w:val="uk-UA"/>
        </w:rPr>
        <w:t>КОМУНІКАЦІЯ З ГРОМАДСЬКІСТЮ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Для комунікації з громадськістю створено: офіційний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вебсайт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міської ради, сторінки структурних підрозділів у соціальних мережах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Facebook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,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Instagram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, поширення інформації відбувається  на сторінках газети  «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Дунаєвецький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вісник» та «Часопис громади», на особистих прийомах громадян,  виїзних зустрічах із мешканцями сіл.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Започатковано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«Година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спілкування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міським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головою» у прямому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ефі</w:t>
      </w:r>
      <w:proofErr w:type="gram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proofErr w:type="gram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і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сторінки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Facebook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Протягом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року за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статистичними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даними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сторінку у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Facebook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Дунаєвецької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міської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ради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відвідало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11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тисяч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осіб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proofErr w:type="gram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З</w:t>
      </w:r>
      <w:proofErr w:type="gram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цього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можна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зробити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висновок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що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кожен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третій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мешканець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громади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переглядав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новини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Дунаєвецької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міської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ради.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Сторінка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Фейсбук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має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5000 </w:t>
      </w:r>
      <w:proofErr w:type="spellStart"/>
      <w:proofErr w:type="gram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ідписників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що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дозволяє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мешканцям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громади </w:t>
      </w: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систематично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отримувати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новини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  <w:lang w:val="uk-UA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На сторінку міськради, окрім України, заходять із Сполучених Штатів Америки, Італії, Польщі, Німеччини, Чехії, Росії, Іспанії, Португалії, Франції, Нідерландів, Ізраїлю, Канади,  Бельгії, Швеції та Білорусії. </w:t>
      </w: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Дунаєвецька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міська ОТГ у 2019 році стала однією з кращих громад, яка продемонструвала найбільшу прозорість та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інноваційність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бюджетного процесу.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Н</w:t>
      </w: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офіційному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вебсайті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міської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ради для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оперативнішого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інформування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населення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ведеться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розділ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Зворотний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зв’язок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</w:t>
      </w: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розділі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розміщена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відповідна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форма для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подання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звернення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чи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інформаційного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запиту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електронній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формі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Звіти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розгляд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звернень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громадян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оприлюднюються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на</w:t>
      </w:r>
      <w:proofErr w:type="gram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офіційному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вебсайті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щоквартально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</w:t>
      </w:r>
    </w:p>
    <w:p w:rsidR="00A5663A" w:rsidRPr="009553E3" w:rsidRDefault="008F7C29">
      <w:pPr>
        <w:tabs>
          <w:tab w:val="left" w:pos="5565"/>
        </w:tabs>
        <w:spacing w:after="0" w:line="240" w:lineRule="auto"/>
        <w:ind w:firstLine="567"/>
        <w:jc w:val="both"/>
        <w:rPr>
          <w:sz w:val="36"/>
          <w:szCs w:val="36"/>
          <w:lang w:val="uk-UA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У  2019 році  мною проведено  32 особистих прийоми  на яких побувало 117 громадян. Під час прийомів найчастіше мешканці  громади зверталися з питань ремонту та утримання житлового фонду, благоустрою прибудинкової території, ремонту доріг, проведення водопостачання та водовідведення, а також щодо вирішення земельних питань, забезпечення житлом, надання одноразової матеріальної допомоги</w:t>
      </w:r>
      <w:r w:rsidR="005A2EBE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lastRenderedPageBreak/>
        <w:t>Розроблено графік виїзних прийомів громадян з особистих питань керівництвом міської ради у населених пунктах громади.</w:t>
      </w:r>
    </w:p>
    <w:p w:rsidR="0062320F" w:rsidRPr="009553E3" w:rsidRDefault="006232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о міської ради надійшло 2864 звернення (за відповідний період 2018 - 1355), що на 1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509 звернень більше, ніж у 2018.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</w:p>
    <w:p w:rsidR="00A5663A" w:rsidRPr="009553E3" w:rsidRDefault="0062320F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З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аявниками порушено 2864 питання, а загальна кількість гр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омадян, які звернулися -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4662 особи.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2542 звер</w:t>
      </w:r>
      <w:r w:rsidR="0062320F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нення вирішено позитивно, на 301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– дано роз’яснення, 2 - відправлено за належністю в інші організації та установи згідно з чинним законодавством України, на контролі 19 звернень.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  <w:lang w:val="uk-UA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Від органів влади вищого рівня до міської ради у 2019 році  надійшло 53 звернення. </w:t>
      </w:r>
    </w:p>
    <w:p w:rsidR="00A5663A" w:rsidRPr="009553E3" w:rsidRDefault="001D7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Протягом 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року до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Дунаєвецької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міської ради надійшло 38 інформаційних запитів (2018 – 41).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  <w:lang w:val="uk-UA"/>
        </w:rPr>
      </w:pP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Дунаєвецька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міська рада відкрита до співпраці. В 2019 році було підписано 14 договорів, меморандумів з організаціями та підприємствами різних форм власності. </w:t>
      </w:r>
      <w:r w:rsidR="00223390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Відповідно до досліджень, проведених Фондом «Регіонального центру економічних досліджень та підтримки бізнесу» обраховано рейтинг серед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інституційно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спроможних громад,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Дунаєвецька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міська рада займає 21 місце в рейтингу</w:t>
      </w:r>
      <w:r w:rsidR="00252DAE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по Україні із 1 321 громади та 2 місце у Хмельницькій області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</w:t>
      </w:r>
    </w:p>
    <w:p w:rsidR="00A5663A" w:rsidRPr="009553E3" w:rsidRDefault="00A56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highlight w:val="yellow"/>
          <w:lang w:val="uk-UA" w:eastAsia="ru-RU"/>
        </w:rPr>
      </w:pP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4. БЮДЖЕТ ГРОМАДИ</w:t>
      </w:r>
    </w:p>
    <w:p w:rsidR="00A5663A" w:rsidRPr="009553E3" w:rsidRDefault="001D715B" w:rsidP="001D7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Д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о загального фонду міського бюджету надійшло 114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, 5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млн.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грн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власних доходів – що на 3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,6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млн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.грн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 або 3,3 відсотки більше від уточненого річного плану.  Порівняно з показником 2018 року, власні доходи зросли на 16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,1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млн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.грн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. або 16,4 відсотків.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Питома вага  платників податків і зборів за 2019 рік складає: 29% - бюдж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етні установи, 27%-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сільгосп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. товаровиробники, 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19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br/>
        <w:t>% - приватні підприємці, 16% - інші, 9% - підприємства промисловості, виробництва.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Найбільшими платниками податків у 2019 році були: </w:t>
      </w:r>
    </w:p>
    <w:p w:rsidR="00A5663A" w:rsidRPr="009553E3" w:rsidRDefault="001D715B">
      <w:pPr>
        <w:spacing w:after="0" w:line="240" w:lineRule="auto"/>
        <w:contextualSpacing/>
        <w:jc w:val="both"/>
        <w:rPr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     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Управління освіти, молоді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та спорту ДМР – 10, 0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млн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.грн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;</w:t>
      </w:r>
    </w:p>
    <w:p w:rsidR="001D715B" w:rsidRPr="009553E3" w:rsidRDefault="008F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lastRenderedPageBreak/>
        <w:t xml:space="preserve">  </w:t>
      </w:r>
      <w:r w:rsidR="001D715B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Комунальне некомерційне підприємство «</w:t>
      </w:r>
      <w:proofErr w:type="spellStart"/>
      <w:r w:rsidR="001D715B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Дунаєвецька</w:t>
      </w:r>
      <w:proofErr w:type="spellEnd"/>
      <w:r w:rsidR="001D715B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ЦРЛ» - 3,6 </w:t>
      </w:r>
      <w:proofErr w:type="spellStart"/>
      <w:r w:rsidR="001D715B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млн.грн</w:t>
      </w:r>
      <w:proofErr w:type="spellEnd"/>
      <w:r w:rsidR="001D715B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;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ТОВ «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Енселко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Агро» -  5</w:t>
      </w:r>
      <w:r w:rsidR="00341790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,9 </w:t>
      </w:r>
      <w:proofErr w:type="spellStart"/>
      <w:r w:rsidR="00341790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млн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.грн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;</w:t>
      </w:r>
    </w:p>
    <w:p w:rsidR="00A5663A" w:rsidRPr="009553E3" w:rsidRDefault="008F7C29">
      <w:pPr>
        <w:spacing w:after="0" w:line="240" w:lineRule="auto"/>
        <w:ind w:left="720"/>
        <w:contextualSpacing/>
        <w:jc w:val="both"/>
        <w:rPr>
          <w:sz w:val="36"/>
          <w:szCs w:val="36"/>
          <w:lang w:val="uk-UA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ФГ «Подільська марка» - 2</w:t>
      </w:r>
      <w:r w:rsidR="00341790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,8 </w:t>
      </w:r>
      <w:proofErr w:type="spellStart"/>
      <w:r w:rsidR="00341790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млн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.грн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;</w:t>
      </w:r>
    </w:p>
    <w:p w:rsidR="00A5663A" w:rsidRPr="009553E3" w:rsidRDefault="008F7C29">
      <w:pPr>
        <w:spacing w:after="0" w:line="240" w:lineRule="auto"/>
        <w:ind w:left="720"/>
        <w:contextualSpacing/>
        <w:jc w:val="both"/>
        <w:rPr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ТОВ «Ко</w:t>
      </w:r>
      <w:r w:rsidR="00341790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зацька долина 2006» - 2,8 </w:t>
      </w:r>
      <w:proofErr w:type="spellStart"/>
      <w:r w:rsidR="00341790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млн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.грн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;</w:t>
      </w:r>
    </w:p>
    <w:p w:rsidR="00A5663A" w:rsidRPr="009553E3" w:rsidRDefault="008F7C29" w:rsidP="009D269D">
      <w:pPr>
        <w:spacing w:after="0" w:line="240" w:lineRule="auto"/>
        <w:ind w:left="720"/>
        <w:contextualSpacing/>
        <w:jc w:val="both"/>
        <w:rPr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ТОВ «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Верест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» - 2</w:t>
      </w:r>
      <w:r w:rsidR="00341790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,6 </w:t>
      </w:r>
      <w:proofErr w:type="spellStart"/>
      <w:r w:rsidR="00341790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млн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.грн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;</w:t>
      </w:r>
    </w:p>
    <w:p w:rsidR="00A5663A" w:rsidRPr="009553E3" w:rsidRDefault="00A56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A5663A" w:rsidRPr="009553E3" w:rsidRDefault="008F7C29" w:rsidP="00CE4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Окрім власних доходів, міський бюджет отримав 147</w:t>
      </w:r>
      <w:r w:rsidR="00341790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,2 </w:t>
      </w:r>
      <w:proofErr w:type="spellStart"/>
      <w:r w:rsidR="00341790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млн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.грн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 трансфертів, зокрема 18</w:t>
      </w:r>
      <w:r w:rsidR="00341790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,4 </w:t>
      </w:r>
      <w:proofErr w:type="spellStart"/>
      <w:r w:rsidR="00341790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млн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.грн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 базової дотації, 6</w:t>
      </w:r>
      <w:r w:rsidR="00341790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9,8 </w:t>
      </w:r>
      <w:proofErr w:type="spellStart"/>
      <w:r w:rsidR="00341790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млн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.грн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 освітньої субвенції, 11</w:t>
      </w:r>
      <w:r w:rsidR="00341790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,3 </w:t>
      </w:r>
      <w:proofErr w:type="spellStart"/>
      <w:r w:rsidR="00341790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млн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.грн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додаткової дотації</w:t>
      </w:r>
      <w:r w:rsidR="00341790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та інші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</w:t>
      </w:r>
    </w:p>
    <w:p w:rsidR="00A5663A" w:rsidRPr="009553E3" w:rsidRDefault="008F7C29" w:rsidP="00CE4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За рахунок отриманих доходів, а також уточнених вільних залишків коштів, які утворилися в міському бюджеті профінансовано 230</w:t>
      </w:r>
      <w:r w:rsidR="00341790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, 9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млн</w:t>
      </w:r>
      <w:r w:rsidR="00341790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 грн.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видатків загального фонду. Забезпечено фінансування захищених видатків бюджету – заробітної плати, енергоносіїв, продуктів харчування.</w:t>
      </w:r>
    </w:p>
    <w:p w:rsidR="00211FD3" w:rsidRPr="009553E3" w:rsidRDefault="00211FD3" w:rsidP="00211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Крім фінансування комунальних установ та підприємств міської ради з бюджету було спрямовано на утримання комунального некомерційного підприємства районної ради «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Дунаєвецька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ЦРЛ»   2,5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млн.грн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., в тому числі заробітна плата працівників КНП - 904,4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тис.грн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., енергоносії – 400,0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тис.грн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., відрядження – 160,0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тис.грн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., придбання комп’ютерного обладнання та програмного забезпечення – 837,5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тис.грн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., проведення експертної оцінки майна – 121,7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тис.грн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., придбання медичного обладнання (ЕХВЧ-300РК «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Надія»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-4) – 75,0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тис.грн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. На утримання комунальної установи районної ради «Трудовий архів» використано 250,0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тис.грн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</w:t>
      </w:r>
    </w:p>
    <w:p w:rsidR="00252DAE" w:rsidRPr="009553E3" w:rsidRDefault="008F7C29" w:rsidP="00252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Видатків розвитку (спеціального фонду) профінансовано на суму 35</w:t>
      </w:r>
      <w:r w:rsidR="00341790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,4 </w:t>
      </w:r>
      <w:proofErr w:type="spellStart"/>
      <w:r w:rsidR="00341790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млн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.грн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. </w:t>
      </w:r>
    </w:p>
    <w:p w:rsidR="00A5663A" w:rsidRPr="009553E3" w:rsidRDefault="00252DAE" w:rsidP="00252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Субвенція з обласного бюджету на природоохоронні заходи в сумі 2</w:t>
      </w:r>
      <w:r w:rsidR="00341790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,4 </w:t>
      </w:r>
      <w:proofErr w:type="spellStart"/>
      <w:r w:rsidR="00341790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млн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.грн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 спрямована на реалізацію проекту «Капітальний ремонт русла р.</w:t>
      </w:r>
      <w:r w:rsidR="002C3BE5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Тернава і ліквідація підтоплення садиб по вул.</w:t>
      </w:r>
      <w:r w:rsidR="002C3BE5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Набережній в м.</w:t>
      </w:r>
      <w:r w:rsidR="002C3BE5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Дунаївці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Хмельницької області (коригування)».</w:t>
      </w:r>
    </w:p>
    <w:p w:rsidR="00DE66A1" w:rsidRPr="009553E3" w:rsidRDefault="00DE6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8B1DF6" w:rsidRPr="009553E3" w:rsidRDefault="009553E3" w:rsidP="009553E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lastRenderedPageBreak/>
        <w:t xml:space="preserve">      </w:t>
      </w:r>
      <w:r w:rsidR="00DE66A1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На капітальні 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видатки з міського бюджету спрямовано 8</w:t>
      </w:r>
      <w:r w:rsidR="00341790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,2 </w:t>
      </w:r>
      <w:proofErr w:type="spellStart"/>
      <w:r w:rsidR="00341790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млн.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грн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., в тому числі реалізовано заплановану частину проекту «Реконструкція ділянки напірного каналізаційного колектора по пров.</w:t>
      </w:r>
      <w:r w:rsidR="002C3BE5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Червонопартизанському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, вул.</w:t>
      </w:r>
      <w:r w:rsidR="002C3BE5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Робочій, вул.</w:t>
      </w:r>
      <w:r w:rsidR="002C3BE5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Шевченка в</w:t>
      </w:r>
      <w:r w:rsidR="008B1DF6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м.</w:t>
      </w:r>
      <w:r w:rsidR="002C3BE5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  <w:proofErr w:type="spellStart"/>
      <w:r w:rsidR="008B1DF6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Дунаївці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» - 1</w:t>
      </w:r>
      <w:r w:rsidR="008B1DF6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,3 </w:t>
      </w:r>
      <w:proofErr w:type="spellStart"/>
      <w:r w:rsidR="008B1DF6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млн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.грн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., оптимізовано ділянку теплових мереж та придбано котел для котельні  по вул.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Франца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Лендера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в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м.</w:t>
      </w:r>
      <w:r w:rsidR="002C3BE5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Дунаївці</w:t>
      </w:r>
      <w:proofErr w:type="spellEnd"/>
      <w:r w:rsidR="002C3BE5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– 806,3 </w:t>
      </w:r>
      <w:proofErr w:type="spellStart"/>
      <w:r w:rsidR="002C3BE5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тис.грн</w:t>
      </w:r>
      <w:proofErr w:type="spellEnd"/>
      <w:r w:rsidR="002C3BE5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.; </w:t>
      </w:r>
      <w:proofErr w:type="spellStart"/>
      <w:r w:rsidR="002C3BE5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спів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фінансовано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 капітальний ремонт будівлі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Дунаєвецького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НВК “ЗОШ 1-3 ст., гімназія” (утеплення фасадів та горищного</w:t>
      </w:r>
      <w:r w:rsidR="008B1DF6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перекриття) – 372,6 </w:t>
      </w:r>
      <w:proofErr w:type="spellStart"/>
      <w:r w:rsidR="008B1DF6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тис.грн</w:t>
      </w:r>
      <w:proofErr w:type="spellEnd"/>
      <w:r w:rsidR="008B1DF6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., </w:t>
      </w:r>
      <w:proofErr w:type="spellStart"/>
      <w:r w:rsidR="008B1DF6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співфінансовано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придбання шкіл</w:t>
      </w:r>
      <w:r w:rsidR="008B1DF6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ьного автобуса – 513,5 </w:t>
      </w:r>
      <w:proofErr w:type="spellStart"/>
      <w:r w:rsidR="008B1DF6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тис.грн</w:t>
      </w:r>
      <w:proofErr w:type="spellEnd"/>
      <w:r w:rsidR="008B1DF6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 П</w:t>
      </w:r>
      <w:r w:rsidR="002C3BE5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роведено капітальний ремонт </w:t>
      </w:r>
      <w:r w:rsidR="008B1DF6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площі міського культурно-мистецького просвітницького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центр</w:t>
      </w:r>
      <w:r w:rsidR="008B1DF6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у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- </w:t>
      </w:r>
      <w:r w:rsidR="00DE66A1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860 </w:t>
      </w:r>
      <w:proofErr w:type="spellStart"/>
      <w:r w:rsidR="00DE66A1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тис.грн</w:t>
      </w:r>
      <w:proofErr w:type="spellEnd"/>
      <w:r w:rsidR="00DE66A1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</w:t>
      </w:r>
      <w:r w:rsidR="002C3BE5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,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облаштовано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грома</w:t>
      </w:r>
      <w:r w:rsidR="008B1DF6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дський туалет – 172,4 </w:t>
      </w:r>
      <w:proofErr w:type="spellStart"/>
      <w:r w:rsidR="008B1DF6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тис.грн</w:t>
      </w:r>
      <w:proofErr w:type="spellEnd"/>
      <w:r w:rsidR="008B1DF6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</w:t>
      </w: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За власні надходження бюджетних установ  придбано музичну та звукопідсилювальну апаратуру в Дитячу школу мистецтв та Міський культурно-мистецький просвітницький центр.  </w:t>
      </w:r>
    </w:p>
    <w:p w:rsidR="00A5663A" w:rsidRPr="009553E3" w:rsidRDefault="00A5663A" w:rsidP="00F75FF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highlight w:val="yellow"/>
          <w:lang w:val="uk-UA" w:eastAsia="ru-RU"/>
        </w:rPr>
      </w:pP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5. ЕКОНОМІКА ТА ІНВЕСТИЦІЙНА ПОЛІТИКА</w:t>
      </w:r>
    </w:p>
    <w:p w:rsidR="00A5663A" w:rsidRPr="009553E3" w:rsidRDefault="008F7C29">
      <w:pPr>
        <w:widowControl w:val="0"/>
        <w:suppressAutoHyphens/>
        <w:spacing w:after="0" w:line="240" w:lineRule="auto"/>
        <w:ind w:firstLine="567"/>
        <w:jc w:val="both"/>
        <w:rPr>
          <w:sz w:val="36"/>
          <w:szCs w:val="36"/>
          <w:lang w:val="uk-UA"/>
        </w:rPr>
      </w:pPr>
      <w:r w:rsidRPr="009553E3">
        <w:rPr>
          <w:rFonts w:ascii="Times New Roman" w:eastAsia="Droid Sans Fallback" w:hAnsi="Times New Roman" w:cs="Times New Roman"/>
          <w:color w:val="000000"/>
          <w:sz w:val="36"/>
          <w:szCs w:val="36"/>
          <w:lang w:val="uk-UA" w:eastAsia="zh-CN" w:bidi="hi-IN"/>
        </w:rPr>
        <w:t xml:space="preserve">Економічна та інвестиційна діяльність здійснюється відповідно Плану соціально-економічного розвитку </w:t>
      </w:r>
      <w:proofErr w:type="spellStart"/>
      <w:r w:rsidRPr="009553E3">
        <w:rPr>
          <w:rFonts w:ascii="Times New Roman" w:eastAsia="Droid Sans Fallback" w:hAnsi="Times New Roman" w:cs="Times New Roman"/>
          <w:color w:val="000000"/>
          <w:sz w:val="36"/>
          <w:szCs w:val="36"/>
          <w:lang w:val="uk-UA" w:eastAsia="zh-CN" w:bidi="hi-IN"/>
        </w:rPr>
        <w:t>Дунаєвецької</w:t>
      </w:r>
      <w:proofErr w:type="spellEnd"/>
      <w:r w:rsidRPr="009553E3">
        <w:rPr>
          <w:rFonts w:ascii="Times New Roman" w:eastAsia="Droid Sans Fallback" w:hAnsi="Times New Roman" w:cs="Times New Roman"/>
          <w:color w:val="000000"/>
          <w:sz w:val="36"/>
          <w:szCs w:val="36"/>
          <w:lang w:val="uk-UA" w:eastAsia="zh-CN" w:bidi="hi-IN"/>
        </w:rPr>
        <w:t xml:space="preserve"> міської об’єднаної територіальної громади. 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З метою стимулювання нарощування обсягів виробництва молока та молочної продукції тваринництва дрібними сільськогосподарськими виробниками була розроблена та затверджена Програма підтримки розвитку дрібного сільськогосподарського бізнесу - фермерських господарств та фізичних осіб підприємців, які здійснюють діяльність в сфері розведення великої рогатої худоби молочних порід та кіз на території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Дунаєвецької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міської ради  на 2020-2023 роки.</w:t>
      </w:r>
    </w:p>
    <w:p w:rsidR="00DE66A1" w:rsidRPr="009553E3" w:rsidRDefault="00DE6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</w:pPr>
    </w:p>
    <w:p w:rsidR="00DE66A1" w:rsidRPr="009553E3" w:rsidRDefault="00DE6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</w:pPr>
    </w:p>
    <w:p w:rsidR="00DE66A1" w:rsidRPr="009553E3" w:rsidRDefault="00DE6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</w:pPr>
    </w:p>
    <w:p w:rsidR="00DE66A1" w:rsidRPr="009553E3" w:rsidRDefault="00DE6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</w:pPr>
    </w:p>
    <w:p w:rsidR="00DE66A1" w:rsidRPr="009553E3" w:rsidRDefault="00DE6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</w:pPr>
    </w:p>
    <w:p w:rsidR="00DE66A1" w:rsidRPr="009553E3" w:rsidRDefault="00DE6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</w:pPr>
    </w:p>
    <w:p w:rsidR="00A5663A" w:rsidRPr="009553E3" w:rsidRDefault="008F7C29" w:rsidP="009553E3">
      <w:pPr>
        <w:spacing w:after="0" w:line="240" w:lineRule="auto"/>
        <w:jc w:val="both"/>
        <w:rPr>
          <w:sz w:val="36"/>
          <w:szCs w:val="36"/>
          <w:lang w:val="uk-UA"/>
        </w:rPr>
      </w:pPr>
      <w:r w:rsidRPr="009553E3"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  <w:lastRenderedPageBreak/>
        <w:t>Інвестиційна діяльність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Згідно розпорядження Кабінету Міністрів України «Про затвердження розподілу обсягу субвенції з державного бюджету місцевим бюджетам на формування інфраструктури об’єднаних територіальних громад у 2019 році» </w:t>
      </w:r>
      <w:r w:rsidR="002C3BE5" w:rsidRPr="009553E3">
        <w:rPr>
          <w:rFonts w:ascii="Times New Roman" w:hAnsi="Times New Roman" w:cs="Times New Roman"/>
          <w:color w:val="000000"/>
          <w:sz w:val="36"/>
          <w:szCs w:val="36"/>
          <w:lang w:val="uk-UA"/>
        </w:rPr>
        <w:t>отримано</w:t>
      </w:r>
      <w:r w:rsidRPr="009553E3"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 </w:t>
      </w:r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8</w:t>
      </w:r>
      <w:r w:rsidR="00F75FF3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,9 </w:t>
      </w:r>
      <w:proofErr w:type="spellStart"/>
      <w:r w:rsidR="00F75FF3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млн</w:t>
      </w:r>
      <w:r w:rsidR="00F75FF3" w:rsidRPr="009553E3">
        <w:rPr>
          <w:rFonts w:ascii="Times New Roman" w:hAnsi="Times New Roman" w:cs="Times New Roman"/>
          <w:sz w:val="36"/>
          <w:szCs w:val="36"/>
          <w:lang w:val="uk-UA"/>
        </w:rPr>
        <w:t>.</w:t>
      </w:r>
      <w:r w:rsidR="002C3BE5" w:rsidRPr="009553E3">
        <w:rPr>
          <w:rFonts w:ascii="Times New Roman" w:hAnsi="Times New Roman" w:cs="Times New Roman"/>
          <w:sz w:val="36"/>
          <w:szCs w:val="36"/>
          <w:lang w:val="uk-UA"/>
        </w:rPr>
        <w:t>грн</w:t>
      </w:r>
      <w:proofErr w:type="spellEnd"/>
      <w:r w:rsidR="002C3BE5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. на </w:t>
      </w:r>
      <w:r w:rsidR="002C3BE5" w:rsidRPr="009553E3">
        <w:rPr>
          <w:rFonts w:ascii="Times New Roman" w:hAnsi="Times New Roman" w:cs="Times New Roman"/>
          <w:color w:val="000000"/>
          <w:sz w:val="36"/>
          <w:szCs w:val="36"/>
          <w:lang w:val="uk-UA"/>
        </w:rPr>
        <w:t>реалізацію</w:t>
      </w:r>
      <w:r w:rsidRPr="009553E3"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 9 проектів</w:t>
      </w:r>
      <w:r w:rsidR="002C3BE5" w:rsidRPr="009553E3"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 згідно</w:t>
      </w:r>
      <w:r w:rsidRPr="009553E3"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 </w:t>
      </w: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плану соціально-економічного розвитку. </w:t>
      </w:r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Здійснено капітальний ремонт будинків культури у селах </w:t>
      </w:r>
      <w:proofErr w:type="spellStart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Чаньків</w:t>
      </w:r>
      <w:proofErr w:type="spellEnd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, </w:t>
      </w:r>
      <w:proofErr w:type="spellStart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Голозубинці</w:t>
      </w:r>
      <w:proofErr w:type="spellEnd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, вуличного освітлення у селах </w:t>
      </w:r>
      <w:proofErr w:type="spellStart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Сокілець</w:t>
      </w:r>
      <w:proofErr w:type="spellEnd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, </w:t>
      </w:r>
      <w:proofErr w:type="spellStart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Городиска</w:t>
      </w:r>
      <w:proofErr w:type="spellEnd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, </w:t>
      </w:r>
      <w:proofErr w:type="spellStart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Катеринівка</w:t>
      </w:r>
      <w:proofErr w:type="spellEnd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, закуплено контейнери для збору твердих побутових відходів та  </w:t>
      </w:r>
      <w:proofErr w:type="spellStart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мінітрактор</w:t>
      </w:r>
      <w:proofErr w:type="spellEnd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 з снігоочисним обладнанням для комунального підприємства </w:t>
      </w:r>
      <w:proofErr w:type="spellStart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Дунаєвецької</w:t>
      </w:r>
      <w:proofErr w:type="spellEnd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 міської ради "Благоустрій </w:t>
      </w:r>
      <w:proofErr w:type="spellStart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Дунаєвеччини</w:t>
      </w:r>
      <w:proofErr w:type="spellEnd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", розроблено містобудівну документацію (стратегічно-екологічну оцінку) по населених пунктах </w:t>
      </w:r>
      <w:proofErr w:type="spellStart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Дунаєвецької</w:t>
      </w:r>
      <w:proofErr w:type="spellEnd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 об’єднаної територіальної громади.</w:t>
      </w:r>
    </w:p>
    <w:p w:rsidR="00A5663A" w:rsidRPr="009553E3" w:rsidRDefault="002C3BE5">
      <w:pPr>
        <w:widowControl w:val="0"/>
        <w:tabs>
          <w:tab w:val="left" w:pos="0"/>
          <w:tab w:val="left" w:pos="709"/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З</w:t>
      </w:r>
      <w:r w:rsidR="008F7C29" w:rsidRPr="009553E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 xml:space="preserve"> державного  фонду  регіонального розвитку було виділено  </w:t>
      </w:r>
      <w:r w:rsidR="001D09E6" w:rsidRPr="009553E3">
        <w:rPr>
          <w:rFonts w:ascii="Times New Roman" w:hAnsi="Times New Roman" w:cs="Times New Roman"/>
          <w:sz w:val="36"/>
          <w:szCs w:val="36"/>
          <w:lang w:val="uk-UA" w:eastAsia="ru-RU"/>
        </w:rPr>
        <w:t xml:space="preserve">2,0 </w:t>
      </w:r>
      <w:proofErr w:type="spellStart"/>
      <w:r w:rsidR="001D09E6" w:rsidRPr="009553E3">
        <w:rPr>
          <w:rFonts w:ascii="Times New Roman" w:hAnsi="Times New Roman" w:cs="Times New Roman"/>
          <w:sz w:val="36"/>
          <w:szCs w:val="36"/>
          <w:lang w:val="uk-UA" w:eastAsia="ru-RU"/>
        </w:rPr>
        <w:t>млн</w:t>
      </w:r>
      <w:r w:rsidR="008F7C29" w:rsidRPr="009553E3">
        <w:rPr>
          <w:rFonts w:ascii="Times New Roman" w:hAnsi="Times New Roman" w:cs="Times New Roman"/>
          <w:sz w:val="36"/>
          <w:szCs w:val="36"/>
          <w:lang w:val="uk-UA" w:eastAsia="ru-RU"/>
        </w:rPr>
        <w:t>.грн</w:t>
      </w:r>
      <w:proofErr w:type="spellEnd"/>
      <w:r w:rsidR="008F7C29" w:rsidRPr="009553E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., з міського бюджету – 230,0 тис. грн.  на реалізацію проекту «</w:t>
      </w:r>
      <w:r w:rsidR="008F7C29" w:rsidRPr="009553E3">
        <w:rPr>
          <w:rFonts w:ascii="Times New Roman" w:hAnsi="Times New Roman" w:cs="Times New Roman"/>
          <w:sz w:val="36"/>
          <w:szCs w:val="36"/>
          <w:lang w:val="uk-UA" w:eastAsia="ru-RU"/>
        </w:rPr>
        <w:t xml:space="preserve">Капітальний ремонт </w:t>
      </w:r>
      <w:proofErr w:type="spellStart"/>
      <w:r w:rsidR="008F7C29" w:rsidRPr="009553E3">
        <w:rPr>
          <w:rFonts w:ascii="Times New Roman" w:hAnsi="Times New Roman" w:cs="Times New Roman"/>
          <w:sz w:val="36"/>
          <w:szCs w:val="36"/>
          <w:lang w:val="uk-UA" w:eastAsia="ru-RU"/>
        </w:rPr>
        <w:t>Дунаєвецької</w:t>
      </w:r>
      <w:proofErr w:type="spellEnd"/>
      <w:r w:rsidR="008F7C29" w:rsidRPr="009553E3">
        <w:rPr>
          <w:rFonts w:ascii="Times New Roman" w:hAnsi="Times New Roman" w:cs="Times New Roman"/>
          <w:sz w:val="36"/>
          <w:szCs w:val="36"/>
          <w:lang w:val="uk-UA" w:eastAsia="ru-RU"/>
        </w:rPr>
        <w:t xml:space="preserve"> загальноосвітньої школи І-ІІІ ступенів №3 (утеплення фасадів та горищного </w:t>
      </w:r>
      <w:r w:rsidR="001D09E6" w:rsidRPr="009553E3">
        <w:rPr>
          <w:rFonts w:ascii="Times New Roman" w:hAnsi="Times New Roman" w:cs="Times New Roman"/>
          <w:sz w:val="36"/>
          <w:szCs w:val="36"/>
          <w:lang w:val="uk-UA" w:eastAsia="ru-RU"/>
        </w:rPr>
        <w:t>перекриття, перша черга)».</w:t>
      </w:r>
      <w:r w:rsidR="008F7C29" w:rsidRPr="009553E3">
        <w:rPr>
          <w:rFonts w:ascii="Times New Roman" w:hAnsi="Times New Roman" w:cs="Times New Roman"/>
          <w:sz w:val="36"/>
          <w:szCs w:val="36"/>
          <w:lang w:val="uk-UA" w:eastAsia="ru-RU"/>
        </w:rPr>
        <w:t xml:space="preserve"> </w:t>
      </w:r>
      <w:r w:rsidR="001D09E6" w:rsidRPr="009553E3">
        <w:rPr>
          <w:rFonts w:ascii="Times New Roman" w:hAnsi="Times New Roman" w:cs="Times New Roman"/>
          <w:sz w:val="36"/>
          <w:szCs w:val="36"/>
          <w:lang w:val="uk-UA" w:eastAsia="ru-RU"/>
        </w:rPr>
        <w:t xml:space="preserve"> З</w:t>
      </w:r>
      <w:r w:rsidR="008F7C29" w:rsidRPr="009553E3">
        <w:rPr>
          <w:rFonts w:ascii="Times New Roman" w:hAnsi="Times New Roman" w:cs="Times New Roman"/>
          <w:sz w:val="36"/>
          <w:szCs w:val="36"/>
          <w:lang w:val="uk-UA" w:eastAsia="ru-RU"/>
        </w:rPr>
        <w:t xml:space="preserve">алишок коштів необхідних для реалізації проекту буде виділено у 2020 році.  З переліком об’єктів, реалізованих за рахунок коштів державного бюджету можна ознайомитися на слайді. </w:t>
      </w:r>
    </w:p>
    <w:p w:rsidR="002C3BE5" w:rsidRPr="009553E3" w:rsidRDefault="002C3BE5" w:rsidP="00E30840">
      <w:pPr>
        <w:widowControl w:val="0"/>
        <w:tabs>
          <w:tab w:val="left" w:pos="0"/>
          <w:tab w:val="left" w:pos="709"/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36"/>
          <w:szCs w:val="36"/>
          <w:lang w:val="uk-UA" w:eastAsia="ru-RU"/>
        </w:rPr>
      </w:pPr>
      <w:r w:rsidRPr="009553E3">
        <w:rPr>
          <w:rFonts w:ascii="Times New Roman" w:hAnsi="Times New Roman" w:cs="Times New Roman"/>
          <w:color w:val="auto"/>
          <w:sz w:val="36"/>
          <w:szCs w:val="36"/>
          <w:lang w:val="uk-UA" w:eastAsia="ru-RU"/>
        </w:rPr>
        <w:t>М</w:t>
      </w:r>
      <w:r w:rsidR="00223390" w:rsidRPr="009553E3">
        <w:rPr>
          <w:rFonts w:ascii="Times New Roman" w:hAnsi="Times New Roman" w:cs="Times New Roman"/>
          <w:color w:val="auto"/>
          <w:sz w:val="36"/>
          <w:szCs w:val="36"/>
          <w:lang w:val="uk-UA" w:eastAsia="ru-RU"/>
        </w:rPr>
        <w:t xml:space="preserve">іська рада приймала активну участь у написанні проектів, </w:t>
      </w:r>
      <w:r w:rsidRPr="009553E3">
        <w:rPr>
          <w:rFonts w:ascii="Times New Roman" w:hAnsi="Times New Roman" w:cs="Times New Roman"/>
          <w:color w:val="auto"/>
          <w:sz w:val="36"/>
          <w:szCs w:val="36"/>
          <w:lang w:val="uk-UA" w:eastAsia="ru-RU"/>
        </w:rPr>
        <w:t xml:space="preserve">що </w:t>
      </w:r>
      <w:r w:rsidR="00223390" w:rsidRPr="009553E3">
        <w:rPr>
          <w:rFonts w:ascii="Times New Roman" w:hAnsi="Times New Roman" w:cs="Times New Roman"/>
          <w:color w:val="auto"/>
          <w:sz w:val="36"/>
          <w:szCs w:val="36"/>
          <w:lang w:val="uk-UA" w:eastAsia="ru-RU"/>
        </w:rPr>
        <w:t>ф</w:t>
      </w:r>
      <w:r w:rsidRPr="009553E3">
        <w:rPr>
          <w:rFonts w:ascii="Times New Roman" w:hAnsi="Times New Roman" w:cs="Times New Roman"/>
          <w:color w:val="auto"/>
          <w:sz w:val="36"/>
          <w:szCs w:val="36"/>
          <w:lang w:val="uk-UA" w:eastAsia="ru-RU"/>
        </w:rPr>
        <w:t>інансувалися</w:t>
      </w:r>
      <w:r w:rsidR="008B5480" w:rsidRPr="009553E3">
        <w:rPr>
          <w:rFonts w:ascii="Times New Roman" w:hAnsi="Times New Roman" w:cs="Times New Roman"/>
          <w:color w:val="auto"/>
          <w:sz w:val="36"/>
          <w:szCs w:val="36"/>
          <w:lang w:val="uk-UA" w:eastAsia="ru-RU"/>
        </w:rPr>
        <w:t xml:space="preserve"> за рахунок коштів донорських організацій. </w:t>
      </w:r>
    </w:p>
    <w:p w:rsidR="002C3BE5" w:rsidRPr="009553E3" w:rsidRDefault="0049407A" w:rsidP="002C3BE5">
      <w:pPr>
        <w:pStyle w:val="af1"/>
        <w:widowControl w:val="0"/>
        <w:numPr>
          <w:ilvl w:val="0"/>
          <w:numId w:val="6"/>
        </w:numPr>
        <w:tabs>
          <w:tab w:val="left" w:pos="0"/>
          <w:tab w:val="left" w:pos="709"/>
          <w:tab w:val="left" w:pos="5954"/>
        </w:tabs>
        <w:jc w:val="both"/>
        <w:rPr>
          <w:color w:val="auto"/>
          <w:sz w:val="36"/>
          <w:szCs w:val="36"/>
          <w:lang w:val="uk-UA"/>
        </w:rPr>
      </w:pPr>
      <w:r w:rsidRPr="009553E3">
        <w:rPr>
          <w:color w:val="auto"/>
          <w:sz w:val="36"/>
          <w:szCs w:val="36"/>
          <w:lang w:val="uk-UA"/>
        </w:rPr>
        <w:t>програма «</w:t>
      </w:r>
      <w:r w:rsidRPr="009553E3">
        <w:rPr>
          <w:color w:val="auto"/>
          <w:sz w:val="36"/>
          <w:szCs w:val="36"/>
          <w:lang w:val="en-US"/>
        </w:rPr>
        <w:t>U</w:t>
      </w:r>
      <w:r w:rsidRPr="009553E3">
        <w:rPr>
          <w:color w:val="auto"/>
          <w:sz w:val="36"/>
          <w:szCs w:val="36"/>
          <w:lang w:val="uk-UA"/>
        </w:rPr>
        <w:t>-</w:t>
      </w:r>
      <w:r w:rsidRPr="009553E3">
        <w:rPr>
          <w:color w:val="auto"/>
          <w:sz w:val="36"/>
          <w:szCs w:val="36"/>
          <w:lang w:val="en-US"/>
        </w:rPr>
        <w:t>LEAD</w:t>
      </w:r>
      <w:r w:rsidRPr="009553E3">
        <w:rPr>
          <w:color w:val="auto"/>
          <w:sz w:val="36"/>
          <w:szCs w:val="36"/>
          <w:lang w:val="uk-UA"/>
        </w:rPr>
        <w:t xml:space="preserve"> з Європою»</w:t>
      </w:r>
      <w:r w:rsidR="001D09E6" w:rsidRPr="009553E3">
        <w:rPr>
          <w:color w:val="auto"/>
          <w:sz w:val="36"/>
          <w:szCs w:val="36"/>
          <w:lang w:val="uk-UA"/>
        </w:rPr>
        <w:t xml:space="preserve"> - </w:t>
      </w:r>
      <w:r w:rsidRPr="009553E3">
        <w:rPr>
          <w:color w:val="auto"/>
          <w:sz w:val="36"/>
          <w:szCs w:val="36"/>
          <w:lang w:val="uk-UA"/>
        </w:rPr>
        <w:t>«Мобільний ЦНАП»</w:t>
      </w:r>
      <w:r w:rsidR="002C3BE5" w:rsidRPr="009553E3">
        <w:rPr>
          <w:color w:val="auto"/>
          <w:sz w:val="36"/>
          <w:szCs w:val="36"/>
          <w:lang w:val="uk-UA"/>
        </w:rPr>
        <w:t xml:space="preserve"> (отримання автомобіля загальною вартістю 1,5 </w:t>
      </w:r>
      <w:proofErr w:type="spellStart"/>
      <w:r w:rsidR="002C3BE5" w:rsidRPr="009553E3">
        <w:rPr>
          <w:color w:val="auto"/>
          <w:sz w:val="36"/>
          <w:szCs w:val="36"/>
          <w:lang w:val="uk-UA"/>
        </w:rPr>
        <w:t>млн.грн</w:t>
      </w:r>
      <w:proofErr w:type="spellEnd"/>
      <w:r w:rsidR="002C3BE5" w:rsidRPr="009553E3">
        <w:rPr>
          <w:color w:val="auto"/>
          <w:sz w:val="36"/>
          <w:szCs w:val="36"/>
          <w:lang w:val="uk-UA"/>
        </w:rPr>
        <w:t>.)</w:t>
      </w:r>
      <w:r w:rsidRPr="009553E3">
        <w:rPr>
          <w:color w:val="auto"/>
          <w:sz w:val="36"/>
          <w:szCs w:val="36"/>
          <w:lang w:val="uk-UA"/>
        </w:rPr>
        <w:t xml:space="preserve"> </w:t>
      </w:r>
    </w:p>
    <w:p w:rsidR="002C3BE5" w:rsidRPr="009553E3" w:rsidRDefault="002C3BE5" w:rsidP="002C3BE5">
      <w:pPr>
        <w:pStyle w:val="af1"/>
        <w:widowControl w:val="0"/>
        <w:numPr>
          <w:ilvl w:val="0"/>
          <w:numId w:val="6"/>
        </w:numPr>
        <w:tabs>
          <w:tab w:val="left" w:pos="0"/>
          <w:tab w:val="left" w:pos="709"/>
          <w:tab w:val="left" w:pos="5954"/>
        </w:tabs>
        <w:jc w:val="both"/>
        <w:rPr>
          <w:color w:val="auto"/>
          <w:sz w:val="36"/>
          <w:szCs w:val="36"/>
          <w:lang w:val="uk-UA"/>
        </w:rPr>
      </w:pPr>
      <w:r w:rsidRPr="009553E3">
        <w:rPr>
          <w:color w:val="auto"/>
          <w:sz w:val="36"/>
          <w:szCs w:val="36"/>
          <w:lang w:val="uk-UA"/>
        </w:rPr>
        <w:t xml:space="preserve">проект </w:t>
      </w:r>
      <w:r w:rsidR="0049407A" w:rsidRPr="009553E3">
        <w:rPr>
          <w:color w:val="auto"/>
          <w:sz w:val="36"/>
          <w:szCs w:val="36"/>
          <w:lang w:val="uk-UA"/>
        </w:rPr>
        <w:t>«Малі міс</w:t>
      </w:r>
      <w:r w:rsidR="00E30840" w:rsidRPr="009553E3">
        <w:rPr>
          <w:color w:val="auto"/>
          <w:sz w:val="36"/>
          <w:szCs w:val="36"/>
          <w:lang w:val="uk-UA"/>
        </w:rPr>
        <w:t>т</w:t>
      </w:r>
      <w:r w:rsidR="0049407A" w:rsidRPr="009553E3">
        <w:rPr>
          <w:color w:val="auto"/>
          <w:sz w:val="36"/>
          <w:szCs w:val="36"/>
          <w:lang w:val="uk-UA"/>
        </w:rPr>
        <w:t>а великі враження»</w:t>
      </w:r>
      <w:r w:rsidRPr="009553E3">
        <w:rPr>
          <w:color w:val="auto"/>
          <w:sz w:val="36"/>
          <w:szCs w:val="36"/>
          <w:lang w:val="uk-UA"/>
        </w:rPr>
        <w:t xml:space="preserve">. Святкування дня громади - 348,8 </w:t>
      </w:r>
      <w:proofErr w:type="spellStart"/>
      <w:r w:rsidRPr="009553E3">
        <w:rPr>
          <w:color w:val="auto"/>
          <w:sz w:val="36"/>
          <w:szCs w:val="36"/>
          <w:lang w:val="uk-UA"/>
        </w:rPr>
        <w:t>тис.грн</w:t>
      </w:r>
      <w:proofErr w:type="spellEnd"/>
      <w:r w:rsidRPr="009553E3">
        <w:rPr>
          <w:color w:val="auto"/>
          <w:sz w:val="36"/>
          <w:szCs w:val="36"/>
          <w:lang w:val="uk-UA"/>
        </w:rPr>
        <w:t>.</w:t>
      </w:r>
    </w:p>
    <w:p w:rsidR="002C3BE5" w:rsidRPr="009553E3" w:rsidRDefault="002C3BE5" w:rsidP="002C3BE5">
      <w:pPr>
        <w:pStyle w:val="af1"/>
        <w:widowControl w:val="0"/>
        <w:numPr>
          <w:ilvl w:val="0"/>
          <w:numId w:val="6"/>
        </w:numPr>
        <w:tabs>
          <w:tab w:val="left" w:pos="0"/>
          <w:tab w:val="left" w:pos="709"/>
          <w:tab w:val="left" w:pos="5954"/>
        </w:tabs>
        <w:jc w:val="both"/>
        <w:rPr>
          <w:color w:val="auto"/>
          <w:sz w:val="36"/>
          <w:szCs w:val="36"/>
          <w:lang w:val="uk-UA"/>
        </w:rPr>
      </w:pPr>
      <w:r w:rsidRPr="009553E3">
        <w:rPr>
          <w:color w:val="auto"/>
          <w:sz w:val="36"/>
          <w:szCs w:val="36"/>
          <w:lang w:val="uk-UA"/>
        </w:rPr>
        <w:t xml:space="preserve">проект </w:t>
      </w:r>
      <w:r w:rsidR="0049407A" w:rsidRPr="009553E3">
        <w:rPr>
          <w:color w:val="auto"/>
          <w:sz w:val="36"/>
          <w:szCs w:val="36"/>
          <w:lang w:val="uk-UA"/>
        </w:rPr>
        <w:t>«Неймовірні села України - 2019»</w:t>
      </w:r>
      <w:r w:rsidRPr="009553E3">
        <w:rPr>
          <w:color w:val="auto"/>
          <w:sz w:val="36"/>
          <w:szCs w:val="36"/>
          <w:lang w:val="uk-UA"/>
        </w:rPr>
        <w:t xml:space="preserve"> </w:t>
      </w:r>
      <w:r w:rsidRPr="009553E3">
        <w:rPr>
          <w:color w:val="auto"/>
          <w:sz w:val="36"/>
          <w:szCs w:val="36"/>
        </w:rPr>
        <w:t xml:space="preserve">600 </w:t>
      </w:r>
      <w:proofErr w:type="spellStart"/>
      <w:r w:rsidRPr="009553E3">
        <w:rPr>
          <w:color w:val="auto"/>
          <w:sz w:val="36"/>
          <w:szCs w:val="36"/>
        </w:rPr>
        <w:t>декоративних</w:t>
      </w:r>
      <w:proofErr w:type="spellEnd"/>
      <w:r w:rsidRPr="009553E3">
        <w:rPr>
          <w:color w:val="auto"/>
          <w:sz w:val="36"/>
          <w:szCs w:val="36"/>
        </w:rPr>
        <w:t xml:space="preserve"> </w:t>
      </w:r>
      <w:proofErr w:type="spellStart"/>
      <w:r w:rsidRPr="009553E3">
        <w:rPr>
          <w:color w:val="auto"/>
          <w:sz w:val="36"/>
          <w:szCs w:val="36"/>
        </w:rPr>
        <w:t>рослин</w:t>
      </w:r>
      <w:proofErr w:type="spellEnd"/>
      <w:r w:rsidRPr="009553E3">
        <w:rPr>
          <w:color w:val="auto"/>
          <w:sz w:val="36"/>
          <w:szCs w:val="36"/>
        </w:rPr>
        <w:t xml:space="preserve"> для </w:t>
      </w:r>
      <w:proofErr w:type="spellStart"/>
      <w:r w:rsidRPr="009553E3">
        <w:rPr>
          <w:color w:val="auto"/>
          <w:sz w:val="36"/>
          <w:szCs w:val="36"/>
        </w:rPr>
        <w:t>облаштування</w:t>
      </w:r>
      <w:proofErr w:type="spellEnd"/>
      <w:r w:rsidRPr="009553E3">
        <w:rPr>
          <w:color w:val="auto"/>
          <w:sz w:val="36"/>
          <w:szCs w:val="36"/>
        </w:rPr>
        <w:t xml:space="preserve"> </w:t>
      </w:r>
      <w:proofErr w:type="spellStart"/>
      <w:r w:rsidRPr="009553E3">
        <w:rPr>
          <w:color w:val="auto"/>
          <w:sz w:val="36"/>
          <w:szCs w:val="36"/>
        </w:rPr>
        <w:t>сільського</w:t>
      </w:r>
      <w:proofErr w:type="spellEnd"/>
      <w:r w:rsidRPr="009553E3">
        <w:rPr>
          <w:color w:val="auto"/>
          <w:sz w:val="36"/>
          <w:szCs w:val="36"/>
        </w:rPr>
        <w:t xml:space="preserve"> скверу </w:t>
      </w:r>
      <w:proofErr w:type="spellStart"/>
      <w:r w:rsidRPr="009553E3">
        <w:rPr>
          <w:color w:val="auto"/>
          <w:sz w:val="36"/>
          <w:szCs w:val="36"/>
        </w:rPr>
        <w:t>відпочинку</w:t>
      </w:r>
      <w:proofErr w:type="spellEnd"/>
      <w:r w:rsidRPr="009553E3">
        <w:rPr>
          <w:color w:val="auto"/>
          <w:sz w:val="36"/>
          <w:szCs w:val="36"/>
          <w:lang w:val="uk-UA"/>
        </w:rPr>
        <w:t>;</w:t>
      </w:r>
      <w:r w:rsidR="001D09E6" w:rsidRPr="009553E3">
        <w:rPr>
          <w:sz w:val="36"/>
          <w:szCs w:val="36"/>
          <w:lang w:val="uk-UA"/>
        </w:rPr>
        <w:t xml:space="preserve"> </w:t>
      </w:r>
    </w:p>
    <w:p w:rsidR="001D09E6" w:rsidRPr="009553E3" w:rsidRDefault="001D09E6" w:rsidP="002C3BE5">
      <w:pPr>
        <w:pStyle w:val="af1"/>
        <w:widowControl w:val="0"/>
        <w:numPr>
          <w:ilvl w:val="0"/>
          <w:numId w:val="6"/>
        </w:numPr>
        <w:tabs>
          <w:tab w:val="left" w:pos="0"/>
          <w:tab w:val="left" w:pos="709"/>
          <w:tab w:val="left" w:pos="5954"/>
        </w:tabs>
        <w:jc w:val="both"/>
        <w:rPr>
          <w:color w:val="auto"/>
          <w:sz w:val="36"/>
          <w:szCs w:val="36"/>
          <w:lang w:val="uk-UA"/>
        </w:rPr>
      </w:pPr>
      <w:r w:rsidRPr="009553E3">
        <w:rPr>
          <w:color w:val="auto"/>
          <w:sz w:val="36"/>
          <w:szCs w:val="36"/>
          <w:lang w:val="uk-UA"/>
        </w:rPr>
        <w:t>«Децентралізація приносить прозорість та ефективність</w:t>
      </w:r>
      <w:r w:rsidR="002C3BE5" w:rsidRPr="009553E3">
        <w:rPr>
          <w:color w:val="auto"/>
          <w:sz w:val="36"/>
          <w:szCs w:val="36"/>
          <w:lang w:val="uk-UA"/>
        </w:rPr>
        <w:t xml:space="preserve"> в освіті та медицині» (ДІЄМО) </w:t>
      </w:r>
      <w:r w:rsidRPr="009553E3">
        <w:rPr>
          <w:color w:val="auto"/>
          <w:sz w:val="36"/>
          <w:szCs w:val="36"/>
          <w:lang w:val="uk-UA"/>
        </w:rPr>
        <w:t>випущено ф</w:t>
      </w:r>
      <w:r w:rsidR="00186A47" w:rsidRPr="009553E3">
        <w:rPr>
          <w:color w:val="auto"/>
          <w:sz w:val="36"/>
          <w:szCs w:val="36"/>
          <w:lang w:val="uk-UA"/>
        </w:rPr>
        <w:t xml:space="preserve">отоальбом «Бюджет для громадян», </w:t>
      </w:r>
      <w:r w:rsidRPr="009553E3">
        <w:rPr>
          <w:color w:val="auto"/>
          <w:sz w:val="36"/>
          <w:szCs w:val="36"/>
          <w:lang w:val="uk-UA"/>
        </w:rPr>
        <w:t xml:space="preserve">проведено три навчальні </w:t>
      </w:r>
      <w:r w:rsidRPr="009553E3">
        <w:rPr>
          <w:color w:val="auto"/>
          <w:sz w:val="36"/>
          <w:szCs w:val="36"/>
          <w:lang w:val="uk-UA"/>
        </w:rPr>
        <w:lastRenderedPageBreak/>
        <w:t>семінари за сприяння Ради Європи.</w:t>
      </w:r>
      <w:r w:rsidR="0049407A" w:rsidRPr="009553E3">
        <w:rPr>
          <w:color w:val="auto"/>
          <w:sz w:val="36"/>
          <w:szCs w:val="36"/>
          <w:lang w:val="uk-UA"/>
        </w:rPr>
        <w:t xml:space="preserve"> </w:t>
      </w: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>За сприяння громадської організації «За конкретні справи»  проведено роботи з заміни  покрівлі даху міського спорткомп</w:t>
      </w:r>
      <w:r w:rsidR="001D09E6"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>лексу «Колос», влаштовано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 xml:space="preserve"> футбольне поле  (з автоматичною системою поливу) вартістю понад 4 млн. гривень та кімната для проживання спортсменів. Завершено капітальний ремонт  та введено в дію  зал для занять дзюдо та самбо ( вартість понад 1,5 млн. грн.).</w:t>
      </w:r>
    </w:p>
    <w:p w:rsidR="00A5663A" w:rsidRPr="009553E3" w:rsidRDefault="00CB776E" w:rsidP="00583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>Проведено капітальний ремонт покрівель будівель м.</w:t>
      </w:r>
      <w:r w:rsidR="00186A47"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>Дунаївці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 xml:space="preserve"> по вул.</w:t>
      </w:r>
      <w:r w:rsidR="00186A47"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 xml:space="preserve">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>Шевченка 74, вул.</w:t>
      </w:r>
      <w:r w:rsidR="00186A47"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 xml:space="preserve">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>Шевченка 53, вул.</w:t>
      </w:r>
      <w:r w:rsidR="00186A47"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 xml:space="preserve">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>Шевченка 63, вул.</w:t>
      </w:r>
      <w:r w:rsidR="00186A47"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 xml:space="preserve">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 xml:space="preserve">Горького 5А та ДНЗ-1 «Ромашка», </w:t>
      </w:r>
      <w:r w:rsidR="00186A47"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 xml:space="preserve">ДНЗ-5 «Усмішка»,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>це</w:t>
      </w:r>
      <w:r w:rsidR="00186A47"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>нтру розвитку дитини «Пролісок».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 xml:space="preserve"> </w:t>
      </w:r>
    </w:p>
    <w:p w:rsidR="005834B7" w:rsidRPr="009553E3" w:rsidRDefault="005834B7" w:rsidP="00583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</w:pPr>
    </w:p>
    <w:p w:rsidR="00186A47" w:rsidRPr="009553E3" w:rsidRDefault="008F7C29" w:rsidP="005834B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ab/>
        <w:t xml:space="preserve">За сприяння: </w:t>
      </w:r>
      <w:r w:rsidRPr="009553E3">
        <w:rPr>
          <w:rFonts w:ascii="Times New Roman" w:hAnsi="Times New Roman" w:cs="Times New Roman"/>
          <w:b/>
          <w:sz w:val="36"/>
          <w:szCs w:val="36"/>
        </w:rPr>
        <w:t>ТОВ «</w:t>
      </w:r>
      <w:proofErr w:type="spellStart"/>
      <w:r w:rsidRPr="009553E3">
        <w:rPr>
          <w:rFonts w:ascii="Times New Roman" w:hAnsi="Times New Roman" w:cs="Times New Roman"/>
          <w:b/>
          <w:sz w:val="36"/>
          <w:szCs w:val="36"/>
        </w:rPr>
        <w:t>Козацька</w:t>
      </w:r>
      <w:proofErr w:type="spellEnd"/>
      <w:r w:rsidRPr="009553E3">
        <w:rPr>
          <w:rFonts w:ascii="Times New Roman" w:hAnsi="Times New Roman" w:cs="Times New Roman"/>
          <w:b/>
          <w:sz w:val="36"/>
          <w:szCs w:val="36"/>
        </w:rPr>
        <w:t xml:space="preserve"> Долина»</w:t>
      </w: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A5663A" w:rsidRPr="009553E3" w:rsidRDefault="008F7C29" w:rsidP="00186A47">
      <w:pPr>
        <w:pStyle w:val="af1"/>
        <w:numPr>
          <w:ilvl w:val="0"/>
          <w:numId w:val="7"/>
        </w:numPr>
        <w:jc w:val="both"/>
        <w:rPr>
          <w:sz w:val="36"/>
          <w:szCs w:val="36"/>
          <w:lang w:val="uk-UA"/>
        </w:rPr>
      </w:pPr>
      <w:r w:rsidRPr="009553E3">
        <w:rPr>
          <w:sz w:val="36"/>
          <w:szCs w:val="36"/>
          <w:lang w:val="uk-UA"/>
        </w:rPr>
        <w:t>у</w:t>
      </w:r>
      <w:r w:rsidR="00186A47" w:rsidRPr="009553E3">
        <w:rPr>
          <w:sz w:val="36"/>
          <w:szCs w:val="36"/>
          <w:lang w:val="uk-UA"/>
        </w:rPr>
        <w:t>теплено будівлю</w:t>
      </w:r>
      <w:r w:rsidRPr="009553E3">
        <w:rPr>
          <w:sz w:val="36"/>
          <w:szCs w:val="36"/>
          <w:lang w:val="uk-UA"/>
        </w:rPr>
        <w:t xml:space="preserve"> </w:t>
      </w:r>
      <w:proofErr w:type="spellStart"/>
      <w:r w:rsidRPr="009553E3">
        <w:rPr>
          <w:sz w:val="36"/>
          <w:szCs w:val="36"/>
          <w:lang w:val="uk-UA"/>
        </w:rPr>
        <w:t>Вихрівської</w:t>
      </w:r>
      <w:proofErr w:type="spellEnd"/>
      <w:r w:rsidRPr="009553E3">
        <w:rPr>
          <w:sz w:val="36"/>
          <w:szCs w:val="36"/>
          <w:lang w:val="uk-UA"/>
        </w:rPr>
        <w:t xml:space="preserve"> ЗОШ І-ІІ ступенів на суму 282,1 тис грн.</w:t>
      </w:r>
    </w:p>
    <w:p w:rsidR="00186A47" w:rsidRPr="009553E3" w:rsidRDefault="008F7C29" w:rsidP="005834B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b/>
          <w:sz w:val="36"/>
          <w:szCs w:val="36"/>
          <w:lang w:val="uk-UA"/>
        </w:rPr>
        <w:tab/>
        <w:t>ТОВ «</w:t>
      </w:r>
      <w:proofErr w:type="spellStart"/>
      <w:r w:rsidRPr="009553E3">
        <w:rPr>
          <w:rFonts w:ascii="Times New Roman" w:hAnsi="Times New Roman" w:cs="Times New Roman"/>
          <w:b/>
          <w:sz w:val="36"/>
          <w:szCs w:val="36"/>
          <w:lang w:val="uk-UA"/>
        </w:rPr>
        <w:t>Енселко</w:t>
      </w:r>
      <w:proofErr w:type="spellEnd"/>
      <w:r w:rsidRPr="009553E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Агро» </w:t>
      </w:r>
    </w:p>
    <w:p w:rsidR="00186A47" w:rsidRPr="009553E3" w:rsidRDefault="008F7C29" w:rsidP="00186A47">
      <w:pPr>
        <w:pStyle w:val="af1"/>
        <w:numPr>
          <w:ilvl w:val="0"/>
          <w:numId w:val="7"/>
        </w:numPr>
        <w:jc w:val="both"/>
        <w:rPr>
          <w:sz w:val="36"/>
          <w:szCs w:val="36"/>
          <w:lang w:val="uk-UA"/>
        </w:rPr>
      </w:pPr>
      <w:r w:rsidRPr="009553E3">
        <w:rPr>
          <w:sz w:val="36"/>
          <w:szCs w:val="36"/>
          <w:lang w:val="uk-UA"/>
        </w:rPr>
        <w:t xml:space="preserve">влаштовано </w:t>
      </w:r>
      <w:r w:rsidR="00186A47" w:rsidRPr="009553E3">
        <w:rPr>
          <w:sz w:val="36"/>
          <w:szCs w:val="36"/>
          <w:lang w:val="uk-UA"/>
        </w:rPr>
        <w:t xml:space="preserve">площу </w:t>
      </w:r>
      <w:r w:rsidRPr="009553E3">
        <w:rPr>
          <w:sz w:val="36"/>
          <w:szCs w:val="36"/>
          <w:lang w:val="uk-UA"/>
        </w:rPr>
        <w:t>перед міським культурно – мистецьким просвітницьким центром на суму 8</w:t>
      </w:r>
      <w:r w:rsidR="00186A47" w:rsidRPr="009553E3">
        <w:rPr>
          <w:sz w:val="36"/>
          <w:szCs w:val="36"/>
          <w:lang w:val="uk-UA"/>
        </w:rPr>
        <w:t xml:space="preserve">60,0 </w:t>
      </w:r>
      <w:proofErr w:type="spellStart"/>
      <w:r w:rsidR="00186A47" w:rsidRPr="009553E3">
        <w:rPr>
          <w:sz w:val="36"/>
          <w:szCs w:val="36"/>
          <w:lang w:val="uk-UA"/>
        </w:rPr>
        <w:t>тис.</w:t>
      </w:r>
      <w:r w:rsidRPr="009553E3">
        <w:rPr>
          <w:sz w:val="36"/>
          <w:szCs w:val="36"/>
          <w:lang w:val="uk-UA"/>
        </w:rPr>
        <w:t>грн</w:t>
      </w:r>
      <w:proofErr w:type="spellEnd"/>
      <w:r w:rsidRPr="009553E3">
        <w:rPr>
          <w:sz w:val="36"/>
          <w:szCs w:val="36"/>
          <w:lang w:val="uk-UA"/>
        </w:rPr>
        <w:t xml:space="preserve">., </w:t>
      </w:r>
    </w:p>
    <w:p w:rsidR="00A5663A" w:rsidRPr="009553E3" w:rsidRDefault="008F7C29" w:rsidP="00186A47">
      <w:pPr>
        <w:pStyle w:val="af1"/>
        <w:numPr>
          <w:ilvl w:val="0"/>
          <w:numId w:val="7"/>
        </w:numPr>
        <w:jc w:val="both"/>
        <w:rPr>
          <w:sz w:val="36"/>
          <w:szCs w:val="36"/>
          <w:lang w:val="uk-UA"/>
        </w:rPr>
      </w:pPr>
      <w:r w:rsidRPr="009553E3">
        <w:rPr>
          <w:sz w:val="36"/>
          <w:szCs w:val="36"/>
          <w:lang w:val="uk-UA"/>
        </w:rPr>
        <w:t xml:space="preserve">проведено поточний ремонт дороги в с. </w:t>
      </w:r>
      <w:proofErr w:type="spellStart"/>
      <w:r w:rsidRPr="009553E3">
        <w:rPr>
          <w:sz w:val="36"/>
          <w:szCs w:val="36"/>
          <w:lang w:val="uk-UA"/>
        </w:rPr>
        <w:t>Голозубинці</w:t>
      </w:r>
      <w:proofErr w:type="spellEnd"/>
      <w:r w:rsidRPr="009553E3">
        <w:rPr>
          <w:sz w:val="36"/>
          <w:szCs w:val="36"/>
          <w:lang w:val="uk-UA"/>
        </w:rPr>
        <w:t xml:space="preserve"> на суму 160 тис. грн.; утеплено горище в ЗОШ І- ІІІ ст. с. Великий </w:t>
      </w:r>
      <w:proofErr w:type="spellStart"/>
      <w:r w:rsidRPr="009553E3">
        <w:rPr>
          <w:sz w:val="36"/>
          <w:szCs w:val="36"/>
          <w:lang w:val="uk-UA"/>
        </w:rPr>
        <w:t>Жванчик</w:t>
      </w:r>
      <w:proofErr w:type="spellEnd"/>
      <w:r w:rsidRPr="009553E3">
        <w:rPr>
          <w:sz w:val="36"/>
          <w:szCs w:val="36"/>
          <w:lang w:val="uk-UA"/>
        </w:rPr>
        <w:t xml:space="preserve"> на суму 140,0 тис. гр</w:t>
      </w:r>
      <w:r w:rsidR="005834B7" w:rsidRPr="009553E3">
        <w:rPr>
          <w:sz w:val="36"/>
          <w:szCs w:val="36"/>
          <w:lang w:val="uk-UA"/>
        </w:rPr>
        <w:t>н.</w:t>
      </w:r>
    </w:p>
    <w:p w:rsidR="00186A47" w:rsidRPr="009553E3" w:rsidRDefault="008F7C29" w:rsidP="005834B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9553E3">
        <w:rPr>
          <w:rFonts w:ascii="Times New Roman" w:hAnsi="Times New Roman" w:cs="Times New Roman"/>
          <w:b/>
          <w:sz w:val="36"/>
          <w:szCs w:val="36"/>
          <w:lang w:val="uk-UA"/>
        </w:rPr>
        <w:tab/>
        <w:t xml:space="preserve">ТОВ «Ситний двір» </w:t>
      </w:r>
    </w:p>
    <w:p w:rsidR="00A5663A" w:rsidRPr="009553E3" w:rsidRDefault="008F7C29" w:rsidP="00186A47">
      <w:pPr>
        <w:pStyle w:val="af1"/>
        <w:numPr>
          <w:ilvl w:val="0"/>
          <w:numId w:val="8"/>
        </w:numPr>
        <w:jc w:val="both"/>
        <w:rPr>
          <w:sz w:val="36"/>
          <w:szCs w:val="36"/>
          <w:lang w:val="uk-UA"/>
        </w:rPr>
      </w:pPr>
      <w:r w:rsidRPr="009553E3">
        <w:rPr>
          <w:sz w:val="36"/>
          <w:szCs w:val="36"/>
          <w:lang w:val="uk-UA"/>
        </w:rPr>
        <w:t xml:space="preserve">влаштовано вікна в будинку культури в с. </w:t>
      </w:r>
      <w:proofErr w:type="spellStart"/>
      <w:r w:rsidRPr="009553E3">
        <w:rPr>
          <w:sz w:val="36"/>
          <w:szCs w:val="36"/>
          <w:lang w:val="uk-UA"/>
        </w:rPr>
        <w:t>Іванківці</w:t>
      </w:r>
      <w:proofErr w:type="spellEnd"/>
      <w:r w:rsidRPr="009553E3">
        <w:rPr>
          <w:sz w:val="36"/>
          <w:szCs w:val="36"/>
          <w:lang w:val="uk-UA"/>
        </w:rPr>
        <w:t xml:space="preserve"> на суму 85,0 тис. грн., проведено освітлення в с. Великий </w:t>
      </w:r>
      <w:proofErr w:type="spellStart"/>
      <w:r w:rsidRPr="009553E3">
        <w:rPr>
          <w:sz w:val="36"/>
          <w:szCs w:val="36"/>
          <w:lang w:val="uk-UA"/>
        </w:rPr>
        <w:t>Ж</w:t>
      </w:r>
      <w:r w:rsidR="005834B7" w:rsidRPr="009553E3">
        <w:rPr>
          <w:sz w:val="36"/>
          <w:szCs w:val="36"/>
          <w:lang w:val="uk-UA"/>
        </w:rPr>
        <w:t>ванчик</w:t>
      </w:r>
      <w:proofErr w:type="spellEnd"/>
      <w:r w:rsidR="005834B7" w:rsidRPr="009553E3">
        <w:rPr>
          <w:sz w:val="36"/>
          <w:szCs w:val="36"/>
          <w:lang w:val="uk-UA"/>
        </w:rPr>
        <w:t xml:space="preserve"> на суму 140, 0 </w:t>
      </w:r>
      <w:proofErr w:type="spellStart"/>
      <w:r w:rsidR="005834B7" w:rsidRPr="009553E3">
        <w:rPr>
          <w:sz w:val="36"/>
          <w:szCs w:val="36"/>
          <w:lang w:val="uk-UA"/>
        </w:rPr>
        <w:t>тис.</w:t>
      </w:r>
      <w:r w:rsidR="00186A47" w:rsidRPr="009553E3">
        <w:rPr>
          <w:sz w:val="36"/>
          <w:szCs w:val="36"/>
          <w:lang w:val="uk-UA"/>
        </w:rPr>
        <w:t>грн</w:t>
      </w:r>
      <w:proofErr w:type="spellEnd"/>
      <w:r w:rsidR="00186A47" w:rsidRPr="009553E3">
        <w:rPr>
          <w:sz w:val="36"/>
          <w:szCs w:val="36"/>
          <w:lang w:val="uk-UA"/>
        </w:rPr>
        <w:t>.</w:t>
      </w:r>
    </w:p>
    <w:p w:rsidR="00186A47" w:rsidRPr="009553E3" w:rsidRDefault="008F7C29" w:rsidP="005834B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ab/>
      </w:r>
      <w:r w:rsidRPr="009553E3">
        <w:rPr>
          <w:rFonts w:ascii="Times New Roman" w:hAnsi="Times New Roman" w:cs="Times New Roman"/>
          <w:b/>
          <w:sz w:val="36"/>
          <w:szCs w:val="36"/>
          <w:lang w:val="uk-UA"/>
        </w:rPr>
        <w:t xml:space="preserve">СФГ «Айстра» </w:t>
      </w:r>
    </w:p>
    <w:p w:rsidR="00A5663A" w:rsidRPr="009553E3" w:rsidRDefault="008F7C29" w:rsidP="00186A47">
      <w:pPr>
        <w:pStyle w:val="af1"/>
        <w:numPr>
          <w:ilvl w:val="0"/>
          <w:numId w:val="8"/>
        </w:numPr>
        <w:jc w:val="both"/>
        <w:rPr>
          <w:sz w:val="36"/>
          <w:szCs w:val="36"/>
          <w:lang w:val="uk-UA"/>
        </w:rPr>
      </w:pPr>
      <w:r w:rsidRPr="009553E3">
        <w:rPr>
          <w:sz w:val="36"/>
          <w:szCs w:val="36"/>
          <w:lang w:val="uk-UA"/>
        </w:rPr>
        <w:t xml:space="preserve">проведено освітлення в с. </w:t>
      </w:r>
      <w:proofErr w:type="spellStart"/>
      <w:r w:rsidRPr="009553E3">
        <w:rPr>
          <w:sz w:val="36"/>
          <w:szCs w:val="36"/>
          <w:lang w:val="uk-UA"/>
        </w:rPr>
        <w:t>С</w:t>
      </w:r>
      <w:r w:rsidR="00186A47" w:rsidRPr="009553E3">
        <w:rPr>
          <w:sz w:val="36"/>
          <w:szCs w:val="36"/>
          <w:lang w:val="uk-UA"/>
        </w:rPr>
        <w:t>ічинці</w:t>
      </w:r>
      <w:proofErr w:type="spellEnd"/>
      <w:r w:rsidR="00186A47" w:rsidRPr="009553E3">
        <w:rPr>
          <w:sz w:val="36"/>
          <w:szCs w:val="36"/>
          <w:lang w:val="uk-UA"/>
        </w:rPr>
        <w:t xml:space="preserve"> на суму 138, 0 </w:t>
      </w:r>
      <w:proofErr w:type="spellStart"/>
      <w:r w:rsidR="00186A47" w:rsidRPr="009553E3">
        <w:rPr>
          <w:sz w:val="36"/>
          <w:szCs w:val="36"/>
          <w:lang w:val="uk-UA"/>
        </w:rPr>
        <w:t>тис.</w:t>
      </w:r>
      <w:r w:rsidR="005834B7" w:rsidRPr="009553E3">
        <w:rPr>
          <w:sz w:val="36"/>
          <w:szCs w:val="36"/>
          <w:lang w:val="uk-UA"/>
        </w:rPr>
        <w:t>грн</w:t>
      </w:r>
      <w:proofErr w:type="spellEnd"/>
      <w:r w:rsidR="005834B7" w:rsidRPr="009553E3">
        <w:rPr>
          <w:sz w:val="36"/>
          <w:szCs w:val="36"/>
          <w:lang w:val="uk-UA"/>
        </w:rPr>
        <w:t>.</w:t>
      </w:r>
    </w:p>
    <w:p w:rsidR="00186A47" w:rsidRPr="009553E3" w:rsidRDefault="003B0F23" w:rsidP="005834B7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color w:val="auto"/>
          <w:sz w:val="36"/>
          <w:szCs w:val="36"/>
          <w:lang w:val="uk-UA"/>
        </w:rPr>
        <w:t xml:space="preserve">       </w:t>
      </w:r>
      <w:r w:rsidRPr="009553E3">
        <w:rPr>
          <w:rFonts w:ascii="Times New Roman" w:hAnsi="Times New Roman" w:cs="Times New Roman"/>
          <w:b/>
          <w:color w:val="auto"/>
          <w:sz w:val="36"/>
          <w:szCs w:val="36"/>
          <w:lang w:val="uk-UA"/>
        </w:rPr>
        <w:t xml:space="preserve">   ТОВ «</w:t>
      </w:r>
      <w:proofErr w:type="spellStart"/>
      <w:r w:rsidRPr="009553E3">
        <w:rPr>
          <w:rFonts w:ascii="Times New Roman" w:hAnsi="Times New Roman" w:cs="Times New Roman"/>
          <w:b/>
          <w:color w:val="auto"/>
          <w:sz w:val="36"/>
          <w:szCs w:val="36"/>
          <w:lang w:val="uk-UA"/>
        </w:rPr>
        <w:t>Контінентал</w:t>
      </w:r>
      <w:proofErr w:type="spellEnd"/>
      <w:r w:rsidRPr="009553E3">
        <w:rPr>
          <w:rFonts w:ascii="Times New Roman" w:hAnsi="Times New Roman" w:cs="Times New Roman"/>
          <w:b/>
          <w:color w:val="auto"/>
          <w:sz w:val="36"/>
          <w:szCs w:val="36"/>
          <w:lang w:val="uk-UA"/>
        </w:rPr>
        <w:t xml:space="preserve"> </w:t>
      </w:r>
      <w:proofErr w:type="spellStart"/>
      <w:r w:rsidRPr="009553E3">
        <w:rPr>
          <w:rFonts w:ascii="Times New Roman" w:hAnsi="Times New Roman" w:cs="Times New Roman"/>
          <w:b/>
          <w:color w:val="auto"/>
          <w:sz w:val="36"/>
          <w:szCs w:val="36"/>
          <w:lang w:val="uk-UA"/>
        </w:rPr>
        <w:t>фарме</w:t>
      </w:r>
      <w:r w:rsidR="00252DAE" w:rsidRPr="009553E3">
        <w:rPr>
          <w:rFonts w:ascii="Times New Roman" w:hAnsi="Times New Roman" w:cs="Times New Roman"/>
          <w:b/>
          <w:color w:val="auto"/>
          <w:sz w:val="36"/>
          <w:szCs w:val="36"/>
          <w:lang w:val="uk-UA"/>
        </w:rPr>
        <w:t>р</w:t>
      </w:r>
      <w:r w:rsidRPr="009553E3">
        <w:rPr>
          <w:rFonts w:ascii="Times New Roman" w:hAnsi="Times New Roman" w:cs="Times New Roman"/>
          <w:b/>
          <w:color w:val="auto"/>
          <w:sz w:val="36"/>
          <w:szCs w:val="36"/>
          <w:lang w:val="uk-UA"/>
        </w:rPr>
        <w:t>з</w:t>
      </w:r>
      <w:proofErr w:type="spellEnd"/>
      <w:r w:rsidRPr="009553E3">
        <w:rPr>
          <w:rFonts w:ascii="Times New Roman" w:hAnsi="Times New Roman" w:cs="Times New Roman"/>
          <w:b/>
          <w:color w:val="auto"/>
          <w:sz w:val="36"/>
          <w:szCs w:val="36"/>
          <w:lang w:val="uk-UA"/>
        </w:rPr>
        <w:t xml:space="preserve"> груп»</w:t>
      </w:r>
      <w:r w:rsidR="008F7C29" w:rsidRPr="009553E3">
        <w:rPr>
          <w:rFonts w:ascii="Times New Roman" w:hAnsi="Times New Roman" w:cs="Times New Roman"/>
          <w:b/>
          <w:color w:val="auto"/>
          <w:sz w:val="36"/>
          <w:szCs w:val="36"/>
          <w:lang w:val="uk-UA"/>
        </w:rPr>
        <w:t xml:space="preserve"> </w:t>
      </w:r>
    </w:p>
    <w:p w:rsidR="00A5663A" w:rsidRPr="009553E3" w:rsidRDefault="008F7C29" w:rsidP="00186A47">
      <w:pPr>
        <w:pStyle w:val="af1"/>
        <w:numPr>
          <w:ilvl w:val="0"/>
          <w:numId w:val="8"/>
        </w:numPr>
        <w:jc w:val="both"/>
        <w:rPr>
          <w:sz w:val="36"/>
          <w:szCs w:val="36"/>
          <w:lang w:val="uk-UA"/>
        </w:rPr>
      </w:pPr>
      <w:r w:rsidRPr="009553E3">
        <w:rPr>
          <w:sz w:val="36"/>
          <w:szCs w:val="36"/>
          <w:lang w:val="uk-UA"/>
        </w:rPr>
        <w:t xml:space="preserve">придбано </w:t>
      </w:r>
      <w:proofErr w:type="spellStart"/>
      <w:r w:rsidRPr="009553E3">
        <w:rPr>
          <w:sz w:val="36"/>
          <w:szCs w:val="36"/>
          <w:lang w:val="uk-UA"/>
        </w:rPr>
        <w:t>грядоутворювач</w:t>
      </w:r>
      <w:proofErr w:type="spellEnd"/>
      <w:r w:rsidRPr="009553E3">
        <w:rPr>
          <w:sz w:val="36"/>
          <w:szCs w:val="36"/>
          <w:lang w:val="uk-UA"/>
        </w:rPr>
        <w:t xml:space="preserve"> на суму 80,0 тис. грн.</w:t>
      </w:r>
    </w:p>
    <w:p w:rsidR="00186A47" w:rsidRPr="009553E3" w:rsidRDefault="00186A47" w:rsidP="00DD5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186A47" w:rsidRPr="009553E3" w:rsidRDefault="008F7C29" w:rsidP="00DD5132">
      <w:pPr>
        <w:spacing w:after="0" w:line="240" w:lineRule="auto"/>
        <w:ind w:firstLine="567"/>
        <w:jc w:val="both"/>
        <w:rPr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На ІІІ Міжнародному економічному форумі “Інвестиційні можливості Хмельниччини” презентовано Інвестиційний паспорт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Дунаєвецької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міської об’єднаної територіальної громади у якому були представлені інвестиційні  проекти громади.</w:t>
      </w:r>
      <w:r w:rsidR="00DD5132" w:rsidRPr="009553E3">
        <w:rPr>
          <w:sz w:val="36"/>
          <w:szCs w:val="36"/>
          <w:lang w:val="uk-UA"/>
        </w:rPr>
        <w:t xml:space="preserve"> </w:t>
      </w:r>
    </w:p>
    <w:p w:rsidR="00186A47" w:rsidRPr="009553E3" w:rsidRDefault="00DD5132" w:rsidP="00DD51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lastRenderedPageBreak/>
        <w:t>А</w:t>
      </w:r>
      <w:r w:rsidR="008F7C29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саме</w:t>
      </w:r>
      <w:r w:rsidR="008F7C29" w:rsidRPr="009553E3">
        <w:rPr>
          <w:rFonts w:ascii="Times New Roman" w:hAnsi="Times New Roman" w:cs="Times New Roman"/>
          <w:color w:val="auto"/>
          <w:sz w:val="36"/>
          <w:szCs w:val="36"/>
          <w:lang w:val="uk-UA"/>
        </w:rPr>
        <w:t xml:space="preserve">: </w:t>
      </w:r>
    </w:p>
    <w:p w:rsidR="00186A47" w:rsidRPr="009553E3" w:rsidRDefault="008F7C29" w:rsidP="00186A47">
      <w:pPr>
        <w:pStyle w:val="af1"/>
        <w:numPr>
          <w:ilvl w:val="0"/>
          <w:numId w:val="8"/>
        </w:numPr>
        <w:jc w:val="both"/>
        <w:rPr>
          <w:color w:val="FF0000"/>
          <w:sz w:val="36"/>
          <w:szCs w:val="36"/>
          <w:lang w:val="uk-UA"/>
        </w:rPr>
      </w:pPr>
      <w:r w:rsidRPr="009553E3">
        <w:rPr>
          <w:color w:val="auto"/>
          <w:sz w:val="36"/>
          <w:szCs w:val="36"/>
          <w:lang w:val="uk-UA"/>
        </w:rPr>
        <w:t xml:space="preserve">«Відновлення  роботи  молочно – товарного комплексу  на 500 голів корів, виробництво високоякісної продукції тваринництва молока та м'яса яловичини </w:t>
      </w:r>
      <w:proofErr w:type="spellStart"/>
      <w:r w:rsidR="00CE4132" w:rsidRPr="009553E3">
        <w:rPr>
          <w:color w:val="auto"/>
          <w:sz w:val="36"/>
          <w:szCs w:val="36"/>
          <w:lang w:val="uk-UA"/>
        </w:rPr>
        <w:t>с.Сокілець</w:t>
      </w:r>
      <w:proofErr w:type="spellEnd"/>
      <w:r w:rsidRPr="009553E3">
        <w:rPr>
          <w:color w:val="auto"/>
          <w:sz w:val="36"/>
          <w:szCs w:val="36"/>
          <w:lang w:val="uk-UA"/>
        </w:rPr>
        <w:t>;</w:t>
      </w:r>
      <w:r w:rsidRPr="009553E3">
        <w:rPr>
          <w:color w:val="FF0000"/>
          <w:sz w:val="36"/>
          <w:szCs w:val="36"/>
          <w:lang w:val="uk-UA"/>
        </w:rPr>
        <w:t xml:space="preserve"> </w:t>
      </w:r>
    </w:p>
    <w:p w:rsidR="00186A47" w:rsidRPr="009553E3" w:rsidRDefault="008F7C29" w:rsidP="00186A47">
      <w:pPr>
        <w:pStyle w:val="af1"/>
        <w:numPr>
          <w:ilvl w:val="0"/>
          <w:numId w:val="8"/>
        </w:numPr>
        <w:jc w:val="both"/>
        <w:rPr>
          <w:sz w:val="36"/>
          <w:szCs w:val="36"/>
          <w:lang w:val="uk-UA"/>
        </w:rPr>
      </w:pPr>
      <w:r w:rsidRPr="009553E3">
        <w:rPr>
          <w:sz w:val="36"/>
          <w:szCs w:val="36"/>
          <w:lang w:val="uk-UA"/>
        </w:rPr>
        <w:t>«Створення на вільних площах ТОВ «</w:t>
      </w:r>
      <w:proofErr w:type="spellStart"/>
      <w:r w:rsidRPr="009553E3">
        <w:rPr>
          <w:sz w:val="36"/>
          <w:szCs w:val="36"/>
          <w:lang w:val="uk-UA"/>
        </w:rPr>
        <w:t>Дунаєвецький</w:t>
      </w:r>
      <w:proofErr w:type="spellEnd"/>
      <w:r w:rsidRPr="009553E3">
        <w:rPr>
          <w:sz w:val="36"/>
          <w:szCs w:val="36"/>
          <w:lang w:val="uk-UA"/>
        </w:rPr>
        <w:t xml:space="preserve"> ремонтно-механічний завод» м.</w:t>
      </w:r>
      <w:r w:rsidR="00186A47" w:rsidRPr="009553E3">
        <w:rPr>
          <w:sz w:val="36"/>
          <w:szCs w:val="36"/>
          <w:lang w:val="uk-UA"/>
        </w:rPr>
        <w:t xml:space="preserve"> </w:t>
      </w:r>
      <w:proofErr w:type="spellStart"/>
      <w:r w:rsidRPr="009553E3">
        <w:rPr>
          <w:sz w:val="36"/>
          <w:szCs w:val="36"/>
          <w:lang w:val="uk-UA"/>
        </w:rPr>
        <w:t>Дунаївці</w:t>
      </w:r>
      <w:proofErr w:type="spellEnd"/>
      <w:r w:rsidRPr="009553E3">
        <w:rPr>
          <w:sz w:val="36"/>
          <w:szCs w:val="36"/>
          <w:lang w:val="uk-UA"/>
        </w:rPr>
        <w:t xml:space="preserve"> нового виробництва»; </w:t>
      </w:r>
    </w:p>
    <w:p w:rsidR="00186A47" w:rsidRPr="009553E3" w:rsidRDefault="008F7C29" w:rsidP="00186A47">
      <w:pPr>
        <w:pStyle w:val="af1"/>
        <w:numPr>
          <w:ilvl w:val="0"/>
          <w:numId w:val="8"/>
        </w:numPr>
        <w:jc w:val="both"/>
        <w:rPr>
          <w:sz w:val="36"/>
          <w:szCs w:val="36"/>
          <w:lang w:val="uk-UA"/>
        </w:rPr>
      </w:pPr>
      <w:r w:rsidRPr="009553E3">
        <w:rPr>
          <w:sz w:val="36"/>
          <w:szCs w:val="36"/>
          <w:lang w:val="uk-UA"/>
        </w:rPr>
        <w:t xml:space="preserve">«Завершення будівництва та введення в експлуатації незавершеного будівництва під приміщення  </w:t>
      </w:r>
      <w:proofErr w:type="spellStart"/>
      <w:r w:rsidRPr="009553E3">
        <w:rPr>
          <w:sz w:val="36"/>
          <w:szCs w:val="36"/>
          <w:lang w:val="uk-UA"/>
        </w:rPr>
        <w:t>хостелу</w:t>
      </w:r>
      <w:proofErr w:type="spellEnd"/>
      <w:r w:rsidRPr="009553E3">
        <w:rPr>
          <w:sz w:val="36"/>
          <w:szCs w:val="36"/>
          <w:lang w:val="uk-UA"/>
        </w:rPr>
        <w:t xml:space="preserve">  в </w:t>
      </w:r>
      <w:proofErr w:type="spellStart"/>
      <w:r w:rsidRPr="009553E3">
        <w:rPr>
          <w:sz w:val="36"/>
          <w:szCs w:val="36"/>
          <w:lang w:val="uk-UA"/>
        </w:rPr>
        <w:t>с.Іванківці</w:t>
      </w:r>
      <w:proofErr w:type="spellEnd"/>
      <w:r w:rsidRPr="009553E3">
        <w:rPr>
          <w:sz w:val="36"/>
          <w:szCs w:val="36"/>
          <w:lang w:val="uk-UA"/>
        </w:rPr>
        <w:t xml:space="preserve">»; </w:t>
      </w:r>
    </w:p>
    <w:p w:rsidR="00186A47" w:rsidRPr="009553E3" w:rsidRDefault="008F7C29" w:rsidP="00186A47">
      <w:pPr>
        <w:pStyle w:val="af1"/>
        <w:numPr>
          <w:ilvl w:val="0"/>
          <w:numId w:val="8"/>
        </w:numPr>
        <w:jc w:val="both"/>
        <w:rPr>
          <w:sz w:val="36"/>
          <w:szCs w:val="36"/>
          <w:lang w:val="uk-UA"/>
        </w:rPr>
      </w:pPr>
      <w:r w:rsidRPr="009553E3">
        <w:rPr>
          <w:sz w:val="36"/>
          <w:szCs w:val="36"/>
          <w:lang w:val="uk-UA"/>
        </w:rPr>
        <w:t xml:space="preserve">«Будівництво комплексу з переробки фруктів в с. </w:t>
      </w:r>
      <w:proofErr w:type="spellStart"/>
      <w:r w:rsidRPr="009553E3">
        <w:rPr>
          <w:sz w:val="36"/>
          <w:szCs w:val="36"/>
          <w:lang w:val="uk-UA"/>
        </w:rPr>
        <w:t>Лисець</w:t>
      </w:r>
      <w:proofErr w:type="spellEnd"/>
      <w:r w:rsidRPr="009553E3">
        <w:rPr>
          <w:sz w:val="36"/>
          <w:szCs w:val="36"/>
          <w:lang w:val="uk-UA"/>
        </w:rPr>
        <w:t xml:space="preserve">»; </w:t>
      </w:r>
    </w:p>
    <w:p w:rsidR="00186A47" w:rsidRPr="009553E3" w:rsidRDefault="008F7C29" w:rsidP="00186A47">
      <w:pPr>
        <w:pStyle w:val="af1"/>
        <w:numPr>
          <w:ilvl w:val="0"/>
          <w:numId w:val="8"/>
        </w:numPr>
        <w:jc w:val="both"/>
        <w:rPr>
          <w:sz w:val="36"/>
          <w:szCs w:val="36"/>
          <w:lang w:val="uk-UA"/>
        </w:rPr>
      </w:pPr>
      <w:r w:rsidRPr="009553E3">
        <w:rPr>
          <w:sz w:val="36"/>
          <w:szCs w:val="36"/>
          <w:lang w:val="uk-UA"/>
        </w:rPr>
        <w:t>«</w:t>
      </w:r>
      <w:r w:rsidRPr="009553E3">
        <w:rPr>
          <w:bCs/>
          <w:color w:val="000000"/>
          <w:sz w:val="36"/>
          <w:szCs w:val="36"/>
          <w:lang w:val="uk-UA"/>
        </w:rPr>
        <w:t>Цех</w:t>
      </w:r>
      <w:r w:rsidR="005834B7" w:rsidRPr="009553E3">
        <w:rPr>
          <w:bCs/>
          <w:color w:val="000000"/>
          <w:sz w:val="36"/>
          <w:szCs w:val="36"/>
          <w:lang w:val="uk-UA"/>
        </w:rPr>
        <w:t>и</w:t>
      </w:r>
      <w:r w:rsidRPr="009553E3">
        <w:rPr>
          <w:bCs/>
          <w:color w:val="000000"/>
          <w:sz w:val="36"/>
          <w:szCs w:val="36"/>
          <w:lang w:val="uk-UA"/>
        </w:rPr>
        <w:t xml:space="preserve"> для пошиття одягу в с.</w:t>
      </w:r>
      <w:r w:rsidR="00186A47" w:rsidRPr="009553E3">
        <w:rPr>
          <w:bCs/>
          <w:color w:val="000000"/>
          <w:sz w:val="36"/>
          <w:szCs w:val="36"/>
          <w:lang w:val="uk-UA"/>
        </w:rPr>
        <w:t xml:space="preserve"> </w:t>
      </w:r>
      <w:r w:rsidRPr="009553E3">
        <w:rPr>
          <w:bCs/>
          <w:color w:val="000000"/>
          <w:sz w:val="36"/>
          <w:szCs w:val="36"/>
          <w:lang w:val="uk-UA"/>
        </w:rPr>
        <w:t>Гірчична</w:t>
      </w:r>
      <w:r w:rsidR="005834B7" w:rsidRPr="009553E3">
        <w:rPr>
          <w:bCs/>
          <w:color w:val="000000"/>
          <w:sz w:val="36"/>
          <w:szCs w:val="36"/>
          <w:lang w:val="uk-UA"/>
        </w:rPr>
        <w:t xml:space="preserve"> та Велика </w:t>
      </w:r>
      <w:proofErr w:type="spellStart"/>
      <w:r w:rsidR="005834B7" w:rsidRPr="009553E3">
        <w:rPr>
          <w:bCs/>
          <w:color w:val="000000"/>
          <w:sz w:val="36"/>
          <w:szCs w:val="36"/>
          <w:lang w:val="uk-UA"/>
        </w:rPr>
        <w:t>Побійна</w:t>
      </w:r>
      <w:proofErr w:type="spellEnd"/>
      <w:r w:rsidRPr="009553E3">
        <w:rPr>
          <w:bCs/>
          <w:color w:val="000000"/>
          <w:sz w:val="36"/>
          <w:szCs w:val="36"/>
          <w:lang w:val="uk-UA"/>
        </w:rPr>
        <w:t>»;</w:t>
      </w:r>
      <w:r w:rsidRPr="009553E3">
        <w:rPr>
          <w:sz w:val="36"/>
          <w:szCs w:val="36"/>
          <w:lang w:val="uk-UA"/>
        </w:rPr>
        <w:t xml:space="preserve"> </w:t>
      </w:r>
    </w:p>
    <w:p w:rsidR="00186A47" w:rsidRPr="009553E3" w:rsidRDefault="008F7C29" w:rsidP="00186A47">
      <w:pPr>
        <w:pStyle w:val="af1"/>
        <w:numPr>
          <w:ilvl w:val="0"/>
          <w:numId w:val="8"/>
        </w:numPr>
        <w:jc w:val="both"/>
        <w:rPr>
          <w:sz w:val="36"/>
          <w:szCs w:val="36"/>
          <w:lang w:val="uk-UA"/>
        </w:rPr>
      </w:pPr>
      <w:r w:rsidRPr="009553E3">
        <w:rPr>
          <w:sz w:val="36"/>
          <w:szCs w:val="36"/>
          <w:lang w:val="uk-UA"/>
        </w:rPr>
        <w:t>«</w:t>
      </w:r>
      <w:r w:rsidRPr="009553E3">
        <w:rPr>
          <w:bCs/>
          <w:color w:val="000000"/>
          <w:sz w:val="36"/>
          <w:szCs w:val="36"/>
          <w:lang w:val="uk-UA"/>
        </w:rPr>
        <w:t xml:space="preserve">Створення нового виробництва в с. </w:t>
      </w:r>
      <w:proofErr w:type="spellStart"/>
      <w:r w:rsidRPr="009553E3">
        <w:rPr>
          <w:bCs/>
          <w:color w:val="000000"/>
          <w:sz w:val="36"/>
          <w:szCs w:val="36"/>
          <w:lang w:val="uk-UA"/>
        </w:rPr>
        <w:t>Заставля</w:t>
      </w:r>
      <w:proofErr w:type="spellEnd"/>
      <w:r w:rsidRPr="009553E3">
        <w:rPr>
          <w:bCs/>
          <w:color w:val="000000"/>
          <w:sz w:val="36"/>
          <w:szCs w:val="36"/>
          <w:lang w:val="uk-UA"/>
        </w:rPr>
        <w:t>»;</w:t>
      </w:r>
      <w:r w:rsidRPr="009553E3">
        <w:rPr>
          <w:sz w:val="36"/>
          <w:szCs w:val="36"/>
          <w:lang w:val="uk-UA"/>
        </w:rPr>
        <w:t xml:space="preserve"> </w:t>
      </w:r>
    </w:p>
    <w:p w:rsidR="00A5663A" w:rsidRPr="009553E3" w:rsidRDefault="008F7C29" w:rsidP="00186A47">
      <w:pPr>
        <w:pStyle w:val="af1"/>
        <w:numPr>
          <w:ilvl w:val="0"/>
          <w:numId w:val="8"/>
        </w:numPr>
        <w:jc w:val="both"/>
        <w:rPr>
          <w:sz w:val="36"/>
          <w:szCs w:val="36"/>
          <w:lang w:val="uk-UA"/>
        </w:rPr>
      </w:pPr>
      <w:r w:rsidRPr="009553E3">
        <w:rPr>
          <w:bCs/>
          <w:color w:val="000000"/>
          <w:sz w:val="36"/>
          <w:szCs w:val="36"/>
          <w:lang w:val="uk-UA"/>
        </w:rPr>
        <w:t xml:space="preserve">«Встановлення сонячних батарей в с. Великий </w:t>
      </w:r>
      <w:proofErr w:type="spellStart"/>
      <w:r w:rsidRPr="009553E3">
        <w:rPr>
          <w:bCs/>
          <w:color w:val="000000"/>
          <w:sz w:val="36"/>
          <w:szCs w:val="36"/>
          <w:lang w:val="uk-UA"/>
        </w:rPr>
        <w:t>Жванчик</w:t>
      </w:r>
      <w:proofErr w:type="spellEnd"/>
      <w:r w:rsidRPr="009553E3">
        <w:rPr>
          <w:bCs/>
          <w:color w:val="000000"/>
          <w:sz w:val="36"/>
          <w:szCs w:val="36"/>
          <w:lang w:val="uk-UA"/>
        </w:rPr>
        <w:t xml:space="preserve"> (19 га.), с. </w:t>
      </w:r>
      <w:proofErr w:type="spellStart"/>
      <w:r w:rsidRPr="009553E3">
        <w:rPr>
          <w:bCs/>
          <w:color w:val="000000"/>
          <w:sz w:val="36"/>
          <w:szCs w:val="36"/>
          <w:lang w:val="uk-UA"/>
        </w:rPr>
        <w:t>Січинці</w:t>
      </w:r>
      <w:proofErr w:type="spellEnd"/>
      <w:r w:rsidRPr="009553E3">
        <w:rPr>
          <w:bCs/>
          <w:color w:val="000000"/>
          <w:sz w:val="36"/>
          <w:szCs w:val="36"/>
          <w:lang w:val="uk-UA"/>
        </w:rPr>
        <w:t xml:space="preserve"> (20 га.), с. </w:t>
      </w:r>
      <w:proofErr w:type="spellStart"/>
      <w:r w:rsidRPr="009553E3">
        <w:rPr>
          <w:bCs/>
          <w:color w:val="000000"/>
          <w:sz w:val="36"/>
          <w:szCs w:val="36"/>
          <w:lang w:val="uk-UA"/>
        </w:rPr>
        <w:t>Лисець</w:t>
      </w:r>
      <w:proofErr w:type="spellEnd"/>
      <w:r w:rsidRPr="009553E3">
        <w:rPr>
          <w:bCs/>
          <w:color w:val="000000"/>
          <w:sz w:val="36"/>
          <w:szCs w:val="36"/>
          <w:lang w:val="uk-UA"/>
        </w:rPr>
        <w:t xml:space="preserve"> (10 га.)».</w:t>
      </w: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b/>
          <w:sz w:val="36"/>
          <w:szCs w:val="36"/>
          <w:lang w:val="uk-UA"/>
        </w:rPr>
        <w:t>Комунальна власність</w:t>
      </w:r>
    </w:p>
    <w:p w:rsidR="00A5663A" w:rsidRPr="009553E3" w:rsidRDefault="00504D1E">
      <w:pPr>
        <w:spacing w:after="0" w:line="240" w:lineRule="auto"/>
        <w:ind w:firstLine="567"/>
        <w:contextualSpacing/>
        <w:jc w:val="both"/>
        <w:rPr>
          <w:sz w:val="36"/>
          <w:szCs w:val="36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>У</w:t>
      </w:r>
      <w:r w:rsidR="008F7C29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комунальній  власності міської ради перебуває 281 об’єкт.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Продовжується робота з виявлення безхазяйних об’єктів нерухомого майна.  </w:t>
      </w:r>
      <w:r w:rsidR="00504D1E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r w:rsidR="00223390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A5663A" w:rsidRPr="009553E3" w:rsidRDefault="00504D1E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>П</w:t>
      </w:r>
      <w:r w:rsidR="008F7C29" w:rsidRPr="009553E3">
        <w:rPr>
          <w:rFonts w:ascii="Times New Roman" w:hAnsi="Times New Roman" w:cs="Times New Roman"/>
          <w:sz w:val="36"/>
          <w:szCs w:val="36"/>
          <w:lang w:val="uk-UA"/>
        </w:rPr>
        <w:t>роведено 9 засідань конкурсної комісії з надання в оренду майна комунальної власності, підписано 19 договорів оренди комунального майна, діє 40 договорів оренди нежитлових приміщень комунальної власності територіальної громади,  загальною площею 5103</w:t>
      </w:r>
      <w:r w:rsidR="008F7C29" w:rsidRPr="009553E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F7C29" w:rsidRPr="009553E3">
        <w:rPr>
          <w:rFonts w:ascii="Times New Roman" w:hAnsi="Times New Roman" w:cs="Times New Roman"/>
          <w:sz w:val="36"/>
          <w:szCs w:val="36"/>
        </w:rPr>
        <w:t>кв.м</w:t>
      </w:r>
      <w:proofErr w:type="spellEnd"/>
      <w:r w:rsidR="008F7C29" w:rsidRPr="009553E3">
        <w:rPr>
          <w:rFonts w:ascii="Times New Roman" w:hAnsi="Times New Roman" w:cs="Times New Roman"/>
          <w:sz w:val="36"/>
          <w:szCs w:val="36"/>
        </w:rPr>
        <w:t>.</w:t>
      </w:r>
      <w:r w:rsidR="008F7C29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Від </w:t>
      </w:r>
      <w:proofErr w:type="spellStart"/>
      <w:r w:rsidR="008F7C29" w:rsidRPr="009553E3">
        <w:rPr>
          <w:rFonts w:ascii="Times New Roman" w:hAnsi="Times New Roman" w:cs="Times New Roman"/>
          <w:sz w:val="36"/>
          <w:szCs w:val="36"/>
        </w:rPr>
        <w:t>орендної</w:t>
      </w:r>
      <w:proofErr w:type="spellEnd"/>
      <w:r w:rsidR="008F7C29" w:rsidRPr="009553E3">
        <w:rPr>
          <w:rFonts w:ascii="Times New Roman" w:hAnsi="Times New Roman" w:cs="Times New Roman"/>
          <w:sz w:val="36"/>
          <w:szCs w:val="36"/>
        </w:rPr>
        <w:t xml:space="preserve"> плати </w:t>
      </w:r>
      <w:r w:rsidR="008F7C29" w:rsidRPr="009553E3">
        <w:rPr>
          <w:rFonts w:ascii="Times New Roman" w:hAnsi="Times New Roman" w:cs="Times New Roman"/>
          <w:sz w:val="36"/>
          <w:szCs w:val="36"/>
          <w:lang w:val="uk-UA"/>
        </w:rPr>
        <w:t>за</w:t>
      </w:r>
      <w:r w:rsidR="008F7C29" w:rsidRPr="009553E3">
        <w:rPr>
          <w:rFonts w:ascii="Times New Roman" w:hAnsi="Times New Roman" w:cs="Times New Roman"/>
          <w:sz w:val="36"/>
          <w:szCs w:val="36"/>
        </w:rPr>
        <w:t xml:space="preserve"> </w:t>
      </w:r>
      <w:r w:rsidR="008F7C29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приміщення комунальної власності у </w:t>
      </w:r>
      <w:r w:rsidR="008F7C29" w:rsidRPr="009553E3">
        <w:rPr>
          <w:rFonts w:ascii="Times New Roman" w:hAnsi="Times New Roman" w:cs="Times New Roman"/>
          <w:sz w:val="36"/>
          <w:szCs w:val="36"/>
        </w:rPr>
        <w:t>201</w:t>
      </w:r>
      <w:r w:rsidR="008F7C29" w:rsidRPr="009553E3">
        <w:rPr>
          <w:rFonts w:ascii="Times New Roman" w:hAnsi="Times New Roman" w:cs="Times New Roman"/>
          <w:sz w:val="36"/>
          <w:szCs w:val="36"/>
          <w:lang w:val="uk-UA"/>
        </w:rPr>
        <w:t>9</w:t>
      </w:r>
      <w:r w:rsidR="008F7C29" w:rsidRPr="009553E3">
        <w:rPr>
          <w:rFonts w:ascii="Times New Roman" w:hAnsi="Times New Roman" w:cs="Times New Roman"/>
          <w:sz w:val="36"/>
          <w:szCs w:val="36"/>
        </w:rPr>
        <w:t xml:space="preserve"> р</w:t>
      </w:r>
      <w:r w:rsidR="008F7C29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оці до міського бюджету надійшло  </w:t>
      </w:r>
      <w:r w:rsidR="008F7C29" w:rsidRPr="009553E3">
        <w:rPr>
          <w:rFonts w:ascii="Times New Roman" w:hAnsi="Times New Roman" w:cs="Times New Roman"/>
          <w:sz w:val="36"/>
          <w:szCs w:val="36"/>
        </w:rPr>
        <w:t xml:space="preserve"> </w:t>
      </w:r>
      <w:r w:rsidR="008F7C29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148,6 </w:t>
      </w:r>
      <w:r w:rsidR="008F7C29" w:rsidRPr="009553E3">
        <w:rPr>
          <w:rFonts w:ascii="Times New Roman" w:hAnsi="Times New Roman" w:cs="Times New Roman"/>
          <w:sz w:val="36"/>
          <w:szCs w:val="36"/>
        </w:rPr>
        <w:t>тис.</w:t>
      </w:r>
      <w:r w:rsidR="008F7C29" w:rsidRPr="009553E3">
        <w:rPr>
          <w:rFonts w:ascii="Times New Roman" w:hAnsi="Times New Roman" w:cs="Times New Roman"/>
          <w:sz w:val="36"/>
          <w:szCs w:val="36"/>
          <w:lang w:val="uk-UA"/>
        </w:rPr>
        <w:t>г</w:t>
      </w:r>
      <w:proofErr w:type="spellStart"/>
      <w:r w:rsidR="008F7C29" w:rsidRPr="009553E3">
        <w:rPr>
          <w:rFonts w:ascii="Times New Roman" w:hAnsi="Times New Roman" w:cs="Times New Roman"/>
          <w:sz w:val="36"/>
          <w:szCs w:val="36"/>
        </w:rPr>
        <w:t>рн</w:t>
      </w:r>
      <w:proofErr w:type="spellEnd"/>
      <w:r w:rsidR="008F7C29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. </w:t>
      </w:r>
    </w:p>
    <w:p w:rsidR="00A5663A" w:rsidRPr="009553E3" w:rsidRDefault="00504D1E" w:rsidP="00504D1E">
      <w:pPr>
        <w:spacing w:after="0" w:line="240" w:lineRule="auto"/>
        <w:ind w:firstLine="567"/>
        <w:jc w:val="both"/>
        <w:rPr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>Відчужено 3</w:t>
      </w:r>
      <w:r w:rsidR="008F7C29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об’єкт</w:t>
      </w:r>
      <w:r w:rsidRPr="009553E3">
        <w:rPr>
          <w:rFonts w:ascii="Times New Roman" w:hAnsi="Times New Roman" w:cs="Times New Roman"/>
          <w:sz w:val="36"/>
          <w:szCs w:val="36"/>
          <w:lang w:val="uk-UA"/>
        </w:rPr>
        <w:t>и</w:t>
      </w:r>
      <w:r w:rsidR="008F7C29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нерухомого майна комунальної власності </w:t>
      </w: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8F7C29" w:rsidRPr="009553E3">
        <w:rPr>
          <w:rFonts w:ascii="Times New Roman" w:hAnsi="Times New Roman" w:cs="Times New Roman"/>
          <w:sz w:val="36"/>
          <w:szCs w:val="36"/>
          <w:lang w:val="uk-UA"/>
        </w:rPr>
        <w:t>шляхом продажу з аукціону на Хмельницькій обласній товарній біржі</w:t>
      </w: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. </w:t>
      </w:r>
    </w:p>
    <w:p w:rsidR="00A5663A" w:rsidRPr="009553E3" w:rsidRDefault="008F7C29">
      <w:pPr>
        <w:spacing w:after="0" w:line="240" w:lineRule="auto"/>
        <w:ind w:firstLine="567"/>
        <w:jc w:val="both"/>
        <w:rPr>
          <w:b/>
          <w:sz w:val="36"/>
          <w:szCs w:val="36"/>
          <w:lang w:val="uk-UA"/>
        </w:rPr>
      </w:pPr>
      <w:r w:rsidRPr="009553E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Енергоефективність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Для контролю за споживанням енергоресурсів та економії бюджетних коштів впроваджено систему моніторингу споживання енергоносіїв бюджетними закладами та установами міської ради на базі програми «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Енергоплан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2.1.0». </w:t>
      </w: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До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системи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моніторингу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включено 48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будівель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бюджетних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установ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gram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внесено</w:t>
      </w:r>
      <w:proofErr w:type="gram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дані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експлуатаційних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та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енергетичних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характеристик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будівель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та</w:t>
      </w: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щоденно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вносять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ся</w:t>
      </w: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показники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152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лічильників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Порівняно </w:t>
      </w: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 2018 роком 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фактичні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об’єми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споживання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газу </w:t>
      </w: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зменшились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на</w:t>
      </w: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14%,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</w:t>
      </w: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од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и на </w:t>
      </w: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12%,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т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епл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а  на </w:t>
      </w: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10%.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19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вересня</w:t>
      </w:r>
      <w:proofErr w:type="spellEnd"/>
      <w:r w:rsidR="00CB3FDD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2019 року </w:t>
      </w: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затверджено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Програму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співфінансування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робіт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капітального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ремонту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або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реконструкції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багатоквартирних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будинків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proofErr w:type="gram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proofErr w:type="gram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м.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Дунаївці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2020-2022 роки.  Дана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Програма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передбачає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співфінансування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капітальних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ремонтів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розмі</w:t>
      </w:r>
      <w:proofErr w:type="gram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proofErr w:type="gram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і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60% з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міського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бюджету та 40%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коштів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співвласників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багатоквартирних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будинків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</w:rPr>
      </w:pP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Протягом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2019 року </w:t>
      </w:r>
      <w:proofErr w:type="spellStart"/>
      <w:proofErr w:type="gram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м</w:t>
      </w:r>
      <w:proofErr w:type="gram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іською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радою проводились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семінари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та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тренінги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представників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ОСББ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міста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тему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енергоефективності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та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енергозбереження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із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залученням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експертів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між</w:t>
      </w:r>
      <w:r w:rsidR="00792945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народних</w:t>
      </w:r>
      <w:proofErr w:type="spellEnd"/>
      <w:r w:rsidR="00792945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792945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організацій</w:t>
      </w:r>
      <w:proofErr w:type="spellEnd"/>
      <w:r w:rsidR="00792945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  <w:r w:rsidRPr="009553E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Громадський бюджет  у </w:t>
      </w:r>
      <w:proofErr w:type="spellStart"/>
      <w:r w:rsidRPr="009553E3">
        <w:rPr>
          <w:rFonts w:ascii="Times New Roman" w:hAnsi="Times New Roman" w:cs="Times New Roman"/>
          <w:b/>
          <w:sz w:val="36"/>
          <w:szCs w:val="36"/>
          <w:lang w:val="uk-UA"/>
        </w:rPr>
        <w:t>Дунаєвецькій</w:t>
      </w:r>
      <w:proofErr w:type="spellEnd"/>
      <w:r w:rsidRPr="009553E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міській раді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Відповідно до положення про громадський бюджет (бюджет участі) на розгляд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робочої групи з питань аналізу проектів було подано 39 проектів, 37 з яких </w:t>
      </w: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допущено до  конкурсу. </w:t>
      </w:r>
      <w:r w:rsidRPr="009553E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uk-UA" w:eastAsia="ru-RU"/>
        </w:rPr>
        <w:t>3112 осіб взяло участь у голосуванні,</w:t>
      </w: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переможцями визнано 15 проектів.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  <w:lang w:val="uk-UA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В місті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Дунаївці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переможцями стали 5 проектів</w:t>
      </w:r>
      <w:r w:rsidR="00CB3FDD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  <w:lang w:val="uk-UA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На території 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старостинських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округів, з населенням понад 900 </w:t>
      </w:r>
      <w:r w:rsidR="00186A47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жителів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  <w:r w:rsidR="00CB3FDD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- 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5 проектів</w:t>
      </w:r>
      <w:r w:rsidR="00CB3FDD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</w:p>
    <w:p w:rsidR="00A5663A" w:rsidRPr="009553E3" w:rsidRDefault="00CB3F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uk-UA" w:eastAsia="ru-RU"/>
        </w:rPr>
        <w:t>З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uk-UA" w:eastAsia="ru-RU"/>
        </w:rPr>
        <w:t xml:space="preserve"> населенням мен</w:t>
      </w:r>
      <w:r w:rsidRPr="009553E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uk-UA" w:eastAsia="ru-RU"/>
        </w:rPr>
        <w:t xml:space="preserve">ше 900 </w:t>
      </w:r>
      <w:r w:rsidR="00186A47" w:rsidRPr="009553E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uk-UA" w:eastAsia="ru-RU"/>
        </w:rPr>
        <w:t>жителів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uk-UA" w:eastAsia="ru-RU"/>
        </w:rPr>
        <w:t xml:space="preserve"> 5 проектів</w:t>
      </w:r>
      <w:r w:rsidRPr="009553E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uk-UA" w:eastAsia="ru-RU"/>
        </w:rPr>
        <w:t>.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uk-UA" w:eastAsia="ru-RU"/>
        </w:rPr>
        <w:t xml:space="preserve"> </w:t>
      </w:r>
    </w:p>
    <w:p w:rsidR="0049407A" w:rsidRPr="009553E3" w:rsidRDefault="0049407A" w:rsidP="0049407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uk-UA" w:eastAsia="ru-RU"/>
        </w:rPr>
        <w:t xml:space="preserve"> Сільське господарство</w:t>
      </w:r>
    </w:p>
    <w:p w:rsidR="0049407A" w:rsidRPr="009553E3" w:rsidRDefault="00CB3FDD" w:rsidP="0049407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>В</w:t>
      </w:r>
      <w:r w:rsidR="0049407A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 xml:space="preserve"> агропромисловому комплексі ОТГ працювали 109 сільськогосподарських п</w:t>
      </w:r>
      <w:r w:rsidR="005A2EBE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>ідприємств, з них 91 фермерське</w:t>
      </w:r>
      <w:r w:rsidR="0049407A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 xml:space="preserve"> господарств</w:t>
      </w:r>
      <w:r w:rsidR="005A2EBE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>о</w:t>
      </w:r>
      <w:r w:rsidR="0049407A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 xml:space="preserve">. В обробітку землекористувачів усіх форм власності знаходилось </w:t>
      </w:r>
      <w:r w:rsidR="0049407A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2</w:t>
      </w:r>
      <w:r w:rsidR="0049407A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>8</w:t>
      </w:r>
      <w:r w:rsidR="0049407A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,</w:t>
      </w:r>
      <w:r w:rsidR="005A2EBE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 xml:space="preserve">2 </w:t>
      </w:r>
      <w:proofErr w:type="spellStart"/>
      <w:r w:rsidR="0049407A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>тис.га</w:t>
      </w:r>
      <w:proofErr w:type="spellEnd"/>
      <w:r w:rsidR="0049407A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 xml:space="preserve"> ріллі.</w:t>
      </w:r>
    </w:p>
    <w:p w:rsidR="0049407A" w:rsidRPr="009553E3" w:rsidRDefault="00CB3FDD" w:rsidP="00CB3F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>В</w:t>
      </w:r>
      <w:r w:rsidR="0049407A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>алове виробництво продукції сільського господарства в порівняльних цін</w:t>
      </w:r>
      <w:r w:rsidR="005A2EBE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 xml:space="preserve">ах зросло на 5,5% і становить 320 </w:t>
      </w:r>
      <w:proofErr w:type="spellStart"/>
      <w:r w:rsidR="00186A47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>млн.</w:t>
      </w:r>
      <w:r w:rsidR="0049407A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>грн</w:t>
      </w:r>
      <w:proofErr w:type="spellEnd"/>
      <w:r w:rsidR="0049407A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>., що на 16 млн. грн. більше ніж у 2018 році.</w:t>
      </w:r>
    </w:p>
    <w:p w:rsidR="00A5663A" w:rsidRPr="009553E3" w:rsidRDefault="00CB3FDD" w:rsidP="00CB3F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>З</w:t>
      </w:r>
      <w:r w:rsidR="0049407A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 xml:space="preserve">ібрано зернових культур на площі 23,14 </w:t>
      </w:r>
      <w:proofErr w:type="spellStart"/>
      <w:r w:rsidR="0049407A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>тис.га</w:t>
      </w:r>
      <w:proofErr w:type="spellEnd"/>
      <w:r w:rsidR="0049407A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 xml:space="preserve"> при середній урожайності 67,9 ц/га. Валовий збір культур становить близько 156,5 тис. тонн зерна.</w:t>
      </w:r>
    </w:p>
    <w:p w:rsidR="009553E3" w:rsidRDefault="00955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9553E3" w:rsidRDefault="00955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hAnsi="Times New Roman" w:cs="Times New Roman"/>
          <w:b/>
          <w:bCs/>
          <w:sz w:val="36"/>
          <w:szCs w:val="36"/>
          <w:lang w:val="uk-UA"/>
        </w:rPr>
        <w:lastRenderedPageBreak/>
        <w:t>Розвиток підприємництва</w:t>
      </w:r>
    </w:p>
    <w:p w:rsidR="00A5663A" w:rsidRPr="009553E3" w:rsidRDefault="00CB3FDD" w:rsidP="00223390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Н</w:t>
      </w:r>
      <w:r w:rsidR="008F7C29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а території громади здійснюють господарську діяльність 1675 суб’єктів малого та середнього підприємництва. </w:t>
      </w:r>
    </w:p>
    <w:p w:rsidR="00186A47" w:rsidRPr="009553E3" w:rsidRDefault="00186A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  <w:t xml:space="preserve">Міською радою ініціюються 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засідання Ради підприємців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</w:t>
      </w:r>
    </w:p>
    <w:p w:rsidR="00A5663A" w:rsidRPr="009553E3" w:rsidRDefault="00186A47">
      <w:pPr>
        <w:spacing w:after="0" w:line="240" w:lineRule="auto"/>
        <w:ind w:firstLine="567"/>
        <w:jc w:val="both"/>
        <w:rPr>
          <w:sz w:val="36"/>
          <w:szCs w:val="36"/>
          <w:lang w:val="uk-UA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На 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бізнес-форум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і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піднімались питання діяльності місцевого ринку,  кооперацій, заготівельного центру, сімейних фермерських господарств,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підготовки кадрів.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  <w:lang w:val="uk-UA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Проведено зустріч  делегації Міжнародного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трейд-клубу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в Украї</w:t>
      </w:r>
      <w:r w:rsidR="00CB3FDD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ні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  <w:r w:rsidR="00186A47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з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представниками бізнесу</w:t>
      </w:r>
      <w:r w:rsidR="00186A47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громади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для обговорення актуальних інвестиційних проектів.</w:t>
      </w:r>
    </w:p>
    <w:p w:rsidR="00A5663A" w:rsidRPr="009553E3" w:rsidRDefault="004C3F07">
      <w:pPr>
        <w:tabs>
          <w:tab w:val="left" w:pos="720"/>
        </w:tabs>
        <w:spacing w:after="0" w:line="240" w:lineRule="auto"/>
        <w:ind w:firstLine="567"/>
        <w:jc w:val="both"/>
        <w:rPr>
          <w:sz w:val="36"/>
          <w:szCs w:val="36"/>
          <w:lang w:val="uk-UA"/>
        </w:rPr>
      </w:pPr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val="uk-UA" w:eastAsia="ru-RU"/>
        </w:rPr>
        <w:t xml:space="preserve">З метою створення місцевих кооперативів організовано </w:t>
      </w:r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val="uk-UA" w:eastAsia="ru-RU"/>
        </w:rPr>
        <w:t xml:space="preserve">зустрічі з жителями сіл, які утримують 5 і більше голів ВРХ, </w:t>
      </w:r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val="uk-UA" w:eastAsia="ru-RU"/>
        </w:rPr>
        <w:t xml:space="preserve">та  надано інформацію </w:t>
      </w:r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val="uk-UA" w:eastAsia="ru-RU"/>
        </w:rPr>
        <w:t xml:space="preserve">щодо реалізації державних та обласних програм підтримки аграрного сектору. Наразі створено 5 сімейних ферм у селах </w:t>
      </w:r>
      <w:proofErr w:type="spellStart"/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val="uk-UA" w:eastAsia="ru-RU"/>
        </w:rPr>
        <w:t>Дем’янківці</w:t>
      </w:r>
      <w:proofErr w:type="spellEnd"/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val="uk-UA" w:eastAsia="ru-RU"/>
        </w:rPr>
        <w:t xml:space="preserve">, Гірчична, </w:t>
      </w:r>
      <w:proofErr w:type="spellStart"/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val="uk-UA" w:eastAsia="ru-RU"/>
        </w:rPr>
        <w:t>Чимбарівка</w:t>
      </w:r>
      <w:proofErr w:type="spellEnd"/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val="uk-UA" w:eastAsia="ru-RU"/>
        </w:rPr>
        <w:t xml:space="preserve">, </w:t>
      </w:r>
      <w:proofErr w:type="spellStart"/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val="uk-UA" w:eastAsia="ru-RU"/>
        </w:rPr>
        <w:t>Зеленче</w:t>
      </w:r>
      <w:proofErr w:type="spellEnd"/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val="uk-UA" w:eastAsia="ru-RU"/>
        </w:rPr>
        <w:t xml:space="preserve">, </w:t>
      </w:r>
      <w:proofErr w:type="spellStart"/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val="uk-UA" w:eastAsia="ru-RU"/>
        </w:rPr>
        <w:t>Ліпіни</w:t>
      </w:r>
      <w:proofErr w:type="spellEnd"/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val="uk-UA" w:eastAsia="ru-RU"/>
        </w:rPr>
        <w:t xml:space="preserve">. </w:t>
      </w:r>
    </w:p>
    <w:p w:rsidR="00A5663A" w:rsidRPr="009553E3" w:rsidRDefault="008F7C29">
      <w:pPr>
        <w:tabs>
          <w:tab w:val="left" w:pos="720"/>
        </w:tabs>
        <w:spacing w:after="0" w:line="240" w:lineRule="auto"/>
        <w:ind w:firstLine="567"/>
        <w:jc w:val="both"/>
        <w:rPr>
          <w:sz w:val="36"/>
          <w:szCs w:val="36"/>
          <w:lang w:val="uk-UA"/>
        </w:rPr>
      </w:pPr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Продовжує працювати кооператив «Ягідний рай». У кооперативі об’єднано 32 сім’ї, які в 20</w:t>
      </w:r>
      <w:r w:rsidR="00CB3FDD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19 році  реалізували 8 т. ягід (на суму 280 тис. грн.).</w:t>
      </w:r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 </w:t>
      </w:r>
    </w:p>
    <w:p w:rsidR="00A5663A" w:rsidRPr="009553E3" w:rsidRDefault="008F7C29" w:rsidP="008B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  <w:r w:rsidR="008B5480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На території громади встановлено сонячні електростанції: з них 2 юридичними особами та 100 фізичними особами. </w:t>
      </w:r>
      <w:r w:rsidR="008B5480" w:rsidRPr="009553E3">
        <w:rPr>
          <w:rFonts w:ascii="Times New Roman" w:eastAsia="Times New Roman" w:hAnsi="Times New Roman" w:cs="Times New Roman"/>
          <w:color w:val="FF0000"/>
          <w:sz w:val="36"/>
          <w:szCs w:val="36"/>
          <w:lang w:val="uk-UA" w:eastAsia="ru-RU"/>
        </w:rPr>
        <w:t xml:space="preserve"> </w:t>
      </w:r>
    </w:p>
    <w:p w:rsidR="00DD5132" w:rsidRPr="009553E3" w:rsidRDefault="00DD5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6. КОНТРОЛЬ ЗА ДОДЕРЖАННЯМ ЗАКОНОДАВСТВА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 ПРАЦЮ ТА ЗАЙНЯТІСТЬ НАСЕЛЕННЯ</w:t>
      </w:r>
    </w:p>
    <w:p w:rsidR="00A5663A" w:rsidRPr="009553E3" w:rsidRDefault="00CB3FDD" w:rsidP="00305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Р</w:t>
      </w:r>
      <w:r w:rsidR="003055F8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обочою групою</w:t>
      </w:r>
      <w:r w:rsidR="003055F8" w:rsidRPr="009553E3">
        <w:rPr>
          <w:sz w:val="36"/>
          <w:szCs w:val="36"/>
          <w:lang w:val="uk-UA"/>
        </w:rPr>
        <w:t xml:space="preserve"> </w:t>
      </w:r>
      <w:r w:rsidR="003055F8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з питань легалізації тіньової зайнятості та запобігання втрат до міського бюджету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здійснено 92 виїзних рейди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та проведено 161 співбесіду  з роботодавцями ОТГ. Було вивчено питання легальної зайнятості у 369 суб’єктів господарювання. В результаті  зареєстровано 32 найманих працівники,  98 - фізичних осіб – підприємців, із 167 - укладено трудові договори.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Спільно з </w:t>
      </w:r>
      <w:proofErr w:type="spellStart"/>
      <w:r w:rsidR="00CB3FDD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Дунаєвецьким</w:t>
      </w:r>
      <w:proofErr w:type="spellEnd"/>
      <w:r w:rsidR="00CB3FDD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управлінням головного управління Державної фіскальної служби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у Хмельницьк</w:t>
      </w:r>
      <w:r w:rsidR="00CB3FDD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ій області проведено 24 засідання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на яких  заслухано 52 керівники підприємств. 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lastRenderedPageBreak/>
        <w:t xml:space="preserve">В результаті проведеної роботи додатково надійшло  102,8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тис.грн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. єдиного податку, 179,5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тис.грн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. податку з доходів фізичних осіб, 162,6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тис.грн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. штрафів.  за порушення законодавства при реалізації тютюнових та алкогольних виробів, 50,5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тис.грн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 земельного податку.</w:t>
      </w:r>
    </w:p>
    <w:p w:rsidR="00A5663A" w:rsidRPr="009553E3" w:rsidRDefault="00A56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C3F07" w:rsidRPr="009553E3" w:rsidRDefault="004C3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7. ПУБЛІЧНІ ЗАКУПІВЛІ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  <w:lang w:val="uk-UA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З набранням чинності Закону України «Про публічні закупівлі» з 14 листопада 2016 року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Дунаєвецькою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міською радою прийнято розпорядження щодо закупівлі товарів, робіт та послуг через електронну систему  закупівель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ProZorro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та  авторизовані електронні майданчики, які отримали необхідну акредитацію. </w:t>
      </w:r>
    </w:p>
    <w:p w:rsidR="00A5663A" w:rsidRPr="009553E3" w:rsidRDefault="004C3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Загалом 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проведено 52 публічні закупівл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і, в тому числі 32 процедури - 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відкриті торги, 6 - переговорних процедур та 14 допорогових  процедур закупівель.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Загальна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вартість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укладених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договорів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становить 22</w:t>
      </w:r>
      <w:r w:rsidR="00CB3FDD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,9 млн</w:t>
      </w:r>
      <w:proofErr w:type="gramStart"/>
      <w:r w:rsidR="00CB3FDD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г</w:t>
      </w:r>
      <w:proofErr w:type="gram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рн.,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загальна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сума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економії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2</w:t>
      </w:r>
      <w:r w:rsidR="00CB3FDD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,</w:t>
      </w:r>
      <w:r w:rsidR="00CB3FDD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8 </w:t>
      </w:r>
      <w:proofErr w:type="spellStart"/>
      <w:r w:rsidR="00CB3FDD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млн.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грн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A5663A" w:rsidRPr="009553E3" w:rsidRDefault="00A56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663A" w:rsidRPr="009553E3" w:rsidRDefault="008F7C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  </w:t>
      </w: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8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 АРХІТЕКТУРА ТА МІСТОБУДУВАННЯ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У 2019 році в галузі містобудування опрацьовано: 27 звернень фізичних та  34  юридичних осіб; підготовлено матеріали для розроблення 13 стратегічно - екологічних оцінок до проектів генеральних планів.</w:t>
      </w: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Розроблено та затверджено 6 Детальних планів територій. </w:t>
      </w: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Підписано 5 договорів про пайову участь на розвиток інфраструктури на суму 80,2 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тис.грн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</w:t>
      </w:r>
    </w:p>
    <w:p w:rsidR="00A5663A" w:rsidRPr="009553E3" w:rsidRDefault="00A56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9. ЗЕМЕЛЬНІ ВІДНОСИНИ</w:t>
      </w:r>
    </w:p>
    <w:p w:rsidR="00A5663A" w:rsidRPr="009553E3" w:rsidRDefault="00CB3FDD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П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ідготовлено та винесено на розгляд сесії міської ради 497 проектів рішень, в яких розглянуто 1803 заяв щодо регулювання земельних відносин на території міста та громади.</w:t>
      </w: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Внесені зміни у 34 договори щодо збільшення орендної плати в рік за використання земельних ділянок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lastRenderedPageBreak/>
        <w:t>сільськогосподарського призначення комунальної власності (</w:t>
      </w:r>
      <w:r w:rsidRPr="009553E3">
        <w:rPr>
          <w:sz w:val="36"/>
          <w:szCs w:val="36"/>
        </w:rPr>
        <w:t xml:space="preserve">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загальною площею 1756 га.).</w:t>
      </w: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169 учасникам бойових дій надано дозволи на розроблення документації із землеустрою на земельні ділянки для ведення особистого селянського господарства, з метою подальшої передачі у власність.</w:t>
      </w:r>
    </w:p>
    <w:p w:rsidR="00DD5132" w:rsidRPr="009553E3" w:rsidRDefault="00974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>В 2019 році п</w:t>
      </w:r>
      <w:r w:rsidR="00DD5132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>ідготовлено матеріали</w:t>
      </w:r>
      <w:r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 xml:space="preserve"> (окремими лотами)</w:t>
      </w:r>
      <w:r w:rsidR="00DD5132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 xml:space="preserve"> </w:t>
      </w:r>
      <w:r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>щодо передачі 193 га. земель. У січні 2020 року, через земельний аукціон</w:t>
      </w:r>
      <w:r w:rsidR="00CE0B5B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 xml:space="preserve"> вищевказані земельні ділянки були передані в оренду</w:t>
      </w:r>
      <w:r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 xml:space="preserve">. </w:t>
      </w:r>
      <w:r w:rsidR="00DD5132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>Річна оренд</w:t>
      </w:r>
      <w:r w:rsidR="005A2EBE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>н</w:t>
      </w:r>
      <w:r w:rsidR="00DD5132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>а плата за користування даними земель</w:t>
      </w:r>
      <w:r w:rsidR="005A2EBE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 xml:space="preserve">ними ділянками складає 1,1 </w:t>
      </w:r>
      <w:proofErr w:type="spellStart"/>
      <w:r w:rsidR="005A2EBE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>млн.</w:t>
      </w:r>
      <w:r w:rsidR="00DD5132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>грн</w:t>
      </w:r>
      <w:proofErr w:type="spellEnd"/>
      <w:r w:rsidR="00DD5132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>.</w:t>
      </w:r>
    </w:p>
    <w:p w:rsidR="00DD5132" w:rsidRPr="009553E3" w:rsidRDefault="00DD5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>Найкращим показником аукціону є передача в оренду земель</w:t>
      </w:r>
      <w:r w:rsidR="0049407A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 xml:space="preserve">ної ділянки площею 18,38 га за </w:t>
      </w:r>
      <w:r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 xml:space="preserve">межами села </w:t>
      </w:r>
      <w:proofErr w:type="spellStart"/>
      <w:r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>Воробіїв</w:t>
      </w:r>
      <w:r w:rsidR="005A2EBE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>ка</w:t>
      </w:r>
      <w:proofErr w:type="spellEnd"/>
      <w:r w:rsidR="005A2EBE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 xml:space="preserve"> з річною орендною платою 227 </w:t>
      </w:r>
      <w:proofErr w:type="spellStart"/>
      <w:r w:rsidR="005A2EBE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>тис.</w:t>
      </w:r>
      <w:r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>грн</w:t>
      </w:r>
      <w:proofErr w:type="spellEnd"/>
      <w:r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>. в рік, що складає 92%</w:t>
      </w:r>
      <w:r w:rsidR="005A2EBE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 xml:space="preserve"> </w:t>
      </w:r>
      <w:r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>від нормативної грошової оцінки земельної ділянки.</w:t>
      </w:r>
    </w:p>
    <w:p w:rsidR="00A5663A" w:rsidRPr="009553E3" w:rsidRDefault="00A56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val="uk-UA" w:eastAsia="ru-RU"/>
        </w:rPr>
      </w:pPr>
    </w:p>
    <w:p w:rsidR="00A5663A" w:rsidRPr="009553E3" w:rsidRDefault="008F7C29">
      <w:pPr>
        <w:pStyle w:val="af1"/>
        <w:ind w:left="0" w:firstLine="567"/>
        <w:jc w:val="both"/>
        <w:rPr>
          <w:sz w:val="36"/>
          <w:szCs w:val="36"/>
          <w:lang w:val="uk-UA"/>
        </w:rPr>
      </w:pPr>
      <w:r w:rsidRPr="009553E3">
        <w:rPr>
          <w:sz w:val="36"/>
          <w:szCs w:val="36"/>
          <w:lang w:val="uk-UA"/>
        </w:rPr>
        <w:t>10. НАДАННЯ АДМІНІСТРАТИВНИХ ПОСЛУГ</w:t>
      </w:r>
    </w:p>
    <w:p w:rsidR="00A5663A" w:rsidRPr="009553E3" w:rsidRDefault="00354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Ч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ерез управління «Центр надання адміністративних послуг» надається 191 адміністративна послуга.  </w:t>
      </w:r>
    </w:p>
    <w:p w:rsidR="00A5663A" w:rsidRPr="009553E3" w:rsidRDefault="004C3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У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кладено меморандуми про співпрацю з Управлінням соціального захисту населення, Центром зайнятості, Пенсійним фондом,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Держгеокадастром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та Державною міграційною службою.   </w:t>
      </w:r>
    </w:p>
    <w:p w:rsidR="00A5663A" w:rsidRPr="009553E3" w:rsidRDefault="004C3F07" w:rsidP="004C3F0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      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Центр розпочав безпосередню видачу витягів про земельні ділянки громадян на підставі узгодженого рішення про доступ до відомостей ДЗК,  підтвердив готовність до впровадження програмного комплексу «Соціальна громада».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  <w:lang w:val="uk-UA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За підтримки Програми «</w:t>
      </w: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U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-</w:t>
      </w: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LEAD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з Євро</w:t>
      </w:r>
      <w:r w:rsidR="0035419C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пою»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громада отримала автомобіль мобільного центру н</w:t>
      </w:r>
      <w:r w:rsidR="004C3F07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адання адміністративних послуг який надаватиме послуги у віддалених селах та в громадах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Дунаєвецького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району.</w:t>
      </w: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Центром надано 38656 адміністративних послуг.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  <w:lang w:val="uk-UA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Найбільш запитуваними були послуги з реєстрації нерухомості та бізнесу – 5480, реєстрації місця проживання, видачі довідок про склад сім’ї   - 12925 послуг.</w:t>
      </w:r>
    </w:p>
    <w:p w:rsidR="009D269D" w:rsidRPr="009553E3" w:rsidRDefault="009D2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lastRenderedPageBreak/>
        <w:t>11. ФУНКЦІОНУВАННЯ І РОЗВИТОК ОСВІТИ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  <w:lang w:val="uk-UA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У </w:t>
      </w:r>
      <w:r w:rsidR="00927B22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  <w:r w:rsidR="00927B22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нашій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громаді функціонує 31 заклад дошкільної освіти, з них 7 у складі навчально-виховних комплек</w:t>
      </w:r>
      <w:r w:rsidR="00446E13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т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ів, 23 заклади загальної середньої освіти, 4 заклади позашкільної освіти.</w:t>
      </w:r>
    </w:p>
    <w:p w:rsidR="00A5663A" w:rsidRPr="009553E3" w:rsidRDefault="00446E13">
      <w:pPr>
        <w:spacing w:after="0" w:line="240" w:lineRule="auto"/>
        <w:ind w:firstLine="567"/>
        <w:jc w:val="both"/>
        <w:rPr>
          <w:sz w:val="36"/>
          <w:szCs w:val="36"/>
          <w:lang w:val="uk-UA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В дошкільній освіті 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функ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ціонує 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63 вікових групи</w:t>
      </w:r>
      <w:r w:rsidR="00927B22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, 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де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виховується 1224 дитини віком від 2 до 6 років. </w:t>
      </w:r>
    </w:p>
    <w:p w:rsidR="00A5663A" w:rsidRPr="009553E3" w:rsidRDefault="0044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В </w:t>
      </w: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заклад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ах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загальної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середньої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освіти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навчається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3707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учнів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Середня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наповнюваність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класів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становить 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15,1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учнів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У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порівнянні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минулим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навчальним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роком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кількість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учні</w:t>
      </w:r>
      <w:proofErr w:type="gram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зросла</w:t>
      </w:r>
      <w:proofErr w:type="spellEnd"/>
      <w:proofErr w:type="gram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40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а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класів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зменшилась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4. 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</w:rPr>
      </w:pP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Другий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proofErr w:type="gram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proofErr w:type="gram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ік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поспіль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заклади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загальної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середньої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освіти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впроваджують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реформу «Нова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українська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школа». Для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створення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відповідного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освітнього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середовища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тридцяти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п’яти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1-х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класах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нової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української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школи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міської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об’єднаної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територіальної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громади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закуплено для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вчителів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27 комплектів 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компютерної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  <w:proofErr w:type="gram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техн</w:t>
      </w:r>
      <w:proofErr w:type="gram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іки - 706 тис грн., 408 комплектів меблів для учнів початкових класів  - 395 тис грн,  меблі для класних кімнат, дошки, розхідні матеріали на суму  619 тис грн. 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>Всього по новій українській школі використано 1 719,8 тис. грн.,</w:t>
      </w:r>
      <w:r w:rsidRPr="009553E3"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</w:t>
      </w: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з них з місцевого бюджету  397,3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тис.грн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Третій рік поспіль у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Дунаєвецькому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НВК «ЗОШ І-ІІІ ступенів, гімназія»  впроваджується науково-педагогічний проект «Інтелект України».</w:t>
      </w:r>
    </w:p>
    <w:p w:rsidR="00A5663A" w:rsidRPr="009553E3" w:rsidRDefault="008F7C29" w:rsidP="007C6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У 2018/2019 навчальному році заклади загальної середньої освіти закінчили 175 випускників одинадцятих класів (з них 5 учнів нагороджені Золотими медалями і 7 учнів нагороджені Срібними медалями) та 313 випускники дев’ятих класів (24 учні отримали свідоцтво з відзнакою).</w:t>
      </w:r>
    </w:p>
    <w:p w:rsidR="0071328F" w:rsidRDefault="0071328F" w:rsidP="007C6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Рейтингове місце закладів середньої освіти 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Дунаєвецької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ОТГ серед шкіл Хмельницької області (з 317 шкіл)</w:t>
      </w:r>
    </w:p>
    <w:p w:rsidR="009553E3" w:rsidRDefault="009553E3" w:rsidP="007C6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9553E3" w:rsidRDefault="009553E3" w:rsidP="007C6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9553E3" w:rsidRDefault="009553E3" w:rsidP="007C6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9553E3" w:rsidRDefault="009553E3" w:rsidP="007C6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9553E3" w:rsidRPr="009553E3" w:rsidRDefault="009553E3" w:rsidP="007C6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71328F" w:rsidRPr="009553E3" w:rsidRDefault="0071328F" w:rsidP="007C6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tbl>
      <w:tblPr>
        <w:tblW w:w="10765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6086"/>
      </w:tblGrid>
      <w:tr w:rsidR="0071328F" w:rsidRPr="009553E3" w:rsidTr="001F3A13">
        <w:trPr>
          <w:trHeight w:val="562"/>
        </w:trPr>
        <w:tc>
          <w:tcPr>
            <w:tcW w:w="709" w:type="dxa"/>
          </w:tcPr>
          <w:p w:rsidR="0071328F" w:rsidRPr="009553E3" w:rsidRDefault="0071328F" w:rsidP="00E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36"/>
                <w:lang w:val="uk-UA" w:eastAsia="ru-RU"/>
              </w:rPr>
            </w:pPr>
            <w:r w:rsidRPr="009553E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36"/>
                <w:lang w:val="uk-UA" w:eastAsia="ru-RU"/>
              </w:rPr>
              <w:lastRenderedPageBreak/>
              <w:t xml:space="preserve">                                                                             № з\п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71328F" w:rsidRPr="009553E3" w:rsidRDefault="0071328F" w:rsidP="00E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36"/>
                <w:lang w:val="uk-UA" w:eastAsia="ru-RU"/>
              </w:rPr>
            </w:pPr>
            <w:r w:rsidRPr="009553E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36"/>
                <w:lang w:val="uk-UA" w:eastAsia="ru-RU"/>
              </w:rPr>
              <w:t>Назва закладу</w:t>
            </w:r>
          </w:p>
        </w:tc>
        <w:tc>
          <w:tcPr>
            <w:tcW w:w="6086" w:type="dxa"/>
            <w:tcBorders>
              <w:right w:val="single" w:sz="4" w:space="0" w:color="auto"/>
            </w:tcBorders>
          </w:tcPr>
          <w:p w:rsidR="0071328F" w:rsidRPr="009553E3" w:rsidRDefault="0071328F" w:rsidP="00E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36"/>
                <w:lang w:val="uk-UA" w:eastAsia="ru-RU"/>
              </w:rPr>
            </w:pPr>
            <w:r w:rsidRPr="009553E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36"/>
                <w:lang w:val="uk-UA" w:eastAsia="ru-RU"/>
              </w:rPr>
              <w:t>Рейтингове місце серед шкіл Хмельницької області</w:t>
            </w:r>
          </w:p>
          <w:p w:rsidR="0071328F" w:rsidRPr="009553E3" w:rsidRDefault="0071328F" w:rsidP="00E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36"/>
                <w:lang w:val="uk-UA" w:eastAsia="ru-RU"/>
              </w:rPr>
            </w:pPr>
          </w:p>
        </w:tc>
      </w:tr>
      <w:tr w:rsidR="001F3A13" w:rsidRPr="009553E3" w:rsidTr="001F3A13">
        <w:trPr>
          <w:trHeight w:val="299"/>
        </w:trPr>
        <w:tc>
          <w:tcPr>
            <w:tcW w:w="709" w:type="dxa"/>
          </w:tcPr>
          <w:p w:rsidR="001F3A13" w:rsidRPr="009553E3" w:rsidRDefault="001F3A13" w:rsidP="00E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36"/>
                <w:lang w:val="uk-UA" w:eastAsia="ru-RU"/>
              </w:rPr>
            </w:pP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1F3A13" w:rsidRPr="009553E3" w:rsidRDefault="001F3A13" w:rsidP="00E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36"/>
                <w:lang w:val="uk-UA" w:eastAsia="ru-RU"/>
              </w:rPr>
            </w:pPr>
            <w:proofErr w:type="spellStart"/>
            <w:r w:rsidRPr="009553E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36"/>
                <w:lang w:val="uk-UA" w:eastAsia="ru-RU"/>
              </w:rPr>
              <w:t>Дунаєвецька</w:t>
            </w:r>
            <w:proofErr w:type="spellEnd"/>
            <w:r w:rsidRPr="009553E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36"/>
                <w:lang w:val="uk-UA" w:eastAsia="ru-RU"/>
              </w:rPr>
              <w:t xml:space="preserve">  міська ОТГ</w:t>
            </w:r>
          </w:p>
        </w:tc>
        <w:tc>
          <w:tcPr>
            <w:tcW w:w="6086" w:type="dxa"/>
            <w:tcBorders>
              <w:right w:val="single" w:sz="4" w:space="0" w:color="auto"/>
            </w:tcBorders>
          </w:tcPr>
          <w:p w:rsidR="001F3A13" w:rsidRPr="009553E3" w:rsidRDefault="001F3A13" w:rsidP="001F3A13">
            <w:pPr>
              <w:spacing w:after="0"/>
              <w:jc w:val="center"/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</w:pPr>
            <w:r w:rsidRPr="009553E3"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  <w:t>2019</w:t>
            </w:r>
          </w:p>
        </w:tc>
      </w:tr>
      <w:tr w:rsidR="001F3A13" w:rsidRPr="009553E3" w:rsidTr="001F3A13">
        <w:tc>
          <w:tcPr>
            <w:tcW w:w="709" w:type="dxa"/>
          </w:tcPr>
          <w:p w:rsidR="001F3A13" w:rsidRPr="009553E3" w:rsidRDefault="001F3A13" w:rsidP="0071328F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</w:pP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1F3A13" w:rsidRPr="009553E3" w:rsidRDefault="001F3A13" w:rsidP="00E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val="uk-UA" w:eastAsia="ru-RU"/>
              </w:rPr>
            </w:pPr>
            <w:proofErr w:type="spellStart"/>
            <w:r w:rsidRPr="009553E3"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val="uk-UA" w:eastAsia="ru-RU"/>
              </w:rPr>
              <w:t>Дунаєвецький</w:t>
            </w:r>
            <w:proofErr w:type="spellEnd"/>
            <w:r w:rsidRPr="009553E3"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val="uk-UA" w:eastAsia="ru-RU"/>
              </w:rPr>
              <w:t xml:space="preserve"> НВК </w:t>
            </w:r>
          </w:p>
        </w:tc>
        <w:tc>
          <w:tcPr>
            <w:tcW w:w="6086" w:type="dxa"/>
            <w:tcBorders>
              <w:right w:val="single" w:sz="4" w:space="0" w:color="auto"/>
            </w:tcBorders>
          </w:tcPr>
          <w:p w:rsidR="001F3A13" w:rsidRPr="009553E3" w:rsidRDefault="001F3A13" w:rsidP="00E42198">
            <w:pPr>
              <w:spacing w:after="0"/>
              <w:jc w:val="both"/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</w:pPr>
            <w:r w:rsidRPr="009553E3"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  <w:t>13</w:t>
            </w:r>
          </w:p>
        </w:tc>
      </w:tr>
      <w:tr w:rsidR="001F3A13" w:rsidRPr="009553E3" w:rsidTr="001F3A13">
        <w:tc>
          <w:tcPr>
            <w:tcW w:w="709" w:type="dxa"/>
          </w:tcPr>
          <w:p w:rsidR="001F3A13" w:rsidRPr="009553E3" w:rsidRDefault="001F3A13" w:rsidP="0071328F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</w:pP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1F3A13" w:rsidRPr="009553E3" w:rsidRDefault="001F3A13" w:rsidP="00E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val="uk-UA" w:eastAsia="ru-RU"/>
              </w:rPr>
            </w:pPr>
            <w:proofErr w:type="spellStart"/>
            <w:r w:rsidRPr="009553E3"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val="uk-UA" w:eastAsia="ru-RU"/>
              </w:rPr>
              <w:t>Дунаєвецька</w:t>
            </w:r>
            <w:proofErr w:type="spellEnd"/>
            <w:r w:rsidRPr="009553E3"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val="uk-UA" w:eastAsia="ru-RU"/>
              </w:rPr>
              <w:t xml:space="preserve"> ЗОШ І-ІІІ ст. № 2</w:t>
            </w:r>
          </w:p>
        </w:tc>
        <w:tc>
          <w:tcPr>
            <w:tcW w:w="6086" w:type="dxa"/>
            <w:tcBorders>
              <w:right w:val="single" w:sz="4" w:space="0" w:color="auto"/>
            </w:tcBorders>
          </w:tcPr>
          <w:p w:rsidR="001F3A13" w:rsidRPr="009553E3" w:rsidRDefault="001F3A13" w:rsidP="00E42198">
            <w:pPr>
              <w:spacing w:after="0"/>
              <w:jc w:val="both"/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</w:pPr>
            <w:r w:rsidRPr="009553E3"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  <w:t>31</w:t>
            </w:r>
          </w:p>
        </w:tc>
      </w:tr>
      <w:tr w:rsidR="001F3A13" w:rsidRPr="009553E3" w:rsidTr="001F3A13">
        <w:tc>
          <w:tcPr>
            <w:tcW w:w="709" w:type="dxa"/>
          </w:tcPr>
          <w:p w:rsidR="001F3A13" w:rsidRPr="009553E3" w:rsidRDefault="001F3A13" w:rsidP="0071328F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</w:pP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1F3A13" w:rsidRPr="009553E3" w:rsidRDefault="001F3A13" w:rsidP="00E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val="uk-UA" w:eastAsia="ru-RU"/>
              </w:rPr>
            </w:pPr>
            <w:proofErr w:type="spellStart"/>
            <w:r w:rsidRPr="009553E3"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val="uk-UA" w:eastAsia="ru-RU"/>
              </w:rPr>
              <w:t>Дунаєвецька</w:t>
            </w:r>
            <w:proofErr w:type="spellEnd"/>
            <w:r w:rsidRPr="009553E3"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val="uk-UA" w:eastAsia="ru-RU"/>
              </w:rPr>
              <w:t xml:space="preserve"> ЗОШ І-ІІІ ст. № 3</w:t>
            </w:r>
          </w:p>
        </w:tc>
        <w:tc>
          <w:tcPr>
            <w:tcW w:w="6086" w:type="dxa"/>
            <w:tcBorders>
              <w:right w:val="single" w:sz="4" w:space="0" w:color="auto"/>
            </w:tcBorders>
          </w:tcPr>
          <w:p w:rsidR="001F3A13" w:rsidRPr="009553E3" w:rsidRDefault="001F3A13" w:rsidP="00E42198">
            <w:pPr>
              <w:spacing w:after="0"/>
              <w:jc w:val="both"/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</w:pPr>
            <w:r w:rsidRPr="009553E3"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  <w:t>33</w:t>
            </w:r>
          </w:p>
        </w:tc>
      </w:tr>
      <w:tr w:rsidR="001F3A13" w:rsidRPr="009553E3" w:rsidTr="001F3A13">
        <w:tc>
          <w:tcPr>
            <w:tcW w:w="709" w:type="dxa"/>
          </w:tcPr>
          <w:p w:rsidR="001F3A13" w:rsidRPr="009553E3" w:rsidRDefault="001F3A13" w:rsidP="0071328F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</w:pP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1F3A13" w:rsidRPr="009553E3" w:rsidRDefault="001F3A13" w:rsidP="00E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val="uk-UA" w:eastAsia="ru-RU"/>
              </w:rPr>
            </w:pPr>
            <w:proofErr w:type="spellStart"/>
            <w:r w:rsidRPr="009553E3"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val="uk-UA" w:eastAsia="ru-RU"/>
              </w:rPr>
              <w:t>Дунаєвецька</w:t>
            </w:r>
            <w:proofErr w:type="spellEnd"/>
            <w:r w:rsidRPr="009553E3"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val="uk-UA" w:eastAsia="ru-RU"/>
              </w:rPr>
              <w:t xml:space="preserve"> ЗОШ І-ІІІ ст. № 4</w:t>
            </w:r>
          </w:p>
        </w:tc>
        <w:tc>
          <w:tcPr>
            <w:tcW w:w="6086" w:type="dxa"/>
            <w:tcBorders>
              <w:right w:val="single" w:sz="4" w:space="0" w:color="auto"/>
            </w:tcBorders>
          </w:tcPr>
          <w:p w:rsidR="001F3A13" w:rsidRPr="009553E3" w:rsidRDefault="001F3A13" w:rsidP="00E42198">
            <w:pPr>
              <w:spacing w:after="0"/>
              <w:jc w:val="both"/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</w:pPr>
            <w:r w:rsidRPr="009553E3"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  <w:t>57</w:t>
            </w:r>
          </w:p>
        </w:tc>
      </w:tr>
      <w:tr w:rsidR="001F3A13" w:rsidRPr="009553E3" w:rsidTr="001F3A13">
        <w:tc>
          <w:tcPr>
            <w:tcW w:w="709" w:type="dxa"/>
          </w:tcPr>
          <w:p w:rsidR="001F3A13" w:rsidRPr="009553E3" w:rsidRDefault="001F3A13" w:rsidP="0071328F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</w:pP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1F3A13" w:rsidRPr="009553E3" w:rsidRDefault="001F3A13" w:rsidP="00E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val="uk-UA" w:eastAsia="ru-RU"/>
              </w:rPr>
            </w:pPr>
            <w:r w:rsidRPr="009553E3"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val="uk-UA" w:eastAsia="ru-RU"/>
              </w:rPr>
              <w:t>В.</w:t>
            </w:r>
            <w:proofErr w:type="spellStart"/>
            <w:r w:rsidRPr="009553E3"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val="uk-UA" w:eastAsia="ru-RU"/>
              </w:rPr>
              <w:t>Побіянська</w:t>
            </w:r>
            <w:proofErr w:type="spellEnd"/>
            <w:r w:rsidRPr="009553E3"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val="uk-UA" w:eastAsia="ru-RU"/>
              </w:rPr>
              <w:t xml:space="preserve"> ЗОШ І-ІІІ ст.</w:t>
            </w:r>
          </w:p>
        </w:tc>
        <w:tc>
          <w:tcPr>
            <w:tcW w:w="6086" w:type="dxa"/>
            <w:tcBorders>
              <w:right w:val="single" w:sz="4" w:space="0" w:color="auto"/>
            </w:tcBorders>
          </w:tcPr>
          <w:p w:rsidR="001F3A13" w:rsidRPr="009553E3" w:rsidRDefault="001F3A13" w:rsidP="00E42198">
            <w:pPr>
              <w:spacing w:after="0"/>
              <w:jc w:val="both"/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</w:pPr>
            <w:r w:rsidRPr="009553E3"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  <w:t>67</w:t>
            </w:r>
          </w:p>
        </w:tc>
      </w:tr>
      <w:tr w:rsidR="001F3A13" w:rsidRPr="009553E3" w:rsidTr="001F3A13">
        <w:tc>
          <w:tcPr>
            <w:tcW w:w="709" w:type="dxa"/>
          </w:tcPr>
          <w:p w:rsidR="001F3A13" w:rsidRPr="009553E3" w:rsidRDefault="001F3A13" w:rsidP="0071328F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</w:pP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1F3A13" w:rsidRPr="009553E3" w:rsidRDefault="001F3A13" w:rsidP="00E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val="uk-UA" w:eastAsia="ru-RU"/>
              </w:rPr>
            </w:pPr>
            <w:proofErr w:type="spellStart"/>
            <w:r w:rsidRPr="009553E3"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val="uk-UA" w:eastAsia="ru-RU"/>
              </w:rPr>
              <w:t>Чаньківська</w:t>
            </w:r>
            <w:proofErr w:type="spellEnd"/>
            <w:r w:rsidRPr="009553E3"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val="uk-UA" w:eastAsia="ru-RU"/>
              </w:rPr>
              <w:t xml:space="preserve"> ЗОШ І-ІІІ ст.</w:t>
            </w:r>
          </w:p>
        </w:tc>
        <w:tc>
          <w:tcPr>
            <w:tcW w:w="6086" w:type="dxa"/>
            <w:tcBorders>
              <w:right w:val="single" w:sz="4" w:space="0" w:color="auto"/>
            </w:tcBorders>
          </w:tcPr>
          <w:p w:rsidR="001F3A13" w:rsidRPr="009553E3" w:rsidRDefault="001F3A13" w:rsidP="00E42198">
            <w:pPr>
              <w:spacing w:after="0"/>
              <w:jc w:val="both"/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</w:pPr>
            <w:r w:rsidRPr="009553E3"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  <w:t>74</w:t>
            </w:r>
          </w:p>
        </w:tc>
      </w:tr>
      <w:tr w:rsidR="001F3A13" w:rsidRPr="009553E3" w:rsidTr="001F3A13">
        <w:tc>
          <w:tcPr>
            <w:tcW w:w="709" w:type="dxa"/>
          </w:tcPr>
          <w:p w:rsidR="001F3A13" w:rsidRPr="009553E3" w:rsidRDefault="001F3A13" w:rsidP="0071328F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</w:pP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1F3A13" w:rsidRPr="009553E3" w:rsidRDefault="001F3A13" w:rsidP="00E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val="uk-UA" w:eastAsia="ru-RU"/>
              </w:rPr>
            </w:pPr>
            <w:proofErr w:type="spellStart"/>
            <w:r w:rsidRPr="009553E3"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val="uk-UA" w:eastAsia="ru-RU"/>
              </w:rPr>
              <w:t>Рахнівський</w:t>
            </w:r>
            <w:proofErr w:type="spellEnd"/>
            <w:r w:rsidRPr="009553E3"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val="uk-UA" w:eastAsia="ru-RU"/>
              </w:rPr>
              <w:t xml:space="preserve"> НВК</w:t>
            </w:r>
          </w:p>
        </w:tc>
        <w:tc>
          <w:tcPr>
            <w:tcW w:w="6086" w:type="dxa"/>
            <w:tcBorders>
              <w:right w:val="single" w:sz="4" w:space="0" w:color="auto"/>
            </w:tcBorders>
          </w:tcPr>
          <w:p w:rsidR="001F3A13" w:rsidRPr="009553E3" w:rsidRDefault="001F3A13" w:rsidP="00E42198">
            <w:pPr>
              <w:spacing w:after="0"/>
              <w:jc w:val="both"/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</w:pPr>
            <w:r w:rsidRPr="009553E3"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  <w:t>110</w:t>
            </w:r>
          </w:p>
        </w:tc>
      </w:tr>
      <w:tr w:rsidR="001F3A13" w:rsidRPr="009553E3" w:rsidTr="001F3A13">
        <w:tc>
          <w:tcPr>
            <w:tcW w:w="709" w:type="dxa"/>
          </w:tcPr>
          <w:p w:rsidR="001F3A13" w:rsidRPr="009553E3" w:rsidRDefault="001F3A13" w:rsidP="0071328F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</w:pP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1F3A13" w:rsidRPr="009553E3" w:rsidRDefault="001F3A13" w:rsidP="00E421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eastAsia="ru-RU"/>
              </w:rPr>
            </w:pPr>
            <w:proofErr w:type="spellStart"/>
            <w:r w:rsidRPr="009553E3"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eastAsia="ru-RU"/>
              </w:rPr>
              <w:t>Голозубинецька</w:t>
            </w:r>
            <w:proofErr w:type="spellEnd"/>
            <w:r w:rsidRPr="009553E3"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eastAsia="ru-RU"/>
              </w:rPr>
              <w:t xml:space="preserve"> ЗОШ І-ІІІ ст.</w:t>
            </w:r>
          </w:p>
        </w:tc>
        <w:tc>
          <w:tcPr>
            <w:tcW w:w="6086" w:type="dxa"/>
            <w:tcBorders>
              <w:right w:val="single" w:sz="4" w:space="0" w:color="auto"/>
            </w:tcBorders>
          </w:tcPr>
          <w:p w:rsidR="001F3A13" w:rsidRPr="009553E3" w:rsidRDefault="001F3A13" w:rsidP="00E42198">
            <w:pPr>
              <w:spacing w:after="0"/>
              <w:jc w:val="both"/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</w:pPr>
            <w:r w:rsidRPr="009553E3"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  <w:t>118</w:t>
            </w:r>
          </w:p>
        </w:tc>
      </w:tr>
      <w:tr w:rsidR="001F3A13" w:rsidRPr="009553E3" w:rsidTr="001F3A13">
        <w:tc>
          <w:tcPr>
            <w:tcW w:w="709" w:type="dxa"/>
          </w:tcPr>
          <w:p w:rsidR="001F3A13" w:rsidRPr="009553E3" w:rsidRDefault="001F3A13" w:rsidP="0071328F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</w:pP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1F3A13" w:rsidRPr="009553E3" w:rsidRDefault="001F3A13" w:rsidP="00E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val="uk-UA" w:eastAsia="ru-RU"/>
              </w:rPr>
            </w:pPr>
            <w:proofErr w:type="spellStart"/>
            <w:r w:rsidRPr="009553E3"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val="uk-UA" w:eastAsia="ru-RU"/>
              </w:rPr>
              <w:t>Миньковецька</w:t>
            </w:r>
            <w:proofErr w:type="spellEnd"/>
            <w:r w:rsidRPr="009553E3"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val="uk-UA" w:eastAsia="ru-RU"/>
              </w:rPr>
              <w:t xml:space="preserve"> ЗОШ І-ІІІ ст.</w:t>
            </w:r>
          </w:p>
        </w:tc>
        <w:tc>
          <w:tcPr>
            <w:tcW w:w="6086" w:type="dxa"/>
            <w:tcBorders>
              <w:right w:val="single" w:sz="4" w:space="0" w:color="auto"/>
            </w:tcBorders>
          </w:tcPr>
          <w:p w:rsidR="001F3A13" w:rsidRPr="009553E3" w:rsidRDefault="001F3A13" w:rsidP="00E42198">
            <w:pPr>
              <w:spacing w:after="0"/>
              <w:jc w:val="both"/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</w:pPr>
            <w:r w:rsidRPr="009553E3"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  <w:t>123</w:t>
            </w:r>
          </w:p>
        </w:tc>
      </w:tr>
      <w:tr w:rsidR="001F3A13" w:rsidRPr="009553E3" w:rsidTr="001F3A13">
        <w:tc>
          <w:tcPr>
            <w:tcW w:w="709" w:type="dxa"/>
          </w:tcPr>
          <w:p w:rsidR="001F3A13" w:rsidRPr="009553E3" w:rsidRDefault="001F3A13" w:rsidP="009553E3">
            <w:pPr>
              <w:spacing w:after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</w:pP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1F3A13" w:rsidRPr="009553E3" w:rsidRDefault="001F3A13" w:rsidP="00E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val="uk-UA" w:eastAsia="ru-RU"/>
              </w:rPr>
            </w:pPr>
            <w:r w:rsidRPr="009553E3"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val="uk-UA" w:eastAsia="ru-RU"/>
              </w:rPr>
              <w:t>В.</w:t>
            </w:r>
            <w:proofErr w:type="spellStart"/>
            <w:r w:rsidRPr="009553E3"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val="uk-UA" w:eastAsia="ru-RU"/>
              </w:rPr>
              <w:t>Жванчицька</w:t>
            </w:r>
            <w:proofErr w:type="spellEnd"/>
            <w:r w:rsidRPr="009553E3"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val="uk-UA" w:eastAsia="ru-RU"/>
              </w:rPr>
              <w:t xml:space="preserve"> ЗОШ І-ІІІ ст.</w:t>
            </w:r>
          </w:p>
        </w:tc>
        <w:tc>
          <w:tcPr>
            <w:tcW w:w="6086" w:type="dxa"/>
            <w:tcBorders>
              <w:right w:val="single" w:sz="4" w:space="0" w:color="auto"/>
            </w:tcBorders>
          </w:tcPr>
          <w:p w:rsidR="001F3A13" w:rsidRPr="009553E3" w:rsidRDefault="001F3A13" w:rsidP="00E42198">
            <w:pPr>
              <w:spacing w:after="0"/>
              <w:jc w:val="both"/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</w:pPr>
            <w:r w:rsidRPr="009553E3"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  <w:t>131</w:t>
            </w:r>
          </w:p>
        </w:tc>
      </w:tr>
      <w:tr w:rsidR="001F3A13" w:rsidRPr="009553E3" w:rsidTr="001F3A13">
        <w:tc>
          <w:tcPr>
            <w:tcW w:w="709" w:type="dxa"/>
          </w:tcPr>
          <w:p w:rsidR="001F3A13" w:rsidRPr="009553E3" w:rsidRDefault="001F3A13" w:rsidP="009553E3">
            <w:pPr>
              <w:spacing w:after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</w:pP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1F3A13" w:rsidRPr="009553E3" w:rsidRDefault="001F3A13" w:rsidP="00E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val="uk-UA" w:eastAsia="ru-RU"/>
              </w:rPr>
            </w:pPr>
            <w:proofErr w:type="spellStart"/>
            <w:r w:rsidRPr="009553E3"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val="uk-UA" w:eastAsia="ru-RU"/>
              </w:rPr>
              <w:t>Іванковецька</w:t>
            </w:r>
            <w:proofErr w:type="spellEnd"/>
            <w:r w:rsidRPr="009553E3"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val="uk-UA" w:eastAsia="ru-RU"/>
              </w:rPr>
              <w:t xml:space="preserve"> ЗОШ І-ІІІ ст.</w:t>
            </w:r>
          </w:p>
        </w:tc>
        <w:tc>
          <w:tcPr>
            <w:tcW w:w="6086" w:type="dxa"/>
            <w:tcBorders>
              <w:right w:val="single" w:sz="4" w:space="0" w:color="auto"/>
            </w:tcBorders>
          </w:tcPr>
          <w:p w:rsidR="001F3A13" w:rsidRPr="009553E3" w:rsidRDefault="001F3A13" w:rsidP="00E42198">
            <w:pPr>
              <w:spacing w:after="0"/>
              <w:jc w:val="both"/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</w:pPr>
            <w:r w:rsidRPr="009553E3"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  <w:t>179</w:t>
            </w:r>
          </w:p>
        </w:tc>
      </w:tr>
      <w:tr w:rsidR="001F3A13" w:rsidRPr="009553E3" w:rsidTr="001F3A13">
        <w:tc>
          <w:tcPr>
            <w:tcW w:w="709" w:type="dxa"/>
          </w:tcPr>
          <w:p w:rsidR="001F3A13" w:rsidRPr="009553E3" w:rsidRDefault="001F3A13" w:rsidP="009553E3">
            <w:pPr>
              <w:spacing w:after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</w:pP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1F3A13" w:rsidRPr="009553E3" w:rsidRDefault="001F3A13" w:rsidP="00E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val="uk-UA" w:eastAsia="ru-RU"/>
              </w:rPr>
            </w:pPr>
            <w:proofErr w:type="spellStart"/>
            <w:r w:rsidRPr="009553E3"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val="uk-UA" w:eastAsia="ru-RU"/>
              </w:rPr>
              <w:t>Мушкутинецька</w:t>
            </w:r>
            <w:proofErr w:type="spellEnd"/>
            <w:r w:rsidRPr="009553E3"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val="uk-UA" w:eastAsia="ru-RU"/>
              </w:rPr>
              <w:t xml:space="preserve"> ЗОШ І-ІІІ ст.</w:t>
            </w:r>
          </w:p>
        </w:tc>
        <w:tc>
          <w:tcPr>
            <w:tcW w:w="6086" w:type="dxa"/>
            <w:tcBorders>
              <w:right w:val="single" w:sz="4" w:space="0" w:color="auto"/>
            </w:tcBorders>
          </w:tcPr>
          <w:p w:rsidR="001F3A13" w:rsidRPr="009553E3" w:rsidRDefault="001F3A13" w:rsidP="00E42198">
            <w:pPr>
              <w:spacing w:after="0"/>
              <w:jc w:val="both"/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</w:pPr>
            <w:r w:rsidRPr="009553E3"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  <w:t>181</w:t>
            </w:r>
          </w:p>
        </w:tc>
      </w:tr>
      <w:tr w:rsidR="001F3A13" w:rsidRPr="009553E3" w:rsidTr="001F3A13">
        <w:tc>
          <w:tcPr>
            <w:tcW w:w="709" w:type="dxa"/>
          </w:tcPr>
          <w:p w:rsidR="001F3A13" w:rsidRPr="009553E3" w:rsidRDefault="001F3A13" w:rsidP="009553E3">
            <w:pPr>
              <w:spacing w:after="0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</w:pP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1F3A13" w:rsidRPr="009553E3" w:rsidRDefault="001F3A13" w:rsidP="00E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val="uk-UA" w:eastAsia="ru-RU"/>
              </w:rPr>
            </w:pPr>
            <w:proofErr w:type="spellStart"/>
            <w:r w:rsidRPr="009553E3"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val="uk-UA" w:eastAsia="ru-RU"/>
              </w:rPr>
              <w:t>Нестеровецька</w:t>
            </w:r>
            <w:proofErr w:type="spellEnd"/>
            <w:r w:rsidRPr="009553E3">
              <w:rPr>
                <w:rFonts w:ascii="Times New Roman" w:eastAsia="Times New Roman" w:hAnsi="Times New Roman" w:cs="Times New Roman"/>
                <w:color w:val="auto"/>
                <w:sz w:val="28"/>
                <w:szCs w:val="36"/>
                <w:lang w:val="uk-UA" w:eastAsia="ru-RU"/>
              </w:rPr>
              <w:t xml:space="preserve"> ЗОШ І-ІІІ ст.</w:t>
            </w:r>
          </w:p>
        </w:tc>
        <w:tc>
          <w:tcPr>
            <w:tcW w:w="6086" w:type="dxa"/>
            <w:tcBorders>
              <w:right w:val="single" w:sz="4" w:space="0" w:color="auto"/>
            </w:tcBorders>
          </w:tcPr>
          <w:p w:rsidR="001F3A13" w:rsidRPr="009553E3" w:rsidRDefault="001F3A13" w:rsidP="00E42198">
            <w:pPr>
              <w:spacing w:after="0"/>
              <w:jc w:val="both"/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</w:pPr>
            <w:r w:rsidRPr="009553E3">
              <w:rPr>
                <w:rFonts w:eastAsia="Times New Roman" w:cs="Times New Roman"/>
                <w:color w:val="auto"/>
                <w:sz w:val="28"/>
                <w:szCs w:val="36"/>
                <w:lang w:val="uk-UA" w:eastAsia="ru-RU"/>
              </w:rPr>
              <w:t>230</w:t>
            </w:r>
          </w:p>
        </w:tc>
      </w:tr>
    </w:tbl>
    <w:p w:rsidR="0071328F" w:rsidRPr="009553E3" w:rsidRDefault="0071328F" w:rsidP="007C6AD1">
      <w:pPr>
        <w:spacing w:after="0" w:line="240" w:lineRule="auto"/>
        <w:ind w:firstLine="567"/>
        <w:jc w:val="both"/>
        <w:rPr>
          <w:sz w:val="36"/>
          <w:szCs w:val="36"/>
        </w:rPr>
      </w:pPr>
    </w:p>
    <w:p w:rsidR="00A5663A" w:rsidRPr="009553E3" w:rsidRDefault="00446E13">
      <w:pPr>
        <w:spacing w:after="0" w:line="240" w:lineRule="auto"/>
        <w:ind w:firstLine="567"/>
        <w:jc w:val="both"/>
        <w:rPr>
          <w:sz w:val="36"/>
          <w:szCs w:val="36"/>
          <w:lang w:val="uk-UA"/>
        </w:rPr>
      </w:pP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Харчування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дітей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організовано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відповідно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 норм </w:t>
      </w:r>
      <w:proofErr w:type="gram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чинного</w:t>
      </w:r>
      <w:proofErr w:type="gram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законодавства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Безкоштовним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харчуванням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100%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забезпечені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діти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proofErr w:type="gram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ільгових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категорій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457 осіб в закладах загальної середньої освіти, 292 особи в закладах дошкільної освіти.</w:t>
      </w:r>
    </w:p>
    <w:p w:rsidR="00A5663A" w:rsidRPr="009553E3" w:rsidRDefault="00446E13">
      <w:pPr>
        <w:spacing w:after="0" w:line="240" w:lineRule="auto"/>
        <w:ind w:firstLine="567"/>
        <w:jc w:val="both"/>
        <w:rPr>
          <w:color w:val="FF0000"/>
          <w:sz w:val="36"/>
          <w:szCs w:val="36"/>
          <w:lang w:val="uk-UA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Р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ішення сесії міської ради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було призначено 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іменні стипендії міської ради для обдарованих дітей в сумі 500 грн. щомісячно: в галузі освіти – </w:t>
      </w:r>
      <w:r w:rsidR="00120B53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>10</w:t>
      </w:r>
      <w:r w:rsidR="008F7C29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 xml:space="preserve"> учням, в галузі спорту </w:t>
      </w:r>
      <w:r w:rsidR="00120B53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>– 4 учням, культури - 5 учням.</w:t>
      </w:r>
    </w:p>
    <w:p w:rsidR="009618DC" w:rsidRPr="009553E3" w:rsidRDefault="009618DC" w:rsidP="00446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9618DC" w:rsidRPr="009553E3" w:rsidRDefault="00D563B5" w:rsidP="00961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В </w:t>
      </w:r>
      <w:proofErr w:type="spellStart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закла</w:t>
      </w:r>
      <w:proofErr w:type="spellEnd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дах</w:t>
      </w:r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позашкільної</w:t>
      </w:r>
      <w:proofErr w:type="spellEnd"/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освіти</w:t>
      </w:r>
      <w:proofErr w:type="spellEnd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 </w:t>
      </w:r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займаються</w:t>
      </w:r>
      <w:proofErr w:type="spellEnd"/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1</w:t>
      </w:r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867</w:t>
      </w:r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учнів</w:t>
      </w:r>
      <w:proofErr w:type="spellEnd"/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. </w:t>
      </w:r>
    </w:p>
    <w:p w:rsidR="00A5663A" w:rsidRPr="009553E3" w:rsidRDefault="00CA00F7" w:rsidP="00961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Будинок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творчості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школяра</w:t>
      </w:r>
      <w:r w:rsidR="00D563B5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– </w:t>
      </w:r>
      <w:r w:rsidR="009618DC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705 учні</w:t>
      </w:r>
      <w:proofErr w:type="gramStart"/>
      <w:r w:rsidR="009618DC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</w:t>
      </w:r>
      <w:proofErr w:type="gramEnd"/>
      <w:r w:rsidR="009618DC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</w:t>
      </w:r>
      <w:r w:rsidR="009618DC" w:rsidRPr="009553E3">
        <w:rPr>
          <w:b/>
          <w:sz w:val="36"/>
          <w:szCs w:val="36"/>
          <w:lang w:val="uk-UA"/>
        </w:rPr>
        <w:t xml:space="preserve"> </w:t>
      </w:r>
    </w:p>
    <w:p w:rsidR="00A5663A" w:rsidRPr="009553E3" w:rsidRDefault="009A21DD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З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 2019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рік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має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Всеукраїнському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рівні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9 перемог, на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Міжнародному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рівні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7, на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обласному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рівні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9.</w:t>
      </w:r>
    </w:p>
    <w:p w:rsidR="009618DC" w:rsidRPr="009553E3" w:rsidRDefault="00961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663A" w:rsidRPr="009553E3" w:rsidRDefault="00CA00F7">
      <w:pPr>
        <w:spacing w:after="0" w:line="240" w:lineRule="auto"/>
        <w:ind w:firstLine="567"/>
        <w:jc w:val="both"/>
        <w:rPr>
          <w:sz w:val="36"/>
          <w:szCs w:val="36"/>
        </w:rPr>
      </w:pP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Станція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юних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туристів</w:t>
      </w:r>
      <w:proofErr w:type="spellEnd"/>
      <w:r w:rsidR="00D563B5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– </w:t>
      </w:r>
      <w:r w:rsidR="009618DC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330 учнів.</w:t>
      </w:r>
      <w:r w:rsidR="009618DC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участі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історико-краєзнавчих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Всеукраїнських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акціях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учнівської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молоді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обласному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proofErr w:type="gram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proofErr w:type="gram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івні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має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8 перемог, на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Всеукраїнському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рівні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2.</w:t>
      </w:r>
    </w:p>
    <w:p w:rsidR="009618DC" w:rsidRPr="009553E3" w:rsidRDefault="00961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553E3" w:rsidRDefault="00955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9618DC" w:rsidRPr="009553E3" w:rsidRDefault="00CA00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Станція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юних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натуралі</w:t>
      </w:r>
      <w:proofErr w:type="gram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ст</w:t>
      </w:r>
      <w:proofErr w:type="gram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ів</w:t>
      </w:r>
      <w:proofErr w:type="spellEnd"/>
      <w:r w:rsidR="00D563B5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– </w:t>
      </w:r>
      <w:r w:rsidR="009618DC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405 </w:t>
      </w:r>
      <w:proofErr w:type="spellStart"/>
      <w:r w:rsidR="009618DC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учнів</w:t>
      </w:r>
      <w:proofErr w:type="spellEnd"/>
      <w:r w:rsidR="009618DC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A5663A" w:rsidRPr="009553E3" w:rsidRDefault="009618DC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2019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році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Всеукраїнському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proofErr w:type="gram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proofErr w:type="gram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івні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має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- 15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призерів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та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дипломантів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на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обласному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рівні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30. </w:t>
      </w:r>
    </w:p>
    <w:p w:rsidR="00CA00F7" w:rsidRPr="009553E3" w:rsidRDefault="00961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Ш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ість років поспіль є переможцем відкритого Рейтингу якості позашкільної освіти «Золота когорта позашкільників</w:t>
      </w:r>
      <w:r w:rsidR="00CA00F7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».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З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акладом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успішно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реалізовано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два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проекти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громадського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бюджету «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ГРІН ІСЛАНД</w:t>
      </w: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» та «На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межі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епох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».</w:t>
      </w:r>
    </w:p>
    <w:p w:rsidR="00CA00F7" w:rsidRPr="009553E3" w:rsidRDefault="00267E02" w:rsidP="00267E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      </w:t>
      </w:r>
      <w:r w:rsidR="008F7C29" w:rsidRPr="009553E3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Для покращення матеріально-технічної бази закладів освіти п</w:t>
      </w:r>
      <w:proofErr w:type="spellStart"/>
      <w:r w:rsidR="008F7C29" w:rsidRPr="009553E3">
        <w:rPr>
          <w:rFonts w:ascii="Times New Roman" w:hAnsi="Times New Roman" w:cs="Times New Roman"/>
          <w:color w:val="000000" w:themeColor="text1"/>
          <w:sz w:val="36"/>
          <w:szCs w:val="36"/>
        </w:rPr>
        <w:t>ридбано</w:t>
      </w:r>
      <w:proofErr w:type="spellEnd"/>
      <w:r w:rsidR="008F7C29" w:rsidRPr="009553E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8F7C29" w:rsidRPr="009553E3">
        <w:rPr>
          <w:rFonts w:ascii="Times New Roman" w:hAnsi="Times New Roman" w:cs="Times New Roman"/>
          <w:color w:val="000000" w:themeColor="text1"/>
          <w:sz w:val="36"/>
          <w:szCs w:val="36"/>
        </w:rPr>
        <w:t>товарів</w:t>
      </w:r>
      <w:proofErr w:type="spellEnd"/>
      <w:r w:rsidR="006D461B" w:rsidRPr="009553E3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на суму понад 7 млн. грн</w:t>
      </w:r>
      <w:r w:rsidR="00CA00F7" w:rsidRPr="009553E3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.</w:t>
      </w: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9553E3">
        <w:rPr>
          <w:rFonts w:ascii="Times New Roman" w:hAnsi="Times New Roman" w:cs="Times New Roman"/>
          <w:color w:val="auto"/>
          <w:sz w:val="36"/>
          <w:szCs w:val="36"/>
        </w:rPr>
        <w:t xml:space="preserve">Закуплено автобус для опорного </w:t>
      </w:r>
      <w:proofErr w:type="spellStart"/>
      <w:r w:rsidRPr="009553E3">
        <w:rPr>
          <w:rFonts w:ascii="Times New Roman" w:hAnsi="Times New Roman" w:cs="Times New Roman"/>
          <w:color w:val="auto"/>
          <w:sz w:val="36"/>
          <w:szCs w:val="36"/>
        </w:rPr>
        <w:t>навчального</w:t>
      </w:r>
      <w:proofErr w:type="spellEnd"/>
      <w:r w:rsidRPr="009553E3">
        <w:rPr>
          <w:rFonts w:ascii="Times New Roman" w:hAnsi="Times New Roman" w:cs="Times New Roman"/>
          <w:color w:val="auto"/>
          <w:sz w:val="36"/>
          <w:szCs w:val="36"/>
        </w:rPr>
        <w:t xml:space="preserve"> закладу </w:t>
      </w:r>
      <w:proofErr w:type="spellStart"/>
      <w:r w:rsidRPr="009553E3">
        <w:rPr>
          <w:rFonts w:ascii="Times New Roman" w:hAnsi="Times New Roman" w:cs="Times New Roman"/>
          <w:color w:val="auto"/>
          <w:sz w:val="36"/>
          <w:szCs w:val="36"/>
        </w:rPr>
        <w:t>Іванковецької</w:t>
      </w:r>
      <w:proofErr w:type="spellEnd"/>
      <w:r w:rsidRPr="009553E3">
        <w:rPr>
          <w:rFonts w:ascii="Times New Roman" w:hAnsi="Times New Roman" w:cs="Times New Roman"/>
          <w:color w:val="auto"/>
          <w:sz w:val="36"/>
          <w:szCs w:val="36"/>
        </w:rPr>
        <w:t xml:space="preserve"> ЗОШ І-ІІІ </w:t>
      </w:r>
      <w:proofErr w:type="spellStart"/>
      <w:r w:rsidRPr="009553E3">
        <w:rPr>
          <w:rFonts w:ascii="Times New Roman" w:hAnsi="Times New Roman" w:cs="Times New Roman"/>
          <w:color w:val="auto"/>
          <w:sz w:val="36"/>
          <w:szCs w:val="36"/>
        </w:rPr>
        <w:t>ступенів</w:t>
      </w:r>
      <w:proofErr w:type="spellEnd"/>
      <w:r w:rsidRPr="009553E3">
        <w:rPr>
          <w:rFonts w:ascii="Times New Roman" w:hAnsi="Times New Roman" w:cs="Times New Roman"/>
          <w:color w:val="auto"/>
          <w:sz w:val="36"/>
          <w:szCs w:val="36"/>
        </w:rPr>
        <w:t xml:space="preserve"> на суму 1 847</w:t>
      </w:r>
      <w:r w:rsidRPr="009553E3">
        <w:rPr>
          <w:rFonts w:ascii="Times New Roman" w:hAnsi="Times New Roman" w:cs="Times New Roman"/>
          <w:color w:val="auto"/>
          <w:sz w:val="36"/>
          <w:szCs w:val="36"/>
          <w:lang w:val="uk-UA"/>
        </w:rPr>
        <w:t>,0 тис</w:t>
      </w:r>
      <w:proofErr w:type="gramStart"/>
      <w:r w:rsidRPr="009553E3">
        <w:rPr>
          <w:rFonts w:ascii="Times New Roman" w:hAnsi="Times New Roman" w:cs="Times New Roman"/>
          <w:color w:val="auto"/>
          <w:sz w:val="36"/>
          <w:szCs w:val="36"/>
          <w:lang w:val="uk-UA"/>
        </w:rPr>
        <w:t>.</w:t>
      </w:r>
      <w:proofErr w:type="gramEnd"/>
      <w:r w:rsidRPr="009553E3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proofErr w:type="gramStart"/>
      <w:r w:rsidRPr="009553E3">
        <w:rPr>
          <w:rFonts w:ascii="Times New Roman" w:hAnsi="Times New Roman" w:cs="Times New Roman"/>
          <w:color w:val="auto"/>
          <w:sz w:val="36"/>
          <w:szCs w:val="36"/>
        </w:rPr>
        <w:t>г</w:t>
      </w:r>
      <w:proofErr w:type="gramEnd"/>
      <w:r w:rsidRPr="009553E3">
        <w:rPr>
          <w:rFonts w:ascii="Times New Roman" w:hAnsi="Times New Roman" w:cs="Times New Roman"/>
          <w:color w:val="auto"/>
          <w:sz w:val="36"/>
          <w:szCs w:val="36"/>
        </w:rPr>
        <w:t>рн., з них 513</w:t>
      </w:r>
      <w:r w:rsidRPr="009553E3">
        <w:rPr>
          <w:rFonts w:ascii="Times New Roman" w:hAnsi="Times New Roman" w:cs="Times New Roman"/>
          <w:color w:val="auto"/>
          <w:sz w:val="36"/>
          <w:szCs w:val="36"/>
          <w:lang w:val="uk-UA"/>
        </w:rPr>
        <w:t>,5 тис.</w:t>
      </w:r>
      <w:r w:rsidRPr="009553E3">
        <w:rPr>
          <w:rFonts w:ascii="Times New Roman" w:hAnsi="Times New Roman" w:cs="Times New Roman"/>
          <w:color w:val="auto"/>
          <w:sz w:val="36"/>
          <w:szCs w:val="36"/>
        </w:rPr>
        <w:t xml:space="preserve"> грн. </w:t>
      </w:r>
      <w:r w:rsidRPr="009553E3">
        <w:rPr>
          <w:rFonts w:ascii="Times New Roman" w:hAnsi="Times New Roman" w:cs="Times New Roman"/>
          <w:color w:val="auto"/>
          <w:sz w:val="36"/>
          <w:szCs w:val="36"/>
          <w:lang w:val="uk-UA"/>
        </w:rPr>
        <w:t xml:space="preserve">– кошти </w:t>
      </w:r>
      <w:proofErr w:type="spellStart"/>
      <w:r w:rsidRPr="009553E3">
        <w:rPr>
          <w:rFonts w:ascii="Times New Roman" w:hAnsi="Times New Roman" w:cs="Times New Roman"/>
          <w:color w:val="auto"/>
          <w:sz w:val="36"/>
          <w:szCs w:val="36"/>
        </w:rPr>
        <w:t>місцевого</w:t>
      </w:r>
      <w:proofErr w:type="spellEnd"/>
      <w:r w:rsidRPr="009553E3">
        <w:rPr>
          <w:rFonts w:ascii="Times New Roman" w:hAnsi="Times New Roman" w:cs="Times New Roman"/>
          <w:color w:val="auto"/>
          <w:sz w:val="36"/>
          <w:szCs w:val="36"/>
        </w:rPr>
        <w:t xml:space="preserve"> бюджету.</w:t>
      </w:r>
    </w:p>
    <w:p w:rsidR="00330B7C" w:rsidRPr="009553E3" w:rsidRDefault="00330B7C" w:rsidP="0071328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330B7C" w:rsidRPr="009553E3" w:rsidRDefault="00330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  <w:lang w:val="uk-UA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12. ВІДПОЧИНОК ТА ОЗДОРОВЛЕННЯ ДІТЕЙ</w:t>
      </w:r>
    </w:p>
    <w:p w:rsidR="00A5663A" w:rsidRPr="009553E3" w:rsidRDefault="007132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В 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міській раді діє міська Програма з оздоровлення та відпочинку дітей на період до 2022 року. З міського бюджету на оздоровлення  виділено 398 тис. грн.</w:t>
      </w: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 2019 році  охоплено відпочинком та оздоровленням  1227 дітей, що складає 33,1</w:t>
      </w:r>
      <w:r w:rsidR="00D563B5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% від загальної кількості дітей та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93% пільговиків.  </w:t>
      </w:r>
    </w:p>
    <w:p w:rsidR="00A5663A" w:rsidRPr="009553E3" w:rsidRDefault="00A56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13. ЗАХИСТ ПРАВ ДІТЕЙ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</w:t>
      </w:r>
      <w:proofErr w:type="spellStart"/>
      <w:proofErr w:type="gram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обл</w:t>
      </w:r>
      <w:proofErr w:type="gram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іку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відділ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у</w:t>
      </w: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 справах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дітей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молоді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та спорту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перебуває</w:t>
      </w:r>
      <w:r w:rsidRPr="009553E3">
        <w:rPr>
          <w:rFonts w:ascii="Times New Roman" w:eastAsia="Times New Roman" w:hAnsi="Times New Roman" w:cs="Times New Roman"/>
          <w:color w:val="CE181E"/>
          <w:sz w:val="36"/>
          <w:szCs w:val="36"/>
          <w:lang w:val="uk-UA" w:eastAsia="ru-RU"/>
        </w:rPr>
        <w:t xml:space="preserve">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199 дітей,</w:t>
      </w: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які опинилися</w:t>
      </w: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</w:t>
      </w: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складних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життєвих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обставинах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Протягом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звітного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періоду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здійснено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498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обстежень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умов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проживання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неблагополучних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сімей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громади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за результатами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яких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складено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оцінки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потреб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даних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сімей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та проведено </w:t>
      </w:r>
      <w:proofErr w:type="spellStart"/>
      <w:proofErr w:type="gram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проф</w:t>
      </w:r>
      <w:proofErr w:type="gram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ілактичні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бесіди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="001B0651" w:rsidRPr="009553E3">
        <w:rPr>
          <w:rFonts w:ascii="Times New Roman" w:eastAsia="Times New Roman" w:hAnsi="Times New Roman" w:cs="Times New Roman"/>
          <w:sz w:val="36"/>
          <w:szCs w:val="36"/>
          <w:highlight w:val="yellow"/>
          <w:lang w:val="uk-UA" w:eastAsia="ru-RU"/>
        </w:rPr>
        <w:t xml:space="preserve"> </w:t>
      </w:r>
      <w:r w:rsidRPr="009553E3">
        <w:rPr>
          <w:rFonts w:ascii="Times New Roman" w:eastAsia="Times New Roman" w:hAnsi="Times New Roman" w:cs="Times New Roman"/>
          <w:sz w:val="36"/>
          <w:szCs w:val="36"/>
          <w:highlight w:val="yellow"/>
          <w:lang w:eastAsia="ru-RU"/>
        </w:rPr>
        <w:t xml:space="preserve"> </w:t>
      </w:r>
    </w:p>
    <w:p w:rsidR="001B0651" w:rsidRPr="009553E3" w:rsidRDefault="008F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</w:t>
      </w:r>
      <w:proofErr w:type="spellStart"/>
      <w:proofErr w:type="gram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обл</w:t>
      </w:r>
      <w:proofErr w:type="gram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іку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перебуває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20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сімей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опікунів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піклувальників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прийомних батьків та батьків-вихователів,</w:t>
      </w: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яких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виховуються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43 дитини</w:t>
      </w: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-сироти та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діти</w:t>
      </w: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позбавлені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батьківського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піклування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функціонує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3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дитячих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будинки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сімейного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типу та 5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прийомних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сімей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Протягом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2019 року проведено 8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засідань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опікунської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ради,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прийнято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19 </w:t>
      </w:r>
      <w:proofErr w:type="spellStart"/>
      <w:proofErr w:type="gram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proofErr w:type="gram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ішень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підготовлено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9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висновків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 </w:t>
      </w: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У 2019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році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укомплектовано та направлено</w:t>
      </w:r>
      <w:proofErr w:type="gram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розгляд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1 пакет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документів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щодо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присвоєння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почесного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звання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України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Мати-героїня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</w:t>
      </w: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1</w:t>
      </w: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4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 ПЕРВИННА МЕДИКО-САНІТАРНА ДОПОМОГА НАСЕЛЕННЮ</w:t>
      </w:r>
    </w:p>
    <w:p w:rsidR="00A5663A" w:rsidRPr="009553E3" w:rsidRDefault="001B0651">
      <w:pPr>
        <w:spacing w:after="0" w:line="240" w:lineRule="auto"/>
        <w:ind w:firstLine="567"/>
        <w:jc w:val="both"/>
        <w:rPr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8C445A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У </w:t>
      </w:r>
      <w:r w:rsidR="008F7C29" w:rsidRPr="009553E3">
        <w:rPr>
          <w:rFonts w:ascii="Times New Roman" w:hAnsi="Times New Roman" w:cs="Times New Roman"/>
          <w:sz w:val="36"/>
          <w:szCs w:val="36"/>
          <w:lang w:val="uk-UA"/>
        </w:rPr>
        <w:t>Центрі</w:t>
      </w:r>
      <w:r w:rsidR="008C445A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первинної медико – санітарної допомоги населенню </w:t>
      </w:r>
      <w:r w:rsidR="008F7C29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працює </w:t>
      </w:r>
      <w:r w:rsidR="008C445A" w:rsidRPr="009553E3">
        <w:rPr>
          <w:rFonts w:ascii="Times New Roman" w:hAnsi="Times New Roman" w:cs="Times New Roman"/>
          <w:color w:val="auto"/>
          <w:sz w:val="36"/>
          <w:szCs w:val="36"/>
          <w:lang w:val="uk-UA"/>
        </w:rPr>
        <w:t>32 лікаря (2018 -38</w:t>
      </w:r>
      <w:r w:rsidR="008F7C29" w:rsidRPr="009553E3">
        <w:rPr>
          <w:rFonts w:ascii="Times New Roman" w:hAnsi="Times New Roman" w:cs="Times New Roman"/>
          <w:color w:val="auto"/>
          <w:sz w:val="36"/>
          <w:szCs w:val="36"/>
          <w:lang w:val="uk-UA"/>
        </w:rPr>
        <w:t xml:space="preserve">). Лікарі забезпечені комп’ютерною технікою, облаштовано 38 автоматизованих </w:t>
      </w:r>
      <w:r w:rsidR="008F7C29" w:rsidRPr="009553E3">
        <w:rPr>
          <w:rFonts w:ascii="Times New Roman" w:hAnsi="Times New Roman" w:cs="Times New Roman"/>
          <w:sz w:val="36"/>
          <w:szCs w:val="36"/>
          <w:lang w:val="uk-UA"/>
        </w:rPr>
        <w:t>робочих місць (</w:t>
      </w:r>
      <w:proofErr w:type="spellStart"/>
      <w:r w:rsidR="008F7C29" w:rsidRPr="009553E3">
        <w:rPr>
          <w:rFonts w:ascii="Times New Roman" w:hAnsi="Times New Roman" w:cs="Times New Roman"/>
          <w:sz w:val="36"/>
          <w:szCs w:val="36"/>
          <w:lang w:val="uk-UA"/>
        </w:rPr>
        <w:t>АРМ-ів</w:t>
      </w:r>
      <w:proofErr w:type="spellEnd"/>
      <w:r w:rsidR="008F7C29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), які підключені до мережі Інтернет. </w:t>
      </w:r>
    </w:p>
    <w:p w:rsidR="00A5663A" w:rsidRPr="009553E3" w:rsidRDefault="008F7C29" w:rsidP="003B0F23">
      <w:pPr>
        <w:tabs>
          <w:tab w:val="left" w:pos="6096"/>
        </w:tabs>
        <w:spacing w:after="0" w:line="240" w:lineRule="auto"/>
        <w:ind w:firstLine="567"/>
        <w:jc w:val="both"/>
        <w:rPr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>Сформовано 23 команди з надання первинної медичної допомоги з них:  9 - загальної практики-сімейної медицини, 7 - терапевтичних, 7 -  педіатричних.</w:t>
      </w:r>
    </w:p>
    <w:p w:rsidR="00A5663A" w:rsidRPr="009553E3" w:rsidRDefault="008F7C29">
      <w:pPr>
        <w:pStyle w:val="af1"/>
        <w:ind w:left="0" w:firstLine="567"/>
        <w:jc w:val="both"/>
        <w:rPr>
          <w:sz w:val="36"/>
          <w:szCs w:val="36"/>
          <w:lang w:val="uk-UA"/>
        </w:rPr>
      </w:pPr>
      <w:r w:rsidRPr="009553E3">
        <w:rPr>
          <w:sz w:val="36"/>
          <w:szCs w:val="36"/>
          <w:lang w:val="uk-UA"/>
        </w:rPr>
        <w:tab/>
        <w:t xml:space="preserve"> Придбано пакет програмного забезпечення з налаштування та впровадження медич</w:t>
      </w:r>
      <w:r w:rsidR="008C445A" w:rsidRPr="009553E3">
        <w:rPr>
          <w:sz w:val="36"/>
          <w:szCs w:val="36"/>
          <w:lang w:val="uk-UA"/>
        </w:rPr>
        <w:t>ної інформаційної  системи</w:t>
      </w:r>
      <w:r w:rsidRPr="009553E3">
        <w:rPr>
          <w:sz w:val="36"/>
          <w:szCs w:val="36"/>
          <w:lang w:val="uk-UA"/>
        </w:rPr>
        <w:t xml:space="preserve"> Доктор </w:t>
      </w:r>
      <w:proofErr w:type="spellStart"/>
      <w:r w:rsidRPr="009553E3">
        <w:rPr>
          <w:sz w:val="36"/>
          <w:szCs w:val="36"/>
          <w:lang w:val="uk-UA"/>
        </w:rPr>
        <w:t>Елекс</w:t>
      </w:r>
      <w:proofErr w:type="spellEnd"/>
      <w:r w:rsidRPr="009553E3">
        <w:rPr>
          <w:sz w:val="36"/>
          <w:szCs w:val="36"/>
          <w:lang w:val="uk-UA"/>
        </w:rPr>
        <w:t xml:space="preserve">. Вартість програмного забезпечення 502,4 </w:t>
      </w:r>
      <w:proofErr w:type="spellStart"/>
      <w:r w:rsidRPr="009553E3">
        <w:rPr>
          <w:sz w:val="36"/>
          <w:szCs w:val="36"/>
          <w:lang w:val="uk-UA"/>
        </w:rPr>
        <w:t>тис.грн</w:t>
      </w:r>
      <w:proofErr w:type="spellEnd"/>
      <w:r w:rsidRPr="009553E3">
        <w:rPr>
          <w:sz w:val="36"/>
          <w:szCs w:val="36"/>
          <w:lang w:val="uk-UA"/>
        </w:rPr>
        <w:t>.</w:t>
      </w:r>
    </w:p>
    <w:p w:rsidR="00A5663A" w:rsidRPr="009553E3" w:rsidRDefault="008F7C29">
      <w:pPr>
        <w:pStyle w:val="af1"/>
        <w:ind w:left="0" w:firstLine="567"/>
        <w:jc w:val="both"/>
        <w:rPr>
          <w:sz w:val="36"/>
          <w:szCs w:val="36"/>
          <w:lang w:val="uk-UA"/>
        </w:rPr>
      </w:pPr>
      <w:r w:rsidRPr="009553E3">
        <w:rPr>
          <w:sz w:val="36"/>
          <w:szCs w:val="36"/>
          <w:lang w:val="uk-UA"/>
        </w:rPr>
        <w:t xml:space="preserve">Від початку Національної кампанії із вибору лікаря, лікарями </w:t>
      </w:r>
      <w:proofErr w:type="spellStart"/>
      <w:r w:rsidRPr="009553E3">
        <w:rPr>
          <w:sz w:val="36"/>
          <w:szCs w:val="36"/>
          <w:lang w:val="uk-UA"/>
        </w:rPr>
        <w:t>Дунаєвецької</w:t>
      </w:r>
      <w:proofErr w:type="spellEnd"/>
      <w:r w:rsidRPr="009553E3">
        <w:rPr>
          <w:sz w:val="36"/>
          <w:szCs w:val="36"/>
          <w:lang w:val="uk-UA"/>
        </w:rPr>
        <w:t xml:space="preserve"> ОТГ укладено</w:t>
      </w:r>
      <w:r w:rsidRPr="009553E3">
        <w:rPr>
          <w:color w:val="000000" w:themeColor="text1"/>
          <w:sz w:val="36"/>
          <w:szCs w:val="36"/>
          <w:lang w:val="uk-UA"/>
        </w:rPr>
        <w:t xml:space="preserve"> 30469 </w:t>
      </w:r>
      <w:r w:rsidRPr="009553E3">
        <w:rPr>
          <w:sz w:val="36"/>
          <w:szCs w:val="36"/>
          <w:lang w:val="uk-UA"/>
        </w:rPr>
        <w:t xml:space="preserve">декларацій, що становить </w:t>
      </w:r>
      <w:r w:rsidRPr="009553E3">
        <w:rPr>
          <w:color w:val="000000" w:themeColor="text1"/>
          <w:sz w:val="36"/>
          <w:szCs w:val="36"/>
          <w:lang w:val="uk-UA"/>
        </w:rPr>
        <w:t>80%</w:t>
      </w:r>
      <w:r w:rsidRPr="009553E3">
        <w:rPr>
          <w:sz w:val="36"/>
          <w:szCs w:val="36"/>
          <w:lang w:val="uk-UA"/>
        </w:rPr>
        <w:t xml:space="preserve"> від загальної кількості дорослого населення.</w:t>
      </w:r>
    </w:p>
    <w:p w:rsidR="00A5663A" w:rsidRPr="009553E3" w:rsidRDefault="008F7C29">
      <w:pPr>
        <w:pStyle w:val="af1"/>
        <w:ind w:left="0" w:firstLine="567"/>
        <w:jc w:val="both"/>
        <w:rPr>
          <w:sz w:val="36"/>
          <w:szCs w:val="36"/>
          <w:lang w:val="uk-UA"/>
        </w:rPr>
      </w:pPr>
      <w:r w:rsidRPr="009553E3">
        <w:rPr>
          <w:color w:val="000000" w:themeColor="text1"/>
          <w:sz w:val="36"/>
          <w:szCs w:val="36"/>
          <w:lang w:val="uk-UA"/>
        </w:rPr>
        <w:t xml:space="preserve">Досягли оптимального рівня навантаження 28 лікарів, з них 14 сімейних, 8 терапевтів та 6 педіатрів.  </w:t>
      </w:r>
    </w:p>
    <w:p w:rsidR="00A5663A" w:rsidRPr="009553E3" w:rsidRDefault="008F7C29">
      <w:pPr>
        <w:pStyle w:val="af1"/>
        <w:ind w:left="0" w:firstLine="567"/>
        <w:jc w:val="both"/>
        <w:rPr>
          <w:sz w:val="36"/>
          <w:szCs w:val="36"/>
          <w:lang w:val="uk-UA"/>
        </w:rPr>
      </w:pPr>
      <w:r w:rsidRPr="009553E3">
        <w:rPr>
          <w:color w:val="000000" w:themeColor="text1"/>
          <w:sz w:val="36"/>
          <w:szCs w:val="36"/>
          <w:lang w:val="uk-UA"/>
        </w:rPr>
        <w:t>Протягом 2019 року здійснено 45 виїздів лікарями у населені пункти громади, з метою надання медичної допомоги та надання інформації щодо підписання декларацій з лікарями.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Здійснено 79 виїздів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флюоромобіля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при яких оглянуто 5775 жителів. Мережа амбулаторій сформована з урахуванням системи розселення  та потреб жителів у первинних медичних послугах. </w:t>
      </w:r>
    </w:p>
    <w:p w:rsidR="00A5663A" w:rsidRPr="009553E3" w:rsidRDefault="008F7C29">
      <w:pPr>
        <w:tabs>
          <w:tab w:val="left" w:pos="6096"/>
        </w:tabs>
        <w:spacing w:after="0" w:line="240" w:lineRule="auto"/>
        <w:ind w:firstLine="567"/>
        <w:jc w:val="both"/>
        <w:rPr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До складу мережі амбулаторій загальної практики-сімейної медицини (ЗПСМ) входять амбулаторії, які розгорнуті в м.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Дунаївці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– 2 амбулаторії, в селах Великий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Жванчик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, Велика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Побійна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, 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Миньківці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-  по 1 амбулаторії, </w:t>
      </w:r>
      <w:r w:rsidR="008C445A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завершується будівництво амбулаторії в селі </w:t>
      </w:r>
      <w:proofErr w:type="spellStart"/>
      <w:r w:rsidR="008C445A" w:rsidRPr="009553E3">
        <w:rPr>
          <w:rFonts w:ascii="Times New Roman" w:hAnsi="Times New Roman" w:cs="Times New Roman"/>
          <w:sz w:val="36"/>
          <w:szCs w:val="36"/>
          <w:lang w:val="uk-UA"/>
        </w:rPr>
        <w:t>Рахнівка</w:t>
      </w:r>
      <w:proofErr w:type="spellEnd"/>
      <w:r w:rsidR="008C445A" w:rsidRPr="009553E3">
        <w:rPr>
          <w:rFonts w:ascii="Times New Roman" w:hAnsi="Times New Roman" w:cs="Times New Roman"/>
          <w:sz w:val="36"/>
          <w:szCs w:val="36"/>
          <w:lang w:val="uk-UA"/>
        </w:rPr>
        <w:t>, наразі проводяться оздоблювальні роботи.</w:t>
      </w: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</w:p>
    <w:p w:rsidR="009553E3" w:rsidRDefault="00955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lastRenderedPageBreak/>
        <w:t>Придбано медичне обладнання:</w:t>
      </w:r>
    </w:p>
    <w:p w:rsidR="00A5663A" w:rsidRPr="009553E3" w:rsidRDefault="008F7C29">
      <w:pPr>
        <w:pStyle w:val="22"/>
        <w:numPr>
          <w:ilvl w:val="0"/>
          <w:numId w:val="1"/>
        </w:numPr>
        <w:shd w:val="clear" w:color="auto" w:fill="auto"/>
        <w:ind w:left="0" w:firstLine="567"/>
        <w:jc w:val="both"/>
        <w:rPr>
          <w:rStyle w:val="212pt"/>
          <w:rFonts w:cstheme="minorBidi"/>
          <w:color w:val="00000A"/>
          <w:sz w:val="36"/>
          <w:szCs w:val="36"/>
          <w:lang w:eastAsia="en-US" w:bidi="ar-SA"/>
        </w:rPr>
      </w:pPr>
      <w:r w:rsidRPr="009553E3">
        <w:rPr>
          <w:rStyle w:val="212pt"/>
          <w:sz w:val="36"/>
          <w:szCs w:val="36"/>
          <w:lang w:eastAsia="ru-RU"/>
        </w:rPr>
        <w:t xml:space="preserve">сумка укладка з комплектацією - 21, </w:t>
      </w:r>
      <w:proofErr w:type="spellStart"/>
      <w:r w:rsidRPr="009553E3">
        <w:rPr>
          <w:rStyle w:val="212pt"/>
          <w:sz w:val="36"/>
          <w:szCs w:val="36"/>
          <w:lang w:eastAsia="ru-RU"/>
        </w:rPr>
        <w:t>глюкометри</w:t>
      </w:r>
      <w:proofErr w:type="spellEnd"/>
      <w:r w:rsidRPr="009553E3">
        <w:rPr>
          <w:rStyle w:val="212pt"/>
          <w:sz w:val="36"/>
          <w:szCs w:val="36"/>
          <w:lang w:eastAsia="ru-RU"/>
        </w:rPr>
        <w:t xml:space="preserve"> - 90, електрокардіографи - 8, таблиці </w:t>
      </w:r>
      <w:proofErr w:type="spellStart"/>
      <w:r w:rsidRPr="009553E3">
        <w:rPr>
          <w:rStyle w:val="212pt"/>
          <w:sz w:val="36"/>
          <w:szCs w:val="36"/>
          <w:lang w:eastAsia="ru-RU"/>
        </w:rPr>
        <w:t>Сивцева</w:t>
      </w:r>
      <w:proofErr w:type="spellEnd"/>
      <w:r w:rsidRPr="009553E3">
        <w:rPr>
          <w:rStyle w:val="212pt"/>
          <w:sz w:val="36"/>
          <w:szCs w:val="36"/>
          <w:lang w:eastAsia="ru-RU"/>
        </w:rPr>
        <w:t xml:space="preserve"> - 38, </w:t>
      </w:r>
      <w:proofErr w:type="spellStart"/>
      <w:r w:rsidRPr="009553E3">
        <w:rPr>
          <w:rStyle w:val="212pt"/>
          <w:sz w:val="36"/>
          <w:szCs w:val="36"/>
          <w:lang w:eastAsia="ru-RU"/>
        </w:rPr>
        <w:t>спалювач</w:t>
      </w:r>
      <w:proofErr w:type="spellEnd"/>
      <w:r w:rsidRPr="009553E3">
        <w:rPr>
          <w:rStyle w:val="212pt"/>
          <w:sz w:val="36"/>
          <w:szCs w:val="36"/>
          <w:lang w:eastAsia="ru-RU"/>
        </w:rPr>
        <w:t xml:space="preserve"> голок - 1, стерилізатор повітря - 1, мікроскоп - 1, центрифуга - 1, аналізатор сечі - 1, гематологічний аналізатор - 2.</w:t>
      </w:r>
    </w:p>
    <w:p w:rsidR="00A5663A" w:rsidRPr="009553E3" w:rsidRDefault="00E4660A" w:rsidP="00E4660A">
      <w:pPr>
        <w:pStyle w:val="22"/>
        <w:shd w:val="clear" w:color="auto" w:fill="auto"/>
        <w:ind w:firstLine="567"/>
        <w:jc w:val="both"/>
        <w:rPr>
          <w:color w:val="auto"/>
          <w:sz w:val="36"/>
          <w:szCs w:val="36"/>
          <w:lang w:val="uk-UA"/>
        </w:rPr>
      </w:pPr>
      <w:r w:rsidRPr="009553E3">
        <w:rPr>
          <w:rStyle w:val="212pt"/>
          <w:color w:val="auto"/>
          <w:sz w:val="36"/>
          <w:szCs w:val="36"/>
          <w:lang w:eastAsia="ru-RU"/>
        </w:rPr>
        <w:t xml:space="preserve">11 лютого у м. </w:t>
      </w:r>
      <w:proofErr w:type="spellStart"/>
      <w:r w:rsidRPr="009553E3">
        <w:rPr>
          <w:rStyle w:val="212pt"/>
          <w:color w:val="auto"/>
          <w:sz w:val="36"/>
          <w:szCs w:val="36"/>
          <w:lang w:eastAsia="ru-RU"/>
        </w:rPr>
        <w:t>Дунаївці</w:t>
      </w:r>
      <w:proofErr w:type="spellEnd"/>
      <w:r w:rsidRPr="009553E3">
        <w:rPr>
          <w:rStyle w:val="212pt"/>
          <w:color w:val="auto"/>
          <w:sz w:val="36"/>
          <w:szCs w:val="36"/>
          <w:lang w:eastAsia="ru-RU"/>
        </w:rPr>
        <w:t xml:space="preserve"> розпочала роботу філія Хмельницького центру </w:t>
      </w:r>
      <w:proofErr w:type="spellStart"/>
      <w:r w:rsidRPr="009553E3">
        <w:rPr>
          <w:rStyle w:val="212pt"/>
          <w:color w:val="auto"/>
          <w:sz w:val="36"/>
          <w:szCs w:val="36"/>
          <w:lang w:eastAsia="ru-RU"/>
        </w:rPr>
        <w:t>екстракорпоральної</w:t>
      </w:r>
      <w:proofErr w:type="spellEnd"/>
      <w:r w:rsidRPr="009553E3">
        <w:rPr>
          <w:rStyle w:val="212pt"/>
          <w:color w:val="auto"/>
          <w:sz w:val="36"/>
          <w:szCs w:val="36"/>
          <w:lang w:eastAsia="ru-RU"/>
        </w:rPr>
        <w:t xml:space="preserve"> детоксикації (гемодіалізу). Послуги надаються 19 пацієнтам: </w:t>
      </w:r>
      <w:proofErr w:type="spellStart"/>
      <w:r w:rsidRPr="009553E3">
        <w:rPr>
          <w:rStyle w:val="212pt"/>
          <w:color w:val="auto"/>
          <w:sz w:val="36"/>
          <w:szCs w:val="36"/>
          <w:lang w:eastAsia="ru-RU"/>
        </w:rPr>
        <w:t>Дунаєвецької</w:t>
      </w:r>
      <w:proofErr w:type="spellEnd"/>
      <w:r w:rsidRPr="009553E3">
        <w:rPr>
          <w:rStyle w:val="212pt"/>
          <w:color w:val="auto"/>
          <w:sz w:val="36"/>
          <w:szCs w:val="36"/>
          <w:lang w:eastAsia="ru-RU"/>
        </w:rPr>
        <w:t xml:space="preserve"> міської громади – 11 та 8 – </w:t>
      </w:r>
      <w:proofErr w:type="spellStart"/>
      <w:r w:rsidRPr="009553E3">
        <w:rPr>
          <w:rStyle w:val="212pt"/>
          <w:color w:val="auto"/>
          <w:sz w:val="36"/>
          <w:szCs w:val="36"/>
          <w:lang w:eastAsia="ru-RU"/>
        </w:rPr>
        <w:t>Дунаєвецької</w:t>
      </w:r>
      <w:proofErr w:type="spellEnd"/>
      <w:r w:rsidRPr="009553E3">
        <w:rPr>
          <w:rStyle w:val="212pt"/>
          <w:color w:val="auto"/>
          <w:sz w:val="36"/>
          <w:szCs w:val="36"/>
          <w:lang w:eastAsia="ru-RU"/>
        </w:rPr>
        <w:t xml:space="preserve">, </w:t>
      </w:r>
      <w:proofErr w:type="spellStart"/>
      <w:r w:rsidRPr="009553E3">
        <w:rPr>
          <w:rStyle w:val="212pt"/>
          <w:color w:val="auto"/>
          <w:sz w:val="36"/>
          <w:szCs w:val="36"/>
          <w:lang w:eastAsia="ru-RU"/>
        </w:rPr>
        <w:t>См</w:t>
      </w:r>
      <w:r w:rsidR="008C445A" w:rsidRPr="009553E3">
        <w:rPr>
          <w:rStyle w:val="212pt"/>
          <w:color w:val="auto"/>
          <w:sz w:val="36"/>
          <w:szCs w:val="36"/>
          <w:lang w:eastAsia="ru-RU"/>
        </w:rPr>
        <w:t>отрицької</w:t>
      </w:r>
      <w:proofErr w:type="spellEnd"/>
      <w:r w:rsidR="008C445A" w:rsidRPr="009553E3">
        <w:rPr>
          <w:rStyle w:val="212pt"/>
          <w:color w:val="auto"/>
          <w:sz w:val="36"/>
          <w:szCs w:val="36"/>
          <w:lang w:eastAsia="ru-RU"/>
        </w:rPr>
        <w:t xml:space="preserve">, </w:t>
      </w:r>
      <w:proofErr w:type="spellStart"/>
      <w:r w:rsidR="008C445A" w:rsidRPr="009553E3">
        <w:rPr>
          <w:rStyle w:val="212pt"/>
          <w:color w:val="auto"/>
          <w:sz w:val="36"/>
          <w:szCs w:val="36"/>
          <w:lang w:eastAsia="ru-RU"/>
        </w:rPr>
        <w:t>Новоушицької</w:t>
      </w:r>
      <w:proofErr w:type="spellEnd"/>
      <w:r w:rsidR="008C445A" w:rsidRPr="009553E3">
        <w:rPr>
          <w:rStyle w:val="212pt"/>
          <w:color w:val="auto"/>
          <w:sz w:val="36"/>
          <w:szCs w:val="36"/>
          <w:lang w:eastAsia="ru-RU"/>
        </w:rPr>
        <w:t xml:space="preserve"> та </w:t>
      </w:r>
      <w:proofErr w:type="spellStart"/>
      <w:r w:rsidR="008C445A" w:rsidRPr="009553E3">
        <w:rPr>
          <w:rStyle w:val="212pt"/>
          <w:color w:val="auto"/>
          <w:sz w:val="36"/>
          <w:szCs w:val="36"/>
          <w:lang w:eastAsia="ru-RU"/>
        </w:rPr>
        <w:t>Маківської</w:t>
      </w:r>
      <w:proofErr w:type="spellEnd"/>
      <w:r w:rsidRPr="009553E3">
        <w:rPr>
          <w:rStyle w:val="212pt"/>
          <w:color w:val="auto"/>
          <w:sz w:val="36"/>
          <w:szCs w:val="36"/>
          <w:lang w:eastAsia="ru-RU"/>
        </w:rPr>
        <w:t xml:space="preserve"> громад.</w:t>
      </w:r>
    </w:p>
    <w:p w:rsidR="009D269D" w:rsidRPr="009553E3" w:rsidRDefault="009D2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15. </w:t>
      </w:r>
      <w:proofErr w:type="gram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СОЦ</w:t>
      </w:r>
      <w:proofErr w:type="gram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ІАЛЬНИЙ ЗАХИСТ НАСЕЛЕННЯ</w:t>
      </w: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</w:pPr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 В міській раді діє Програма соціального захисту населення на 2018 – 2020 роки.</w:t>
      </w:r>
    </w:p>
    <w:p w:rsidR="00DE66A1" w:rsidRPr="009553E3" w:rsidRDefault="008F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</w:pPr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У 2019 році надано допомогу 785 громадянам на суму (один мільйон тридцять тисяч сто гривень)  1035,1 тис. грн.: 37 громадянам з інвалідністю  з дитинства  на суму 16,9 </w:t>
      </w:r>
      <w:proofErr w:type="spellStart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тис.грн</w:t>
      </w:r>
      <w:proofErr w:type="spellEnd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., 222 громадянам з інвалідністю 1 групи -  92,7 </w:t>
      </w:r>
      <w:proofErr w:type="spellStart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тис.грн</w:t>
      </w:r>
      <w:proofErr w:type="spellEnd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., 347 </w:t>
      </w:r>
      <w:proofErr w:type="spellStart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онкохворим</w:t>
      </w:r>
      <w:proofErr w:type="spellEnd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 - 247,2 </w:t>
      </w:r>
      <w:proofErr w:type="spellStart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тис.грн</w:t>
      </w:r>
      <w:proofErr w:type="spellEnd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., 48 громадянам на </w:t>
      </w:r>
      <w:proofErr w:type="spellStart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дороговартісне</w:t>
      </w:r>
      <w:proofErr w:type="spellEnd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 лікування  184,0 </w:t>
      </w:r>
      <w:proofErr w:type="spellStart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тис.грн</w:t>
      </w:r>
      <w:proofErr w:type="spellEnd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., 67 дітям учасників АТО  100,8 </w:t>
      </w:r>
      <w:proofErr w:type="spellStart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тис.грн</w:t>
      </w:r>
      <w:proofErr w:type="spellEnd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.,  на поховання  32 родичам   17,9 </w:t>
      </w:r>
      <w:proofErr w:type="spellStart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тис.грн</w:t>
      </w:r>
      <w:proofErr w:type="spellEnd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., 19 особам, які опинилися в екстремальній ситуації у зв’язку зі стихійним </w:t>
      </w: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</w:pPr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лихом  19,00 </w:t>
      </w:r>
      <w:proofErr w:type="spellStart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тис.грн</w:t>
      </w:r>
      <w:proofErr w:type="spellEnd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. та 13 громадянам, які  отримують програмний гемодіаліз 334,00 </w:t>
      </w:r>
      <w:proofErr w:type="spellStart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тис.грн</w:t>
      </w:r>
      <w:proofErr w:type="spellEnd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., інша допомога на суму 22,6 тис. грн.</w:t>
      </w:r>
    </w:p>
    <w:p w:rsidR="00DE66A1" w:rsidRPr="009553E3" w:rsidRDefault="00D56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</w:pPr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Н</w:t>
      </w:r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а обліку у Територіальному центрі соціального обслу</w:t>
      </w:r>
      <w:r w:rsidR="00DE66A1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говування перебуває 1022 особи.</w:t>
      </w:r>
    </w:p>
    <w:p w:rsidR="00A5663A" w:rsidRPr="009553E3" w:rsidRDefault="00D56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</w:pPr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П</w:t>
      </w:r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рацівниками відділення соціальної профілактики, адаптації та надання адресної допомоги здійснено 156 виїздів, </w:t>
      </w:r>
      <w:proofErr w:type="spellStart"/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відвідано</w:t>
      </w:r>
      <w:proofErr w:type="spellEnd"/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 305 сімей, яким надано соціальні послуги відповідно до потреб.</w:t>
      </w:r>
    </w:p>
    <w:p w:rsidR="00D563B5" w:rsidRPr="009553E3" w:rsidRDefault="00D56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</w:pPr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Центром </w:t>
      </w:r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придба</w:t>
      </w:r>
      <w:r w:rsidR="00F31D4A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но 5 велосипедів, проектор</w:t>
      </w:r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, екран проекційний. 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За сприяння Управління соціального захисту населенн</w:t>
      </w:r>
      <w:r w:rsidR="00F31D4A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я Хмельницької міської ради  106</w:t>
      </w:r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 сімей, які перебувають у</w:t>
      </w:r>
      <w:r w:rsid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 </w:t>
      </w:r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lastRenderedPageBreak/>
        <w:t xml:space="preserve">складних життєвих обставинах, отримали гуманітарну допомогу - сезонний одяг та взуття.  </w:t>
      </w:r>
    </w:p>
    <w:p w:rsidR="00A5663A" w:rsidRPr="009553E3" w:rsidRDefault="00D56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</w:pPr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В</w:t>
      </w:r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 установі проведено 51 груповий захід (лекції, бесіди, </w:t>
      </w:r>
      <w:proofErr w:type="spellStart"/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відеолекторії</w:t>
      </w:r>
      <w:proofErr w:type="spellEnd"/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, тренінги)</w:t>
      </w:r>
      <w:r w:rsidR="00531A25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.</w:t>
      </w:r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 Спільно з громадською організацією </w:t>
      </w:r>
      <w:proofErr w:type="spellStart"/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Дунаєвецьке</w:t>
      </w:r>
      <w:proofErr w:type="spellEnd"/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 районне товариство інвалідів   проводяться  святкові заходи, майстер класи для соціально вразливих верств населення.</w:t>
      </w:r>
    </w:p>
    <w:p w:rsidR="00A5663A" w:rsidRPr="009553E3" w:rsidRDefault="00B258AC">
      <w:pPr>
        <w:spacing w:after="0" w:line="240" w:lineRule="auto"/>
        <w:ind w:firstLine="567"/>
        <w:jc w:val="both"/>
        <w:rPr>
          <w:sz w:val="36"/>
          <w:szCs w:val="36"/>
          <w:lang w:val="uk-UA"/>
        </w:rPr>
      </w:pPr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В  інклюзивно-ресурсному</w:t>
      </w:r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 центр</w:t>
      </w:r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і</w:t>
      </w:r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 працюють: практичний психолог, вчителі: логопед,  дефектолог та  </w:t>
      </w:r>
      <w:proofErr w:type="spellStart"/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реабілітолог</w:t>
      </w:r>
      <w:proofErr w:type="spellEnd"/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.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  <w:lang w:val="uk-UA"/>
        </w:rPr>
      </w:pPr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На покращення матеріально технічної бази центру виділено 120 </w:t>
      </w:r>
      <w:proofErr w:type="spellStart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тис.грн</w:t>
      </w:r>
      <w:proofErr w:type="spellEnd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.</w:t>
      </w:r>
    </w:p>
    <w:p w:rsidR="000139F6" w:rsidRPr="009553E3" w:rsidRDefault="009553E3" w:rsidP="00955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      </w:t>
      </w:r>
      <w:r w:rsidR="008F7C29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Міський центр  комплексної  реабілітації дітей з  інвалідністю  “Ластівка” є установою соціального спрямування   для дітей  з інвалідністю  віком до 18 років  з метою надання їм </w:t>
      </w:r>
    </w:p>
    <w:p w:rsidR="00A5663A" w:rsidRPr="009553E3" w:rsidRDefault="008F7C29" w:rsidP="00955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</w:pPr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соціально</w:t>
      </w:r>
      <w:r w:rsidR="00D563B5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ї, психологічної, педагогічної, фізичної </w:t>
      </w:r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реабілітації, професійної орієнтації та медичного спостереження.</w:t>
      </w: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</w:pPr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  </w:t>
      </w:r>
      <w:r w:rsidR="00D563B5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Щорічно кількість отримувачів </w:t>
      </w:r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послуг в установі збільшується: 2017 – 30 дітей,  2018  рік -34, 2019 рік – 40. </w:t>
      </w: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</w:pPr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 xml:space="preserve"> </w:t>
      </w:r>
    </w:p>
    <w:p w:rsidR="00A5663A" w:rsidRPr="009553E3" w:rsidRDefault="008F7C29" w:rsidP="00267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1</w:t>
      </w: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6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. КУЛЬТУРНО-МИСТЕЦЬКЕ ЖИТТЯ, </w:t>
      </w: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РОЗВИТОК ТУРИЗМУ</w:t>
      </w:r>
    </w:p>
    <w:p w:rsidR="00A5663A" w:rsidRPr="009553E3" w:rsidRDefault="008F7C29">
      <w:pPr>
        <w:pStyle w:val="af0"/>
        <w:ind w:firstLine="567"/>
        <w:jc w:val="both"/>
        <w:rPr>
          <w:sz w:val="36"/>
          <w:szCs w:val="36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>Закладами  культур</w:t>
      </w:r>
      <w:r w:rsidR="00B258AC" w:rsidRPr="009553E3">
        <w:rPr>
          <w:rFonts w:ascii="Times New Roman" w:hAnsi="Times New Roman" w:cs="Times New Roman"/>
          <w:sz w:val="36"/>
          <w:szCs w:val="36"/>
          <w:lang w:val="uk-UA"/>
        </w:rPr>
        <w:t>и  громади   проводяться заходи пов’язані</w:t>
      </w: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 із  відзначенням  державних, професійних, релігійних  свят, свят  за  народним  календарем.</w:t>
      </w:r>
    </w:p>
    <w:p w:rsidR="00A5663A" w:rsidRPr="009553E3" w:rsidRDefault="008F7C29">
      <w:pPr>
        <w:pStyle w:val="af0"/>
        <w:ind w:firstLine="567"/>
        <w:jc w:val="both"/>
        <w:rPr>
          <w:sz w:val="36"/>
          <w:szCs w:val="36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>Вже  стало  традиційним  в  кожному  селі громади  в  день храмового свята  проводити свята  сіл.</w:t>
      </w:r>
    </w:p>
    <w:p w:rsidR="00A5663A" w:rsidRPr="009553E3" w:rsidRDefault="00531A25">
      <w:pPr>
        <w:pStyle w:val="af0"/>
        <w:ind w:firstLine="567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color w:val="auto"/>
          <w:sz w:val="36"/>
          <w:szCs w:val="36"/>
          <w:lang w:val="uk-UA"/>
        </w:rPr>
        <w:t>Міський культурно мистецький просвітницький центр</w:t>
      </w:r>
      <w:r w:rsidR="008F7C29" w:rsidRPr="009553E3">
        <w:rPr>
          <w:rFonts w:ascii="Times New Roman" w:hAnsi="Times New Roman" w:cs="Times New Roman"/>
          <w:color w:val="auto"/>
          <w:sz w:val="36"/>
          <w:szCs w:val="36"/>
          <w:lang w:val="uk-UA"/>
        </w:rPr>
        <w:t xml:space="preserve"> </w:t>
      </w:r>
      <w:r w:rsidRPr="009553E3">
        <w:rPr>
          <w:rFonts w:ascii="Times New Roman" w:hAnsi="Times New Roman" w:cs="Times New Roman"/>
          <w:sz w:val="36"/>
          <w:szCs w:val="36"/>
          <w:lang w:val="uk-UA"/>
        </w:rPr>
        <w:t>взяв</w:t>
      </w:r>
      <w:r w:rsidR="008F7C29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участь  у  Всеукраїнському  відкритому  конкурсі  програм збереження і розвитку  елементів нематеріальної культурної спадщини  «Жива традиція»  презентувавши проект  «Технологія  виготовлення  чорносливу  в с.</w:t>
      </w:r>
      <w:r w:rsidR="00D563B5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8F7C29" w:rsidRPr="009553E3">
        <w:rPr>
          <w:rFonts w:ascii="Times New Roman" w:hAnsi="Times New Roman" w:cs="Times New Roman"/>
          <w:sz w:val="36"/>
          <w:szCs w:val="36"/>
          <w:lang w:val="uk-UA"/>
        </w:rPr>
        <w:t>Лисець</w:t>
      </w:r>
      <w:proofErr w:type="spellEnd"/>
      <w:r w:rsidR="008F7C29" w:rsidRPr="009553E3">
        <w:rPr>
          <w:rFonts w:ascii="Times New Roman" w:hAnsi="Times New Roman" w:cs="Times New Roman"/>
          <w:sz w:val="36"/>
          <w:szCs w:val="36"/>
          <w:lang w:val="uk-UA"/>
        </w:rPr>
        <w:t>», який  зайняв   3 місце.</w:t>
      </w:r>
    </w:p>
    <w:p w:rsidR="00D563B5" w:rsidRPr="009553E3" w:rsidRDefault="00D563B5">
      <w:pPr>
        <w:pStyle w:val="af0"/>
        <w:ind w:firstLine="567"/>
        <w:jc w:val="both"/>
        <w:rPr>
          <w:sz w:val="36"/>
          <w:szCs w:val="36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>В школі мистецтв навчається</w:t>
      </w:r>
      <w:r w:rsidR="00E42198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551 учень. Учні школи стали призерами у </w:t>
      </w:r>
      <w:r w:rsidR="00024649" w:rsidRPr="009553E3">
        <w:rPr>
          <w:rFonts w:ascii="Times New Roman" w:hAnsi="Times New Roman" w:cs="Times New Roman"/>
          <w:sz w:val="36"/>
          <w:szCs w:val="36"/>
          <w:lang w:val="uk-UA"/>
        </w:rPr>
        <w:t>18</w:t>
      </w:r>
      <w:r w:rsidR="00E42198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конкурсах всеукраїнського рівня, призерами та дипл</w:t>
      </w:r>
      <w:r w:rsidR="00024649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оматами у 45 </w:t>
      </w:r>
      <w:r w:rsidR="00E42198" w:rsidRPr="009553E3">
        <w:rPr>
          <w:rFonts w:ascii="Times New Roman" w:hAnsi="Times New Roman" w:cs="Times New Roman"/>
          <w:sz w:val="36"/>
          <w:szCs w:val="36"/>
          <w:lang w:val="uk-UA"/>
        </w:rPr>
        <w:t>конкурсах обласного рівня, гран-прі «</w:t>
      </w:r>
      <w:r w:rsidR="005B2590" w:rsidRPr="009553E3">
        <w:rPr>
          <w:rFonts w:ascii="Times New Roman" w:hAnsi="Times New Roman" w:cs="Times New Roman"/>
          <w:sz w:val="36"/>
          <w:szCs w:val="36"/>
          <w:lang w:val="en-US"/>
        </w:rPr>
        <w:t>INTERNATIONALE</w:t>
      </w:r>
      <w:r w:rsidR="005B2590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5B2590" w:rsidRPr="009553E3">
        <w:rPr>
          <w:rFonts w:ascii="Times New Roman" w:hAnsi="Times New Roman" w:cs="Times New Roman"/>
          <w:sz w:val="36"/>
          <w:szCs w:val="36"/>
          <w:lang w:val="en-US"/>
        </w:rPr>
        <w:t>MANDARIN</w:t>
      </w:r>
      <w:r w:rsidR="005B2590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5B2590" w:rsidRPr="009553E3">
        <w:rPr>
          <w:rFonts w:ascii="Times New Roman" w:hAnsi="Times New Roman" w:cs="Times New Roman"/>
          <w:sz w:val="36"/>
          <w:szCs w:val="36"/>
          <w:lang w:val="en-US"/>
        </w:rPr>
        <w:t>FLOWER</w:t>
      </w:r>
      <w:r w:rsidR="005B2590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», який проходив у </w:t>
      </w:r>
      <w:r w:rsidR="005B2590" w:rsidRPr="009553E3">
        <w:rPr>
          <w:rFonts w:ascii="Times New Roman" w:hAnsi="Times New Roman" w:cs="Times New Roman"/>
          <w:sz w:val="36"/>
          <w:szCs w:val="36"/>
          <w:lang w:val="uk-UA"/>
        </w:rPr>
        <w:lastRenderedPageBreak/>
        <w:t>Туреччині (за фінансової підтримки громадської організації «За конкретні справи»).</w:t>
      </w:r>
      <w:r w:rsidR="00E42198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Вихованці школи є постійними учасниками усіх заходів </w:t>
      </w:r>
      <w:r w:rsidR="005B2590" w:rsidRPr="009553E3">
        <w:rPr>
          <w:rFonts w:ascii="Times New Roman" w:hAnsi="Times New Roman" w:cs="Times New Roman"/>
          <w:sz w:val="36"/>
          <w:szCs w:val="36"/>
          <w:lang w:val="uk-UA"/>
        </w:rPr>
        <w:t>місцевого та регіонального рівнів</w:t>
      </w:r>
      <w:r w:rsidR="00E42198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. </w:t>
      </w:r>
    </w:p>
    <w:p w:rsidR="00A5663A" w:rsidRPr="009553E3" w:rsidRDefault="008F7C29">
      <w:pPr>
        <w:pStyle w:val="af0"/>
        <w:ind w:firstLine="567"/>
        <w:jc w:val="both"/>
        <w:rPr>
          <w:sz w:val="36"/>
          <w:szCs w:val="36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Управління культури туризму та інформації вперше ініціювало  відкриття  туристичного  сезону  2019. </w:t>
      </w:r>
    </w:p>
    <w:p w:rsidR="00A5663A" w:rsidRPr="009553E3" w:rsidRDefault="008F7C29">
      <w:pPr>
        <w:pStyle w:val="af0"/>
        <w:ind w:firstLine="567"/>
        <w:jc w:val="both"/>
        <w:rPr>
          <w:sz w:val="36"/>
          <w:szCs w:val="36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Розроблено  та  запропоновано  туристам  4  маршрути. Найбільш  відвідувані  на даний  час  є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Миньковецький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 дендропарк  та  водоспад 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Бурбун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 с. 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Лисець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.  Завдяки  участі  у  Всеукраїнському  проекті  «Неймовірні  села  України-2019»  посольство Нідерландів  обрало  село 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Лисець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для  озеленення  пагорбу  поблизу  водоспаду 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Бурбун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 декоративними  рослинами  (близько  600шт.).  Проект  успішно  реалізовано.</w:t>
      </w:r>
    </w:p>
    <w:p w:rsidR="00024649" w:rsidRPr="009553E3" w:rsidRDefault="008F7C29">
      <w:pPr>
        <w:pStyle w:val="af0"/>
        <w:ind w:firstLine="567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Завдяки реалізації  проекту  Українського  культурного  фонду  </w:t>
      </w:r>
    </w:p>
    <w:p w:rsidR="00A5663A" w:rsidRPr="009553E3" w:rsidRDefault="00024649">
      <w:pPr>
        <w:pStyle w:val="af0"/>
        <w:ind w:firstLine="567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>«</w:t>
      </w:r>
      <w:r w:rsidR="008F7C29" w:rsidRPr="009553E3">
        <w:rPr>
          <w:rFonts w:ascii="Times New Roman" w:hAnsi="Times New Roman" w:cs="Times New Roman"/>
          <w:sz w:val="36"/>
          <w:szCs w:val="36"/>
          <w:lang w:val="uk-UA"/>
        </w:rPr>
        <w:t>Малі  міста  великі  враження»  ми  мали  змогу  масштабніше  та  цікавіше провести   свято  громади  залучивши  300 тис. гривень  Українського  культурного  фонду.</w:t>
      </w:r>
    </w:p>
    <w:p w:rsidR="00A5663A" w:rsidRPr="009553E3" w:rsidRDefault="008F7C29" w:rsidP="009553E3">
      <w:pPr>
        <w:pStyle w:val="af0"/>
        <w:ind w:firstLine="567"/>
        <w:rPr>
          <w:rFonts w:ascii="Times New Roman" w:hAnsi="Times New Roman" w:cs="Times New Roman"/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17. ФІЗИЧНА КУЛЬТУРА І СПОРТ</w:t>
      </w:r>
    </w:p>
    <w:p w:rsidR="003F2FC6" w:rsidRPr="009553E3" w:rsidRDefault="003F2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uk-UA" w:eastAsia="ar-SA"/>
        </w:rPr>
      </w:pPr>
      <w:r w:rsidRPr="009553E3">
        <w:rPr>
          <w:rFonts w:ascii="Times New Roman" w:hAnsi="Times New Roman" w:cs="Times New Roman"/>
          <w:sz w:val="36"/>
          <w:szCs w:val="36"/>
          <w:lang w:val="uk-UA" w:eastAsia="ar-SA"/>
        </w:rPr>
        <w:t>У громаді, постійно охоплено усіма видами фізкультурно-оздоровчої діяльності понад 2 200 чоловік.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hAnsi="Times New Roman" w:cs="Times New Roman"/>
          <w:sz w:val="36"/>
          <w:szCs w:val="36"/>
          <w:lang w:val="uk-UA" w:eastAsia="ar-SA"/>
        </w:rPr>
        <w:t>В системі міського центру фізичного здоров’я населення «Спорт для всіх» в сільських колективах станом на 31 грудня 2019 р. налічується  10 посад інструкторів-організаторів  спорту.  На громадських засадах працює 4 інструктори.</w:t>
      </w:r>
    </w:p>
    <w:p w:rsidR="00A5663A" w:rsidRPr="009553E3" w:rsidRDefault="003F2FC6" w:rsidP="00531A25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hAnsi="Times New Roman" w:cs="Times New Roman"/>
          <w:sz w:val="36"/>
          <w:szCs w:val="36"/>
          <w:lang w:val="uk-UA" w:eastAsia="ar-SA"/>
        </w:rPr>
        <w:t>П</w:t>
      </w:r>
      <w:r w:rsidR="008F7C29" w:rsidRPr="009553E3">
        <w:rPr>
          <w:rFonts w:ascii="Times New Roman" w:hAnsi="Times New Roman" w:cs="Times New Roman"/>
          <w:sz w:val="36"/>
          <w:szCs w:val="36"/>
          <w:lang w:val="uk-UA" w:eastAsia="ar-SA"/>
        </w:rPr>
        <w:t>роведено 27  змагань та турнірів.</w:t>
      </w:r>
      <w:r w:rsidR="008F7C29" w:rsidRPr="009553E3">
        <w:rPr>
          <w:rFonts w:ascii="Times New Roman" w:hAnsi="Times New Roman" w:cs="Times New Roman"/>
          <w:sz w:val="36"/>
          <w:szCs w:val="36"/>
          <w:highlight w:val="yellow"/>
          <w:lang w:val="uk-UA" w:eastAsia="ar-SA"/>
        </w:rPr>
        <w:t xml:space="preserve">    </w:t>
      </w:r>
    </w:p>
    <w:p w:rsidR="00A5663A" w:rsidRPr="009553E3" w:rsidRDefault="003F2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uk-UA" w:eastAsia="ar-SA"/>
        </w:rPr>
      </w:pPr>
      <w:r w:rsidRPr="009553E3">
        <w:rPr>
          <w:rFonts w:ascii="Times New Roman" w:hAnsi="Times New Roman" w:cs="Times New Roman"/>
          <w:sz w:val="36"/>
          <w:szCs w:val="36"/>
          <w:lang w:val="uk-UA" w:eastAsia="ar-SA"/>
        </w:rPr>
        <w:t xml:space="preserve">Протягом </w:t>
      </w:r>
      <w:r w:rsidR="008F7C29" w:rsidRPr="009553E3">
        <w:rPr>
          <w:rFonts w:ascii="Times New Roman" w:hAnsi="Times New Roman" w:cs="Times New Roman"/>
          <w:sz w:val="36"/>
          <w:szCs w:val="36"/>
          <w:lang w:val="uk-UA" w:eastAsia="ar-SA"/>
        </w:rPr>
        <w:t xml:space="preserve">року збірні команди громади та окремі спортсмени успішно представляли </w:t>
      </w:r>
      <w:proofErr w:type="spellStart"/>
      <w:r w:rsidR="008F7C29" w:rsidRPr="009553E3">
        <w:rPr>
          <w:rFonts w:ascii="Times New Roman" w:hAnsi="Times New Roman" w:cs="Times New Roman"/>
          <w:sz w:val="36"/>
          <w:szCs w:val="36"/>
          <w:lang w:val="uk-UA" w:eastAsia="ar-SA"/>
        </w:rPr>
        <w:t>Дунаєвеччину</w:t>
      </w:r>
      <w:proofErr w:type="spellEnd"/>
      <w:r w:rsidR="008F7C29" w:rsidRPr="009553E3">
        <w:rPr>
          <w:rFonts w:ascii="Times New Roman" w:hAnsi="Times New Roman" w:cs="Times New Roman"/>
          <w:sz w:val="36"/>
          <w:szCs w:val="36"/>
          <w:lang w:val="uk-UA" w:eastAsia="ar-SA"/>
        </w:rPr>
        <w:t xml:space="preserve"> у міжнародних, Всеукраїнських та обласних заходах, змаганнях і турнірах з олімпійських та неолімпійських видів спорту:</w:t>
      </w: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uk-UA" w:eastAsia="ar-SA"/>
        </w:rPr>
      </w:pPr>
      <w:r w:rsidRPr="009553E3">
        <w:rPr>
          <w:rFonts w:ascii="Times New Roman" w:hAnsi="Times New Roman" w:cs="Times New Roman"/>
          <w:sz w:val="36"/>
          <w:szCs w:val="36"/>
          <w:lang w:val="uk-UA" w:eastAsia="ar-SA"/>
        </w:rPr>
        <w:t>МФК “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 w:eastAsia="ar-SA"/>
        </w:rPr>
        <w:t>Дунаївці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 w:eastAsia="ar-SA"/>
        </w:rPr>
        <w:t xml:space="preserve">» здобув чемпіонський титул  у чемпіонаті Хмельницької області з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 w:eastAsia="ar-SA"/>
        </w:rPr>
        <w:t>футзалу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 w:eastAsia="ar-SA"/>
        </w:rPr>
        <w:t xml:space="preserve"> серед команд міст та районів. </w:t>
      </w: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uk-UA" w:eastAsia="ar-SA"/>
        </w:rPr>
      </w:pPr>
      <w:r w:rsidRPr="009553E3">
        <w:rPr>
          <w:rFonts w:ascii="Times New Roman" w:hAnsi="Times New Roman" w:cs="Times New Roman"/>
          <w:sz w:val="36"/>
          <w:szCs w:val="36"/>
          <w:lang w:val="uk-UA" w:eastAsia="ar-SA"/>
        </w:rPr>
        <w:t>ФК «Епіцентр» м.</w:t>
      </w:r>
      <w:r w:rsidR="005B2590" w:rsidRPr="009553E3">
        <w:rPr>
          <w:rFonts w:ascii="Times New Roman" w:hAnsi="Times New Roman" w:cs="Times New Roman"/>
          <w:sz w:val="36"/>
          <w:szCs w:val="36"/>
          <w:lang w:val="uk-UA" w:eastAsia="ar-SA"/>
        </w:rPr>
        <w:t xml:space="preserve">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 w:eastAsia="ar-SA"/>
        </w:rPr>
        <w:t>Дунаївці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 w:eastAsia="ar-SA"/>
        </w:rPr>
        <w:t xml:space="preserve"> став чемпіоном Хмельницької області з футболу серед команд Прем’єр-ліги володарем Кубку області. </w:t>
      </w: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uk-UA" w:eastAsia="ar-SA"/>
        </w:rPr>
      </w:pPr>
      <w:r w:rsidRPr="009553E3">
        <w:rPr>
          <w:rFonts w:ascii="Times New Roman" w:hAnsi="Times New Roman" w:cs="Times New Roman"/>
          <w:sz w:val="36"/>
          <w:szCs w:val="36"/>
          <w:lang w:val="uk-UA" w:eastAsia="ar-SA"/>
        </w:rPr>
        <w:lastRenderedPageBreak/>
        <w:t xml:space="preserve">Жіноча волейбольна збірна громади  в чемпіонаті Хмельницької області з волейболу «Подільська ліга»  сезону 2018-2019 зайняла  ІІ місце. </w:t>
      </w: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uk-UA" w:eastAsia="ar-SA"/>
        </w:rPr>
      </w:pPr>
      <w:r w:rsidRPr="009553E3">
        <w:rPr>
          <w:rFonts w:ascii="Times New Roman" w:hAnsi="Times New Roman" w:cs="Times New Roman"/>
          <w:sz w:val="36"/>
          <w:szCs w:val="36"/>
          <w:lang w:val="uk-UA" w:eastAsia="ar-SA"/>
        </w:rPr>
        <w:t>Чоловіча волейбольна  збірна завершила чемпіонат у статусі чемпіона.</w:t>
      </w: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uk-UA" w:eastAsia="ar-SA"/>
        </w:rPr>
      </w:pP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 w:eastAsia="ar-SA"/>
        </w:rPr>
        <w:t>Дунаєвецькі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 w:eastAsia="ar-SA"/>
        </w:rPr>
        <w:t xml:space="preserve"> гирьовики стали срібними призерами чемпіонатів Європи, а Ірина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 w:eastAsia="ar-SA"/>
        </w:rPr>
        <w:t>Кіплін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 w:eastAsia="ar-SA"/>
        </w:rPr>
        <w:t xml:space="preserve">  здобула «золото» чемпіонату Світу.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 xml:space="preserve"> </w:t>
      </w:r>
    </w:p>
    <w:p w:rsidR="00A5663A" w:rsidRPr="009553E3" w:rsidRDefault="005B2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 xml:space="preserve">Зазнала значних обновлень 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>територія міського стадіону «Колос»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 xml:space="preserve"> де 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 xml:space="preserve"> проведено поточний ремонт глядацької трибуни в рамках реалізації проекту Громадського бюджету </w:t>
      </w:r>
      <w:r w:rsidR="003F2FC6"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>(94180 грн</w:t>
      </w:r>
      <w:r w:rsidR="00024649"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>.</w:t>
      </w:r>
      <w:r w:rsidR="003F2FC6"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>).</w:t>
      </w:r>
    </w:p>
    <w:p w:rsidR="005B2590" w:rsidRPr="009553E3" w:rsidRDefault="003F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ar-SA"/>
        </w:rPr>
      </w:pPr>
      <w:r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ar-SA"/>
        </w:rPr>
        <w:t>Продовжуються роботи по розбудові в громаді об’єктів спортивної інфраструктури</w:t>
      </w:r>
      <w:r w:rsidR="00F31D4A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ar-SA"/>
        </w:rPr>
        <w:t xml:space="preserve">: </w:t>
      </w:r>
    </w:p>
    <w:p w:rsidR="005B2590" w:rsidRPr="009553E3" w:rsidRDefault="00F31D4A" w:rsidP="005B2590">
      <w:pPr>
        <w:pStyle w:val="af1"/>
        <w:numPr>
          <w:ilvl w:val="0"/>
          <w:numId w:val="10"/>
        </w:numPr>
        <w:rPr>
          <w:sz w:val="36"/>
          <w:szCs w:val="36"/>
          <w:lang w:val="uk-UA" w:eastAsia="ar-SA"/>
        </w:rPr>
      </w:pPr>
      <w:r w:rsidRPr="009553E3">
        <w:rPr>
          <w:sz w:val="36"/>
          <w:szCs w:val="36"/>
          <w:lang w:val="uk-UA" w:eastAsia="ar-SA"/>
        </w:rPr>
        <w:t xml:space="preserve">побудовано спортивний майданчик в с. </w:t>
      </w:r>
      <w:proofErr w:type="spellStart"/>
      <w:r w:rsidRPr="009553E3">
        <w:rPr>
          <w:sz w:val="36"/>
          <w:szCs w:val="36"/>
          <w:lang w:val="uk-UA" w:eastAsia="ar-SA"/>
        </w:rPr>
        <w:t>Миньківці</w:t>
      </w:r>
      <w:proofErr w:type="spellEnd"/>
      <w:r w:rsidRPr="009553E3">
        <w:rPr>
          <w:sz w:val="36"/>
          <w:szCs w:val="36"/>
          <w:lang w:val="uk-UA" w:eastAsia="ar-SA"/>
        </w:rPr>
        <w:t xml:space="preserve">; </w:t>
      </w:r>
    </w:p>
    <w:p w:rsidR="00024649" w:rsidRPr="009553E3" w:rsidRDefault="00F31D4A" w:rsidP="00024649">
      <w:pPr>
        <w:pStyle w:val="af1"/>
        <w:numPr>
          <w:ilvl w:val="0"/>
          <w:numId w:val="10"/>
        </w:numPr>
        <w:jc w:val="both"/>
        <w:rPr>
          <w:color w:val="auto"/>
          <w:sz w:val="36"/>
          <w:szCs w:val="36"/>
          <w:lang w:val="uk-UA" w:eastAsia="ar-SA"/>
        </w:rPr>
      </w:pPr>
      <w:r w:rsidRPr="009553E3">
        <w:rPr>
          <w:color w:val="auto"/>
          <w:sz w:val="36"/>
          <w:szCs w:val="36"/>
          <w:lang w:val="uk-UA" w:eastAsia="ar-SA"/>
        </w:rPr>
        <w:t xml:space="preserve">завершується ремонт спортивної зали в ЗОШ І – ІІІ ст. «Гімназія»; </w:t>
      </w:r>
    </w:p>
    <w:p w:rsidR="003F2FC6" w:rsidRPr="009553E3" w:rsidRDefault="00F31D4A" w:rsidP="00024649">
      <w:pPr>
        <w:pStyle w:val="af1"/>
        <w:numPr>
          <w:ilvl w:val="0"/>
          <w:numId w:val="10"/>
        </w:numPr>
        <w:jc w:val="both"/>
        <w:rPr>
          <w:color w:val="auto"/>
          <w:sz w:val="36"/>
          <w:szCs w:val="36"/>
          <w:lang w:val="uk-UA" w:eastAsia="ar-SA"/>
        </w:rPr>
      </w:pPr>
      <w:proofErr w:type="spellStart"/>
      <w:r w:rsidRPr="009553E3">
        <w:rPr>
          <w:color w:val="auto"/>
          <w:sz w:val="36"/>
          <w:szCs w:val="36"/>
          <w:lang w:val="uk-UA" w:eastAsia="ar-SA"/>
        </w:rPr>
        <w:t>облаштовано</w:t>
      </w:r>
      <w:proofErr w:type="spellEnd"/>
      <w:r w:rsidRPr="009553E3">
        <w:rPr>
          <w:color w:val="auto"/>
          <w:sz w:val="36"/>
          <w:szCs w:val="36"/>
          <w:lang w:val="uk-UA" w:eastAsia="ar-SA"/>
        </w:rPr>
        <w:t xml:space="preserve"> тренажерний зал сільського будинку культури в с. </w:t>
      </w:r>
      <w:proofErr w:type="spellStart"/>
      <w:r w:rsidRPr="009553E3">
        <w:rPr>
          <w:color w:val="auto"/>
          <w:sz w:val="36"/>
          <w:szCs w:val="36"/>
          <w:lang w:val="uk-UA" w:eastAsia="ar-SA"/>
        </w:rPr>
        <w:t>Залісці</w:t>
      </w:r>
      <w:proofErr w:type="spellEnd"/>
      <w:r w:rsidRPr="009553E3">
        <w:rPr>
          <w:color w:val="auto"/>
          <w:sz w:val="36"/>
          <w:szCs w:val="36"/>
          <w:lang w:val="uk-UA" w:eastAsia="ar-SA"/>
        </w:rPr>
        <w:t>.</w:t>
      </w:r>
      <w:r w:rsidR="003F2FC6" w:rsidRPr="009553E3">
        <w:rPr>
          <w:color w:val="auto"/>
          <w:sz w:val="36"/>
          <w:szCs w:val="36"/>
          <w:lang w:val="uk-UA" w:eastAsia="ar-SA"/>
        </w:rPr>
        <w:t xml:space="preserve"> </w:t>
      </w:r>
    </w:p>
    <w:p w:rsidR="0049407A" w:rsidRPr="009553E3" w:rsidRDefault="00494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  <w:lang w:val="uk-UA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В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Дунаєвецькій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дитячо-юнацькій спортивні</w:t>
      </w:r>
      <w:r w:rsidR="00024649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й школі навчає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ться 429 учнів. </w:t>
      </w: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звітному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році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3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учні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ДЮСШ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прийняли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участь у </w:t>
      </w:r>
      <w:proofErr w:type="spellStart"/>
      <w:proofErr w:type="gram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м</w:t>
      </w:r>
      <w:proofErr w:type="gram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іжнародних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змаганнях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64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учні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- у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Всеукраїнських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148 – в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обласних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proofErr w:type="spellStart"/>
      <w:proofErr w:type="gram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Колективом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ДЮСШ 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були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проведені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змагання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районної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Спартакіади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школярів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в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яких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взяли участь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понад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тисячу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учнів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району. 18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учнів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ДЮСШ стали призерами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Всеукраїнських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змагань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85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учнів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обласних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197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учнів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ДЮСШ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виконали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нормативи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масових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розрядів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один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учинь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норматив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майстра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спорту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України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та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чотири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кандидата в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майстри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спорту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України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proofErr w:type="gramEnd"/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період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літніх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канікул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за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фінансової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proofErr w:type="gram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ідтримки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553E3">
        <w:rPr>
          <w:rFonts w:ascii="Times New Roman" w:hAnsi="Times New Roman" w:cs="Times New Roman"/>
          <w:sz w:val="36"/>
          <w:szCs w:val="36"/>
          <w:lang w:val="uk-UA" w:eastAsia="ar-SA"/>
        </w:rPr>
        <w:t>громадської організації «За конкретні справи»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29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учнів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ДЮСШ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відпочивали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березі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Чорного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моря та у м.</w:t>
      </w:r>
      <w:r w:rsidR="00A63901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Львові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A5663A" w:rsidRPr="009553E3" w:rsidRDefault="00A5663A">
      <w:pPr>
        <w:spacing w:after="0" w:line="240" w:lineRule="auto"/>
        <w:ind w:firstLine="567"/>
        <w:jc w:val="both"/>
        <w:rPr>
          <w:sz w:val="36"/>
          <w:szCs w:val="36"/>
        </w:rPr>
      </w:pPr>
    </w:p>
    <w:p w:rsidR="009553E3" w:rsidRDefault="00955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18. ДІЯЛЬНІСТЬ КОМУНАЛЬНИХ </w:t>
      </w:r>
      <w:proofErr w:type="gramStart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ІДПРИЄМСТВ МІСЬКОЇ РАДИ</w:t>
      </w:r>
    </w:p>
    <w:p w:rsidR="00A5663A" w:rsidRPr="009553E3" w:rsidRDefault="008F7C2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53E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Комунальне підприємство </w:t>
      </w:r>
      <w:proofErr w:type="spellStart"/>
      <w:r w:rsidRPr="009553E3">
        <w:rPr>
          <w:rFonts w:ascii="Times New Roman" w:hAnsi="Times New Roman" w:cs="Times New Roman"/>
          <w:b/>
          <w:sz w:val="36"/>
          <w:szCs w:val="36"/>
          <w:lang w:val="uk-UA"/>
        </w:rPr>
        <w:t>Дунаєвецької</w:t>
      </w:r>
      <w:proofErr w:type="spellEnd"/>
      <w:r w:rsidRPr="009553E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міської ради “Благоустрій </w:t>
      </w:r>
      <w:proofErr w:type="spellStart"/>
      <w:r w:rsidRPr="009553E3">
        <w:rPr>
          <w:rFonts w:ascii="Times New Roman" w:hAnsi="Times New Roman" w:cs="Times New Roman"/>
          <w:b/>
          <w:sz w:val="36"/>
          <w:szCs w:val="36"/>
          <w:lang w:val="uk-UA"/>
        </w:rPr>
        <w:t>Дунаєвеччини</w:t>
      </w:r>
      <w:proofErr w:type="spellEnd"/>
      <w:r w:rsidRPr="009553E3">
        <w:rPr>
          <w:rFonts w:ascii="Times New Roman" w:hAnsi="Times New Roman" w:cs="Times New Roman"/>
          <w:b/>
          <w:sz w:val="36"/>
          <w:szCs w:val="36"/>
          <w:lang w:val="uk-UA"/>
        </w:rPr>
        <w:t>”</w:t>
      </w:r>
    </w:p>
    <w:p w:rsidR="00A63901" w:rsidRPr="009553E3" w:rsidRDefault="00E3452D" w:rsidP="00A639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 </w:t>
      </w:r>
      <w:r w:rsidR="005B2590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Комунальним підприємством «Благоустрій </w:t>
      </w:r>
      <w:proofErr w:type="spellStart"/>
      <w:r w:rsidR="005B2590" w:rsidRPr="009553E3">
        <w:rPr>
          <w:rFonts w:ascii="Times New Roman" w:hAnsi="Times New Roman" w:cs="Times New Roman"/>
          <w:sz w:val="36"/>
          <w:szCs w:val="36"/>
          <w:lang w:val="uk-UA"/>
        </w:rPr>
        <w:t>Дунаєвеччини</w:t>
      </w:r>
      <w:proofErr w:type="spellEnd"/>
      <w:r w:rsidR="005B2590" w:rsidRPr="009553E3">
        <w:rPr>
          <w:rFonts w:ascii="Times New Roman" w:hAnsi="Times New Roman" w:cs="Times New Roman"/>
          <w:sz w:val="36"/>
          <w:szCs w:val="36"/>
          <w:lang w:val="uk-UA"/>
        </w:rPr>
        <w:t>»</w:t>
      </w:r>
      <w:r w:rsidR="00024649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5B2590" w:rsidRPr="009553E3">
        <w:rPr>
          <w:rFonts w:ascii="Times New Roman" w:hAnsi="Times New Roman" w:cs="Times New Roman"/>
          <w:sz w:val="36"/>
          <w:szCs w:val="36"/>
          <w:lang w:val="uk-UA"/>
        </w:rPr>
        <w:t>проводились роботи зокрема</w:t>
      </w:r>
      <w:r w:rsidR="00C23C75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5B2590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A63901" w:rsidRPr="009553E3" w:rsidRDefault="00A63901" w:rsidP="00A639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Проведено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грейдерування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та поточний ремонт доріг в біло щебеневому покритті в м.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Дунаївці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загальною площею 36,6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тис.м²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. на суму 2286,2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тис.грн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., ямковий ремонт в асфальтному покритті площею 0,6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тис.м²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. на суму 465,5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тис.грн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., поточний ремонт в асфальтному покритті площею 0,6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тис.м²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. на суму 399,4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тис.грн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., капітальний ремонт в асфальтному покритті протяжністю 525 метрів на суму 1490,0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тис.грн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A63901" w:rsidRPr="009553E3" w:rsidRDefault="00A63901" w:rsidP="00A63901">
      <w:pPr>
        <w:spacing w:after="0" w:line="240" w:lineRule="auto"/>
        <w:ind w:firstLine="567"/>
        <w:contextualSpacing/>
        <w:jc w:val="both"/>
        <w:rPr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У населених пунктах ОТГ проведено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грейдерування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та поточний ремонт доріг в біло щебеневому покритті загальною площею 29,6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тис.м²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. на суму 1,4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млн.грн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A63901" w:rsidRPr="009553E3" w:rsidRDefault="00A63901" w:rsidP="00A639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bCs/>
          <w:sz w:val="36"/>
          <w:szCs w:val="36"/>
          <w:lang w:val="uk-UA"/>
        </w:rPr>
        <w:t xml:space="preserve">Придбано спецтехніку: </w:t>
      </w: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трактор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Хусварна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TC 342T  та комплектуючі  до нього на суму  185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тис.грн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., садовий пилосос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Ласкі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 300 - 59 тис. грн., міні-асфальтний завод (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рициклер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800) встановлений на причеп-платформу вартістю  598,0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тис.грн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A63901" w:rsidRPr="009553E3" w:rsidRDefault="00A63901" w:rsidP="00A63901">
      <w:pPr>
        <w:spacing w:after="0" w:line="240" w:lineRule="auto"/>
        <w:ind w:firstLine="426"/>
        <w:jc w:val="both"/>
        <w:rPr>
          <w:sz w:val="36"/>
          <w:szCs w:val="36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Для покращення вуличного освітлення: замінено  20 ламп  на енергоощадні, проведено капітальний ремонт  ліній вуличного освітлення протяжністю 21,5 км  із встановленням та  заміною 292 ліхтарів  на енергоощадні </w:t>
      </w:r>
      <w:r w:rsidRPr="009553E3">
        <w:rPr>
          <w:rFonts w:ascii="Times New Roman" w:hAnsi="Times New Roman" w:cs="Times New Roman"/>
          <w:color w:val="auto"/>
          <w:sz w:val="36"/>
          <w:szCs w:val="36"/>
          <w:lang w:val="uk-UA"/>
        </w:rPr>
        <w:t xml:space="preserve">за кошти різних   бюджетів та інвесторів на суму 1,5 </w:t>
      </w:r>
      <w:proofErr w:type="spellStart"/>
      <w:r w:rsidRPr="009553E3">
        <w:rPr>
          <w:rFonts w:ascii="Times New Roman" w:hAnsi="Times New Roman" w:cs="Times New Roman"/>
          <w:color w:val="auto"/>
          <w:sz w:val="36"/>
          <w:szCs w:val="36"/>
          <w:lang w:val="uk-UA"/>
        </w:rPr>
        <w:t>млн.грн</w:t>
      </w:r>
      <w:proofErr w:type="spellEnd"/>
      <w:r w:rsidRPr="009553E3">
        <w:rPr>
          <w:rFonts w:ascii="Times New Roman" w:hAnsi="Times New Roman" w:cs="Times New Roman"/>
          <w:color w:val="auto"/>
          <w:sz w:val="36"/>
          <w:szCs w:val="36"/>
          <w:lang w:val="uk-UA"/>
        </w:rPr>
        <w:t xml:space="preserve">.  </w:t>
      </w:r>
    </w:p>
    <w:p w:rsidR="005B2590" w:rsidRPr="009553E3" w:rsidRDefault="005B2590" w:rsidP="005B2590">
      <w:pPr>
        <w:spacing w:after="0" w:line="240" w:lineRule="auto"/>
        <w:ind w:firstLine="426"/>
        <w:rPr>
          <w:rFonts w:ascii="Times New Roman" w:hAnsi="Times New Roman" w:cs="Times New Roman"/>
          <w:sz w:val="36"/>
          <w:szCs w:val="36"/>
        </w:rPr>
      </w:pPr>
    </w:p>
    <w:p w:rsidR="00A5663A" w:rsidRPr="009553E3" w:rsidRDefault="00E34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color w:val="000000"/>
          <w:sz w:val="36"/>
          <w:szCs w:val="36"/>
          <w:lang w:val="uk-UA"/>
        </w:rPr>
        <w:t>Д</w:t>
      </w:r>
      <w:r w:rsidR="008F7C29" w:rsidRPr="009553E3"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ля </w:t>
      </w:r>
      <w:r w:rsidR="008F7C29" w:rsidRPr="009553E3">
        <w:rPr>
          <w:rFonts w:ascii="Times New Roman" w:hAnsi="Times New Roman" w:cs="Times New Roman"/>
          <w:sz w:val="36"/>
          <w:szCs w:val="36"/>
          <w:lang w:val="uk-UA"/>
        </w:rPr>
        <w:t>формування ефективної системи управління  ТПВ</w:t>
      </w:r>
      <w:r w:rsidR="008F7C29" w:rsidRPr="009553E3"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 </w:t>
      </w:r>
      <w:r w:rsidR="008F7C29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влаштовано 4 сміттєві майданчики на яких  встановлено </w:t>
      </w:r>
      <w:r w:rsidR="008F7C29" w:rsidRPr="009553E3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16</w:t>
      </w:r>
      <w:r w:rsidR="008F7C29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євро контейнерів для збору ТПВ та 4 під</w:t>
      </w:r>
      <w:r w:rsidR="008F7C29" w:rsidRPr="009553E3">
        <w:rPr>
          <w:rFonts w:ascii="Times New Roman" w:hAnsi="Times New Roman" w:cs="Times New Roman"/>
          <w:bCs/>
          <w:sz w:val="36"/>
          <w:szCs w:val="36"/>
          <w:lang w:val="uk-UA"/>
        </w:rPr>
        <w:t xml:space="preserve"> </w:t>
      </w:r>
      <w:r w:rsidR="008F7C29" w:rsidRPr="009553E3">
        <w:rPr>
          <w:rFonts w:ascii="Times New Roman" w:hAnsi="Times New Roman" w:cs="Times New Roman"/>
          <w:bCs/>
          <w:sz w:val="36"/>
          <w:szCs w:val="36"/>
          <w:lang w:val="en-US"/>
        </w:rPr>
        <w:t>PE</w:t>
      </w:r>
      <w:r w:rsidR="008F7C29" w:rsidRPr="009553E3">
        <w:rPr>
          <w:rFonts w:ascii="Times New Roman" w:hAnsi="Times New Roman" w:cs="Times New Roman"/>
          <w:bCs/>
          <w:sz w:val="36"/>
          <w:szCs w:val="36"/>
          <w:lang w:val="uk-UA"/>
        </w:rPr>
        <w:t>Т пляшку</w:t>
      </w:r>
      <w:r w:rsidR="008F7C29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у м. </w:t>
      </w:r>
      <w:proofErr w:type="spellStart"/>
      <w:r w:rsidR="008F7C29" w:rsidRPr="009553E3">
        <w:rPr>
          <w:rFonts w:ascii="Times New Roman" w:hAnsi="Times New Roman" w:cs="Times New Roman"/>
          <w:sz w:val="36"/>
          <w:szCs w:val="36"/>
          <w:lang w:val="uk-UA"/>
        </w:rPr>
        <w:t>Дунаївці</w:t>
      </w:r>
      <w:proofErr w:type="spellEnd"/>
      <w:r w:rsidR="008F7C29" w:rsidRPr="009553E3">
        <w:rPr>
          <w:rFonts w:ascii="Times New Roman" w:hAnsi="Times New Roman" w:cs="Times New Roman"/>
          <w:sz w:val="36"/>
          <w:szCs w:val="36"/>
          <w:lang w:val="uk-UA"/>
        </w:rPr>
        <w:t>, з</w:t>
      </w:r>
      <w:r w:rsidR="008F7C29" w:rsidRPr="009553E3">
        <w:rPr>
          <w:rFonts w:ascii="Times New Roman" w:hAnsi="Times New Roman" w:cs="Times New Roman"/>
          <w:bCs/>
          <w:sz w:val="36"/>
          <w:szCs w:val="36"/>
          <w:lang w:val="uk-UA"/>
        </w:rPr>
        <w:t xml:space="preserve">акуплено 16 </w:t>
      </w:r>
      <w:proofErr w:type="spellStart"/>
      <w:r w:rsidR="008F7C29" w:rsidRPr="009553E3">
        <w:rPr>
          <w:rFonts w:ascii="Times New Roman" w:hAnsi="Times New Roman" w:cs="Times New Roman"/>
          <w:bCs/>
          <w:sz w:val="36"/>
          <w:szCs w:val="36"/>
          <w:lang w:val="uk-UA"/>
        </w:rPr>
        <w:t>євроконтейнерів</w:t>
      </w:r>
      <w:proofErr w:type="spellEnd"/>
      <w:r w:rsidR="008F7C29" w:rsidRPr="009553E3">
        <w:rPr>
          <w:rFonts w:ascii="Times New Roman" w:hAnsi="Times New Roman" w:cs="Times New Roman"/>
          <w:bCs/>
          <w:sz w:val="36"/>
          <w:szCs w:val="36"/>
          <w:lang w:val="uk-UA"/>
        </w:rPr>
        <w:t xml:space="preserve"> на суму 150,1 </w:t>
      </w:r>
      <w:proofErr w:type="spellStart"/>
      <w:r w:rsidR="008F7C29" w:rsidRPr="009553E3">
        <w:rPr>
          <w:rFonts w:ascii="Times New Roman" w:hAnsi="Times New Roman" w:cs="Times New Roman"/>
          <w:bCs/>
          <w:sz w:val="36"/>
          <w:szCs w:val="36"/>
          <w:lang w:val="uk-UA"/>
        </w:rPr>
        <w:t>тис.грн</w:t>
      </w:r>
      <w:proofErr w:type="spellEnd"/>
      <w:r w:rsidR="008F7C29" w:rsidRPr="009553E3">
        <w:rPr>
          <w:rFonts w:ascii="Times New Roman" w:hAnsi="Times New Roman" w:cs="Times New Roman"/>
          <w:bCs/>
          <w:sz w:val="36"/>
          <w:szCs w:val="36"/>
          <w:lang w:val="uk-UA"/>
        </w:rPr>
        <w:t xml:space="preserve">. та 4 контейнери під </w:t>
      </w:r>
      <w:r w:rsidR="008F7C29" w:rsidRPr="009553E3">
        <w:rPr>
          <w:rFonts w:ascii="Times New Roman" w:hAnsi="Times New Roman" w:cs="Times New Roman"/>
          <w:bCs/>
          <w:sz w:val="36"/>
          <w:szCs w:val="36"/>
          <w:lang w:val="en-US"/>
        </w:rPr>
        <w:t>PET</w:t>
      </w:r>
      <w:r w:rsidR="008F7C29" w:rsidRPr="009553E3">
        <w:rPr>
          <w:rFonts w:ascii="Times New Roman" w:hAnsi="Times New Roman" w:cs="Times New Roman"/>
          <w:bCs/>
          <w:sz w:val="36"/>
          <w:szCs w:val="36"/>
          <w:lang w:val="uk-UA"/>
        </w:rPr>
        <w:t xml:space="preserve"> пляшку на суму 31,6 </w:t>
      </w:r>
      <w:proofErr w:type="spellStart"/>
      <w:r w:rsidR="008F7C29" w:rsidRPr="009553E3">
        <w:rPr>
          <w:rFonts w:ascii="Times New Roman" w:hAnsi="Times New Roman" w:cs="Times New Roman"/>
          <w:bCs/>
          <w:sz w:val="36"/>
          <w:szCs w:val="36"/>
          <w:lang w:val="uk-UA"/>
        </w:rPr>
        <w:t>тис.грн</w:t>
      </w:r>
      <w:proofErr w:type="spellEnd"/>
      <w:r w:rsidR="008F7C29" w:rsidRPr="009553E3">
        <w:rPr>
          <w:rFonts w:ascii="Times New Roman" w:hAnsi="Times New Roman" w:cs="Times New Roman"/>
          <w:bCs/>
          <w:sz w:val="36"/>
          <w:szCs w:val="36"/>
          <w:lang w:val="uk-UA"/>
        </w:rPr>
        <w:t>.</w:t>
      </w:r>
    </w:p>
    <w:p w:rsidR="00A5663A" w:rsidRPr="009553E3" w:rsidRDefault="00E34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bCs/>
          <w:sz w:val="36"/>
          <w:szCs w:val="36"/>
          <w:lang w:val="uk-UA"/>
        </w:rPr>
        <w:t>П</w:t>
      </w:r>
      <w:r w:rsidR="008F7C29" w:rsidRPr="009553E3">
        <w:rPr>
          <w:rFonts w:ascii="Times New Roman" w:hAnsi="Times New Roman" w:cs="Times New Roman"/>
          <w:bCs/>
          <w:sz w:val="36"/>
          <w:szCs w:val="36"/>
          <w:lang w:val="uk-UA"/>
        </w:rPr>
        <w:t>ісля сортування відходів заготовлено вторинну сировину:</w:t>
      </w:r>
    </w:p>
    <w:p w:rsidR="00A5663A" w:rsidRPr="009553E3" w:rsidRDefault="008F7C29">
      <w:pPr>
        <w:spacing w:after="0" w:line="240" w:lineRule="auto"/>
        <w:ind w:firstLine="426"/>
        <w:jc w:val="both"/>
        <w:rPr>
          <w:sz w:val="36"/>
          <w:szCs w:val="36"/>
        </w:rPr>
      </w:pPr>
      <w:r w:rsidRPr="009553E3">
        <w:rPr>
          <w:rFonts w:ascii="Times New Roman" w:hAnsi="Times New Roman" w:cs="Times New Roman"/>
          <w:bCs/>
          <w:sz w:val="36"/>
          <w:szCs w:val="36"/>
          <w:lang w:val="uk-UA"/>
        </w:rPr>
        <w:t xml:space="preserve">10,535 тонн пластику,  3,36 тонн паперу.  Реалізовано вторинної сировини на суму 60,5 </w:t>
      </w:r>
      <w:proofErr w:type="spellStart"/>
      <w:r w:rsidRPr="009553E3">
        <w:rPr>
          <w:rFonts w:ascii="Times New Roman" w:hAnsi="Times New Roman" w:cs="Times New Roman"/>
          <w:bCs/>
          <w:sz w:val="36"/>
          <w:szCs w:val="36"/>
          <w:lang w:val="uk-UA"/>
        </w:rPr>
        <w:t>тис.грн</w:t>
      </w:r>
      <w:proofErr w:type="spellEnd"/>
      <w:r w:rsidRPr="009553E3">
        <w:rPr>
          <w:rFonts w:ascii="Times New Roman" w:hAnsi="Times New Roman" w:cs="Times New Roman"/>
          <w:bCs/>
          <w:sz w:val="36"/>
          <w:szCs w:val="36"/>
          <w:lang w:val="uk-UA"/>
        </w:rPr>
        <w:t>.</w:t>
      </w:r>
    </w:p>
    <w:p w:rsidR="00A5663A" w:rsidRPr="009553E3" w:rsidRDefault="008F7C29">
      <w:pPr>
        <w:spacing w:after="0" w:line="240" w:lineRule="auto"/>
        <w:ind w:firstLine="426"/>
        <w:jc w:val="both"/>
        <w:rPr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lastRenderedPageBreak/>
        <w:t xml:space="preserve"> У</w:t>
      </w:r>
      <w:r w:rsidR="00415E79" w:rsidRPr="009553E3">
        <w:rPr>
          <w:rFonts w:ascii="Times New Roman" w:hAnsi="Times New Roman" w:cs="Times New Roman"/>
          <w:color w:val="000000"/>
          <w:sz w:val="36"/>
          <w:szCs w:val="36"/>
          <w:lang w:val="uk-UA"/>
        </w:rPr>
        <w:t>кладено 5012</w:t>
      </w:r>
      <w:r w:rsidRPr="009553E3"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 договорів на надання послуг із збирання та вивезення ТПВ:  2750 у 30 населених пунктах ОТГ</w:t>
      </w: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 та 2262 у </w:t>
      </w:r>
      <w:r w:rsidRPr="009553E3"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м. </w:t>
      </w:r>
      <w:proofErr w:type="spellStart"/>
      <w:r w:rsidRPr="009553E3">
        <w:rPr>
          <w:rFonts w:ascii="Times New Roman" w:hAnsi="Times New Roman" w:cs="Times New Roman"/>
          <w:color w:val="000000"/>
          <w:sz w:val="36"/>
          <w:szCs w:val="36"/>
          <w:lang w:val="uk-UA"/>
        </w:rPr>
        <w:t>Дунаївці</w:t>
      </w:r>
      <w:proofErr w:type="spellEnd"/>
      <w:r w:rsidRPr="009553E3"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 . </w:t>
      </w:r>
    </w:p>
    <w:p w:rsidR="00A5663A" w:rsidRPr="009553E3" w:rsidRDefault="008F7C29">
      <w:pPr>
        <w:spacing w:after="0" w:line="240" w:lineRule="auto"/>
        <w:ind w:firstLine="426"/>
        <w:jc w:val="both"/>
        <w:rPr>
          <w:sz w:val="36"/>
          <w:szCs w:val="36"/>
        </w:rPr>
      </w:pPr>
      <w:r w:rsidRPr="009553E3">
        <w:rPr>
          <w:rFonts w:ascii="Times New Roman" w:hAnsi="Times New Roman" w:cs="Times New Roman"/>
          <w:bCs/>
          <w:sz w:val="36"/>
          <w:szCs w:val="36"/>
          <w:lang w:val="uk-UA"/>
        </w:rPr>
        <w:t xml:space="preserve">Ліквідовано 11  не санкціонованих та стихійних сміттєзвалищ    </w:t>
      </w:r>
      <w:r w:rsidRPr="009553E3">
        <w:rPr>
          <w:rFonts w:ascii="Times New Roman" w:hAnsi="Times New Roman" w:cs="Times New Roman"/>
          <w:color w:val="000000"/>
          <w:sz w:val="36"/>
          <w:szCs w:val="36"/>
          <w:lang w:val="uk-UA"/>
        </w:rPr>
        <w:t>на суму</w:t>
      </w: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9553E3">
        <w:rPr>
          <w:rFonts w:ascii="Times New Roman" w:hAnsi="Times New Roman" w:cs="Times New Roman"/>
          <w:bCs/>
          <w:sz w:val="36"/>
          <w:szCs w:val="36"/>
          <w:lang w:val="uk-UA"/>
        </w:rPr>
        <w:t xml:space="preserve">117,9 </w:t>
      </w:r>
      <w:proofErr w:type="spellStart"/>
      <w:r w:rsidRPr="009553E3">
        <w:rPr>
          <w:rFonts w:ascii="Times New Roman" w:hAnsi="Times New Roman" w:cs="Times New Roman"/>
          <w:bCs/>
          <w:sz w:val="36"/>
          <w:szCs w:val="36"/>
          <w:lang w:val="uk-UA"/>
        </w:rPr>
        <w:t>тис.грн</w:t>
      </w:r>
      <w:proofErr w:type="spellEnd"/>
      <w:r w:rsidRPr="009553E3">
        <w:rPr>
          <w:rFonts w:ascii="Times New Roman" w:hAnsi="Times New Roman" w:cs="Times New Roman"/>
          <w:bCs/>
          <w:sz w:val="36"/>
          <w:szCs w:val="36"/>
          <w:lang w:val="uk-UA"/>
        </w:rPr>
        <w:t>.</w:t>
      </w:r>
    </w:p>
    <w:p w:rsidR="00A5663A" w:rsidRPr="009553E3" w:rsidRDefault="008F7C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>Проводяться роз`яснювальні роботи серед населення щодо утримання в належному санітарному стані прибудинкових територій та вулиць.  Вручено 154 попередження та  складено 155 протоколів про порушення Правил благоустрою населених  пунктів.</w:t>
      </w:r>
    </w:p>
    <w:p w:rsidR="00A5663A" w:rsidRPr="009553E3" w:rsidRDefault="008F7C2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Встановлено та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облаштовано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5 колодязів на суму 53,3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тис.грн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A5663A" w:rsidRPr="009553E3" w:rsidRDefault="008F7C29">
      <w:pPr>
        <w:widowControl w:val="0"/>
        <w:suppressAutoHyphens/>
        <w:spacing w:after="0" w:line="240" w:lineRule="auto"/>
        <w:ind w:firstLine="426"/>
        <w:jc w:val="both"/>
        <w:textAlignment w:val="baseline"/>
        <w:rPr>
          <w:sz w:val="36"/>
          <w:szCs w:val="36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Проведено поточний ремонт мостів в селах  Велика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Кужелева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, 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Рачинці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, 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м.Дунаївці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на суму 203,5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тис.грн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A5663A" w:rsidRPr="009553E3" w:rsidRDefault="008F7C29">
      <w:pPr>
        <w:widowControl w:val="0"/>
        <w:suppressAutoHyphens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>Придбано та встановлено 4 автобусні зупинки.</w:t>
      </w:r>
    </w:p>
    <w:p w:rsidR="00A5663A" w:rsidRPr="009553E3" w:rsidRDefault="008F7C29">
      <w:pPr>
        <w:spacing w:after="0" w:line="240" w:lineRule="auto"/>
        <w:ind w:firstLine="426"/>
        <w:jc w:val="both"/>
        <w:rPr>
          <w:sz w:val="36"/>
          <w:szCs w:val="36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>Замінено вхідні двері в під’їздах будинків на металеві в кількості 13 шт.</w:t>
      </w:r>
    </w:p>
    <w:p w:rsidR="00A5663A" w:rsidRPr="009553E3" w:rsidRDefault="00A63901" w:rsidP="00A63901">
      <w:pPr>
        <w:spacing w:after="0" w:line="240" w:lineRule="auto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    </w:t>
      </w:r>
      <w:r w:rsidR="008F7C29" w:rsidRPr="009553E3">
        <w:rPr>
          <w:rFonts w:ascii="Times New Roman" w:hAnsi="Times New Roman" w:cs="Times New Roman"/>
          <w:sz w:val="36"/>
          <w:szCs w:val="36"/>
          <w:lang w:val="uk-UA"/>
        </w:rPr>
        <w:t>Встановлено 6 пішохідних переходів з бруківки з підняттям над рівнем проїзної частини дороги.</w:t>
      </w:r>
    </w:p>
    <w:p w:rsidR="00415E79" w:rsidRPr="009553E3" w:rsidRDefault="00E3452D" w:rsidP="001B6EC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   Питання </w:t>
      </w:r>
      <w:r w:rsidR="00415E79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ремонту доріг</w:t>
      </w: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є одним із найважливіших  </w:t>
      </w:r>
      <w:r w:rsidR="00415E79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у</w:t>
      </w: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роботі міської ради. </w:t>
      </w:r>
      <w:r w:rsidR="00415E79" w:rsidRPr="009553E3">
        <w:rPr>
          <w:rFonts w:ascii="Times New Roman" w:hAnsi="Times New Roman" w:cs="Times New Roman"/>
          <w:sz w:val="36"/>
          <w:szCs w:val="36"/>
          <w:lang w:val="uk-UA"/>
        </w:rPr>
        <w:t>В  загальному  по громаді щебеневих доріг – 515 км, асфальтних – 44 км. Більшість з них потребує ремонту та наявності значних  коштів  на проведення робіт.  Тому об’єми  робіт по ремонту доріг плануються під можливості бюджету міської ради.</w:t>
      </w:r>
    </w:p>
    <w:p w:rsidR="00415E79" w:rsidRPr="009553E3" w:rsidRDefault="00A63901" w:rsidP="001B6EC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    В 2020 </w:t>
      </w:r>
      <w:r w:rsidR="00415E79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році заплановано проведення поточного ремонту в </w:t>
      </w:r>
      <w:proofErr w:type="spellStart"/>
      <w:r w:rsidR="00415E79" w:rsidRPr="009553E3">
        <w:rPr>
          <w:rFonts w:ascii="Times New Roman" w:hAnsi="Times New Roman" w:cs="Times New Roman"/>
          <w:sz w:val="36"/>
          <w:szCs w:val="36"/>
          <w:lang w:val="uk-UA"/>
        </w:rPr>
        <w:t>білощебеневому</w:t>
      </w:r>
      <w:proofErr w:type="spellEnd"/>
      <w:r w:rsidR="00415E79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виконан</w:t>
      </w:r>
      <w:r w:rsidR="001B6EC1" w:rsidRPr="009553E3">
        <w:rPr>
          <w:rFonts w:ascii="Times New Roman" w:hAnsi="Times New Roman" w:cs="Times New Roman"/>
          <w:sz w:val="36"/>
          <w:szCs w:val="36"/>
          <w:lang w:val="uk-UA"/>
        </w:rPr>
        <w:t>ні 16 вулиць, в асфальтному – 10</w:t>
      </w:r>
      <w:r w:rsidR="00415E79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вулиць по м. </w:t>
      </w:r>
      <w:proofErr w:type="spellStart"/>
      <w:r w:rsidR="00415E79" w:rsidRPr="009553E3">
        <w:rPr>
          <w:rFonts w:ascii="Times New Roman" w:hAnsi="Times New Roman" w:cs="Times New Roman"/>
          <w:sz w:val="36"/>
          <w:szCs w:val="36"/>
          <w:lang w:val="uk-UA"/>
        </w:rPr>
        <w:t>Дунаївці</w:t>
      </w:r>
      <w:proofErr w:type="spellEnd"/>
      <w:r w:rsidR="00415E79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та проведення ремонту  вулиць в </w:t>
      </w:r>
      <w:proofErr w:type="spellStart"/>
      <w:r w:rsidR="00415E79" w:rsidRPr="009553E3">
        <w:rPr>
          <w:rFonts w:ascii="Times New Roman" w:hAnsi="Times New Roman" w:cs="Times New Roman"/>
          <w:sz w:val="36"/>
          <w:szCs w:val="36"/>
          <w:lang w:val="uk-UA"/>
        </w:rPr>
        <w:t>білощебеневому</w:t>
      </w:r>
      <w:proofErr w:type="spellEnd"/>
      <w:r w:rsidR="00415E79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виконанні  в 11 селах громади. </w:t>
      </w:r>
    </w:p>
    <w:p w:rsidR="00A5663A" w:rsidRPr="009553E3" w:rsidRDefault="00415E79" w:rsidP="001F3A1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   В загальному на ремонт доріг заплановано виді</w:t>
      </w:r>
      <w:r w:rsidR="001B6EC1" w:rsidRPr="009553E3">
        <w:rPr>
          <w:rFonts w:ascii="Times New Roman" w:hAnsi="Times New Roman" w:cs="Times New Roman"/>
          <w:sz w:val="36"/>
          <w:szCs w:val="36"/>
          <w:lang w:val="uk-UA"/>
        </w:rPr>
        <w:t>лення 6.2 млн. грн.</w:t>
      </w: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9553E3" w:rsidRDefault="009553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val="uk-UA"/>
        </w:rPr>
      </w:pPr>
    </w:p>
    <w:p w:rsidR="009553E3" w:rsidRDefault="009553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val="uk-UA"/>
        </w:rPr>
      </w:pPr>
    </w:p>
    <w:p w:rsidR="009553E3" w:rsidRDefault="009553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val="uk-UA"/>
        </w:rPr>
      </w:pPr>
    </w:p>
    <w:p w:rsidR="009553E3" w:rsidRDefault="009553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val="uk-UA"/>
        </w:rPr>
      </w:pPr>
    </w:p>
    <w:p w:rsidR="009553E3" w:rsidRDefault="009553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val="uk-UA"/>
        </w:rPr>
      </w:pPr>
    </w:p>
    <w:p w:rsidR="00A5663A" w:rsidRPr="009553E3" w:rsidRDefault="008F7C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b/>
          <w:bCs/>
          <w:iCs/>
          <w:sz w:val="36"/>
          <w:szCs w:val="36"/>
          <w:lang w:val="uk-UA"/>
        </w:rPr>
        <w:lastRenderedPageBreak/>
        <w:t>Комунальне підприємство «Міськводоканал»</w:t>
      </w:r>
    </w:p>
    <w:p w:rsidR="00A5663A" w:rsidRPr="009553E3" w:rsidRDefault="008F7C29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b/>
          <w:bCs/>
          <w:iCs/>
          <w:sz w:val="36"/>
          <w:szCs w:val="36"/>
          <w:lang w:val="uk-UA"/>
        </w:rPr>
        <w:t xml:space="preserve">                                     </w:t>
      </w:r>
      <w:proofErr w:type="spellStart"/>
      <w:r w:rsidRPr="009553E3">
        <w:rPr>
          <w:rFonts w:ascii="Times New Roman" w:hAnsi="Times New Roman" w:cs="Times New Roman"/>
          <w:b/>
          <w:bCs/>
          <w:iCs/>
          <w:sz w:val="36"/>
          <w:szCs w:val="36"/>
          <w:lang w:val="uk-UA"/>
        </w:rPr>
        <w:t>Дунаєвецької</w:t>
      </w:r>
      <w:proofErr w:type="spellEnd"/>
      <w:r w:rsidRPr="009553E3">
        <w:rPr>
          <w:rFonts w:ascii="Times New Roman" w:hAnsi="Times New Roman" w:cs="Times New Roman"/>
          <w:b/>
          <w:bCs/>
          <w:iCs/>
          <w:sz w:val="36"/>
          <w:szCs w:val="36"/>
          <w:lang w:val="uk-UA"/>
        </w:rPr>
        <w:t xml:space="preserve"> міської  ради</w:t>
      </w: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>Надає послуги з водопостачання та водовідведення. В підприємстві зареєстровано 8320 абонентів централізованого водопостачання 3656 абонентів водовідведення.</w:t>
      </w: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>У 2019 році до комунального підприємства приєдналось 196 абонентів з водопостачання.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>В операційному управлінні КП «Міськводоканал» перебуває: 11 насосних станцій; 125,5 км водопровідних  та 48 км каналізаційних мереж; 6 каналізаційних насосних станцій, каналізаційні очисні споруди.</w:t>
      </w:r>
    </w:p>
    <w:p w:rsidR="00A5663A" w:rsidRPr="009553E3" w:rsidRDefault="00D31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>Протягом року надан</w:t>
      </w:r>
      <w:r w:rsidR="008F7C29" w:rsidRPr="009553E3">
        <w:rPr>
          <w:rFonts w:ascii="Times New Roman" w:hAnsi="Times New Roman" w:cs="Times New Roman"/>
          <w:sz w:val="36"/>
          <w:szCs w:val="36"/>
          <w:lang w:val="uk-UA"/>
        </w:rPr>
        <w:t>о послуг: 519,5 тис.м</w:t>
      </w:r>
      <w:r w:rsidR="008F7C29" w:rsidRPr="009553E3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 xml:space="preserve">3 </w:t>
      </w:r>
      <w:r w:rsidR="008F7C29" w:rsidRPr="009553E3">
        <w:rPr>
          <w:rFonts w:ascii="Times New Roman" w:hAnsi="Times New Roman" w:cs="Times New Roman"/>
          <w:sz w:val="36"/>
          <w:szCs w:val="36"/>
          <w:lang w:val="uk-UA"/>
        </w:rPr>
        <w:t>централізованого водопостачання</w:t>
      </w:r>
      <w:r w:rsidR="008F7C29" w:rsidRPr="009553E3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 xml:space="preserve">  </w:t>
      </w:r>
      <w:r w:rsidR="008F7C29" w:rsidRPr="009553E3">
        <w:rPr>
          <w:rFonts w:ascii="Times New Roman" w:hAnsi="Times New Roman" w:cs="Times New Roman"/>
          <w:sz w:val="36"/>
          <w:szCs w:val="36"/>
          <w:lang w:val="uk-UA"/>
        </w:rPr>
        <w:t>та</w:t>
      </w: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8F7C29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260,9 тис. м3 </w:t>
      </w:r>
      <w:r w:rsidR="008F7C29" w:rsidRPr="009553E3">
        <w:rPr>
          <w:rFonts w:ascii="Times New Roman" w:hAnsi="Times New Roman" w:cs="Times New Roman"/>
          <w:sz w:val="36"/>
          <w:szCs w:val="36"/>
          <w:lang w:val="uk-UA"/>
        </w:rPr>
        <w:t>централізованого водовідведення, на загальну суму нарахувань 10323,4 тис. грн. з ПДВ.</w:t>
      </w:r>
    </w:p>
    <w:p w:rsidR="00A5663A" w:rsidRPr="009553E3" w:rsidRDefault="008F7C29" w:rsidP="00D31B5B">
      <w:pPr>
        <w:spacing w:after="0" w:line="240" w:lineRule="auto"/>
        <w:jc w:val="both"/>
        <w:rPr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  </w:t>
      </w:r>
      <w:r w:rsidR="00D31B5B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     О</w:t>
      </w: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блаштовано покрівлю на КНС-4 і на трансформаторній підстанції по вул. Садова на суму 25 тис. гривень, здійснено ремонти  водопровідних мереж в м.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Дунаївці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(вул. Просвіти, Стельмаха) с.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Лисець</w:t>
      </w:r>
      <w:proofErr w:type="spellEnd"/>
      <w:r w:rsidRPr="009553E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9553E3">
        <w:rPr>
          <w:rFonts w:ascii="Times New Roman" w:hAnsi="Times New Roman" w:cs="Times New Roman"/>
          <w:sz w:val="36"/>
          <w:szCs w:val="36"/>
          <w:lang w:val="uk-UA"/>
        </w:rPr>
        <w:t>на суму</w:t>
      </w:r>
      <w:r w:rsidRPr="009553E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83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тис.гривень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>;</w:t>
      </w:r>
      <w:r w:rsidRPr="009553E3">
        <w:rPr>
          <w:sz w:val="36"/>
          <w:szCs w:val="36"/>
          <w:lang w:val="uk-UA"/>
        </w:rPr>
        <w:t xml:space="preserve"> </w:t>
      </w: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проведено ремонти агрегатів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водонасосних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станцій в с.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Воробіївка</w:t>
      </w:r>
      <w:proofErr w:type="spellEnd"/>
      <w:r w:rsidRPr="009553E3">
        <w:rPr>
          <w:rFonts w:ascii="Times New Roman" w:hAnsi="Times New Roman" w:cs="Times New Roman"/>
          <w:b/>
          <w:sz w:val="36"/>
          <w:szCs w:val="36"/>
          <w:lang w:val="uk-UA"/>
        </w:rPr>
        <w:t xml:space="preserve">,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Голозубинці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,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Залісці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на  суму 16,2 тис. грн.;</w:t>
      </w:r>
      <w:r w:rsidRPr="009553E3">
        <w:rPr>
          <w:sz w:val="36"/>
          <w:szCs w:val="36"/>
          <w:lang w:val="uk-UA"/>
        </w:rPr>
        <w:t xml:space="preserve"> </w:t>
      </w:r>
      <w:r w:rsidRPr="009553E3">
        <w:rPr>
          <w:rFonts w:ascii="Times New Roman" w:hAnsi="Times New Roman" w:cs="Times New Roman"/>
          <w:sz w:val="36"/>
          <w:szCs w:val="36"/>
          <w:lang w:val="uk-UA"/>
        </w:rPr>
        <w:t>проведено будівництво водопровідних мереж по вул. Гонти (320м) та  вул. Сагайдачного (350м)</w:t>
      </w:r>
      <w:r w:rsidR="00D31B5B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спільно з жителями вулиць</w:t>
      </w:r>
      <w:r w:rsidRPr="009553E3">
        <w:rPr>
          <w:rFonts w:ascii="Times New Roman" w:hAnsi="Times New Roman" w:cs="Times New Roman"/>
          <w:sz w:val="36"/>
          <w:szCs w:val="36"/>
          <w:lang w:val="uk-UA"/>
        </w:rPr>
        <w:t>;</w:t>
      </w:r>
      <w:r w:rsidRPr="009553E3">
        <w:rPr>
          <w:sz w:val="36"/>
          <w:szCs w:val="36"/>
          <w:lang w:val="uk-UA"/>
        </w:rPr>
        <w:t xml:space="preserve"> </w:t>
      </w:r>
      <w:r w:rsidRPr="009553E3">
        <w:rPr>
          <w:rFonts w:ascii="Times New Roman" w:hAnsi="Times New Roman" w:cs="Times New Roman"/>
          <w:sz w:val="36"/>
          <w:szCs w:val="36"/>
          <w:lang w:val="uk-UA"/>
        </w:rPr>
        <w:t>постійно проводиться</w:t>
      </w:r>
      <w:r w:rsidRPr="009553E3">
        <w:rPr>
          <w:sz w:val="36"/>
          <w:szCs w:val="36"/>
          <w:lang w:val="uk-UA"/>
        </w:rPr>
        <w:t xml:space="preserve"> </w:t>
      </w: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ліквідація аварій на водопровідних та каналізаційних мережах міста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Дунаївці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та сіл громади.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>Усунуто 328 аварійних витоків на водопровідній мережі та 310 засмічень на каналізаційній мережі</w:t>
      </w:r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.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 Група створена у </w:t>
      </w:r>
      <w:proofErr w:type="spellStart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вайбері</w:t>
      </w:r>
      <w:proofErr w:type="spellEnd"/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 дає можливість оперативно повідомляти про відключення, </w:t>
      </w:r>
      <w:r w:rsidR="009A21DD"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реагувати на звернення громадян. Л</w:t>
      </w:r>
      <w:r w:rsidRPr="009553E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юди  з розумінням відносяться до проблем.  Відкритість робить свою справу.  </w:t>
      </w:r>
    </w:p>
    <w:p w:rsidR="009553E3" w:rsidRDefault="009553E3">
      <w:pPr>
        <w:tabs>
          <w:tab w:val="left" w:pos="595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9553E3" w:rsidRDefault="009553E3">
      <w:pPr>
        <w:tabs>
          <w:tab w:val="left" w:pos="595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9553E3" w:rsidRDefault="009553E3">
      <w:pPr>
        <w:tabs>
          <w:tab w:val="left" w:pos="595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9553E3" w:rsidRDefault="009553E3">
      <w:pPr>
        <w:tabs>
          <w:tab w:val="left" w:pos="595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9553E3" w:rsidRDefault="009553E3">
      <w:pPr>
        <w:tabs>
          <w:tab w:val="left" w:pos="595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A5663A" w:rsidRPr="009553E3" w:rsidRDefault="008F7C29">
      <w:pPr>
        <w:tabs>
          <w:tab w:val="left" w:pos="595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lastRenderedPageBreak/>
        <w:t>Комунальне підприємство теплових мереж</w:t>
      </w:r>
    </w:p>
    <w:p w:rsidR="00A5663A" w:rsidRPr="009553E3" w:rsidRDefault="008F7C29" w:rsidP="009553E3">
      <w:pPr>
        <w:tabs>
          <w:tab w:val="left" w:pos="1560"/>
          <w:tab w:val="left" w:pos="5954"/>
        </w:tabs>
        <w:spacing w:after="0" w:line="240" w:lineRule="auto"/>
        <w:ind w:firstLine="567"/>
        <w:jc w:val="center"/>
        <w:rPr>
          <w:sz w:val="36"/>
          <w:szCs w:val="36"/>
        </w:rPr>
      </w:pPr>
      <w:proofErr w:type="spellStart"/>
      <w:r w:rsidRPr="009553E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Дунаєвецької</w:t>
      </w:r>
      <w:proofErr w:type="spellEnd"/>
      <w:r w:rsidRPr="009553E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міської ради</w:t>
      </w:r>
    </w:p>
    <w:p w:rsidR="00A5663A" w:rsidRPr="009553E3" w:rsidRDefault="008F7C29">
      <w:pPr>
        <w:spacing w:after="0" w:line="240" w:lineRule="auto"/>
        <w:ind w:left="-15" w:firstLine="567"/>
        <w:jc w:val="both"/>
        <w:rPr>
          <w:sz w:val="36"/>
          <w:szCs w:val="36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 Комунальне підприємство   теплових мереж  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Дунаєвецької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міської ради утримує 4 котельні, які працюють на альтернативних видах палива, і забезпечують теплоенергією  бюджетних споживачів - 36527</w:t>
      </w:r>
      <w:r w:rsidRPr="009553E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9553E3">
        <w:rPr>
          <w:rFonts w:ascii="Times New Roman" w:hAnsi="Times New Roman" w:cs="Times New Roman"/>
          <w:sz w:val="36"/>
          <w:szCs w:val="36"/>
          <w:lang w:val="uk-UA"/>
        </w:rPr>
        <w:t>м</w:t>
      </w:r>
      <w:r w:rsidRPr="009553E3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2</w:t>
      </w: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 (6 дитячих садків, 4 школи, 24 бюджетні установи) та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 xml:space="preserve"> 17 житлових будинків площею   18788,1м </w:t>
      </w:r>
      <w:r w:rsidRPr="009553E3">
        <w:rPr>
          <w:rFonts w:ascii="Times New Roman" w:eastAsia="Times New Roman" w:hAnsi="Times New Roman" w:cs="Times New Roman"/>
          <w:sz w:val="36"/>
          <w:szCs w:val="36"/>
          <w:vertAlign w:val="superscript"/>
          <w:lang w:val="uk-UA" w:eastAsia="ar-SA"/>
        </w:rPr>
        <w:t xml:space="preserve">2 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 xml:space="preserve">.  </w:t>
      </w:r>
    </w:p>
    <w:p w:rsidR="00A5663A" w:rsidRPr="009553E3" w:rsidRDefault="00D31B5B">
      <w:pPr>
        <w:suppressAutoHyphens/>
        <w:spacing w:after="0" w:line="240" w:lineRule="auto"/>
        <w:jc w:val="both"/>
        <w:rPr>
          <w:sz w:val="36"/>
          <w:szCs w:val="36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ab/>
        <w:t xml:space="preserve"> П</w:t>
      </w:r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 xml:space="preserve">ридбано твердопаливний котел BRS-1200 на суму 475,0 тис. грн., проведено монтаж котла на суму 199,1 тис. грн. Закуплено дрова на суму 500, 0 тис. грн. та </w:t>
      </w:r>
      <w:proofErr w:type="spellStart"/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>пелети</w:t>
      </w:r>
      <w:proofErr w:type="spellEnd"/>
      <w:r w:rsidR="008F7C29"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 xml:space="preserve"> на суму 150,0 тис. грн.</w:t>
      </w:r>
    </w:p>
    <w:p w:rsidR="00A5663A" w:rsidRPr="009553E3" w:rsidRDefault="008F7C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>Шляхом оптимізації схеми теплопостачання у котельні, яка розташована по вул. Ф.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>Лендера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 xml:space="preserve">, 53 виведено з експлуатації теплової мережі трубопровід довжиною 615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>м.п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>. (у двохтрубному вимірі).</w:t>
      </w:r>
    </w:p>
    <w:p w:rsidR="00DE0530" w:rsidRPr="009553E3" w:rsidRDefault="006D79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ar-SA"/>
        </w:rPr>
      </w:pPr>
      <w:r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ar-SA"/>
        </w:rPr>
        <w:t>Але нажаль станом на 31.12.</w:t>
      </w:r>
      <w:r w:rsidR="00DE0530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ar-SA"/>
        </w:rPr>
        <w:t xml:space="preserve">2019 року заборгованість за спожитий газ минулих періодів перед </w:t>
      </w:r>
      <w:r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ar-SA"/>
        </w:rPr>
        <w:t>НАК Нафтогазом становить 5</w:t>
      </w:r>
      <w:r w:rsidR="00D31B5B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ar-SA"/>
        </w:rPr>
        <w:t xml:space="preserve"> </w:t>
      </w:r>
      <w:proofErr w:type="spellStart"/>
      <w:r w:rsidR="00D31B5B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ar-SA"/>
        </w:rPr>
        <w:t>млн</w:t>
      </w:r>
      <w:r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ar-SA"/>
        </w:rPr>
        <w:t>.грн</w:t>
      </w:r>
      <w:proofErr w:type="spellEnd"/>
      <w:r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ar-SA"/>
        </w:rPr>
        <w:t>.</w:t>
      </w:r>
    </w:p>
    <w:p w:rsidR="00A5663A" w:rsidRPr="009553E3" w:rsidRDefault="008F7C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 xml:space="preserve">В 2019 році була реалізована «Міська програма сприяння встановленню індивідуального опалення  в багатоквартирних будинках м.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>Дунаївці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 xml:space="preserve"> на 2019 рік». </w:t>
      </w:r>
    </w:p>
    <w:p w:rsidR="00A5663A" w:rsidRPr="009553E3" w:rsidRDefault="008F7C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>Мета Програми – сприяння переходу на індивідуальне опалення мешканців багатоквартирних будинків.</w:t>
      </w:r>
    </w:p>
    <w:p w:rsidR="00A5663A" w:rsidRPr="009553E3" w:rsidRDefault="008F7C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>Дія програми поширювалася тільки на малозабезпечених мешканців багатоквартирних будинків, які підключені до системи централізованого теплопостачання котельні по вул. Горького, 1.</w:t>
      </w:r>
    </w:p>
    <w:p w:rsidR="00A5663A" w:rsidRPr="009553E3" w:rsidRDefault="008F7C29">
      <w:pPr>
        <w:suppressAutoHyphens/>
        <w:spacing w:after="0" w:line="240" w:lineRule="auto"/>
        <w:ind w:firstLine="567"/>
        <w:jc w:val="both"/>
        <w:rPr>
          <w:sz w:val="36"/>
          <w:szCs w:val="36"/>
          <w:lang w:val="uk-UA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 xml:space="preserve">Надано допомогу 18 власникам квартир по 10,0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>тис.грн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ar-SA"/>
        </w:rPr>
        <w:t>. кожному.</w:t>
      </w:r>
    </w:p>
    <w:p w:rsidR="00A5663A" w:rsidRPr="009553E3" w:rsidRDefault="008F7C29" w:rsidP="009553E3">
      <w:pPr>
        <w:tabs>
          <w:tab w:val="left" w:pos="31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19. ЦИВІЛЬНИЙ ЗАХИСТ НАСЕЛЕННЯ</w:t>
      </w:r>
    </w:p>
    <w:p w:rsidR="00A5663A" w:rsidRPr="009553E3" w:rsidRDefault="008F7C29">
      <w:pPr>
        <w:pStyle w:val="a9"/>
        <w:spacing w:after="0"/>
        <w:ind w:firstLine="567"/>
        <w:jc w:val="both"/>
        <w:rPr>
          <w:sz w:val="36"/>
          <w:szCs w:val="36"/>
        </w:rPr>
      </w:pPr>
      <w:proofErr w:type="spellStart"/>
      <w:r w:rsidRPr="009553E3">
        <w:rPr>
          <w:sz w:val="36"/>
          <w:szCs w:val="36"/>
        </w:rPr>
        <w:t>Протягом</w:t>
      </w:r>
      <w:proofErr w:type="spellEnd"/>
      <w:r w:rsidRPr="009553E3">
        <w:rPr>
          <w:sz w:val="36"/>
          <w:szCs w:val="36"/>
        </w:rPr>
        <w:t xml:space="preserve"> </w:t>
      </w:r>
      <w:proofErr w:type="spellStart"/>
      <w:r w:rsidRPr="009553E3">
        <w:rPr>
          <w:sz w:val="36"/>
          <w:szCs w:val="36"/>
        </w:rPr>
        <w:t>травня</w:t>
      </w:r>
      <w:proofErr w:type="spellEnd"/>
      <w:r w:rsidRPr="009553E3">
        <w:rPr>
          <w:sz w:val="36"/>
          <w:szCs w:val="36"/>
          <w:lang w:val="uk-UA"/>
        </w:rPr>
        <w:t>-червня 2019</w:t>
      </w:r>
      <w:r w:rsidRPr="009553E3">
        <w:rPr>
          <w:sz w:val="36"/>
          <w:szCs w:val="36"/>
        </w:rPr>
        <w:t xml:space="preserve"> року на </w:t>
      </w:r>
      <w:proofErr w:type="spellStart"/>
      <w:r w:rsidRPr="009553E3">
        <w:rPr>
          <w:sz w:val="36"/>
          <w:szCs w:val="36"/>
        </w:rPr>
        <w:t>території</w:t>
      </w:r>
      <w:proofErr w:type="spellEnd"/>
      <w:r w:rsidRPr="009553E3">
        <w:rPr>
          <w:sz w:val="36"/>
          <w:szCs w:val="36"/>
        </w:rPr>
        <w:t xml:space="preserve"> </w:t>
      </w:r>
      <w:proofErr w:type="spellStart"/>
      <w:r w:rsidRPr="009553E3">
        <w:rPr>
          <w:sz w:val="36"/>
          <w:szCs w:val="36"/>
        </w:rPr>
        <w:t>громади</w:t>
      </w:r>
      <w:proofErr w:type="spellEnd"/>
      <w:r w:rsidRPr="009553E3">
        <w:rPr>
          <w:sz w:val="36"/>
          <w:szCs w:val="36"/>
        </w:rPr>
        <w:t xml:space="preserve"> </w:t>
      </w:r>
      <w:proofErr w:type="spellStart"/>
      <w:r w:rsidRPr="009553E3">
        <w:rPr>
          <w:sz w:val="36"/>
          <w:szCs w:val="36"/>
        </w:rPr>
        <w:t>спостерігались</w:t>
      </w:r>
      <w:proofErr w:type="spellEnd"/>
      <w:r w:rsidRPr="009553E3">
        <w:rPr>
          <w:sz w:val="36"/>
          <w:szCs w:val="36"/>
        </w:rPr>
        <w:t xml:space="preserve"> </w:t>
      </w:r>
      <w:proofErr w:type="spellStart"/>
      <w:r w:rsidRPr="009553E3">
        <w:rPr>
          <w:sz w:val="36"/>
          <w:szCs w:val="36"/>
        </w:rPr>
        <w:t>значні</w:t>
      </w:r>
      <w:proofErr w:type="spellEnd"/>
      <w:r w:rsidRPr="009553E3">
        <w:rPr>
          <w:sz w:val="36"/>
          <w:szCs w:val="36"/>
        </w:rPr>
        <w:t xml:space="preserve"> опади у </w:t>
      </w:r>
      <w:proofErr w:type="spellStart"/>
      <w:r w:rsidRPr="009553E3">
        <w:rPr>
          <w:sz w:val="36"/>
          <w:szCs w:val="36"/>
        </w:rPr>
        <w:t>вигляді</w:t>
      </w:r>
      <w:proofErr w:type="spellEnd"/>
      <w:r w:rsidRPr="009553E3">
        <w:rPr>
          <w:sz w:val="36"/>
          <w:szCs w:val="36"/>
        </w:rPr>
        <w:t xml:space="preserve"> </w:t>
      </w:r>
      <w:proofErr w:type="spellStart"/>
      <w:r w:rsidRPr="009553E3">
        <w:rPr>
          <w:sz w:val="36"/>
          <w:szCs w:val="36"/>
        </w:rPr>
        <w:t>зливових</w:t>
      </w:r>
      <w:proofErr w:type="spellEnd"/>
      <w:r w:rsidRPr="009553E3">
        <w:rPr>
          <w:sz w:val="36"/>
          <w:szCs w:val="36"/>
        </w:rPr>
        <w:t xml:space="preserve"> </w:t>
      </w:r>
      <w:proofErr w:type="spellStart"/>
      <w:r w:rsidRPr="009553E3">
        <w:rPr>
          <w:sz w:val="36"/>
          <w:szCs w:val="36"/>
        </w:rPr>
        <w:t>дощів</w:t>
      </w:r>
      <w:proofErr w:type="spellEnd"/>
      <w:r w:rsidRPr="009553E3">
        <w:rPr>
          <w:sz w:val="36"/>
          <w:szCs w:val="36"/>
          <w:lang w:val="uk-UA"/>
        </w:rPr>
        <w:t xml:space="preserve">, що супроводжувались шквальними поривами </w:t>
      </w:r>
      <w:proofErr w:type="gramStart"/>
      <w:r w:rsidRPr="009553E3">
        <w:rPr>
          <w:sz w:val="36"/>
          <w:szCs w:val="36"/>
          <w:lang w:val="uk-UA"/>
        </w:rPr>
        <w:t>в</w:t>
      </w:r>
      <w:proofErr w:type="gramEnd"/>
      <w:r w:rsidRPr="009553E3">
        <w:rPr>
          <w:sz w:val="36"/>
          <w:szCs w:val="36"/>
          <w:lang w:val="uk-UA"/>
        </w:rPr>
        <w:t>ітру</w:t>
      </w:r>
      <w:r w:rsidRPr="009553E3">
        <w:rPr>
          <w:sz w:val="36"/>
          <w:szCs w:val="36"/>
        </w:rPr>
        <w:t xml:space="preserve">. В </w:t>
      </w:r>
      <w:proofErr w:type="spellStart"/>
      <w:r w:rsidRPr="009553E3">
        <w:rPr>
          <w:sz w:val="36"/>
          <w:szCs w:val="36"/>
        </w:rPr>
        <w:t>результаті</w:t>
      </w:r>
      <w:proofErr w:type="spellEnd"/>
      <w:r w:rsidRPr="009553E3">
        <w:rPr>
          <w:sz w:val="36"/>
          <w:szCs w:val="36"/>
        </w:rPr>
        <w:t xml:space="preserve"> </w:t>
      </w:r>
      <w:r w:rsidRPr="009553E3">
        <w:rPr>
          <w:sz w:val="36"/>
          <w:szCs w:val="36"/>
          <w:lang w:val="uk-UA"/>
        </w:rPr>
        <w:t xml:space="preserve">було </w:t>
      </w:r>
      <w:proofErr w:type="spellStart"/>
      <w:r w:rsidRPr="009553E3">
        <w:rPr>
          <w:sz w:val="36"/>
          <w:szCs w:val="36"/>
        </w:rPr>
        <w:t>пошкоджено</w:t>
      </w:r>
      <w:proofErr w:type="spellEnd"/>
      <w:r w:rsidRPr="009553E3">
        <w:rPr>
          <w:sz w:val="36"/>
          <w:szCs w:val="36"/>
        </w:rPr>
        <w:t xml:space="preserve"> </w:t>
      </w:r>
      <w:proofErr w:type="spellStart"/>
      <w:r w:rsidRPr="009553E3">
        <w:rPr>
          <w:sz w:val="36"/>
          <w:szCs w:val="36"/>
        </w:rPr>
        <w:t>об’єкти</w:t>
      </w:r>
      <w:proofErr w:type="spellEnd"/>
      <w:r w:rsidRPr="009553E3">
        <w:rPr>
          <w:sz w:val="36"/>
          <w:szCs w:val="36"/>
        </w:rPr>
        <w:t xml:space="preserve"> </w:t>
      </w:r>
      <w:proofErr w:type="spellStart"/>
      <w:r w:rsidRPr="009553E3">
        <w:rPr>
          <w:sz w:val="36"/>
          <w:szCs w:val="36"/>
        </w:rPr>
        <w:t>інфраструктури</w:t>
      </w:r>
      <w:proofErr w:type="spellEnd"/>
      <w:r w:rsidRPr="009553E3">
        <w:rPr>
          <w:sz w:val="36"/>
          <w:szCs w:val="36"/>
        </w:rPr>
        <w:t xml:space="preserve">, </w:t>
      </w:r>
      <w:proofErr w:type="spellStart"/>
      <w:proofErr w:type="gramStart"/>
      <w:r w:rsidRPr="009553E3">
        <w:rPr>
          <w:sz w:val="36"/>
          <w:szCs w:val="36"/>
        </w:rPr>
        <w:t>п</w:t>
      </w:r>
      <w:proofErr w:type="gramEnd"/>
      <w:r w:rsidRPr="009553E3">
        <w:rPr>
          <w:sz w:val="36"/>
          <w:szCs w:val="36"/>
        </w:rPr>
        <w:t>ідтоплено</w:t>
      </w:r>
      <w:proofErr w:type="spellEnd"/>
      <w:r w:rsidRPr="009553E3">
        <w:rPr>
          <w:sz w:val="36"/>
          <w:szCs w:val="36"/>
        </w:rPr>
        <w:t xml:space="preserve"> </w:t>
      </w:r>
      <w:proofErr w:type="spellStart"/>
      <w:r w:rsidRPr="009553E3">
        <w:rPr>
          <w:sz w:val="36"/>
          <w:szCs w:val="36"/>
        </w:rPr>
        <w:t>приватні</w:t>
      </w:r>
      <w:proofErr w:type="spellEnd"/>
      <w:r w:rsidRPr="009553E3">
        <w:rPr>
          <w:sz w:val="36"/>
          <w:szCs w:val="36"/>
        </w:rPr>
        <w:t xml:space="preserve"> </w:t>
      </w:r>
      <w:proofErr w:type="spellStart"/>
      <w:r w:rsidRPr="009553E3">
        <w:rPr>
          <w:sz w:val="36"/>
          <w:szCs w:val="36"/>
        </w:rPr>
        <w:t>садиби</w:t>
      </w:r>
      <w:proofErr w:type="spellEnd"/>
      <w:r w:rsidRPr="009553E3">
        <w:rPr>
          <w:sz w:val="36"/>
          <w:szCs w:val="36"/>
        </w:rPr>
        <w:t xml:space="preserve">, </w:t>
      </w:r>
      <w:proofErr w:type="spellStart"/>
      <w:r w:rsidRPr="009553E3">
        <w:rPr>
          <w:sz w:val="36"/>
          <w:szCs w:val="36"/>
        </w:rPr>
        <w:t>присадибні</w:t>
      </w:r>
      <w:proofErr w:type="spellEnd"/>
      <w:r w:rsidRPr="009553E3">
        <w:rPr>
          <w:sz w:val="36"/>
          <w:szCs w:val="36"/>
        </w:rPr>
        <w:t xml:space="preserve"> </w:t>
      </w:r>
      <w:proofErr w:type="spellStart"/>
      <w:r w:rsidRPr="009553E3">
        <w:rPr>
          <w:sz w:val="36"/>
          <w:szCs w:val="36"/>
        </w:rPr>
        <w:t>ділянки</w:t>
      </w:r>
      <w:proofErr w:type="spellEnd"/>
      <w:r w:rsidRPr="009553E3">
        <w:rPr>
          <w:sz w:val="36"/>
          <w:szCs w:val="36"/>
        </w:rPr>
        <w:t xml:space="preserve"> </w:t>
      </w:r>
      <w:proofErr w:type="spellStart"/>
      <w:r w:rsidRPr="009553E3">
        <w:rPr>
          <w:sz w:val="36"/>
          <w:szCs w:val="36"/>
        </w:rPr>
        <w:t>із</w:t>
      </w:r>
      <w:proofErr w:type="spellEnd"/>
      <w:r w:rsidRPr="009553E3">
        <w:rPr>
          <w:sz w:val="36"/>
          <w:szCs w:val="36"/>
        </w:rPr>
        <w:t xml:space="preserve"> </w:t>
      </w:r>
      <w:proofErr w:type="spellStart"/>
      <w:r w:rsidRPr="009553E3">
        <w:rPr>
          <w:sz w:val="36"/>
          <w:szCs w:val="36"/>
        </w:rPr>
        <w:t>сільськогосподарськими</w:t>
      </w:r>
      <w:proofErr w:type="spellEnd"/>
      <w:r w:rsidRPr="009553E3">
        <w:rPr>
          <w:sz w:val="36"/>
          <w:szCs w:val="36"/>
        </w:rPr>
        <w:t xml:space="preserve"> </w:t>
      </w:r>
      <w:r w:rsidRPr="009553E3">
        <w:rPr>
          <w:sz w:val="36"/>
          <w:szCs w:val="36"/>
        </w:rPr>
        <w:lastRenderedPageBreak/>
        <w:t>культурами</w:t>
      </w:r>
      <w:r w:rsidRPr="009553E3">
        <w:rPr>
          <w:sz w:val="36"/>
          <w:szCs w:val="36"/>
          <w:lang w:val="uk-UA"/>
        </w:rPr>
        <w:t xml:space="preserve">  в селах </w:t>
      </w:r>
      <w:proofErr w:type="spellStart"/>
      <w:r w:rsidRPr="009553E3">
        <w:rPr>
          <w:sz w:val="36"/>
          <w:szCs w:val="36"/>
          <w:lang w:val="uk-UA"/>
        </w:rPr>
        <w:t>Панасівка</w:t>
      </w:r>
      <w:proofErr w:type="spellEnd"/>
      <w:r w:rsidRPr="009553E3">
        <w:rPr>
          <w:sz w:val="36"/>
          <w:szCs w:val="36"/>
          <w:lang w:val="uk-UA"/>
        </w:rPr>
        <w:t>,</w:t>
      </w:r>
      <w:r w:rsidRPr="009553E3">
        <w:rPr>
          <w:sz w:val="36"/>
          <w:szCs w:val="36"/>
        </w:rPr>
        <w:t xml:space="preserve"> </w:t>
      </w:r>
      <w:proofErr w:type="spellStart"/>
      <w:r w:rsidRPr="009553E3">
        <w:rPr>
          <w:sz w:val="36"/>
          <w:szCs w:val="36"/>
          <w:lang w:val="uk-UA"/>
        </w:rPr>
        <w:t>Миньківці</w:t>
      </w:r>
      <w:proofErr w:type="spellEnd"/>
      <w:r w:rsidRPr="009553E3">
        <w:rPr>
          <w:sz w:val="36"/>
          <w:szCs w:val="36"/>
          <w:lang w:val="uk-UA"/>
        </w:rPr>
        <w:t xml:space="preserve">, Велика </w:t>
      </w:r>
      <w:proofErr w:type="spellStart"/>
      <w:r w:rsidRPr="009553E3">
        <w:rPr>
          <w:sz w:val="36"/>
          <w:szCs w:val="36"/>
          <w:lang w:val="uk-UA"/>
        </w:rPr>
        <w:t>Кужелева</w:t>
      </w:r>
      <w:proofErr w:type="spellEnd"/>
      <w:r w:rsidRPr="009553E3">
        <w:rPr>
          <w:sz w:val="36"/>
          <w:szCs w:val="36"/>
          <w:lang w:val="uk-UA"/>
        </w:rPr>
        <w:t xml:space="preserve">, </w:t>
      </w:r>
      <w:proofErr w:type="spellStart"/>
      <w:r w:rsidRPr="009553E3">
        <w:rPr>
          <w:sz w:val="36"/>
          <w:szCs w:val="36"/>
          <w:lang w:val="uk-UA"/>
        </w:rPr>
        <w:t>Кривчик</w:t>
      </w:r>
      <w:proofErr w:type="spellEnd"/>
      <w:r w:rsidRPr="009553E3">
        <w:rPr>
          <w:sz w:val="36"/>
          <w:szCs w:val="36"/>
          <w:lang w:val="uk-UA"/>
        </w:rPr>
        <w:t xml:space="preserve">, </w:t>
      </w:r>
      <w:proofErr w:type="spellStart"/>
      <w:r w:rsidRPr="009553E3">
        <w:rPr>
          <w:sz w:val="36"/>
          <w:szCs w:val="36"/>
          <w:lang w:val="uk-UA"/>
        </w:rPr>
        <w:t>Рачинці</w:t>
      </w:r>
      <w:proofErr w:type="spellEnd"/>
      <w:r w:rsidRPr="009553E3">
        <w:rPr>
          <w:sz w:val="36"/>
          <w:szCs w:val="36"/>
          <w:lang w:val="uk-UA"/>
        </w:rPr>
        <w:t xml:space="preserve">, </w:t>
      </w:r>
      <w:proofErr w:type="spellStart"/>
      <w:r w:rsidRPr="009553E3">
        <w:rPr>
          <w:sz w:val="36"/>
          <w:szCs w:val="36"/>
          <w:lang w:val="uk-UA"/>
        </w:rPr>
        <w:t>Яцківці</w:t>
      </w:r>
      <w:proofErr w:type="spellEnd"/>
      <w:r w:rsidRPr="009553E3">
        <w:rPr>
          <w:sz w:val="36"/>
          <w:szCs w:val="36"/>
          <w:lang w:val="uk-UA"/>
        </w:rPr>
        <w:t>, Степок.</w:t>
      </w: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Орієнтовно загальні збитки від стихійного лиха склали близько </w:t>
      </w:r>
      <w:r w:rsidRPr="009553E3">
        <w:rPr>
          <w:rFonts w:ascii="Times New Roman" w:hAnsi="Times New Roman" w:cs="Times New Roman"/>
          <w:color w:val="000000"/>
          <w:spacing w:val="1"/>
          <w:sz w:val="36"/>
          <w:szCs w:val="36"/>
          <w:lang w:val="uk-UA"/>
        </w:rPr>
        <w:t>7</w:t>
      </w:r>
      <w:r w:rsidR="00D31B5B" w:rsidRPr="009553E3">
        <w:rPr>
          <w:rFonts w:ascii="Times New Roman" w:hAnsi="Times New Roman" w:cs="Times New Roman"/>
          <w:color w:val="000000"/>
          <w:spacing w:val="1"/>
          <w:sz w:val="36"/>
          <w:szCs w:val="36"/>
          <w:lang w:val="uk-UA"/>
        </w:rPr>
        <w:t>,3млн</w:t>
      </w:r>
      <w:r w:rsidRPr="009553E3">
        <w:rPr>
          <w:rFonts w:ascii="Times New Roman" w:hAnsi="Times New Roman" w:cs="Times New Roman"/>
          <w:sz w:val="36"/>
          <w:szCs w:val="36"/>
          <w:lang w:val="uk-UA"/>
        </w:rPr>
        <w:t>.грн.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>Силами комунальних служб громади та додатково залученої техніки  оперативно забезпечено проїзд до населених пунктів, відновлено об</w:t>
      </w:r>
      <w:r w:rsidRPr="009553E3">
        <w:rPr>
          <w:rFonts w:ascii="Times New Roman" w:hAnsi="Times New Roman" w:cs="Times New Roman"/>
          <w:sz w:val="36"/>
          <w:szCs w:val="36"/>
        </w:rPr>
        <w:t>’</w:t>
      </w:r>
      <w:proofErr w:type="spellStart"/>
      <w:r w:rsidRPr="009553E3">
        <w:rPr>
          <w:rFonts w:ascii="Times New Roman" w:hAnsi="Times New Roman" w:cs="Times New Roman"/>
          <w:sz w:val="36"/>
          <w:szCs w:val="36"/>
          <w:lang w:val="uk-UA"/>
        </w:rPr>
        <w:t>єкти</w:t>
      </w:r>
      <w:proofErr w:type="spellEnd"/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інфраструктури та водостоки, що знаходились у критичному стані. </w:t>
      </w:r>
    </w:p>
    <w:p w:rsidR="00A5663A" w:rsidRPr="009553E3" w:rsidRDefault="008F7C29" w:rsidP="00D31B5B">
      <w:pPr>
        <w:spacing w:after="0" w:line="240" w:lineRule="auto"/>
        <w:ind w:firstLine="567"/>
        <w:jc w:val="both"/>
        <w:rPr>
          <w:sz w:val="36"/>
          <w:szCs w:val="36"/>
        </w:rPr>
      </w:pPr>
      <w:r w:rsidRPr="009553E3">
        <w:rPr>
          <w:rFonts w:ascii="Times New Roman" w:hAnsi="Times New Roman" w:cs="Times New Roman"/>
          <w:sz w:val="36"/>
          <w:szCs w:val="36"/>
          <w:lang w:val="uk-UA"/>
        </w:rPr>
        <w:t>Варто відмітити що особливу допомогу в ліквідації наслідків стихійного лиха  надали  ТОВ «Коз</w:t>
      </w:r>
      <w:r w:rsidR="00D31B5B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ацька долина 2006» </w:t>
      </w:r>
      <w:proofErr w:type="spellStart"/>
      <w:r w:rsidR="00D31B5B" w:rsidRPr="009553E3">
        <w:rPr>
          <w:rFonts w:ascii="Times New Roman" w:hAnsi="Times New Roman" w:cs="Times New Roman"/>
          <w:sz w:val="36"/>
          <w:szCs w:val="36"/>
          <w:lang w:val="uk-UA"/>
        </w:rPr>
        <w:t>с.Вихрівка</w:t>
      </w:r>
      <w:proofErr w:type="spellEnd"/>
      <w:r w:rsidR="00D31B5B" w:rsidRPr="009553E3">
        <w:rPr>
          <w:rFonts w:ascii="Times New Roman" w:hAnsi="Times New Roman" w:cs="Times New Roman"/>
          <w:sz w:val="36"/>
          <w:szCs w:val="36"/>
          <w:lang w:val="uk-UA"/>
        </w:rPr>
        <w:t>,</w:t>
      </w:r>
      <w:r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ТОВ «По</w:t>
      </w:r>
      <w:r w:rsidR="00D31B5B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дільський бройлер» </w:t>
      </w:r>
      <w:proofErr w:type="spellStart"/>
      <w:r w:rsidR="00D31B5B" w:rsidRPr="009553E3">
        <w:rPr>
          <w:rFonts w:ascii="Times New Roman" w:hAnsi="Times New Roman" w:cs="Times New Roman"/>
          <w:sz w:val="36"/>
          <w:szCs w:val="36"/>
          <w:lang w:val="uk-UA"/>
        </w:rPr>
        <w:t>с.Воробіївка</w:t>
      </w:r>
      <w:proofErr w:type="spellEnd"/>
      <w:r w:rsidR="00D31B5B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та інші </w:t>
      </w:r>
      <w:proofErr w:type="spellStart"/>
      <w:r w:rsidR="00D31B5B" w:rsidRPr="009553E3">
        <w:rPr>
          <w:rFonts w:ascii="Times New Roman" w:hAnsi="Times New Roman" w:cs="Times New Roman"/>
          <w:sz w:val="36"/>
          <w:szCs w:val="36"/>
          <w:lang w:val="uk-UA"/>
        </w:rPr>
        <w:t>сільгосп</w:t>
      </w:r>
      <w:proofErr w:type="spellEnd"/>
      <w:r w:rsidR="00D31B5B" w:rsidRPr="009553E3">
        <w:rPr>
          <w:rFonts w:ascii="Times New Roman" w:hAnsi="Times New Roman" w:cs="Times New Roman"/>
          <w:sz w:val="36"/>
          <w:szCs w:val="36"/>
          <w:lang w:val="uk-UA"/>
        </w:rPr>
        <w:t xml:space="preserve"> виробники. </w:t>
      </w:r>
    </w:p>
    <w:p w:rsidR="00A5663A" w:rsidRPr="009553E3" w:rsidRDefault="008F7C29">
      <w:pPr>
        <w:spacing w:after="0" w:line="240" w:lineRule="auto"/>
        <w:ind w:firstLine="567"/>
        <w:jc w:val="both"/>
        <w:rPr>
          <w:sz w:val="36"/>
          <w:szCs w:val="36"/>
          <w:lang w:val="uk-UA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Протягом 2019 року забезпечено роботу 8 засідань комісії з питань техногенно-екологічної безпеки і надзвичайних ситуацій та  2 - комісії</w:t>
      </w: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з питань евакуації.  </w:t>
      </w: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На території громади забезпечено стале функціонування створених за сприяння ЄС добровільних пожежних дружин. Загалом протягом року добровільні пожежні дружини громади </w:t>
      </w:r>
      <w:r w:rsidRPr="009553E3">
        <w:rPr>
          <w:rFonts w:ascii="Times New Roman" w:eastAsia="Times New Roman" w:hAnsi="Times New Roman" w:cs="Times New Roman"/>
          <w:sz w:val="36"/>
          <w:szCs w:val="36"/>
          <w:lang w:eastAsia="ru-RU"/>
        </w:rPr>
        <w:t>12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разів приймали участь у гасінні пожеж та загорань.</w:t>
      </w:r>
    </w:p>
    <w:p w:rsidR="00A5663A" w:rsidRPr="009553E3" w:rsidRDefault="008F7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На території міста працює </w:t>
      </w:r>
      <w:r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>20 камер відеоспостереження, облаштовано 4 приміщення для організації роботи поліцейських офіцерів громади</w:t>
      </w:r>
      <w:r w:rsidRPr="009553E3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 </w:t>
      </w:r>
      <w:r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 xml:space="preserve"> (</w:t>
      </w:r>
      <w:r w:rsidR="00D31B5B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 xml:space="preserve">2 в м. </w:t>
      </w:r>
      <w:proofErr w:type="spellStart"/>
      <w:r w:rsidR="00D31B5B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>Дунаївці</w:t>
      </w:r>
      <w:proofErr w:type="spellEnd"/>
      <w:r w:rsidR="00D31B5B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 xml:space="preserve">, в селах </w:t>
      </w:r>
      <w:proofErr w:type="spellStart"/>
      <w:r w:rsidR="00D31B5B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>Сивороги</w:t>
      </w:r>
      <w:proofErr w:type="spellEnd"/>
      <w:r w:rsidR="00D31B5B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 xml:space="preserve">, Велика </w:t>
      </w:r>
      <w:proofErr w:type="spellStart"/>
      <w:r w:rsidR="00D31B5B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>Побійна</w:t>
      </w:r>
      <w:proofErr w:type="spellEnd"/>
      <w:r w:rsidR="00D31B5B" w:rsidRPr="009553E3"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>).</w:t>
      </w:r>
    </w:p>
    <w:p w:rsidR="001B0651" w:rsidRPr="009553E3" w:rsidRDefault="009553E3" w:rsidP="009553E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      </w:t>
      </w:r>
      <w:r w:rsidR="001B0651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Далеко не все, шановні </w:t>
      </w:r>
      <w:proofErr w:type="spellStart"/>
      <w:r w:rsidR="001B0651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дунаєвчани</w:t>
      </w:r>
      <w:proofErr w:type="spellEnd"/>
      <w:r w:rsidR="001B0651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, вдалось і вдається! Для міської ради  традиційно у своїх майбутніх діях пріоритетними будуть інтереси людини. Переконана: вирішувати проблеми </w:t>
      </w:r>
      <w:r w:rsidR="009A21DD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громади </w:t>
      </w:r>
      <w:r w:rsidR="001B0651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ми будемо спільно, допомагаючи один одному, проявляючи людську мудрість та толерантність.</w:t>
      </w:r>
    </w:p>
    <w:p w:rsidR="001B0651" w:rsidRPr="009553E3" w:rsidRDefault="001B0651" w:rsidP="00955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Як міський голова повністю усвідомлюю ступінь відповідальності, яку </w:t>
      </w:r>
      <w:r w:rsidR="009A21DD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поклали на мене жителі громади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. Хочу вас запевнити, що я завжди прагнутиму бути достойною вашої </w:t>
      </w:r>
      <w:bookmarkStart w:id="0" w:name="_GoBack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довіри та цієї великої відповідальності!</w:t>
      </w:r>
    </w:p>
    <w:bookmarkEnd w:id="0"/>
    <w:p w:rsidR="001B0651" w:rsidRPr="009553E3" w:rsidRDefault="001B0651" w:rsidP="00955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Вірю, що й надалі ми будемо усією громадою працювати для загального добра, миру і злагоди. Адже майбутнє нашої </w:t>
      </w:r>
      <w:proofErr w:type="spellStart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Дунаєвецької</w:t>
      </w:r>
      <w:proofErr w:type="spellEnd"/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громади - наше спільне завдання.</w:t>
      </w:r>
    </w:p>
    <w:p w:rsidR="001B0651" w:rsidRPr="009553E3" w:rsidRDefault="001B0651" w:rsidP="00955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Дякую за увагу</w:t>
      </w:r>
      <w:r w:rsidR="00D31B5B"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</w:t>
      </w:r>
      <w:r w:rsidRPr="009553E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</w:p>
    <w:p w:rsidR="00A5663A" w:rsidRPr="009553E3" w:rsidRDefault="00A5663A" w:rsidP="00267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A5663A" w:rsidRPr="009553E3" w:rsidRDefault="00A5663A" w:rsidP="00415E79">
      <w:pPr>
        <w:spacing w:after="0" w:line="240" w:lineRule="auto"/>
        <w:jc w:val="both"/>
        <w:rPr>
          <w:sz w:val="36"/>
          <w:szCs w:val="36"/>
          <w:lang w:val="uk-UA"/>
        </w:rPr>
      </w:pPr>
    </w:p>
    <w:sectPr w:rsidR="00A5663A" w:rsidRPr="009553E3" w:rsidSect="00267E02">
      <w:headerReference w:type="default" r:id="rId9"/>
      <w:footerReference w:type="default" r:id="rId10"/>
      <w:pgSz w:w="11906" w:h="16838"/>
      <w:pgMar w:top="0" w:right="850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198" w:rsidRDefault="00E42198">
      <w:pPr>
        <w:spacing w:after="0" w:line="240" w:lineRule="auto"/>
      </w:pPr>
      <w:r>
        <w:separator/>
      </w:r>
    </w:p>
  </w:endnote>
  <w:endnote w:type="continuationSeparator" w:id="0">
    <w:p w:rsidR="00E42198" w:rsidRDefault="00E4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98" w:rsidRDefault="00E42198">
    <w:pPr>
      <w:pStyle w:val="af5"/>
    </w:pPr>
  </w:p>
  <w:p w:rsidR="00E42198" w:rsidRDefault="00E4219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198" w:rsidRDefault="00E42198">
      <w:pPr>
        <w:spacing w:after="0" w:line="240" w:lineRule="auto"/>
      </w:pPr>
      <w:r>
        <w:separator/>
      </w:r>
    </w:p>
  </w:footnote>
  <w:footnote w:type="continuationSeparator" w:id="0">
    <w:p w:rsidR="00E42198" w:rsidRDefault="00E4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426157"/>
      <w:docPartObj>
        <w:docPartGallery w:val="Page Numbers (Top of Page)"/>
        <w:docPartUnique/>
      </w:docPartObj>
    </w:sdtPr>
    <w:sdtEndPr/>
    <w:sdtContent>
      <w:p w:rsidR="00E42198" w:rsidRDefault="00E4219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3E3">
          <w:rPr>
            <w:noProof/>
          </w:rPr>
          <w:t>27</w:t>
        </w:r>
        <w:r>
          <w:fldChar w:fldCharType="end"/>
        </w:r>
      </w:p>
    </w:sdtContent>
  </w:sdt>
  <w:p w:rsidR="00E42198" w:rsidRDefault="00E4219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345A"/>
    <w:multiLevelType w:val="hybridMultilevel"/>
    <w:tmpl w:val="50D8E9E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AD77FD"/>
    <w:multiLevelType w:val="hybridMultilevel"/>
    <w:tmpl w:val="FDCC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75A56"/>
    <w:multiLevelType w:val="hybridMultilevel"/>
    <w:tmpl w:val="0764C200"/>
    <w:lvl w:ilvl="0" w:tplc="0422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39D43688"/>
    <w:multiLevelType w:val="hybridMultilevel"/>
    <w:tmpl w:val="7FA6AB3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C8156DA"/>
    <w:multiLevelType w:val="multilevel"/>
    <w:tmpl w:val="3F74B7A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75410"/>
    <w:multiLevelType w:val="hybridMultilevel"/>
    <w:tmpl w:val="089450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F575B"/>
    <w:multiLevelType w:val="hybridMultilevel"/>
    <w:tmpl w:val="4DFC1A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B03AB"/>
    <w:multiLevelType w:val="hybridMultilevel"/>
    <w:tmpl w:val="B970AAC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D682602"/>
    <w:multiLevelType w:val="multilevel"/>
    <w:tmpl w:val="C680D2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33751F8"/>
    <w:multiLevelType w:val="multilevel"/>
    <w:tmpl w:val="BD341C3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A"/>
    <w:rsid w:val="000139F6"/>
    <w:rsid w:val="00024649"/>
    <w:rsid w:val="00120B53"/>
    <w:rsid w:val="00165466"/>
    <w:rsid w:val="00186A47"/>
    <w:rsid w:val="001B0651"/>
    <w:rsid w:val="001B6EC1"/>
    <w:rsid w:val="001D09E6"/>
    <w:rsid w:val="001D715B"/>
    <w:rsid w:val="001F1DAD"/>
    <w:rsid w:val="001F3A13"/>
    <w:rsid w:val="00211FD3"/>
    <w:rsid w:val="00223390"/>
    <w:rsid w:val="00252DAE"/>
    <w:rsid w:val="002546B4"/>
    <w:rsid w:val="00267E02"/>
    <w:rsid w:val="002B19B7"/>
    <w:rsid w:val="002C3BE5"/>
    <w:rsid w:val="003055F8"/>
    <w:rsid w:val="00330B7C"/>
    <w:rsid w:val="00341790"/>
    <w:rsid w:val="003471C0"/>
    <w:rsid w:val="0035419C"/>
    <w:rsid w:val="00396750"/>
    <w:rsid w:val="003B0F23"/>
    <w:rsid w:val="003F2FC6"/>
    <w:rsid w:val="00415E79"/>
    <w:rsid w:val="00446E13"/>
    <w:rsid w:val="0049407A"/>
    <w:rsid w:val="004C3F07"/>
    <w:rsid w:val="00504D1E"/>
    <w:rsid w:val="00531A25"/>
    <w:rsid w:val="005834B7"/>
    <w:rsid w:val="005A2EBE"/>
    <w:rsid w:val="005B2590"/>
    <w:rsid w:val="005E5DDD"/>
    <w:rsid w:val="0062320F"/>
    <w:rsid w:val="006D461B"/>
    <w:rsid w:val="006D7954"/>
    <w:rsid w:val="006F32B6"/>
    <w:rsid w:val="0071328F"/>
    <w:rsid w:val="00792945"/>
    <w:rsid w:val="007C6AD1"/>
    <w:rsid w:val="00806498"/>
    <w:rsid w:val="008215E9"/>
    <w:rsid w:val="008A69ED"/>
    <w:rsid w:val="008B1DF6"/>
    <w:rsid w:val="008B5480"/>
    <w:rsid w:val="008C445A"/>
    <w:rsid w:val="008C4F82"/>
    <w:rsid w:val="008F7C29"/>
    <w:rsid w:val="00927B22"/>
    <w:rsid w:val="009553E3"/>
    <w:rsid w:val="009618DC"/>
    <w:rsid w:val="00974C11"/>
    <w:rsid w:val="009A21DD"/>
    <w:rsid w:val="009D269D"/>
    <w:rsid w:val="00A5663A"/>
    <w:rsid w:val="00A63901"/>
    <w:rsid w:val="00B258AC"/>
    <w:rsid w:val="00B5061F"/>
    <w:rsid w:val="00C23C75"/>
    <w:rsid w:val="00CA00F7"/>
    <w:rsid w:val="00CB3FDD"/>
    <w:rsid w:val="00CB776E"/>
    <w:rsid w:val="00CD6481"/>
    <w:rsid w:val="00CE0B5B"/>
    <w:rsid w:val="00CE4132"/>
    <w:rsid w:val="00D0357D"/>
    <w:rsid w:val="00D31B5B"/>
    <w:rsid w:val="00D563B5"/>
    <w:rsid w:val="00DD5132"/>
    <w:rsid w:val="00DE0530"/>
    <w:rsid w:val="00DE66A1"/>
    <w:rsid w:val="00E30840"/>
    <w:rsid w:val="00E3452D"/>
    <w:rsid w:val="00E42198"/>
    <w:rsid w:val="00E4660A"/>
    <w:rsid w:val="00E86866"/>
    <w:rsid w:val="00F31D4A"/>
    <w:rsid w:val="00F75FF3"/>
    <w:rsid w:val="00F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B83A2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semiHidden/>
    <w:unhideWhenUsed/>
    <w:qFormat/>
    <w:rsid w:val="00761B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B83A24"/>
    <w:pPr>
      <w:spacing w:beforeAutospacing="1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83A2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qFormat/>
    <w:rsid w:val="00B83A2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rvts9">
    <w:name w:val="rvts9"/>
    <w:basedOn w:val="a0"/>
    <w:qFormat/>
    <w:rsid w:val="00B83A24"/>
  </w:style>
  <w:style w:type="character" w:customStyle="1" w:styleId="rvts10">
    <w:name w:val="rvts10"/>
    <w:basedOn w:val="a0"/>
    <w:qFormat/>
    <w:rsid w:val="00B83A24"/>
  </w:style>
  <w:style w:type="character" w:customStyle="1" w:styleId="rvts8">
    <w:name w:val="rvts8"/>
    <w:basedOn w:val="a0"/>
    <w:qFormat/>
    <w:rsid w:val="00B83A24"/>
  </w:style>
  <w:style w:type="character" w:customStyle="1" w:styleId="rvts15">
    <w:name w:val="rvts15"/>
    <w:basedOn w:val="a0"/>
    <w:qFormat/>
    <w:rsid w:val="00B83A24"/>
  </w:style>
  <w:style w:type="character" w:customStyle="1" w:styleId="rvts16">
    <w:name w:val="rvts16"/>
    <w:basedOn w:val="a0"/>
    <w:qFormat/>
    <w:rsid w:val="00B83A24"/>
  </w:style>
  <w:style w:type="character" w:customStyle="1" w:styleId="rvts17">
    <w:name w:val="rvts17"/>
    <w:basedOn w:val="a0"/>
    <w:qFormat/>
    <w:rsid w:val="00B83A24"/>
  </w:style>
  <w:style w:type="character" w:customStyle="1" w:styleId="rvts18">
    <w:name w:val="rvts18"/>
    <w:basedOn w:val="a0"/>
    <w:qFormat/>
    <w:rsid w:val="00B83A24"/>
  </w:style>
  <w:style w:type="character" w:customStyle="1" w:styleId="rvts132">
    <w:name w:val="rvts132"/>
    <w:basedOn w:val="a0"/>
    <w:qFormat/>
    <w:rsid w:val="00B83A24"/>
  </w:style>
  <w:style w:type="character" w:customStyle="1" w:styleId="rvts0">
    <w:name w:val="rvts0"/>
    <w:basedOn w:val="a0"/>
    <w:qFormat/>
    <w:rsid w:val="00B83A24"/>
  </w:style>
  <w:style w:type="character" w:customStyle="1" w:styleId="rvts20">
    <w:name w:val="rvts20"/>
    <w:basedOn w:val="a0"/>
    <w:qFormat/>
    <w:rsid w:val="00B83A24"/>
  </w:style>
  <w:style w:type="character" w:customStyle="1" w:styleId="rvts21">
    <w:name w:val="rvts21"/>
    <w:basedOn w:val="a0"/>
    <w:qFormat/>
    <w:rsid w:val="00B83A24"/>
  </w:style>
  <w:style w:type="character" w:customStyle="1" w:styleId="rvts22">
    <w:name w:val="rvts22"/>
    <w:basedOn w:val="a0"/>
    <w:qFormat/>
    <w:rsid w:val="00B83A24"/>
  </w:style>
  <w:style w:type="character" w:customStyle="1" w:styleId="rvts23">
    <w:name w:val="rvts23"/>
    <w:basedOn w:val="a0"/>
    <w:qFormat/>
    <w:rsid w:val="00B83A24"/>
  </w:style>
  <w:style w:type="character" w:customStyle="1" w:styleId="rvts29">
    <w:name w:val="rvts29"/>
    <w:basedOn w:val="a0"/>
    <w:qFormat/>
    <w:rsid w:val="00B83A24"/>
  </w:style>
  <w:style w:type="character" w:customStyle="1" w:styleId="rvts31">
    <w:name w:val="rvts31"/>
    <w:basedOn w:val="a0"/>
    <w:qFormat/>
    <w:rsid w:val="00B83A24"/>
  </w:style>
  <w:style w:type="character" w:customStyle="1" w:styleId="rvts32">
    <w:name w:val="rvts32"/>
    <w:basedOn w:val="a0"/>
    <w:qFormat/>
    <w:rsid w:val="00B83A24"/>
  </w:style>
  <w:style w:type="character" w:customStyle="1" w:styleId="rvts33">
    <w:name w:val="rvts33"/>
    <w:basedOn w:val="a0"/>
    <w:qFormat/>
    <w:rsid w:val="00B83A24"/>
  </w:style>
  <w:style w:type="character" w:customStyle="1" w:styleId="rvts34">
    <w:name w:val="rvts34"/>
    <w:basedOn w:val="a0"/>
    <w:qFormat/>
    <w:rsid w:val="00B83A24"/>
  </w:style>
  <w:style w:type="character" w:customStyle="1" w:styleId="rvts35">
    <w:name w:val="rvts35"/>
    <w:basedOn w:val="a0"/>
    <w:qFormat/>
    <w:rsid w:val="00B83A24"/>
  </w:style>
  <w:style w:type="character" w:customStyle="1" w:styleId="rvts39">
    <w:name w:val="rvts39"/>
    <w:basedOn w:val="a0"/>
    <w:qFormat/>
    <w:rsid w:val="00B83A24"/>
  </w:style>
  <w:style w:type="character" w:customStyle="1" w:styleId="rvts104">
    <w:name w:val="rvts104"/>
    <w:basedOn w:val="a0"/>
    <w:qFormat/>
    <w:rsid w:val="00B83A24"/>
  </w:style>
  <w:style w:type="character" w:customStyle="1" w:styleId="rvts120">
    <w:name w:val="rvts120"/>
    <w:basedOn w:val="a0"/>
    <w:qFormat/>
    <w:rsid w:val="00B83A24"/>
  </w:style>
  <w:style w:type="character" w:customStyle="1" w:styleId="rvts121">
    <w:name w:val="rvts121"/>
    <w:basedOn w:val="a0"/>
    <w:qFormat/>
    <w:rsid w:val="00B83A24"/>
  </w:style>
  <w:style w:type="character" w:customStyle="1" w:styleId="rvts124">
    <w:name w:val="rvts124"/>
    <w:basedOn w:val="a0"/>
    <w:qFormat/>
    <w:rsid w:val="00B83A24"/>
  </w:style>
  <w:style w:type="character" w:customStyle="1" w:styleId="rvts133">
    <w:name w:val="rvts133"/>
    <w:basedOn w:val="a0"/>
    <w:qFormat/>
    <w:rsid w:val="00B83A24"/>
  </w:style>
  <w:style w:type="character" w:customStyle="1" w:styleId="rvts126">
    <w:name w:val="rvts126"/>
    <w:basedOn w:val="a0"/>
    <w:qFormat/>
    <w:rsid w:val="00B83A24"/>
  </w:style>
  <w:style w:type="character" w:customStyle="1" w:styleId="rvts127">
    <w:name w:val="rvts127"/>
    <w:basedOn w:val="a0"/>
    <w:qFormat/>
    <w:rsid w:val="00B83A24"/>
  </w:style>
  <w:style w:type="character" w:customStyle="1" w:styleId="rvts128">
    <w:name w:val="rvts128"/>
    <w:basedOn w:val="a0"/>
    <w:qFormat/>
    <w:rsid w:val="00B83A24"/>
  </w:style>
  <w:style w:type="character" w:customStyle="1" w:styleId="rvts129">
    <w:name w:val="rvts129"/>
    <w:basedOn w:val="a0"/>
    <w:qFormat/>
    <w:rsid w:val="00B83A24"/>
  </w:style>
  <w:style w:type="character" w:customStyle="1" w:styleId="a3">
    <w:name w:val="Гіперпосилання"/>
    <w:basedOn w:val="a0"/>
    <w:uiPriority w:val="99"/>
    <w:unhideWhenUsed/>
    <w:qFormat/>
    <w:rsid w:val="004A6947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E1276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uiPriority w:val="9"/>
    <w:semiHidden/>
    <w:qFormat/>
    <w:rsid w:val="00761B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qFormat/>
    <w:rsid w:val="00127F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qFormat/>
    <w:rsid w:val="009F2E3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_"/>
    <w:qFormat/>
    <w:rsid w:val="009F2E39"/>
    <w:rPr>
      <w:rFonts w:ascii="Times New Roman" w:eastAsia="Times New Roman" w:hAnsi="Times New Roman"/>
      <w:shd w:val="clear" w:color="auto" w:fill="FFFFFF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rFonts w:ascii="Times New Roman" w:eastAsia="Calibri" w:hAnsi="Times New Roman" w:cs="Times New Roman"/>
      <w:color w:val="00000A"/>
      <w:sz w:val="28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ascii="Times New Roman" w:eastAsia="Calibri" w:hAnsi="Times New Roman" w:cs="Times New Roman"/>
      <w:sz w:val="28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eastAsia="Times New Roman" w:cs="Times New Roman"/>
      <w:sz w:val="28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eastAsia="Times New Roman" w:cs="Times New Roman"/>
      <w:sz w:val="28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ascii="Times New Roman" w:eastAsia="Calibri" w:hAnsi="Times New Roman" w:cs="Times New Roman"/>
      <w:b/>
      <w:sz w:val="28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ascii="Times New Roman" w:hAnsi="Times New Roman"/>
      <w:sz w:val="28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rFonts w:ascii="Times New Roman" w:hAnsi="Times New Roman" w:cs="Times New Roman"/>
      <w:color w:val="00000A"/>
      <w:sz w:val="28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ascii="Times New Roman" w:hAnsi="Times New Roman" w:cs="Times New Roman"/>
      <w:sz w:val="28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ascii="Times New Roman" w:hAnsi="Times New Roman" w:cs="Symbol"/>
      <w:b/>
      <w:sz w:val="28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ascii="Times New Roman" w:hAnsi="Times New Roman" w:cs="Symbol"/>
      <w:sz w:val="28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ascii="Times New Roman" w:hAnsi="Times New Roman" w:cs="Symbol"/>
      <w:sz w:val="28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ascii="Times New Roman" w:hAnsi="Times New Roman" w:cs="Symbol"/>
      <w:sz w:val="28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ascii="Times New Roman" w:hAnsi="Times New Roman" w:cs="Symbol"/>
      <w:sz w:val="28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ascii="Times New Roman" w:hAnsi="Times New Roman" w:cs="Symbol"/>
      <w:sz w:val="28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ascii="Times New Roman" w:hAnsi="Times New Roman" w:cs="Wingdings"/>
      <w:sz w:val="28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ascii="Times New Roman" w:hAnsi="Times New Roman" w:cs="Wingdings"/>
      <w:sz w:val="28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Times New Roman"/>
      <w:sz w:val="28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Times New Roman"/>
      <w:sz w:val="28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ascii="Times New Roman" w:hAnsi="Times New Roman" w:cs="Times New Roman"/>
      <w:b/>
      <w:sz w:val="28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ascii="Times New Roman" w:hAnsi="Times New Roman" w:cs="Symbol"/>
      <w:sz w:val="28"/>
    </w:rPr>
  </w:style>
  <w:style w:type="character" w:customStyle="1" w:styleId="ListLabel318">
    <w:name w:val="ListLabel 318"/>
    <w:qFormat/>
    <w:rPr>
      <w:rFonts w:cs="Courier New"/>
      <w:sz w:val="20"/>
    </w:rPr>
  </w:style>
  <w:style w:type="character" w:customStyle="1" w:styleId="ListLabel319">
    <w:name w:val="ListLabel 319"/>
    <w:qFormat/>
    <w:rPr>
      <w:rFonts w:cs="Wingdings"/>
      <w:sz w:val="20"/>
    </w:rPr>
  </w:style>
  <w:style w:type="character" w:customStyle="1" w:styleId="ListLabel320">
    <w:name w:val="ListLabel 320"/>
    <w:qFormat/>
    <w:rPr>
      <w:rFonts w:cs="Wingdings"/>
      <w:sz w:val="20"/>
    </w:rPr>
  </w:style>
  <w:style w:type="character" w:customStyle="1" w:styleId="ListLabel321">
    <w:name w:val="ListLabel 321"/>
    <w:qFormat/>
    <w:rPr>
      <w:rFonts w:cs="Wingdings"/>
      <w:sz w:val="20"/>
    </w:rPr>
  </w:style>
  <w:style w:type="character" w:customStyle="1" w:styleId="ListLabel322">
    <w:name w:val="ListLabel 322"/>
    <w:qFormat/>
    <w:rPr>
      <w:rFonts w:cs="Wingdings"/>
      <w:sz w:val="20"/>
    </w:rPr>
  </w:style>
  <w:style w:type="character" w:customStyle="1" w:styleId="ListLabel323">
    <w:name w:val="ListLabel 323"/>
    <w:qFormat/>
    <w:rPr>
      <w:rFonts w:cs="Wingdings"/>
      <w:sz w:val="20"/>
    </w:rPr>
  </w:style>
  <w:style w:type="character" w:customStyle="1" w:styleId="ListLabel324">
    <w:name w:val="ListLabel 324"/>
    <w:qFormat/>
    <w:rPr>
      <w:rFonts w:cs="Wingdings"/>
      <w:sz w:val="20"/>
    </w:rPr>
  </w:style>
  <w:style w:type="character" w:customStyle="1" w:styleId="ListLabel325">
    <w:name w:val="ListLabel 325"/>
    <w:qFormat/>
    <w:rPr>
      <w:rFonts w:cs="Wingdings"/>
      <w:sz w:val="20"/>
    </w:rPr>
  </w:style>
  <w:style w:type="character" w:customStyle="1" w:styleId="ListLabel326">
    <w:name w:val="ListLabel 326"/>
    <w:qFormat/>
    <w:rPr>
      <w:rFonts w:ascii="Times New Roman" w:hAnsi="Times New Roman" w:cs="Times New Roman"/>
      <w:color w:val="00000A"/>
      <w:sz w:val="28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ascii="Times New Roman" w:hAnsi="Times New Roman" w:cs="Times New Roman"/>
      <w:sz w:val="28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ascii="Times New Roman" w:hAnsi="Times New Roman" w:cs="Symbol"/>
      <w:b/>
      <w:sz w:val="28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ascii="Times New Roman" w:hAnsi="Times New Roman" w:cs="Symbol"/>
      <w:sz w:val="28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ascii="Times New Roman" w:hAnsi="Times New Roman" w:cs="Symbol"/>
      <w:sz w:val="28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ascii="Times New Roman" w:hAnsi="Times New Roman" w:cs="Symbol"/>
      <w:sz w:val="28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ascii="Times New Roman" w:hAnsi="Times New Roman" w:cs="Symbol"/>
      <w:sz w:val="28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ascii="Times New Roman" w:hAnsi="Times New Roman" w:cs="Symbol"/>
      <w:sz w:val="28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ascii="Times New Roman" w:hAnsi="Times New Roman" w:cs="Wingdings"/>
      <w:sz w:val="28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ascii="Times New Roman" w:hAnsi="Times New Roman" w:cs="Wingdings"/>
      <w:sz w:val="28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Times New Roman"/>
      <w:sz w:val="28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Times New Roman"/>
      <w:sz w:val="28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ascii="Times New Roman" w:hAnsi="Times New Roman" w:cs="Times New Roman"/>
      <w:b/>
      <w:sz w:val="28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ascii="Times New Roman" w:hAnsi="Times New Roman" w:cs="Symbol"/>
      <w:sz w:val="28"/>
    </w:rPr>
  </w:style>
  <w:style w:type="character" w:customStyle="1" w:styleId="ListLabel452">
    <w:name w:val="ListLabel 452"/>
    <w:qFormat/>
    <w:rPr>
      <w:rFonts w:cs="Courier New"/>
      <w:sz w:val="20"/>
    </w:rPr>
  </w:style>
  <w:style w:type="character" w:customStyle="1" w:styleId="ListLabel453">
    <w:name w:val="ListLabel 453"/>
    <w:qFormat/>
    <w:rPr>
      <w:rFonts w:cs="Wingdings"/>
      <w:sz w:val="20"/>
    </w:rPr>
  </w:style>
  <w:style w:type="character" w:customStyle="1" w:styleId="ListLabel454">
    <w:name w:val="ListLabel 454"/>
    <w:qFormat/>
    <w:rPr>
      <w:rFonts w:cs="Wingdings"/>
      <w:sz w:val="20"/>
    </w:rPr>
  </w:style>
  <w:style w:type="character" w:customStyle="1" w:styleId="ListLabel455">
    <w:name w:val="ListLabel 455"/>
    <w:qFormat/>
    <w:rPr>
      <w:rFonts w:cs="Wingdings"/>
      <w:sz w:val="20"/>
    </w:rPr>
  </w:style>
  <w:style w:type="character" w:customStyle="1" w:styleId="ListLabel456">
    <w:name w:val="ListLabel 456"/>
    <w:qFormat/>
    <w:rPr>
      <w:rFonts w:cs="Wingdings"/>
      <w:sz w:val="20"/>
    </w:rPr>
  </w:style>
  <w:style w:type="character" w:customStyle="1" w:styleId="ListLabel457">
    <w:name w:val="ListLabel 457"/>
    <w:qFormat/>
    <w:rPr>
      <w:rFonts w:cs="Wingdings"/>
      <w:sz w:val="20"/>
    </w:rPr>
  </w:style>
  <w:style w:type="character" w:customStyle="1" w:styleId="ListLabel458">
    <w:name w:val="ListLabel 458"/>
    <w:qFormat/>
    <w:rPr>
      <w:rFonts w:cs="Wingdings"/>
      <w:sz w:val="20"/>
    </w:rPr>
  </w:style>
  <w:style w:type="character" w:customStyle="1" w:styleId="ListLabel459">
    <w:name w:val="ListLabel 459"/>
    <w:qFormat/>
    <w:rPr>
      <w:rFonts w:cs="Wingdings"/>
      <w:sz w:val="20"/>
    </w:rPr>
  </w:style>
  <w:style w:type="character" w:customStyle="1" w:styleId="ListLabel460">
    <w:name w:val="ListLabel 460"/>
    <w:qFormat/>
    <w:rPr>
      <w:rFonts w:ascii="Times New Roman" w:hAnsi="Times New Roman" w:cs="Times New Roman"/>
      <w:color w:val="00000A"/>
      <w:sz w:val="28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ascii="Times New Roman" w:hAnsi="Times New Roman" w:cs="Times New Roman"/>
      <w:sz w:val="28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ascii="Times New Roman" w:hAnsi="Times New Roman" w:cs="Symbol"/>
      <w:b/>
      <w:sz w:val="28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ascii="Times New Roman" w:hAnsi="Times New Roman" w:cs="Symbol"/>
      <w:sz w:val="28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ascii="Times New Roman" w:hAnsi="Times New Roman" w:cs="Symbol"/>
      <w:sz w:val="28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ascii="Times New Roman" w:hAnsi="Times New Roman" w:cs="Symbol"/>
      <w:sz w:val="28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ascii="Times New Roman" w:hAnsi="Times New Roman" w:cs="Symbol"/>
      <w:sz w:val="28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ascii="Times New Roman" w:hAnsi="Times New Roman" w:cs="Symbol"/>
      <w:sz w:val="28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ascii="Times New Roman" w:hAnsi="Times New Roman" w:cs="Wingdings"/>
      <w:sz w:val="28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ascii="Times New Roman" w:hAnsi="Times New Roman" w:cs="Wingdings"/>
      <w:sz w:val="28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cs="Symbol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Times New Roman"/>
      <w:sz w:val="28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Times New Roman"/>
      <w:sz w:val="28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ascii="Times New Roman" w:hAnsi="Times New Roman" w:cs="Times New Roman"/>
      <w:b/>
      <w:sz w:val="28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ascii="Times New Roman" w:hAnsi="Times New Roman" w:cs="Symbol"/>
      <w:sz w:val="28"/>
    </w:rPr>
  </w:style>
  <w:style w:type="character" w:customStyle="1" w:styleId="ListLabel586">
    <w:name w:val="ListLabel 586"/>
    <w:qFormat/>
    <w:rPr>
      <w:rFonts w:cs="Courier New"/>
      <w:sz w:val="20"/>
    </w:rPr>
  </w:style>
  <w:style w:type="character" w:customStyle="1" w:styleId="ListLabel587">
    <w:name w:val="ListLabel 587"/>
    <w:qFormat/>
    <w:rPr>
      <w:rFonts w:cs="Wingdings"/>
      <w:sz w:val="20"/>
    </w:rPr>
  </w:style>
  <w:style w:type="character" w:customStyle="1" w:styleId="ListLabel588">
    <w:name w:val="ListLabel 588"/>
    <w:qFormat/>
    <w:rPr>
      <w:rFonts w:cs="Wingdings"/>
      <w:sz w:val="20"/>
    </w:rPr>
  </w:style>
  <w:style w:type="character" w:customStyle="1" w:styleId="ListLabel589">
    <w:name w:val="ListLabel 589"/>
    <w:qFormat/>
    <w:rPr>
      <w:rFonts w:cs="Wingdings"/>
      <w:sz w:val="20"/>
    </w:rPr>
  </w:style>
  <w:style w:type="character" w:customStyle="1" w:styleId="ListLabel590">
    <w:name w:val="ListLabel 590"/>
    <w:qFormat/>
    <w:rPr>
      <w:rFonts w:cs="Wingdings"/>
      <w:sz w:val="20"/>
    </w:rPr>
  </w:style>
  <w:style w:type="character" w:customStyle="1" w:styleId="ListLabel591">
    <w:name w:val="ListLabel 591"/>
    <w:qFormat/>
    <w:rPr>
      <w:rFonts w:cs="Wingdings"/>
      <w:sz w:val="20"/>
    </w:rPr>
  </w:style>
  <w:style w:type="character" w:customStyle="1" w:styleId="ListLabel592">
    <w:name w:val="ListLabel 592"/>
    <w:qFormat/>
    <w:rPr>
      <w:rFonts w:cs="Wingdings"/>
      <w:sz w:val="20"/>
    </w:rPr>
  </w:style>
  <w:style w:type="character" w:customStyle="1" w:styleId="ListLabel593">
    <w:name w:val="ListLabel 593"/>
    <w:qFormat/>
    <w:rPr>
      <w:rFonts w:cs="Wingdings"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4">
    <w:name w:val="ListLabel 594"/>
    <w:qFormat/>
    <w:rPr>
      <w:rFonts w:cs="Times New Roman"/>
      <w:color w:val="00000A"/>
      <w:sz w:val="28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Times New Roman"/>
      <w:sz w:val="28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8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sz w:val="28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Symbol"/>
      <w:sz w:val="28"/>
    </w:rPr>
  </w:style>
  <w:style w:type="character" w:customStyle="1" w:styleId="ListLabel631">
    <w:name w:val="ListLabel 631"/>
    <w:qFormat/>
    <w:rPr>
      <w:rFonts w:cs="Courier New"/>
    </w:rPr>
  </w:style>
  <w:style w:type="character" w:customStyle="1" w:styleId="ListLabel632">
    <w:name w:val="ListLabel 632"/>
    <w:qFormat/>
    <w:rPr>
      <w:rFonts w:cs="Wingdings"/>
    </w:rPr>
  </w:style>
  <w:style w:type="character" w:customStyle="1" w:styleId="ListLabel633">
    <w:name w:val="ListLabel 633"/>
    <w:qFormat/>
    <w:rPr>
      <w:rFonts w:cs="Symbol"/>
    </w:rPr>
  </w:style>
  <w:style w:type="character" w:customStyle="1" w:styleId="ListLabel634">
    <w:name w:val="ListLabel 634"/>
    <w:qFormat/>
    <w:rPr>
      <w:rFonts w:cs="Courier New"/>
    </w:rPr>
  </w:style>
  <w:style w:type="character" w:customStyle="1" w:styleId="ListLabel635">
    <w:name w:val="ListLabel 635"/>
    <w:qFormat/>
    <w:rPr>
      <w:rFonts w:cs="Wingdings"/>
    </w:rPr>
  </w:style>
  <w:style w:type="character" w:customStyle="1" w:styleId="ListLabel636">
    <w:name w:val="ListLabel 636"/>
    <w:qFormat/>
    <w:rPr>
      <w:rFonts w:cs="Symbol"/>
    </w:rPr>
  </w:style>
  <w:style w:type="character" w:customStyle="1" w:styleId="ListLabel637">
    <w:name w:val="ListLabel 637"/>
    <w:qFormat/>
    <w:rPr>
      <w:rFonts w:cs="Courier New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Symbol"/>
      <w:sz w:val="28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Courier New"/>
    </w:rPr>
  </w:style>
  <w:style w:type="character" w:customStyle="1" w:styleId="ListLabel644">
    <w:name w:val="ListLabel 644"/>
    <w:qFormat/>
    <w:rPr>
      <w:rFonts w:cs="Wingdings"/>
    </w:rPr>
  </w:style>
  <w:style w:type="character" w:customStyle="1" w:styleId="ListLabel645">
    <w:name w:val="ListLabel 645"/>
    <w:qFormat/>
    <w:rPr>
      <w:rFonts w:cs="Symbol"/>
    </w:rPr>
  </w:style>
  <w:style w:type="character" w:customStyle="1" w:styleId="ListLabel646">
    <w:name w:val="ListLabel 646"/>
    <w:qFormat/>
    <w:rPr>
      <w:rFonts w:cs="Courier New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Symbol"/>
      <w:sz w:val="28"/>
    </w:rPr>
  </w:style>
  <w:style w:type="character" w:customStyle="1" w:styleId="ListLabel649">
    <w:name w:val="ListLabel 649"/>
    <w:qFormat/>
    <w:rPr>
      <w:rFonts w:cs="Courier New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Courier New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cs="Symbol"/>
    </w:rPr>
  </w:style>
  <w:style w:type="character" w:customStyle="1" w:styleId="ListLabel655">
    <w:name w:val="ListLabel 655"/>
    <w:qFormat/>
    <w:rPr>
      <w:rFonts w:cs="Courier New"/>
    </w:rPr>
  </w:style>
  <w:style w:type="character" w:customStyle="1" w:styleId="ListLabel656">
    <w:name w:val="ListLabel 656"/>
    <w:qFormat/>
    <w:rPr>
      <w:rFonts w:cs="Wingdings"/>
    </w:rPr>
  </w:style>
  <w:style w:type="character" w:customStyle="1" w:styleId="ListLabel657">
    <w:name w:val="ListLabel 657"/>
    <w:qFormat/>
    <w:rPr>
      <w:rFonts w:cs="Symbol"/>
      <w:sz w:val="28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cs="Symbol"/>
    </w:rPr>
  </w:style>
  <w:style w:type="character" w:customStyle="1" w:styleId="ListLabel664">
    <w:name w:val="ListLabel 664"/>
    <w:qFormat/>
    <w:rPr>
      <w:rFonts w:cs="Courier New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Wingdings"/>
      <w:sz w:val="28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Times New Roman"/>
      <w:sz w:val="28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cs="Times New Roman"/>
      <w:sz w:val="28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cs="Times New Roman"/>
      <w:b/>
      <w:sz w:val="28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cs="Symbol"/>
      <w:sz w:val="28"/>
    </w:rPr>
  </w:style>
  <w:style w:type="character" w:customStyle="1" w:styleId="ListLabel703">
    <w:name w:val="ListLabel 703"/>
    <w:qFormat/>
    <w:rPr>
      <w:rFonts w:cs="Courier New"/>
      <w:sz w:val="20"/>
    </w:rPr>
  </w:style>
  <w:style w:type="character" w:customStyle="1" w:styleId="ListLabel704">
    <w:name w:val="ListLabel 704"/>
    <w:qFormat/>
    <w:rPr>
      <w:rFonts w:cs="Wingdings"/>
      <w:sz w:val="20"/>
    </w:rPr>
  </w:style>
  <w:style w:type="character" w:customStyle="1" w:styleId="ListLabel705">
    <w:name w:val="ListLabel 705"/>
    <w:qFormat/>
    <w:rPr>
      <w:rFonts w:cs="Wingdings"/>
      <w:sz w:val="20"/>
    </w:rPr>
  </w:style>
  <w:style w:type="character" w:customStyle="1" w:styleId="ListLabel706">
    <w:name w:val="ListLabel 706"/>
    <w:qFormat/>
    <w:rPr>
      <w:rFonts w:cs="Wingdings"/>
      <w:sz w:val="20"/>
    </w:rPr>
  </w:style>
  <w:style w:type="character" w:customStyle="1" w:styleId="ListLabel707">
    <w:name w:val="ListLabel 707"/>
    <w:qFormat/>
    <w:rPr>
      <w:rFonts w:cs="Wingdings"/>
      <w:sz w:val="20"/>
    </w:rPr>
  </w:style>
  <w:style w:type="character" w:customStyle="1" w:styleId="ListLabel708">
    <w:name w:val="ListLabel 708"/>
    <w:qFormat/>
    <w:rPr>
      <w:rFonts w:cs="Wingdings"/>
      <w:sz w:val="20"/>
    </w:rPr>
  </w:style>
  <w:style w:type="character" w:customStyle="1" w:styleId="ListLabel709">
    <w:name w:val="ListLabel 709"/>
    <w:qFormat/>
    <w:rPr>
      <w:rFonts w:cs="Wingdings"/>
      <w:sz w:val="20"/>
    </w:rPr>
  </w:style>
  <w:style w:type="character" w:customStyle="1" w:styleId="ListLabel710">
    <w:name w:val="ListLabel 710"/>
    <w:qFormat/>
    <w:rPr>
      <w:rFonts w:cs="Wingdings"/>
      <w:sz w:val="20"/>
    </w:rPr>
  </w:style>
  <w:style w:type="character" w:customStyle="1" w:styleId="ListLabel711">
    <w:name w:val="ListLabel 711"/>
    <w:qFormat/>
    <w:rPr>
      <w:rFonts w:ascii="Times New Roman" w:hAnsi="Times New Roman" w:cs="Times New Roman"/>
      <w:b/>
      <w:sz w:val="28"/>
    </w:rPr>
  </w:style>
  <w:style w:type="character" w:customStyle="1" w:styleId="ListLabel712">
    <w:name w:val="ListLabel 712"/>
    <w:qFormat/>
    <w:rPr>
      <w:rFonts w:cs="Courier New"/>
    </w:rPr>
  </w:style>
  <w:style w:type="character" w:customStyle="1" w:styleId="ListLabel713">
    <w:name w:val="ListLabel 713"/>
    <w:qFormat/>
    <w:rPr>
      <w:rFonts w:cs="Wingdings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cs="Courier New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cs="Times New Roman"/>
      <w:sz w:val="28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rFonts w:cs="Symbol"/>
    </w:rPr>
  </w:style>
  <w:style w:type="character" w:customStyle="1" w:styleId="ListLabel724">
    <w:name w:val="ListLabel 724"/>
    <w:qFormat/>
    <w:rPr>
      <w:rFonts w:cs="Courier New"/>
    </w:rPr>
  </w:style>
  <w:style w:type="character" w:customStyle="1" w:styleId="ListLabel725">
    <w:name w:val="ListLabel 725"/>
    <w:qFormat/>
    <w:rPr>
      <w:rFonts w:cs="Wingdings"/>
    </w:rPr>
  </w:style>
  <w:style w:type="character" w:customStyle="1" w:styleId="ListLabel726">
    <w:name w:val="ListLabel 726"/>
    <w:qFormat/>
    <w:rPr>
      <w:rFonts w:cs="Symbol"/>
    </w:rPr>
  </w:style>
  <w:style w:type="character" w:customStyle="1" w:styleId="ListLabel727">
    <w:name w:val="ListLabel 727"/>
    <w:qFormat/>
    <w:rPr>
      <w:rFonts w:cs="Courier New"/>
    </w:rPr>
  </w:style>
  <w:style w:type="character" w:customStyle="1" w:styleId="ListLabel728">
    <w:name w:val="ListLabel 728"/>
    <w:qFormat/>
    <w:rPr>
      <w:rFonts w:cs="Wingdings"/>
    </w:rPr>
  </w:style>
  <w:style w:type="character" w:customStyle="1" w:styleId="ListLabel729">
    <w:name w:val="ListLabel 729"/>
    <w:qFormat/>
    <w:rPr>
      <w:rFonts w:ascii="Times New Roman" w:hAnsi="Times New Roman" w:cs="Times New Roman"/>
      <w:b/>
      <w:sz w:val="28"/>
    </w:rPr>
  </w:style>
  <w:style w:type="character" w:customStyle="1" w:styleId="ListLabel730">
    <w:name w:val="ListLabel 730"/>
    <w:qFormat/>
    <w:rPr>
      <w:rFonts w:cs="Courier New"/>
    </w:rPr>
  </w:style>
  <w:style w:type="character" w:customStyle="1" w:styleId="ListLabel731">
    <w:name w:val="ListLabel 731"/>
    <w:qFormat/>
    <w:rPr>
      <w:rFonts w:cs="Wingdings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cs="Times New Roman"/>
      <w:sz w:val="28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Times New Roman"/>
      <w:b/>
      <w:sz w:val="28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a6">
    <w:name w:val="Верхний колонтитул Знак"/>
    <w:basedOn w:val="a0"/>
    <w:uiPriority w:val="99"/>
    <w:qFormat/>
    <w:rsid w:val="00686BE2"/>
    <w:rPr>
      <w:rFonts w:ascii="Calibri" w:eastAsia="Calibri" w:hAnsi="Calibri"/>
      <w:color w:val="00000A"/>
      <w:sz w:val="22"/>
    </w:rPr>
  </w:style>
  <w:style w:type="character" w:customStyle="1" w:styleId="a7">
    <w:name w:val="Нижний колонтитул Знак"/>
    <w:basedOn w:val="a0"/>
    <w:uiPriority w:val="99"/>
    <w:qFormat/>
    <w:rsid w:val="00686BE2"/>
    <w:rPr>
      <w:rFonts w:ascii="Calibri" w:eastAsia="Calibri" w:hAnsi="Calibri"/>
      <w:color w:val="00000A"/>
      <w:sz w:val="22"/>
    </w:rPr>
  </w:style>
  <w:style w:type="character" w:customStyle="1" w:styleId="ListLabel756">
    <w:name w:val="ListLabel 756"/>
    <w:qFormat/>
    <w:rPr>
      <w:rFonts w:cs="Times New Roman"/>
      <w:sz w:val="28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127F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ad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rvps683">
    <w:name w:val="rvps683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">
    <w:name w:val="rvps13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">
    <w:name w:val="rvps16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">
    <w:name w:val="rvps19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">
    <w:name w:val="rvps21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">
    <w:name w:val="rvps22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">
    <w:name w:val="rvps30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2">
    <w:name w:val="rvps682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2">
    <w:name w:val="rvps32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3">
    <w:name w:val="rvps33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4">
    <w:name w:val="rvps34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5">
    <w:name w:val="rvps35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6">
    <w:name w:val="rvps36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">
    <w:name w:val="rvps45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">
    <w:name w:val="rvps49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0">
    <w:name w:val="rvps50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">
    <w:name w:val="rvps51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">
    <w:name w:val="rvps52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">
    <w:name w:val="rvps53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5">
    <w:name w:val="rvps675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6">
    <w:name w:val="rvps676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2">
    <w:name w:val="rvps62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">
    <w:name w:val="rvps65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">
    <w:name w:val="rvps69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">
    <w:name w:val="rvps75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9">
    <w:name w:val="rvps79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4">
    <w:name w:val="rvps84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1">
    <w:name w:val="rvps151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0">
    <w:name w:val="rvps170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6">
    <w:name w:val="rvps176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0">
    <w:name w:val="rvps180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1">
    <w:name w:val="rvps181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2">
    <w:name w:val="rvps182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8">
    <w:name w:val="rvps188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0">
    <w:name w:val="rvps190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7">
    <w:name w:val="rvps677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8">
    <w:name w:val="rvps678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7">
    <w:name w:val="rvps217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8">
    <w:name w:val="rvps218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5">
    <w:name w:val="rvps225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8">
    <w:name w:val="rvps228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2">
    <w:name w:val="rvps232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6">
    <w:name w:val="rvps256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9">
    <w:name w:val="rvps259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01">
    <w:name w:val="rvps401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4">
    <w:name w:val="rvps284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5">
    <w:name w:val="rvps285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2">
    <w:name w:val="rvps292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5">
    <w:name w:val="rvps295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7">
    <w:name w:val="rvps297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8">
    <w:name w:val="rvps298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27">
    <w:name w:val="rvps327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29">
    <w:name w:val="rvps329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30">
    <w:name w:val="rvps330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59">
    <w:name w:val="rvps359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60">
    <w:name w:val="rvps360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61">
    <w:name w:val="rvps361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68">
    <w:name w:val="rvps368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34">
    <w:name w:val="rvps334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4">
    <w:name w:val="rvps684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97">
    <w:name w:val="rvps397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02">
    <w:name w:val="rvps402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7">
    <w:name w:val="rvps437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8">
    <w:name w:val="rvps438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9">
    <w:name w:val="rvps439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0">
    <w:name w:val="rvps440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0">
    <w:name w:val="rvps460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3">
    <w:name w:val="rvps463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9">
    <w:name w:val="rvps489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0">
    <w:name w:val="rvps490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0">
    <w:name w:val="rvps680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3">
    <w:name w:val="rvps493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5">
    <w:name w:val="rvps495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7">
    <w:name w:val="rvps497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04">
    <w:name w:val="rvps504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5">
    <w:name w:val="rvps585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37">
    <w:name w:val="rvps637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5">
    <w:name w:val="rvps685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E1276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3A3B4E"/>
    <w:rPr>
      <w:rFonts w:ascii="Calibri" w:eastAsia="Calibri" w:hAnsi="Calibri"/>
      <w:color w:val="00000A"/>
      <w:sz w:val="22"/>
    </w:rPr>
  </w:style>
  <w:style w:type="paragraph" w:styleId="af1">
    <w:name w:val="List Paragraph"/>
    <w:basedOn w:val="a"/>
    <w:uiPriority w:val="34"/>
    <w:qFormat/>
    <w:rsid w:val="00753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"/>
    <w:basedOn w:val="a"/>
    <w:qFormat/>
    <w:rsid w:val="0016117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Абзац списка1"/>
    <w:basedOn w:val="a"/>
    <w:qFormat/>
    <w:rsid w:val="009F2E39"/>
    <w:pPr>
      <w:ind w:left="720"/>
      <w:contextualSpacing/>
    </w:pPr>
    <w:rPr>
      <w:rFonts w:eastAsia="Times New Roman" w:cs="Times New Roman"/>
    </w:rPr>
  </w:style>
  <w:style w:type="paragraph" w:customStyle="1" w:styleId="22">
    <w:name w:val="Основной текст (2)"/>
    <w:basedOn w:val="a"/>
    <w:qFormat/>
    <w:rsid w:val="009F2E3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styleId="af4">
    <w:name w:val="header"/>
    <w:basedOn w:val="a"/>
    <w:uiPriority w:val="99"/>
    <w:unhideWhenUsed/>
    <w:rsid w:val="00686BE2"/>
    <w:pPr>
      <w:tabs>
        <w:tab w:val="center" w:pos="4819"/>
        <w:tab w:val="right" w:pos="9639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686BE2"/>
    <w:pPr>
      <w:tabs>
        <w:tab w:val="center" w:pos="4819"/>
        <w:tab w:val="right" w:pos="9639"/>
      </w:tabs>
      <w:spacing w:after="0" w:line="240" w:lineRule="auto"/>
    </w:pPr>
  </w:style>
  <w:style w:type="numbering" w:customStyle="1" w:styleId="14">
    <w:name w:val="Нет списка1"/>
    <w:uiPriority w:val="99"/>
    <w:semiHidden/>
    <w:unhideWhenUsed/>
    <w:qFormat/>
    <w:rsid w:val="00B83A24"/>
  </w:style>
  <w:style w:type="table" w:styleId="af6">
    <w:name w:val="Table Grid"/>
    <w:basedOn w:val="a1"/>
    <w:uiPriority w:val="39"/>
    <w:rsid w:val="00761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rsid w:val="00161173"/>
    <w:rPr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uiPriority w:val="20"/>
    <w:qFormat/>
    <w:rsid w:val="005A2EBE"/>
    <w:rPr>
      <w:i/>
      <w:iCs/>
    </w:rPr>
  </w:style>
  <w:style w:type="character" w:styleId="af8">
    <w:name w:val="Strong"/>
    <w:basedOn w:val="a0"/>
    <w:uiPriority w:val="22"/>
    <w:qFormat/>
    <w:rsid w:val="005A2E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B83A2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semiHidden/>
    <w:unhideWhenUsed/>
    <w:qFormat/>
    <w:rsid w:val="00761B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B83A24"/>
    <w:pPr>
      <w:spacing w:beforeAutospacing="1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83A2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qFormat/>
    <w:rsid w:val="00B83A2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rvts9">
    <w:name w:val="rvts9"/>
    <w:basedOn w:val="a0"/>
    <w:qFormat/>
    <w:rsid w:val="00B83A24"/>
  </w:style>
  <w:style w:type="character" w:customStyle="1" w:styleId="rvts10">
    <w:name w:val="rvts10"/>
    <w:basedOn w:val="a0"/>
    <w:qFormat/>
    <w:rsid w:val="00B83A24"/>
  </w:style>
  <w:style w:type="character" w:customStyle="1" w:styleId="rvts8">
    <w:name w:val="rvts8"/>
    <w:basedOn w:val="a0"/>
    <w:qFormat/>
    <w:rsid w:val="00B83A24"/>
  </w:style>
  <w:style w:type="character" w:customStyle="1" w:styleId="rvts15">
    <w:name w:val="rvts15"/>
    <w:basedOn w:val="a0"/>
    <w:qFormat/>
    <w:rsid w:val="00B83A24"/>
  </w:style>
  <w:style w:type="character" w:customStyle="1" w:styleId="rvts16">
    <w:name w:val="rvts16"/>
    <w:basedOn w:val="a0"/>
    <w:qFormat/>
    <w:rsid w:val="00B83A24"/>
  </w:style>
  <w:style w:type="character" w:customStyle="1" w:styleId="rvts17">
    <w:name w:val="rvts17"/>
    <w:basedOn w:val="a0"/>
    <w:qFormat/>
    <w:rsid w:val="00B83A24"/>
  </w:style>
  <w:style w:type="character" w:customStyle="1" w:styleId="rvts18">
    <w:name w:val="rvts18"/>
    <w:basedOn w:val="a0"/>
    <w:qFormat/>
    <w:rsid w:val="00B83A24"/>
  </w:style>
  <w:style w:type="character" w:customStyle="1" w:styleId="rvts132">
    <w:name w:val="rvts132"/>
    <w:basedOn w:val="a0"/>
    <w:qFormat/>
    <w:rsid w:val="00B83A24"/>
  </w:style>
  <w:style w:type="character" w:customStyle="1" w:styleId="rvts0">
    <w:name w:val="rvts0"/>
    <w:basedOn w:val="a0"/>
    <w:qFormat/>
    <w:rsid w:val="00B83A24"/>
  </w:style>
  <w:style w:type="character" w:customStyle="1" w:styleId="rvts20">
    <w:name w:val="rvts20"/>
    <w:basedOn w:val="a0"/>
    <w:qFormat/>
    <w:rsid w:val="00B83A24"/>
  </w:style>
  <w:style w:type="character" w:customStyle="1" w:styleId="rvts21">
    <w:name w:val="rvts21"/>
    <w:basedOn w:val="a0"/>
    <w:qFormat/>
    <w:rsid w:val="00B83A24"/>
  </w:style>
  <w:style w:type="character" w:customStyle="1" w:styleId="rvts22">
    <w:name w:val="rvts22"/>
    <w:basedOn w:val="a0"/>
    <w:qFormat/>
    <w:rsid w:val="00B83A24"/>
  </w:style>
  <w:style w:type="character" w:customStyle="1" w:styleId="rvts23">
    <w:name w:val="rvts23"/>
    <w:basedOn w:val="a0"/>
    <w:qFormat/>
    <w:rsid w:val="00B83A24"/>
  </w:style>
  <w:style w:type="character" w:customStyle="1" w:styleId="rvts29">
    <w:name w:val="rvts29"/>
    <w:basedOn w:val="a0"/>
    <w:qFormat/>
    <w:rsid w:val="00B83A24"/>
  </w:style>
  <w:style w:type="character" w:customStyle="1" w:styleId="rvts31">
    <w:name w:val="rvts31"/>
    <w:basedOn w:val="a0"/>
    <w:qFormat/>
    <w:rsid w:val="00B83A24"/>
  </w:style>
  <w:style w:type="character" w:customStyle="1" w:styleId="rvts32">
    <w:name w:val="rvts32"/>
    <w:basedOn w:val="a0"/>
    <w:qFormat/>
    <w:rsid w:val="00B83A24"/>
  </w:style>
  <w:style w:type="character" w:customStyle="1" w:styleId="rvts33">
    <w:name w:val="rvts33"/>
    <w:basedOn w:val="a0"/>
    <w:qFormat/>
    <w:rsid w:val="00B83A24"/>
  </w:style>
  <w:style w:type="character" w:customStyle="1" w:styleId="rvts34">
    <w:name w:val="rvts34"/>
    <w:basedOn w:val="a0"/>
    <w:qFormat/>
    <w:rsid w:val="00B83A24"/>
  </w:style>
  <w:style w:type="character" w:customStyle="1" w:styleId="rvts35">
    <w:name w:val="rvts35"/>
    <w:basedOn w:val="a0"/>
    <w:qFormat/>
    <w:rsid w:val="00B83A24"/>
  </w:style>
  <w:style w:type="character" w:customStyle="1" w:styleId="rvts39">
    <w:name w:val="rvts39"/>
    <w:basedOn w:val="a0"/>
    <w:qFormat/>
    <w:rsid w:val="00B83A24"/>
  </w:style>
  <w:style w:type="character" w:customStyle="1" w:styleId="rvts104">
    <w:name w:val="rvts104"/>
    <w:basedOn w:val="a0"/>
    <w:qFormat/>
    <w:rsid w:val="00B83A24"/>
  </w:style>
  <w:style w:type="character" w:customStyle="1" w:styleId="rvts120">
    <w:name w:val="rvts120"/>
    <w:basedOn w:val="a0"/>
    <w:qFormat/>
    <w:rsid w:val="00B83A24"/>
  </w:style>
  <w:style w:type="character" w:customStyle="1" w:styleId="rvts121">
    <w:name w:val="rvts121"/>
    <w:basedOn w:val="a0"/>
    <w:qFormat/>
    <w:rsid w:val="00B83A24"/>
  </w:style>
  <w:style w:type="character" w:customStyle="1" w:styleId="rvts124">
    <w:name w:val="rvts124"/>
    <w:basedOn w:val="a0"/>
    <w:qFormat/>
    <w:rsid w:val="00B83A24"/>
  </w:style>
  <w:style w:type="character" w:customStyle="1" w:styleId="rvts133">
    <w:name w:val="rvts133"/>
    <w:basedOn w:val="a0"/>
    <w:qFormat/>
    <w:rsid w:val="00B83A24"/>
  </w:style>
  <w:style w:type="character" w:customStyle="1" w:styleId="rvts126">
    <w:name w:val="rvts126"/>
    <w:basedOn w:val="a0"/>
    <w:qFormat/>
    <w:rsid w:val="00B83A24"/>
  </w:style>
  <w:style w:type="character" w:customStyle="1" w:styleId="rvts127">
    <w:name w:val="rvts127"/>
    <w:basedOn w:val="a0"/>
    <w:qFormat/>
    <w:rsid w:val="00B83A24"/>
  </w:style>
  <w:style w:type="character" w:customStyle="1" w:styleId="rvts128">
    <w:name w:val="rvts128"/>
    <w:basedOn w:val="a0"/>
    <w:qFormat/>
    <w:rsid w:val="00B83A24"/>
  </w:style>
  <w:style w:type="character" w:customStyle="1" w:styleId="rvts129">
    <w:name w:val="rvts129"/>
    <w:basedOn w:val="a0"/>
    <w:qFormat/>
    <w:rsid w:val="00B83A24"/>
  </w:style>
  <w:style w:type="character" w:customStyle="1" w:styleId="a3">
    <w:name w:val="Гіперпосилання"/>
    <w:basedOn w:val="a0"/>
    <w:uiPriority w:val="99"/>
    <w:unhideWhenUsed/>
    <w:qFormat/>
    <w:rsid w:val="004A6947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E1276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uiPriority w:val="9"/>
    <w:semiHidden/>
    <w:qFormat/>
    <w:rsid w:val="00761B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qFormat/>
    <w:rsid w:val="00127F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qFormat/>
    <w:rsid w:val="009F2E3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_"/>
    <w:qFormat/>
    <w:rsid w:val="009F2E39"/>
    <w:rPr>
      <w:rFonts w:ascii="Times New Roman" w:eastAsia="Times New Roman" w:hAnsi="Times New Roman"/>
      <w:shd w:val="clear" w:color="auto" w:fill="FFFFFF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rFonts w:ascii="Times New Roman" w:eastAsia="Calibri" w:hAnsi="Times New Roman" w:cs="Times New Roman"/>
      <w:color w:val="00000A"/>
      <w:sz w:val="28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ascii="Times New Roman" w:eastAsia="Calibri" w:hAnsi="Times New Roman" w:cs="Times New Roman"/>
      <w:sz w:val="28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eastAsia="Times New Roman" w:cs="Times New Roman"/>
      <w:sz w:val="28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eastAsia="Times New Roman" w:cs="Times New Roman"/>
      <w:sz w:val="28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ascii="Times New Roman" w:eastAsia="Calibri" w:hAnsi="Times New Roman" w:cs="Times New Roman"/>
      <w:b/>
      <w:sz w:val="28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ascii="Times New Roman" w:hAnsi="Times New Roman"/>
      <w:sz w:val="28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rFonts w:ascii="Times New Roman" w:hAnsi="Times New Roman" w:cs="Times New Roman"/>
      <w:color w:val="00000A"/>
      <w:sz w:val="28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ascii="Times New Roman" w:hAnsi="Times New Roman" w:cs="Times New Roman"/>
      <w:sz w:val="28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ascii="Times New Roman" w:hAnsi="Times New Roman" w:cs="Symbol"/>
      <w:b/>
      <w:sz w:val="28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ascii="Times New Roman" w:hAnsi="Times New Roman" w:cs="Symbol"/>
      <w:sz w:val="28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ascii="Times New Roman" w:hAnsi="Times New Roman" w:cs="Symbol"/>
      <w:sz w:val="28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ascii="Times New Roman" w:hAnsi="Times New Roman" w:cs="Symbol"/>
      <w:sz w:val="28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ascii="Times New Roman" w:hAnsi="Times New Roman" w:cs="Symbol"/>
      <w:sz w:val="28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ascii="Times New Roman" w:hAnsi="Times New Roman" w:cs="Symbol"/>
      <w:sz w:val="28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ascii="Times New Roman" w:hAnsi="Times New Roman" w:cs="Wingdings"/>
      <w:sz w:val="28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ascii="Times New Roman" w:hAnsi="Times New Roman" w:cs="Wingdings"/>
      <w:sz w:val="28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Times New Roman"/>
      <w:sz w:val="28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Times New Roman"/>
      <w:sz w:val="28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ascii="Times New Roman" w:hAnsi="Times New Roman" w:cs="Times New Roman"/>
      <w:b/>
      <w:sz w:val="28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ascii="Times New Roman" w:hAnsi="Times New Roman" w:cs="Symbol"/>
      <w:sz w:val="28"/>
    </w:rPr>
  </w:style>
  <w:style w:type="character" w:customStyle="1" w:styleId="ListLabel318">
    <w:name w:val="ListLabel 318"/>
    <w:qFormat/>
    <w:rPr>
      <w:rFonts w:cs="Courier New"/>
      <w:sz w:val="20"/>
    </w:rPr>
  </w:style>
  <w:style w:type="character" w:customStyle="1" w:styleId="ListLabel319">
    <w:name w:val="ListLabel 319"/>
    <w:qFormat/>
    <w:rPr>
      <w:rFonts w:cs="Wingdings"/>
      <w:sz w:val="20"/>
    </w:rPr>
  </w:style>
  <w:style w:type="character" w:customStyle="1" w:styleId="ListLabel320">
    <w:name w:val="ListLabel 320"/>
    <w:qFormat/>
    <w:rPr>
      <w:rFonts w:cs="Wingdings"/>
      <w:sz w:val="20"/>
    </w:rPr>
  </w:style>
  <w:style w:type="character" w:customStyle="1" w:styleId="ListLabel321">
    <w:name w:val="ListLabel 321"/>
    <w:qFormat/>
    <w:rPr>
      <w:rFonts w:cs="Wingdings"/>
      <w:sz w:val="20"/>
    </w:rPr>
  </w:style>
  <w:style w:type="character" w:customStyle="1" w:styleId="ListLabel322">
    <w:name w:val="ListLabel 322"/>
    <w:qFormat/>
    <w:rPr>
      <w:rFonts w:cs="Wingdings"/>
      <w:sz w:val="20"/>
    </w:rPr>
  </w:style>
  <w:style w:type="character" w:customStyle="1" w:styleId="ListLabel323">
    <w:name w:val="ListLabel 323"/>
    <w:qFormat/>
    <w:rPr>
      <w:rFonts w:cs="Wingdings"/>
      <w:sz w:val="20"/>
    </w:rPr>
  </w:style>
  <w:style w:type="character" w:customStyle="1" w:styleId="ListLabel324">
    <w:name w:val="ListLabel 324"/>
    <w:qFormat/>
    <w:rPr>
      <w:rFonts w:cs="Wingdings"/>
      <w:sz w:val="20"/>
    </w:rPr>
  </w:style>
  <w:style w:type="character" w:customStyle="1" w:styleId="ListLabel325">
    <w:name w:val="ListLabel 325"/>
    <w:qFormat/>
    <w:rPr>
      <w:rFonts w:cs="Wingdings"/>
      <w:sz w:val="20"/>
    </w:rPr>
  </w:style>
  <w:style w:type="character" w:customStyle="1" w:styleId="ListLabel326">
    <w:name w:val="ListLabel 326"/>
    <w:qFormat/>
    <w:rPr>
      <w:rFonts w:ascii="Times New Roman" w:hAnsi="Times New Roman" w:cs="Times New Roman"/>
      <w:color w:val="00000A"/>
      <w:sz w:val="28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ascii="Times New Roman" w:hAnsi="Times New Roman" w:cs="Times New Roman"/>
      <w:sz w:val="28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ascii="Times New Roman" w:hAnsi="Times New Roman" w:cs="Symbol"/>
      <w:b/>
      <w:sz w:val="28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ascii="Times New Roman" w:hAnsi="Times New Roman" w:cs="Symbol"/>
      <w:sz w:val="28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ascii="Times New Roman" w:hAnsi="Times New Roman" w:cs="Symbol"/>
      <w:sz w:val="28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ascii="Times New Roman" w:hAnsi="Times New Roman" w:cs="Symbol"/>
      <w:sz w:val="28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ascii="Times New Roman" w:hAnsi="Times New Roman" w:cs="Symbol"/>
      <w:sz w:val="28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ascii="Times New Roman" w:hAnsi="Times New Roman" w:cs="Symbol"/>
      <w:sz w:val="28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ascii="Times New Roman" w:hAnsi="Times New Roman" w:cs="Wingdings"/>
      <w:sz w:val="28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ascii="Times New Roman" w:hAnsi="Times New Roman" w:cs="Wingdings"/>
      <w:sz w:val="28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Times New Roman"/>
      <w:sz w:val="28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Times New Roman"/>
      <w:sz w:val="28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ascii="Times New Roman" w:hAnsi="Times New Roman" w:cs="Times New Roman"/>
      <w:b/>
      <w:sz w:val="28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ascii="Times New Roman" w:hAnsi="Times New Roman" w:cs="Symbol"/>
      <w:sz w:val="28"/>
    </w:rPr>
  </w:style>
  <w:style w:type="character" w:customStyle="1" w:styleId="ListLabel452">
    <w:name w:val="ListLabel 452"/>
    <w:qFormat/>
    <w:rPr>
      <w:rFonts w:cs="Courier New"/>
      <w:sz w:val="20"/>
    </w:rPr>
  </w:style>
  <w:style w:type="character" w:customStyle="1" w:styleId="ListLabel453">
    <w:name w:val="ListLabel 453"/>
    <w:qFormat/>
    <w:rPr>
      <w:rFonts w:cs="Wingdings"/>
      <w:sz w:val="20"/>
    </w:rPr>
  </w:style>
  <w:style w:type="character" w:customStyle="1" w:styleId="ListLabel454">
    <w:name w:val="ListLabel 454"/>
    <w:qFormat/>
    <w:rPr>
      <w:rFonts w:cs="Wingdings"/>
      <w:sz w:val="20"/>
    </w:rPr>
  </w:style>
  <w:style w:type="character" w:customStyle="1" w:styleId="ListLabel455">
    <w:name w:val="ListLabel 455"/>
    <w:qFormat/>
    <w:rPr>
      <w:rFonts w:cs="Wingdings"/>
      <w:sz w:val="20"/>
    </w:rPr>
  </w:style>
  <w:style w:type="character" w:customStyle="1" w:styleId="ListLabel456">
    <w:name w:val="ListLabel 456"/>
    <w:qFormat/>
    <w:rPr>
      <w:rFonts w:cs="Wingdings"/>
      <w:sz w:val="20"/>
    </w:rPr>
  </w:style>
  <w:style w:type="character" w:customStyle="1" w:styleId="ListLabel457">
    <w:name w:val="ListLabel 457"/>
    <w:qFormat/>
    <w:rPr>
      <w:rFonts w:cs="Wingdings"/>
      <w:sz w:val="20"/>
    </w:rPr>
  </w:style>
  <w:style w:type="character" w:customStyle="1" w:styleId="ListLabel458">
    <w:name w:val="ListLabel 458"/>
    <w:qFormat/>
    <w:rPr>
      <w:rFonts w:cs="Wingdings"/>
      <w:sz w:val="20"/>
    </w:rPr>
  </w:style>
  <w:style w:type="character" w:customStyle="1" w:styleId="ListLabel459">
    <w:name w:val="ListLabel 459"/>
    <w:qFormat/>
    <w:rPr>
      <w:rFonts w:cs="Wingdings"/>
      <w:sz w:val="20"/>
    </w:rPr>
  </w:style>
  <w:style w:type="character" w:customStyle="1" w:styleId="ListLabel460">
    <w:name w:val="ListLabel 460"/>
    <w:qFormat/>
    <w:rPr>
      <w:rFonts w:ascii="Times New Roman" w:hAnsi="Times New Roman" w:cs="Times New Roman"/>
      <w:color w:val="00000A"/>
      <w:sz w:val="28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ascii="Times New Roman" w:hAnsi="Times New Roman" w:cs="Times New Roman"/>
      <w:sz w:val="28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ascii="Times New Roman" w:hAnsi="Times New Roman" w:cs="Symbol"/>
      <w:b/>
      <w:sz w:val="28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ascii="Times New Roman" w:hAnsi="Times New Roman" w:cs="Symbol"/>
      <w:sz w:val="28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ascii="Times New Roman" w:hAnsi="Times New Roman" w:cs="Symbol"/>
      <w:sz w:val="28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ascii="Times New Roman" w:hAnsi="Times New Roman" w:cs="Symbol"/>
      <w:sz w:val="28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ascii="Times New Roman" w:hAnsi="Times New Roman" w:cs="Symbol"/>
      <w:sz w:val="28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ascii="Times New Roman" w:hAnsi="Times New Roman" w:cs="Symbol"/>
      <w:sz w:val="28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ascii="Times New Roman" w:hAnsi="Times New Roman" w:cs="Wingdings"/>
      <w:sz w:val="28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ascii="Times New Roman" w:hAnsi="Times New Roman" w:cs="Wingdings"/>
      <w:sz w:val="28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cs="Symbol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Times New Roman"/>
      <w:sz w:val="28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Times New Roman"/>
      <w:sz w:val="28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ascii="Times New Roman" w:hAnsi="Times New Roman" w:cs="Times New Roman"/>
      <w:b/>
      <w:sz w:val="28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ascii="Times New Roman" w:hAnsi="Times New Roman" w:cs="Symbol"/>
      <w:sz w:val="28"/>
    </w:rPr>
  </w:style>
  <w:style w:type="character" w:customStyle="1" w:styleId="ListLabel586">
    <w:name w:val="ListLabel 586"/>
    <w:qFormat/>
    <w:rPr>
      <w:rFonts w:cs="Courier New"/>
      <w:sz w:val="20"/>
    </w:rPr>
  </w:style>
  <w:style w:type="character" w:customStyle="1" w:styleId="ListLabel587">
    <w:name w:val="ListLabel 587"/>
    <w:qFormat/>
    <w:rPr>
      <w:rFonts w:cs="Wingdings"/>
      <w:sz w:val="20"/>
    </w:rPr>
  </w:style>
  <w:style w:type="character" w:customStyle="1" w:styleId="ListLabel588">
    <w:name w:val="ListLabel 588"/>
    <w:qFormat/>
    <w:rPr>
      <w:rFonts w:cs="Wingdings"/>
      <w:sz w:val="20"/>
    </w:rPr>
  </w:style>
  <w:style w:type="character" w:customStyle="1" w:styleId="ListLabel589">
    <w:name w:val="ListLabel 589"/>
    <w:qFormat/>
    <w:rPr>
      <w:rFonts w:cs="Wingdings"/>
      <w:sz w:val="20"/>
    </w:rPr>
  </w:style>
  <w:style w:type="character" w:customStyle="1" w:styleId="ListLabel590">
    <w:name w:val="ListLabel 590"/>
    <w:qFormat/>
    <w:rPr>
      <w:rFonts w:cs="Wingdings"/>
      <w:sz w:val="20"/>
    </w:rPr>
  </w:style>
  <w:style w:type="character" w:customStyle="1" w:styleId="ListLabel591">
    <w:name w:val="ListLabel 591"/>
    <w:qFormat/>
    <w:rPr>
      <w:rFonts w:cs="Wingdings"/>
      <w:sz w:val="20"/>
    </w:rPr>
  </w:style>
  <w:style w:type="character" w:customStyle="1" w:styleId="ListLabel592">
    <w:name w:val="ListLabel 592"/>
    <w:qFormat/>
    <w:rPr>
      <w:rFonts w:cs="Wingdings"/>
      <w:sz w:val="20"/>
    </w:rPr>
  </w:style>
  <w:style w:type="character" w:customStyle="1" w:styleId="ListLabel593">
    <w:name w:val="ListLabel 593"/>
    <w:qFormat/>
    <w:rPr>
      <w:rFonts w:cs="Wingdings"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4">
    <w:name w:val="ListLabel 594"/>
    <w:qFormat/>
    <w:rPr>
      <w:rFonts w:cs="Times New Roman"/>
      <w:color w:val="00000A"/>
      <w:sz w:val="28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Times New Roman"/>
      <w:sz w:val="28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8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sz w:val="28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Symbol"/>
      <w:sz w:val="28"/>
    </w:rPr>
  </w:style>
  <w:style w:type="character" w:customStyle="1" w:styleId="ListLabel631">
    <w:name w:val="ListLabel 631"/>
    <w:qFormat/>
    <w:rPr>
      <w:rFonts w:cs="Courier New"/>
    </w:rPr>
  </w:style>
  <w:style w:type="character" w:customStyle="1" w:styleId="ListLabel632">
    <w:name w:val="ListLabel 632"/>
    <w:qFormat/>
    <w:rPr>
      <w:rFonts w:cs="Wingdings"/>
    </w:rPr>
  </w:style>
  <w:style w:type="character" w:customStyle="1" w:styleId="ListLabel633">
    <w:name w:val="ListLabel 633"/>
    <w:qFormat/>
    <w:rPr>
      <w:rFonts w:cs="Symbol"/>
    </w:rPr>
  </w:style>
  <w:style w:type="character" w:customStyle="1" w:styleId="ListLabel634">
    <w:name w:val="ListLabel 634"/>
    <w:qFormat/>
    <w:rPr>
      <w:rFonts w:cs="Courier New"/>
    </w:rPr>
  </w:style>
  <w:style w:type="character" w:customStyle="1" w:styleId="ListLabel635">
    <w:name w:val="ListLabel 635"/>
    <w:qFormat/>
    <w:rPr>
      <w:rFonts w:cs="Wingdings"/>
    </w:rPr>
  </w:style>
  <w:style w:type="character" w:customStyle="1" w:styleId="ListLabel636">
    <w:name w:val="ListLabel 636"/>
    <w:qFormat/>
    <w:rPr>
      <w:rFonts w:cs="Symbol"/>
    </w:rPr>
  </w:style>
  <w:style w:type="character" w:customStyle="1" w:styleId="ListLabel637">
    <w:name w:val="ListLabel 637"/>
    <w:qFormat/>
    <w:rPr>
      <w:rFonts w:cs="Courier New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Symbol"/>
      <w:sz w:val="28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Courier New"/>
    </w:rPr>
  </w:style>
  <w:style w:type="character" w:customStyle="1" w:styleId="ListLabel644">
    <w:name w:val="ListLabel 644"/>
    <w:qFormat/>
    <w:rPr>
      <w:rFonts w:cs="Wingdings"/>
    </w:rPr>
  </w:style>
  <w:style w:type="character" w:customStyle="1" w:styleId="ListLabel645">
    <w:name w:val="ListLabel 645"/>
    <w:qFormat/>
    <w:rPr>
      <w:rFonts w:cs="Symbol"/>
    </w:rPr>
  </w:style>
  <w:style w:type="character" w:customStyle="1" w:styleId="ListLabel646">
    <w:name w:val="ListLabel 646"/>
    <w:qFormat/>
    <w:rPr>
      <w:rFonts w:cs="Courier New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Symbol"/>
      <w:sz w:val="28"/>
    </w:rPr>
  </w:style>
  <w:style w:type="character" w:customStyle="1" w:styleId="ListLabel649">
    <w:name w:val="ListLabel 649"/>
    <w:qFormat/>
    <w:rPr>
      <w:rFonts w:cs="Courier New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Courier New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cs="Symbol"/>
    </w:rPr>
  </w:style>
  <w:style w:type="character" w:customStyle="1" w:styleId="ListLabel655">
    <w:name w:val="ListLabel 655"/>
    <w:qFormat/>
    <w:rPr>
      <w:rFonts w:cs="Courier New"/>
    </w:rPr>
  </w:style>
  <w:style w:type="character" w:customStyle="1" w:styleId="ListLabel656">
    <w:name w:val="ListLabel 656"/>
    <w:qFormat/>
    <w:rPr>
      <w:rFonts w:cs="Wingdings"/>
    </w:rPr>
  </w:style>
  <w:style w:type="character" w:customStyle="1" w:styleId="ListLabel657">
    <w:name w:val="ListLabel 657"/>
    <w:qFormat/>
    <w:rPr>
      <w:rFonts w:cs="Symbol"/>
      <w:sz w:val="28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cs="Symbol"/>
    </w:rPr>
  </w:style>
  <w:style w:type="character" w:customStyle="1" w:styleId="ListLabel664">
    <w:name w:val="ListLabel 664"/>
    <w:qFormat/>
    <w:rPr>
      <w:rFonts w:cs="Courier New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Wingdings"/>
      <w:sz w:val="28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Times New Roman"/>
      <w:sz w:val="28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cs="Times New Roman"/>
      <w:sz w:val="28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cs="Times New Roman"/>
      <w:b/>
      <w:sz w:val="28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cs="Symbol"/>
      <w:sz w:val="28"/>
    </w:rPr>
  </w:style>
  <w:style w:type="character" w:customStyle="1" w:styleId="ListLabel703">
    <w:name w:val="ListLabel 703"/>
    <w:qFormat/>
    <w:rPr>
      <w:rFonts w:cs="Courier New"/>
      <w:sz w:val="20"/>
    </w:rPr>
  </w:style>
  <w:style w:type="character" w:customStyle="1" w:styleId="ListLabel704">
    <w:name w:val="ListLabel 704"/>
    <w:qFormat/>
    <w:rPr>
      <w:rFonts w:cs="Wingdings"/>
      <w:sz w:val="20"/>
    </w:rPr>
  </w:style>
  <w:style w:type="character" w:customStyle="1" w:styleId="ListLabel705">
    <w:name w:val="ListLabel 705"/>
    <w:qFormat/>
    <w:rPr>
      <w:rFonts w:cs="Wingdings"/>
      <w:sz w:val="20"/>
    </w:rPr>
  </w:style>
  <w:style w:type="character" w:customStyle="1" w:styleId="ListLabel706">
    <w:name w:val="ListLabel 706"/>
    <w:qFormat/>
    <w:rPr>
      <w:rFonts w:cs="Wingdings"/>
      <w:sz w:val="20"/>
    </w:rPr>
  </w:style>
  <w:style w:type="character" w:customStyle="1" w:styleId="ListLabel707">
    <w:name w:val="ListLabel 707"/>
    <w:qFormat/>
    <w:rPr>
      <w:rFonts w:cs="Wingdings"/>
      <w:sz w:val="20"/>
    </w:rPr>
  </w:style>
  <w:style w:type="character" w:customStyle="1" w:styleId="ListLabel708">
    <w:name w:val="ListLabel 708"/>
    <w:qFormat/>
    <w:rPr>
      <w:rFonts w:cs="Wingdings"/>
      <w:sz w:val="20"/>
    </w:rPr>
  </w:style>
  <w:style w:type="character" w:customStyle="1" w:styleId="ListLabel709">
    <w:name w:val="ListLabel 709"/>
    <w:qFormat/>
    <w:rPr>
      <w:rFonts w:cs="Wingdings"/>
      <w:sz w:val="20"/>
    </w:rPr>
  </w:style>
  <w:style w:type="character" w:customStyle="1" w:styleId="ListLabel710">
    <w:name w:val="ListLabel 710"/>
    <w:qFormat/>
    <w:rPr>
      <w:rFonts w:cs="Wingdings"/>
      <w:sz w:val="20"/>
    </w:rPr>
  </w:style>
  <w:style w:type="character" w:customStyle="1" w:styleId="ListLabel711">
    <w:name w:val="ListLabel 711"/>
    <w:qFormat/>
    <w:rPr>
      <w:rFonts w:ascii="Times New Roman" w:hAnsi="Times New Roman" w:cs="Times New Roman"/>
      <w:b/>
      <w:sz w:val="28"/>
    </w:rPr>
  </w:style>
  <w:style w:type="character" w:customStyle="1" w:styleId="ListLabel712">
    <w:name w:val="ListLabel 712"/>
    <w:qFormat/>
    <w:rPr>
      <w:rFonts w:cs="Courier New"/>
    </w:rPr>
  </w:style>
  <w:style w:type="character" w:customStyle="1" w:styleId="ListLabel713">
    <w:name w:val="ListLabel 713"/>
    <w:qFormat/>
    <w:rPr>
      <w:rFonts w:cs="Wingdings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cs="Courier New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cs="Times New Roman"/>
      <w:sz w:val="28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rFonts w:cs="Symbol"/>
    </w:rPr>
  </w:style>
  <w:style w:type="character" w:customStyle="1" w:styleId="ListLabel724">
    <w:name w:val="ListLabel 724"/>
    <w:qFormat/>
    <w:rPr>
      <w:rFonts w:cs="Courier New"/>
    </w:rPr>
  </w:style>
  <w:style w:type="character" w:customStyle="1" w:styleId="ListLabel725">
    <w:name w:val="ListLabel 725"/>
    <w:qFormat/>
    <w:rPr>
      <w:rFonts w:cs="Wingdings"/>
    </w:rPr>
  </w:style>
  <w:style w:type="character" w:customStyle="1" w:styleId="ListLabel726">
    <w:name w:val="ListLabel 726"/>
    <w:qFormat/>
    <w:rPr>
      <w:rFonts w:cs="Symbol"/>
    </w:rPr>
  </w:style>
  <w:style w:type="character" w:customStyle="1" w:styleId="ListLabel727">
    <w:name w:val="ListLabel 727"/>
    <w:qFormat/>
    <w:rPr>
      <w:rFonts w:cs="Courier New"/>
    </w:rPr>
  </w:style>
  <w:style w:type="character" w:customStyle="1" w:styleId="ListLabel728">
    <w:name w:val="ListLabel 728"/>
    <w:qFormat/>
    <w:rPr>
      <w:rFonts w:cs="Wingdings"/>
    </w:rPr>
  </w:style>
  <w:style w:type="character" w:customStyle="1" w:styleId="ListLabel729">
    <w:name w:val="ListLabel 729"/>
    <w:qFormat/>
    <w:rPr>
      <w:rFonts w:ascii="Times New Roman" w:hAnsi="Times New Roman" w:cs="Times New Roman"/>
      <w:b/>
      <w:sz w:val="28"/>
    </w:rPr>
  </w:style>
  <w:style w:type="character" w:customStyle="1" w:styleId="ListLabel730">
    <w:name w:val="ListLabel 730"/>
    <w:qFormat/>
    <w:rPr>
      <w:rFonts w:cs="Courier New"/>
    </w:rPr>
  </w:style>
  <w:style w:type="character" w:customStyle="1" w:styleId="ListLabel731">
    <w:name w:val="ListLabel 731"/>
    <w:qFormat/>
    <w:rPr>
      <w:rFonts w:cs="Wingdings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cs="Times New Roman"/>
      <w:sz w:val="28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Times New Roman"/>
      <w:b/>
      <w:sz w:val="28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a6">
    <w:name w:val="Верхний колонтитул Знак"/>
    <w:basedOn w:val="a0"/>
    <w:uiPriority w:val="99"/>
    <w:qFormat/>
    <w:rsid w:val="00686BE2"/>
    <w:rPr>
      <w:rFonts w:ascii="Calibri" w:eastAsia="Calibri" w:hAnsi="Calibri"/>
      <w:color w:val="00000A"/>
      <w:sz w:val="22"/>
    </w:rPr>
  </w:style>
  <w:style w:type="character" w:customStyle="1" w:styleId="a7">
    <w:name w:val="Нижний колонтитул Знак"/>
    <w:basedOn w:val="a0"/>
    <w:uiPriority w:val="99"/>
    <w:qFormat/>
    <w:rsid w:val="00686BE2"/>
    <w:rPr>
      <w:rFonts w:ascii="Calibri" w:eastAsia="Calibri" w:hAnsi="Calibri"/>
      <w:color w:val="00000A"/>
      <w:sz w:val="22"/>
    </w:rPr>
  </w:style>
  <w:style w:type="character" w:customStyle="1" w:styleId="ListLabel756">
    <w:name w:val="ListLabel 756"/>
    <w:qFormat/>
    <w:rPr>
      <w:rFonts w:cs="Times New Roman"/>
      <w:sz w:val="28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127F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ad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rvps683">
    <w:name w:val="rvps683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">
    <w:name w:val="rvps13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">
    <w:name w:val="rvps16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">
    <w:name w:val="rvps19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">
    <w:name w:val="rvps21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">
    <w:name w:val="rvps22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">
    <w:name w:val="rvps30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2">
    <w:name w:val="rvps682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2">
    <w:name w:val="rvps32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3">
    <w:name w:val="rvps33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4">
    <w:name w:val="rvps34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5">
    <w:name w:val="rvps35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6">
    <w:name w:val="rvps36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">
    <w:name w:val="rvps45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">
    <w:name w:val="rvps49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0">
    <w:name w:val="rvps50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">
    <w:name w:val="rvps51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">
    <w:name w:val="rvps52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">
    <w:name w:val="rvps53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5">
    <w:name w:val="rvps675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6">
    <w:name w:val="rvps676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2">
    <w:name w:val="rvps62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">
    <w:name w:val="rvps65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">
    <w:name w:val="rvps69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">
    <w:name w:val="rvps75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9">
    <w:name w:val="rvps79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4">
    <w:name w:val="rvps84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1">
    <w:name w:val="rvps151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0">
    <w:name w:val="rvps170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6">
    <w:name w:val="rvps176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0">
    <w:name w:val="rvps180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1">
    <w:name w:val="rvps181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2">
    <w:name w:val="rvps182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8">
    <w:name w:val="rvps188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0">
    <w:name w:val="rvps190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7">
    <w:name w:val="rvps677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8">
    <w:name w:val="rvps678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7">
    <w:name w:val="rvps217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8">
    <w:name w:val="rvps218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5">
    <w:name w:val="rvps225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8">
    <w:name w:val="rvps228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2">
    <w:name w:val="rvps232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6">
    <w:name w:val="rvps256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9">
    <w:name w:val="rvps259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01">
    <w:name w:val="rvps401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4">
    <w:name w:val="rvps284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5">
    <w:name w:val="rvps285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2">
    <w:name w:val="rvps292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5">
    <w:name w:val="rvps295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7">
    <w:name w:val="rvps297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8">
    <w:name w:val="rvps298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27">
    <w:name w:val="rvps327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29">
    <w:name w:val="rvps329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30">
    <w:name w:val="rvps330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59">
    <w:name w:val="rvps359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60">
    <w:name w:val="rvps360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61">
    <w:name w:val="rvps361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68">
    <w:name w:val="rvps368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34">
    <w:name w:val="rvps334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4">
    <w:name w:val="rvps684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97">
    <w:name w:val="rvps397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02">
    <w:name w:val="rvps402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7">
    <w:name w:val="rvps437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8">
    <w:name w:val="rvps438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9">
    <w:name w:val="rvps439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0">
    <w:name w:val="rvps440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0">
    <w:name w:val="rvps460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3">
    <w:name w:val="rvps463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9">
    <w:name w:val="rvps489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0">
    <w:name w:val="rvps490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0">
    <w:name w:val="rvps680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3">
    <w:name w:val="rvps493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5">
    <w:name w:val="rvps495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7">
    <w:name w:val="rvps497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04">
    <w:name w:val="rvps504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5">
    <w:name w:val="rvps585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37">
    <w:name w:val="rvps637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5">
    <w:name w:val="rvps685"/>
    <w:basedOn w:val="a"/>
    <w:qFormat/>
    <w:rsid w:val="00B83A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E1276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3A3B4E"/>
    <w:rPr>
      <w:rFonts w:ascii="Calibri" w:eastAsia="Calibri" w:hAnsi="Calibri"/>
      <w:color w:val="00000A"/>
      <w:sz w:val="22"/>
    </w:rPr>
  </w:style>
  <w:style w:type="paragraph" w:styleId="af1">
    <w:name w:val="List Paragraph"/>
    <w:basedOn w:val="a"/>
    <w:uiPriority w:val="34"/>
    <w:qFormat/>
    <w:rsid w:val="00753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"/>
    <w:basedOn w:val="a"/>
    <w:qFormat/>
    <w:rsid w:val="0016117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Абзац списка1"/>
    <w:basedOn w:val="a"/>
    <w:qFormat/>
    <w:rsid w:val="009F2E39"/>
    <w:pPr>
      <w:ind w:left="720"/>
      <w:contextualSpacing/>
    </w:pPr>
    <w:rPr>
      <w:rFonts w:eastAsia="Times New Roman" w:cs="Times New Roman"/>
    </w:rPr>
  </w:style>
  <w:style w:type="paragraph" w:customStyle="1" w:styleId="22">
    <w:name w:val="Основной текст (2)"/>
    <w:basedOn w:val="a"/>
    <w:qFormat/>
    <w:rsid w:val="009F2E3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styleId="af4">
    <w:name w:val="header"/>
    <w:basedOn w:val="a"/>
    <w:uiPriority w:val="99"/>
    <w:unhideWhenUsed/>
    <w:rsid w:val="00686BE2"/>
    <w:pPr>
      <w:tabs>
        <w:tab w:val="center" w:pos="4819"/>
        <w:tab w:val="right" w:pos="9639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686BE2"/>
    <w:pPr>
      <w:tabs>
        <w:tab w:val="center" w:pos="4819"/>
        <w:tab w:val="right" w:pos="9639"/>
      </w:tabs>
      <w:spacing w:after="0" w:line="240" w:lineRule="auto"/>
    </w:pPr>
  </w:style>
  <w:style w:type="numbering" w:customStyle="1" w:styleId="14">
    <w:name w:val="Нет списка1"/>
    <w:uiPriority w:val="99"/>
    <w:semiHidden/>
    <w:unhideWhenUsed/>
    <w:qFormat/>
    <w:rsid w:val="00B83A24"/>
  </w:style>
  <w:style w:type="table" w:styleId="af6">
    <w:name w:val="Table Grid"/>
    <w:basedOn w:val="a1"/>
    <w:uiPriority w:val="39"/>
    <w:rsid w:val="00761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rsid w:val="00161173"/>
    <w:rPr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uiPriority w:val="20"/>
    <w:qFormat/>
    <w:rsid w:val="005A2EBE"/>
    <w:rPr>
      <w:i/>
      <w:iCs/>
    </w:rPr>
  </w:style>
  <w:style w:type="character" w:styleId="af8">
    <w:name w:val="Strong"/>
    <w:basedOn w:val="a0"/>
    <w:uiPriority w:val="22"/>
    <w:qFormat/>
    <w:rsid w:val="005A2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5D28E-78C1-43B8-9038-4213CDCD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27</Pages>
  <Words>27091</Words>
  <Characters>15442</Characters>
  <Application>Microsoft Office Word</Application>
  <DocSecurity>0</DocSecurity>
  <Lines>128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Виконком</cp:lastModifiedBy>
  <cp:revision>5</cp:revision>
  <cp:lastPrinted>2020-02-14T09:19:00Z</cp:lastPrinted>
  <dcterms:created xsi:type="dcterms:W3CDTF">2020-02-12T14:49:00Z</dcterms:created>
  <dcterms:modified xsi:type="dcterms:W3CDTF">2020-02-14T09:20:00Z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