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54C2" w14:textId="77777777" w:rsidR="008E4F99" w:rsidRPr="004B70C5" w:rsidRDefault="008E4F99" w:rsidP="008E4F99">
      <w:pPr>
        <w:pStyle w:val="ac"/>
        <w:spacing w:after="0" w:line="240" w:lineRule="auto"/>
        <w:ind w:left="5670"/>
        <w:jc w:val="both"/>
      </w:pPr>
      <w:proofErr w:type="spellStart"/>
      <w:r w:rsidRPr="004B70C5">
        <w:t>Додаток</w:t>
      </w:r>
      <w:proofErr w:type="spellEnd"/>
      <w:r w:rsidRPr="004B70C5">
        <w:t xml:space="preserve"> </w:t>
      </w:r>
    </w:p>
    <w:p w14:paraId="733E2B20" w14:textId="694C56F7" w:rsidR="008E4F99" w:rsidRPr="00254363" w:rsidRDefault="008E4F99" w:rsidP="008E4F99">
      <w:pPr>
        <w:pStyle w:val="ac"/>
        <w:spacing w:after="0" w:line="240" w:lineRule="auto"/>
        <w:ind w:left="5670"/>
        <w:jc w:val="both"/>
        <w:rPr>
          <w:lang w:val="uk-UA"/>
        </w:rPr>
      </w:pPr>
      <w:r w:rsidRPr="004B70C5">
        <w:t xml:space="preserve">до </w:t>
      </w:r>
      <w:proofErr w:type="spellStart"/>
      <w:proofErr w:type="gramStart"/>
      <w:r w:rsidRPr="004B70C5">
        <w:t>р</w:t>
      </w:r>
      <w:proofErr w:type="gramEnd"/>
      <w:r w:rsidRPr="004B70C5">
        <w:t>ішення</w:t>
      </w:r>
      <w:proofErr w:type="spellEnd"/>
      <w:r w:rsidRPr="004B70C5">
        <w:t xml:space="preserve">  </w:t>
      </w:r>
      <w:r w:rsidRPr="004B70C5">
        <w:rPr>
          <w:lang w:val="uk-UA"/>
        </w:rPr>
        <w:t xml:space="preserve">сто </w:t>
      </w:r>
      <w:r>
        <w:rPr>
          <w:lang w:val="uk-UA"/>
        </w:rPr>
        <w:t>восьмої</w:t>
      </w:r>
      <w:r w:rsidRPr="004B70C5">
        <w:rPr>
          <w:lang w:val="uk-UA"/>
        </w:rPr>
        <w:t xml:space="preserve"> сесії міської ради  </w:t>
      </w:r>
      <w:r w:rsidRPr="004B70C5">
        <w:t>V</w:t>
      </w:r>
      <w:r w:rsidRPr="004B70C5">
        <w:rPr>
          <w:lang w:val="uk-UA"/>
        </w:rPr>
        <w:t>ІІ</w:t>
      </w:r>
      <w:r w:rsidRPr="004B70C5">
        <w:t>I</w:t>
      </w:r>
      <w:r w:rsidRPr="004B70C5">
        <w:rPr>
          <w:lang w:val="uk-UA"/>
        </w:rPr>
        <w:t xml:space="preserve"> скликання від 2</w:t>
      </w:r>
      <w:r>
        <w:rPr>
          <w:lang w:val="uk-UA"/>
        </w:rPr>
        <w:t>1</w:t>
      </w:r>
      <w:r w:rsidRPr="004B70C5">
        <w:rPr>
          <w:lang w:val="uk-UA"/>
        </w:rPr>
        <w:t>.0</w:t>
      </w:r>
      <w:r>
        <w:rPr>
          <w:lang w:val="uk-UA"/>
        </w:rPr>
        <w:t>8</w:t>
      </w:r>
      <w:r w:rsidRPr="004B70C5">
        <w:rPr>
          <w:lang w:val="uk-UA"/>
        </w:rPr>
        <w:t xml:space="preserve">.2025 р. </w:t>
      </w:r>
      <w:r>
        <w:rPr>
          <w:lang w:val="uk-UA"/>
        </w:rPr>
        <w:t xml:space="preserve">                  </w:t>
      </w:r>
      <w:r w:rsidRPr="004B70C5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Pr="004B70C5">
        <w:rPr>
          <w:lang w:val="uk-UA"/>
        </w:rPr>
        <w:t>-10</w:t>
      </w:r>
      <w:r>
        <w:rPr>
          <w:lang w:val="uk-UA"/>
        </w:rPr>
        <w:t>8</w:t>
      </w:r>
      <w:r w:rsidRPr="004B70C5">
        <w:rPr>
          <w:lang w:val="uk-UA"/>
        </w:rPr>
        <w:t>/2025</w:t>
      </w:r>
    </w:p>
    <w:p w14:paraId="644A6921" w14:textId="27092B6D" w:rsidR="00673293" w:rsidRPr="008E4F99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EE0000"/>
          <w:sz w:val="24"/>
          <w:szCs w:val="24"/>
        </w:rPr>
      </w:pPr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  <w:bookmarkStart w:id="0" w:name="_GoBack"/>
      <w:bookmarkEnd w:id="0"/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38FD93B" w14:textId="786C4176" w:rsidR="007D67E8" w:rsidRPr="00B832BA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832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83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</w:t>
      </w:r>
      <w:r w:rsidR="00B832BA" w:rsidRPr="00B83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комунальної установи Дунаєвецької міської ради «Міський центр комплексної реабілітації для осіб з інвалідністю «Ластівка»</w:t>
      </w: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5BD89B3B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 xml:space="preserve">Голова комісії: </w:t>
      </w:r>
      <w:r w:rsidR="00B832BA">
        <w:rPr>
          <w:lang w:val="uk-UA"/>
        </w:rPr>
        <w:t xml:space="preserve">ОСТРОВСЬКИЙ Микола </w:t>
      </w:r>
      <w:proofErr w:type="spellStart"/>
      <w:r w:rsidR="00B832BA">
        <w:rPr>
          <w:lang w:val="uk-UA"/>
        </w:rPr>
        <w:t>Гелярдович</w:t>
      </w:r>
      <w:proofErr w:type="spellEnd"/>
      <w:r w:rsidR="00B832BA">
        <w:rPr>
          <w:lang w:val="uk-UA"/>
        </w:rPr>
        <w:t xml:space="preserve"> –</w:t>
      </w:r>
      <w:r>
        <w:rPr>
          <w:lang w:val="uk-UA"/>
        </w:rPr>
        <w:t xml:space="preserve"> </w:t>
      </w:r>
      <w:r w:rsidR="00B832BA">
        <w:rPr>
          <w:lang w:val="uk-UA"/>
        </w:rPr>
        <w:t>начальник управління соціального захисту та праці</w:t>
      </w:r>
      <w:r>
        <w:rPr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реєстраційний номер облікової картки платника податків </w:t>
      </w:r>
      <w:r w:rsidR="00BB150A">
        <w:rPr>
          <w:bCs/>
          <w:lang w:val="uk-UA"/>
        </w:rPr>
        <w:t>ХХХХХХХХХХ;</w:t>
      </w:r>
    </w:p>
    <w:p w14:paraId="702E3E24" w14:textId="20F24C1B" w:rsidR="007C47A4" w:rsidRPr="00BB150A" w:rsidRDefault="007C47A4" w:rsidP="00BB15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B15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ОТРУБЧАК Олена Олексіївна – директор </w:t>
      </w:r>
      <w:r w:rsidR="00BB150A" w:rsidRPr="00B832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комунальної установи Дунаєвецької міської ради «Міський центр комплексної реабілітації для осіб з інвалідністю «Ластівка»</w:t>
      </w:r>
      <w:r w:rsidR="00BB150A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облікової картки платника податків </w:t>
      </w:r>
      <w:r w:rsidR="00BB150A"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34BEF68" w14:textId="332C404C" w:rsidR="00BB150A" w:rsidRDefault="00BB150A" w:rsidP="00BB15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ПЕЩАНЮК Ольга Володимирівна – директор комунальної установи «Центр надання соціальних послуг Дунаєвецької міської ради»,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31CAD789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C90379E" w14:textId="64BDA4B4" w:rsidR="007C47A4" w:rsidRDefault="00BB150A" w:rsidP="00B832B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B15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КРУЦЬ Надія Миколаївна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–</w:t>
      </w:r>
      <w:r w:rsidR="007C47A4" w:rsidRPr="00BB15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головний </w:t>
      </w:r>
      <w:r w:rsidR="00B832BA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B832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832BA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B832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B832BA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B832BA"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0E51ECD3" w14:textId="77777777" w:rsidR="00B832BA" w:rsidRPr="00D120B2" w:rsidRDefault="00B832BA" w:rsidP="00B83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A471A4C" w:rsidR="007C47A4" w:rsidRDefault="00B832BA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КОЛІСНИК Валентин Анатолійович – юрисконсульт комунальної установи «Центр надання соціальних послуг Дунаєвецької міської ради»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BB150A">
        <w:rPr>
          <w:rFonts w:ascii="Times New Roman" w:hAnsi="Times New Roman" w:cs="Times New Roman"/>
          <w:bCs/>
          <w:sz w:val="24"/>
          <w:szCs w:val="24"/>
          <w:lang w:val="uk-UA"/>
        </w:rPr>
        <w:t>ХХХХХХХХХХ.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4B9FD2AD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8E4F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266FD6"/>
    <w:rsid w:val="0029117C"/>
    <w:rsid w:val="00334085"/>
    <w:rsid w:val="003C00D9"/>
    <w:rsid w:val="00561FBF"/>
    <w:rsid w:val="005E3931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8E4F99"/>
    <w:rsid w:val="009165B5"/>
    <w:rsid w:val="009661C0"/>
    <w:rsid w:val="00997C8F"/>
    <w:rsid w:val="00A35D20"/>
    <w:rsid w:val="00A87A27"/>
    <w:rsid w:val="00B23DC4"/>
    <w:rsid w:val="00B832BA"/>
    <w:rsid w:val="00BB150A"/>
    <w:rsid w:val="00BB6FC8"/>
    <w:rsid w:val="00C05D8E"/>
    <w:rsid w:val="00C339AA"/>
    <w:rsid w:val="00CD50DC"/>
    <w:rsid w:val="00D04CD3"/>
    <w:rsid w:val="00D120B2"/>
    <w:rsid w:val="00DA1FFD"/>
    <w:rsid w:val="00DC5C8E"/>
    <w:rsid w:val="00E2556F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2023-09-26T13:40:00Z</cp:lastPrinted>
  <dcterms:created xsi:type="dcterms:W3CDTF">2025-08-07T07:23:00Z</dcterms:created>
  <dcterms:modified xsi:type="dcterms:W3CDTF">2025-08-07T07:26:00Z</dcterms:modified>
</cp:coreProperties>
</file>