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09D" w:rsidRDefault="0009709D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</w:p>
    <w:p w:rsidR="001C0C78" w:rsidRPr="00BF152A" w:rsidRDefault="001C0C78" w:rsidP="001C0C78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812" w:right="-143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 xml:space="preserve">Додаток </w:t>
      </w:r>
      <w:r>
        <w:rPr>
          <w:rFonts w:ascii="Times New Roman" w:eastAsia="Times New Roman" w:hAnsi="Times New Roman"/>
          <w:sz w:val="24"/>
          <w:szCs w:val="24"/>
        </w:rPr>
        <w:t>1</w:t>
      </w:r>
    </w:p>
    <w:p w:rsidR="001C0C78" w:rsidRPr="00BF152A" w:rsidRDefault="001C0C78" w:rsidP="001C0C78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812" w:right="-143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 xml:space="preserve">до рішення дев’яносто четвертої (позачергової) сесії міської ради   VІІІ скликання від 19.12.2024 р. </w:t>
      </w:r>
      <w:r w:rsidR="00E01247"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Pr="00BF152A">
        <w:rPr>
          <w:rFonts w:ascii="Times New Roman" w:eastAsia="Times New Roman" w:hAnsi="Times New Roman"/>
          <w:sz w:val="24"/>
          <w:szCs w:val="24"/>
        </w:rPr>
        <w:t>№</w:t>
      </w:r>
      <w:r w:rsidR="00E01247">
        <w:rPr>
          <w:rFonts w:ascii="Times New Roman" w:eastAsia="Times New Roman" w:hAnsi="Times New Roman"/>
          <w:sz w:val="24"/>
          <w:szCs w:val="24"/>
        </w:rPr>
        <w:t xml:space="preserve"> 10-94/2024</w:t>
      </w:r>
    </w:p>
    <w:p w:rsidR="0009709D" w:rsidRDefault="0009709D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</w:p>
    <w:p w:rsidR="0009709D" w:rsidRDefault="0009709D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</w:p>
    <w:p w:rsidR="003702D3" w:rsidRPr="007E1346" w:rsidRDefault="003702D3" w:rsidP="003702D3">
      <w:pPr>
        <w:spacing w:line="271" w:lineRule="auto"/>
        <w:ind w:left="6804" w:firstLine="51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702D3" w:rsidRPr="00A92229" w:rsidRDefault="003702D3" w:rsidP="003702D3">
      <w:pPr>
        <w:tabs>
          <w:tab w:val="center" w:pos="4844"/>
          <w:tab w:val="left" w:pos="8595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</w:t>
      </w: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СТРУКТУРА</w:t>
      </w:r>
    </w:p>
    <w:p w:rsidR="003702D3" w:rsidRPr="00A92229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A92229">
        <w:rPr>
          <w:rFonts w:ascii="Times New Roman" w:eastAsia="Times New Roman" w:hAnsi="Times New Roman"/>
          <w:color w:val="000000"/>
          <w:sz w:val="24"/>
          <w:szCs w:val="24"/>
        </w:rPr>
        <w:t>та чисельність апарату Дунаєвецької міської ради</w:t>
      </w:r>
    </w:p>
    <w:p w:rsidR="003702D3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1"/>
        <w:gridCol w:w="4862"/>
        <w:gridCol w:w="3060"/>
      </w:tblGrid>
      <w:tr w:rsidR="003702D3" w:rsidRPr="007E1346" w:rsidTr="009F2EBC">
        <w:trPr>
          <w:trHeight w:val="495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пор. №</w:t>
            </w: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 посад та структурних підрозділів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 одиниць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Міський голова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Секретар міської ради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Відділ з питань сприяння діяльності депутатів  </w:t>
            </w:r>
          </w:p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міської ради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</w:tbl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3702D3" w:rsidRPr="007E1346" w:rsidRDefault="003702D3" w:rsidP="003702D3">
      <w:pPr>
        <w:tabs>
          <w:tab w:val="center" w:pos="4153"/>
          <w:tab w:val="right" w:pos="8306"/>
        </w:tabs>
        <w:spacing w:after="0" w:line="240" w:lineRule="auto"/>
        <w:rPr>
          <w:rFonts w:ascii="Times New Roman" w:hAnsi="Times New Roman"/>
          <w:caps/>
          <w:sz w:val="24"/>
          <w:szCs w:val="24"/>
        </w:rPr>
      </w:pPr>
      <w:r w:rsidRPr="007E1346">
        <w:rPr>
          <w:rFonts w:ascii="Times New Roman" w:hAnsi="Times New Roman"/>
          <w:sz w:val="24"/>
          <w:szCs w:val="24"/>
        </w:rPr>
        <w:t xml:space="preserve">                Секретар міської ради                                                                  Олег ГРИГОР’ЄВ</w:t>
      </w:r>
    </w:p>
    <w:p w:rsidR="003702D3" w:rsidRPr="007E1346" w:rsidRDefault="003702D3" w:rsidP="003702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1C0C78" w:rsidRPr="00BF152A" w:rsidRDefault="003702D3" w:rsidP="001C0C78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812" w:right="-143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br w:type="page"/>
      </w:r>
      <w:r w:rsidRPr="007E1346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 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</w:t>
      </w:r>
      <w:r w:rsidR="001C0C78" w:rsidRPr="00BF152A">
        <w:rPr>
          <w:rFonts w:ascii="Times New Roman" w:eastAsia="Times New Roman" w:hAnsi="Times New Roman"/>
          <w:sz w:val="24"/>
          <w:szCs w:val="24"/>
        </w:rPr>
        <w:t xml:space="preserve">Додаток </w:t>
      </w:r>
      <w:r w:rsidR="001C0C78">
        <w:rPr>
          <w:rFonts w:ascii="Times New Roman" w:eastAsia="Times New Roman" w:hAnsi="Times New Roman"/>
          <w:sz w:val="24"/>
          <w:szCs w:val="24"/>
        </w:rPr>
        <w:t>2</w:t>
      </w:r>
    </w:p>
    <w:p w:rsidR="001C0C78" w:rsidRPr="00BF152A" w:rsidRDefault="001C0C78" w:rsidP="001C0C78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812" w:right="-143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 xml:space="preserve">до рішення дев’яносто четвертої (позачергової) сесії міської ради   VІІІ скликання від 19.12.2024 р. </w:t>
      </w:r>
      <w:r w:rsidR="00E01247"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="00E01247" w:rsidRPr="00BF152A">
        <w:rPr>
          <w:rFonts w:ascii="Times New Roman" w:eastAsia="Times New Roman" w:hAnsi="Times New Roman"/>
          <w:sz w:val="24"/>
          <w:szCs w:val="24"/>
        </w:rPr>
        <w:t>№</w:t>
      </w:r>
      <w:r w:rsidR="00E01247">
        <w:rPr>
          <w:rFonts w:ascii="Times New Roman" w:eastAsia="Times New Roman" w:hAnsi="Times New Roman"/>
          <w:sz w:val="24"/>
          <w:szCs w:val="24"/>
        </w:rPr>
        <w:t xml:space="preserve"> 10-94/2024</w:t>
      </w:r>
    </w:p>
    <w:p w:rsidR="003702D3" w:rsidRPr="007E1346" w:rsidRDefault="003702D3" w:rsidP="001C0C78">
      <w:pPr>
        <w:spacing w:after="0" w:line="240" w:lineRule="auto"/>
        <w:ind w:left="5529"/>
        <w:jc w:val="both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line="271" w:lineRule="auto"/>
        <w:ind w:left="502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sz w:val="24"/>
          <w:szCs w:val="24"/>
        </w:rPr>
        <w:t> </w:t>
      </w:r>
    </w:p>
    <w:p w:rsidR="003702D3" w:rsidRPr="00A92229" w:rsidRDefault="003702D3" w:rsidP="003702D3">
      <w:pPr>
        <w:spacing w:line="271" w:lineRule="auto"/>
        <w:ind w:left="50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С Т Р У К Т У Р А</w:t>
      </w:r>
    </w:p>
    <w:p w:rsidR="003702D3" w:rsidRPr="007E1346" w:rsidRDefault="003702D3" w:rsidP="003702D3">
      <w:pPr>
        <w:spacing w:after="0" w:line="240" w:lineRule="auto"/>
        <w:ind w:left="505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та чисельність апарату виконавчого комітету</w:t>
      </w:r>
    </w:p>
    <w:p w:rsidR="003702D3" w:rsidRPr="007E1346" w:rsidRDefault="003702D3" w:rsidP="003702D3">
      <w:pPr>
        <w:spacing w:after="0" w:line="240" w:lineRule="auto"/>
        <w:ind w:left="505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Дунаєвецької міської ради</w:t>
      </w:r>
    </w:p>
    <w:p w:rsidR="003702D3" w:rsidRPr="007E1346" w:rsidRDefault="003702D3" w:rsidP="003702D3">
      <w:pPr>
        <w:spacing w:after="0" w:line="240" w:lineRule="auto"/>
        <w:ind w:left="505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5630"/>
        <w:gridCol w:w="3060"/>
      </w:tblGrid>
      <w:tr w:rsidR="003702D3" w:rsidRPr="007E1346" w:rsidTr="009F2EBC">
        <w:trPr>
          <w:trHeight w:val="495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 посад та структурних підрозділів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 одиниць</w:t>
            </w:r>
          </w:p>
        </w:tc>
      </w:tr>
      <w:tr w:rsidR="003702D3" w:rsidRPr="007E1346" w:rsidTr="009F2EBC">
        <w:trPr>
          <w:trHeight w:val="495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Заступник міського голови з питань діяльності виконавчих органів ради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Керуючий справами (секретар) виконавчого комітету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 діловодства та організаційної роботи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Юридичний відділ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бухгалтерського обліку та фінансів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33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Земельний відділ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економіки, інвестицій, комунального майна та агропромислового розвитку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персоналу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 цифрової трансформації та комп’ютерного забезпечення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1C1FD5" w:rsidP="001C1FD5">
            <w:pPr>
              <w:spacing w:after="0" w:line="21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Сектор</w:t>
            </w:r>
            <w:r w:rsidR="003702D3"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 питань оборонної та мобілізаційної роботи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Старости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Діловоди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503C35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Завідувач господарством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Водій автотранспортних засобів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857BE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57BE"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503C35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62</w:t>
            </w:r>
          </w:p>
        </w:tc>
      </w:tr>
    </w:tbl>
    <w:p w:rsidR="003702D3" w:rsidRPr="007E1346" w:rsidRDefault="003702D3" w:rsidP="003702D3">
      <w:pPr>
        <w:spacing w:line="271" w:lineRule="auto"/>
        <w:ind w:left="502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Default="003702D3" w:rsidP="003702D3">
      <w:pPr>
        <w:spacing w:after="0" w:line="240" w:lineRule="auto"/>
        <w:ind w:left="106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D0782D" w:rsidRPr="007E1346" w:rsidRDefault="00D0782D" w:rsidP="003702D3">
      <w:pPr>
        <w:spacing w:after="0" w:line="240" w:lineRule="auto"/>
        <w:ind w:left="1069"/>
        <w:jc w:val="both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tabs>
          <w:tab w:val="center" w:pos="4153"/>
          <w:tab w:val="right" w:pos="8306"/>
        </w:tabs>
        <w:spacing w:after="0" w:line="240" w:lineRule="auto"/>
        <w:ind w:left="-284"/>
        <w:rPr>
          <w:rFonts w:ascii="Times New Roman" w:hAnsi="Times New Roman"/>
          <w:caps/>
          <w:sz w:val="24"/>
          <w:szCs w:val="24"/>
        </w:rPr>
      </w:pPr>
      <w:r w:rsidRPr="007E1346">
        <w:rPr>
          <w:rFonts w:ascii="Times New Roman" w:hAnsi="Times New Roman"/>
          <w:sz w:val="24"/>
          <w:szCs w:val="24"/>
        </w:rPr>
        <w:t xml:space="preserve">   Секретар міської ради                                                                               Олег ГРИГОР’ЄВ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1C0C78" w:rsidRPr="00BF152A" w:rsidRDefault="003702D3" w:rsidP="001C0C78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812" w:right="-143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br w:type="page"/>
      </w:r>
      <w:r w:rsidR="001C0C78" w:rsidRPr="00BF152A">
        <w:rPr>
          <w:rFonts w:ascii="Times New Roman" w:eastAsia="Times New Roman" w:hAnsi="Times New Roman"/>
          <w:sz w:val="24"/>
          <w:szCs w:val="24"/>
        </w:rPr>
        <w:lastRenderedPageBreak/>
        <w:t xml:space="preserve">Додаток </w:t>
      </w:r>
      <w:r w:rsidR="001C0C78">
        <w:rPr>
          <w:rFonts w:ascii="Times New Roman" w:eastAsia="Times New Roman" w:hAnsi="Times New Roman"/>
          <w:sz w:val="24"/>
          <w:szCs w:val="24"/>
        </w:rPr>
        <w:t>3</w:t>
      </w:r>
    </w:p>
    <w:p w:rsidR="001C0C78" w:rsidRPr="00BF152A" w:rsidRDefault="001C0C78" w:rsidP="001C0C78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812" w:right="-143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 xml:space="preserve">до рішення дев’яносто четвертої (позачергової) сесії міської ради   VІІІ скликання від 19.12.2024 р. </w:t>
      </w:r>
      <w:r w:rsidR="00E01247">
        <w:rPr>
          <w:rFonts w:ascii="Times New Roman" w:eastAsia="Times New Roman" w:hAnsi="Times New Roman"/>
          <w:sz w:val="24"/>
          <w:szCs w:val="24"/>
        </w:rPr>
        <w:t xml:space="preserve">           № 10-94/2024</w:t>
      </w:r>
    </w:p>
    <w:p w:rsidR="003702D3" w:rsidRPr="007E1346" w:rsidRDefault="003702D3" w:rsidP="001C0C78">
      <w:pPr>
        <w:spacing w:after="0" w:line="240" w:lineRule="auto"/>
        <w:ind w:firstLine="5529"/>
        <w:jc w:val="both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hAnsi="Times New Roman"/>
          <w:sz w:val="24"/>
          <w:szCs w:val="24"/>
        </w:rPr>
        <w:t> 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firstLine="51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firstLine="16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A92229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С Т Р У К Т У Р А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та чисельність виконавчих органів  Дунаєвецької міської ради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"/>
        <w:gridCol w:w="5136"/>
        <w:gridCol w:w="3060"/>
      </w:tblGrid>
      <w:tr w:rsidR="003702D3" w:rsidRPr="007E1346" w:rsidTr="009F2EBC">
        <w:trPr>
          <w:trHeight w:val="495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line="271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 структурних підрозділів 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 одиниць</w:t>
            </w:r>
          </w:p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Фінансове управління 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Управління освіти, молоді та спорту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Управління</w:t>
            </w:r>
            <w:r w:rsidR="00267A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 культури та туризму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A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A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Служба у справах дітей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09709D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731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Управління «Центр надання адміністративних послуг»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6</w:t>
            </w: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sz w:val="24"/>
                <w:szCs w:val="24"/>
              </w:rPr>
              <w:t>Управління соціального захисту та праці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09709D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7</w:t>
            </w: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sz w:val="24"/>
                <w:szCs w:val="24"/>
              </w:rPr>
              <w:t>Управління містобудування, архітектури, житлово-комунального господарства, благоустрою та цивільного захисту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09709D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45</w:t>
            </w:r>
          </w:p>
        </w:tc>
      </w:tr>
    </w:tbl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tabs>
          <w:tab w:val="center" w:pos="4153"/>
          <w:tab w:val="right" w:pos="8306"/>
        </w:tabs>
        <w:spacing w:after="0" w:line="240" w:lineRule="auto"/>
        <w:ind w:left="-284"/>
        <w:rPr>
          <w:rFonts w:ascii="Times New Roman" w:hAnsi="Times New Roman"/>
          <w:caps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</w:t>
      </w:r>
      <w:r w:rsidRPr="007E1346">
        <w:rPr>
          <w:rFonts w:ascii="Times New Roman" w:hAnsi="Times New Roman"/>
          <w:sz w:val="24"/>
          <w:szCs w:val="24"/>
        </w:rPr>
        <w:t>Секретар міської ради                                                                        Олег ГРИГОР’ЄВ</w:t>
      </w:r>
    </w:p>
    <w:p w:rsidR="003702D3" w:rsidRPr="007E1346" w:rsidRDefault="003702D3" w:rsidP="003702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line="273" w:lineRule="auto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color w:val="000000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1C0C78" w:rsidRPr="00BF152A" w:rsidRDefault="001C0C78" w:rsidP="001C0C78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812" w:right="-143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 xml:space="preserve">Додаток </w:t>
      </w:r>
      <w:r>
        <w:rPr>
          <w:rFonts w:ascii="Times New Roman" w:eastAsia="Times New Roman" w:hAnsi="Times New Roman"/>
          <w:sz w:val="24"/>
          <w:szCs w:val="24"/>
        </w:rPr>
        <w:t>4</w:t>
      </w:r>
    </w:p>
    <w:p w:rsidR="001C0C78" w:rsidRPr="00BF152A" w:rsidRDefault="001C0C78" w:rsidP="001C0C78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812" w:right="-143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>до рішення дев’яносто четвертої (позачергової) сесії міської ради   VІІІ скликання від 19.12.2024 р.</w:t>
      </w:r>
      <w:r w:rsidR="00E01247">
        <w:rPr>
          <w:rFonts w:ascii="Times New Roman" w:eastAsia="Times New Roman" w:hAnsi="Times New Roman"/>
          <w:sz w:val="24"/>
          <w:szCs w:val="24"/>
        </w:rPr>
        <w:t xml:space="preserve">              </w:t>
      </w:r>
      <w:r w:rsidRPr="00BF152A">
        <w:rPr>
          <w:rFonts w:ascii="Times New Roman" w:eastAsia="Times New Roman" w:hAnsi="Times New Roman"/>
          <w:sz w:val="24"/>
          <w:szCs w:val="24"/>
        </w:rPr>
        <w:t xml:space="preserve"> №</w:t>
      </w:r>
      <w:r w:rsidR="00E01247">
        <w:rPr>
          <w:rFonts w:ascii="Times New Roman" w:eastAsia="Times New Roman" w:hAnsi="Times New Roman"/>
          <w:sz w:val="24"/>
          <w:szCs w:val="24"/>
        </w:rPr>
        <w:t xml:space="preserve">  10-94/2024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firstLine="51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firstLine="16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A92229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ЗВЕДЕНА ВІДОМІСТЬ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органів місцевого самоврядування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2"/>
        <w:gridCol w:w="6037"/>
        <w:gridCol w:w="2314"/>
      </w:tblGrid>
      <w:tr w:rsidR="003702D3" w:rsidRPr="007E1346" w:rsidTr="009F2EBC">
        <w:trPr>
          <w:trHeight w:val="495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 органів місцевого самоврядування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одиниць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Апарат міської ради</w:t>
            </w:r>
          </w:p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Апарат виконавчого комітету міської ради</w:t>
            </w:r>
          </w:p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503C35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Виконавчі органи міської ради</w:t>
            </w:r>
          </w:p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09709D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09709D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111</w:t>
            </w:r>
          </w:p>
        </w:tc>
      </w:tr>
    </w:tbl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0782D" w:rsidRPr="007E1346" w:rsidRDefault="00D0782D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GoBack"/>
      <w:bookmarkEnd w:id="0"/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hAnsi="Times New Roman"/>
          <w:sz w:val="24"/>
          <w:szCs w:val="24"/>
        </w:rPr>
        <w:t xml:space="preserve">         Секретар міської ради                                                                        Олег ГРИГОР’ЄВ</w:t>
      </w:r>
    </w:p>
    <w:p w:rsidR="003702D3" w:rsidRDefault="003702D3" w:rsidP="003702D3"/>
    <w:p w:rsidR="003702D3" w:rsidRDefault="003702D3" w:rsidP="003702D3"/>
    <w:sectPr w:rsidR="00370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B5"/>
    <w:rsid w:val="0009709D"/>
    <w:rsid w:val="001C0C78"/>
    <w:rsid w:val="001C1FD5"/>
    <w:rsid w:val="00242027"/>
    <w:rsid w:val="00267AB0"/>
    <w:rsid w:val="003702D3"/>
    <w:rsid w:val="003A7106"/>
    <w:rsid w:val="003D4A7B"/>
    <w:rsid w:val="00503C35"/>
    <w:rsid w:val="006E159B"/>
    <w:rsid w:val="007857BE"/>
    <w:rsid w:val="00956A4C"/>
    <w:rsid w:val="00BE63F7"/>
    <w:rsid w:val="00D0782D"/>
    <w:rsid w:val="00D41D9E"/>
    <w:rsid w:val="00DA3D0E"/>
    <w:rsid w:val="00DB7FB5"/>
    <w:rsid w:val="00E0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2D3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1FD5"/>
    <w:rPr>
      <w:rFonts w:ascii="Segoe UI" w:hAnsi="Segoe UI" w:cs="Segoe UI"/>
      <w:sz w:val="18"/>
      <w:szCs w:val="1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2D3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1FD5"/>
    <w:rPr>
      <w:rFonts w:ascii="Segoe U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6</cp:revision>
  <cp:lastPrinted>2023-12-09T06:47:00Z</cp:lastPrinted>
  <dcterms:created xsi:type="dcterms:W3CDTF">2024-12-12T08:24:00Z</dcterms:created>
  <dcterms:modified xsi:type="dcterms:W3CDTF">2024-12-20T07:55:00Z</dcterms:modified>
</cp:coreProperties>
</file>