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979" w:rsidRPr="005A5310" w:rsidRDefault="005A2979" w:rsidP="005A2979">
      <w:pPr>
        <w:spacing w:after="0"/>
        <w:ind w:left="6237"/>
        <w:rPr>
          <w:rFonts w:ascii="Times New Roman" w:hAnsi="Times New Roman" w:cs="Times New Roman"/>
          <w:sz w:val="28"/>
          <w:szCs w:val="28"/>
        </w:rPr>
      </w:pPr>
      <w:r w:rsidRPr="005A5310">
        <w:rPr>
          <w:rFonts w:ascii="Times New Roman" w:hAnsi="Times New Roman" w:cs="Times New Roman"/>
          <w:sz w:val="28"/>
          <w:szCs w:val="28"/>
        </w:rPr>
        <w:t xml:space="preserve">Додаток №1           </w:t>
      </w:r>
    </w:p>
    <w:p w:rsidR="005A2979" w:rsidRPr="005A5310" w:rsidRDefault="005A2979" w:rsidP="005A2979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5A5310"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5A2979" w:rsidRPr="005A5310" w:rsidRDefault="005A2979" w:rsidP="005A2979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5A5310">
        <w:rPr>
          <w:rFonts w:ascii="Times New Roman" w:hAnsi="Times New Roman" w:cs="Times New Roman"/>
          <w:sz w:val="28"/>
          <w:szCs w:val="28"/>
        </w:rPr>
        <w:t xml:space="preserve">комітету   </w:t>
      </w:r>
    </w:p>
    <w:p w:rsidR="005A2979" w:rsidRPr="005A5310" w:rsidRDefault="005A2979" w:rsidP="005A2979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18.03.2021 р. №</w:t>
      </w:r>
      <w:r w:rsidRPr="005A5310">
        <w:rPr>
          <w:rFonts w:ascii="Times New Roman" w:hAnsi="Times New Roman" w:cs="Times New Roman"/>
          <w:sz w:val="28"/>
          <w:szCs w:val="28"/>
        </w:rPr>
        <w:t>50</w:t>
      </w:r>
    </w:p>
    <w:p w:rsidR="005A2979" w:rsidRPr="005A5310" w:rsidRDefault="005A2979" w:rsidP="005A2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2979" w:rsidRPr="005A5310" w:rsidRDefault="005A2979" w:rsidP="005A29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5310">
        <w:rPr>
          <w:rFonts w:ascii="Times New Roman" w:hAnsi="Times New Roman" w:cs="Times New Roman"/>
          <w:sz w:val="28"/>
          <w:szCs w:val="28"/>
        </w:rPr>
        <w:t xml:space="preserve">Заходи </w:t>
      </w:r>
    </w:p>
    <w:p w:rsidR="005A2979" w:rsidRPr="005A5310" w:rsidRDefault="005A2979" w:rsidP="005A29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5310">
        <w:rPr>
          <w:rFonts w:ascii="Times New Roman" w:hAnsi="Times New Roman" w:cs="Times New Roman"/>
          <w:sz w:val="28"/>
          <w:szCs w:val="28"/>
        </w:rPr>
        <w:t>з благоустрою на території Дунаєвецької міської ради на 2021 рік</w:t>
      </w:r>
    </w:p>
    <w:p w:rsidR="005A2979" w:rsidRPr="005A5310" w:rsidRDefault="005A2979" w:rsidP="005A29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pPr w:leftFromText="180" w:rightFromText="180" w:bottomFromText="200" w:vertAnchor="text" w:tblpX="-749" w:tblpY="1"/>
        <w:tblOverlap w:val="never"/>
        <w:tblW w:w="10739" w:type="dxa"/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1417"/>
        <w:gridCol w:w="2835"/>
        <w:gridCol w:w="2268"/>
      </w:tblGrid>
      <w:tr w:rsidR="005A2979" w:rsidRPr="005A5310" w:rsidTr="00E2460B">
        <w:trPr>
          <w:trHeight w:val="6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uk-UA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uk-UA"/>
              </w:rPr>
              <w:t>Зміст заходів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uk-UA"/>
              </w:rPr>
              <w:t>Термін</w:t>
            </w:r>
          </w:p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uk-UA"/>
              </w:rPr>
              <w:t>виконання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79" w:rsidRPr="005A5310" w:rsidRDefault="005A2979" w:rsidP="00E246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Виконавці</w:t>
            </w:r>
          </w:p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uk-UA"/>
              </w:rPr>
              <w:t>Відповідальні</w:t>
            </w:r>
          </w:p>
        </w:tc>
      </w:tr>
      <w:tr w:rsidR="005A2979" w:rsidRPr="005A5310" w:rsidTr="00E2460B">
        <w:trPr>
          <w:trHeight w:val="6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2979" w:rsidRPr="005A5310" w:rsidRDefault="005A2979" w:rsidP="00E24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Ліквідація несанкціонованих сміттєзвалищ та прибережних територій від побутового сміття на  території Дунаєвецької ТГ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квітень - травень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Комунальне підприємство Дунаєвецької міської ради «Благоустрій Дунаєвеччини», старости, населення громади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Заступник міського голови з питань діяльності  виконавчих органів ради С.Яценко</w:t>
            </w:r>
          </w:p>
        </w:tc>
      </w:tr>
      <w:tr w:rsidR="005A2979" w:rsidRPr="005A5310" w:rsidTr="00E2460B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2979" w:rsidRPr="005A5310" w:rsidRDefault="005A2979" w:rsidP="00E24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Озеленення вулиць населених пунктів:  висадити саджанці дерев та кущів, облаштувати квітники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квітень - травень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Працівники міської ради,  старости, керівники підприємств, установ, організацій  всіх форм власності, населення громади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Заступник  міського голови з питань діяльності  виконавчих органів ради С.Яценко</w:t>
            </w:r>
          </w:p>
        </w:tc>
      </w:tr>
      <w:tr w:rsidR="005A2979" w:rsidRPr="005A5310" w:rsidTr="00E2460B">
        <w:trPr>
          <w:trHeight w:val="13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2979" w:rsidRPr="005A5310" w:rsidRDefault="005A2979" w:rsidP="00E24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Розчищення парків, скверів від сміття та сухостою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квітень - травень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Працівники міської ради,  старости, керівники підприємств, установ, організацій  всіх форм власності, населення громади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Заступник  міського голови з питань діяльності  виконавчих органів ради С.Яценко</w:t>
            </w:r>
          </w:p>
        </w:tc>
      </w:tr>
      <w:tr w:rsidR="005A2979" w:rsidRPr="005A5310" w:rsidTr="00E2460B">
        <w:trPr>
          <w:trHeight w:val="117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2979" w:rsidRPr="005A5310" w:rsidRDefault="005A2979" w:rsidP="00E24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Прийняття участі у всеукраїнській соціально-екологічній акції «Зробимо Україну чистою разом!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квітень - травень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Працівники міської ради,  старости, керівники підприємств, установ, організацій  всіх форм власності, населення громади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Заступник  міського  голови з питань діяльності  виконавчих органів ради А.Бец</w:t>
            </w:r>
          </w:p>
        </w:tc>
      </w:tr>
      <w:tr w:rsidR="005A2979" w:rsidRPr="005A5310" w:rsidTr="00E2460B">
        <w:trPr>
          <w:trHeight w:val="52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2979" w:rsidRPr="005A5310" w:rsidRDefault="005A2979" w:rsidP="00E24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Прибирання доріг та узбіч доріг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квітень - травень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Працівники міської ради,  старости, керівники підприємств, установ, організацій  всіх форм власності, населення громади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Заступник  міського голови з питань діяльності  виконавчих органів ради С.Яценко</w:t>
            </w:r>
          </w:p>
        </w:tc>
      </w:tr>
      <w:tr w:rsidR="005A2979" w:rsidRPr="005A5310" w:rsidTr="00E2460B">
        <w:trPr>
          <w:trHeight w:val="52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2979" w:rsidRPr="005A5310" w:rsidRDefault="005A2979" w:rsidP="00E24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6.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Приведення у належний санітарний стан закріплені за підприємствами, установами, організаціями прилеглі території Дунаєвецької ТГ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квітень - травень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79" w:rsidRPr="005A5310" w:rsidRDefault="005A2979" w:rsidP="00E2460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310">
              <w:rPr>
                <w:rFonts w:ascii="Times New Roman" w:hAnsi="Times New Roman" w:cs="Times New Roman"/>
                <w:sz w:val="28"/>
                <w:szCs w:val="28"/>
              </w:rPr>
              <w:t>Керівники підприємств, установ, організацій  всіх форм власності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Заступник  міського  голови з питань діяльності  виконавчих органів ради С.Яценко, А.Бец</w:t>
            </w:r>
          </w:p>
        </w:tc>
      </w:tr>
      <w:tr w:rsidR="005A2979" w:rsidRPr="005A5310" w:rsidTr="00E2460B">
        <w:trPr>
          <w:trHeight w:val="52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2979" w:rsidRPr="005A5310" w:rsidRDefault="005A2979" w:rsidP="00E24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Здійснення заходи з приведення до належного санітарного стану прибудинкові території, дитячі, спортивні майданчики, місця відпочинку, інші об’єкти масового  перебування людей на  території Дунаєвецької ТГ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квітень - травень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Працівники міської ради,  старости, населення громади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Заступник  міського голови з питань діяльності  виконавчих органів ради С.Яценко, А.Бец</w:t>
            </w:r>
          </w:p>
        </w:tc>
      </w:tr>
      <w:tr w:rsidR="005A2979" w:rsidRPr="005A5310" w:rsidTr="00E2460B">
        <w:trPr>
          <w:trHeight w:val="52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2979" w:rsidRPr="005A5310" w:rsidRDefault="005A2979" w:rsidP="00E24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прибирання територій комунальних закладів, підприємств, закладів культури по ОТГ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к</w:t>
            </w: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вітень - травень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Завідувачі ДНЗ, директори  закладів культури, керівники комунальних підприємств, установ, організацій  всіх форм власності, старости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Заступник  міського голови з питань діяльності  виконавчих органів ради А.Бец</w:t>
            </w:r>
          </w:p>
        </w:tc>
      </w:tr>
      <w:tr w:rsidR="005A2979" w:rsidRPr="005A5310" w:rsidTr="00E2460B">
        <w:trPr>
          <w:trHeight w:val="52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2979" w:rsidRPr="005A5310" w:rsidRDefault="005A2979" w:rsidP="00E24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79" w:rsidRPr="005A5310" w:rsidRDefault="005A2979" w:rsidP="00E2460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310">
              <w:rPr>
                <w:rFonts w:ascii="Times New Roman" w:hAnsi="Times New Roman" w:cs="Times New Roman"/>
                <w:sz w:val="28"/>
                <w:szCs w:val="28"/>
              </w:rPr>
              <w:t>Забезпечення благоустрій кладовищ на території Дунаєвецької ТГ</w:t>
            </w:r>
          </w:p>
          <w:p w:rsidR="005A2979" w:rsidRPr="005A5310" w:rsidRDefault="005A2979" w:rsidP="00E2460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310">
              <w:rPr>
                <w:rFonts w:ascii="Times New Roman" w:hAnsi="Times New Roman" w:cs="Times New Roman"/>
                <w:sz w:val="28"/>
                <w:szCs w:val="28"/>
              </w:rPr>
              <w:t>- завезення піску;</w:t>
            </w:r>
          </w:p>
          <w:p w:rsidR="005A2979" w:rsidRPr="005A5310" w:rsidRDefault="005A2979" w:rsidP="00E2460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310">
              <w:rPr>
                <w:rFonts w:ascii="Times New Roman" w:hAnsi="Times New Roman" w:cs="Times New Roman"/>
                <w:sz w:val="28"/>
                <w:szCs w:val="28"/>
              </w:rPr>
              <w:t>- видалення аварійних дерев;</w:t>
            </w:r>
          </w:p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 вивезення сміття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квітень - травень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Комунальне підприємство Дунаєвецької міської ради «Благоустрій Дунаєвеччини», старости, населення громади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Заступник  міського  голови з питань діяльності  виконавчих органів ради С.Яценко</w:t>
            </w:r>
          </w:p>
        </w:tc>
      </w:tr>
      <w:tr w:rsidR="005A2979" w:rsidRPr="005A5310" w:rsidTr="00E2460B">
        <w:trPr>
          <w:trHeight w:val="52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2979" w:rsidRPr="005A5310" w:rsidRDefault="005A2979" w:rsidP="00E24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поточні ремонти автодоріг, грейдерування ґрунтових доріг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квітень - травень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Комунальне підприємство Дунаєвецької міської ради «Благоустрій Дунаєвеччини»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Заступник  міського голови з питань діяльності  виконавчих органів ради С.Яценко</w:t>
            </w:r>
          </w:p>
        </w:tc>
      </w:tr>
      <w:tr w:rsidR="005A2979" w:rsidRPr="005A5310" w:rsidTr="00E2460B">
        <w:trPr>
          <w:trHeight w:val="52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2979" w:rsidRPr="005A5310" w:rsidRDefault="005A2979" w:rsidP="00E24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Приведення в належний стан пам’ятники, пам’ятні знаки та прилеглі до них території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квітень - травень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Комунальне підприємство Дунаєвецької міської ради «Благоустрій Дунаєвеччини», старости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Заступник  міського голови з питань діяльності  виконавчих органів ради </w:t>
            </w: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А.Бец</w:t>
            </w:r>
          </w:p>
        </w:tc>
      </w:tr>
      <w:tr w:rsidR="005A2979" w:rsidRPr="005A5310" w:rsidTr="00E2460B">
        <w:trPr>
          <w:trHeight w:val="52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2979" w:rsidRPr="005A5310" w:rsidRDefault="005A2979" w:rsidP="00E24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12.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Залучення громадян до проведення толоки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квітень - травень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Громадські організації, депутати Дунаєвецької міської ради, члени виконавчого комітету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79" w:rsidRPr="005A5310" w:rsidRDefault="005A2979" w:rsidP="00E2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A5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Заступник  міського голови з питань діяльності  виконавчих органів ради А.Бец</w:t>
            </w:r>
          </w:p>
        </w:tc>
      </w:tr>
    </w:tbl>
    <w:p w:rsidR="005A2979" w:rsidRPr="005A5310" w:rsidRDefault="005A2979" w:rsidP="005A297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5A2979" w:rsidRPr="005A5310" w:rsidRDefault="005A2979" w:rsidP="005A297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5A2979" w:rsidRPr="005A5310" w:rsidRDefault="005A2979" w:rsidP="005A297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A5310">
        <w:rPr>
          <w:rFonts w:ascii="Times New Roman" w:hAnsi="Times New Roman" w:cs="Times New Roman"/>
          <w:sz w:val="28"/>
          <w:szCs w:val="28"/>
          <w:lang w:val="ru-RU"/>
        </w:rPr>
        <w:t>Керуючий справами</w:t>
      </w:r>
    </w:p>
    <w:p w:rsidR="005A2979" w:rsidRPr="005A5310" w:rsidRDefault="005A2979" w:rsidP="005A2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5310">
        <w:rPr>
          <w:rFonts w:ascii="Times New Roman" w:hAnsi="Times New Roman" w:cs="Times New Roman"/>
          <w:sz w:val="28"/>
          <w:szCs w:val="28"/>
          <w:lang w:val="ru-RU"/>
        </w:rPr>
        <w:t>(секретар)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A5310">
        <w:rPr>
          <w:rFonts w:ascii="Times New Roman" w:hAnsi="Times New Roman" w:cs="Times New Roman"/>
          <w:sz w:val="28"/>
          <w:szCs w:val="28"/>
          <w:lang w:val="ru-RU"/>
        </w:rPr>
        <w:t>виконавчого комітету                                                      Катерина</w:t>
      </w:r>
      <w:proofErr w:type="gramStart"/>
      <w:r w:rsidRPr="005A5310">
        <w:rPr>
          <w:rFonts w:ascii="Times New Roman" w:hAnsi="Times New Roman" w:cs="Times New Roman"/>
          <w:sz w:val="28"/>
          <w:szCs w:val="28"/>
          <w:lang w:val="ru-RU"/>
        </w:rPr>
        <w:t xml:space="preserve"> С</w:t>
      </w:r>
      <w:proofErr w:type="gramEnd"/>
      <w:r w:rsidRPr="005A5310">
        <w:rPr>
          <w:rFonts w:ascii="Times New Roman" w:hAnsi="Times New Roman" w:cs="Times New Roman"/>
          <w:sz w:val="28"/>
          <w:szCs w:val="28"/>
          <w:lang w:val="ru-RU"/>
        </w:rPr>
        <w:t>ІР</w:t>
      </w:r>
      <w:r w:rsidRPr="005A5310">
        <w:rPr>
          <w:rFonts w:ascii="Times New Roman" w:hAnsi="Times New Roman" w:cs="Times New Roman"/>
          <w:sz w:val="28"/>
          <w:szCs w:val="28"/>
        </w:rPr>
        <w:t>А</w:t>
      </w:r>
    </w:p>
    <w:p w:rsidR="005A2979" w:rsidRPr="005A5310" w:rsidRDefault="005A2979" w:rsidP="005A29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979" w:rsidRPr="005A5310" w:rsidRDefault="005A2979" w:rsidP="005A29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979" w:rsidRPr="005A5310" w:rsidRDefault="005A2979" w:rsidP="005A29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979" w:rsidRPr="005A5310" w:rsidRDefault="005A2979" w:rsidP="005A29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979" w:rsidRPr="005A5310" w:rsidRDefault="005A2979" w:rsidP="005A29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979" w:rsidRPr="005A5310" w:rsidRDefault="005A2979" w:rsidP="005A29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979" w:rsidRPr="005A5310" w:rsidRDefault="005A2979" w:rsidP="005A29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979" w:rsidRPr="005A5310" w:rsidRDefault="005A2979" w:rsidP="005A29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979" w:rsidRPr="005A5310" w:rsidRDefault="005A2979" w:rsidP="005A29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979" w:rsidRPr="005A5310" w:rsidRDefault="005A2979" w:rsidP="005A29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979" w:rsidRPr="005A5310" w:rsidRDefault="005A2979" w:rsidP="005A29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979" w:rsidRPr="005A5310" w:rsidRDefault="005A2979" w:rsidP="005A29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979" w:rsidRPr="005A5310" w:rsidRDefault="005A2979" w:rsidP="005A29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2979" w:rsidRPr="005A5310" w:rsidRDefault="005A2979" w:rsidP="005A2979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5A2979" w:rsidRPr="005A5310" w:rsidRDefault="005A2979" w:rsidP="005A2979">
      <w:pPr>
        <w:rPr>
          <w:rFonts w:ascii="Times New Roman" w:hAnsi="Times New Roman" w:cs="Times New Roman"/>
          <w:sz w:val="28"/>
          <w:szCs w:val="28"/>
        </w:rPr>
      </w:pPr>
      <w:r w:rsidRPr="005A5310">
        <w:rPr>
          <w:rFonts w:ascii="Times New Roman" w:hAnsi="Times New Roman" w:cs="Times New Roman"/>
          <w:sz w:val="28"/>
          <w:szCs w:val="28"/>
        </w:rPr>
        <w:br w:type="page"/>
      </w:r>
    </w:p>
    <w:p w:rsidR="005A2979" w:rsidRPr="005A5310" w:rsidRDefault="005A2979" w:rsidP="005A2979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5A5310">
        <w:rPr>
          <w:rFonts w:ascii="Times New Roman" w:hAnsi="Times New Roman" w:cs="Times New Roman"/>
          <w:sz w:val="28"/>
          <w:szCs w:val="28"/>
        </w:rPr>
        <w:lastRenderedPageBreak/>
        <w:t xml:space="preserve">Додаток №2          </w:t>
      </w:r>
    </w:p>
    <w:p w:rsidR="005A2979" w:rsidRPr="005A5310" w:rsidRDefault="005A2979" w:rsidP="005A2979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5A5310"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5A2979" w:rsidRPr="005A5310" w:rsidRDefault="005A2979" w:rsidP="005A2979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5A5310">
        <w:rPr>
          <w:rFonts w:ascii="Times New Roman" w:hAnsi="Times New Roman" w:cs="Times New Roman"/>
          <w:sz w:val="28"/>
          <w:szCs w:val="28"/>
        </w:rPr>
        <w:t xml:space="preserve">комітету   </w:t>
      </w:r>
    </w:p>
    <w:p w:rsidR="005A2979" w:rsidRPr="005A5310" w:rsidRDefault="005A2979" w:rsidP="005A2979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5A531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8.03.2021 р. №</w:t>
      </w:r>
      <w:r w:rsidRPr="005A5310">
        <w:rPr>
          <w:rFonts w:ascii="Times New Roman" w:hAnsi="Times New Roman" w:cs="Times New Roman"/>
          <w:sz w:val="28"/>
          <w:szCs w:val="28"/>
        </w:rPr>
        <w:t>50</w:t>
      </w:r>
    </w:p>
    <w:p w:rsidR="005A2979" w:rsidRPr="005A5310" w:rsidRDefault="005A2979" w:rsidP="005A29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2979" w:rsidRPr="005A5310" w:rsidRDefault="005A2979" w:rsidP="005A29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A53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Перелік</w:t>
      </w:r>
    </w:p>
    <w:p w:rsidR="005A2979" w:rsidRPr="005A5310" w:rsidRDefault="005A2979" w:rsidP="005A297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A5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закріплених територій за підприємствами, установами, організаціями міста</w:t>
      </w:r>
    </w:p>
    <w:p w:rsidR="005A2979" w:rsidRPr="005A5310" w:rsidRDefault="005A2979" w:rsidP="005A29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10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 благоустрою та санітарної очистки територій</w:t>
      </w:r>
    </w:p>
    <w:p w:rsidR="005A2979" w:rsidRPr="005A5310" w:rsidRDefault="005A2979" w:rsidP="005A29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0"/>
        <w:gridCol w:w="3196"/>
        <w:gridCol w:w="5999"/>
      </w:tblGrid>
      <w:tr w:rsidR="005A2979" w:rsidRPr="005A5310" w:rsidTr="00E2460B">
        <w:tc>
          <w:tcPr>
            <w:tcW w:w="669" w:type="dxa"/>
          </w:tcPr>
          <w:p w:rsidR="005A2979" w:rsidRPr="005A5310" w:rsidRDefault="005A2979" w:rsidP="00E24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 організації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Закріплена територія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ЗАТ  «РМЗ», Нова Пошта, ПП Магера А. 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вул. Могилівська (від ЗОШ №2 до вул. МТС) вул. Шкільна вздовж території заводу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ТОВ КК «Ливарно механічний завод»       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вул.Красінських, Дачна вздовж території заводу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7-й КОНТИНЕНТ,  магазин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«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ІМПЕРІЯ», П/П.Грубій Л.М.,  ПАККО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вул. Шевченка (від вул. Гагаріна до вул. Хлібопекарська)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ТДВ «Дун. Маслозавод»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Вул. Терешкової вздовж території заводу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ТОВ</w:t>
            </w:r>
          </w:p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«ВЕРЕСТ»,Фонд соц.страхування.                    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вул. 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Просвіти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(від УТОСУ до </w:t>
            </w:r>
            <w:proofErr w:type="gramStart"/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proofErr w:type="gramEnd"/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ісництва)</w:t>
            </w:r>
          </w:p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вул. Шевченка, територія міні-маркету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Пожежно-рятувальна частина, Територіальний сервісний центр МВС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вул. 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Франца Лендера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(від магазину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«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Союз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»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вул</w:t>
            </w:r>
            <w:proofErr w:type="gramStart"/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агородня)</w:t>
            </w:r>
          </w:p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 «Меблева фабрика»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вул. Могилівська, МТС вздовж території підприємства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КП «Інапік»     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вул. Терешкової (від водонапірної башні маслозаводу, до вул. Кам'янецької  вздовж території організації) 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КП «Монтажник» </w:t>
            </w:r>
          </w:p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 «Сантекс»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вул. МТС, (від вул. Горького до ВАТ АТП 16239)</w:t>
            </w:r>
          </w:p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 КП «Монтажник»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Християнська місія «Давид» ОЦХВЕ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пров. МТС (від АТП 16839 до буд.№2)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Ремонтно-будівельне                 підприємство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вул. </w:t>
            </w:r>
            <w:proofErr w:type="gramStart"/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Партизанська</w:t>
            </w:r>
            <w:r w:rsidRPr="005A531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(від будинку №28 до вул.</w:t>
            </w:r>
            <w:proofErr w:type="gramEnd"/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Шевченка)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ВАТ «Дун. АТП 16839»   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вул. МТС ( від КП «Монтажник» до пров.МТС), вул. Громадська, Горького вздовж території підприємства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Укртелеком, Укрпошта         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вул. Красінських  (від бібліотеки до буд №7)</w:t>
            </w:r>
          </w:p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перехрестя вул. Громадська та 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Могилівська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територія кабельної дільниці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ВАТ «Дунаєвецьке 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підприємство сільгосптехніка», П/П «Верест Плюс», Газова заправка «Автогаз Захід», П/П Нафтоінвест.</w:t>
            </w:r>
          </w:p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вул. Шевченка (від буд. №115 до буд. №117)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Дунаєвецький РЕМ ПАТ «Хмельницькобленерго»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вул. Загородня (від вул. 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Франца Лендера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вул. </w:t>
            </w:r>
            <w:proofErr w:type="gramStart"/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Просвіти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proofErr w:type="gramEnd"/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КП ДМР Теплових мереж 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вул. Горького (від СПТУ  до буд. Горького, 3), центральний вхід до організації по вул. 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Франца Лендера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,53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Дунаєвецька філія ПАТ «Хмельницькгаз»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вул. Кам'янецька вздовж території організації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ДЕД 625                   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вул. Партизанська, вул. Громадська вздовж території організації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Райспоживтовариство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біля своїх торгових підприємтв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Дунаєвецький відділ поліції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вул. Громадська вздовж установи, вул. МТС та </w:t>
            </w:r>
          </w:p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провул. МТС біля власної території</w:t>
            </w:r>
          </w:p>
        </w:tc>
      </w:tr>
      <w:tr w:rsidR="005A2979" w:rsidRPr="005A5310" w:rsidTr="00E2460B">
        <w:trPr>
          <w:trHeight w:val="423"/>
        </w:trPr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Прокуратура      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вул. Горького, МТС, вздовж території цих організацій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КНП ДМР «Дунаєвецька багатопрофільна лікарня» КНП «Дунаєвецький центр первинної медико-санітарної допомоги» , КУ ДМР «Трудовий архів»  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вул. Горького ( від буд.5а до буд.9) вздовж території лікарні</w:t>
            </w:r>
          </w:p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територія  лікарні, Парк  лікарні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Військовий комісаріат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вул. Шевченка ( від буд. № 63 до вул. Робочої)</w:t>
            </w:r>
          </w:p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Дунаєвецька філія    </w:t>
            </w:r>
          </w:p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Хмельницького ліцею        </w:t>
            </w:r>
          </w:p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ПТУ –36  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вул. Горького (від райсуду до тепломережі) 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П/П Надворний В.А. 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вул. Шевченка ( від вул. </w:t>
            </w:r>
            <w:proofErr w:type="gramStart"/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Просвіти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буд. №115-б), вул.</w:t>
            </w:r>
            <w:proofErr w:type="gramEnd"/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Просвіти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від  вул. Шевченка до складу ТОВ 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«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Верест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»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КП ДМР «Благоустрій Дунаєвеччини»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Біля будинків місцевої ради, об'їзна дорога (від торгового комплексу «Росія» до мосту в напрямку м.Камянець-Подільський), вул. Київська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Дунаєвецьке лісництво ДП «Кам'янець-Подільське лісове 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господарство»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вул. Просвіти (від Фонду соціального страхування з тимчасової втрати працездатності  до вул. Загородньої), вул. 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Загородня (від вул. </w:t>
            </w:r>
            <w:proofErr w:type="gramStart"/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Просвіти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гаражного кооперативу)</w:t>
            </w:r>
            <w:proofErr w:type="gramEnd"/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ЗОШ І-ІІІ ст.№2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вул. Красінських від вул. Могилівська до вул. Шкільної та сквер перед будинком культури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ЗОШ 1-ІІІ ст.№3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вул. Шевченка (від вул. Франца Лендера до будинку №103) , вул. Франца Лендера (від вул. Шевченка до будинку №26)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ЗОШ  І-ІІІ ст. 4 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вул. Київська, прилегла до школи територія  та сквер біля кафе «Еліт»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ЗОШ І-ІІІ ст. гімназія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вул. Шевченка ( від універмагу до колишнього побутового комбінату  та сквер за міським будинком культури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ЗОШ І-ІІІ ст. </w:t>
            </w:r>
          </w:p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Мушкутинці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Мушкутинці провул. Ювілейний, 1, пришкільна територія 2,2 га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КП ДМР «Міськводоканал»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вул. Горького (від райсількомунгоспу до СТО автомобілів)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Церква ЄХБ «Віфлеєм»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Вул. Горького (від вул.</w:t>
            </w:r>
            <w:r w:rsidRPr="005A531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Могилівська  до буд. Горького,4 ,  вул. Могилівська від вул. Горького до буд. №15), Парк в районі пров. Партизанський.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Управління соціального захисту та праці ДМР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вул. Красінських (від райсуду до Будинку культури) 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 ДМР Терцентр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вул. Красінських (від вул. Шевченка до Ливарно-механічного заводу)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 «Дунаєвецький вісник», Відділ Держгеокадастру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вул. Красінськи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 (від готелю до вул. Шевченка)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вул. Шевченка (від вул. Красінських до укоопспілки)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Міська рада, ЦНАП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Придорожня смуга від будинку по вул.Шевченка, 125 до «нового»  круга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КЗ ДМР «Будинок творчості школяра»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вул. Шевченка (від вул. Красінських до ресторану «Поділля»)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 ДМР «Дунаєвецька міська публічно-шкільна бібліотека»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вул. Красінських (від вул. Шкільної до РВЕЗ)</w:t>
            </w:r>
          </w:p>
        </w:tc>
      </w:tr>
      <w:tr w:rsidR="005A2979" w:rsidRPr="005A5310" w:rsidTr="00E2460B">
        <w:trPr>
          <w:trHeight w:val="1375"/>
        </w:trPr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Управління пенсійного фонду, Відділ реєстрації актів цивільного стану управління юстиції , відділ реєстру виборців, Пенітенціарна служба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вул. Шевченка (від вул. Робочої до райуправління юстиції)</w:t>
            </w:r>
          </w:p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вул. Шевченка (від пенсійного фонду до буд. №73)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Дунаєвецький центр зайнятості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вул. Шевченка (від будинку №74 до буд. №92а)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Відділ Державного казначейства 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вул. Шевченка (від пров. Загороднього до будинку №81а)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КП ДМР «Інвентарбюро»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вул. Шевченка (від вул. Київської до буд. №160)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Дунаєвецький районний суд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вул. Красінських (від їдальні училища до управління соцзахисту)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Дунаєвецька ДПІ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вул. 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Партизанська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(від буд.№19 до буд. №21а)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Управління освіти, молоді та спорту, НАСК «Оранта»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вул. Гагаріна (від перехрестя з вул. Шевченка до кафе «Тайс»)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Автовокзал 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навколо своєї  території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Дунаєвецька державна лікарня ветеринарної медицини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вул. 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Дунайгородська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(напроти своєї території) </w:t>
            </w:r>
          </w:p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вул. МТС (від буд. №25 до буд. №29)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КЗ «Станція юних натуралістів»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вул. Красінських (від буд. №14 до церкви Київського патріархату)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 ДМР «Міський культурно-мистецький, просвітницький центр»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вул. Красінських (від управління соц.захисту до ЦНАП)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УПЦ  Київського патріархату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вул. 1-го Травня (від станції юних натуралістів до вул. Спортивної)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Будинок молитви ЄХБ «Дім Євангелія»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вул. Ватутіна (від буд. №3 до буд. №7)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УПЦ Московського патріархату по вул. Ярова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вул. Ярова (від вул. Ватутіна до буд. №2 по вул. Ярова)</w:t>
            </w:r>
          </w:p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вул.Ватутіна (від вул. Б.Хмельницького до буд №3 по вул. Ватутіна)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УПЦ Московського патріархату вул. 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Франца Лендера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вул. 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Франца Лендера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(від буд. № 56 до буд. №62)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Українська Грекокатолицька церква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вул. Конституції ( від кінотеатру «Мир» до готельного комплексу 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LIZ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Римо-католицький костел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провул. Загородній (від вул. Шевченка  до буд. №28 по пров. Загородньому). Парк в районі пров. Партизанський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Комунальний заклад Дунаєвецької міської ради «Дунаєвецька дитяча школа мистецтв»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вул. Гагаріна ( від кафе «Арарат 2» до буд. №20а)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КЗ ДМР «Історико-краєзнавчий музей»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вул. Шевченка ( від вул. Дачної до буд. №29)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Власникам  банків, приватних об'єктів торгівлі, закладів громадського харчування та сфери послуг (кіоски,павільйони, лотки, столики, автомобілі тощо)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Проводити прибирання прилеглої території в радіусі 7 метрів навколо об'єктів торгівлі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Підприємства, установи та організації незалежно від форми власності, заклади охорони здоров’я, освіти, культури, торгівлі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території населеного пункту  відповідно до закріпленої території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Дошкільний навчальний заклад №1 КУ «Ромашка», №3 КУ «Берізка» 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Об’їзна дорога від комплексу «Росія» до Стадіону 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Дошкільний навчальний заклад №2 КУ «Пролісок», №4 КУ «Теремок» 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Об’їзна дорога від Стадіону до перехрестя </w:t>
            </w:r>
          </w:p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вул. Могилівська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Дошкільний навчальний заклад №5, КУ «Ластівка»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Об’їзна дорога від вул. Могилівська до магазину «Наш Край»</w:t>
            </w:r>
          </w:p>
        </w:tc>
      </w:tr>
      <w:tr w:rsidR="005A2979" w:rsidRPr="005A5310" w:rsidTr="00E2460B">
        <w:trPr>
          <w:cantSplit/>
        </w:trPr>
        <w:tc>
          <w:tcPr>
            <w:tcW w:w="10161" w:type="dxa"/>
            <w:gridSpan w:val="3"/>
          </w:tcPr>
          <w:p w:rsidR="005A2979" w:rsidRPr="005A5310" w:rsidRDefault="005A2979" w:rsidP="00E2460B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Прибирання придорожніх лісосмуг та дорожнього змету з вулиць міста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ДЕД - 625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Грейдер, навантажувач, автомашина вул. Дунайг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ородська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МТС, Суворова, Ярова,1 Травня, Київська (профілювання обочин, вивіз дорожнього змету)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Дунаєвецький центр зайнятості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вул. Могилівська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(від  вул.</w:t>
            </w:r>
            <w:proofErr w:type="gramEnd"/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Б.Хмельницького до вул. Громадської)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Управління пенсійного фонду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парк «Молодіжний»  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 школа , Ветлікарня, КУ «Спорт для всіх»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 вул. Горького до вул.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Партизанська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КП ДМР  «Благоустрій Дунаєвеччини»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в’їзних знаків з м.Хмельницький та м.Кам’янець-Подільський, прибирання придорожніх смуг на в’їзді з Хмельницького та до під’їзної дороги до с. Гірчична, Парк ім.Островського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Старости, підприємства, установи та організації незалежно від форми власності, заклади охорони здоров’я, освіти, культури, торгівлі, фізичні особи підприємці, фермери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Прибирання лісосмуг що знаходяться біля під’їзних доріг до населених пунктів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КП ДМР «Міськводоканал»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Прибирання придорожніх смуг від кладовище «Могилівка» до під’їзної дороги до с. Мушкутинці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КП ДМР Теплових 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мереж 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Прибирання придорожніх смуг від під’їзної </w:t>
            </w: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дороги до </w:t>
            </w:r>
          </w:p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Січенці до під’їзної дороги до с. Воробіївка</w:t>
            </w:r>
          </w:p>
        </w:tc>
      </w:tr>
      <w:tr w:rsidR="005A2979" w:rsidRPr="005A5310" w:rsidTr="00E2460B">
        <w:tc>
          <w:tcPr>
            <w:tcW w:w="669" w:type="dxa"/>
          </w:tcPr>
          <w:p w:rsidR="005A2979" w:rsidRPr="005A5310" w:rsidRDefault="005A2979" w:rsidP="005A297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2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КП ДМР  «Благоустрій Дунаєвеччини»</w:t>
            </w:r>
          </w:p>
        </w:tc>
        <w:tc>
          <w:tcPr>
            <w:tcW w:w="6500" w:type="dxa"/>
          </w:tcPr>
          <w:p w:rsidR="005A2979" w:rsidRPr="005A5310" w:rsidRDefault="005A2979" w:rsidP="00E2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Прибирання придорожніх смуг від с. Чаньків до вул.             1 Травня та від під’їзної дороги на Степок до вул. Льва Толстого</w:t>
            </w:r>
          </w:p>
        </w:tc>
      </w:tr>
    </w:tbl>
    <w:p w:rsidR="005A2979" w:rsidRPr="005A5310" w:rsidRDefault="005A2979" w:rsidP="005A29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</w:p>
    <w:p w:rsidR="005A2979" w:rsidRPr="005A5310" w:rsidRDefault="005A2979" w:rsidP="005A29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</w:p>
    <w:p w:rsidR="005A2979" w:rsidRPr="005A5310" w:rsidRDefault="005A2979" w:rsidP="005A29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5A2979" w:rsidRDefault="005A2979" w:rsidP="005A29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Керуючий справами </w:t>
      </w:r>
    </w:p>
    <w:p w:rsidR="005A2979" w:rsidRPr="005A5310" w:rsidRDefault="005A2979" w:rsidP="005A29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10">
        <w:rPr>
          <w:rFonts w:ascii="Times New Roman" w:eastAsia="Times New Roman" w:hAnsi="Times New Roman" w:cs="Times New Roman"/>
          <w:sz w:val="28"/>
          <w:szCs w:val="28"/>
          <w:lang w:eastAsia="ru-RU"/>
        </w:rPr>
        <w:t>(секретар)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31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                                                     Катерина СІРА</w:t>
      </w:r>
    </w:p>
    <w:p w:rsidR="005A2979" w:rsidRPr="005A5310" w:rsidRDefault="005A2979" w:rsidP="005A2979">
      <w:pPr>
        <w:rPr>
          <w:rFonts w:ascii="Times New Roman" w:hAnsi="Times New Roman" w:cs="Times New Roman"/>
          <w:sz w:val="28"/>
          <w:szCs w:val="28"/>
        </w:rPr>
      </w:pPr>
    </w:p>
    <w:p w:rsidR="00163302" w:rsidRDefault="00163302">
      <w:bookmarkStart w:id="0" w:name="_GoBack"/>
      <w:bookmarkEnd w:id="0"/>
    </w:p>
    <w:sectPr w:rsidR="001633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31075"/>
    <w:multiLevelType w:val="hybridMultilevel"/>
    <w:tmpl w:val="0CCC45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B07"/>
    <w:rsid w:val="00163302"/>
    <w:rsid w:val="005A2979"/>
    <w:rsid w:val="006B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97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97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8359</Words>
  <Characters>4766</Characters>
  <Application>Microsoft Office Word</Application>
  <DocSecurity>0</DocSecurity>
  <Lines>39</Lines>
  <Paragraphs>26</Paragraphs>
  <ScaleCrop>false</ScaleCrop>
  <Company>Microsoft</Company>
  <LinksUpToDate>false</LinksUpToDate>
  <CharactersWithSpaces>13099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Надія</dc:creator>
  <cp:keywords/>
  <dc:description/>
  <cp:lastModifiedBy>Надія</cp:lastModifiedBy>
  <cp:revision>2</cp:revision>
  <dcterms:created xsi:type="dcterms:W3CDTF">2021-03-24T07:13:00Z</dcterms:created>
  <dcterms:modified xsi:type="dcterms:W3CDTF">2021-03-24T07:13:00Z</dcterms:modified>
</cp:coreProperties>
</file>