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45E" w:rsidRPr="001D245E" w:rsidRDefault="001D245E" w:rsidP="001D245E">
      <w:pPr>
        <w:shd w:val="clear" w:color="auto" w:fill="FFFFFF"/>
        <w:spacing w:after="0" w:line="240" w:lineRule="auto"/>
        <w:ind w:firstLine="5670"/>
        <w:rPr>
          <w:rFonts w:ascii="Times New Roman" w:eastAsia="Times New Roman" w:hAnsi="Times New Roman" w:cs="Times New Roman"/>
          <w:bCs/>
          <w:color w:val="2C2C2C"/>
          <w:sz w:val="24"/>
          <w:szCs w:val="24"/>
          <w:lang w:val="uk-UA" w:eastAsia="ru-RU"/>
        </w:rPr>
      </w:pPr>
      <w:r w:rsidRPr="001D245E">
        <w:rPr>
          <w:rFonts w:ascii="Times New Roman" w:eastAsia="Times New Roman" w:hAnsi="Times New Roman" w:cs="Times New Roman"/>
          <w:bCs/>
          <w:color w:val="2C2C2C"/>
          <w:sz w:val="24"/>
          <w:szCs w:val="24"/>
          <w:lang w:val="uk-UA" w:eastAsia="ru-RU"/>
        </w:rPr>
        <w:t xml:space="preserve">Додаток 1 </w:t>
      </w:r>
    </w:p>
    <w:p w:rsidR="001D245E" w:rsidRDefault="001D245E" w:rsidP="001D245E">
      <w:pPr>
        <w:shd w:val="clear" w:color="auto" w:fill="FFFFFF"/>
        <w:spacing w:after="0" w:line="240" w:lineRule="auto"/>
        <w:ind w:firstLine="5670"/>
        <w:rPr>
          <w:rFonts w:ascii="Times New Roman" w:eastAsia="Times New Roman" w:hAnsi="Times New Roman" w:cs="Times New Roman"/>
          <w:bCs/>
          <w:color w:val="2C2C2C"/>
          <w:sz w:val="24"/>
          <w:szCs w:val="24"/>
          <w:lang w:val="uk-UA" w:eastAsia="ru-RU"/>
        </w:rPr>
      </w:pPr>
      <w:r>
        <w:rPr>
          <w:rFonts w:ascii="Times New Roman" w:eastAsia="Times New Roman" w:hAnsi="Times New Roman" w:cs="Times New Roman"/>
          <w:bCs/>
          <w:color w:val="2C2C2C"/>
          <w:sz w:val="24"/>
          <w:szCs w:val="24"/>
          <w:lang w:val="uk-UA" w:eastAsia="ru-RU"/>
        </w:rPr>
        <w:t>д</w:t>
      </w:r>
      <w:r w:rsidRPr="001D245E">
        <w:rPr>
          <w:rFonts w:ascii="Times New Roman" w:eastAsia="Times New Roman" w:hAnsi="Times New Roman" w:cs="Times New Roman"/>
          <w:bCs/>
          <w:color w:val="2C2C2C"/>
          <w:sz w:val="24"/>
          <w:szCs w:val="24"/>
          <w:lang w:val="uk-UA" w:eastAsia="ru-RU"/>
        </w:rPr>
        <w:t>о рішення сесії</w:t>
      </w:r>
      <w:r>
        <w:rPr>
          <w:rFonts w:ascii="Times New Roman" w:eastAsia="Times New Roman" w:hAnsi="Times New Roman" w:cs="Times New Roman"/>
          <w:bCs/>
          <w:color w:val="2C2C2C"/>
          <w:sz w:val="24"/>
          <w:szCs w:val="24"/>
          <w:lang w:val="uk-UA" w:eastAsia="ru-RU"/>
        </w:rPr>
        <w:t xml:space="preserve"> Дунаєвецької </w:t>
      </w:r>
    </w:p>
    <w:p w:rsidR="001D245E" w:rsidRDefault="001D245E" w:rsidP="001D245E">
      <w:pPr>
        <w:shd w:val="clear" w:color="auto" w:fill="FFFFFF"/>
        <w:spacing w:after="0" w:line="240" w:lineRule="auto"/>
        <w:ind w:firstLine="5670"/>
        <w:rPr>
          <w:rFonts w:ascii="Times New Roman" w:eastAsia="Times New Roman" w:hAnsi="Times New Roman" w:cs="Times New Roman"/>
          <w:bCs/>
          <w:color w:val="2C2C2C"/>
          <w:sz w:val="24"/>
          <w:szCs w:val="24"/>
          <w:lang w:val="uk-UA" w:eastAsia="ru-RU"/>
        </w:rPr>
      </w:pPr>
      <w:r>
        <w:rPr>
          <w:rFonts w:ascii="Times New Roman" w:eastAsia="Times New Roman" w:hAnsi="Times New Roman" w:cs="Times New Roman"/>
          <w:bCs/>
          <w:color w:val="2C2C2C"/>
          <w:sz w:val="24"/>
          <w:szCs w:val="24"/>
          <w:lang w:val="uk-UA" w:eastAsia="ru-RU"/>
        </w:rPr>
        <w:t xml:space="preserve">міської ради </w:t>
      </w:r>
    </w:p>
    <w:p w:rsidR="001D245E" w:rsidRPr="001D245E" w:rsidRDefault="001D245E" w:rsidP="001D245E">
      <w:pPr>
        <w:shd w:val="clear" w:color="auto" w:fill="FFFFFF"/>
        <w:spacing w:after="0" w:line="240" w:lineRule="auto"/>
        <w:ind w:firstLine="5670"/>
        <w:rPr>
          <w:rFonts w:ascii="Times New Roman" w:eastAsia="Times New Roman" w:hAnsi="Times New Roman" w:cs="Times New Roman"/>
          <w:bCs/>
          <w:color w:val="2C2C2C"/>
          <w:sz w:val="24"/>
          <w:szCs w:val="24"/>
          <w:lang w:val="uk-UA" w:eastAsia="ru-RU"/>
        </w:rPr>
      </w:pPr>
      <w:r>
        <w:rPr>
          <w:rFonts w:ascii="Times New Roman" w:eastAsia="Times New Roman" w:hAnsi="Times New Roman" w:cs="Times New Roman"/>
          <w:bCs/>
          <w:color w:val="2C2C2C"/>
          <w:sz w:val="24"/>
          <w:szCs w:val="24"/>
          <w:lang w:val="uk-UA" w:eastAsia="ru-RU"/>
        </w:rPr>
        <w:t>від «__» __________2016  № _____</w:t>
      </w:r>
      <w:r w:rsidRPr="001D245E">
        <w:rPr>
          <w:rFonts w:ascii="Times New Roman" w:eastAsia="Times New Roman" w:hAnsi="Times New Roman" w:cs="Times New Roman"/>
          <w:bCs/>
          <w:color w:val="2C2C2C"/>
          <w:sz w:val="24"/>
          <w:szCs w:val="24"/>
          <w:lang w:val="uk-UA" w:eastAsia="ru-RU"/>
        </w:rPr>
        <w:t xml:space="preserve"> </w:t>
      </w:r>
    </w:p>
    <w:p w:rsidR="001D245E" w:rsidRDefault="001D245E" w:rsidP="00BE5A7C">
      <w:pPr>
        <w:shd w:val="clear" w:color="auto" w:fill="FFFFFF"/>
        <w:spacing w:after="0" w:line="240" w:lineRule="auto"/>
        <w:ind w:firstLine="709"/>
        <w:jc w:val="center"/>
        <w:rPr>
          <w:rFonts w:ascii="Times New Roman" w:eastAsia="Times New Roman" w:hAnsi="Times New Roman" w:cs="Times New Roman"/>
          <w:b/>
          <w:bCs/>
          <w:color w:val="2C2C2C"/>
          <w:sz w:val="24"/>
          <w:szCs w:val="24"/>
          <w:lang w:val="uk-UA" w:eastAsia="ru-RU"/>
        </w:rPr>
      </w:pPr>
    </w:p>
    <w:p w:rsidR="00BE5A7C" w:rsidRPr="003757F6" w:rsidRDefault="00BE5A7C" w:rsidP="00BE5A7C">
      <w:pPr>
        <w:shd w:val="clear" w:color="auto" w:fill="FFFFFF"/>
        <w:spacing w:after="0" w:line="240" w:lineRule="auto"/>
        <w:ind w:firstLine="709"/>
        <w:jc w:val="center"/>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b/>
          <w:bCs/>
          <w:color w:val="2C2C2C"/>
          <w:sz w:val="24"/>
          <w:szCs w:val="24"/>
          <w:lang w:val="uk-UA" w:eastAsia="ru-RU"/>
        </w:rPr>
        <w:t>Порядок доступу до публічної інформації</w:t>
      </w:r>
    </w:p>
    <w:p w:rsidR="00BE5A7C" w:rsidRPr="003757F6" w:rsidRDefault="000331B8" w:rsidP="00BE5A7C">
      <w:pPr>
        <w:shd w:val="clear" w:color="auto" w:fill="FFFFFF"/>
        <w:spacing w:after="0" w:line="240" w:lineRule="auto"/>
        <w:ind w:firstLine="709"/>
        <w:jc w:val="center"/>
        <w:rPr>
          <w:rFonts w:ascii="Times New Roman" w:eastAsia="Times New Roman" w:hAnsi="Times New Roman" w:cs="Times New Roman"/>
          <w:b/>
          <w:bCs/>
          <w:color w:val="2C2C2C"/>
          <w:sz w:val="24"/>
          <w:szCs w:val="24"/>
          <w:lang w:val="uk-UA" w:eastAsia="ru-RU"/>
        </w:rPr>
      </w:pPr>
      <w:r w:rsidRPr="003757F6">
        <w:rPr>
          <w:rFonts w:ascii="Times New Roman" w:eastAsia="Times New Roman" w:hAnsi="Times New Roman" w:cs="Times New Roman"/>
          <w:b/>
          <w:bCs/>
          <w:color w:val="2C2C2C"/>
          <w:sz w:val="24"/>
          <w:szCs w:val="24"/>
          <w:lang w:val="uk-UA" w:eastAsia="ru-RU"/>
        </w:rPr>
        <w:t>у</w:t>
      </w:r>
      <w:r w:rsidR="00BE5A7C" w:rsidRPr="003757F6">
        <w:rPr>
          <w:rFonts w:ascii="Times New Roman" w:eastAsia="Times New Roman" w:hAnsi="Times New Roman" w:cs="Times New Roman"/>
          <w:b/>
          <w:bCs/>
          <w:color w:val="2C2C2C"/>
          <w:sz w:val="24"/>
          <w:szCs w:val="24"/>
          <w:lang w:val="uk-UA" w:eastAsia="ru-RU"/>
        </w:rPr>
        <w:t xml:space="preserve"> Дунаєвецькій   міській раді</w:t>
      </w:r>
      <w:r w:rsidRPr="003757F6">
        <w:rPr>
          <w:rFonts w:ascii="Times New Roman" w:eastAsia="Times New Roman" w:hAnsi="Times New Roman" w:cs="Times New Roman"/>
          <w:b/>
          <w:bCs/>
          <w:color w:val="2C2C2C"/>
          <w:sz w:val="24"/>
          <w:szCs w:val="24"/>
          <w:lang w:val="uk-UA" w:eastAsia="ru-RU"/>
        </w:rPr>
        <w:t xml:space="preserve"> та її виконавчому комітеті</w:t>
      </w:r>
    </w:p>
    <w:p w:rsidR="00BE5A7C" w:rsidRPr="003757F6" w:rsidRDefault="00BE5A7C" w:rsidP="00BE5A7C">
      <w:pPr>
        <w:shd w:val="clear" w:color="auto" w:fill="FFFFFF"/>
        <w:spacing w:after="0" w:line="240" w:lineRule="auto"/>
        <w:ind w:firstLine="709"/>
        <w:jc w:val="center"/>
        <w:rPr>
          <w:rFonts w:ascii="Times New Roman" w:eastAsia="Times New Roman" w:hAnsi="Times New Roman" w:cs="Times New Roman"/>
          <w:b/>
          <w:bCs/>
          <w:color w:val="2C2C2C"/>
          <w:sz w:val="24"/>
          <w:szCs w:val="24"/>
          <w:lang w:val="uk-UA" w:eastAsia="ru-RU"/>
        </w:rPr>
      </w:pPr>
    </w:p>
    <w:p w:rsidR="00BE5A7C" w:rsidRPr="003757F6" w:rsidRDefault="00BE5A7C" w:rsidP="00BE5A7C">
      <w:pPr>
        <w:shd w:val="clear" w:color="auto" w:fill="FFFFFF"/>
        <w:spacing w:after="0" w:line="240" w:lineRule="auto"/>
        <w:ind w:firstLine="709"/>
        <w:jc w:val="center"/>
        <w:rPr>
          <w:rFonts w:ascii="Times New Roman" w:eastAsia="Times New Roman" w:hAnsi="Times New Roman" w:cs="Times New Roman"/>
          <w:color w:val="2C2C2C"/>
          <w:sz w:val="24"/>
          <w:szCs w:val="24"/>
          <w:lang w:val="uk-UA" w:eastAsia="ru-RU"/>
        </w:rPr>
      </w:pP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Цей Порядок визначає організацію роботи відповідальної особи по забезпеченню права громадян до публічної інформації у Дунаєвецькій міській  раді</w:t>
      </w:r>
      <w:r w:rsidR="000331B8" w:rsidRPr="003757F6">
        <w:rPr>
          <w:rFonts w:ascii="Times New Roman" w:eastAsia="Times New Roman" w:hAnsi="Times New Roman" w:cs="Times New Roman"/>
          <w:color w:val="2C2C2C"/>
          <w:sz w:val="24"/>
          <w:szCs w:val="24"/>
          <w:lang w:val="uk-UA" w:eastAsia="ru-RU"/>
        </w:rPr>
        <w:t xml:space="preserve"> та її виконавчому комітеті (далі в міській раді)</w:t>
      </w:r>
      <w:r w:rsidRPr="003757F6">
        <w:rPr>
          <w:rFonts w:ascii="Times New Roman" w:eastAsia="Times New Roman" w:hAnsi="Times New Roman" w:cs="Times New Roman"/>
          <w:color w:val="2C2C2C"/>
          <w:sz w:val="24"/>
          <w:szCs w:val="24"/>
          <w:lang w:val="uk-UA" w:eastAsia="ru-RU"/>
        </w:rPr>
        <w:t>, створення  для цього умов, порядок  реєстрації такої інформації, оприлюднення та її зберігання. Він також визначає порядок роботи  із службовою інформацією та публічною інформацією з обмеженим доступом, а також організацію доступу до інформації про особу.</w:t>
      </w:r>
    </w:p>
    <w:p w:rsidR="00BE5A7C" w:rsidRPr="003757F6" w:rsidRDefault="00BE5A7C" w:rsidP="00BE5A7C">
      <w:pPr>
        <w:spacing w:after="0" w:line="240" w:lineRule="auto"/>
        <w:rPr>
          <w:rFonts w:ascii="Times New Roman" w:eastAsia="Times New Roman" w:hAnsi="Times New Roman" w:cs="Times New Roman"/>
          <w:sz w:val="24"/>
          <w:szCs w:val="24"/>
          <w:lang w:val="uk-UA" w:eastAsia="ru-RU"/>
        </w:rPr>
      </w:pPr>
      <w:r w:rsidRPr="003757F6">
        <w:rPr>
          <w:rFonts w:ascii="Times New Roman" w:eastAsia="Times New Roman" w:hAnsi="Times New Roman" w:cs="Times New Roman"/>
          <w:color w:val="2C2C2C"/>
          <w:sz w:val="24"/>
          <w:szCs w:val="24"/>
          <w:lang w:val="uk-UA" w:eastAsia="ru-RU"/>
        </w:rPr>
        <w:br/>
      </w:r>
    </w:p>
    <w:p w:rsidR="00BE5A7C" w:rsidRPr="003757F6" w:rsidRDefault="000331B8"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b/>
          <w:bCs/>
          <w:color w:val="2C2C2C"/>
          <w:sz w:val="24"/>
          <w:szCs w:val="24"/>
          <w:lang w:val="uk-UA" w:eastAsia="ru-RU"/>
        </w:rPr>
        <w:t xml:space="preserve">1.Публічна інформація міської </w:t>
      </w:r>
      <w:r w:rsidR="00BE5A7C" w:rsidRPr="003757F6">
        <w:rPr>
          <w:rFonts w:ascii="Times New Roman" w:eastAsia="Times New Roman" w:hAnsi="Times New Roman" w:cs="Times New Roman"/>
          <w:b/>
          <w:bCs/>
          <w:color w:val="2C2C2C"/>
          <w:sz w:val="24"/>
          <w:szCs w:val="24"/>
          <w:lang w:val="uk-UA" w:eastAsia="ru-RU"/>
        </w:rPr>
        <w:t xml:space="preserve"> ради</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000000"/>
          <w:sz w:val="24"/>
          <w:szCs w:val="24"/>
          <w:lang w:val="uk-UA" w:eastAsia="ru-RU"/>
        </w:rPr>
        <w:t>1.1. Порядок розроблений відповідно до Закону України «Про доступ до публічної інформації», Указу Президента України № 547/2011 від 05 травня 2011 року «Питання забезпечення органами виконавчої влади доступу до публічної інформації», Закону України «Про місцеве самоврядування в Україні».</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000000"/>
          <w:sz w:val="24"/>
          <w:szCs w:val="24"/>
          <w:lang w:val="uk-UA" w:eastAsia="ru-RU"/>
        </w:rPr>
        <w:t>1.2. Запит на інформацію – це прохання особи (фізичної, юридичної) до Дунаєвецької міської  ради надати публічну інформацію, що знаходиться у її володінні.</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000000"/>
          <w:sz w:val="24"/>
          <w:szCs w:val="24"/>
          <w:lang w:val="uk-UA" w:eastAsia="ru-RU"/>
        </w:rPr>
        <w:t>1.3.</w:t>
      </w:r>
      <w:r w:rsidRPr="003757F6">
        <w:rPr>
          <w:rFonts w:ascii="Times New Roman" w:eastAsia="Times New Roman" w:hAnsi="Times New Roman" w:cs="Times New Roman"/>
          <w:color w:val="2C2C2C"/>
          <w:sz w:val="24"/>
          <w:szCs w:val="24"/>
          <w:lang w:val="uk-UA" w:eastAsia="ru-RU"/>
        </w:rPr>
        <w:t> До публічної інформації міської  ради відноситься інформація, що створена в процесі виконання владних повноважень  міською радою, її виконавчим комітетом, постійними депутатськими комісіями,  міським  головою та посадовими особами, а саме:</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 рішення сесії міської ради;</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проекти рішень міської ради;</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рішення постійних депутатських комісій міської ради;</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рішення виконавчого комітету міської ради;</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проекти рішень виконавчого комітету;</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розпорядження міського голови з основної діяльності;</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інформація про обсяг бюджетних коштів;</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режим (план) роботи Дунаєвецької міської ради, регламент міської  ради, регламент виконавчого комітету міської  ради;</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інша інформація, передбачена Законом України «Про доступ до публічної інформації».</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b/>
          <w:bCs/>
          <w:color w:val="2C2C2C"/>
          <w:sz w:val="24"/>
          <w:szCs w:val="24"/>
          <w:lang w:val="uk-UA" w:eastAsia="ru-RU"/>
        </w:rPr>
        <w:t>2. Порядок забезпечення доступу до публічної інформації</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Доступ до публічної інформації забезпечується шляхом оперативного оприлюднення інформації на інформаційних стендах в приміщені міської  ради та на офіційному сайті міської  ради  в мережі Інтернет, а також шляхом надання інформації за запитами на інформацію.</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2.1. Оприлюднення публічної інформації щодо громадського обговорення та прийняття регуляторних актів, здійснюється у відповідності до вимог Закону України «Про засади державної регуляторної політики у сфері господарської діяльності».</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2.2. Обов’язковому оприлюдненню в будь-який спосіб підлягає інформація:</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2.2.1. Про організаційну структуру, функції, повноваження, основні завдання, напрямки діяльності та фінансові ресурси міської  ради.</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2.2.2. Нормативно-правові акти, акти індивідуальної дії, проекти рішень, що підлягають обговоренню.</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2.2.3. Перелік та умови отримання послуг, що надаються у міській  раді,</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lastRenderedPageBreak/>
        <w:t>2.2.4.  Порядок складання та  подання запиту на інформацію.</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2.2.5.  Інформацію про систему обліку, види інформації, яка зберігається у міській  раді.</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2.2.6.   Плани проведення та порядок денний відкритих засідань колегіальних органів.</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2.2.7.  Розташування місць, де надаються необхідні запитувачам форми і бланки.</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2.2.8.  Загальні правила роботи та внутрішнього розпорядку виконкому та посадових осіб міської  ради.</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2.2.9. Графік прийому громадян.</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2.2.10. Місцезнаходження, поштову адресу, номери засобів зв’язку, адресу електронної пошти міської  ради.</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2.2.11.  Вакансії, порядок та умови проходження конкурсу на заміщення вакантних посад.</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2.2.12. Перелік та умови надання послуг, форми і зразки документів, необхідних для надання послуг, правила їх оформлення.</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2.3.  Інформація передбачена пунктом1.3 розділу першого  цього Положення  та інформація, визначена пунктом 2.2 цього Положення підлягає обов’язковому оприлюдненню не пізніше п’яти робочих днів з дня затвердження документа.</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2.4. Невідкладному оприлюдненню підлягає будь-яка інформація про загрозу життю, здоров’ю та/або майну осіб, а також про заходи, які застосовуються у зв’язку з цим.</w:t>
      </w:r>
    </w:p>
    <w:p w:rsidR="00BE5A7C" w:rsidRPr="003757F6" w:rsidRDefault="00BE5A7C" w:rsidP="00BE5A7C">
      <w:pPr>
        <w:shd w:val="clear" w:color="auto" w:fill="FFFFFF"/>
        <w:spacing w:after="0" w:line="255" w:lineRule="atLeast"/>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2.5. Інформація з обмеженим доступом має надаватися розпорядником інформації, якщо він правомірно оприлюднив її раніше.</w:t>
      </w:r>
    </w:p>
    <w:p w:rsidR="00BE5A7C" w:rsidRPr="003757F6" w:rsidRDefault="00BE5A7C" w:rsidP="00BE5A7C">
      <w:pPr>
        <w:shd w:val="clear" w:color="auto" w:fill="FFFFFF"/>
        <w:spacing w:after="0" w:line="255" w:lineRule="atLeast"/>
        <w:ind w:firstLine="709"/>
        <w:jc w:val="both"/>
        <w:rPr>
          <w:rFonts w:ascii="Times New Roman" w:eastAsia="Times New Roman" w:hAnsi="Times New Roman" w:cs="Times New Roman"/>
          <w:color w:val="2C2C2C"/>
          <w:sz w:val="24"/>
          <w:szCs w:val="24"/>
          <w:lang w:val="uk-UA" w:eastAsia="ru-RU"/>
        </w:rPr>
      </w:pPr>
      <w:bookmarkStart w:id="0" w:name="n45"/>
      <w:bookmarkEnd w:id="0"/>
      <w:r w:rsidRPr="003757F6">
        <w:rPr>
          <w:rFonts w:ascii="Times New Roman" w:eastAsia="Times New Roman" w:hAnsi="Times New Roman" w:cs="Times New Roman"/>
          <w:color w:val="2C2C2C"/>
          <w:sz w:val="24"/>
          <w:szCs w:val="24"/>
          <w:lang w:val="uk-UA" w:eastAsia="ru-RU"/>
        </w:rPr>
        <w:t>2.6. Інформація з обмеженим доступом має надаватися розпорядником інформації, якщо немає законних підстав для обмеження у доступі до такої інформації, які існували раніше.</w:t>
      </w:r>
    </w:p>
    <w:p w:rsidR="00BE5A7C" w:rsidRPr="003757F6" w:rsidRDefault="00BE5A7C" w:rsidP="00BE5A7C">
      <w:pPr>
        <w:shd w:val="clear" w:color="auto" w:fill="FFFFFF"/>
        <w:spacing w:after="0" w:line="255" w:lineRule="atLeast"/>
        <w:ind w:firstLine="709"/>
        <w:jc w:val="both"/>
        <w:rPr>
          <w:rFonts w:ascii="Times New Roman" w:eastAsia="Times New Roman" w:hAnsi="Times New Roman" w:cs="Times New Roman"/>
          <w:color w:val="2C2C2C"/>
          <w:sz w:val="24"/>
          <w:szCs w:val="24"/>
          <w:lang w:val="uk-UA" w:eastAsia="ru-RU"/>
        </w:rPr>
      </w:pPr>
      <w:bookmarkStart w:id="1" w:name="n46"/>
      <w:bookmarkEnd w:id="1"/>
      <w:r w:rsidRPr="003757F6">
        <w:rPr>
          <w:rFonts w:ascii="Times New Roman" w:eastAsia="Times New Roman" w:hAnsi="Times New Roman" w:cs="Times New Roman"/>
          <w:color w:val="2C2C2C"/>
          <w:sz w:val="24"/>
          <w:szCs w:val="24"/>
          <w:lang w:val="uk-UA" w:eastAsia="ru-RU"/>
        </w:rPr>
        <w:t>2.7. Не може бути обмежено доступ до інформації про розпорядження бюджетними коштами, володіння, користування чи розпорядження державним, комунальним майном, у тому числі до копій відповідних документів, умови отримання цих коштів чи майна, прізвища, імена, по батькові фізичних осіб та найменування юридичних осіб, які отримали ці кошти або майно. При дотриманні вимог, передбачених частиною другою цієї статті, зазначене положення не поширюється на випадки, коли оприлюднення або надання такої інформації може завдати шкоди інтересам національної безпеки, оборони, розслідуванню чи запобіганню злочину.</w:t>
      </w:r>
    </w:p>
    <w:p w:rsidR="00BE5A7C" w:rsidRPr="003757F6" w:rsidRDefault="00BE5A7C" w:rsidP="00BE5A7C">
      <w:pPr>
        <w:shd w:val="clear" w:color="auto" w:fill="FFFFFF"/>
        <w:spacing w:after="0" w:line="255" w:lineRule="atLeast"/>
        <w:ind w:firstLine="709"/>
        <w:jc w:val="both"/>
        <w:rPr>
          <w:rFonts w:ascii="Times New Roman" w:eastAsia="Times New Roman" w:hAnsi="Times New Roman" w:cs="Times New Roman"/>
          <w:color w:val="2C2C2C"/>
          <w:sz w:val="24"/>
          <w:szCs w:val="24"/>
          <w:lang w:val="uk-UA" w:eastAsia="ru-RU"/>
        </w:rPr>
      </w:pPr>
      <w:bookmarkStart w:id="2" w:name="n47"/>
      <w:bookmarkEnd w:id="2"/>
      <w:r w:rsidRPr="003757F6">
        <w:rPr>
          <w:rFonts w:ascii="Times New Roman" w:eastAsia="Times New Roman" w:hAnsi="Times New Roman" w:cs="Times New Roman"/>
          <w:color w:val="2C2C2C"/>
          <w:sz w:val="24"/>
          <w:szCs w:val="24"/>
          <w:lang w:val="uk-UA" w:eastAsia="ru-RU"/>
        </w:rPr>
        <w:t>2.8. Не належать до інформації з обмеженим доступом відомості, зазначені у декларації особи, уповноваженої на виконання функцій держави або місцевого самоврядування, поданій відповідно до </w:t>
      </w:r>
      <w:hyperlink r:id="rId5" w:anchor="n3" w:tgtFrame="_blank" w:history="1">
        <w:r w:rsidRPr="003757F6">
          <w:rPr>
            <w:rFonts w:ascii="Times New Roman" w:eastAsia="Times New Roman" w:hAnsi="Times New Roman" w:cs="Times New Roman"/>
            <w:color w:val="0000FF"/>
            <w:sz w:val="24"/>
            <w:szCs w:val="24"/>
            <w:u w:val="single"/>
            <w:lang w:val="uk-UA" w:eastAsia="ru-RU"/>
          </w:rPr>
          <w:t>Закону України</w:t>
        </w:r>
      </w:hyperlink>
      <w:r w:rsidRPr="003757F6">
        <w:rPr>
          <w:rFonts w:ascii="Times New Roman" w:eastAsia="Times New Roman" w:hAnsi="Times New Roman" w:cs="Times New Roman"/>
          <w:color w:val="2C2C2C"/>
          <w:sz w:val="24"/>
          <w:szCs w:val="24"/>
          <w:lang w:val="uk-UA" w:eastAsia="ru-RU"/>
        </w:rPr>
        <w:t> "Про запобігання корупції", крім відомостей, зазначених в </w:t>
      </w:r>
      <w:hyperlink r:id="rId6" w:anchor="n479" w:tgtFrame="_blank" w:history="1">
        <w:r w:rsidRPr="003757F6">
          <w:rPr>
            <w:rFonts w:ascii="Times New Roman" w:eastAsia="Times New Roman" w:hAnsi="Times New Roman" w:cs="Times New Roman"/>
            <w:color w:val="0000FF"/>
            <w:sz w:val="24"/>
            <w:szCs w:val="24"/>
            <w:u w:val="single"/>
            <w:lang w:val="uk-UA" w:eastAsia="ru-RU"/>
          </w:rPr>
          <w:t>абзаці четвертому</w:t>
        </w:r>
      </w:hyperlink>
      <w:r w:rsidRPr="003757F6">
        <w:rPr>
          <w:rFonts w:ascii="Times New Roman" w:eastAsia="Times New Roman" w:hAnsi="Times New Roman" w:cs="Times New Roman"/>
          <w:color w:val="2C2C2C"/>
          <w:sz w:val="24"/>
          <w:szCs w:val="24"/>
          <w:lang w:val="uk-UA" w:eastAsia="ru-RU"/>
        </w:rPr>
        <w:t> частини першої статті 47 вказаного Закону.</w:t>
      </w:r>
    </w:p>
    <w:p w:rsidR="00BE5A7C" w:rsidRPr="003757F6" w:rsidRDefault="00BE5A7C" w:rsidP="00BE5A7C">
      <w:pPr>
        <w:shd w:val="clear" w:color="auto" w:fill="FFFFFF"/>
        <w:spacing w:after="0" w:line="255" w:lineRule="atLeast"/>
        <w:ind w:firstLine="709"/>
        <w:jc w:val="both"/>
        <w:rPr>
          <w:rFonts w:ascii="Times New Roman" w:eastAsia="Times New Roman" w:hAnsi="Times New Roman" w:cs="Times New Roman"/>
          <w:color w:val="2C2C2C"/>
          <w:sz w:val="24"/>
          <w:szCs w:val="24"/>
          <w:lang w:val="uk-UA" w:eastAsia="ru-RU"/>
        </w:rPr>
      </w:pPr>
      <w:bookmarkStart w:id="3" w:name="n253"/>
      <w:bookmarkStart w:id="4" w:name="n50"/>
      <w:bookmarkEnd w:id="3"/>
      <w:bookmarkEnd w:id="4"/>
      <w:r w:rsidRPr="003757F6">
        <w:rPr>
          <w:rFonts w:ascii="Times New Roman" w:eastAsia="Times New Roman" w:hAnsi="Times New Roman" w:cs="Times New Roman"/>
          <w:color w:val="2C2C2C"/>
          <w:sz w:val="24"/>
          <w:szCs w:val="24"/>
          <w:lang w:val="uk-UA" w:eastAsia="ru-RU"/>
        </w:rPr>
        <w:t>2.9. Обмеженню доступу підлягає інформація, а не документ. Якщо документ містить інформацію з обмеженим доступом, для ознайомлення надається інформація, доступ до якої необмежений.</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b/>
          <w:bCs/>
          <w:color w:val="2C2C2C"/>
          <w:sz w:val="24"/>
          <w:szCs w:val="24"/>
          <w:lang w:val="uk-UA" w:eastAsia="ru-RU"/>
        </w:rPr>
        <w:t>3. Порядок доступу до інформації про особу</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3.1. Доступ до інформації про особу здійснюється в порядку визначеному статтею 10 Закону України "Про доступ до публічної інформації".</w:t>
      </w:r>
    </w:p>
    <w:p w:rsidR="00BE5A7C" w:rsidRPr="003757F6" w:rsidRDefault="00BE5A7C" w:rsidP="00BE5A7C">
      <w:pPr>
        <w:shd w:val="clear" w:color="auto" w:fill="FFFFFF"/>
        <w:spacing w:after="0" w:line="255" w:lineRule="atLeast"/>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3.2.Не допускається збирання, використання та поширення конфіденційної інформацію про особу без її згоди. До конфіденційної інформації про фізичну особу належать дані про її національність, освіту, сімейний стан, релігійні переконання, стан здоров’я, а також адреса, дата і місце народження, а також інша інформація передбачена чинним законодавством України.</w:t>
      </w:r>
    </w:p>
    <w:p w:rsidR="00BE5A7C" w:rsidRPr="003757F6" w:rsidRDefault="00BE5A7C" w:rsidP="00BE5A7C">
      <w:pPr>
        <w:shd w:val="clear" w:color="auto" w:fill="FFFFFF"/>
        <w:spacing w:after="0" w:line="255" w:lineRule="atLeast"/>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xml:space="preserve">3.3. В разі якщо запитувач хоче отримати інформацію про документ, в якому міститься конфіденційна інформація про іншу фізичну особу, відповідальна особа з питань запитів на інформацію звертається до цієї фізичної особи про надання згоди на </w:t>
      </w:r>
      <w:r w:rsidRPr="003757F6">
        <w:rPr>
          <w:rFonts w:ascii="Times New Roman" w:eastAsia="Times New Roman" w:hAnsi="Times New Roman" w:cs="Times New Roman"/>
          <w:color w:val="2C2C2C"/>
          <w:sz w:val="24"/>
          <w:szCs w:val="24"/>
          <w:lang w:val="uk-UA" w:eastAsia="ru-RU"/>
        </w:rPr>
        <w:lastRenderedPageBreak/>
        <w:t>оприлюднення такої інформації або надає інформацію доступ до якої не обмежений. Якщо від фізичної особи надходить згода на надання про неї інформації з обмеженим доступом, запитувачу надається  відповідна інформація.</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b/>
          <w:bCs/>
          <w:color w:val="2C2C2C"/>
          <w:sz w:val="24"/>
          <w:szCs w:val="24"/>
          <w:lang w:val="uk-UA" w:eastAsia="ru-RU"/>
        </w:rPr>
        <w:t xml:space="preserve">4. Порядок реєстрації документів </w:t>
      </w:r>
      <w:r w:rsidR="000331B8" w:rsidRPr="003757F6">
        <w:rPr>
          <w:rFonts w:ascii="Times New Roman" w:eastAsia="Times New Roman" w:hAnsi="Times New Roman" w:cs="Times New Roman"/>
          <w:b/>
          <w:bCs/>
          <w:color w:val="2C2C2C"/>
          <w:sz w:val="24"/>
          <w:szCs w:val="24"/>
          <w:lang w:val="uk-UA" w:eastAsia="ru-RU"/>
        </w:rPr>
        <w:t>міської</w:t>
      </w:r>
      <w:r w:rsidRPr="003757F6">
        <w:rPr>
          <w:rFonts w:ascii="Times New Roman" w:eastAsia="Times New Roman" w:hAnsi="Times New Roman" w:cs="Times New Roman"/>
          <w:b/>
          <w:bCs/>
          <w:color w:val="2C2C2C"/>
          <w:sz w:val="24"/>
          <w:szCs w:val="24"/>
          <w:lang w:val="uk-UA" w:eastAsia="ru-RU"/>
        </w:rPr>
        <w:t xml:space="preserve"> ради</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4.1. Для забезпечення збереження та доступу до публічної інформації документи, що знаходяться в міській  раді, підлягають обов’язковій реєстрації в системі обліку.</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4.2. Система обліку документів ведеться в обсягах передбачених статтею 18 Закону України "Про доступ до публічної інформації".</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xml:space="preserve">4.3. Реєстрацію документів  в системі обліку проводить відповідальна особа з питань запитів на інформацію </w:t>
      </w:r>
      <w:r w:rsidR="00CC2A14" w:rsidRPr="003757F6">
        <w:rPr>
          <w:rFonts w:ascii="Times New Roman" w:eastAsia="Times New Roman" w:hAnsi="Times New Roman" w:cs="Times New Roman"/>
          <w:color w:val="2C2C2C"/>
          <w:sz w:val="24"/>
          <w:szCs w:val="24"/>
          <w:lang w:val="uk-UA" w:eastAsia="ru-RU"/>
        </w:rPr>
        <w:t xml:space="preserve">міської </w:t>
      </w:r>
      <w:r w:rsidRPr="003757F6">
        <w:rPr>
          <w:rFonts w:ascii="Times New Roman" w:eastAsia="Times New Roman" w:hAnsi="Times New Roman" w:cs="Times New Roman"/>
          <w:color w:val="2C2C2C"/>
          <w:sz w:val="24"/>
          <w:szCs w:val="24"/>
          <w:lang w:val="uk-UA" w:eastAsia="ru-RU"/>
        </w:rPr>
        <w:t xml:space="preserve"> ради.</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b/>
          <w:bCs/>
          <w:color w:val="2C2C2C"/>
          <w:sz w:val="24"/>
          <w:szCs w:val="24"/>
          <w:lang w:val="uk-UA" w:eastAsia="ru-RU"/>
        </w:rPr>
        <w:t> 5. Порядок оформлення запитів на інформацію</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xml:space="preserve">5.1. Запитувач має право звернутися до </w:t>
      </w:r>
      <w:r w:rsidR="00CC2A14" w:rsidRPr="003757F6">
        <w:rPr>
          <w:rFonts w:ascii="Times New Roman" w:eastAsia="Times New Roman" w:hAnsi="Times New Roman" w:cs="Times New Roman"/>
          <w:color w:val="2C2C2C"/>
          <w:sz w:val="24"/>
          <w:szCs w:val="24"/>
          <w:lang w:val="uk-UA" w:eastAsia="ru-RU"/>
        </w:rPr>
        <w:t xml:space="preserve">міської </w:t>
      </w:r>
      <w:r w:rsidRPr="003757F6">
        <w:rPr>
          <w:rFonts w:ascii="Times New Roman" w:eastAsia="Times New Roman" w:hAnsi="Times New Roman" w:cs="Times New Roman"/>
          <w:color w:val="2C2C2C"/>
          <w:sz w:val="24"/>
          <w:szCs w:val="24"/>
          <w:lang w:val="uk-UA" w:eastAsia="ru-RU"/>
        </w:rPr>
        <w:t xml:space="preserve"> ради протягом робочого часу  в будь-який робочий день із запитом незалежно від того, стосується ця інформація його особисто чи ні  без пояснення причини подання запиту.</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5.2.  Запит на інформацію може бути індивідуальним або колективним.</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Запити можуть подаватися в усній, письмовій чи іншій формі (поштою, факсом, телефоном, електронною поштою) на вибір запитувача.</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xml:space="preserve">5.3. Письмовий запит подається шляхом заповнення відповідної форми запиту на інформацію, яка видається запитувачу відповідальною особою </w:t>
      </w:r>
      <w:r w:rsidR="00CC2A14" w:rsidRPr="003757F6">
        <w:rPr>
          <w:rFonts w:ascii="Times New Roman" w:eastAsia="Times New Roman" w:hAnsi="Times New Roman" w:cs="Times New Roman"/>
          <w:color w:val="2C2C2C"/>
          <w:sz w:val="24"/>
          <w:szCs w:val="24"/>
          <w:lang w:val="uk-UA" w:eastAsia="ru-RU"/>
        </w:rPr>
        <w:t xml:space="preserve">міської </w:t>
      </w:r>
      <w:r w:rsidRPr="003757F6">
        <w:rPr>
          <w:rFonts w:ascii="Times New Roman" w:eastAsia="Times New Roman" w:hAnsi="Times New Roman" w:cs="Times New Roman"/>
          <w:color w:val="2C2C2C"/>
          <w:sz w:val="24"/>
          <w:szCs w:val="24"/>
          <w:lang w:val="uk-UA" w:eastAsia="ru-RU"/>
        </w:rPr>
        <w:t xml:space="preserve"> ради  з питань запитів на інформацію (Додаток  1 до цього Порядку). Ця форма також розміщується на офіційному сайті </w:t>
      </w:r>
      <w:r w:rsidR="00CC2A14" w:rsidRPr="003757F6">
        <w:rPr>
          <w:rFonts w:ascii="Times New Roman" w:eastAsia="Times New Roman" w:hAnsi="Times New Roman" w:cs="Times New Roman"/>
          <w:color w:val="2C2C2C"/>
          <w:sz w:val="24"/>
          <w:szCs w:val="24"/>
          <w:lang w:val="uk-UA" w:eastAsia="ru-RU"/>
        </w:rPr>
        <w:t xml:space="preserve">міської </w:t>
      </w:r>
      <w:r w:rsidRPr="003757F6">
        <w:rPr>
          <w:rFonts w:ascii="Times New Roman" w:eastAsia="Times New Roman" w:hAnsi="Times New Roman" w:cs="Times New Roman"/>
          <w:color w:val="2C2C2C"/>
          <w:sz w:val="24"/>
          <w:szCs w:val="24"/>
          <w:lang w:val="uk-UA" w:eastAsia="ru-RU"/>
        </w:rPr>
        <w:t xml:space="preserve"> ради в мережі Інтернет та на інформаційних стендах в приміщені </w:t>
      </w:r>
      <w:r w:rsidR="00CC2A14" w:rsidRPr="003757F6">
        <w:rPr>
          <w:rFonts w:ascii="Times New Roman" w:eastAsia="Times New Roman" w:hAnsi="Times New Roman" w:cs="Times New Roman"/>
          <w:color w:val="2C2C2C"/>
          <w:sz w:val="24"/>
          <w:szCs w:val="24"/>
          <w:lang w:val="uk-UA" w:eastAsia="ru-RU"/>
        </w:rPr>
        <w:t xml:space="preserve">міської </w:t>
      </w:r>
      <w:r w:rsidRPr="003757F6">
        <w:rPr>
          <w:rFonts w:ascii="Times New Roman" w:eastAsia="Times New Roman" w:hAnsi="Times New Roman" w:cs="Times New Roman"/>
          <w:color w:val="2C2C2C"/>
          <w:sz w:val="24"/>
          <w:szCs w:val="24"/>
          <w:lang w:val="uk-UA" w:eastAsia="ru-RU"/>
        </w:rPr>
        <w:t xml:space="preserve"> ради.</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5.4. У разі якщо з поважних причин (інвалідність, обмежені фізичні можливості тощо) особа не може подати письмовий запит, його має оформити відповідальна особа з питань доступу до публічної інформації, обов'язково зазначивши в запиті своє ім'я, контактний телефон, та надати копію запиту особі, яка його подала (додаток  2 до цього Порядку).</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5.5. Запит на інформацію має містити : прізвище, ім’я, по-батькові запитувача, поштову адресу або адресу електронної пошти, а також номер зв’язку, якщо такий є, загальний опис інформації або вид, назву, реквізити чи зміст документа, щодо якого зроблено запит, якщо запитувачу це відомо, підпис і дату за умови подання запиту в письмовій формі.</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5.6. Запит на інформацію в обов’язковому порядку реєструється в журналі запитів і передається керівнику для прийняття рішення про надання відповідної інформації.</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b/>
          <w:bCs/>
          <w:color w:val="2C2C2C"/>
          <w:sz w:val="24"/>
          <w:szCs w:val="24"/>
          <w:lang w:val="uk-UA" w:eastAsia="ru-RU"/>
        </w:rPr>
        <w:t>6. Порядок розгляду запитів на інформацію та надання відповіді на них</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xml:space="preserve">6.1. Після отримання та реєстрації запиту та напису </w:t>
      </w:r>
      <w:r w:rsidR="00CC2A14" w:rsidRPr="003757F6">
        <w:rPr>
          <w:rFonts w:ascii="Times New Roman" w:eastAsia="Times New Roman" w:hAnsi="Times New Roman" w:cs="Times New Roman"/>
          <w:color w:val="2C2C2C"/>
          <w:sz w:val="24"/>
          <w:szCs w:val="24"/>
          <w:lang w:val="uk-UA" w:eastAsia="ru-RU"/>
        </w:rPr>
        <w:t xml:space="preserve">міським </w:t>
      </w:r>
      <w:r w:rsidRPr="003757F6">
        <w:rPr>
          <w:rFonts w:ascii="Times New Roman" w:eastAsia="Times New Roman" w:hAnsi="Times New Roman" w:cs="Times New Roman"/>
          <w:color w:val="2C2C2C"/>
          <w:sz w:val="24"/>
          <w:szCs w:val="24"/>
          <w:lang w:val="uk-UA" w:eastAsia="ru-RU"/>
        </w:rPr>
        <w:t xml:space="preserve"> головою резолюції, запит повертається до відповідальної особи для внесення відміток в журналі обліку запитів та доводиться (передається) його виконавцю. Виконавець вивчає, аналізує запит що містить відповідну інформацію і готує пропозицію </w:t>
      </w:r>
      <w:r w:rsidR="00CC2A14" w:rsidRPr="003757F6">
        <w:rPr>
          <w:rFonts w:ascii="Times New Roman" w:eastAsia="Times New Roman" w:hAnsi="Times New Roman" w:cs="Times New Roman"/>
          <w:color w:val="2C2C2C"/>
          <w:sz w:val="24"/>
          <w:szCs w:val="24"/>
          <w:lang w:val="uk-UA" w:eastAsia="ru-RU"/>
        </w:rPr>
        <w:t>міському</w:t>
      </w:r>
      <w:r w:rsidRPr="003757F6">
        <w:rPr>
          <w:rFonts w:ascii="Times New Roman" w:eastAsia="Times New Roman" w:hAnsi="Times New Roman" w:cs="Times New Roman"/>
          <w:color w:val="2C2C2C"/>
          <w:sz w:val="24"/>
          <w:szCs w:val="24"/>
          <w:lang w:val="uk-UA" w:eastAsia="ru-RU"/>
        </w:rPr>
        <w:t xml:space="preserve"> голові по підготовці відповіді на запит. В ході аналізу з’ясовується перелік документів,які необхідно надати для запиту, їх обсяг, та час для підготовки відповіді. Виконавець надає відповідь відповідальній особі не пізніше 3-х робочих днів з дати отримання запиту.</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6.2. Відповідальна особа направляє</w:t>
      </w:r>
      <w:r w:rsidR="00CC2A14" w:rsidRPr="003757F6">
        <w:rPr>
          <w:rFonts w:ascii="Times New Roman" w:eastAsia="Times New Roman" w:hAnsi="Times New Roman" w:cs="Times New Roman"/>
          <w:color w:val="2C2C2C"/>
          <w:sz w:val="24"/>
          <w:szCs w:val="24"/>
          <w:lang w:val="uk-UA" w:eastAsia="ru-RU"/>
        </w:rPr>
        <w:t xml:space="preserve"> </w:t>
      </w:r>
      <w:r w:rsidRPr="003757F6">
        <w:rPr>
          <w:rFonts w:ascii="Times New Roman" w:eastAsia="Times New Roman" w:hAnsi="Times New Roman" w:cs="Times New Roman"/>
          <w:color w:val="2C2C2C"/>
          <w:sz w:val="24"/>
          <w:szCs w:val="24"/>
          <w:lang w:val="uk-UA" w:eastAsia="ru-RU"/>
        </w:rPr>
        <w:t>відповідь на запит на інформацію не пізніше п’яти робочих днів з дня отримання запиту. У разі якщо запит на інформацію стосується інформації, необхідної для захисту життя чи свободи особи, щодо стану довкілля, аварій, катастроф, небезпечних природних явищ та інших надзвичайних подій, що сталися або можуть статися і загрожують безпеці громадян, відповідь має буди надана не пізніше 48 годин з дня отримання запиту.</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6.3. Клопотання про термінове опрацювання запиту має бути обґрунтованим.</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xml:space="preserve">6.4. У разі якщо запит стосується надання великого обсягу інформації  або потребує пошуку інформації серед значної кількості даних,  відповідальна особа сільської ради з питань запитів на  інформацію  може  продовжити строк розгляду запиту до 20 робочих </w:t>
      </w:r>
      <w:r w:rsidRPr="003757F6">
        <w:rPr>
          <w:rFonts w:ascii="Times New Roman" w:eastAsia="Times New Roman" w:hAnsi="Times New Roman" w:cs="Times New Roman"/>
          <w:color w:val="2C2C2C"/>
          <w:sz w:val="24"/>
          <w:szCs w:val="24"/>
          <w:lang w:val="uk-UA" w:eastAsia="ru-RU"/>
        </w:rPr>
        <w:lastRenderedPageBreak/>
        <w:t>днів з обґрунтуванням такого продовження. Запитувач повідомляється про продовження строку в письмовій формі не пізніше п’яти робочих днів з дня отримання запиту.</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000000"/>
          <w:sz w:val="24"/>
          <w:szCs w:val="24"/>
          <w:lang w:val="uk-UA" w:eastAsia="ru-RU"/>
        </w:rPr>
        <w:t>Відповідь про те, що інформація може бути одержана запитувачем із  загально доступних джерел, або відповідь не по суті запиту вважається неправомірною відмовою в наданні інформації.</w:t>
      </w:r>
    </w:p>
    <w:p w:rsidR="000331B8"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xml:space="preserve">6.5. Інформація на запит надається безкоштовно. </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xml:space="preserve">6.6. </w:t>
      </w:r>
      <w:r w:rsidR="00CC2A14" w:rsidRPr="003757F6">
        <w:rPr>
          <w:rFonts w:ascii="Times New Roman" w:eastAsia="Times New Roman" w:hAnsi="Times New Roman" w:cs="Times New Roman"/>
          <w:color w:val="2C2C2C"/>
          <w:sz w:val="24"/>
          <w:szCs w:val="24"/>
          <w:lang w:val="uk-UA" w:eastAsia="ru-RU"/>
        </w:rPr>
        <w:t xml:space="preserve">Міська </w:t>
      </w:r>
      <w:r w:rsidRPr="003757F6">
        <w:rPr>
          <w:rFonts w:ascii="Times New Roman" w:eastAsia="Times New Roman" w:hAnsi="Times New Roman" w:cs="Times New Roman"/>
          <w:color w:val="2C2C2C"/>
          <w:sz w:val="24"/>
          <w:szCs w:val="24"/>
          <w:lang w:val="uk-UA" w:eastAsia="ru-RU"/>
        </w:rPr>
        <w:t xml:space="preserve"> рада має право відмовити  в  задоволенні запиту в таких випадках:</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xml:space="preserve">6.6.1. </w:t>
      </w:r>
      <w:r w:rsidR="00CC2A14" w:rsidRPr="003757F6">
        <w:rPr>
          <w:rFonts w:ascii="Times New Roman" w:eastAsia="Times New Roman" w:hAnsi="Times New Roman" w:cs="Times New Roman"/>
          <w:color w:val="2C2C2C"/>
          <w:sz w:val="24"/>
          <w:szCs w:val="24"/>
          <w:lang w:val="uk-UA" w:eastAsia="ru-RU"/>
        </w:rPr>
        <w:t xml:space="preserve">міська </w:t>
      </w:r>
      <w:r w:rsidRPr="003757F6">
        <w:rPr>
          <w:rFonts w:ascii="Times New Roman" w:eastAsia="Times New Roman" w:hAnsi="Times New Roman" w:cs="Times New Roman"/>
          <w:color w:val="2C2C2C"/>
          <w:sz w:val="24"/>
          <w:szCs w:val="24"/>
          <w:lang w:val="uk-UA" w:eastAsia="ru-RU"/>
        </w:rPr>
        <w:t xml:space="preserve"> рада   не  володіє  і  не  зобов'язана відповідно  до  її повноважень,  передбачених   законодавством, володіти інформацією, щодо якої зроблено запит;</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6.6.2. Інформація, що запитується, належить до категорії інформації з  обмеженим доступом, згідно ст.6 Закону України «Про доступ до публічної інформації» ; </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6.6.</w:t>
      </w:r>
      <w:r w:rsidR="000331B8" w:rsidRPr="003757F6">
        <w:rPr>
          <w:rFonts w:ascii="Times New Roman" w:eastAsia="Times New Roman" w:hAnsi="Times New Roman" w:cs="Times New Roman"/>
          <w:color w:val="2C2C2C"/>
          <w:sz w:val="24"/>
          <w:szCs w:val="24"/>
          <w:lang w:val="uk-UA" w:eastAsia="ru-RU"/>
        </w:rPr>
        <w:t>3</w:t>
      </w:r>
      <w:r w:rsidRPr="003757F6">
        <w:rPr>
          <w:rFonts w:ascii="Times New Roman" w:eastAsia="Times New Roman" w:hAnsi="Times New Roman" w:cs="Times New Roman"/>
          <w:color w:val="2C2C2C"/>
          <w:sz w:val="24"/>
          <w:szCs w:val="24"/>
          <w:lang w:val="uk-UA" w:eastAsia="ru-RU"/>
        </w:rPr>
        <w:t>. Не  дотримано вимог до запиту на інформацію,  передбачених п. 5.5. розділу п’ятого  цього Положення та частиною 5 статті 19 Закону України «Про доступ до публічної інформації».</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 xml:space="preserve">6.7.  У разі, якщо </w:t>
      </w:r>
      <w:r w:rsidR="00CC2A14" w:rsidRPr="003757F6">
        <w:rPr>
          <w:rFonts w:ascii="Times New Roman" w:eastAsia="Times New Roman" w:hAnsi="Times New Roman" w:cs="Times New Roman"/>
          <w:color w:val="2C2C2C"/>
          <w:sz w:val="24"/>
          <w:szCs w:val="24"/>
          <w:lang w:val="uk-UA" w:eastAsia="ru-RU"/>
        </w:rPr>
        <w:t xml:space="preserve">міська </w:t>
      </w:r>
      <w:r w:rsidRPr="003757F6">
        <w:rPr>
          <w:rFonts w:ascii="Times New Roman" w:eastAsia="Times New Roman" w:hAnsi="Times New Roman" w:cs="Times New Roman"/>
          <w:color w:val="2C2C2C"/>
          <w:sz w:val="24"/>
          <w:szCs w:val="24"/>
          <w:lang w:val="uk-UA" w:eastAsia="ru-RU"/>
        </w:rPr>
        <w:t xml:space="preserve"> рада не  володіє запитуваною інформацією,  але  відомо хто нею володіє,  цей запит направляється належному розпоряднику з одночасним повідомленням  про це  запитувача.  У  такому  разі відлік строку розгляду запиту на інформацію починається з дня  отримання  запиту належним розпорядником.</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6.8. У  відмові  в  задоволенні  запиту  на інформацію має бути зазначено: прізвище,   ім'я,   по   батькові   та    посаду    особи, відповідальної за розгляд запиту  інформації; дату відмови; мотивовану підставу відмови; порядок оскарження відмови; підпис.</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6.9.  Відмова в задоволенні запиту на інформацію надається в письмовий формі.</w:t>
      </w:r>
    </w:p>
    <w:p w:rsidR="00BE5A7C" w:rsidRPr="003757F6" w:rsidRDefault="00BE5A7C" w:rsidP="00BE5A7C">
      <w:pPr>
        <w:shd w:val="clear" w:color="auto" w:fill="FFFFFF"/>
        <w:spacing w:after="0" w:line="240" w:lineRule="auto"/>
        <w:ind w:firstLine="709"/>
        <w:jc w:val="both"/>
        <w:rPr>
          <w:rFonts w:ascii="Times New Roman" w:eastAsia="Times New Roman" w:hAnsi="Times New Roman" w:cs="Times New Roman"/>
          <w:color w:val="2C2C2C"/>
          <w:sz w:val="24"/>
          <w:szCs w:val="24"/>
          <w:lang w:val="uk-UA" w:eastAsia="ru-RU"/>
        </w:rPr>
      </w:pPr>
      <w:r w:rsidRPr="003757F6">
        <w:rPr>
          <w:rFonts w:ascii="Times New Roman" w:eastAsia="Times New Roman" w:hAnsi="Times New Roman" w:cs="Times New Roman"/>
          <w:color w:val="2C2C2C"/>
          <w:sz w:val="24"/>
          <w:szCs w:val="24"/>
          <w:lang w:val="uk-UA" w:eastAsia="ru-RU"/>
        </w:rPr>
        <w:t>6.10.Відстрочка в задоволенні запиту на інформацію допускається в  разі,  якщо  запитувана  інформація  не  може  бути  надана для ознайомлення в передбачені цим Положенням строки, у разі настання обставин  непереборної сили. Рішення про відстрочку доводиться до відома  запитувача  у  письмовій  формі з роз'ясненням порядку оскарження прийнятого рішення.</w:t>
      </w:r>
    </w:p>
    <w:p w:rsidR="004442F7" w:rsidRPr="003757F6" w:rsidRDefault="00BE5A7C" w:rsidP="001A7367">
      <w:pPr>
        <w:spacing w:after="0" w:line="240" w:lineRule="auto"/>
        <w:ind w:firstLine="709"/>
        <w:rPr>
          <w:rFonts w:ascii="Times New Roman" w:hAnsi="Times New Roman" w:cs="Times New Roman"/>
          <w:sz w:val="24"/>
          <w:szCs w:val="24"/>
          <w:lang w:val="uk-UA"/>
        </w:rPr>
      </w:pPr>
      <w:r w:rsidRPr="003757F6">
        <w:rPr>
          <w:rFonts w:ascii="Times New Roman" w:eastAsia="Times New Roman" w:hAnsi="Times New Roman" w:cs="Times New Roman"/>
          <w:color w:val="2C2C2C"/>
          <w:sz w:val="24"/>
          <w:szCs w:val="24"/>
          <w:lang w:val="uk-UA" w:eastAsia="ru-RU"/>
        </w:rPr>
        <w:t>6.11.  У рішенні про відстрочку в задоволенні  запиту  на інформацію має бути зазначено: прізвище,   ім'я,   по   батькові   та</w:t>
      </w:r>
      <w:r w:rsidR="004442F7" w:rsidRPr="003757F6">
        <w:rPr>
          <w:rFonts w:ascii="Times New Roman" w:eastAsia="Times New Roman" w:hAnsi="Times New Roman" w:cs="Times New Roman"/>
          <w:color w:val="2C2C2C"/>
          <w:sz w:val="24"/>
          <w:szCs w:val="24"/>
          <w:lang w:val="uk-UA" w:eastAsia="ru-RU"/>
        </w:rPr>
        <w:t xml:space="preserve">    посаду    особи,  </w:t>
      </w:r>
      <w:r w:rsidR="004442F7" w:rsidRPr="003757F6">
        <w:rPr>
          <w:rFonts w:ascii="Times New Roman" w:hAnsi="Times New Roman" w:cs="Times New Roman"/>
          <w:sz w:val="24"/>
          <w:szCs w:val="24"/>
          <w:lang w:val="uk-UA"/>
        </w:rPr>
        <w:t xml:space="preserve">відповідальної за розгляд запиту </w:t>
      </w:r>
    </w:p>
    <w:p w:rsidR="004442F7" w:rsidRPr="003757F6" w:rsidRDefault="004442F7" w:rsidP="004442F7">
      <w:pPr>
        <w:spacing w:after="0" w:line="240" w:lineRule="auto"/>
        <w:rPr>
          <w:rFonts w:ascii="Times New Roman" w:hAnsi="Times New Roman" w:cs="Times New Roman"/>
          <w:sz w:val="24"/>
          <w:szCs w:val="24"/>
          <w:lang w:val="uk-UA"/>
        </w:rPr>
      </w:pPr>
      <w:r w:rsidRPr="003757F6">
        <w:rPr>
          <w:rFonts w:ascii="Times New Roman" w:hAnsi="Times New Roman" w:cs="Times New Roman"/>
          <w:sz w:val="24"/>
          <w:szCs w:val="24"/>
          <w:lang w:val="uk-UA"/>
        </w:rPr>
        <w:t xml:space="preserve">розпорядником інформації; </w:t>
      </w:r>
    </w:p>
    <w:p w:rsidR="004442F7" w:rsidRPr="003757F6" w:rsidRDefault="004442F7" w:rsidP="001A7367">
      <w:pPr>
        <w:spacing w:after="0" w:line="240" w:lineRule="auto"/>
        <w:rPr>
          <w:rFonts w:ascii="Times New Roman" w:hAnsi="Times New Roman" w:cs="Times New Roman"/>
          <w:sz w:val="24"/>
          <w:szCs w:val="24"/>
          <w:lang w:val="uk-UA"/>
        </w:rPr>
      </w:pPr>
      <w:r w:rsidRPr="003757F6">
        <w:rPr>
          <w:rFonts w:ascii="Times New Roman" w:hAnsi="Times New Roman" w:cs="Times New Roman"/>
          <w:sz w:val="24"/>
          <w:szCs w:val="24"/>
          <w:lang w:val="uk-UA"/>
        </w:rPr>
        <w:t xml:space="preserve"> - дату надсилання або вручення повідомлення про відстрочку; </w:t>
      </w:r>
    </w:p>
    <w:p w:rsidR="004442F7" w:rsidRPr="003757F6" w:rsidRDefault="004442F7" w:rsidP="001A7367">
      <w:pPr>
        <w:spacing w:after="0" w:line="240" w:lineRule="auto"/>
        <w:rPr>
          <w:rFonts w:ascii="Times New Roman" w:hAnsi="Times New Roman" w:cs="Times New Roman"/>
          <w:sz w:val="24"/>
          <w:szCs w:val="24"/>
          <w:lang w:val="uk-UA"/>
        </w:rPr>
      </w:pPr>
      <w:r w:rsidRPr="003757F6">
        <w:rPr>
          <w:rFonts w:ascii="Times New Roman" w:hAnsi="Times New Roman" w:cs="Times New Roman"/>
          <w:sz w:val="24"/>
          <w:szCs w:val="24"/>
          <w:lang w:val="uk-UA"/>
        </w:rPr>
        <w:t xml:space="preserve"> - причини, у зв’язку з якими запит на інформацію не може бути задоволений у </w:t>
      </w:r>
    </w:p>
    <w:p w:rsidR="004442F7" w:rsidRPr="003757F6" w:rsidRDefault="004442F7" w:rsidP="001A7367">
      <w:pPr>
        <w:spacing w:after="0" w:line="240" w:lineRule="auto"/>
        <w:rPr>
          <w:rFonts w:ascii="Times New Roman" w:hAnsi="Times New Roman" w:cs="Times New Roman"/>
          <w:sz w:val="24"/>
          <w:szCs w:val="24"/>
          <w:lang w:val="uk-UA"/>
        </w:rPr>
      </w:pPr>
      <w:r w:rsidRPr="003757F6">
        <w:rPr>
          <w:rFonts w:ascii="Times New Roman" w:hAnsi="Times New Roman" w:cs="Times New Roman"/>
          <w:sz w:val="24"/>
          <w:szCs w:val="24"/>
          <w:lang w:val="uk-UA"/>
        </w:rPr>
        <w:t xml:space="preserve">встановлений строк; </w:t>
      </w:r>
    </w:p>
    <w:p w:rsidR="004442F7" w:rsidRPr="003757F6" w:rsidRDefault="004442F7" w:rsidP="001A7367">
      <w:pPr>
        <w:spacing w:after="0" w:line="240" w:lineRule="auto"/>
        <w:rPr>
          <w:rFonts w:ascii="Times New Roman" w:hAnsi="Times New Roman" w:cs="Times New Roman"/>
          <w:sz w:val="24"/>
          <w:szCs w:val="24"/>
          <w:lang w:val="uk-UA"/>
        </w:rPr>
      </w:pPr>
      <w:r w:rsidRPr="003757F6">
        <w:rPr>
          <w:rFonts w:ascii="Times New Roman" w:hAnsi="Times New Roman" w:cs="Times New Roman"/>
          <w:sz w:val="24"/>
          <w:szCs w:val="24"/>
          <w:lang w:val="uk-UA"/>
        </w:rPr>
        <w:t xml:space="preserve"> - строк, у який буде задоволено запит; </w:t>
      </w:r>
    </w:p>
    <w:p w:rsidR="004442F7" w:rsidRPr="003757F6" w:rsidRDefault="004442F7" w:rsidP="001A7367">
      <w:pPr>
        <w:spacing w:after="0" w:line="240" w:lineRule="auto"/>
        <w:rPr>
          <w:rFonts w:ascii="Times New Roman" w:hAnsi="Times New Roman" w:cs="Times New Roman"/>
          <w:sz w:val="24"/>
          <w:szCs w:val="24"/>
          <w:lang w:val="uk-UA"/>
        </w:rPr>
      </w:pPr>
      <w:r w:rsidRPr="003757F6">
        <w:rPr>
          <w:rFonts w:ascii="Times New Roman" w:hAnsi="Times New Roman" w:cs="Times New Roman"/>
          <w:sz w:val="24"/>
          <w:szCs w:val="24"/>
          <w:lang w:val="uk-UA"/>
        </w:rPr>
        <w:t xml:space="preserve"> - підпис. </w:t>
      </w:r>
    </w:p>
    <w:p w:rsidR="004442F7" w:rsidRPr="003757F6" w:rsidRDefault="004442F7" w:rsidP="001A7367">
      <w:pPr>
        <w:ind w:firstLine="709"/>
        <w:rPr>
          <w:rFonts w:ascii="Times New Roman" w:hAnsi="Times New Roman" w:cs="Times New Roman"/>
          <w:sz w:val="24"/>
          <w:szCs w:val="24"/>
          <w:lang w:val="uk-UA"/>
        </w:rPr>
      </w:pPr>
      <w:r w:rsidRPr="003757F6">
        <w:rPr>
          <w:rFonts w:ascii="Times New Roman" w:hAnsi="Times New Roman" w:cs="Times New Roman"/>
          <w:sz w:val="24"/>
          <w:szCs w:val="24"/>
          <w:lang w:val="uk-UA"/>
        </w:rPr>
        <w:t xml:space="preserve"> </w:t>
      </w:r>
      <w:r w:rsidR="001A7367" w:rsidRPr="003757F6">
        <w:rPr>
          <w:rFonts w:ascii="Times New Roman" w:hAnsi="Times New Roman" w:cs="Times New Roman"/>
          <w:sz w:val="24"/>
          <w:szCs w:val="24"/>
          <w:lang w:val="uk-UA"/>
        </w:rPr>
        <w:t>6.12</w:t>
      </w:r>
      <w:r w:rsidRPr="003757F6">
        <w:rPr>
          <w:rFonts w:ascii="Times New Roman" w:hAnsi="Times New Roman" w:cs="Times New Roman"/>
          <w:sz w:val="24"/>
          <w:szCs w:val="24"/>
          <w:lang w:val="uk-UA"/>
        </w:rPr>
        <w:t xml:space="preserve">. Рішення, дії чи бездіяльність розпорядників інформації можуть бути оскаржені до </w:t>
      </w:r>
      <w:r w:rsidR="001A7367" w:rsidRPr="003757F6">
        <w:rPr>
          <w:rFonts w:ascii="Times New Roman" w:hAnsi="Times New Roman" w:cs="Times New Roman"/>
          <w:sz w:val="24"/>
          <w:szCs w:val="24"/>
          <w:lang w:val="uk-UA"/>
        </w:rPr>
        <w:t xml:space="preserve"> </w:t>
      </w:r>
      <w:r w:rsidRPr="003757F6">
        <w:rPr>
          <w:rFonts w:ascii="Times New Roman" w:hAnsi="Times New Roman" w:cs="Times New Roman"/>
          <w:sz w:val="24"/>
          <w:szCs w:val="24"/>
          <w:lang w:val="uk-UA"/>
        </w:rPr>
        <w:t xml:space="preserve">керівника розпорядника, вищого органу або суду. </w:t>
      </w:r>
    </w:p>
    <w:p w:rsidR="001D245E" w:rsidRPr="003757F6" w:rsidRDefault="001D245E" w:rsidP="004442F7">
      <w:pPr>
        <w:rPr>
          <w:rFonts w:ascii="Times New Roman" w:hAnsi="Times New Roman" w:cs="Times New Roman"/>
          <w:sz w:val="24"/>
          <w:szCs w:val="24"/>
          <w:lang w:val="uk-UA"/>
        </w:rPr>
      </w:pPr>
    </w:p>
    <w:p w:rsidR="00CD5394" w:rsidRPr="003757F6" w:rsidRDefault="001D245E" w:rsidP="004442F7">
      <w:pPr>
        <w:rPr>
          <w:rFonts w:ascii="Times New Roman" w:hAnsi="Times New Roman" w:cs="Times New Roman"/>
          <w:sz w:val="24"/>
          <w:szCs w:val="24"/>
          <w:lang w:val="uk-UA"/>
        </w:rPr>
      </w:pPr>
      <w:r w:rsidRPr="003757F6">
        <w:rPr>
          <w:rFonts w:ascii="Times New Roman" w:hAnsi="Times New Roman" w:cs="Times New Roman"/>
          <w:sz w:val="24"/>
          <w:szCs w:val="24"/>
          <w:lang w:val="uk-UA"/>
        </w:rPr>
        <w:t xml:space="preserve">Міський голова </w:t>
      </w:r>
      <w:r w:rsidRPr="003757F6">
        <w:rPr>
          <w:rFonts w:ascii="Times New Roman" w:hAnsi="Times New Roman" w:cs="Times New Roman"/>
          <w:sz w:val="24"/>
          <w:szCs w:val="24"/>
          <w:lang w:val="uk-UA"/>
        </w:rPr>
        <w:tab/>
      </w:r>
      <w:r w:rsidRPr="003757F6">
        <w:rPr>
          <w:rFonts w:ascii="Times New Roman" w:hAnsi="Times New Roman" w:cs="Times New Roman"/>
          <w:sz w:val="24"/>
          <w:szCs w:val="24"/>
          <w:lang w:val="uk-UA"/>
        </w:rPr>
        <w:tab/>
      </w:r>
      <w:r w:rsidRPr="003757F6">
        <w:rPr>
          <w:rFonts w:ascii="Times New Roman" w:hAnsi="Times New Roman" w:cs="Times New Roman"/>
          <w:sz w:val="24"/>
          <w:szCs w:val="24"/>
          <w:lang w:val="uk-UA"/>
        </w:rPr>
        <w:tab/>
      </w:r>
      <w:r w:rsidRPr="003757F6">
        <w:rPr>
          <w:rFonts w:ascii="Times New Roman" w:hAnsi="Times New Roman" w:cs="Times New Roman"/>
          <w:sz w:val="24"/>
          <w:szCs w:val="24"/>
          <w:lang w:val="uk-UA"/>
        </w:rPr>
        <w:tab/>
      </w:r>
      <w:r w:rsidRPr="003757F6">
        <w:rPr>
          <w:rFonts w:ascii="Times New Roman" w:hAnsi="Times New Roman" w:cs="Times New Roman"/>
          <w:sz w:val="24"/>
          <w:szCs w:val="24"/>
          <w:lang w:val="uk-UA"/>
        </w:rPr>
        <w:tab/>
      </w:r>
      <w:r w:rsidRPr="003757F6">
        <w:rPr>
          <w:rFonts w:ascii="Times New Roman" w:hAnsi="Times New Roman" w:cs="Times New Roman"/>
          <w:sz w:val="24"/>
          <w:szCs w:val="24"/>
          <w:lang w:val="uk-UA"/>
        </w:rPr>
        <w:tab/>
      </w:r>
      <w:r w:rsidRPr="003757F6">
        <w:rPr>
          <w:rFonts w:ascii="Times New Roman" w:hAnsi="Times New Roman" w:cs="Times New Roman"/>
          <w:sz w:val="24"/>
          <w:szCs w:val="24"/>
          <w:lang w:val="uk-UA"/>
        </w:rPr>
        <w:tab/>
      </w:r>
      <w:r w:rsidRPr="003757F6">
        <w:rPr>
          <w:rFonts w:ascii="Times New Roman" w:hAnsi="Times New Roman" w:cs="Times New Roman"/>
          <w:sz w:val="24"/>
          <w:szCs w:val="24"/>
          <w:lang w:val="uk-UA"/>
        </w:rPr>
        <w:tab/>
        <w:t>В.Заяць</w:t>
      </w:r>
    </w:p>
    <w:p w:rsidR="00CD5394" w:rsidRPr="003757F6" w:rsidRDefault="00CD5394" w:rsidP="004442F7">
      <w:pPr>
        <w:rPr>
          <w:rFonts w:ascii="Times New Roman" w:hAnsi="Times New Roman" w:cs="Times New Roman"/>
          <w:sz w:val="24"/>
          <w:szCs w:val="24"/>
          <w:lang w:val="uk-UA"/>
        </w:rPr>
      </w:pPr>
    </w:p>
    <w:p w:rsidR="00DB2DF4" w:rsidRDefault="00DB2DF4">
      <w:pPr>
        <w:rPr>
          <w:rFonts w:ascii="Times New Roman" w:hAnsi="Times New Roman" w:cs="Times New Roman"/>
          <w:sz w:val="24"/>
          <w:szCs w:val="24"/>
          <w:lang w:val="uk-UA"/>
        </w:rPr>
      </w:pPr>
      <w:r>
        <w:rPr>
          <w:rFonts w:ascii="Times New Roman" w:hAnsi="Times New Roman" w:cs="Times New Roman"/>
          <w:sz w:val="24"/>
          <w:szCs w:val="24"/>
          <w:lang w:val="uk-UA"/>
        </w:rPr>
        <w:br w:type="page"/>
      </w:r>
    </w:p>
    <w:p w:rsidR="00DB2DF4" w:rsidRDefault="00DB2DF4" w:rsidP="00DB2DF4">
      <w:pPr>
        <w:spacing w:after="0" w:line="240" w:lineRule="auto"/>
      </w:pPr>
      <w:bookmarkStart w:id="5" w:name="_GoBack"/>
      <w:bookmarkEnd w:id="5"/>
    </w:p>
    <w:p w:rsidR="00DB2DF4" w:rsidRPr="00DB2DF4" w:rsidRDefault="00DB2DF4" w:rsidP="00DB2DF4">
      <w:pPr>
        <w:spacing w:after="0" w:line="240" w:lineRule="auto"/>
        <w:ind w:left="6237"/>
        <w:rPr>
          <w:rFonts w:ascii="Times New Roman" w:hAnsi="Times New Roman" w:cs="Times New Roman"/>
          <w:sz w:val="20"/>
          <w:szCs w:val="20"/>
        </w:rPr>
      </w:pPr>
      <w:r w:rsidRPr="00DB2DF4">
        <w:rPr>
          <w:rFonts w:ascii="Times New Roman" w:hAnsi="Times New Roman" w:cs="Times New Roman"/>
          <w:sz w:val="20"/>
          <w:szCs w:val="20"/>
        </w:rPr>
        <w:t>Додаток  2</w:t>
      </w:r>
    </w:p>
    <w:p w:rsidR="00DB2DF4" w:rsidRPr="00DB2DF4" w:rsidRDefault="00DB2DF4" w:rsidP="00DB2DF4">
      <w:pPr>
        <w:spacing w:after="0" w:line="240" w:lineRule="auto"/>
        <w:ind w:left="6237"/>
        <w:rPr>
          <w:rFonts w:ascii="Times New Roman" w:hAnsi="Times New Roman" w:cs="Times New Roman"/>
          <w:sz w:val="20"/>
          <w:szCs w:val="20"/>
        </w:rPr>
      </w:pPr>
      <w:r w:rsidRPr="00DB2DF4">
        <w:rPr>
          <w:rFonts w:ascii="Times New Roman" w:hAnsi="Times New Roman" w:cs="Times New Roman"/>
          <w:sz w:val="20"/>
          <w:szCs w:val="20"/>
        </w:rPr>
        <w:t xml:space="preserve"> до рішення </w:t>
      </w:r>
      <w:r w:rsidRPr="00DB2DF4">
        <w:rPr>
          <w:rFonts w:ascii="Times New Roman" w:hAnsi="Times New Roman" w:cs="Times New Roman"/>
          <w:sz w:val="20"/>
          <w:szCs w:val="20"/>
          <w:lang w:val="uk-UA"/>
        </w:rPr>
        <w:t xml:space="preserve"> </w:t>
      </w:r>
      <w:r w:rsidRPr="00DB2DF4">
        <w:rPr>
          <w:rFonts w:ascii="Times New Roman" w:hAnsi="Times New Roman" w:cs="Times New Roman"/>
          <w:sz w:val="20"/>
          <w:szCs w:val="20"/>
        </w:rPr>
        <w:t xml:space="preserve"> сесії міської ради</w:t>
      </w:r>
    </w:p>
    <w:p w:rsidR="00DB2DF4" w:rsidRPr="00DB2DF4" w:rsidRDefault="00DB2DF4" w:rsidP="00DB2DF4">
      <w:pPr>
        <w:spacing w:after="0" w:line="240" w:lineRule="auto"/>
        <w:ind w:left="6237"/>
        <w:rPr>
          <w:rFonts w:ascii="Times New Roman" w:hAnsi="Times New Roman" w:cs="Times New Roman"/>
          <w:sz w:val="20"/>
          <w:szCs w:val="20"/>
          <w:lang w:val="uk-UA"/>
        </w:rPr>
      </w:pPr>
      <w:r w:rsidRPr="00DB2DF4">
        <w:rPr>
          <w:rFonts w:ascii="Times New Roman" w:hAnsi="Times New Roman" w:cs="Times New Roman"/>
          <w:sz w:val="20"/>
          <w:szCs w:val="20"/>
        </w:rPr>
        <w:t xml:space="preserve"> від ____ вересня 201</w:t>
      </w:r>
      <w:r w:rsidRPr="00DB2DF4">
        <w:rPr>
          <w:rFonts w:ascii="Times New Roman" w:hAnsi="Times New Roman" w:cs="Times New Roman"/>
          <w:sz w:val="20"/>
          <w:szCs w:val="20"/>
          <w:lang w:val="uk-UA"/>
        </w:rPr>
        <w:t>6</w:t>
      </w:r>
      <w:r w:rsidRPr="00DB2DF4">
        <w:rPr>
          <w:rFonts w:ascii="Times New Roman" w:hAnsi="Times New Roman" w:cs="Times New Roman"/>
          <w:sz w:val="20"/>
          <w:szCs w:val="20"/>
        </w:rPr>
        <w:t xml:space="preserve"> року №_</w:t>
      </w:r>
    </w:p>
    <w:p w:rsidR="00DB2DF4" w:rsidRPr="00DB2DF4" w:rsidRDefault="00DB2DF4" w:rsidP="00DB2DF4">
      <w:pPr>
        <w:spacing w:after="0" w:line="240" w:lineRule="auto"/>
        <w:rPr>
          <w:rFonts w:ascii="Times New Roman" w:hAnsi="Times New Roman" w:cs="Times New Roman"/>
          <w:sz w:val="24"/>
          <w:szCs w:val="24"/>
        </w:rPr>
      </w:pPr>
    </w:p>
    <w:p w:rsidR="00DB2DF4" w:rsidRPr="00DB2DF4" w:rsidRDefault="00DB2DF4" w:rsidP="00DB2DF4">
      <w:pPr>
        <w:spacing w:after="0" w:line="240" w:lineRule="auto"/>
        <w:rPr>
          <w:rFonts w:ascii="Times New Roman" w:hAnsi="Times New Roman" w:cs="Times New Roman"/>
          <w:sz w:val="24"/>
          <w:szCs w:val="24"/>
        </w:rPr>
      </w:pPr>
      <w:r w:rsidRPr="00DB2DF4">
        <w:rPr>
          <w:rFonts w:ascii="Times New Roman" w:hAnsi="Times New Roman" w:cs="Times New Roman"/>
          <w:sz w:val="24"/>
          <w:szCs w:val="24"/>
        </w:rPr>
        <w:t xml:space="preserve"> </w:t>
      </w:r>
    </w:p>
    <w:p w:rsidR="00DB2DF4" w:rsidRPr="00DB2DF4" w:rsidRDefault="00DB2DF4" w:rsidP="00DB2DF4">
      <w:pPr>
        <w:spacing w:after="0" w:line="240" w:lineRule="auto"/>
        <w:rPr>
          <w:rFonts w:ascii="Times New Roman" w:hAnsi="Times New Roman" w:cs="Times New Roman"/>
          <w:sz w:val="24"/>
          <w:szCs w:val="24"/>
        </w:rPr>
      </w:pPr>
    </w:p>
    <w:p w:rsidR="00DB2DF4" w:rsidRPr="00DB2DF4" w:rsidRDefault="00DB2DF4" w:rsidP="00DB2DF4">
      <w:pPr>
        <w:spacing w:after="0" w:line="240" w:lineRule="auto"/>
        <w:jc w:val="center"/>
        <w:rPr>
          <w:rFonts w:ascii="Times New Roman" w:hAnsi="Times New Roman" w:cs="Times New Roman"/>
          <w:sz w:val="24"/>
          <w:szCs w:val="24"/>
          <w:lang w:val="uk-UA"/>
        </w:rPr>
      </w:pPr>
      <w:r w:rsidRPr="00DB2DF4">
        <w:rPr>
          <w:rFonts w:ascii="Times New Roman" w:hAnsi="Times New Roman" w:cs="Times New Roman"/>
          <w:sz w:val="24"/>
          <w:szCs w:val="24"/>
        </w:rPr>
        <w:t>ФОРМА</w:t>
      </w:r>
    </w:p>
    <w:p w:rsidR="00DB2DF4" w:rsidRPr="00DB2DF4" w:rsidRDefault="00DB2DF4" w:rsidP="00DB2DF4">
      <w:pPr>
        <w:spacing w:after="0" w:line="240" w:lineRule="auto"/>
        <w:jc w:val="center"/>
        <w:rPr>
          <w:rFonts w:ascii="Times New Roman" w:hAnsi="Times New Roman" w:cs="Times New Roman"/>
          <w:sz w:val="24"/>
          <w:szCs w:val="24"/>
          <w:lang w:val="uk-UA"/>
        </w:rPr>
      </w:pPr>
      <w:r w:rsidRPr="00DB2DF4">
        <w:rPr>
          <w:rFonts w:ascii="Times New Roman" w:hAnsi="Times New Roman" w:cs="Times New Roman"/>
          <w:sz w:val="24"/>
          <w:szCs w:val="24"/>
        </w:rPr>
        <w:t>для подання запиту на отримання публічної інформації в письмовому вигляді</w:t>
      </w:r>
    </w:p>
    <w:p w:rsidR="00DB2DF4" w:rsidRPr="00DB2DF4" w:rsidRDefault="00DB2DF4" w:rsidP="00DB2DF4">
      <w:pPr>
        <w:spacing w:after="0" w:line="240" w:lineRule="auto"/>
        <w:jc w:val="center"/>
        <w:rPr>
          <w:rFonts w:ascii="Times New Roman" w:hAnsi="Times New Roman" w:cs="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DB2DF4" w:rsidRPr="00DB2DF4" w:rsidTr="003A285D">
        <w:tc>
          <w:tcPr>
            <w:tcW w:w="4785"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rPr>
              <w:t xml:space="preserve">Розпорядник інформації     </w:t>
            </w:r>
            <w:r w:rsidRPr="00DB2DF4">
              <w:rPr>
                <w:rFonts w:ascii="Times New Roman" w:hAnsi="Times New Roman" w:cs="Times New Roman"/>
                <w:sz w:val="24"/>
                <w:szCs w:val="24"/>
                <w:lang w:val="uk-UA"/>
              </w:rPr>
              <w:t xml:space="preserve"> </w:t>
            </w:r>
          </w:p>
          <w:p w:rsidR="00DB2DF4" w:rsidRPr="00DB2DF4" w:rsidRDefault="00DB2DF4" w:rsidP="003A285D">
            <w:pPr>
              <w:spacing w:after="0" w:line="240" w:lineRule="auto"/>
              <w:rPr>
                <w:rFonts w:ascii="Times New Roman" w:hAnsi="Times New Roman" w:cs="Times New Roman"/>
                <w:sz w:val="24"/>
                <w:szCs w:val="24"/>
                <w:lang w:val="uk-UA"/>
              </w:rPr>
            </w:pPr>
          </w:p>
        </w:tc>
        <w:tc>
          <w:tcPr>
            <w:tcW w:w="4786"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Дунаєвецька міська рада</w:t>
            </w:r>
          </w:p>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Хмельницька обл.</w:t>
            </w:r>
          </w:p>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32400</w:t>
            </w:r>
          </w:p>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Вул Гагаріна,16</w:t>
            </w:r>
          </w:p>
          <w:p w:rsidR="00DB2DF4" w:rsidRPr="00DB2DF4" w:rsidRDefault="00DB2DF4" w:rsidP="003A285D">
            <w:pPr>
              <w:rPr>
                <w:rFonts w:ascii="Times New Roman" w:hAnsi="Times New Roman" w:cs="Times New Roman"/>
                <w:sz w:val="24"/>
                <w:szCs w:val="24"/>
                <w:lang w:val="uk-UA"/>
              </w:rPr>
            </w:pPr>
            <w:r w:rsidRPr="00DB2DF4">
              <w:rPr>
                <w:rFonts w:ascii="Times New Roman" w:hAnsi="Times New Roman" w:cs="Times New Roman"/>
                <w:sz w:val="24"/>
                <w:szCs w:val="24"/>
                <w:lang w:val="uk-UA"/>
              </w:rPr>
              <w:t>Тел./факс 03858 3-16-94</w:t>
            </w:r>
          </w:p>
          <w:tbl>
            <w:tblPr>
              <w:tblW w:w="0" w:type="auto"/>
              <w:tblBorders>
                <w:top w:val="nil"/>
                <w:left w:val="nil"/>
                <w:bottom w:val="nil"/>
                <w:right w:val="nil"/>
              </w:tblBorders>
              <w:tblLook w:val="0000" w:firstRow="0" w:lastRow="0" w:firstColumn="0" w:lastColumn="0" w:noHBand="0" w:noVBand="0"/>
            </w:tblPr>
            <w:tblGrid>
              <w:gridCol w:w="2210"/>
            </w:tblGrid>
            <w:tr w:rsidR="00DB2DF4" w:rsidRPr="00DB2DF4" w:rsidTr="003A285D">
              <w:tblPrEx>
                <w:tblCellMar>
                  <w:top w:w="0" w:type="dxa"/>
                  <w:bottom w:w="0" w:type="dxa"/>
                </w:tblCellMar>
              </w:tblPrEx>
              <w:trPr>
                <w:trHeight w:val="218"/>
              </w:trPr>
              <w:tc>
                <w:tcPr>
                  <w:tcW w:w="0" w:type="auto"/>
                </w:tcPr>
                <w:p w:rsidR="00DB2DF4" w:rsidRPr="00DB2DF4" w:rsidRDefault="00DB2DF4" w:rsidP="003A285D">
                  <w:pPr>
                    <w:pStyle w:val="Default"/>
                    <w:rPr>
                      <w:lang w:val="en-US"/>
                    </w:rPr>
                  </w:pPr>
                  <w:r w:rsidRPr="00DB2DF4">
                    <w:rPr>
                      <w:lang w:val="en-US"/>
                    </w:rPr>
                    <w:t>e-mail: dunorg@i.ua</w:t>
                  </w:r>
                </w:p>
              </w:tc>
            </w:tr>
          </w:tbl>
          <w:p w:rsidR="00DB2DF4" w:rsidRPr="00DB2DF4" w:rsidRDefault="00DB2DF4" w:rsidP="003A285D">
            <w:pPr>
              <w:spacing w:after="0" w:line="240" w:lineRule="auto"/>
              <w:rPr>
                <w:rFonts w:ascii="Times New Roman" w:hAnsi="Times New Roman" w:cs="Times New Roman"/>
                <w:sz w:val="24"/>
                <w:szCs w:val="24"/>
                <w:lang w:val="uk-UA"/>
              </w:rPr>
            </w:pPr>
          </w:p>
        </w:tc>
      </w:tr>
      <w:tr w:rsidR="00DB2DF4" w:rsidRPr="00DB2DF4" w:rsidTr="003A285D">
        <w:tc>
          <w:tcPr>
            <w:tcW w:w="4785" w:type="dxa"/>
            <w:shd w:val="clear" w:color="auto" w:fill="auto"/>
          </w:tcPr>
          <w:p w:rsidR="00DB2DF4" w:rsidRPr="00DB2DF4" w:rsidRDefault="00DB2DF4" w:rsidP="003A285D">
            <w:pPr>
              <w:spacing w:after="0" w:line="240" w:lineRule="auto"/>
              <w:jc w:val="center"/>
              <w:rPr>
                <w:rFonts w:ascii="Times New Roman" w:hAnsi="Times New Roman" w:cs="Times New Roman"/>
                <w:sz w:val="24"/>
                <w:szCs w:val="24"/>
                <w:lang w:val="uk-UA"/>
              </w:rPr>
            </w:pPr>
            <w:r w:rsidRPr="00DB2DF4">
              <w:rPr>
                <w:rFonts w:ascii="Times New Roman" w:hAnsi="Times New Roman" w:cs="Times New Roman"/>
                <w:sz w:val="24"/>
                <w:szCs w:val="24"/>
                <w:lang w:val="uk-UA"/>
              </w:rPr>
              <w:t>Запитувач</w:t>
            </w:r>
          </w:p>
          <w:p w:rsidR="00DB2DF4" w:rsidRPr="00DB2DF4" w:rsidRDefault="00DB2DF4" w:rsidP="003A285D">
            <w:pPr>
              <w:spacing w:after="0" w:line="240" w:lineRule="auto"/>
              <w:jc w:val="center"/>
              <w:rPr>
                <w:rFonts w:ascii="Times New Roman" w:hAnsi="Times New Roman" w:cs="Times New Roman"/>
                <w:sz w:val="24"/>
                <w:szCs w:val="24"/>
                <w:lang w:val="uk-UA"/>
              </w:rPr>
            </w:pPr>
            <w:r w:rsidRPr="00DB2DF4">
              <w:rPr>
                <w:rFonts w:ascii="Times New Roman" w:hAnsi="Times New Roman" w:cs="Times New Roman"/>
                <w:sz w:val="24"/>
                <w:szCs w:val="24"/>
                <w:lang w:val="uk-UA"/>
              </w:rPr>
              <w:t>Прізвище, імя по батькові, (або найменування юридичної особи) поштова адреса, адреса електроної пошти, контактний номер телефону</w:t>
            </w:r>
          </w:p>
        </w:tc>
        <w:tc>
          <w:tcPr>
            <w:tcW w:w="4786"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p>
        </w:tc>
      </w:tr>
      <w:tr w:rsidR="00DB2DF4" w:rsidRPr="00DB2DF4" w:rsidTr="003A285D">
        <w:tc>
          <w:tcPr>
            <w:tcW w:w="4785"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Вид, назва,реквізити, зміст документа , що запитується або загальний опис інформації. Що  запитується</w:t>
            </w:r>
          </w:p>
        </w:tc>
        <w:tc>
          <w:tcPr>
            <w:tcW w:w="4786"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p>
        </w:tc>
      </w:tr>
      <w:tr w:rsidR="00DB2DF4" w:rsidRPr="00DB2DF4" w:rsidTr="003A285D">
        <w:tc>
          <w:tcPr>
            <w:tcW w:w="9571" w:type="dxa"/>
            <w:gridSpan w:val="2"/>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Прошу надати відповідь у визначений Законом термін</w:t>
            </w:r>
          </w:p>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Відповідь надати (вказати необхідне)</w:t>
            </w:r>
          </w:p>
        </w:tc>
      </w:tr>
      <w:tr w:rsidR="00DB2DF4" w:rsidRPr="00DB2DF4" w:rsidTr="003A285D">
        <w:tc>
          <w:tcPr>
            <w:tcW w:w="4785"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p>
        </w:tc>
        <w:tc>
          <w:tcPr>
            <w:tcW w:w="4786"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Індекс</w:t>
            </w:r>
          </w:p>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Область</w:t>
            </w:r>
          </w:p>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Місто (селище/село)</w:t>
            </w:r>
          </w:p>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Вулиця</w:t>
            </w:r>
          </w:p>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Будинок №</w:t>
            </w:r>
          </w:p>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Кв/кімн.</w:t>
            </w:r>
          </w:p>
        </w:tc>
      </w:tr>
      <w:tr w:rsidR="00DB2DF4" w:rsidRPr="00DB2DF4" w:rsidTr="003A285D">
        <w:tc>
          <w:tcPr>
            <w:tcW w:w="4785"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Факсом</w:t>
            </w:r>
          </w:p>
        </w:tc>
        <w:tc>
          <w:tcPr>
            <w:tcW w:w="4786"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p>
        </w:tc>
      </w:tr>
      <w:tr w:rsidR="00DB2DF4" w:rsidRPr="00DB2DF4" w:rsidTr="003A285D">
        <w:tc>
          <w:tcPr>
            <w:tcW w:w="4785"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Електроною поштою</w:t>
            </w:r>
          </w:p>
        </w:tc>
        <w:tc>
          <w:tcPr>
            <w:tcW w:w="4786"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p>
        </w:tc>
      </w:tr>
      <w:tr w:rsidR="00DB2DF4" w:rsidRPr="00DB2DF4" w:rsidTr="003A285D">
        <w:tc>
          <w:tcPr>
            <w:tcW w:w="4785"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Дата запиту</w:t>
            </w:r>
          </w:p>
        </w:tc>
        <w:tc>
          <w:tcPr>
            <w:tcW w:w="4786"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p>
        </w:tc>
      </w:tr>
      <w:tr w:rsidR="00DB2DF4" w:rsidRPr="00DB2DF4" w:rsidTr="003A285D">
        <w:tc>
          <w:tcPr>
            <w:tcW w:w="4785"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Підпис запитувача (посада, якщо запитувач юридична особа)</w:t>
            </w:r>
          </w:p>
        </w:tc>
        <w:tc>
          <w:tcPr>
            <w:tcW w:w="4786"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p>
        </w:tc>
      </w:tr>
      <w:tr w:rsidR="00DB2DF4" w:rsidRPr="00DB2DF4" w:rsidTr="003A285D">
        <w:tc>
          <w:tcPr>
            <w:tcW w:w="4785"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Посада,  прізвище,ініціали, телефон, підпис працівника ,що прийняв запит</w:t>
            </w:r>
          </w:p>
        </w:tc>
        <w:tc>
          <w:tcPr>
            <w:tcW w:w="4786"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p>
        </w:tc>
      </w:tr>
      <w:tr w:rsidR="00DB2DF4" w:rsidRPr="00DB2DF4" w:rsidTr="003A285D">
        <w:tc>
          <w:tcPr>
            <w:tcW w:w="4785"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lang w:val="uk-UA"/>
              </w:rPr>
              <w:t>Час та дата прийняття</w:t>
            </w:r>
          </w:p>
        </w:tc>
        <w:tc>
          <w:tcPr>
            <w:tcW w:w="4786" w:type="dxa"/>
            <w:shd w:val="clear" w:color="auto" w:fill="auto"/>
          </w:tcPr>
          <w:p w:rsidR="00DB2DF4" w:rsidRPr="00DB2DF4" w:rsidRDefault="00DB2DF4" w:rsidP="003A285D">
            <w:pPr>
              <w:spacing w:after="0" w:line="240" w:lineRule="auto"/>
              <w:rPr>
                <w:rFonts w:ascii="Times New Roman" w:hAnsi="Times New Roman" w:cs="Times New Roman"/>
                <w:sz w:val="24"/>
                <w:szCs w:val="24"/>
                <w:lang w:val="uk-UA"/>
              </w:rPr>
            </w:pPr>
          </w:p>
        </w:tc>
      </w:tr>
    </w:tbl>
    <w:p w:rsidR="00DB2DF4" w:rsidRPr="00DB2DF4" w:rsidRDefault="00DB2DF4" w:rsidP="00DB2DF4">
      <w:pPr>
        <w:spacing w:after="0" w:line="240" w:lineRule="auto"/>
        <w:rPr>
          <w:rFonts w:ascii="Times New Roman" w:hAnsi="Times New Roman" w:cs="Times New Roman"/>
          <w:sz w:val="24"/>
          <w:szCs w:val="24"/>
          <w:lang w:val="uk-UA"/>
        </w:rPr>
      </w:pPr>
    </w:p>
    <w:p w:rsidR="00DB2DF4" w:rsidRPr="00DB2DF4" w:rsidRDefault="00DB2DF4" w:rsidP="00DB2DF4">
      <w:pPr>
        <w:spacing w:after="0" w:line="240" w:lineRule="auto"/>
        <w:rPr>
          <w:rFonts w:ascii="Times New Roman" w:hAnsi="Times New Roman" w:cs="Times New Roman"/>
          <w:sz w:val="24"/>
          <w:szCs w:val="24"/>
        </w:rPr>
      </w:pPr>
    </w:p>
    <w:p w:rsidR="00DB2DF4" w:rsidRPr="00DB2DF4" w:rsidRDefault="00DB2DF4" w:rsidP="00DB2DF4">
      <w:pPr>
        <w:spacing w:after="0" w:line="240" w:lineRule="auto"/>
        <w:rPr>
          <w:rFonts w:ascii="Times New Roman" w:hAnsi="Times New Roman" w:cs="Times New Roman"/>
          <w:sz w:val="24"/>
          <w:szCs w:val="24"/>
        </w:rPr>
      </w:pPr>
      <w:r w:rsidRPr="00DB2DF4">
        <w:rPr>
          <w:rFonts w:ascii="Times New Roman" w:hAnsi="Times New Roman" w:cs="Times New Roman"/>
          <w:sz w:val="24"/>
          <w:szCs w:val="24"/>
        </w:rPr>
        <w:t>Скачати форму запиту на отримання публічної інформації</w:t>
      </w:r>
    </w:p>
    <w:p w:rsidR="00DB2DF4" w:rsidRPr="00DB2DF4" w:rsidRDefault="00DB2DF4" w:rsidP="00DB2DF4">
      <w:pPr>
        <w:spacing w:after="0" w:line="240" w:lineRule="auto"/>
        <w:rPr>
          <w:rFonts w:ascii="Times New Roman" w:hAnsi="Times New Roman" w:cs="Times New Roman"/>
          <w:sz w:val="24"/>
          <w:szCs w:val="24"/>
        </w:rPr>
      </w:pPr>
    </w:p>
    <w:p w:rsidR="00DB2DF4" w:rsidRPr="00DB2DF4" w:rsidRDefault="00DB2DF4" w:rsidP="00DB2DF4">
      <w:pPr>
        <w:spacing w:after="0" w:line="240" w:lineRule="auto"/>
        <w:rPr>
          <w:rFonts w:ascii="Times New Roman" w:hAnsi="Times New Roman" w:cs="Times New Roman"/>
          <w:sz w:val="24"/>
          <w:szCs w:val="24"/>
        </w:rPr>
      </w:pPr>
      <w:r w:rsidRPr="00DB2DF4">
        <w:rPr>
          <w:rFonts w:ascii="Times New Roman" w:hAnsi="Times New Roman" w:cs="Times New Roman"/>
          <w:sz w:val="24"/>
          <w:szCs w:val="24"/>
        </w:rPr>
        <w:t xml:space="preserve"> </w:t>
      </w:r>
    </w:p>
    <w:p w:rsidR="00DB2DF4" w:rsidRPr="00DB2DF4" w:rsidRDefault="00DB2DF4" w:rsidP="00DB2DF4">
      <w:pPr>
        <w:spacing w:after="0" w:line="240" w:lineRule="auto"/>
        <w:rPr>
          <w:rFonts w:ascii="Times New Roman" w:hAnsi="Times New Roman" w:cs="Times New Roman"/>
          <w:sz w:val="24"/>
          <w:szCs w:val="24"/>
        </w:rPr>
      </w:pPr>
    </w:p>
    <w:p w:rsidR="00DB2DF4" w:rsidRPr="00DB2DF4" w:rsidRDefault="00DB2DF4" w:rsidP="00DB2DF4">
      <w:pPr>
        <w:spacing w:after="0" w:line="240" w:lineRule="auto"/>
        <w:rPr>
          <w:rFonts w:ascii="Times New Roman" w:hAnsi="Times New Roman" w:cs="Times New Roman"/>
          <w:sz w:val="24"/>
          <w:szCs w:val="24"/>
          <w:lang w:val="uk-UA"/>
        </w:rPr>
      </w:pPr>
      <w:r w:rsidRPr="00DB2DF4">
        <w:rPr>
          <w:rFonts w:ascii="Times New Roman" w:hAnsi="Times New Roman" w:cs="Times New Roman"/>
          <w:sz w:val="24"/>
          <w:szCs w:val="24"/>
        </w:rPr>
        <w:t xml:space="preserve">Секретар міської ради                                                                       </w:t>
      </w:r>
      <w:r w:rsidRPr="00DB2DF4">
        <w:rPr>
          <w:rFonts w:ascii="Times New Roman" w:hAnsi="Times New Roman" w:cs="Times New Roman"/>
          <w:sz w:val="24"/>
          <w:szCs w:val="24"/>
          <w:lang w:val="uk-UA"/>
        </w:rPr>
        <w:t>М.Островський</w:t>
      </w:r>
    </w:p>
    <w:p w:rsidR="00DB2DF4" w:rsidRDefault="00DB2DF4" w:rsidP="00DB2DF4"/>
    <w:p w:rsidR="000331B8" w:rsidRPr="00DB2DF4" w:rsidRDefault="000331B8" w:rsidP="004442F7">
      <w:pPr>
        <w:rPr>
          <w:rFonts w:ascii="Times New Roman" w:hAnsi="Times New Roman" w:cs="Times New Roman"/>
          <w:sz w:val="24"/>
          <w:szCs w:val="24"/>
        </w:rPr>
      </w:pPr>
    </w:p>
    <w:sectPr w:rsidR="000331B8" w:rsidRPr="00DB2DF4" w:rsidSect="003D0FC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03A"/>
    <w:rsid w:val="000331B8"/>
    <w:rsid w:val="0018703A"/>
    <w:rsid w:val="001A7367"/>
    <w:rsid w:val="001D245E"/>
    <w:rsid w:val="003757F6"/>
    <w:rsid w:val="003D0FC3"/>
    <w:rsid w:val="003E28BC"/>
    <w:rsid w:val="004442F7"/>
    <w:rsid w:val="005B126C"/>
    <w:rsid w:val="00BE5A7C"/>
    <w:rsid w:val="00C0300C"/>
    <w:rsid w:val="00CC2A14"/>
    <w:rsid w:val="00CD5394"/>
    <w:rsid w:val="00DB2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E5A7C"/>
  </w:style>
  <w:style w:type="paragraph" w:customStyle="1" w:styleId="rvps2">
    <w:name w:val="rvps2"/>
    <w:basedOn w:val="a"/>
    <w:rsid w:val="00BE5A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BE5A7C"/>
    <w:rPr>
      <w:color w:val="0000FF"/>
      <w:u w:val="single"/>
    </w:rPr>
  </w:style>
  <w:style w:type="character" w:customStyle="1" w:styleId="rvts0">
    <w:name w:val="rvts0"/>
    <w:basedOn w:val="a0"/>
    <w:rsid w:val="00BE5A7C"/>
  </w:style>
  <w:style w:type="character" w:styleId="a4">
    <w:name w:val="Strong"/>
    <w:basedOn w:val="a0"/>
    <w:uiPriority w:val="22"/>
    <w:qFormat/>
    <w:rsid w:val="00CD5394"/>
    <w:rPr>
      <w:b/>
      <w:bCs/>
    </w:rPr>
  </w:style>
  <w:style w:type="character" w:styleId="a5">
    <w:name w:val="Emphasis"/>
    <w:basedOn w:val="a0"/>
    <w:uiPriority w:val="20"/>
    <w:qFormat/>
    <w:rsid w:val="00CD5394"/>
    <w:rPr>
      <w:i/>
      <w:iCs/>
    </w:rPr>
  </w:style>
  <w:style w:type="paragraph" w:styleId="a6">
    <w:name w:val="Normal (Web)"/>
    <w:basedOn w:val="a"/>
    <w:uiPriority w:val="99"/>
    <w:semiHidden/>
    <w:unhideWhenUsed/>
    <w:rsid w:val="00CD53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DB2DF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E5A7C"/>
  </w:style>
  <w:style w:type="paragraph" w:customStyle="1" w:styleId="rvps2">
    <w:name w:val="rvps2"/>
    <w:basedOn w:val="a"/>
    <w:rsid w:val="00BE5A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BE5A7C"/>
    <w:rPr>
      <w:color w:val="0000FF"/>
      <w:u w:val="single"/>
    </w:rPr>
  </w:style>
  <w:style w:type="character" w:customStyle="1" w:styleId="rvts0">
    <w:name w:val="rvts0"/>
    <w:basedOn w:val="a0"/>
    <w:rsid w:val="00BE5A7C"/>
  </w:style>
  <w:style w:type="character" w:styleId="a4">
    <w:name w:val="Strong"/>
    <w:basedOn w:val="a0"/>
    <w:uiPriority w:val="22"/>
    <w:qFormat/>
    <w:rsid w:val="00CD5394"/>
    <w:rPr>
      <w:b/>
      <w:bCs/>
    </w:rPr>
  </w:style>
  <w:style w:type="character" w:styleId="a5">
    <w:name w:val="Emphasis"/>
    <w:basedOn w:val="a0"/>
    <w:uiPriority w:val="20"/>
    <w:qFormat/>
    <w:rsid w:val="00CD5394"/>
    <w:rPr>
      <w:i/>
      <w:iCs/>
    </w:rPr>
  </w:style>
  <w:style w:type="paragraph" w:styleId="a6">
    <w:name w:val="Normal (Web)"/>
    <w:basedOn w:val="a"/>
    <w:uiPriority w:val="99"/>
    <w:semiHidden/>
    <w:unhideWhenUsed/>
    <w:rsid w:val="00CD53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DB2DF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614909">
      <w:bodyDiv w:val="1"/>
      <w:marLeft w:val="0"/>
      <w:marRight w:val="0"/>
      <w:marTop w:val="0"/>
      <w:marBottom w:val="0"/>
      <w:divBdr>
        <w:top w:val="none" w:sz="0" w:space="0" w:color="auto"/>
        <w:left w:val="none" w:sz="0" w:space="0" w:color="auto"/>
        <w:bottom w:val="none" w:sz="0" w:space="0" w:color="auto"/>
        <w:right w:val="none" w:sz="0" w:space="0" w:color="auto"/>
      </w:divBdr>
    </w:div>
    <w:div w:id="1501653896">
      <w:bodyDiv w:val="1"/>
      <w:marLeft w:val="0"/>
      <w:marRight w:val="0"/>
      <w:marTop w:val="0"/>
      <w:marBottom w:val="0"/>
      <w:divBdr>
        <w:top w:val="none" w:sz="0" w:space="0" w:color="auto"/>
        <w:left w:val="none" w:sz="0" w:space="0" w:color="auto"/>
        <w:bottom w:val="none" w:sz="0" w:space="0" w:color="auto"/>
        <w:right w:val="none" w:sz="0" w:space="0" w:color="auto"/>
      </w:divBdr>
      <w:divsChild>
        <w:div w:id="849635965">
          <w:marLeft w:val="0"/>
          <w:marRight w:val="0"/>
          <w:marTop w:val="0"/>
          <w:marBottom w:val="0"/>
          <w:divBdr>
            <w:top w:val="none" w:sz="0" w:space="0" w:color="auto"/>
            <w:left w:val="none" w:sz="0" w:space="0" w:color="auto"/>
            <w:bottom w:val="none" w:sz="0" w:space="0" w:color="auto"/>
            <w:right w:val="none" w:sz="0" w:space="0" w:color="auto"/>
          </w:divBdr>
        </w:div>
        <w:div w:id="1929189120">
          <w:marLeft w:val="0"/>
          <w:marRight w:val="0"/>
          <w:marTop w:val="0"/>
          <w:marBottom w:val="0"/>
          <w:divBdr>
            <w:top w:val="none" w:sz="0" w:space="0" w:color="auto"/>
            <w:left w:val="none" w:sz="0" w:space="0" w:color="auto"/>
            <w:bottom w:val="none" w:sz="0" w:space="0" w:color="auto"/>
            <w:right w:val="none" w:sz="0" w:space="0" w:color="auto"/>
          </w:divBdr>
        </w:div>
        <w:div w:id="1708487061">
          <w:marLeft w:val="0"/>
          <w:marRight w:val="0"/>
          <w:marTop w:val="0"/>
          <w:marBottom w:val="0"/>
          <w:divBdr>
            <w:top w:val="none" w:sz="0" w:space="0" w:color="auto"/>
            <w:left w:val="none" w:sz="0" w:space="0" w:color="auto"/>
            <w:bottom w:val="none" w:sz="0" w:space="0" w:color="auto"/>
            <w:right w:val="none" w:sz="0" w:space="0" w:color="auto"/>
          </w:divBdr>
        </w:div>
        <w:div w:id="469440294">
          <w:marLeft w:val="0"/>
          <w:marRight w:val="0"/>
          <w:marTop w:val="0"/>
          <w:marBottom w:val="0"/>
          <w:divBdr>
            <w:top w:val="none" w:sz="0" w:space="0" w:color="auto"/>
            <w:left w:val="none" w:sz="0" w:space="0" w:color="auto"/>
            <w:bottom w:val="none" w:sz="0" w:space="0" w:color="auto"/>
            <w:right w:val="none" w:sz="0" w:space="0" w:color="auto"/>
          </w:divBdr>
        </w:div>
        <w:div w:id="552353277">
          <w:marLeft w:val="0"/>
          <w:marRight w:val="0"/>
          <w:marTop w:val="0"/>
          <w:marBottom w:val="0"/>
          <w:divBdr>
            <w:top w:val="none" w:sz="0" w:space="0" w:color="auto"/>
            <w:left w:val="none" w:sz="0" w:space="0" w:color="auto"/>
            <w:bottom w:val="none" w:sz="0" w:space="0" w:color="auto"/>
            <w:right w:val="none" w:sz="0" w:space="0" w:color="auto"/>
          </w:divBdr>
        </w:div>
        <w:div w:id="742604917">
          <w:marLeft w:val="0"/>
          <w:marRight w:val="0"/>
          <w:marTop w:val="0"/>
          <w:marBottom w:val="0"/>
          <w:divBdr>
            <w:top w:val="none" w:sz="0" w:space="0" w:color="auto"/>
            <w:left w:val="none" w:sz="0" w:space="0" w:color="auto"/>
            <w:bottom w:val="none" w:sz="0" w:space="0" w:color="auto"/>
            <w:right w:val="none" w:sz="0" w:space="0" w:color="auto"/>
          </w:divBdr>
        </w:div>
        <w:div w:id="1765497664">
          <w:marLeft w:val="0"/>
          <w:marRight w:val="0"/>
          <w:marTop w:val="0"/>
          <w:marBottom w:val="0"/>
          <w:divBdr>
            <w:top w:val="none" w:sz="0" w:space="0" w:color="auto"/>
            <w:left w:val="none" w:sz="0" w:space="0" w:color="auto"/>
            <w:bottom w:val="none" w:sz="0" w:space="0" w:color="auto"/>
            <w:right w:val="none" w:sz="0" w:space="0" w:color="auto"/>
          </w:divBdr>
        </w:div>
        <w:div w:id="1460952632">
          <w:marLeft w:val="0"/>
          <w:marRight w:val="0"/>
          <w:marTop w:val="0"/>
          <w:marBottom w:val="0"/>
          <w:divBdr>
            <w:top w:val="none" w:sz="0" w:space="0" w:color="auto"/>
            <w:left w:val="none" w:sz="0" w:space="0" w:color="auto"/>
            <w:bottom w:val="none" w:sz="0" w:space="0" w:color="auto"/>
            <w:right w:val="none" w:sz="0" w:space="0" w:color="auto"/>
          </w:divBdr>
        </w:div>
        <w:div w:id="610474145">
          <w:marLeft w:val="0"/>
          <w:marRight w:val="0"/>
          <w:marTop w:val="0"/>
          <w:marBottom w:val="0"/>
          <w:divBdr>
            <w:top w:val="none" w:sz="0" w:space="0" w:color="auto"/>
            <w:left w:val="none" w:sz="0" w:space="0" w:color="auto"/>
            <w:bottom w:val="none" w:sz="0" w:space="0" w:color="auto"/>
            <w:right w:val="none" w:sz="0" w:space="0" w:color="auto"/>
          </w:divBdr>
        </w:div>
        <w:div w:id="1560164872">
          <w:marLeft w:val="0"/>
          <w:marRight w:val="0"/>
          <w:marTop w:val="0"/>
          <w:marBottom w:val="0"/>
          <w:divBdr>
            <w:top w:val="none" w:sz="0" w:space="0" w:color="auto"/>
            <w:left w:val="none" w:sz="0" w:space="0" w:color="auto"/>
            <w:bottom w:val="none" w:sz="0" w:space="0" w:color="auto"/>
            <w:right w:val="none" w:sz="0" w:space="0" w:color="auto"/>
          </w:divBdr>
        </w:div>
        <w:div w:id="1366174775">
          <w:marLeft w:val="0"/>
          <w:marRight w:val="0"/>
          <w:marTop w:val="0"/>
          <w:marBottom w:val="0"/>
          <w:divBdr>
            <w:top w:val="none" w:sz="0" w:space="0" w:color="auto"/>
            <w:left w:val="none" w:sz="0" w:space="0" w:color="auto"/>
            <w:bottom w:val="none" w:sz="0" w:space="0" w:color="auto"/>
            <w:right w:val="none" w:sz="0" w:space="0" w:color="auto"/>
          </w:divBdr>
        </w:div>
        <w:div w:id="1204948686">
          <w:marLeft w:val="0"/>
          <w:marRight w:val="0"/>
          <w:marTop w:val="0"/>
          <w:marBottom w:val="0"/>
          <w:divBdr>
            <w:top w:val="none" w:sz="0" w:space="0" w:color="auto"/>
            <w:left w:val="none" w:sz="0" w:space="0" w:color="auto"/>
            <w:bottom w:val="none" w:sz="0" w:space="0" w:color="auto"/>
            <w:right w:val="none" w:sz="0" w:space="0" w:color="auto"/>
          </w:divBdr>
        </w:div>
        <w:div w:id="2010861245">
          <w:marLeft w:val="0"/>
          <w:marRight w:val="0"/>
          <w:marTop w:val="0"/>
          <w:marBottom w:val="0"/>
          <w:divBdr>
            <w:top w:val="none" w:sz="0" w:space="0" w:color="auto"/>
            <w:left w:val="none" w:sz="0" w:space="0" w:color="auto"/>
            <w:bottom w:val="none" w:sz="0" w:space="0" w:color="auto"/>
            <w:right w:val="none" w:sz="0" w:space="0" w:color="auto"/>
          </w:divBdr>
        </w:div>
        <w:div w:id="1490319708">
          <w:marLeft w:val="0"/>
          <w:marRight w:val="0"/>
          <w:marTop w:val="0"/>
          <w:marBottom w:val="0"/>
          <w:divBdr>
            <w:top w:val="none" w:sz="0" w:space="0" w:color="auto"/>
            <w:left w:val="none" w:sz="0" w:space="0" w:color="auto"/>
            <w:bottom w:val="none" w:sz="0" w:space="0" w:color="auto"/>
            <w:right w:val="none" w:sz="0" w:space="0" w:color="auto"/>
          </w:divBdr>
        </w:div>
        <w:div w:id="1748377045">
          <w:marLeft w:val="0"/>
          <w:marRight w:val="0"/>
          <w:marTop w:val="0"/>
          <w:marBottom w:val="0"/>
          <w:divBdr>
            <w:top w:val="none" w:sz="0" w:space="0" w:color="auto"/>
            <w:left w:val="none" w:sz="0" w:space="0" w:color="auto"/>
            <w:bottom w:val="none" w:sz="0" w:space="0" w:color="auto"/>
            <w:right w:val="none" w:sz="0" w:space="0" w:color="auto"/>
          </w:divBdr>
        </w:div>
        <w:div w:id="1974117">
          <w:marLeft w:val="0"/>
          <w:marRight w:val="0"/>
          <w:marTop w:val="0"/>
          <w:marBottom w:val="0"/>
          <w:divBdr>
            <w:top w:val="none" w:sz="0" w:space="0" w:color="auto"/>
            <w:left w:val="none" w:sz="0" w:space="0" w:color="auto"/>
            <w:bottom w:val="none" w:sz="0" w:space="0" w:color="auto"/>
            <w:right w:val="none" w:sz="0" w:space="0" w:color="auto"/>
          </w:divBdr>
        </w:div>
        <w:div w:id="105465363">
          <w:marLeft w:val="0"/>
          <w:marRight w:val="0"/>
          <w:marTop w:val="0"/>
          <w:marBottom w:val="0"/>
          <w:divBdr>
            <w:top w:val="none" w:sz="0" w:space="0" w:color="auto"/>
            <w:left w:val="none" w:sz="0" w:space="0" w:color="auto"/>
            <w:bottom w:val="none" w:sz="0" w:space="0" w:color="auto"/>
            <w:right w:val="none" w:sz="0" w:space="0" w:color="auto"/>
          </w:divBdr>
        </w:div>
        <w:div w:id="1993485152">
          <w:marLeft w:val="0"/>
          <w:marRight w:val="0"/>
          <w:marTop w:val="0"/>
          <w:marBottom w:val="0"/>
          <w:divBdr>
            <w:top w:val="none" w:sz="0" w:space="0" w:color="auto"/>
            <w:left w:val="none" w:sz="0" w:space="0" w:color="auto"/>
            <w:bottom w:val="none" w:sz="0" w:space="0" w:color="auto"/>
            <w:right w:val="none" w:sz="0" w:space="0" w:color="auto"/>
          </w:divBdr>
        </w:div>
        <w:div w:id="555972066">
          <w:marLeft w:val="0"/>
          <w:marRight w:val="0"/>
          <w:marTop w:val="0"/>
          <w:marBottom w:val="0"/>
          <w:divBdr>
            <w:top w:val="none" w:sz="0" w:space="0" w:color="auto"/>
            <w:left w:val="none" w:sz="0" w:space="0" w:color="auto"/>
            <w:bottom w:val="none" w:sz="0" w:space="0" w:color="auto"/>
            <w:right w:val="none" w:sz="0" w:space="0" w:color="auto"/>
          </w:divBdr>
        </w:div>
        <w:div w:id="281502067">
          <w:marLeft w:val="0"/>
          <w:marRight w:val="0"/>
          <w:marTop w:val="0"/>
          <w:marBottom w:val="0"/>
          <w:divBdr>
            <w:top w:val="none" w:sz="0" w:space="0" w:color="auto"/>
            <w:left w:val="none" w:sz="0" w:space="0" w:color="auto"/>
            <w:bottom w:val="none" w:sz="0" w:space="0" w:color="auto"/>
            <w:right w:val="none" w:sz="0" w:space="0" w:color="auto"/>
          </w:divBdr>
        </w:div>
        <w:div w:id="187110379">
          <w:marLeft w:val="0"/>
          <w:marRight w:val="0"/>
          <w:marTop w:val="0"/>
          <w:marBottom w:val="0"/>
          <w:divBdr>
            <w:top w:val="none" w:sz="0" w:space="0" w:color="auto"/>
            <w:left w:val="none" w:sz="0" w:space="0" w:color="auto"/>
            <w:bottom w:val="none" w:sz="0" w:space="0" w:color="auto"/>
            <w:right w:val="none" w:sz="0" w:space="0" w:color="auto"/>
          </w:divBdr>
        </w:div>
        <w:div w:id="581986092">
          <w:marLeft w:val="0"/>
          <w:marRight w:val="0"/>
          <w:marTop w:val="0"/>
          <w:marBottom w:val="0"/>
          <w:divBdr>
            <w:top w:val="none" w:sz="0" w:space="0" w:color="auto"/>
            <w:left w:val="none" w:sz="0" w:space="0" w:color="auto"/>
            <w:bottom w:val="none" w:sz="0" w:space="0" w:color="auto"/>
            <w:right w:val="none" w:sz="0" w:space="0" w:color="auto"/>
          </w:divBdr>
        </w:div>
        <w:div w:id="962418641">
          <w:marLeft w:val="0"/>
          <w:marRight w:val="0"/>
          <w:marTop w:val="0"/>
          <w:marBottom w:val="0"/>
          <w:divBdr>
            <w:top w:val="none" w:sz="0" w:space="0" w:color="auto"/>
            <w:left w:val="none" w:sz="0" w:space="0" w:color="auto"/>
            <w:bottom w:val="none" w:sz="0" w:space="0" w:color="auto"/>
            <w:right w:val="none" w:sz="0" w:space="0" w:color="auto"/>
          </w:divBdr>
        </w:div>
        <w:div w:id="34547570">
          <w:marLeft w:val="0"/>
          <w:marRight w:val="0"/>
          <w:marTop w:val="0"/>
          <w:marBottom w:val="0"/>
          <w:divBdr>
            <w:top w:val="none" w:sz="0" w:space="0" w:color="auto"/>
            <w:left w:val="none" w:sz="0" w:space="0" w:color="auto"/>
            <w:bottom w:val="none" w:sz="0" w:space="0" w:color="auto"/>
            <w:right w:val="none" w:sz="0" w:space="0" w:color="auto"/>
          </w:divBdr>
        </w:div>
        <w:div w:id="1385447497">
          <w:marLeft w:val="0"/>
          <w:marRight w:val="0"/>
          <w:marTop w:val="0"/>
          <w:marBottom w:val="0"/>
          <w:divBdr>
            <w:top w:val="none" w:sz="0" w:space="0" w:color="auto"/>
            <w:left w:val="none" w:sz="0" w:space="0" w:color="auto"/>
            <w:bottom w:val="none" w:sz="0" w:space="0" w:color="auto"/>
            <w:right w:val="none" w:sz="0" w:space="0" w:color="auto"/>
          </w:divBdr>
        </w:div>
        <w:div w:id="1378123307">
          <w:marLeft w:val="0"/>
          <w:marRight w:val="0"/>
          <w:marTop w:val="0"/>
          <w:marBottom w:val="0"/>
          <w:divBdr>
            <w:top w:val="none" w:sz="0" w:space="0" w:color="auto"/>
            <w:left w:val="none" w:sz="0" w:space="0" w:color="auto"/>
            <w:bottom w:val="none" w:sz="0" w:space="0" w:color="auto"/>
            <w:right w:val="none" w:sz="0" w:space="0" w:color="auto"/>
          </w:divBdr>
        </w:div>
        <w:div w:id="1964462273">
          <w:marLeft w:val="0"/>
          <w:marRight w:val="0"/>
          <w:marTop w:val="0"/>
          <w:marBottom w:val="0"/>
          <w:divBdr>
            <w:top w:val="none" w:sz="0" w:space="0" w:color="auto"/>
            <w:left w:val="none" w:sz="0" w:space="0" w:color="auto"/>
            <w:bottom w:val="none" w:sz="0" w:space="0" w:color="auto"/>
            <w:right w:val="none" w:sz="0" w:space="0" w:color="auto"/>
          </w:divBdr>
        </w:div>
        <w:div w:id="635335688">
          <w:marLeft w:val="0"/>
          <w:marRight w:val="0"/>
          <w:marTop w:val="0"/>
          <w:marBottom w:val="0"/>
          <w:divBdr>
            <w:top w:val="none" w:sz="0" w:space="0" w:color="auto"/>
            <w:left w:val="none" w:sz="0" w:space="0" w:color="auto"/>
            <w:bottom w:val="none" w:sz="0" w:space="0" w:color="auto"/>
            <w:right w:val="none" w:sz="0" w:space="0" w:color="auto"/>
          </w:divBdr>
        </w:div>
        <w:div w:id="328677839">
          <w:marLeft w:val="0"/>
          <w:marRight w:val="0"/>
          <w:marTop w:val="0"/>
          <w:marBottom w:val="0"/>
          <w:divBdr>
            <w:top w:val="none" w:sz="0" w:space="0" w:color="auto"/>
            <w:left w:val="none" w:sz="0" w:space="0" w:color="auto"/>
            <w:bottom w:val="none" w:sz="0" w:space="0" w:color="auto"/>
            <w:right w:val="none" w:sz="0" w:space="0" w:color="auto"/>
          </w:divBdr>
        </w:div>
        <w:div w:id="1438671265">
          <w:marLeft w:val="0"/>
          <w:marRight w:val="0"/>
          <w:marTop w:val="0"/>
          <w:marBottom w:val="0"/>
          <w:divBdr>
            <w:top w:val="none" w:sz="0" w:space="0" w:color="auto"/>
            <w:left w:val="none" w:sz="0" w:space="0" w:color="auto"/>
            <w:bottom w:val="none" w:sz="0" w:space="0" w:color="auto"/>
            <w:right w:val="none" w:sz="0" w:space="0" w:color="auto"/>
          </w:divBdr>
        </w:div>
        <w:div w:id="279264440">
          <w:marLeft w:val="0"/>
          <w:marRight w:val="0"/>
          <w:marTop w:val="0"/>
          <w:marBottom w:val="0"/>
          <w:divBdr>
            <w:top w:val="none" w:sz="0" w:space="0" w:color="auto"/>
            <w:left w:val="none" w:sz="0" w:space="0" w:color="auto"/>
            <w:bottom w:val="none" w:sz="0" w:space="0" w:color="auto"/>
            <w:right w:val="none" w:sz="0" w:space="0" w:color="auto"/>
          </w:divBdr>
        </w:div>
        <w:div w:id="1757550981">
          <w:marLeft w:val="0"/>
          <w:marRight w:val="0"/>
          <w:marTop w:val="0"/>
          <w:marBottom w:val="0"/>
          <w:divBdr>
            <w:top w:val="none" w:sz="0" w:space="0" w:color="auto"/>
            <w:left w:val="none" w:sz="0" w:space="0" w:color="auto"/>
            <w:bottom w:val="none" w:sz="0" w:space="0" w:color="auto"/>
            <w:right w:val="none" w:sz="0" w:space="0" w:color="auto"/>
          </w:divBdr>
        </w:div>
        <w:div w:id="387190041">
          <w:marLeft w:val="0"/>
          <w:marRight w:val="0"/>
          <w:marTop w:val="0"/>
          <w:marBottom w:val="0"/>
          <w:divBdr>
            <w:top w:val="none" w:sz="0" w:space="0" w:color="auto"/>
            <w:left w:val="none" w:sz="0" w:space="0" w:color="auto"/>
            <w:bottom w:val="none" w:sz="0" w:space="0" w:color="auto"/>
            <w:right w:val="none" w:sz="0" w:space="0" w:color="auto"/>
          </w:divBdr>
        </w:div>
        <w:div w:id="240680087">
          <w:marLeft w:val="0"/>
          <w:marRight w:val="0"/>
          <w:marTop w:val="0"/>
          <w:marBottom w:val="0"/>
          <w:divBdr>
            <w:top w:val="none" w:sz="0" w:space="0" w:color="auto"/>
            <w:left w:val="none" w:sz="0" w:space="0" w:color="auto"/>
            <w:bottom w:val="none" w:sz="0" w:space="0" w:color="auto"/>
            <w:right w:val="none" w:sz="0" w:space="0" w:color="auto"/>
          </w:divBdr>
        </w:div>
        <w:div w:id="17325396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akon2.rada.gov.ua/laws/show/1700-18/paran479" TargetMode="External"/><Relationship Id="rId5" Type="http://schemas.openxmlformats.org/officeDocument/2006/relationships/hyperlink" Target="http://zakon2.rada.gov.ua/laws/show/1700-18/paran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2047</Words>
  <Characters>11668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віктор </cp:lastModifiedBy>
  <cp:revision>3</cp:revision>
  <cp:lastPrinted>2010-08-30T22:58:00Z</cp:lastPrinted>
  <dcterms:created xsi:type="dcterms:W3CDTF">2010-09-04T21:53:00Z</dcterms:created>
  <dcterms:modified xsi:type="dcterms:W3CDTF">2016-10-27T06:06:00Z</dcterms:modified>
</cp:coreProperties>
</file>