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C0D" w:rsidRPr="005A2C0D" w:rsidRDefault="005A2C0D" w:rsidP="005A2C0D">
      <w:pPr>
        <w:spacing w:after="0" w:line="240" w:lineRule="auto"/>
        <w:ind w:left="5670"/>
        <w:jc w:val="both"/>
        <w:rPr>
          <w:rFonts w:ascii="Times New Roman" w:eastAsia="Times New Roman" w:hAnsi="Times New Roman" w:cs="Times New Roman"/>
          <w:bCs/>
          <w:sz w:val="24"/>
          <w:szCs w:val="24"/>
          <w:lang w:val="uk-UA" w:eastAsia="ru-RU"/>
        </w:rPr>
      </w:pPr>
      <w:r w:rsidRPr="005A2C0D">
        <w:rPr>
          <w:rFonts w:ascii="Times New Roman" w:eastAsia="Times New Roman" w:hAnsi="Times New Roman" w:cs="Times New Roman"/>
          <w:bCs/>
          <w:sz w:val="24"/>
          <w:szCs w:val="24"/>
          <w:lang w:val="uk-UA" w:eastAsia="ru-RU"/>
        </w:rPr>
        <w:t xml:space="preserve">Додаток </w:t>
      </w:r>
      <w:r w:rsidRPr="005A2C0D">
        <w:rPr>
          <w:rFonts w:ascii="Times New Roman" w:eastAsia="Times New Roman" w:hAnsi="Times New Roman" w:cs="Times New Roman"/>
          <w:bCs/>
          <w:sz w:val="24"/>
          <w:szCs w:val="24"/>
          <w:lang w:val="en-US" w:eastAsia="ru-RU"/>
        </w:rPr>
        <w:t>1</w:t>
      </w:r>
      <w:r w:rsidRPr="005A2C0D">
        <w:rPr>
          <w:rFonts w:ascii="Times New Roman" w:eastAsia="Times New Roman" w:hAnsi="Times New Roman" w:cs="Times New Roman"/>
          <w:bCs/>
          <w:sz w:val="24"/>
          <w:szCs w:val="24"/>
          <w:lang w:val="uk-UA" w:eastAsia="ru-RU"/>
        </w:rPr>
        <w:t>.3.</w:t>
      </w:r>
    </w:p>
    <w:p w:rsidR="005A2C0D" w:rsidRPr="005A2C0D" w:rsidRDefault="005A2C0D" w:rsidP="005A2C0D">
      <w:pPr>
        <w:spacing w:after="0" w:line="240" w:lineRule="auto"/>
        <w:ind w:left="5670"/>
        <w:jc w:val="both"/>
        <w:rPr>
          <w:rFonts w:ascii="Times New Roman" w:eastAsia="Times New Roman" w:hAnsi="Times New Roman" w:cs="Times New Roman"/>
          <w:bCs/>
          <w:sz w:val="24"/>
          <w:szCs w:val="24"/>
          <w:lang w:val="uk-UA" w:eastAsia="ru-RU"/>
        </w:rPr>
      </w:pPr>
      <w:r w:rsidRPr="005A2C0D">
        <w:rPr>
          <w:rFonts w:ascii="Times New Roman" w:eastAsia="Times New Roman" w:hAnsi="Times New Roman" w:cs="Times New Roman"/>
          <w:bCs/>
          <w:sz w:val="24"/>
          <w:szCs w:val="24"/>
          <w:lang w:val="uk-UA" w:eastAsia="ru-RU"/>
        </w:rPr>
        <w:t xml:space="preserve">до </w:t>
      </w:r>
      <w:r w:rsidRPr="005A2C0D">
        <w:rPr>
          <w:rFonts w:ascii="Times New Roman" w:eastAsia="Times New Roman" w:hAnsi="Times New Roman" w:cs="Times New Roman"/>
          <w:bCs/>
          <w:sz w:val="24"/>
          <w:szCs w:val="24"/>
          <w:lang w:eastAsia="ru-RU"/>
        </w:rPr>
        <w:t xml:space="preserve">рішення </w:t>
      </w:r>
      <w:proofErr w:type="spellStart"/>
      <w:r w:rsidRPr="005A2C0D">
        <w:rPr>
          <w:rFonts w:ascii="Times New Roman" w:eastAsia="Times New Roman" w:hAnsi="Times New Roman" w:cs="Times New Roman"/>
          <w:bCs/>
          <w:sz w:val="24"/>
          <w:szCs w:val="24"/>
          <w:lang w:eastAsia="ru-RU"/>
        </w:rPr>
        <w:t>тридцять</w:t>
      </w:r>
      <w:proofErr w:type="spellEnd"/>
      <w:r w:rsidRPr="005A2C0D">
        <w:rPr>
          <w:rFonts w:ascii="Times New Roman" w:eastAsia="Times New Roman" w:hAnsi="Times New Roman" w:cs="Times New Roman"/>
          <w:bCs/>
          <w:sz w:val="24"/>
          <w:szCs w:val="24"/>
          <w:lang w:eastAsia="ru-RU"/>
        </w:rPr>
        <w:t xml:space="preserve"> </w:t>
      </w:r>
      <w:r w:rsidRPr="005A2C0D">
        <w:rPr>
          <w:rFonts w:ascii="Times New Roman" w:eastAsia="Times New Roman" w:hAnsi="Times New Roman" w:cs="Times New Roman"/>
          <w:bCs/>
          <w:sz w:val="24"/>
          <w:szCs w:val="24"/>
          <w:lang w:val="uk-UA" w:eastAsia="ru-RU"/>
        </w:rPr>
        <w:t xml:space="preserve">восьмої (позачергової) </w:t>
      </w:r>
      <w:proofErr w:type="spellStart"/>
      <w:r w:rsidRPr="005A2C0D">
        <w:rPr>
          <w:rFonts w:ascii="Times New Roman" w:eastAsia="Times New Roman" w:hAnsi="Times New Roman" w:cs="Times New Roman"/>
          <w:bCs/>
          <w:sz w:val="24"/>
          <w:szCs w:val="24"/>
          <w:lang w:eastAsia="ru-RU"/>
        </w:rPr>
        <w:t>сесії</w:t>
      </w:r>
      <w:proofErr w:type="spellEnd"/>
      <w:r w:rsidRPr="005A2C0D">
        <w:rPr>
          <w:rFonts w:ascii="Times New Roman" w:eastAsia="Times New Roman" w:hAnsi="Times New Roman" w:cs="Times New Roman"/>
          <w:bCs/>
          <w:sz w:val="24"/>
          <w:szCs w:val="24"/>
          <w:lang w:eastAsia="ru-RU"/>
        </w:rPr>
        <w:t xml:space="preserve"> міської ради VІІ </w:t>
      </w:r>
      <w:proofErr w:type="spellStart"/>
      <w:r w:rsidRPr="005A2C0D">
        <w:rPr>
          <w:rFonts w:ascii="Times New Roman" w:eastAsia="Times New Roman" w:hAnsi="Times New Roman" w:cs="Times New Roman"/>
          <w:bCs/>
          <w:sz w:val="24"/>
          <w:szCs w:val="24"/>
          <w:lang w:eastAsia="ru-RU"/>
        </w:rPr>
        <w:t>скликання</w:t>
      </w:r>
      <w:proofErr w:type="spellEnd"/>
      <w:r w:rsidRPr="005A2C0D">
        <w:rPr>
          <w:rFonts w:ascii="Times New Roman" w:eastAsia="Times New Roman" w:hAnsi="Times New Roman" w:cs="Times New Roman"/>
          <w:bCs/>
          <w:sz w:val="24"/>
          <w:szCs w:val="24"/>
          <w:lang w:eastAsia="ru-RU"/>
        </w:rPr>
        <w:t xml:space="preserve"> </w:t>
      </w:r>
    </w:p>
    <w:p w:rsidR="005A2C0D" w:rsidRPr="005A2C0D" w:rsidRDefault="005A2C0D" w:rsidP="005A2C0D">
      <w:pPr>
        <w:spacing w:after="0" w:line="240" w:lineRule="auto"/>
        <w:ind w:left="5670"/>
        <w:jc w:val="both"/>
        <w:rPr>
          <w:rFonts w:ascii="Times New Roman" w:eastAsia="Times New Roman" w:hAnsi="Times New Roman" w:cs="Times New Roman"/>
          <w:bCs/>
          <w:sz w:val="24"/>
          <w:szCs w:val="24"/>
          <w:lang w:val="uk-UA" w:eastAsia="ru-RU"/>
        </w:rPr>
      </w:pPr>
      <w:r w:rsidRPr="005A2C0D">
        <w:rPr>
          <w:rFonts w:ascii="Times New Roman" w:eastAsia="Times New Roman" w:hAnsi="Times New Roman" w:cs="Times New Roman"/>
          <w:bCs/>
          <w:sz w:val="24"/>
          <w:szCs w:val="24"/>
          <w:lang w:val="uk-UA" w:eastAsia="ru-RU"/>
        </w:rPr>
        <w:t>від 12.07.2018 р.№2-38/2018р</w:t>
      </w: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r w:rsidRPr="005A2C0D">
        <w:rPr>
          <w:rFonts w:ascii="Times New Roman" w:eastAsia="Times New Roman" w:hAnsi="Times New Roman" w:cs="Times New Roman"/>
          <w:b/>
          <w:bCs/>
          <w:color w:val="000000"/>
          <w:sz w:val="24"/>
          <w:szCs w:val="24"/>
          <w:lang w:val="uk-UA" w:eastAsia="ru-RU"/>
        </w:rPr>
        <w:t>ПРОЕКТ</w:t>
      </w:r>
    </w:p>
    <w:p w:rsidR="005A2C0D" w:rsidRPr="005A2C0D" w:rsidRDefault="005A2C0D" w:rsidP="005A2C0D">
      <w:pPr>
        <w:spacing w:after="0" w:line="240" w:lineRule="auto"/>
        <w:jc w:val="center"/>
        <w:rPr>
          <w:rFonts w:ascii="Times New Roman" w:eastAsia="Times New Roman" w:hAnsi="Times New Roman" w:cs="Times New Roman"/>
          <w:b/>
          <w:bCs/>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b/>
          <w:sz w:val="24"/>
          <w:szCs w:val="24"/>
          <w:lang w:val="uk-UA" w:eastAsia="pl-PL"/>
        </w:rPr>
      </w:pPr>
      <w:r w:rsidRPr="005A2C0D">
        <w:rPr>
          <w:rFonts w:ascii="Times New Roman" w:eastAsia="Times New Roman" w:hAnsi="Times New Roman" w:cs="Times New Roman"/>
          <w:b/>
          <w:bCs/>
          <w:color w:val="000000"/>
          <w:sz w:val="24"/>
          <w:szCs w:val="24"/>
          <w:lang w:val="uk-UA" w:eastAsia="pl-PL"/>
        </w:rPr>
        <w:t>«</w:t>
      </w:r>
      <w:r w:rsidRPr="005A2C0D">
        <w:rPr>
          <w:rFonts w:ascii="Times New Roman" w:eastAsia="Times New Roman" w:hAnsi="Times New Roman" w:cs="Times New Roman"/>
          <w:b/>
          <w:sz w:val="24"/>
          <w:szCs w:val="24"/>
          <w:lang w:val="uk-UA" w:eastAsia="pl-PL"/>
        </w:rPr>
        <w:t xml:space="preserve">Спортивно - ігровий майданчик на території </w:t>
      </w:r>
      <w:r>
        <w:rPr>
          <w:rFonts w:ascii="Times New Roman" w:eastAsia="Times New Roman" w:hAnsi="Times New Roman" w:cs="Times New Roman"/>
          <w:b/>
          <w:sz w:val="24"/>
          <w:szCs w:val="24"/>
          <w:lang w:val="uk-UA" w:eastAsia="pl-PL"/>
        </w:rPr>
        <w:t>школи</w:t>
      </w:r>
      <w:r w:rsidRPr="005A2C0D">
        <w:rPr>
          <w:rFonts w:ascii="Times New Roman" w:eastAsia="Times New Roman" w:hAnsi="Times New Roman" w:cs="Times New Roman"/>
          <w:b/>
          <w:sz w:val="24"/>
          <w:szCs w:val="24"/>
          <w:lang w:val="uk-UA" w:eastAsia="pl-PL"/>
        </w:rPr>
        <w:t xml:space="preserve"> №4 </w:t>
      </w:r>
      <w:r>
        <w:rPr>
          <w:rFonts w:ascii="Times New Roman" w:eastAsia="Times New Roman" w:hAnsi="Times New Roman" w:cs="Times New Roman"/>
          <w:b/>
          <w:sz w:val="24"/>
          <w:szCs w:val="24"/>
          <w:lang w:val="uk-UA" w:eastAsia="pl-PL"/>
        </w:rPr>
        <w:t>в м. Дунаївці</w:t>
      </w:r>
      <w:r w:rsidRPr="005A2C0D">
        <w:rPr>
          <w:rFonts w:ascii="Times New Roman" w:eastAsia="Times New Roman" w:hAnsi="Times New Roman" w:cs="Times New Roman"/>
          <w:b/>
          <w:color w:val="000000"/>
          <w:sz w:val="24"/>
          <w:szCs w:val="24"/>
          <w:lang w:val="uk-UA" w:eastAsia="pl-PL"/>
        </w:rPr>
        <w:t>»</w:t>
      </w:r>
    </w:p>
    <w:p w:rsidR="005A2C0D" w:rsidRPr="005A2C0D" w:rsidRDefault="005A2C0D" w:rsidP="005A2C0D">
      <w:pPr>
        <w:spacing w:after="0" w:line="240" w:lineRule="auto"/>
        <w:jc w:val="center"/>
        <w:rPr>
          <w:rFonts w:ascii="Times New Roman" w:eastAsia="Times New Roman" w:hAnsi="Times New Roman" w:cs="Times New Roman"/>
          <w:b/>
          <w:color w:val="000000"/>
          <w:sz w:val="24"/>
          <w:szCs w:val="24"/>
          <w:lang w:val="uk-UA" w:eastAsia="ru-RU"/>
        </w:rPr>
      </w:pPr>
    </w:p>
    <w:p w:rsidR="005A2C0D" w:rsidRPr="005A2C0D" w:rsidRDefault="005A2C0D" w:rsidP="005A2C0D">
      <w:pPr>
        <w:spacing w:after="0" w:line="240" w:lineRule="auto"/>
        <w:jc w:val="center"/>
        <w:rPr>
          <w:rFonts w:ascii="Times New Roman" w:eastAsia="Times New Roman" w:hAnsi="Times New Roman" w:cs="Times New Roman"/>
          <w:color w:val="000000"/>
          <w:sz w:val="24"/>
          <w:szCs w:val="24"/>
          <w:lang w:val="uk-UA" w:eastAsia="ru-RU"/>
        </w:rPr>
      </w:pPr>
      <w:r w:rsidRPr="005A2C0D">
        <w:rPr>
          <w:rFonts w:ascii="Times New Roman" w:eastAsia="Times New Roman" w:hAnsi="Times New Roman" w:cs="Times New Roman"/>
          <w:color w:val="000000"/>
          <w:sz w:val="24"/>
          <w:szCs w:val="24"/>
          <w:lang w:val="uk-UA" w:eastAsia="ru-RU"/>
        </w:rPr>
        <w:t>Погоджений 02.07.2018 року</w:t>
      </w:r>
      <w:r w:rsidRPr="005A2C0D">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5A2C0D">
        <w:rPr>
          <w:rFonts w:ascii="Times New Roman" w:eastAsia="Times New Roman" w:hAnsi="Times New Roman" w:cs="Times New Roman"/>
          <w:color w:val="000000"/>
          <w:sz w:val="24"/>
          <w:szCs w:val="24"/>
          <w:lang w:val="uk-UA" w:eastAsia="ru-RU"/>
        </w:rPr>
        <w:t xml:space="preserve"> </w:t>
      </w:r>
    </w:p>
    <w:p w:rsidR="005A2C0D" w:rsidRPr="005A2C0D" w:rsidRDefault="005A2C0D" w:rsidP="005A2C0D">
      <w:pPr>
        <w:spacing w:after="200" w:line="276" w:lineRule="auto"/>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ru-RU"/>
        </w:rPr>
        <w:br w:type="page"/>
      </w:r>
    </w:p>
    <w:p w:rsidR="005A2C0D" w:rsidRPr="005A2C0D" w:rsidRDefault="005A2C0D" w:rsidP="005A2C0D">
      <w:pPr>
        <w:spacing w:after="0" w:line="240" w:lineRule="auto"/>
        <w:jc w:val="center"/>
        <w:outlineLvl w:val="0"/>
        <w:rPr>
          <w:rFonts w:ascii="Times New Roman" w:eastAsia="Times New Roman" w:hAnsi="Times New Roman" w:cs="Times New Roman"/>
          <w:sz w:val="24"/>
          <w:szCs w:val="24"/>
          <w:lang w:val="uk-UA" w:eastAsia="pl-PL"/>
        </w:rPr>
      </w:pPr>
    </w:p>
    <w:p w:rsidR="005A2C0D" w:rsidRPr="005A2C0D" w:rsidRDefault="005A2C0D" w:rsidP="005A2C0D">
      <w:pPr>
        <w:spacing w:after="0" w:line="240" w:lineRule="auto"/>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b/>
          <w:sz w:val="24"/>
          <w:szCs w:val="24"/>
          <w:lang w:val="uk-UA" w:eastAsia="pl-PL"/>
        </w:rPr>
        <w:t>1.</w:t>
      </w:r>
      <w:r w:rsidRPr="005A2C0D">
        <w:rPr>
          <w:rFonts w:ascii="Times New Roman" w:eastAsia="Times New Roman" w:hAnsi="Times New Roman" w:cs="Times New Roman"/>
          <w:sz w:val="24"/>
          <w:szCs w:val="24"/>
          <w:lang w:val="uk-UA" w:eastAsia="pl-PL"/>
        </w:rPr>
        <w:t xml:space="preserve"> </w:t>
      </w:r>
      <w:r w:rsidRPr="005A2C0D">
        <w:rPr>
          <w:rFonts w:ascii="Times New Roman" w:eastAsia="Times New Roman" w:hAnsi="Times New Roman" w:cs="Times New Roman"/>
          <w:b/>
          <w:sz w:val="24"/>
          <w:szCs w:val="24"/>
          <w:lang w:val="uk-UA" w:eastAsia="pl-PL"/>
        </w:rPr>
        <w:t xml:space="preserve">Назва проекту: </w:t>
      </w:r>
    </w:p>
    <w:p w:rsidR="005A2C0D" w:rsidRPr="005A2C0D" w:rsidRDefault="005A2C0D" w:rsidP="005A2C0D">
      <w:pPr>
        <w:spacing w:after="0" w:line="240" w:lineRule="auto"/>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w:t>
      </w:r>
      <w:r w:rsidRPr="005A2C0D">
        <w:rPr>
          <w:rFonts w:ascii="Times New Roman" w:eastAsia="Times New Roman" w:hAnsi="Times New Roman" w:cs="Times New Roman"/>
          <w:b/>
          <w:sz w:val="24"/>
          <w:szCs w:val="24"/>
          <w:lang w:val="uk-UA" w:eastAsia="pl-PL"/>
        </w:rPr>
        <w:t xml:space="preserve">Спортивно - ігровий майданчик на території </w:t>
      </w:r>
      <w:r>
        <w:rPr>
          <w:rFonts w:ascii="Times New Roman" w:eastAsia="Times New Roman" w:hAnsi="Times New Roman" w:cs="Times New Roman"/>
          <w:b/>
          <w:sz w:val="24"/>
          <w:szCs w:val="24"/>
          <w:lang w:val="uk-UA" w:eastAsia="pl-PL"/>
        </w:rPr>
        <w:t>школи</w:t>
      </w:r>
      <w:r w:rsidRPr="005A2C0D">
        <w:rPr>
          <w:rFonts w:ascii="Times New Roman" w:eastAsia="Times New Roman" w:hAnsi="Times New Roman" w:cs="Times New Roman"/>
          <w:b/>
          <w:sz w:val="24"/>
          <w:szCs w:val="24"/>
          <w:lang w:val="uk-UA" w:eastAsia="pl-PL"/>
        </w:rPr>
        <w:t xml:space="preserve"> №4 </w:t>
      </w:r>
      <w:r>
        <w:rPr>
          <w:rFonts w:ascii="Times New Roman" w:eastAsia="Times New Roman" w:hAnsi="Times New Roman" w:cs="Times New Roman"/>
          <w:b/>
          <w:sz w:val="24"/>
          <w:szCs w:val="24"/>
          <w:lang w:val="uk-UA" w:eastAsia="pl-PL"/>
        </w:rPr>
        <w:t>в м. Дунаївці</w:t>
      </w:r>
      <w:bookmarkStart w:id="0" w:name="_GoBack"/>
      <w:bookmarkEnd w:id="0"/>
      <w:r w:rsidRPr="005A2C0D">
        <w:rPr>
          <w:rFonts w:ascii="Times New Roman" w:eastAsia="Times New Roman" w:hAnsi="Times New Roman" w:cs="Times New Roman"/>
          <w:sz w:val="24"/>
          <w:szCs w:val="24"/>
          <w:lang w:val="uk-UA" w:eastAsia="pl-PL"/>
        </w:rPr>
        <w:t>»</w:t>
      </w:r>
    </w:p>
    <w:p w:rsidR="005A2C0D" w:rsidRPr="005A2C0D" w:rsidRDefault="005A2C0D" w:rsidP="005A2C0D">
      <w:pPr>
        <w:spacing w:after="0" w:line="240" w:lineRule="auto"/>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b/>
          <w:sz w:val="24"/>
          <w:szCs w:val="24"/>
          <w:lang w:val="uk-UA" w:eastAsia="pl-PL"/>
        </w:rPr>
        <w:t>Проект буде реалізовано на території:</w:t>
      </w:r>
      <w:r w:rsidRPr="005A2C0D">
        <w:rPr>
          <w:rFonts w:ascii="Times New Roman" w:eastAsia="Times New Roman" w:hAnsi="Times New Roman" w:cs="Times New Roman"/>
          <w:i/>
          <w:sz w:val="24"/>
          <w:szCs w:val="24"/>
          <w:lang w:val="uk-UA" w:eastAsia="pl-PL"/>
        </w:rPr>
        <w:t xml:space="preserve"> </w:t>
      </w:r>
      <w:r w:rsidRPr="005A2C0D">
        <w:rPr>
          <w:rFonts w:ascii="Times New Roman" w:eastAsia="Times New Roman" w:hAnsi="Times New Roman" w:cs="Times New Roman"/>
          <w:sz w:val="24"/>
          <w:szCs w:val="24"/>
          <w:lang w:val="uk-UA" w:eastAsia="pl-PL"/>
        </w:rPr>
        <w:t xml:space="preserve"> Хмельницька область, м. Дунаївці, вул. Київська, 16</w:t>
      </w:r>
    </w:p>
    <w:p w:rsidR="005A2C0D" w:rsidRPr="005A2C0D" w:rsidRDefault="005A2C0D" w:rsidP="005A2C0D">
      <w:pPr>
        <w:tabs>
          <w:tab w:val="left" w:pos="284"/>
        </w:tabs>
        <w:spacing w:after="0" w:line="240" w:lineRule="auto"/>
        <w:jc w:val="both"/>
        <w:rPr>
          <w:rFonts w:ascii="Times New Roman" w:eastAsia="Times New Roman" w:hAnsi="Times New Roman" w:cs="Times New Roman"/>
          <w:b/>
          <w:sz w:val="24"/>
          <w:szCs w:val="24"/>
          <w:lang w:eastAsia="pl-PL"/>
        </w:rPr>
      </w:pPr>
    </w:p>
    <w:p w:rsidR="005A2C0D" w:rsidRPr="005A2C0D" w:rsidRDefault="005A2C0D" w:rsidP="005A2C0D">
      <w:pPr>
        <w:tabs>
          <w:tab w:val="left" w:pos="284"/>
        </w:tabs>
        <w:spacing w:after="0" w:line="240" w:lineRule="auto"/>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b/>
          <w:sz w:val="24"/>
          <w:szCs w:val="24"/>
          <w:lang w:val="uk-UA" w:eastAsia="pl-PL"/>
        </w:rPr>
        <w:t xml:space="preserve">2. Опис проекту </w:t>
      </w:r>
    </w:p>
    <w:p w:rsidR="005A2C0D" w:rsidRPr="005A2C0D" w:rsidRDefault="005A2C0D" w:rsidP="005A2C0D">
      <w:pPr>
        <w:spacing w:after="0" w:line="240" w:lineRule="auto"/>
        <w:jc w:val="both"/>
        <w:rPr>
          <w:rFonts w:ascii="Times New Roman" w:eastAsia="Times New Roman" w:hAnsi="Times New Roman" w:cs="Times New Roman"/>
          <w:sz w:val="24"/>
          <w:szCs w:val="24"/>
          <w:u w:val="single"/>
          <w:lang w:val="uk-UA" w:eastAsia="pl-PL"/>
        </w:rPr>
      </w:pPr>
      <w:r w:rsidRPr="005A2C0D">
        <w:rPr>
          <w:rFonts w:ascii="Times New Roman" w:eastAsia="Times New Roman" w:hAnsi="Times New Roman" w:cs="Times New Roman"/>
          <w:sz w:val="24"/>
          <w:szCs w:val="24"/>
          <w:lang w:val="uk-UA" w:eastAsia="pl-PL"/>
        </w:rPr>
        <w:t xml:space="preserve">     </w:t>
      </w:r>
      <w:r w:rsidRPr="005A2C0D">
        <w:rPr>
          <w:rFonts w:ascii="Times New Roman" w:eastAsia="Times New Roman" w:hAnsi="Times New Roman" w:cs="Times New Roman"/>
          <w:sz w:val="24"/>
          <w:szCs w:val="24"/>
          <w:shd w:val="clear" w:color="auto" w:fill="FFFFFF"/>
          <w:lang w:val="pl-PL" w:eastAsia="pl-PL"/>
        </w:rPr>
        <w:t>Проект спрямований на облаштування сучасного спортивного майданчика  для ведення</w:t>
      </w:r>
      <w:r w:rsidRPr="005A2C0D">
        <w:rPr>
          <w:rFonts w:ascii="Times New Roman" w:eastAsia="Times New Roman" w:hAnsi="Times New Roman" w:cs="Times New Roman"/>
          <w:sz w:val="24"/>
          <w:szCs w:val="24"/>
          <w:shd w:val="clear" w:color="auto" w:fill="FFFFFF"/>
          <w:lang w:val="uk-UA" w:eastAsia="pl-PL"/>
        </w:rPr>
        <w:t xml:space="preserve"> активного</w:t>
      </w:r>
      <w:r w:rsidRPr="005A2C0D">
        <w:rPr>
          <w:rFonts w:ascii="Times New Roman" w:eastAsia="Times New Roman" w:hAnsi="Times New Roman" w:cs="Times New Roman"/>
          <w:sz w:val="24"/>
          <w:szCs w:val="24"/>
          <w:shd w:val="clear" w:color="auto" w:fill="FFFFFF"/>
          <w:lang w:val="pl-PL" w:eastAsia="pl-PL"/>
        </w:rPr>
        <w:t xml:space="preserve"> способу життя</w:t>
      </w:r>
      <w:r w:rsidRPr="005A2C0D">
        <w:rPr>
          <w:rFonts w:ascii="Times New Roman" w:eastAsia="Times New Roman" w:hAnsi="Times New Roman" w:cs="Times New Roman"/>
          <w:sz w:val="24"/>
          <w:szCs w:val="24"/>
          <w:shd w:val="clear" w:color="auto" w:fill="FFFFFF"/>
          <w:lang w:val="uk-UA" w:eastAsia="pl-PL"/>
        </w:rPr>
        <w:t xml:space="preserve"> вихованцями Дунаєвецької ЗОШ І-ІІІ ступенів №4 та жителями мікрорайону «Військове містечко»</w:t>
      </w:r>
      <w:r w:rsidRPr="005A2C0D">
        <w:rPr>
          <w:rFonts w:ascii="Times New Roman" w:eastAsia="Times New Roman" w:hAnsi="Times New Roman" w:cs="Times New Roman"/>
          <w:sz w:val="24"/>
          <w:szCs w:val="24"/>
          <w:lang w:val="uk-UA" w:eastAsia="pl-PL"/>
        </w:rPr>
        <w:t>.</w:t>
      </w:r>
    </w:p>
    <w:p w:rsidR="005A2C0D" w:rsidRPr="005A2C0D" w:rsidRDefault="005A2C0D" w:rsidP="005A2C0D">
      <w:pPr>
        <w:spacing w:after="0" w:line="240" w:lineRule="auto"/>
        <w:jc w:val="both"/>
        <w:rPr>
          <w:rFonts w:ascii="Times New Roman" w:eastAsia="Times New Roman" w:hAnsi="Times New Roman" w:cs="Times New Roman"/>
          <w:b/>
          <w:sz w:val="24"/>
          <w:szCs w:val="24"/>
          <w:lang w:val="uk-UA" w:eastAsia="pl-PL"/>
        </w:rPr>
      </w:pPr>
    </w:p>
    <w:p w:rsidR="005A2C0D" w:rsidRPr="005A2C0D" w:rsidRDefault="005A2C0D" w:rsidP="005A2C0D">
      <w:pPr>
        <w:spacing w:after="0" w:line="240" w:lineRule="auto"/>
        <w:jc w:val="both"/>
        <w:rPr>
          <w:rFonts w:ascii="Times New Roman" w:eastAsia="Times New Roman" w:hAnsi="Times New Roman" w:cs="Times New Roman"/>
          <w:b/>
          <w:sz w:val="24"/>
          <w:szCs w:val="24"/>
          <w:lang w:val="uk-UA" w:eastAsia="pl-PL"/>
        </w:rPr>
      </w:pPr>
      <w:r w:rsidRPr="005A2C0D">
        <w:rPr>
          <w:rFonts w:ascii="Times New Roman" w:eastAsia="Times New Roman" w:hAnsi="Times New Roman" w:cs="Times New Roman"/>
          <w:b/>
          <w:sz w:val="24"/>
          <w:szCs w:val="24"/>
          <w:lang w:val="uk-UA" w:eastAsia="pl-PL"/>
        </w:rPr>
        <w:t>3. Інформація стосовно доступності (результатів) проекту для мешканців Дунаєвецької міської ради у разі його реалізації</w:t>
      </w:r>
    </w:p>
    <w:p w:rsidR="005A2C0D" w:rsidRPr="005A2C0D" w:rsidRDefault="005A2C0D" w:rsidP="005A2C0D">
      <w:pPr>
        <w:spacing w:after="0" w:line="240" w:lineRule="auto"/>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 xml:space="preserve">       Дунаєвецька ЗОШ І-ІІІ ступенів №4 Дунаєвецької міської ради Хмельницької області знаходиться у мікрорайоні «Військове містечко», тому користуватись майданчиком зможуть не тільки учні та вчителі школи, але і всі мешканці, які проживають поблизу. </w:t>
      </w:r>
    </w:p>
    <w:p w:rsidR="005A2C0D" w:rsidRPr="005A2C0D" w:rsidRDefault="005A2C0D" w:rsidP="005A2C0D">
      <w:pPr>
        <w:spacing w:after="0" w:line="240" w:lineRule="auto"/>
        <w:jc w:val="both"/>
        <w:rPr>
          <w:rFonts w:ascii="Times New Roman" w:eastAsia="Times New Roman" w:hAnsi="Times New Roman" w:cs="Times New Roman"/>
          <w:b/>
          <w:sz w:val="24"/>
          <w:szCs w:val="24"/>
          <w:lang w:val="uk-UA" w:eastAsia="pl-PL"/>
        </w:rPr>
      </w:pPr>
    </w:p>
    <w:p w:rsidR="005A2C0D" w:rsidRPr="005A2C0D" w:rsidRDefault="005A2C0D" w:rsidP="005A2C0D">
      <w:pPr>
        <w:spacing w:after="0" w:line="240" w:lineRule="auto"/>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b/>
          <w:sz w:val="24"/>
          <w:szCs w:val="24"/>
          <w:lang w:val="uk-UA" w:eastAsia="pl-PL"/>
        </w:rPr>
        <w:t xml:space="preserve">4. Обґрунтування необхідності реалізації проекту </w:t>
      </w:r>
    </w:p>
    <w:p w:rsidR="005A2C0D" w:rsidRPr="005A2C0D" w:rsidRDefault="005A2C0D" w:rsidP="005A2C0D">
      <w:pPr>
        <w:spacing w:after="0" w:line="240" w:lineRule="auto"/>
        <w:ind w:firstLine="567"/>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На даний час на території шкільного стадіону функціонує гімнастичне містечко ще радянського періоду. Оскільки воно знаходиться на віддалі від основного будинку школи, тому стало місцем, де розпиваються спиртні напої особами сумнівної поведінки, де трощиться, спеціально ламається обладнання місцевими хуліганами. У зв’язку з цим виникає необхідність перенесення спортивн</w:t>
      </w:r>
      <w:r w:rsidRPr="005A2C0D">
        <w:rPr>
          <w:rFonts w:ascii="Times New Roman" w:eastAsia="Times New Roman" w:hAnsi="Times New Roman" w:cs="Times New Roman"/>
          <w:sz w:val="24"/>
          <w:szCs w:val="24"/>
          <w:lang w:eastAsia="pl-PL"/>
        </w:rPr>
        <w:t>о-</w:t>
      </w:r>
      <w:r w:rsidRPr="005A2C0D">
        <w:rPr>
          <w:rFonts w:ascii="Times New Roman" w:eastAsia="Times New Roman" w:hAnsi="Times New Roman" w:cs="Times New Roman"/>
          <w:sz w:val="24"/>
          <w:szCs w:val="24"/>
          <w:lang w:val="uk-UA" w:eastAsia="pl-PL"/>
        </w:rPr>
        <w:t xml:space="preserve">гімнастичного комплексу з уже сучасним обладнанням ближче до приміщення школи. </w:t>
      </w:r>
    </w:p>
    <w:p w:rsidR="005A2C0D" w:rsidRPr="005A2C0D" w:rsidRDefault="005A2C0D" w:rsidP="005A2C0D">
      <w:pPr>
        <w:spacing w:after="0" w:line="240" w:lineRule="auto"/>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Біля приміщення школи наявна ділянка площею 340 м</w:t>
      </w:r>
      <w:r w:rsidRPr="005A2C0D">
        <w:rPr>
          <w:rFonts w:ascii="Times New Roman" w:eastAsia="Times New Roman" w:hAnsi="Times New Roman" w:cs="Times New Roman"/>
          <w:sz w:val="24"/>
          <w:szCs w:val="24"/>
          <w:vertAlign w:val="superscript"/>
          <w:lang w:val="uk-UA" w:eastAsia="pl-PL"/>
        </w:rPr>
        <w:t>2</w:t>
      </w:r>
      <w:r w:rsidRPr="005A2C0D">
        <w:rPr>
          <w:rFonts w:ascii="Times New Roman" w:eastAsia="Times New Roman" w:hAnsi="Times New Roman" w:cs="Times New Roman"/>
          <w:sz w:val="24"/>
          <w:szCs w:val="24"/>
          <w:lang w:val="uk-UA" w:eastAsia="pl-PL"/>
        </w:rPr>
        <w:t>, на якій може бути встановлено сучасне обладнання для заняття спортом як учнями школи, так і для всіх бажаючих.</w:t>
      </w:r>
    </w:p>
    <w:p w:rsidR="005A2C0D" w:rsidRPr="005A2C0D" w:rsidRDefault="005A2C0D" w:rsidP="005A2C0D">
      <w:pPr>
        <w:spacing w:after="0" w:line="240" w:lineRule="auto"/>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Задля недопущення в подальшому актів вандалізму, дане спортивно-гімнастичне містечко плануємо обладнати камерами відеоспостереження та освітлювати у вечірній час. Дані види робіт будуть проведені за кошти, залучені з інших джерел фінансування. Додатково будуть залучені кошти і для монтажу спортивного обладнання.</w:t>
      </w:r>
    </w:p>
    <w:p w:rsidR="005A2C0D" w:rsidRPr="005A2C0D" w:rsidRDefault="005A2C0D" w:rsidP="005A2C0D">
      <w:pPr>
        <w:tabs>
          <w:tab w:val="left" w:pos="284"/>
        </w:tabs>
        <w:spacing w:after="0" w:line="240" w:lineRule="auto"/>
        <w:jc w:val="both"/>
        <w:rPr>
          <w:rFonts w:ascii="Times New Roman" w:eastAsia="Times New Roman" w:hAnsi="Times New Roman" w:cs="Times New Roman"/>
          <w:b/>
          <w:sz w:val="24"/>
          <w:szCs w:val="24"/>
          <w:lang w:val="uk-UA" w:eastAsia="pl-PL"/>
        </w:rPr>
      </w:pPr>
    </w:p>
    <w:p w:rsidR="005A2C0D" w:rsidRPr="005A2C0D" w:rsidRDefault="005A2C0D" w:rsidP="005A2C0D">
      <w:pPr>
        <w:tabs>
          <w:tab w:val="left" w:pos="284"/>
        </w:tabs>
        <w:spacing w:after="0" w:line="240" w:lineRule="auto"/>
        <w:jc w:val="both"/>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b/>
          <w:sz w:val="24"/>
          <w:szCs w:val="24"/>
          <w:lang w:val="uk-UA" w:eastAsia="pl-PL"/>
        </w:rPr>
        <w:t xml:space="preserve">5.Орієнтовна вартість проекту </w:t>
      </w:r>
      <w:r w:rsidRPr="005A2C0D">
        <w:rPr>
          <w:rFonts w:ascii="Times New Roman" w:eastAsia="Times New Roman" w:hAnsi="Times New Roman" w:cs="Times New Roman"/>
          <w:sz w:val="24"/>
          <w:szCs w:val="24"/>
          <w:lang w:val="uk-UA" w:eastAsia="pl-PL"/>
        </w:rPr>
        <w:t xml:space="preserve">(всі складові проекту та їх орієнтовна вартість)  </w:t>
      </w:r>
    </w:p>
    <w:tbl>
      <w:tblPr>
        <w:tblW w:w="0"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4A0" w:firstRow="1" w:lastRow="0" w:firstColumn="1" w:lastColumn="0" w:noHBand="0" w:noVBand="1"/>
      </w:tblPr>
      <w:tblGrid>
        <w:gridCol w:w="5454"/>
        <w:gridCol w:w="2016"/>
        <w:gridCol w:w="2017"/>
      </w:tblGrid>
      <w:tr w:rsidR="005A2C0D" w:rsidRPr="005A2C0D" w:rsidTr="005A2C0D">
        <w:trPr>
          <w:trHeight w:val="227"/>
          <w:jc w:val="center"/>
        </w:trPr>
        <w:tc>
          <w:tcPr>
            <w:tcW w:w="5454" w:type="dxa"/>
            <w:vMerge w:val="restart"/>
            <w:tcBorders>
              <w:top w:val="double" w:sz="4" w:space="0" w:color="auto"/>
              <w:left w:val="double" w:sz="4" w:space="0" w:color="auto"/>
              <w:bottom w:val="double" w:sz="4" w:space="0" w:color="auto"/>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ind w:left="-280" w:firstLine="280"/>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b/>
                <w:sz w:val="24"/>
                <w:szCs w:val="24"/>
                <w:lang w:val="uk-UA" w:eastAsia="pl-PL"/>
              </w:rPr>
              <w:t>Складові завдання</w:t>
            </w:r>
          </w:p>
        </w:tc>
        <w:tc>
          <w:tcPr>
            <w:tcW w:w="4033" w:type="dxa"/>
            <w:gridSpan w:val="2"/>
            <w:tcBorders>
              <w:top w:val="double" w:sz="4" w:space="0" w:color="auto"/>
              <w:left w:val="double" w:sz="4" w:space="0" w:color="auto"/>
              <w:bottom w:val="double" w:sz="4" w:space="0" w:color="auto"/>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b/>
                <w:sz w:val="24"/>
                <w:szCs w:val="24"/>
                <w:lang w:val="uk-UA" w:eastAsia="pl-PL"/>
              </w:rPr>
              <w:t>Фінансування, грн</w:t>
            </w:r>
          </w:p>
        </w:tc>
      </w:tr>
      <w:tr w:rsidR="005A2C0D" w:rsidRPr="005A2C0D" w:rsidTr="005A2C0D">
        <w:trPr>
          <w:trHeight w:val="227"/>
          <w:jc w:val="center"/>
        </w:trPr>
        <w:tc>
          <w:tcPr>
            <w:tcW w:w="5454" w:type="dxa"/>
            <w:vMerge/>
            <w:tcBorders>
              <w:top w:val="double" w:sz="4" w:space="0" w:color="auto"/>
              <w:left w:val="double" w:sz="4" w:space="0" w:color="auto"/>
              <w:bottom w:val="double" w:sz="4" w:space="0" w:color="auto"/>
              <w:right w:val="double" w:sz="4" w:space="0" w:color="auto"/>
            </w:tcBorders>
            <w:vAlign w:val="center"/>
            <w:hideMark/>
          </w:tcPr>
          <w:p w:rsidR="005A2C0D" w:rsidRPr="005A2C0D" w:rsidRDefault="005A2C0D" w:rsidP="005A2C0D">
            <w:pPr>
              <w:spacing w:after="0" w:line="276" w:lineRule="auto"/>
              <w:rPr>
                <w:rFonts w:ascii="Times New Roman" w:eastAsia="Times New Roman" w:hAnsi="Times New Roman" w:cs="Times New Roman"/>
                <w:sz w:val="24"/>
                <w:szCs w:val="24"/>
                <w:lang w:val="uk-UA" w:eastAsia="pl-PL"/>
              </w:rPr>
            </w:pPr>
          </w:p>
        </w:tc>
        <w:tc>
          <w:tcPr>
            <w:tcW w:w="2016" w:type="dxa"/>
            <w:tcBorders>
              <w:top w:val="single" w:sz="8" w:space="0" w:color="000000"/>
              <w:left w:val="double" w:sz="4" w:space="0" w:color="auto"/>
              <w:bottom w:val="double" w:sz="4" w:space="0" w:color="auto"/>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Міська рада</w:t>
            </w:r>
          </w:p>
        </w:tc>
        <w:tc>
          <w:tcPr>
            <w:tcW w:w="2017" w:type="dxa"/>
            <w:tcBorders>
              <w:top w:val="single" w:sz="8" w:space="0" w:color="000000"/>
              <w:left w:val="double" w:sz="4" w:space="0" w:color="auto"/>
              <w:bottom w:val="double" w:sz="4" w:space="0" w:color="auto"/>
              <w:right w:val="double" w:sz="4" w:space="0" w:color="auto"/>
            </w:tcBorders>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Власні кошти</w:t>
            </w:r>
          </w:p>
        </w:tc>
      </w:tr>
      <w:tr w:rsidR="005A2C0D" w:rsidRPr="005A2C0D" w:rsidTr="005A2C0D">
        <w:trPr>
          <w:trHeight w:val="227"/>
          <w:jc w:val="center"/>
        </w:trPr>
        <w:tc>
          <w:tcPr>
            <w:tcW w:w="5454" w:type="dxa"/>
            <w:tcBorders>
              <w:top w:val="double" w:sz="4" w:space="0" w:color="auto"/>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numPr>
                <w:ilvl w:val="0"/>
                <w:numId w:val="1"/>
              </w:numPr>
              <w:spacing w:after="0" w:line="240" w:lineRule="auto"/>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 xml:space="preserve">Гімнастичний комплекс КА 655 </w:t>
            </w:r>
          </w:p>
        </w:tc>
        <w:tc>
          <w:tcPr>
            <w:tcW w:w="2016" w:type="dxa"/>
            <w:tcBorders>
              <w:top w:val="double" w:sz="4" w:space="0" w:color="auto"/>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12 432</w:t>
            </w:r>
          </w:p>
        </w:tc>
        <w:tc>
          <w:tcPr>
            <w:tcW w:w="2017" w:type="dxa"/>
            <w:tcBorders>
              <w:top w:val="double" w:sz="4" w:space="0" w:color="auto"/>
              <w:left w:val="double" w:sz="4" w:space="0" w:color="auto"/>
              <w:bottom w:val="single" w:sz="8" w:space="0" w:color="000000"/>
              <w:right w:val="double" w:sz="4" w:space="0" w:color="auto"/>
            </w:tcBorders>
            <w:vAlign w:val="center"/>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p>
        </w:tc>
      </w:tr>
      <w:tr w:rsidR="005A2C0D" w:rsidRPr="005A2C0D" w:rsidTr="005A2C0D">
        <w:trPr>
          <w:trHeight w:val="227"/>
          <w:jc w:val="center"/>
        </w:trPr>
        <w:tc>
          <w:tcPr>
            <w:tcW w:w="5454"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numPr>
                <w:ilvl w:val="0"/>
                <w:numId w:val="1"/>
              </w:numPr>
              <w:spacing w:after="0" w:line="240" w:lineRule="auto"/>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 xml:space="preserve">Гімнастичний комплекс КА 683 </w:t>
            </w:r>
          </w:p>
        </w:tc>
        <w:tc>
          <w:tcPr>
            <w:tcW w:w="2016"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20 470</w:t>
            </w:r>
          </w:p>
        </w:tc>
        <w:tc>
          <w:tcPr>
            <w:tcW w:w="2017" w:type="dxa"/>
            <w:tcBorders>
              <w:top w:val="single" w:sz="8" w:space="0" w:color="000000"/>
              <w:left w:val="double" w:sz="4" w:space="0" w:color="auto"/>
              <w:bottom w:val="single" w:sz="8" w:space="0" w:color="000000"/>
              <w:right w:val="double" w:sz="4" w:space="0" w:color="auto"/>
            </w:tcBorders>
            <w:vAlign w:val="center"/>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p>
        </w:tc>
      </w:tr>
      <w:tr w:rsidR="005A2C0D" w:rsidRPr="005A2C0D" w:rsidTr="005A2C0D">
        <w:trPr>
          <w:trHeight w:val="227"/>
          <w:jc w:val="center"/>
        </w:trPr>
        <w:tc>
          <w:tcPr>
            <w:tcW w:w="5454"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numPr>
                <w:ilvl w:val="0"/>
                <w:numId w:val="1"/>
              </w:numPr>
              <w:spacing w:after="0" w:line="240" w:lineRule="auto"/>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Універсальний вуличний тренажер КАС 201</w:t>
            </w:r>
          </w:p>
        </w:tc>
        <w:tc>
          <w:tcPr>
            <w:tcW w:w="2016"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11 020</w:t>
            </w:r>
          </w:p>
        </w:tc>
        <w:tc>
          <w:tcPr>
            <w:tcW w:w="2017" w:type="dxa"/>
            <w:tcBorders>
              <w:top w:val="single" w:sz="8" w:space="0" w:color="000000"/>
              <w:left w:val="double" w:sz="4" w:space="0" w:color="auto"/>
              <w:bottom w:val="single" w:sz="8" w:space="0" w:color="000000"/>
              <w:right w:val="double" w:sz="4" w:space="0" w:color="auto"/>
            </w:tcBorders>
            <w:vAlign w:val="center"/>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p>
        </w:tc>
      </w:tr>
      <w:tr w:rsidR="005A2C0D" w:rsidRPr="005A2C0D" w:rsidTr="005A2C0D">
        <w:trPr>
          <w:trHeight w:val="227"/>
          <w:jc w:val="center"/>
        </w:trPr>
        <w:tc>
          <w:tcPr>
            <w:tcW w:w="5454"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numPr>
                <w:ilvl w:val="0"/>
                <w:numId w:val="1"/>
              </w:numPr>
              <w:spacing w:after="0" w:line="240" w:lineRule="auto"/>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Логістичні послуги</w:t>
            </w:r>
          </w:p>
        </w:tc>
        <w:tc>
          <w:tcPr>
            <w:tcW w:w="2016"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6 078</w:t>
            </w:r>
          </w:p>
        </w:tc>
        <w:tc>
          <w:tcPr>
            <w:tcW w:w="2017" w:type="dxa"/>
            <w:tcBorders>
              <w:top w:val="single" w:sz="8" w:space="0" w:color="000000"/>
              <w:left w:val="double" w:sz="4" w:space="0" w:color="auto"/>
              <w:bottom w:val="single" w:sz="8" w:space="0" w:color="000000"/>
              <w:right w:val="double" w:sz="4" w:space="0" w:color="auto"/>
            </w:tcBorders>
            <w:vAlign w:val="center"/>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p>
        </w:tc>
      </w:tr>
      <w:tr w:rsidR="005A2C0D" w:rsidRPr="005A2C0D" w:rsidTr="005A2C0D">
        <w:trPr>
          <w:trHeight w:val="227"/>
          <w:jc w:val="center"/>
        </w:trPr>
        <w:tc>
          <w:tcPr>
            <w:tcW w:w="5454"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numPr>
                <w:ilvl w:val="0"/>
                <w:numId w:val="1"/>
              </w:numPr>
              <w:spacing w:after="0" w:line="240" w:lineRule="auto"/>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Освітлення площадки</w:t>
            </w:r>
          </w:p>
        </w:tc>
        <w:tc>
          <w:tcPr>
            <w:tcW w:w="2016"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p>
        </w:tc>
        <w:tc>
          <w:tcPr>
            <w:tcW w:w="2017" w:type="dxa"/>
            <w:tcBorders>
              <w:top w:val="single" w:sz="8" w:space="0" w:color="000000"/>
              <w:left w:val="double" w:sz="4" w:space="0" w:color="auto"/>
              <w:bottom w:val="single" w:sz="8" w:space="0" w:color="000000"/>
              <w:right w:val="double" w:sz="4" w:space="0" w:color="auto"/>
            </w:tcBorders>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700</w:t>
            </w:r>
          </w:p>
        </w:tc>
      </w:tr>
      <w:tr w:rsidR="005A2C0D" w:rsidRPr="005A2C0D" w:rsidTr="005A2C0D">
        <w:trPr>
          <w:trHeight w:val="227"/>
          <w:jc w:val="center"/>
        </w:trPr>
        <w:tc>
          <w:tcPr>
            <w:tcW w:w="5454"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numPr>
                <w:ilvl w:val="0"/>
                <w:numId w:val="1"/>
              </w:numPr>
              <w:spacing w:after="0" w:line="240" w:lineRule="auto"/>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 xml:space="preserve">Монтаж тренажерів </w:t>
            </w:r>
          </w:p>
        </w:tc>
        <w:tc>
          <w:tcPr>
            <w:tcW w:w="2016"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p>
        </w:tc>
        <w:tc>
          <w:tcPr>
            <w:tcW w:w="2017" w:type="dxa"/>
            <w:tcBorders>
              <w:top w:val="single" w:sz="8" w:space="0" w:color="000000"/>
              <w:left w:val="double" w:sz="4" w:space="0" w:color="auto"/>
              <w:bottom w:val="single" w:sz="8" w:space="0" w:color="000000"/>
              <w:right w:val="double" w:sz="4" w:space="0" w:color="auto"/>
            </w:tcBorders>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2000</w:t>
            </w:r>
          </w:p>
        </w:tc>
      </w:tr>
      <w:tr w:rsidR="005A2C0D" w:rsidRPr="005A2C0D" w:rsidTr="005A2C0D">
        <w:trPr>
          <w:trHeight w:val="227"/>
          <w:jc w:val="center"/>
        </w:trPr>
        <w:tc>
          <w:tcPr>
            <w:tcW w:w="5454"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ind w:left="720"/>
              <w:jc w:val="right"/>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b/>
                <w:sz w:val="24"/>
                <w:szCs w:val="24"/>
                <w:lang w:val="uk-UA" w:eastAsia="pl-PL"/>
              </w:rPr>
              <w:t>РАЗОМ:</w:t>
            </w:r>
          </w:p>
        </w:tc>
        <w:tc>
          <w:tcPr>
            <w:tcW w:w="2016" w:type="dxa"/>
            <w:tcBorders>
              <w:top w:val="single" w:sz="8" w:space="0" w:color="000000"/>
              <w:left w:val="double" w:sz="4" w:space="0" w:color="auto"/>
              <w:bottom w:val="single" w:sz="8" w:space="0" w:color="000000"/>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50 000</w:t>
            </w:r>
          </w:p>
        </w:tc>
        <w:tc>
          <w:tcPr>
            <w:tcW w:w="2017" w:type="dxa"/>
            <w:tcBorders>
              <w:top w:val="single" w:sz="8" w:space="0" w:color="000000"/>
              <w:left w:val="double" w:sz="4" w:space="0" w:color="auto"/>
              <w:bottom w:val="single" w:sz="8" w:space="0" w:color="000000"/>
              <w:right w:val="double" w:sz="4" w:space="0" w:color="auto"/>
            </w:tcBorders>
            <w:vAlign w:val="center"/>
            <w:hideMark/>
          </w:tcPr>
          <w:p w:rsidR="005A2C0D" w:rsidRPr="005A2C0D" w:rsidRDefault="005A2C0D" w:rsidP="005A2C0D">
            <w:pPr>
              <w:spacing w:after="0" w:line="240" w:lineRule="auto"/>
              <w:jc w:val="center"/>
              <w:rPr>
                <w:rFonts w:ascii="Times New Roman" w:eastAsia="Times New Roman" w:hAnsi="Times New Roman" w:cs="Times New Roman"/>
                <w:sz w:val="24"/>
                <w:szCs w:val="24"/>
                <w:lang w:val="uk-UA" w:eastAsia="pl-PL"/>
              </w:rPr>
            </w:pPr>
            <w:r w:rsidRPr="005A2C0D">
              <w:rPr>
                <w:rFonts w:ascii="Times New Roman" w:eastAsia="Times New Roman" w:hAnsi="Times New Roman" w:cs="Times New Roman"/>
                <w:sz w:val="24"/>
                <w:szCs w:val="24"/>
                <w:lang w:val="uk-UA" w:eastAsia="pl-PL"/>
              </w:rPr>
              <w:t>2 700</w:t>
            </w:r>
          </w:p>
        </w:tc>
      </w:tr>
      <w:tr w:rsidR="005A2C0D" w:rsidRPr="005A2C0D" w:rsidTr="005A2C0D">
        <w:trPr>
          <w:trHeight w:val="227"/>
          <w:jc w:val="center"/>
        </w:trPr>
        <w:tc>
          <w:tcPr>
            <w:tcW w:w="5454" w:type="dxa"/>
            <w:tcBorders>
              <w:top w:val="double" w:sz="4" w:space="0" w:color="auto"/>
              <w:left w:val="nil"/>
              <w:bottom w:val="nil"/>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jc w:val="right"/>
              <w:rPr>
                <w:rFonts w:ascii="Times New Roman" w:eastAsia="Times New Roman" w:hAnsi="Times New Roman" w:cs="Times New Roman"/>
                <w:b/>
                <w:sz w:val="24"/>
                <w:szCs w:val="24"/>
                <w:lang w:val="uk-UA" w:eastAsia="pl-PL"/>
              </w:rPr>
            </w:pPr>
            <w:r w:rsidRPr="005A2C0D">
              <w:rPr>
                <w:rFonts w:ascii="Times New Roman" w:eastAsia="Times New Roman" w:hAnsi="Times New Roman" w:cs="Times New Roman"/>
                <w:b/>
                <w:sz w:val="24"/>
                <w:szCs w:val="24"/>
                <w:lang w:val="uk-UA" w:eastAsia="pl-PL"/>
              </w:rPr>
              <w:t>ВСЬОГО:</w:t>
            </w:r>
          </w:p>
        </w:tc>
        <w:tc>
          <w:tcPr>
            <w:tcW w:w="4033" w:type="dxa"/>
            <w:gridSpan w:val="2"/>
            <w:tcBorders>
              <w:top w:val="double" w:sz="4" w:space="0" w:color="auto"/>
              <w:left w:val="double" w:sz="4" w:space="0" w:color="auto"/>
              <w:bottom w:val="double" w:sz="4" w:space="0" w:color="auto"/>
              <w:right w:val="double" w:sz="4" w:space="0" w:color="auto"/>
            </w:tcBorders>
            <w:tcMar>
              <w:top w:w="100" w:type="dxa"/>
              <w:left w:w="80" w:type="dxa"/>
              <w:bottom w:w="100" w:type="dxa"/>
              <w:right w:w="80" w:type="dxa"/>
            </w:tcMar>
            <w:vAlign w:val="center"/>
            <w:hideMark/>
          </w:tcPr>
          <w:p w:rsidR="005A2C0D" w:rsidRPr="005A2C0D" w:rsidRDefault="005A2C0D" w:rsidP="005A2C0D">
            <w:pPr>
              <w:spacing w:after="0" w:line="240" w:lineRule="auto"/>
              <w:jc w:val="center"/>
              <w:rPr>
                <w:rFonts w:ascii="Times New Roman" w:eastAsia="Times New Roman" w:hAnsi="Times New Roman" w:cs="Times New Roman"/>
                <w:b/>
                <w:sz w:val="24"/>
                <w:szCs w:val="24"/>
                <w:lang w:val="uk-UA" w:eastAsia="pl-PL"/>
              </w:rPr>
            </w:pPr>
            <w:r w:rsidRPr="005A2C0D">
              <w:rPr>
                <w:rFonts w:ascii="Times New Roman" w:eastAsia="Times New Roman" w:hAnsi="Times New Roman" w:cs="Times New Roman"/>
                <w:b/>
                <w:sz w:val="24"/>
                <w:szCs w:val="24"/>
                <w:lang w:val="uk-UA" w:eastAsia="pl-PL"/>
              </w:rPr>
              <w:t>52700</w:t>
            </w:r>
          </w:p>
        </w:tc>
      </w:tr>
    </w:tbl>
    <w:p w:rsidR="006F5BE1" w:rsidRDefault="005A2C0D">
      <w:r w:rsidRPr="005A2C0D">
        <w:rPr>
          <w:rFonts w:ascii="Times New Roman" w:eastAsia="Times New Roman" w:hAnsi="Times New Roman" w:cs="Times New Roman"/>
          <w:sz w:val="24"/>
          <w:szCs w:val="24"/>
          <w:lang w:val="uk-UA" w:eastAsia="ru-RU"/>
        </w:rPr>
        <w:t xml:space="preserve">Автор проекту                                                            Антюк О.П.           </w:t>
      </w:r>
    </w:p>
    <w:sectPr w:rsidR="006F5B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751FC3"/>
    <w:multiLevelType w:val="hybridMultilevel"/>
    <w:tmpl w:val="A7B2C9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61B"/>
    <w:rsid w:val="005A2C0D"/>
    <w:rsid w:val="006F5BE1"/>
    <w:rsid w:val="00A24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9EF1D-4532-4548-8B56-3BDEF7C2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03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2018-07-23T06:27:00Z</dcterms:created>
  <dcterms:modified xsi:type="dcterms:W3CDTF">2018-07-23T06:28:00Z</dcterms:modified>
</cp:coreProperties>
</file>