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BC" w:rsidRPr="000721BC" w:rsidRDefault="000721BC" w:rsidP="000721B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Додаток 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1.4.</w:t>
      </w:r>
    </w:p>
    <w:p w:rsidR="000721BC" w:rsidRPr="000721BC" w:rsidRDefault="000721BC" w:rsidP="000721B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рішення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тридцять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восьмої (позачергової)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сесії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міської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ради VІІ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скликання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721BC" w:rsidRPr="000721BC" w:rsidRDefault="000721BC" w:rsidP="000721B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12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 р.№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2-38/2018р</w:t>
      </w: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ПРОЕКТ</w:t>
      </w: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«Відкрите небо</w:t>
      </w: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м. </w:t>
      </w:r>
      <w:proofErr w:type="spellStart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Дунаївці</w:t>
      </w:r>
      <w:proofErr w:type="spellEnd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вулиця </w:t>
      </w:r>
      <w:proofErr w:type="spellStart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Красінських</w:t>
      </w:r>
      <w:proofErr w:type="spellEnd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3 (площа </w:t>
      </w:r>
      <w:proofErr w:type="spellStart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Дунаєвецької</w:t>
      </w:r>
      <w:proofErr w:type="spellEnd"/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бібліотеки)»</w:t>
      </w: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721BC" w:rsidRPr="000721BC" w:rsidRDefault="000721BC" w:rsidP="000721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Погоджений 02.07.2018 року</w:t>
      </w:r>
      <w:r w:rsidRPr="000721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робочою групою з питань аналізу проектів, які фінансуватимуться за рахунок коштів громадського бюджету </w:t>
      </w:r>
      <w:proofErr w:type="spellStart"/>
      <w:r w:rsidRPr="000721BC">
        <w:rPr>
          <w:rFonts w:ascii="Times New Roman" w:eastAsia="Calibri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0721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  <w:r w:rsidRPr="00072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0721BC" w:rsidRPr="000721BC" w:rsidRDefault="000721BC" w:rsidP="000721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0721BC" w:rsidRPr="000721BC" w:rsidRDefault="000721BC" w:rsidP="00072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1.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Назва проекту: 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«Відкрите небо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- м.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вулиця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Красінських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 (площа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бібліотеки)»</w:t>
      </w:r>
    </w:p>
    <w:p w:rsidR="000721BC" w:rsidRPr="000721BC" w:rsidRDefault="000721BC" w:rsidP="000721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Проект буде реалізовано на території:</w:t>
      </w:r>
      <w:r w:rsidRPr="000721B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pl-PL"/>
        </w:rPr>
        <w:t xml:space="preserve"> </w:t>
      </w:r>
    </w:p>
    <w:p w:rsidR="000721BC" w:rsidRPr="000721BC" w:rsidRDefault="000721BC" w:rsidP="00072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місто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Дунаївці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, вулиця 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Красінських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, 3 (площа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Дунаєвецької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міської бібліотеки)</w:t>
      </w:r>
    </w:p>
    <w:p w:rsidR="000721BC" w:rsidRPr="000721BC" w:rsidRDefault="000721BC" w:rsidP="00072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:rsidR="000721BC" w:rsidRPr="000721BC" w:rsidRDefault="000721BC" w:rsidP="000721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2. Опис проекту </w:t>
      </w: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 ході реалізації проекту 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«Відкрите небо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- м.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вулиця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Красінських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 (площа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бібліотеки)»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пропонуємо облаштувати простір на  території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Дунаєвецької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міської бібліотеки, що і стане його зоною функціонування. Для комфортного перебування  відвідувачів даного простору буде встановлено лавочки, які забезпечать місця для відпочинку, спілкування, зборів, як для молоді так і для містян усіх вікових категорій, без обмежень. Під час проведення різних форм заходів к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ількість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місць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сидіння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може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збільшуватись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рахунок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переносних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стільчиків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 центрі простору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“Відкрите небо” - ганок міської бібліотеки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який буде використовуватись, як  подіум для концертів, конкурсів, робочих заходів. При потребі, до місця металевого декоративного оздоблення з написом «Бібліотека» буде кріпитися  мобільний екран. Тому, даний простір може перетворюватися на літній кінотеатр.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Завдяки участі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бібліотеки</w:t>
      </w: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 проекті «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Артхаус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Трафік</w:t>
      </w:r>
      <w:proofErr w:type="spellEnd"/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», установа має можливість безкоштовно отримувати для перегляду найсучасніші документальні, художні, експериментальні, авторські та інші фільми в найкращій якості</w:t>
      </w:r>
      <w:r w:rsidRPr="000721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721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Для задоволення потреб дозвілля людей старшого віку, дана територія буде використовуватися, як місце для зустрічей з спілкуванням та танцями. Перевагами даної території є близьке розміщення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максимально комфортно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облаштованого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приміщення –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бібліотеки, з усім необхідним приладдям та меблями для проведення заходів, наявність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вай-фай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зони, проектора для влаштування переглядів фільмів. </w:t>
      </w: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3. Інформація стосовно доступності (результатів) проекту для мешканців </w:t>
      </w:r>
      <w:proofErr w:type="spellStart"/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Дунаєвецької</w:t>
      </w:r>
      <w:proofErr w:type="spellEnd"/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міської ради у разі його реалізації</w:t>
      </w: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pl-PL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pl-PL"/>
        </w:rPr>
        <w:t xml:space="preserve">Пропонуємо створити новий центр відпочинку і гуртування для жителів міста та приїжджих.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Простір 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«Відкрите небо</w:t>
      </w:r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- м.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вулиця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Красінських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 (площа </w:t>
      </w:r>
      <w:proofErr w:type="spellStart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9C1863" w:rsidRPr="009C1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бібліотеки)»</w:t>
      </w:r>
      <w:r w:rsidR="009C18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pl-PL"/>
        </w:rPr>
        <w:t>буде відкритим та доступним, а</w:t>
      </w:r>
      <w:bookmarkStart w:id="0" w:name="_GoBack"/>
      <w:bookmarkEnd w:id="0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pl-PL"/>
        </w:rPr>
        <w:t xml:space="preserve"> головне безкоштовним.</w:t>
      </w: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4. Обґрунтування необхідності реалізації проекту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</w:t>
      </w: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даний час у місті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майже усі розваги для містян є платними та досить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одностильними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відпочинок у кафе, дискотеки, прогулянки у парку. </w:t>
      </w:r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Головна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більшості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 – максимально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швидко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задовольнити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потребу у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харчуванні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посадити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когось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потім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ітерацію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Концепція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відкритого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простору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протилежний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ідхід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відвідувачу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свобода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скільки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знаходитись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просторі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перекус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принести з собою.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Дунаєвецька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бібліотека має усі умови для створення подібного місця, матеріальне забезпечення та велика, зручна територія. Ми пропонуємо створити місце для згуртування людей різних вікових категорій, спрямування їх дозвілля в цікаве, корисне та безпечне русло та одночасно облаштувати територію в центрі міста, яка  безперечно прикрасить його і поза рамками проекту та буде </w:t>
      </w:r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використовуватися для проведення заходів на відкритому повітрі, вуличної  бібліотеки, </w:t>
      </w:r>
      <w:proofErr w:type="spellStart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фотозон</w:t>
      </w:r>
      <w:proofErr w:type="spellEnd"/>
      <w:r w:rsidRPr="000721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і  врешті стане корисною для усіх містян.</w:t>
      </w:r>
    </w:p>
    <w:p w:rsidR="000721BC" w:rsidRPr="000721BC" w:rsidRDefault="000721BC" w:rsidP="000721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5.Орієнтовна вартість проекту </w:t>
      </w: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(всі складові проекту та їх орієнтовна вартість)  </w:t>
      </w:r>
    </w:p>
    <w:p w:rsidR="000721BC" w:rsidRPr="000721BC" w:rsidRDefault="000721BC" w:rsidP="000721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tbl>
      <w:tblPr>
        <w:tblW w:w="94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1"/>
        <w:gridCol w:w="2956"/>
      </w:tblGrid>
      <w:tr w:rsidR="000721BC" w:rsidRPr="000721BC" w:rsidTr="007F2FD5">
        <w:trPr>
          <w:trHeight w:val="227"/>
          <w:jc w:val="center"/>
        </w:trPr>
        <w:tc>
          <w:tcPr>
            <w:tcW w:w="6531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ind w:left="-280"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lastRenderedPageBreak/>
              <w:t>Складові завдання</w:t>
            </w:r>
          </w:p>
        </w:tc>
        <w:tc>
          <w:tcPr>
            <w:tcW w:w="2956" w:type="dxa"/>
            <w:tcBorders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Орієнтовна вартість (брутто), </w:t>
            </w:r>
            <w:proofErr w:type="spellStart"/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грн</w:t>
            </w:r>
            <w:proofErr w:type="spellEnd"/>
          </w:p>
        </w:tc>
      </w:tr>
      <w:tr w:rsidR="000721BC" w:rsidRPr="000721BC" w:rsidTr="007F2FD5">
        <w:trPr>
          <w:trHeight w:val="196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1. Звукопідсилювальна апаратура </w:t>
            </w:r>
          </w:p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для озвучення заходів, переглядів фільмів, тематичних танцювальних вечорів:</w:t>
            </w:r>
          </w:p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 xml:space="preserve">активні акустичні колонки, пульт, </w:t>
            </w:r>
            <w:proofErr w:type="spellStart"/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кабеля</w:t>
            </w:r>
            <w:proofErr w:type="spellEnd"/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, мікрофони, стійки</w:t>
            </w:r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35 000</w:t>
            </w:r>
          </w:p>
        </w:tc>
      </w:tr>
      <w:tr w:rsidR="000721BC" w:rsidRPr="000721BC" w:rsidTr="007F2FD5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2. Лавочки ( 6 шт. х 1000 грн.)</w:t>
            </w:r>
          </w:p>
        </w:tc>
        <w:tc>
          <w:tcPr>
            <w:tcW w:w="2956" w:type="dxa"/>
            <w:tcBorders>
              <w:top w:val="double" w:sz="4" w:space="0" w:color="auto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6 000</w:t>
            </w:r>
          </w:p>
        </w:tc>
      </w:tr>
      <w:tr w:rsidR="000721BC" w:rsidRPr="000721BC" w:rsidTr="007F2FD5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3. Стільчики (20 х 435 грн.)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8 700</w:t>
            </w:r>
          </w:p>
        </w:tc>
      </w:tr>
      <w:tr w:rsidR="000721BC" w:rsidRPr="000721BC" w:rsidTr="007F2FD5">
        <w:trPr>
          <w:trHeight w:val="227"/>
          <w:jc w:val="center"/>
        </w:trPr>
        <w:tc>
          <w:tcPr>
            <w:tcW w:w="653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  <w:t>Роботи по встановленню будуть проведені безкоштовно</w:t>
            </w:r>
          </w:p>
        </w:tc>
        <w:tc>
          <w:tcPr>
            <w:tcW w:w="295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</w:p>
        </w:tc>
      </w:tr>
      <w:tr w:rsidR="000721BC" w:rsidRPr="000721BC" w:rsidTr="007F2FD5">
        <w:trPr>
          <w:trHeight w:val="227"/>
          <w:jc w:val="center"/>
        </w:trPr>
        <w:tc>
          <w:tcPr>
            <w:tcW w:w="653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РАЗОМ:</w:t>
            </w:r>
          </w:p>
        </w:tc>
        <w:tc>
          <w:tcPr>
            <w:tcW w:w="2956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721BC" w:rsidRPr="000721BC" w:rsidRDefault="000721BC" w:rsidP="0007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07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  <w:t>49 700</w:t>
            </w:r>
          </w:p>
        </w:tc>
      </w:tr>
    </w:tbl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:rsidR="000721BC" w:rsidRPr="000721BC" w:rsidRDefault="000721BC" w:rsidP="000721B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0721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Автор  проекту                                                                                 Лесик Т.В.</w:t>
      </w:r>
    </w:p>
    <w:p w:rsidR="005617B0" w:rsidRPr="000721BC" w:rsidRDefault="005617B0">
      <w:pPr>
        <w:rPr>
          <w:lang w:val="uk-UA"/>
        </w:rPr>
      </w:pPr>
    </w:p>
    <w:sectPr w:rsidR="005617B0" w:rsidRPr="000721BC" w:rsidSect="008063FF">
      <w:pgSz w:w="11906" w:h="16838" w:code="9"/>
      <w:pgMar w:top="1276" w:right="567" w:bottom="1134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53"/>
    <w:rsid w:val="000721BC"/>
    <w:rsid w:val="005617B0"/>
    <w:rsid w:val="009C1863"/>
    <w:rsid w:val="00F3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4</cp:revision>
  <cp:lastPrinted>2018-07-24T05:01:00Z</cp:lastPrinted>
  <dcterms:created xsi:type="dcterms:W3CDTF">2018-07-23T06:32:00Z</dcterms:created>
  <dcterms:modified xsi:type="dcterms:W3CDTF">2018-07-24T05:01:00Z</dcterms:modified>
</cp:coreProperties>
</file>