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96EC0" w14:textId="77777777" w:rsidR="00636CF4" w:rsidRDefault="00636CF4" w:rsidP="00636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47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3E0842" wp14:editId="69CFB6D2">
            <wp:extent cx="335280" cy="548640"/>
            <wp:effectExtent l="0" t="0" r="762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A7EF5" w14:textId="77777777" w:rsidR="00636CF4" w:rsidRDefault="00636CF4" w:rsidP="00636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D857A96" w14:textId="77777777" w:rsidR="00636CF4" w:rsidRPr="00B54749" w:rsidRDefault="00636CF4" w:rsidP="00636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4749">
        <w:rPr>
          <w:rFonts w:ascii="Times New Roman" w:hAnsi="Times New Roman" w:cs="Times New Roman"/>
          <w:sz w:val="24"/>
          <w:szCs w:val="24"/>
          <w:lang w:val="uk-UA"/>
        </w:rPr>
        <w:t>ДУНАЄВЕЦЬКА МІСЬКА РАДА</w:t>
      </w:r>
    </w:p>
    <w:p w14:paraId="74BC9073" w14:textId="77777777" w:rsidR="00636CF4" w:rsidRPr="00B54749" w:rsidRDefault="00636CF4" w:rsidP="00636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4749">
        <w:rPr>
          <w:rFonts w:ascii="Times New Roman" w:hAnsi="Times New Roman" w:cs="Times New Roman"/>
          <w:sz w:val="24"/>
          <w:szCs w:val="24"/>
          <w:lang w:val="uk-UA"/>
        </w:rPr>
        <w:t>VIII скликання</w:t>
      </w:r>
    </w:p>
    <w:p w14:paraId="00FE8251" w14:textId="77777777" w:rsidR="00636CF4" w:rsidRPr="00B54749" w:rsidRDefault="00636CF4" w:rsidP="00636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EDA1EB0" w14:textId="77777777" w:rsidR="00636CF4" w:rsidRPr="00BB0FCE" w:rsidRDefault="00636CF4" w:rsidP="00636C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0F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РІШЕННЯ</w:t>
      </w:r>
    </w:p>
    <w:p w14:paraId="50D827CB" w14:textId="77777777" w:rsidR="00636CF4" w:rsidRPr="00B54749" w:rsidRDefault="00636CF4" w:rsidP="00636CF4">
      <w:pPr>
        <w:pStyle w:val="3"/>
        <w:rPr>
          <w:rFonts w:ascii="Times New Roman" w:hAnsi="Times New Roman"/>
          <w:sz w:val="24"/>
          <w:szCs w:val="24"/>
          <w:u w:val="none"/>
        </w:rPr>
      </w:pPr>
    </w:p>
    <w:p w14:paraId="0F7B8498" w14:textId="77777777" w:rsidR="00636CF4" w:rsidRPr="00B54749" w:rsidRDefault="00636CF4" w:rsidP="00636CF4">
      <w:pPr>
        <w:pStyle w:val="3"/>
        <w:rPr>
          <w:rFonts w:ascii="Times New Roman" w:hAnsi="Times New Roman"/>
          <w:sz w:val="24"/>
          <w:szCs w:val="24"/>
          <w:u w:val="none"/>
        </w:rPr>
      </w:pPr>
      <w:r w:rsidRPr="00B54749">
        <w:rPr>
          <w:rFonts w:ascii="Times New Roman" w:hAnsi="Times New Roman"/>
          <w:sz w:val="24"/>
          <w:szCs w:val="24"/>
          <w:u w:val="none"/>
        </w:rPr>
        <w:t>Третьої (позачергової) сесії</w:t>
      </w:r>
    </w:p>
    <w:p w14:paraId="109A79A3" w14:textId="77777777" w:rsidR="00636CF4" w:rsidRPr="00B54749" w:rsidRDefault="00636CF4" w:rsidP="00636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1392175" w14:textId="77777777" w:rsidR="00636CF4" w:rsidRPr="00B54749" w:rsidRDefault="00636CF4" w:rsidP="00636C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54749">
        <w:rPr>
          <w:rFonts w:ascii="Times New Roman" w:hAnsi="Times New Roman" w:cs="Times New Roman"/>
          <w:sz w:val="24"/>
          <w:szCs w:val="24"/>
          <w:lang w:val="uk-UA"/>
        </w:rPr>
        <w:t xml:space="preserve">22 грудня 2020  р.                                            Дунаївці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/>
          <w:sz w:val="24"/>
          <w:szCs w:val="24"/>
          <w:lang w:val="uk-UA"/>
        </w:rPr>
        <w:t>№18</w:t>
      </w:r>
      <w:r w:rsidRPr="00B54749">
        <w:rPr>
          <w:rFonts w:ascii="Times New Roman" w:hAnsi="Times New Roman"/>
          <w:sz w:val="24"/>
          <w:szCs w:val="24"/>
          <w:lang w:val="uk-UA"/>
        </w:rPr>
        <w:t>-3/2020</w:t>
      </w:r>
      <w:r w:rsidRPr="00B54749">
        <w:rPr>
          <w:rFonts w:ascii="Times New Roman" w:hAnsi="Times New Roman"/>
          <w:sz w:val="24"/>
          <w:szCs w:val="24"/>
        </w:rPr>
        <w:t> </w:t>
      </w:r>
    </w:p>
    <w:p w14:paraId="57C544AB" w14:textId="77777777" w:rsidR="00636CF4" w:rsidRPr="00B54749" w:rsidRDefault="00636CF4" w:rsidP="00636CF4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E832AE" w14:textId="77777777" w:rsidR="00636CF4" w:rsidRPr="00B54749" w:rsidRDefault="00636CF4" w:rsidP="00636CF4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547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 затвердження Переліків першого та другого типів об’єктів оренди комунальної власності  Дунаєвецької міської ради</w:t>
      </w:r>
    </w:p>
    <w:p w14:paraId="77ED1FE3" w14:textId="77777777" w:rsidR="00636CF4" w:rsidRPr="00B54749" w:rsidRDefault="00636CF4" w:rsidP="00636CF4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4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EED5022" w14:textId="77777777" w:rsidR="00636CF4" w:rsidRPr="00B614BC" w:rsidRDefault="00636CF4" w:rsidP="00636CF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4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Керуючись пунктом 30 частини першої статті 26, статтею 60 Закону України «Про місцеве самоврядування в Україні», Законом України «Про оренду державного та комунального майна», постановою Кабінету Міністрів України «Деякі питання оренди </w:t>
      </w:r>
      <w:r w:rsidRPr="00B6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державного та комунального майна», </w:t>
      </w:r>
      <w:r w:rsidRPr="00B614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враховуючи </w:t>
      </w:r>
      <w:r w:rsidRPr="00B614BC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пропозиції постійної комісії з питань планування, фінансів, бюджету та соціально-економічного розвитку, зв’язків з виконавчими структурами, органами місцевого самоврядування, об’єднаннями громадян та засобами масової інформації від 21.12.2020 р. та спільного засідання постійних комісій міської ради  від 22.12.2020 р.,  </w:t>
      </w:r>
      <w:r w:rsidRPr="00B614BC">
        <w:rPr>
          <w:rFonts w:ascii="Times New Roman" w:eastAsia="Calibri" w:hAnsi="Times New Roman" w:cs="Times New Roman"/>
          <w:sz w:val="24"/>
          <w:szCs w:val="24"/>
        </w:rPr>
        <w:t>міська рада</w:t>
      </w:r>
    </w:p>
    <w:p w14:paraId="51280E2E" w14:textId="77777777" w:rsidR="00636CF4" w:rsidRPr="00B614BC" w:rsidRDefault="00636CF4" w:rsidP="00636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8B4CEC9" w14:textId="77777777" w:rsidR="00636CF4" w:rsidRPr="00B54749" w:rsidRDefault="00636CF4" w:rsidP="00636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7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ВИРІШИЛА:</w:t>
      </w:r>
    </w:p>
    <w:p w14:paraId="1B6DA0DB" w14:textId="77777777" w:rsidR="00636CF4" w:rsidRPr="00B54749" w:rsidRDefault="00636CF4" w:rsidP="00636C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7C0AF00" w14:textId="77777777" w:rsidR="00636CF4" w:rsidRPr="00B54749" w:rsidRDefault="00636CF4" w:rsidP="00636CF4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1. </w:t>
      </w:r>
      <w:r w:rsidRPr="00B54749">
        <w:rPr>
          <w:rFonts w:ascii="Times New Roman" w:eastAsia="Times New Roman" w:hAnsi="Times New Roman" w:cs="Times New Roman"/>
          <w:color w:val="000000"/>
          <w:sz w:val="24"/>
          <w:szCs w:val="24"/>
        </w:rPr>
        <w:t>Затвердити Перелік першого типу об’єктів оренди комунальної власності  Дунаєвецької міської ради,  які підлягають передачі в оренду на аукціоні (додаток 1).</w:t>
      </w:r>
    </w:p>
    <w:p w14:paraId="16066ABE" w14:textId="77777777" w:rsidR="00636CF4" w:rsidRPr="00B54749" w:rsidRDefault="00636CF4" w:rsidP="00636CF4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2. </w:t>
      </w:r>
      <w:r w:rsidRPr="00B54749">
        <w:rPr>
          <w:rFonts w:ascii="Times New Roman" w:eastAsia="Times New Roman" w:hAnsi="Times New Roman" w:cs="Times New Roman"/>
          <w:color w:val="000000"/>
          <w:sz w:val="24"/>
          <w:szCs w:val="24"/>
        </w:rPr>
        <w:t>Затвердити Перелік другого типу об’єктів оренди комунальної власності  Дунаєвецької міської ради,  які підлягають передачі в оренду без проведення аукціону  (додаток 2)</w:t>
      </w:r>
    </w:p>
    <w:p w14:paraId="0F39C967" w14:textId="77777777" w:rsidR="00636CF4" w:rsidRPr="00B54749" w:rsidRDefault="00636CF4" w:rsidP="00636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 </w:t>
      </w:r>
      <w:r w:rsidRPr="00B547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рішення покласти на заступника міського голови з питань діяльності виконавчих органів ради С. Яценка, відділ економіки, інвестицій та комунального майна апарату виконавчого комітету Дунаєвецької міської ради (І. Кадюк) та постійну комісію з питань житлово-комунального господарства, комунальної власності, промисловості, підприємництва та сфери посл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 (голова комісії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Н.Казімірова</w:t>
      </w:r>
      <w:r w:rsidRPr="00B5474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6F027BF" w14:textId="77777777" w:rsidR="00636CF4" w:rsidRPr="00B54749" w:rsidRDefault="00636CF4" w:rsidP="00636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18E1F" w14:textId="77777777" w:rsidR="00636CF4" w:rsidRPr="00B54749" w:rsidRDefault="00636CF4" w:rsidP="00636C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6261CE5" w14:textId="77777777" w:rsidR="00636CF4" w:rsidRPr="00B54749" w:rsidRDefault="00636CF4" w:rsidP="00636CF4">
      <w:pPr>
        <w:tabs>
          <w:tab w:val="left" w:pos="70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F2F4AAB" w14:textId="77777777" w:rsidR="00636CF4" w:rsidRPr="00B54749" w:rsidRDefault="00636CF4" w:rsidP="00636CF4">
      <w:pPr>
        <w:pStyle w:val="a3"/>
        <w:tabs>
          <w:tab w:val="left" w:pos="7088"/>
        </w:tabs>
        <w:spacing w:before="0" w:beforeAutospacing="0" w:after="0" w:afterAutospacing="0"/>
        <w:jc w:val="both"/>
        <w:rPr>
          <w:color w:val="000000"/>
          <w:lang w:val="uk-UA"/>
        </w:rPr>
      </w:pPr>
      <w:r w:rsidRPr="00B54749">
        <w:rPr>
          <w:color w:val="000000"/>
        </w:rPr>
        <w:t>Міський голова                 </w:t>
      </w:r>
      <w:r>
        <w:rPr>
          <w:color w:val="000000"/>
          <w:lang w:val="uk-UA"/>
        </w:rPr>
        <w:t xml:space="preserve">  </w:t>
      </w:r>
      <w:r w:rsidRPr="00B54749">
        <w:rPr>
          <w:color w:val="000000"/>
        </w:rPr>
        <w:t xml:space="preserve">               </w:t>
      </w:r>
      <w:r w:rsidRPr="00B54749">
        <w:rPr>
          <w:color w:val="000000"/>
        </w:rPr>
        <w:tab/>
        <w:t>В</w:t>
      </w:r>
      <w:r w:rsidRPr="00B54749">
        <w:rPr>
          <w:color w:val="000000"/>
          <w:lang w:val="uk-UA"/>
        </w:rPr>
        <w:t xml:space="preserve">еліна </w:t>
      </w:r>
      <w:r w:rsidRPr="00B54749">
        <w:rPr>
          <w:color w:val="000000"/>
        </w:rPr>
        <w:t>З</w:t>
      </w:r>
      <w:r w:rsidRPr="00B54749">
        <w:rPr>
          <w:color w:val="000000"/>
          <w:lang w:val="uk-UA"/>
        </w:rPr>
        <w:t>АЯЦЬ</w:t>
      </w:r>
    </w:p>
    <w:p w14:paraId="745054EA" w14:textId="77777777" w:rsidR="00636CF4" w:rsidRPr="00B54749" w:rsidRDefault="00636CF4" w:rsidP="00636CF4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7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8D68A32" w14:textId="77777777" w:rsidR="00636CF4" w:rsidRPr="00B54749" w:rsidRDefault="00636CF4" w:rsidP="00636CF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807D4C" w14:textId="77777777" w:rsidR="00636CF4" w:rsidRPr="00B54749" w:rsidRDefault="00636CF4" w:rsidP="00636CF4">
      <w:pPr>
        <w:pStyle w:val="a5"/>
        <w:ind w:left="5954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54749">
        <w:rPr>
          <w:rFonts w:ascii="Times New Roman" w:hAnsi="Times New Roman" w:cs="Times New Roman"/>
          <w:sz w:val="24"/>
          <w:szCs w:val="24"/>
          <w:lang w:val="ru-RU" w:eastAsia="ru-RU"/>
        </w:rPr>
        <w:br w:type="page"/>
      </w:r>
      <w:r w:rsidRPr="00B54749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Додаток 1</w:t>
      </w:r>
    </w:p>
    <w:p w14:paraId="0153C459" w14:textId="77777777" w:rsidR="00636CF4" w:rsidRPr="00683D96" w:rsidRDefault="00636CF4" w:rsidP="00636CF4">
      <w:pPr>
        <w:pStyle w:val="a5"/>
        <w:ind w:left="5954" w:right="-376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83D96">
        <w:rPr>
          <w:rFonts w:ascii="Times New Roman" w:hAnsi="Times New Roman" w:cs="Times New Roman"/>
          <w:sz w:val="24"/>
          <w:szCs w:val="24"/>
          <w:lang w:val="ru-RU" w:eastAsia="ru-RU"/>
        </w:rPr>
        <w:t>до рішення третьої (позачергової) сесії</w:t>
      </w:r>
    </w:p>
    <w:p w14:paraId="05A047DA" w14:textId="77777777" w:rsidR="00636CF4" w:rsidRPr="00683D96" w:rsidRDefault="00636CF4" w:rsidP="00636CF4">
      <w:pPr>
        <w:pStyle w:val="a5"/>
        <w:ind w:left="5954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83D96">
        <w:rPr>
          <w:rFonts w:ascii="Times New Roman" w:hAnsi="Times New Roman" w:cs="Times New Roman"/>
          <w:sz w:val="24"/>
          <w:szCs w:val="24"/>
          <w:lang w:val="ru-RU" w:eastAsia="ru-RU"/>
        </w:rPr>
        <w:t>міської ради VІII скликання</w:t>
      </w:r>
    </w:p>
    <w:p w14:paraId="70F12E8A" w14:textId="77777777" w:rsidR="00636CF4" w:rsidRPr="00B54749" w:rsidRDefault="00636CF4" w:rsidP="00636CF4">
      <w:pPr>
        <w:pStyle w:val="a5"/>
        <w:ind w:left="5954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83D9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22.12.2020 р. №18</w:t>
      </w:r>
      <w:r w:rsidRPr="00683D96">
        <w:rPr>
          <w:rFonts w:ascii="Times New Roman" w:hAnsi="Times New Roman" w:cs="Times New Roman"/>
          <w:sz w:val="24"/>
          <w:szCs w:val="24"/>
          <w:lang w:val="ru-RU" w:eastAsia="ru-RU"/>
        </w:rPr>
        <w:t>-3/2020</w:t>
      </w:r>
    </w:p>
    <w:p w14:paraId="6F93603F" w14:textId="77777777" w:rsidR="00636CF4" w:rsidRPr="000D29D7" w:rsidRDefault="00636CF4" w:rsidP="00636CF4">
      <w:pPr>
        <w:pStyle w:val="a5"/>
        <w:ind w:left="5670"/>
        <w:rPr>
          <w:rFonts w:ascii="Times New Roman" w:hAnsi="Times New Roman" w:cs="Times New Roman"/>
          <w:sz w:val="16"/>
          <w:szCs w:val="16"/>
          <w:lang w:val="ru-RU" w:eastAsia="ru-RU"/>
        </w:rPr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506"/>
        <w:gridCol w:w="3858"/>
        <w:gridCol w:w="2408"/>
        <w:gridCol w:w="1186"/>
        <w:gridCol w:w="2532"/>
      </w:tblGrid>
      <w:tr w:rsidR="00636CF4" w:rsidRPr="00B54749" w14:paraId="4AEDA6A5" w14:textId="77777777" w:rsidTr="00A52DB9">
        <w:trPr>
          <w:trHeight w:val="33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03213" w14:textId="77777777" w:rsidR="00636CF4" w:rsidRPr="00B54749" w:rsidRDefault="00636CF4" w:rsidP="00A52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Перелік першого типу об’єктів оренди комунальної власності  Дунаєвецької міської ради,  які підлягають передачі в оренду на аукціоні</w:t>
            </w:r>
          </w:p>
        </w:tc>
      </w:tr>
      <w:tr w:rsidR="00636CF4" w:rsidRPr="00B54749" w14:paraId="36980748" w14:textId="77777777" w:rsidTr="00A52DB9">
        <w:trPr>
          <w:trHeight w:val="907"/>
        </w:trPr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ED412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A7EFF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 об‘єкта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C8EA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Балансоутримувач, </w:t>
            </w:r>
            <w:r w:rsidRPr="00B547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орендодавець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68F67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Загальна площа м</w:t>
            </w: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82675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Місцезнаходження об’єкта</w:t>
            </w:r>
          </w:p>
        </w:tc>
      </w:tr>
      <w:tr w:rsidR="00636CF4" w:rsidRPr="00B54749" w14:paraId="4DFABC51" w14:textId="77777777" w:rsidTr="00A52DB9">
        <w:trPr>
          <w:trHeight w:val="413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C3884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0DC45" w14:textId="77777777" w:rsidR="00636CF4" w:rsidRPr="00B54749" w:rsidRDefault="00636CF4" w:rsidP="00A52D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Сільський клуб  2 кімнати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2560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Дунаєвецька міська рада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99ECD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2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E10E3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Сокілець, вул. Шкільна, 3</w:t>
            </w:r>
          </w:p>
        </w:tc>
      </w:tr>
      <w:tr w:rsidR="00636CF4" w:rsidRPr="00B54749" w14:paraId="15A18A7E" w14:textId="77777777" w:rsidTr="00A52DB9">
        <w:trPr>
          <w:trHeight w:val="43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73FD3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857AC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Сільський клуб  2 кімнати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8290A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Дунаєвецька міська рада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B5061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2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277ADF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5613C9CA" w14:textId="77777777" w:rsidTr="00A52DB9">
        <w:trPr>
          <w:trHeight w:val="6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AB034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6B014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майстерні Гірчичнянської ЗОШ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DCC66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Дунаєвецька міська рада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75CCA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F9569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Гірчична, вул. Шкільна, 1</w:t>
            </w:r>
          </w:p>
        </w:tc>
      </w:tr>
      <w:tr w:rsidR="00636CF4" w:rsidRPr="00B54749" w14:paraId="26B10DA0" w14:textId="77777777" w:rsidTr="00A52DB9">
        <w:trPr>
          <w:trHeight w:val="85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132C2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174B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будинку 3 (майстерня, спортивна кімната) Гірчичнянської ЗОШ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B516B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Дунаєвецька міська рада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400D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905D1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Гірчична, вул. Шкільна, 1</w:t>
            </w:r>
          </w:p>
        </w:tc>
      </w:tr>
      <w:tr w:rsidR="00636CF4" w:rsidRPr="00B54749" w14:paraId="76247A8B" w14:textId="77777777" w:rsidTr="00A52DB9">
        <w:trPr>
          <w:trHeight w:val="6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47FC6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6C82A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будинку 1 (навчальний корпус) Гірчичнянської ЗОШ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9C933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Дунаєвецька міська рада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8907B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277,8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B8830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Гірчична, вул. Шкільна, 1</w:t>
            </w:r>
          </w:p>
        </w:tc>
      </w:tr>
      <w:tr w:rsidR="00636CF4" w:rsidRPr="00B54749" w14:paraId="77B8F0BB" w14:textId="77777777" w:rsidTr="00A52DB9">
        <w:trPr>
          <w:trHeight w:val="6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E0FEB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59A17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столової Гірчичнянської ЗОШ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5379A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Дунаєвецька міська рада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2E137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6E5C1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Гірчична, вул. Шкільна, 1</w:t>
            </w:r>
          </w:p>
        </w:tc>
      </w:tr>
      <w:tr w:rsidR="00636CF4" w:rsidRPr="00B54749" w14:paraId="0133F0A0" w14:textId="77777777" w:rsidTr="00A52DB9">
        <w:trPr>
          <w:trHeight w:val="46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82B0D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8419B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сараю Гірчичнянської ЗОШ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98D69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Дунаєвецька міська рада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2AE2A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063DD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Гірчична, вул. Шкільна, 1</w:t>
            </w:r>
          </w:p>
        </w:tc>
      </w:tr>
      <w:tr w:rsidR="00636CF4" w:rsidRPr="00B54749" w14:paraId="4E0A548F" w14:textId="77777777" w:rsidTr="00A52DB9">
        <w:trPr>
          <w:trHeight w:val="51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2EDB6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632D0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вбиральні Гірчичнянської ЗОШ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836BF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Дунаєвецька міська рада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9076A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E5907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Гірчична, вул. Шкільна, 1</w:t>
            </w:r>
          </w:p>
        </w:tc>
      </w:tr>
      <w:tr w:rsidR="00636CF4" w:rsidRPr="00B54749" w14:paraId="1B84F8FE" w14:textId="77777777" w:rsidTr="00A52DB9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AC4D1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D8216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Нежитлове приміщення: санітарний пропускник-пральня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438B8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КНП «Дунаєвецький Центр ПМСД» ДМР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0C38E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135,6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B212F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с.Миньківці, вул. Шевченка, 18</w:t>
            </w:r>
          </w:p>
        </w:tc>
      </w:tr>
      <w:tr w:rsidR="00636CF4" w:rsidRPr="00B54749" w14:paraId="3EE467AC" w14:textId="77777777" w:rsidTr="00A52DB9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0F7D9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115EC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Нежитлове приміщення: дім пологового будинку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2F39F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КНП «Дунаєвецький Центр ПМСД» ДМР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90264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D71D1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с.Миньківці, вул. Шевченка, 18</w:t>
            </w:r>
          </w:p>
        </w:tc>
      </w:tr>
      <w:tr w:rsidR="00636CF4" w:rsidRPr="00B54749" w14:paraId="2D33F6FC" w14:textId="77777777" w:rsidTr="00A52DB9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9F7FE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BA232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Нежитлове приміщення :лікувальний корпус (хірургія)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0040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КНП «Дунаєвецький Центр ПМСД» ДМР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77E8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418,2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CE543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с.Миньківці, вул. Шевченка, 18</w:t>
            </w:r>
          </w:p>
        </w:tc>
      </w:tr>
      <w:tr w:rsidR="00636CF4" w:rsidRPr="00B54749" w14:paraId="4E59FB7E" w14:textId="77777777" w:rsidTr="00A52DB9">
        <w:trPr>
          <w:trHeight w:val="6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6EB80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5720D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 компресорної КНС № 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553C8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 Міськводоканал»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C118D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A054C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Дунаївці, вул. Садова, 6</w:t>
            </w:r>
          </w:p>
        </w:tc>
      </w:tr>
      <w:tr w:rsidR="00636CF4" w:rsidRPr="00B54749" w14:paraId="0098FA67" w14:textId="77777777" w:rsidTr="00A52DB9">
        <w:trPr>
          <w:trHeight w:val="6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1E42B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B25D4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Теплиця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7188C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 Міськводоканал»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5873B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302,8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1AA25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Дунаївці, вул. Горького, 15/3</w:t>
            </w:r>
          </w:p>
        </w:tc>
      </w:tr>
      <w:tr w:rsidR="00636CF4" w:rsidRPr="00B54749" w14:paraId="3D1A7370" w14:textId="77777777" w:rsidTr="00A52DB9">
        <w:trPr>
          <w:trHeight w:val="63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AF44D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D366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Теплиця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CBBB5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 « Міськводоканал»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9CC59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392,9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131A7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Дунаївці, вул. Горького, 15</w:t>
            </w:r>
          </w:p>
        </w:tc>
      </w:tr>
      <w:tr w:rsidR="00636CF4" w:rsidRPr="00B54749" w14:paraId="67437990" w14:textId="77777777" w:rsidTr="00A52DB9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B6A21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3C25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дитячого навчального закладу «Кобзарик» 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72E34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Дунаєвецька міська рада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48E22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289,2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D70F7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Велика Побійна, вул. І.Франка, 144</w:t>
            </w:r>
          </w:p>
        </w:tc>
      </w:tr>
      <w:tr w:rsidR="00636CF4" w:rsidRPr="00B54749" w14:paraId="2AA81244" w14:textId="77777777" w:rsidTr="00A52DB9">
        <w:trPr>
          <w:trHeight w:val="620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B6E3E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10DB3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Частина приміщення котельні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76950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КП теплових мереж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0015F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717526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м. Дунаївці, вул.Франца Лендера, 53</w:t>
            </w:r>
          </w:p>
        </w:tc>
      </w:tr>
      <w:tr w:rsidR="00636CF4" w:rsidRPr="00B54749" w14:paraId="7D4F9FF1" w14:textId="77777777" w:rsidTr="00A52DB9">
        <w:trPr>
          <w:trHeight w:val="600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17DEB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85139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hAnsi="Times New Roman" w:cs="Times New Roman"/>
                <w:b/>
                <w:sz w:val="24"/>
                <w:szCs w:val="24"/>
              </w:rPr>
              <w:t>Частина адміністративного будинку (кабінет № 29)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0E209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hAnsi="Times New Roman" w:cs="Times New Roman"/>
                <w:b/>
                <w:sz w:val="24"/>
                <w:szCs w:val="24"/>
              </w:rPr>
              <w:t>Дунаєвецька міська рада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C1D14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546FBD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hAnsi="Times New Roman" w:cs="Times New Roman"/>
                <w:b/>
                <w:sz w:val="24"/>
                <w:szCs w:val="24"/>
              </w:rPr>
              <w:t>м. Дунаївці, вул. Шевченка 50</w:t>
            </w:r>
          </w:p>
        </w:tc>
      </w:tr>
    </w:tbl>
    <w:p w14:paraId="72B7CB2C" w14:textId="77777777" w:rsidR="00636CF4" w:rsidRPr="00B54749" w:rsidRDefault="00636CF4" w:rsidP="00636CF4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Секретар ради                                                                                     О. ГРИГОР’ЄВ </w:t>
      </w:r>
      <w:r w:rsidRPr="00B54749"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</w:t>
      </w:r>
      <w:r w:rsidRPr="00B54749">
        <w:rPr>
          <w:rFonts w:ascii="Times New Roman" w:hAnsi="Times New Roman" w:cs="Times New Roman"/>
          <w:sz w:val="24"/>
          <w:szCs w:val="24"/>
          <w:lang w:eastAsia="ru-RU"/>
        </w:rPr>
        <w:t>Додаток 2</w:t>
      </w:r>
    </w:p>
    <w:p w14:paraId="0FFA431C" w14:textId="77777777" w:rsidR="00636CF4" w:rsidRPr="00683D96" w:rsidRDefault="00636CF4" w:rsidP="00636CF4">
      <w:pPr>
        <w:pStyle w:val="a5"/>
        <w:ind w:left="5954" w:right="-376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83D96">
        <w:rPr>
          <w:rFonts w:ascii="Times New Roman" w:hAnsi="Times New Roman" w:cs="Times New Roman"/>
          <w:sz w:val="24"/>
          <w:szCs w:val="24"/>
          <w:lang w:val="ru-RU" w:eastAsia="ru-RU"/>
        </w:rPr>
        <w:t>до рішення третьої (позачергової) сесії</w:t>
      </w:r>
    </w:p>
    <w:p w14:paraId="0EED40D9" w14:textId="77777777" w:rsidR="00636CF4" w:rsidRPr="00683D96" w:rsidRDefault="00636CF4" w:rsidP="00636CF4">
      <w:pPr>
        <w:pStyle w:val="a5"/>
        <w:ind w:left="5954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83D96">
        <w:rPr>
          <w:rFonts w:ascii="Times New Roman" w:hAnsi="Times New Roman" w:cs="Times New Roman"/>
          <w:sz w:val="24"/>
          <w:szCs w:val="24"/>
          <w:lang w:val="ru-RU" w:eastAsia="ru-RU"/>
        </w:rPr>
        <w:t>міської ради VІII скликання</w:t>
      </w:r>
    </w:p>
    <w:p w14:paraId="3EDD76BC" w14:textId="77777777" w:rsidR="00636CF4" w:rsidRPr="00B54749" w:rsidRDefault="00636CF4" w:rsidP="00636CF4">
      <w:pPr>
        <w:pStyle w:val="a5"/>
        <w:ind w:left="5954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від 22.12.2020 р. №18</w:t>
      </w:r>
      <w:r w:rsidRPr="00683D96">
        <w:rPr>
          <w:rFonts w:ascii="Times New Roman" w:hAnsi="Times New Roman" w:cs="Times New Roman"/>
          <w:sz w:val="24"/>
          <w:szCs w:val="24"/>
          <w:lang w:val="ru-RU" w:eastAsia="ru-RU"/>
        </w:rPr>
        <w:t>-3/2020</w:t>
      </w:r>
    </w:p>
    <w:p w14:paraId="5120E316" w14:textId="77777777" w:rsidR="00636CF4" w:rsidRPr="00B54749" w:rsidRDefault="00636CF4" w:rsidP="00636CF4">
      <w:pPr>
        <w:pStyle w:val="a5"/>
        <w:ind w:left="6804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75B4A632" w14:textId="77777777" w:rsidR="00636CF4" w:rsidRPr="00B54749" w:rsidRDefault="00636CF4" w:rsidP="00636CF4">
      <w:pPr>
        <w:pStyle w:val="a5"/>
        <w:ind w:left="6804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2E58B8E3" w14:textId="77777777" w:rsidR="00636CF4" w:rsidRPr="00B54749" w:rsidRDefault="00636CF4" w:rsidP="00636CF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B547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Перелік другого типу об’єктів оренди комунальної власності  Дунаєвецької міської ради,  які підлягають передачі в оренду без проведення аукціону  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410"/>
        <w:gridCol w:w="1275"/>
        <w:gridCol w:w="1985"/>
        <w:gridCol w:w="1559"/>
        <w:gridCol w:w="709"/>
      </w:tblGrid>
      <w:tr w:rsidR="00636CF4" w:rsidRPr="00B54749" w14:paraId="7BB6E507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9A586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FBCFB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Назва об‘єкта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19E9C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Балансоутримувач, орендодавець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E8DB5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Загальна площа м2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04F13B9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Місцезнаходження об’єкта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4782D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Характеристика об’єкта оренди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1345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Примітка</w:t>
            </w:r>
          </w:p>
        </w:tc>
      </w:tr>
      <w:tr w:rsidR="00636CF4" w:rsidRPr="00B54749" w14:paraId="7CB6ACA0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D28C4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1BE59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01953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85972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28,10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F2C5183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м. Дунаївці, вул. Шевченка 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400C65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 №9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57A1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184DC9BD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980F9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2A573E7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05C152B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7A511ED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2AD7BF4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м. Дунаївці, вул. Шевченка 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47904B9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 № 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192D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19C3B666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10AD5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9498FE8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6227AF1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3D34A37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BD2F193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м. Дунаївці, вул. Шевченка 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68A8D31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 № 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3CC8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06B5F3CE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9368F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1EEB4B6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Частина нежитлового приміщення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D977CC3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79A2C18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453,3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09A53BD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м. Дунаївці, вул. Горького, 7/7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B8B23EC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DD94A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46CC9D48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6EC7F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ABB82A0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Частина нежитлового приміщення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68F20B2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Балансоутримувач - КУ «Дунаєвецький міський центр фізичного здоров'я населення «Спорт для всіх», орендодавець – 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BE62E13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8824779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 м. Дунаївці, вул. Дунайгородська, 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8FCCC1D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спортивний зал для боротьби, роздягальню, душову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F6899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196227F2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ABBFB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0CA6A72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Частина нежитлового приміщення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0625E39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Балансоутримувач - КУ «Дунаєвецький міський центр фізичного здоров'я населення «Спорт для всіх», </w:t>
            </w:r>
            <w:r w:rsidRPr="00B54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орендодавець – 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8C57D22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681,2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B5E65AE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 м. Дунаївці, вул. Дунайгородська, 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F6FA65E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ігровий зал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3C0B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74B6569C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3405C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2E8F445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Частина нежитлового приміщення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DEFD5A7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Балансоутримувач - КУ «Дунаєвецький міський центр фізичного здоров'я населення «Спорт для всіх», орендодавець – 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4E458A8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72A21EF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 м. Дунаївці, вул. Дунайгородська, 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664C63C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 xml:space="preserve">кабінети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5C1BE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7196841C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58E8C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5DA3C3E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045F6E1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71D0634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F83EB62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Гута Яцковецька вул. Молодіжна, 36-А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2E9D70E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26BB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70A986D0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71E82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73A3047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E5ADF79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F3BE9F8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88B8DBC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Мала Кужелівка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 О.Бідного, 14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CC93970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7D37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4440AEF4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5BF9E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BB4D329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3159FAB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B1971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C2BF858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Держаніка вул. Центральна, 38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DE30EED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7475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0BB21B50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4A9A0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C6C1093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8C4D31C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3BA5B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870FF16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Сивороги вул. Центральна, 51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1F6DA83" w14:textId="77777777" w:rsidR="00636CF4" w:rsidRPr="00B54749" w:rsidRDefault="00636CF4" w:rsidP="00A52DB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C689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6D907541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E7F9D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F0282AC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 (будівля контори)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E5BFC1E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3D9A6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5218B78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Ганнівка вул. Центральна, 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2F07674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FD5B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70468EA7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F3FB7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A6C281F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24C0288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9EA02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C6316F4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Залісці вул. Романчука, 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7492BE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3F7E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7D181A26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B85C1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9A720B1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B9E0F80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57C3C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83C08B9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Мушкутинці вул. Ювілейна, 2Б/3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22795E0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D5EBC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33BBFF24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02B6D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17EC5BF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774FF5D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5577E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6AA6C44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Степок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</w:t>
            </w: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 Лісова, 20А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3085156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019E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35201486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27B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E92A0AF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A2B37E8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CB36C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D4BFE8A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Іванківці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</w:t>
            </w: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 Шкільна, 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770D8D6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B6860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6CF4" w:rsidRPr="00B54749" w14:paraId="2A9EF4C0" w14:textId="77777777" w:rsidTr="00A52DB9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036DE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B05A27D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Частина нежитлового адміністративного будинку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23765F6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Дунаєвецька міська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F4BF5" w14:textId="77777777" w:rsidR="00636CF4" w:rsidRPr="00B54749" w:rsidRDefault="00636CF4" w:rsidP="00A52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721DBAE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Соснівка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</w:t>
            </w:r>
            <w:r w:rsidRPr="00B54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 Миру, 52-А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8F58EC9" w14:textId="77777777" w:rsidR="00636CF4" w:rsidRPr="00B54749" w:rsidRDefault="00636CF4" w:rsidP="00A52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4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7011" w14:textId="77777777" w:rsidR="00636CF4" w:rsidRPr="00B54749" w:rsidRDefault="00636CF4" w:rsidP="00A52D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F20228C" w14:textId="77777777" w:rsidR="00636CF4" w:rsidRPr="00B54749" w:rsidRDefault="00636CF4" w:rsidP="00636CF4">
      <w:pPr>
        <w:pStyle w:val="a5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7EDA228E" w14:textId="77777777" w:rsidR="00636CF4" w:rsidRPr="00B54749" w:rsidRDefault="00636CF4" w:rsidP="00636CF4">
      <w:pPr>
        <w:rPr>
          <w:rFonts w:ascii="Times New Roman" w:hAnsi="Times New Roman" w:cs="Times New Roman"/>
          <w:sz w:val="24"/>
          <w:szCs w:val="24"/>
        </w:rPr>
      </w:pPr>
    </w:p>
    <w:p w14:paraId="116CAFA7" w14:textId="77777777" w:rsidR="00636CF4" w:rsidRPr="00B54749" w:rsidRDefault="00636CF4" w:rsidP="00636CF4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 w:cs="Times New Roman"/>
          <w:cap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Секретар ради                                                                                     Олег ГРИГОР’ЄВ</w:t>
      </w:r>
    </w:p>
    <w:p w14:paraId="119B5C22" w14:textId="77777777" w:rsidR="00636CF4" w:rsidRPr="00B54749" w:rsidRDefault="00636CF4" w:rsidP="00636CF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</w:p>
    <w:p w14:paraId="102A3C40" w14:textId="77777777" w:rsidR="00636CF4" w:rsidRDefault="00636CF4" w:rsidP="00636CF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</w:p>
    <w:p w14:paraId="3F562A0F" w14:textId="77777777" w:rsidR="00636CF4" w:rsidRDefault="00636CF4" w:rsidP="00636CF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</w:p>
    <w:p w14:paraId="67984DE0" w14:textId="77777777" w:rsidR="00636CF4" w:rsidRDefault="00636CF4" w:rsidP="00636CF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</w:p>
    <w:p w14:paraId="58F06EB4" w14:textId="77777777" w:rsidR="00636CF4" w:rsidRDefault="00636CF4" w:rsidP="00636CF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</w:p>
    <w:p w14:paraId="1AD3D18D" w14:textId="77777777" w:rsidR="00636CF4" w:rsidRDefault="00636CF4" w:rsidP="00636CF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</w:p>
    <w:p w14:paraId="4B1ABFC0" w14:textId="77777777" w:rsidR="00636CF4" w:rsidRDefault="00636CF4" w:rsidP="00636CF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</w:p>
    <w:p w14:paraId="5C3B050F" w14:textId="77777777" w:rsidR="00636CF4" w:rsidRDefault="00636CF4" w:rsidP="00636CF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uk-UA"/>
        </w:rPr>
      </w:pPr>
    </w:p>
    <w:p w14:paraId="0F57E4A0" w14:textId="77777777"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588"/>
    <w:rsid w:val="00636CF4"/>
    <w:rsid w:val="006C0B77"/>
    <w:rsid w:val="008242FF"/>
    <w:rsid w:val="00870751"/>
    <w:rsid w:val="00922C48"/>
    <w:rsid w:val="00B915B7"/>
    <w:rsid w:val="00EA59DF"/>
    <w:rsid w:val="00EA7588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CA20D-D602-46EB-83B0-5C60D1382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CF4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rsid w:val="00636CF4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36CF4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Normal (Web)"/>
    <w:aliases w:val="Обычный (Web)"/>
    <w:basedOn w:val="a"/>
    <w:uiPriority w:val="99"/>
    <w:unhideWhenUsed/>
    <w:rsid w:val="00636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6CF4"/>
    <w:pPr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636CF4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1046</Words>
  <Characters>5965</Characters>
  <Application>Microsoft Office Word</Application>
  <DocSecurity>0</DocSecurity>
  <Lines>49</Lines>
  <Paragraphs>13</Paragraphs>
  <ScaleCrop>false</ScaleCrop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2024-03-28T11:53:00Z</dcterms:created>
  <dcterms:modified xsi:type="dcterms:W3CDTF">2024-03-28T11:53:00Z</dcterms:modified>
</cp:coreProperties>
</file>