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65910" w14:textId="77777777" w:rsidR="002B66D7" w:rsidRPr="00B54749" w:rsidRDefault="002B66D7" w:rsidP="002B66D7">
      <w:pPr>
        <w:spacing w:after="160" w:line="259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BCC0516" wp14:editId="6CEC061D">
            <wp:extent cx="333375" cy="5524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3BF48" w14:textId="77777777" w:rsidR="002B66D7" w:rsidRPr="00B54749" w:rsidRDefault="002B66D7" w:rsidP="002B6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b/>
          <w:sz w:val="24"/>
          <w:szCs w:val="24"/>
          <w:lang w:val="uk-UA"/>
        </w:rPr>
        <w:t>ДУНАЄВЕЦЬКА МІСЬКА РАДА</w:t>
      </w:r>
    </w:p>
    <w:p w14:paraId="602E32C0" w14:textId="77777777" w:rsidR="002B66D7" w:rsidRPr="00B54749" w:rsidRDefault="002B66D7" w:rsidP="002B6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54749">
        <w:rPr>
          <w:rFonts w:ascii="Times New Roman" w:hAnsi="Times New Roman" w:cs="Times New Roman"/>
          <w:sz w:val="24"/>
          <w:szCs w:val="24"/>
          <w:lang w:val="uk-UA"/>
        </w:rPr>
        <w:t>VIIІ скликання</w:t>
      </w:r>
    </w:p>
    <w:p w14:paraId="675DEADB" w14:textId="77777777" w:rsidR="002B66D7" w:rsidRPr="00B54749" w:rsidRDefault="002B66D7" w:rsidP="002B66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907BE1C" w14:textId="77777777" w:rsidR="002B66D7" w:rsidRPr="0033032D" w:rsidRDefault="002B66D7" w:rsidP="002B66D7">
      <w:pPr>
        <w:tabs>
          <w:tab w:val="left" w:pos="3480"/>
          <w:tab w:val="left" w:pos="3540"/>
          <w:tab w:val="center" w:pos="5128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</w:t>
      </w:r>
      <w:r w:rsidRPr="003303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РІШЕННЯ</w:t>
      </w:r>
    </w:p>
    <w:p w14:paraId="5914F6E3" w14:textId="77777777" w:rsidR="002B66D7" w:rsidRPr="00B54749" w:rsidRDefault="002B66D7" w:rsidP="002B66D7">
      <w:pPr>
        <w:pStyle w:val="3"/>
        <w:ind w:firstLine="567"/>
        <w:rPr>
          <w:rFonts w:ascii="Times New Roman" w:hAnsi="Times New Roman"/>
          <w:sz w:val="24"/>
          <w:szCs w:val="24"/>
          <w:u w:val="none"/>
        </w:rPr>
      </w:pPr>
    </w:p>
    <w:p w14:paraId="14503D95" w14:textId="77777777" w:rsidR="002B66D7" w:rsidRPr="00B54749" w:rsidRDefault="002B66D7" w:rsidP="002B66D7">
      <w:pPr>
        <w:pStyle w:val="3"/>
        <w:tabs>
          <w:tab w:val="left" w:pos="3795"/>
          <w:tab w:val="center" w:pos="4960"/>
        </w:tabs>
        <w:ind w:firstLine="567"/>
        <w:jc w:val="left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ab/>
        <w:t xml:space="preserve"> П’ятої </w:t>
      </w:r>
      <w:r w:rsidRPr="00B54749">
        <w:rPr>
          <w:rFonts w:ascii="Times New Roman" w:hAnsi="Times New Roman"/>
          <w:sz w:val="24"/>
          <w:szCs w:val="24"/>
          <w:u w:val="none"/>
        </w:rPr>
        <w:t>сесії</w:t>
      </w:r>
    </w:p>
    <w:p w14:paraId="65572BCF" w14:textId="77777777" w:rsidR="002B66D7" w:rsidRPr="00B54749" w:rsidRDefault="002B66D7" w:rsidP="002B6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C388442" w14:textId="77777777" w:rsidR="002B66D7" w:rsidRPr="00B54749" w:rsidRDefault="002B66D7" w:rsidP="002B66D7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B5474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B5474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січня</w:t>
      </w:r>
      <w:r w:rsidRPr="00B54749">
        <w:rPr>
          <w:rFonts w:ascii="Times New Roman" w:hAnsi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B54749">
        <w:rPr>
          <w:rFonts w:ascii="Times New Roman" w:hAnsi="Times New Roman"/>
          <w:sz w:val="24"/>
          <w:szCs w:val="24"/>
          <w:lang w:val="uk-UA"/>
        </w:rPr>
        <w:t xml:space="preserve">  р.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B54749">
        <w:rPr>
          <w:rFonts w:ascii="Times New Roman" w:hAnsi="Times New Roman"/>
          <w:sz w:val="24"/>
          <w:szCs w:val="24"/>
          <w:lang w:val="uk-UA"/>
        </w:rPr>
        <w:t xml:space="preserve">       Дунаївці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№36</w:t>
      </w:r>
      <w:r w:rsidRPr="00B54749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B54749">
        <w:rPr>
          <w:rFonts w:ascii="Times New Roman" w:hAnsi="Times New Roman"/>
          <w:sz w:val="24"/>
          <w:szCs w:val="24"/>
          <w:lang w:val="uk-UA"/>
        </w:rPr>
        <w:t>/202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B54749">
        <w:rPr>
          <w:rFonts w:ascii="Times New Roman" w:hAnsi="Times New Roman"/>
          <w:sz w:val="24"/>
          <w:szCs w:val="24"/>
        </w:rPr>
        <w:t> </w:t>
      </w:r>
    </w:p>
    <w:p w14:paraId="7F36AC91" w14:textId="77777777" w:rsidR="002B66D7" w:rsidRDefault="002B66D7" w:rsidP="002B66D7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F8739A6" w14:textId="77777777" w:rsidR="002B66D7" w:rsidRPr="00611944" w:rsidRDefault="002B66D7" w:rsidP="002B66D7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19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оренду комунальної власності  Дунаєвецької міської ради</w:t>
      </w:r>
    </w:p>
    <w:p w14:paraId="31BB82A0" w14:textId="77777777" w:rsidR="002B66D7" w:rsidRPr="00611944" w:rsidRDefault="002B66D7" w:rsidP="002B66D7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18F0E91" w14:textId="77777777" w:rsidR="002B66D7" w:rsidRPr="00611944" w:rsidRDefault="002B66D7" w:rsidP="002B66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30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Законом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спільн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засідан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ня</w:t>
      </w:r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постійних</w:t>
      </w:r>
      <w:proofErr w:type="spellEnd"/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комісій</w:t>
      </w:r>
      <w:proofErr w:type="spellEnd"/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26</w:t>
      </w:r>
      <w:r w:rsidRPr="00611944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.2021 р., </w:t>
      </w:r>
      <w:proofErr w:type="spellStart"/>
      <w:r w:rsidRPr="00611944">
        <w:rPr>
          <w:rFonts w:ascii="Times New Roman" w:eastAsia="Calibri" w:hAnsi="Times New Roman" w:cs="Times New Roman"/>
          <w:sz w:val="24"/>
          <w:szCs w:val="24"/>
        </w:rPr>
        <w:t>міська</w:t>
      </w:r>
      <w:proofErr w:type="spellEnd"/>
      <w:r w:rsidRPr="00611944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14:paraId="682E8D5E" w14:textId="77777777" w:rsidR="002B66D7" w:rsidRPr="00611944" w:rsidRDefault="002B66D7" w:rsidP="002B66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CF22DEF" w14:textId="77777777" w:rsidR="002B66D7" w:rsidRPr="00611944" w:rsidRDefault="002B66D7" w:rsidP="002B66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9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ВИРІШИЛА:</w:t>
      </w:r>
    </w:p>
    <w:p w14:paraId="51D90682" w14:textId="77777777" w:rsidR="002B66D7" w:rsidRPr="00611944" w:rsidRDefault="002B66D7" w:rsidP="002B66D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9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DDB9D85" w14:textId="77777777" w:rsidR="002B66D7" w:rsidRPr="004F2B6A" w:rsidRDefault="002B66D7" w:rsidP="002B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другого типу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Дунаєвецької</w:t>
      </w:r>
      <w:proofErr w:type="spellEnd"/>
      <w:proofErr w:type="gram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підлягають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аукціону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14:paraId="3D36A732" w14:textId="77777777" w:rsidR="002B66D7" w:rsidRPr="004F2B6A" w:rsidRDefault="002B66D7" w:rsidP="002B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М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іському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2B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увати</w:t>
      </w:r>
      <w:r w:rsidRPr="004F2B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висвітлення договорів оренди в електронно-торговій системі «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Прозорро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4F2B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Продажі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на одному з електронних майданчиків</w:t>
      </w:r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майна" та Порядку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B9059F" w14:textId="77777777" w:rsidR="002B66D7" w:rsidRPr="004F2B6A" w:rsidRDefault="002B66D7" w:rsidP="002B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примірний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визначеного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Дунаєвецької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4F2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</w:t>
      </w:r>
    </w:p>
    <w:p w14:paraId="7919AA81" w14:textId="77777777" w:rsidR="002B66D7" w:rsidRPr="00176C5D" w:rsidRDefault="002B66D7" w:rsidP="002B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00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С. Яценка,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економіки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Дунаєвецької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(І.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Кадюк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на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промисловості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</w:t>
      </w:r>
      <w:proofErr w:type="spellStart"/>
      <w:r w:rsidRPr="006C7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Казімірова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76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14:paraId="68AF1FE8" w14:textId="77777777" w:rsidR="002B66D7" w:rsidRPr="009047CB" w:rsidRDefault="002B66D7" w:rsidP="002B66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167E9AA" w14:textId="77777777" w:rsidR="002B66D7" w:rsidRPr="009047CB" w:rsidRDefault="002B66D7" w:rsidP="002B66D7">
      <w:pPr>
        <w:tabs>
          <w:tab w:val="left" w:pos="70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A7BE531" w14:textId="77777777" w:rsidR="002B66D7" w:rsidRDefault="002B66D7" w:rsidP="002B66D7">
      <w:pPr>
        <w:tabs>
          <w:tab w:val="left" w:pos="7090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 w:rsidRPr="00E00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02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E1458BF" w14:textId="77777777" w:rsidR="002B66D7" w:rsidRPr="00214F67" w:rsidRDefault="002B66D7" w:rsidP="002B66D7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4F67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14F6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214F67">
        <w:rPr>
          <w:rFonts w:ascii="Times New Roman" w:hAnsi="Times New Roman" w:cs="Times New Roman"/>
          <w:sz w:val="24"/>
          <w:szCs w:val="24"/>
          <w:lang w:val="uk-UA"/>
        </w:rPr>
        <w:t>Веліна</w:t>
      </w:r>
      <w:proofErr w:type="spellEnd"/>
      <w:r w:rsidRPr="00214F67">
        <w:rPr>
          <w:rFonts w:ascii="Times New Roman" w:hAnsi="Times New Roman" w:cs="Times New Roman"/>
          <w:sz w:val="24"/>
          <w:szCs w:val="24"/>
          <w:lang w:val="uk-UA"/>
        </w:rPr>
        <w:t xml:space="preserve"> ЗАЯЦЬ</w:t>
      </w:r>
    </w:p>
    <w:p w14:paraId="1D9D9053" w14:textId="77777777" w:rsidR="002B66D7" w:rsidRPr="00E002FB" w:rsidRDefault="002B66D7" w:rsidP="002B66D7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67A39" w14:textId="77777777" w:rsidR="002B66D7" w:rsidRPr="0075643F" w:rsidRDefault="002B66D7" w:rsidP="002B66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7BADC8" w14:textId="77777777" w:rsidR="002B66D7" w:rsidRPr="00C65ABF" w:rsidRDefault="002B66D7" w:rsidP="002B66D7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lang w:val="uk-UA"/>
        </w:rPr>
      </w:pPr>
      <w:r>
        <w:rPr>
          <w:rFonts w:ascii="Arial" w:hAnsi="Arial" w:cs="Arial"/>
          <w:sz w:val="18"/>
          <w:szCs w:val="18"/>
        </w:rPr>
        <w:br w:type="page"/>
      </w:r>
      <w:r>
        <w:rPr>
          <w:color w:val="000000"/>
          <w:lang w:val="uk-UA"/>
        </w:rPr>
        <w:lastRenderedPageBreak/>
        <w:t xml:space="preserve">       Додаток 1</w:t>
      </w:r>
    </w:p>
    <w:p w14:paraId="2AC699AA" w14:textId="77777777" w:rsidR="002B66D7" w:rsidRDefault="002B66D7" w:rsidP="002B66D7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Pr="00C65ABF">
        <w:rPr>
          <w:color w:val="000000"/>
          <w:lang w:val="uk-UA"/>
        </w:rPr>
        <w:t>до рішення</w:t>
      </w:r>
      <w:r>
        <w:rPr>
          <w:color w:val="000000"/>
        </w:rPr>
        <w:t> </w:t>
      </w:r>
      <w:r w:rsidRPr="00C65AB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п’ятої  </w:t>
      </w:r>
      <w:r w:rsidRPr="00C65ABF">
        <w:rPr>
          <w:color w:val="000000"/>
          <w:lang w:val="uk-UA"/>
        </w:rPr>
        <w:t xml:space="preserve">сесії </w:t>
      </w:r>
      <w:r>
        <w:rPr>
          <w:color w:val="000000"/>
          <w:lang w:val="uk-UA"/>
        </w:rPr>
        <w:t xml:space="preserve">          </w:t>
      </w:r>
      <w:r w:rsidRPr="00C65AB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</w:t>
      </w:r>
    </w:p>
    <w:p w14:paraId="2001D797" w14:textId="77777777" w:rsidR="002B66D7" w:rsidRPr="00C65ABF" w:rsidRDefault="002B66D7" w:rsidP="002B66D7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lang w:val="uk-UA"/>
        </w:rPr>
      </w:pPr>
      <w:r>
        <w:rPr>
          <w:color w:val="000000"/>
          <w:lang w:val="uk-UA"/>
        </w:rPr>
        <w:t xml:space="preserve">       міської </w:t>
      </w:r>
      <w:r w:rsidRPr="00C65ABF">
        <w:rPr>
          <w:color w:val="000000"/>
          <w:lang w:val="uk-UA"/>
        </w:rPr>
        <w:t xml:space="preserve">ради </w:t>
      </w:r>
      <w:r>
        <w:rPr>
          <w:color w:val="000000"/>
        </w:rPr>
        <w:t>V</w:t>
      </w:r>
      <w:r w:rsidRPr="00C65ABF">
        <w:rPr>
          <w:color w:val="000000"/>
          <w:lang w:val="uk-UA"/>
        </w:rPr>
        <w:t>ІІ</w:t>
      </w:r>
      <w:r>
        <w:rPr>
          <w:color w:val="000000"/>
        </w:rPr>
        <w:t>I</w:t>
      </w:r>
      <w:r w:rsidRPr="00C65ABF">
        <w:rPr>
          <w:color w:val="000000"/>
          <w:lang w:val="uk-UA"/>
        </w:rPr>
        <w:t xml:space="preserve"> скликання</w:t>
      </w:r>
      <w:r>
        <w:rPr>
          <w:color w:val="000000"/>
          <w:lang w:val="uk-UA"/>
        </w:rPr>
        <w:t xml:space="preserve"> </w:t>
      </w:r>
    </w:p>
    <w:p w14:paraId="01B8849D" w14:textId="77777777" w:rsidR="002B66D7" w:rsidRPr="00C65ABF" w:rsidRDefault="002B66D7" w:rsidP="002B66D7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lang w:val="uk-UA"/>
        </w:rPr>
      </w:pPr>
      <w:r>
        <w:rPr>
          <w:color w:val="000000"/>
          <w:lang w:val="uk-UA"/>
        </w:rPr>
        <w:t xml:space="preserve">       </w:t>
      </w:r>
      <w:r w:rsidRPr="00C65ABF">
        <w:rPr>
          <w:color w:val="000000"/>
          <w:lang w:val="uk-UA"/>
        </w:rPr>
        <w:t>від 2</w:t>
      </w:r>
      <w:r>
        <w:rPr>
          <w:color w:val="000000"/>
          <w:lang w:val="uk-UA"/>
        </w:rPr>
        <w:t>8</w:t>
      </w:r>
      <w:r w:rsidRPr="00C65ABF">
        <w:rPr>
          <w:color w:val="000000"/>
          <w:lang w:val="uk-UA"/>
        </w:rPr>
        <w:t>.</w:t>
      </w:r>
      <w:r>
        <w:rPr>
          <w:color w:val="000000"/>
          <w:lang w:val="uk-UA"/>
        </w:rPr>
        <w:t>01</w:t>
      </w:r>
      <w:r w:rsidRPr="00C65ABF">
        <w:rPr>
          <w:color w:val="000000"/>
          <w:lang w:val="uk-UA"/>
        </w:rPr>
        <w:t>.202</w:t>
      </w:r>
      <w:r>
        <w:rPr>
          <w:color w:val="000000"/>
          <w:lang w:val="uk-UA"/>
        </w:rPr>
        <w:t>1</w:t>
      </w:r>
      <w:r w:rsidRPr="00C65ABF">
        <w:rPr>
          <w:color w:val="000000"/>
          <w:lang w:val="uk-UA"/>
        </w:rPr>
        <w:t xml:space="preserve"> р. №</w:t>
      </w:r>
      <w:r>
        <w:rPr>
          <w:color w:val="000000"/>
          <w:lang w:val="uk-UA"/>
        </w:rPr>
        <w:t>36</w:t>
      </w:r>
      <w:r w:rsidRPr="00C65ABF">
        <w:rPr>
          <w:color w:val="000000"/>
          <w:lang w:val="uk-UA"/>
        </w:rPr>
        <w:t>-</w:t>
      </w:r>
      <w:r>
        <w:rPr>
          <w:color w:val="000000"/>
          <w:lang w:val="uk-UA"/>
        </w:rPr>
        <w:t>5</w:t>
      </w:r>
      <w:r w:rsidRPr="00C65ABF">
        <w:rPr>
          <w:color w:val="000000"/>
          <w:lang w:val="uk-UA"/>
        </w:rPr>
        <w:t>/202</w:t>
      </w:r>
      <w:r>
        <w:rPr>
          <w:color w:val="000000"/>
          <w:lang w:val="uk-UA"/>
        </w:rPr>
        <w:t>1</w:t>
      </w:r>
    </w:p>
    <w:p w14:paraId="1EC43CD3" w14:textId="77777777" w:rsidR="002B66D7" w:rsidRPr="00611944" w:rsidRDefault="002B66D7" w:rsidP="002B66D7">
      <w:pPr>
        <w:pStyle w:val="a7"/>
        <w:ind w:left="5954"/>
        <w:rPr>
          <w:rFonts w:ascii="Times New Roman" w:hAnsi="Times New Roman"/>
          <w:sz w:val="24"/>
          <w:szCs w:val="24"/>
          <w:lang w:val="uk-UA" w:eastAsia="ru-RU"/>
        </w:rPr>
      </w:pPr>
    </w:p>
    <w:p w14:paraId="695E3090" w14:textId="77777777" w:rsidR="002B66D7" w:rsidRPr="00611944" w:rsidRDefault="002B66D7" w:rsidP="002B66D7">
      <w:pPr>
        <w:pStyle w:val="a7"/>
        <w:ind w:left="6804"/>
        <w:rPr>
          <w:rFonts w:ascii="Times New Roman" w:hAnsi="Times New Roman"/>
          <w:sz w:val="24"/>
          <w:szCs w:val="24"/>
          <w:lang w:val="uk-UA" w:eastAsia="ru-RU"/>
        </w:rPr>
      </w:pPr>
    </w:p>
    <w:p w14:paraId="5D79E0D9" w14:textId="77777777" w:rsidR="002B66D7" w:rsidRPr="00611944" w:rsidRDefault="002B66D7" w:rsidP="002B66D7">
      <w:pPr>
        <w:pStyle w:val="a7"/>
        <w:ind w:left="6804"/>
        <w:rPr>
          <w:rFonts w:ascii="Times New Roman" w:hAnsi="Times New Roman"/>
          <w:sz w:val="24"/>
          <w:szCs w:val="24"/>
          <w:lang w:val="uk-UA" w:eastAsia="ru-RU"/>
        </w:rPr>
      </w:pPr>
    </w:p>
    <w:p w14:paraId="27B3CB30" w14:textId="77777777" w:rsidR="002B66D7" w:rsidRPr="00B27016" w:rsidRDefault="002B66D7" w:rsidP="002B66D7">
      <w:pPr>
        <w:pStyle w:val="a7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B27016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Перелік другого типу об’єктів оренди комунальної власності  Дунаєвецької міської ради,  які підлягають передачі в оренду без проведення аукціону  </w:t>
      </w:r>
    </w:p>
    <w:tbl>
      <w:tblPr>
        <w:tblW w:w="150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275"/>
        <w:gridCol w:w="1985"/>
        <w:gridCol w:w="1701"/>
        <w:gridCol w:w="709"/>
        <w:gridCol w:w="1559"/>
        <w:gridCol w:w="1559"/>
        <w:gridCol w:w="1559"/>
      </w:tblGrid>
      <w:tr w:rsidR="002B66D7" w:rsidRPr="00785C02" w14:paraId="7FA320B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6A88F" w14:textId="77777777" w:rsidR="002B66D7" w:rsidRPr="00046DFE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D51A9" w14:textId="77777777" w:rsidR="002B66D7" w:rsidRPr="00046DFE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об‘єкта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2A6D2" w14:textId="77777777" w:rsidR="002B66D7" w:rsidRPr="00046DFE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  <w:proofErr w:type="spellEnd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орендодавець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6ABBD" w14:textId="77777777" w:rsidR="002B66D7" w:rsidRPr="00046DFE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 м2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E676F9E" w14:textId="77777777" w:rsidR="002B66D7" w:rsidRPr="00046DFE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Місцезнаходження</w:t>
            </w:r>
            <w:proofErr w:type="spellEnd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1C0EA" w14:textId="77777777" w:rsidR="002B66D7" w:rsidRPr="00046DFE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6DFE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938B" w14:textId="77777777" w:rsidR="002B66D7" w:rsidRPr="00785C02" w:rsidRDefault="002B66D7" w:rsidP="0058750A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Примітка</w:t>
            </w:r>
            <w:proofErr w:type="spellEnd"/>
          </w:p>
        </w:tc>
      </w:tr>
      <w:tr w:rsidR="002B66D7" w:rsidRPr="00785C02" w14:paraId="073CA405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B4DDF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736D0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E7207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92D51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4DC4DCD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 Шевченка 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A16EFD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№9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BBE9E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48E09F40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D0798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DC91967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6E04D52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60338E0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4A9CD69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 Шевченка 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139D511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AF31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3C1ECF68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A4548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850DA62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0D6CBED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B5A1358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9A5056A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 Шевченка 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ACD834F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3255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6A24D570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8B3F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D75A7C9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5B290D3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E6AE171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5579061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Горького, 7/7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B4ABB65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E996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456651B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D2180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29AEFFC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CF57123" w14:textId="77777777" w:rsidR="002B66D7" w:rsidRPr="00615531" w:rsidRDefault="002B66D7" w:rsidP="00587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Балансоутримувач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КУ «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міський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фізичного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здоров'я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«Спорт для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всіх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орендодавець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F021659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E200482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Дунайгородська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D59E791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боротьби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роздягальню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душову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4E36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6F6ECD80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9F376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2DDB3C1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E45F4AA" w14:textId="77777777" w:rsidR="002B66D7" w:rsidRPr="00615531" w:rsidRDefault="002B66D7" w:rsidP="00587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Балансоутримувач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КУ «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міський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фізичного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здоров'я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«Спорт для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всіх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орендодавець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CC80563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0836275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Дунайгородська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6504E3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ігровий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93EE6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191F24AE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EA070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9EDA2C1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C89BD8D" w14:textId="77777777" w:rsidR="002B66D7" w:rsidRPr="00615531" w:rsidRDefault="002B66D7" w:rsidP="00587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Балансоутримувач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КУ «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Дунаєвецький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міський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центр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фізичного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здоров'я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населення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 xml:space="preserve"> «Спорт для </w:t>
            </w:r>
            <w:proofErr w:type="spellStart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всіх</w:t>
            </w:r>
            <w:proofErr w:type="spellEnd"/>
            <w:r w:rsidRPr="006155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орендодавець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B399261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AB16A02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Дунайгородська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33C8F3D" w14:textId="77777777" w:rsidR="002B66D7" w:rsidRPr="00355252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000F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7AE7F9E5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EE9F9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EF2C93A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31E92C1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6F0EA67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35D47A8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Гута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Яцковецька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Молодіжна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36-А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C92FADB" w14:textId="77777777" w:rsidR="002B66D7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8318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3CFD93C4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ABFA7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A472E15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6A3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7BF88E2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9F33B37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3338326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Мала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Кужелівка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О.Бідного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A3B1E4D" w14:textId="77777777" w:rsidR="002B66D7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2D1D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65AFAF3F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AA50F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43B2F02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D870B2F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4F166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E6DC27A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Держаніка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Центральна, 38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3CA95DD" w14:textId="77777777" w:rsidR="002B66D7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2D6D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00CD24F4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FF72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26E800B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43318B6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7DB7A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ABBBD9A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Сивороги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Центральна, 51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F656E2D" w14:textId="77777777" w:rsidR="002B66D7" w:rsidRDefault="002B66D7" w:rsidP="0058750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74C9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382E79A3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F67A0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F074DCD" w14:textId="77777777" w:rsidR="002B66D7" w:rsidRPr="002337C9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3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6408D43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80A5F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932BFD8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Ганнівка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Центральна, 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AF69970" w14:textId="77777777" w:rsidR="002B66D7" w:rsidRDefault="002B66D7" w:rsidP="0058750A">
            <w:proofErr w:type="spellStart"/>
            <w:r w:rsidRPr="00677876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91A9C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6FCC71EB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D2713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FD0E66F" w14:textId="77777777" w:rsidR="002B66D7" w:rsidRDefault="002B66D7" w:rsidP="0058750A"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C2504B1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1E85F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CAC57E9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Залісці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Романчука, 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AB53F7E" w14:textId="77777777" w:rsidR="002B66D7" w:rsidRDefault="002B66D7" w:rsidP="0058750A">
            <w:proofErr w:type="spellStart"/>
            <w:r w:rsidRPr="00677876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80F1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68BC531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3272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70AEC73" w14:textId="77777777" w:rsidR="002B66D7" w:rsidRDefault="002B66D7" w:rsidP="0058750A"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91DB19F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4034B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D6F289D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Мушкутинці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Ювілейна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2Б/3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C75FD1A" w14:textId="77777777" w:rsidR="002B66D7" w:rsidRDefault="002B66D7" w:rsidP="0058750A">
            <w:proofErr w:type="spellStart"/>
            <w:r w:rsidRPr="00677876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C834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16101AD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CC89E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A390368" w14:textId="77777777" w:rsidR="002B66D7" w:rsidRDefault="002B66D7" w:rsidP="0058750A"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844747E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5B2BC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816892C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Степок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Лісова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39943A3" w14:textId="77777777" w:rsidR="002B66D7" w:rsidRDefault="002B66D7" w:rsidP="0058750A">
            <w:proofErr w:type="spellStart"/>
            <w:r w:rsidRPr="00677876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9836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46889E7E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2B866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EC8D20F" w14:textId="77777777" w:rsidR="002B66D7" w:rsidRDefault="002B66D7" w:rsidP="0058750A"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92F5B5A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04443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8D7C3DC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Іванківці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Шкільна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881C323" w14:textId="77777777" w:rsidR="002B66D7" w:rsidRDefault="002B66D7" w:rsidP="0058750A">
            <w:proofErr w:type="spellStart"/>
            <w:r w:rsidRPr="00677876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7E4FD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0F474444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526C9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C1DACC8" w14:textId="77777777" w:rsidR="002B66D7" w:rsidRDefault="002B66D7" w:rsidP="0058750A"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нежитлового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97A649A" w14:textId="77777777" w:rsidR="002B66D7" w:rsidRDefault="002B66D7" w:rsidP="0058750A"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BF0315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240A9" w14:textId="77777777" w:rsidR="002B66D7" w:rsidRPr="00DC1B7B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5276FA1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Соснівка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DC1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Миру, 52-А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4F26454" w14:textId="77777777" w:rsidR="002B66D7" w:rsidRDefault="002B66D7" w:rsidP="0058750A">
            <w:proofErr w:type="spellStart"/>
            <w:r w:rsidRPr="00677876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D97C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3BDF7B2D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8C7E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EA4828F" w14:textId="77777777" w:rsidR="002B66D7" w:rsidRPr="00206008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Адміністративний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будинок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831780B" w14:textId="77777777" w:rsidR="002B66D7" w:rsidRPr="00BF0315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744DF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979D0B1" w14:textId="77777777" w:rsidR="002B66D7" w:rsidRPr="00DC1B7B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Красінських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147DA30" w14:textId="77777777" w:rsidR="002B66D7" w:rsidRPr="00677876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допоміжними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приміщеннями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2CA4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045433DC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540E5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E1758FA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0BD22C0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ACE81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50111E4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1833EB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C7AEB" w14:textId="77777777" w:rsidR="002B66D7" w:rsidRPr="00355252" w:rsidRDefault="002B66D7" w:rsidP="00587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6D7" w:rsidRPr="00785C02" w14:paraId="7BB26596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63206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EC9E55F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2715B83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05694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0964921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0804DE7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8BBB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26ACB2A3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037D6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B9AC875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C0927CB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850D0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F5132FF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91E4F27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884D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215D2672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DE7B0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9BE27ED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F0E7288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CB787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2299414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0229B87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8931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7734A180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8B0D2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5C40DC1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D50780F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AB436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2805083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F9D83B6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B9F4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0CE3A96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49FDD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D15BE9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63CC659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21FF7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4E14C8E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42A6F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Приймальна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B771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2EF3FCBF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6D9A5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73857C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78BB3B6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A2382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9B11CA0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AA3FD45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FD0E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595DE4D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3EC33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FF93EF0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7F051EF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0203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84DEBCD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05C18F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F75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13E5672F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2D6E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DD88B35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7615D95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FC1C5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7C97596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6B0DF39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5E7C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599C5E82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42906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496B8CD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53C6059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901EF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3DC123B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CB4243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D65EF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489BF6A8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29584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58EBF32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049BDA0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C8282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D2797D5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2F8A1B7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0D36E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1DF51DEE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260C0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D5677CC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93EA2FB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30CE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3001C76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650BB99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C988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143134A5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9FDCA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BDA0F6A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6008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78E37F8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5CC21" w14:textId="77777777" w:rsidR="002B66D7" w:rsidRDefault="002B66D7" w:rsidP="00587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775002E" w14:textId="77777777" w:rsidR="002B66D7" w:rsidRPr="00355252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5525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E94B7A8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84CA" w14:textId="77777777" w:rsidR="002B66D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1E0AFBD8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D49B3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EC134D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515DE25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2F825F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4D4ECC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78CD17B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3C3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5D972D6F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C515B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479D94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190CAE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AC62CBB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FAEF02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53FE96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CBB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7DEFCA72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6ED5E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3BCF42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2EF878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A2F66E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78BF82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FBCA6AB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E388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68104390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662C9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8789E1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656004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C553313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B956233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CE539E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C65F5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544312B1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CEA2A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BB03AF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2D2797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F8B5188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EC38CD2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EFE39E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C55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496C5556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C30F9F4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DF1BD7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DFE3E1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DA0091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F89750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75B2D77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F03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1770BFD3" w14:textId="77777777" w:rsidTr="0058750A">
        <w:trPr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C12A3C6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221D37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6BA9C0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001896B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601C0E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C51976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73E8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AD602D" w14:textId="77777777" w:rsidR="002B66D7" w:rsidRPr="002D13CD" w:rsidRDefault="002B66D7" w:rsidP="0058750A"/>
        </w:tc>
        <w:tc>
          <w:tcPr>
            <w:tcW w:w="1559" w:type="dxa"/>
          </w:tcPr>
          <w:p w14:paraId="4A4F7078" w14:textId="77777777" w:rsidR="002B66D7" w:rsidRPr="002D13CD" w:rsidRDefault="002B66D7" w:rsidP="0058750A"/>
        </w:tc>
        <w:tc>
          <w:tcPr>
            <w:tcW w:w="1559" w:type="dxa"/>
          </w:tcPr>
          <w:p w14:paraId="649A886E" w14:textId="77777777" w:rsidR="002B66D7" w:rsidRPr="002D13CD" w:rsidRDefault="002B66D7" w:rsidP="0058750A"/>
        </w:tc>
      </w:tr>
      <w:tr w:rsidR="002B66D7" w:rsidRPr="00785C02" w14:paraId="2D2856E5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B7BCFA7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7DA16E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4AC8E1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AD37507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D3D464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BD657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3F2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055AA696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F9A619C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09F966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558F90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157648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0B96697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3A181E0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521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00164E6B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1B574C7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94DB72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5794518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85C6AFB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C81010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C11BF0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Приймальна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C2E3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338C4B6A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2CB0B13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274DE8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88A9813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7F8C41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D870F6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167B27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98A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79E69848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835F342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8C1E4F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179EE9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DC1D67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04C7582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044D3F8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49F7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678B7EA3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E6CEC42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3B05B3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FA94D5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D09BB9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96E11F4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EB39AC7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95A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4147905F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D8611FF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B6D5B3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D516FA6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8351A4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83D1F7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BED92D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18AD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5EC3A74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17A5929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DBB7320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B3C8EE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D44277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3AABB6E2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893D93C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CA89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2D86C8B2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2F57A3B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6E5EF3A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BB78100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59DCC3B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54D918A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D4FBE1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A8A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D7" w:rsidRPr="00785C02" w14:paraId="5C5F7149" w14:textId="77777777" w:rsidTr="0058750A">
        <w:trPr>
          <w:gridAfter w:val="3"/>
          <w:wAfter w:w="4677" w:type="dxa"/>
          <w:trHeight w:val="90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6CE11F5" w14:textId="77777777" w:rsidR="002B66D7" w:rsidRPr="001F6A17" w:rsidRDefault="002B66D7" w:rsidP="002B66D7">
            <w:pPr>
              <w:pStyle w:val="a3"/>
              <w:numPr>
                <w:ilvl w:val="0"/>
                <w:numId w:val="1"/>
              </w:num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4A93ADC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адміністративного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1E7FB4D2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Дунаєвецька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4488ED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0E9DA56E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Дунаївці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. 1-го </w:t>
            </w: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0E02B13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1F6A17">
              <w:rPr>
                <w:rFonts w:ascii="Times New Roman" w:hAnsi="Times New Roman" w:cs="Times New Roman"/>
                <w:sz w:val="24"/>
                <w:szCs w:val="24"/>
              </w:rPr>
              <w:t xml:space="preserve"> №57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67FF" w14:textId="77777777" w:rsidR="002B66D7" w:rsidRPr="001F6A17" w:rsidRDefault="002B66D7" w:rsidP="00587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89DA94" w14:textId="77777777" w:rsidR="002B66D7" w:rsidRDefault="002B66D7" w:rsidP="002B66D7">
      <w:pPr>
        <w:pStyle w:val="a7"/>
        <w:rPr>
          <w:rFonts w:ascii="Times New Roman" w:hAnsi="Times New Roman"/>
          <w:sz w:val="24"/>
          <w:szCs w:val="24"/>
          <w:lang w:eastAsia="ru-RU"/>
        </w:rPr>
      </w:pPr>
    </w:p>
    <w:p w14:paraId="47935088" w14:textId="77777777" w:rsidR="002B66D7" w:rsidRDefault="002B66D7" w:rsidP="002B66D7">
      <w:pPr>
        <w:spacing w:after="160" w:line="259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9855967" w14:textId="77777777" w:rsidR="002B66D7" w:rsidRDefault="002B66D7" w:rsidP="002B66D7">
      <w:pPr>
        <w:spacing w:after="160" w:line="259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BC3C91F" w14:textId="77777777" w:rsidR="002B66D7" w:rsidRPr="00611944" w:rsidRDefault="002B66D7" w:rsidP="002B66D7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259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Секретар міської ради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Pr="008259B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Олег ГРИГОР’ЄВ</w:t>
      </w:r>
      <w:r w:rsidRPr="006119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91B5B05" w14:textId="678B4615" w:rsidR="00F12C76" w:rsidRDefault="00F12C76" w:rsidP="002B66D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3F055F"/>
    <w:multiLevelType w:val="hybridMultilevel"/>
    <w:tmpl w:val="6CD0D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CB"/>
    <w:rsid w:val="002B66D7"/>
    <w:rsid w:val="006C0B77"/>
    <w:rsid w:val="007E61CB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A0557-8552-4DE9-AF70-F2850D20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6D7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9"/>
    <w:qFormat/>
    <w:rsid w:val="002B66D7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B66D7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a3">
    <w:name w:val="List Paragraph"/>
    <w:basedOn w:val="a"/>
    <w:link w:val="a4"/>
    <w:uiPriority w:val="99"/>
    <w:qFormat/>
    <w:rsid w:val="002B66D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2B66D7"/>
  </w:style>
  <w:style w:type="paragraph" w:customStyle="1" w:styleId="1">
    <w:name w:val="Без интервала1"/>
    <w:uiPriority w:val="99"/>
    <w:rsid w:val="002B66D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2B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2B66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бычный (Интернет) Знак"/>
    <w:aliases w:val="Обычный (Web) Знак"/>
    <w:basedOn w:val="a0"/>
    <w:link w:val="a5"/>
    <w:uiPriority w:val="99"/>
    <w:rsid w:val="002B66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1252</Words>
  <Characters>7138</Characters>
  <Application>Microsoft Office Word</Application>
  <DocSecurity>0</DocSecurity>
  <Lines>59</Lines>
  <Paragraphs>16</Paragraphs>
  <ScaleCrop>false</ScaleCrop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2024-03-28T09:58:00Z</dcterms:created>
  <dcterms:modified xsi:type="dcterms:W3CDTF">2024-03-28T09:58:00Z</dcterms:modified>
</cp:coreProperties>
</file>