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97B" w:rsidRPr="00EC6E12" w:rsidRDefault="0037597B" w:rsidP="0037597B">
      <w:pPr>
        <w:jc w:val="center"/>
        <w:rPr>
          <w:b/>
          <w:bCs/>
          <w:color w:val="000000"/>
          <w:lang w:val="uk-UA"/>
        </w:rPr>
      </w:pPr>
      <w:bookmarkStart w:id="0" w:name="_GoBack"/>
      <w:r w:rsidRPr="00EC6E12">
        <w:rPr>
          <w:b/>
          <w:bCs/>
          <w:color w:val="000000"/>
          <w:lang w:val="uk-UA"/>
        </w:rPr>
        <w:t>ПРОЕКТ</w:t>
      </w:r>
    </w:p>
    <w:p w:rsidR="0037597B" w:rsidRPr="00EC6E12" w:rsidRDefault="0037597B" w:rsidP="0037597B">
      <w:pPr>
        <w:jc w:val="center"/>
        <w:rPr>
          <w:b/>
          <w:bCs/>
          <w:color w:val="000000"/>
          <w:lang w:val="uk-UA"/>
        </w:rPr>
      </w:pPr>
    </w:p>
    <w:p w:rsidR="0037597B" w:rsidRPr="00EC6E12" w:rsidRDefault="0037597B" w:rsidP="0037597B">
      <w:pPr>
        <w:ind w:left="426"/>
        <w:jc w:val="center"/>
        <w:rPr>
          <w:b/>
          <w:lang w:val="uk-UA"/>
        </w:rPr>
      </w:pPr>
      <w:r w:rsidRPr="00EC6E12">
        <w:rPr>
          <w:b/>
          <w:bCs/>
          <w:color w:val="000000"/>
          <w:lang w:val="uk-UA"/>
        </w:rPr>
        <w:t>«</w:t>
      </w:r>
      <w:r w:rsidRPr="00EC6E12">
        <w:rPr>
          <w:b/>
          <w:lang w:val="uk-UA"/>
        </w:rPr>
        <w:t>Парк мрії» – облаштована зона відпочинку для дітей та молоді»</w:t>
      </w:r>
    </w:p>
    <w:p w:rsidR="0037597B" w:rsidRPr="00EC6E12" w:rsidRDefault="0037597B" w:rsidP="0037597B">
      <w:pPr>
        <w:jc w:val="center"/>
        <w:rPr>
          <w:b/>
          <w:color w:val="000000"/>
          <w:lang w:val="uk-UA"/>
        </w:rPr>
      </w:pPr>
    </w:p>
    <w:p w:rsidR="0037597B" w:rsidRPr="00EC6E12" w:rsidRDefault="0037597B" w:rsidP="0037597B">
      <w:pPr>
        <w:jc w:val="center"/>
        <w:rPr>
          <w:color w:val="000000"/>
          <w:lang w:val="uk-UA"/>
        </w:rPr>
      </w:pPr>
      <w:r w:rsidRPr="00EC6E12">
        <w:rPr>
          <w:color w:val="000000"/>
          <w:lang w:val="uk-UA"/>
        </w:rPr>
        <w:t>Погоджений 02.07.2018 року</w:t>
      </w:r>
      <w:r w:rsidRPr="00EC6E12">
        <w:rPr>
          <w:rFonts w:eastAsia="Calibri"/>
          <w:lang w:val="uk-UA" w:eastAsia="en-US"/>
        </w:rPr>
        <w:t xml:space="preserve"> робочою групою з питань аналізу проектів, які фінансуватимуться за рахунок коштів громадського бюджету Дунаєвецької міської ради</w:t>
      </w:r>
      <w:r w:rsidRPr="00EC6E12">
        <w:rPr>
          <w:color w:val="000000"/>
          <w:lang w:val="uk-UA"/>
        </w:rPr>
        <w:t xml:space="preserve"> </w:t>
      </w:r>
    </w:p>
    <w:p w:rsidR="0037597B" w:rsidRPr="00EC6E12" w:rsidRDefault="0037597B" w:rsidP="00CA677E">
      <w:pPr>
        <w:pStyle w:val="Normalny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37597B" w:rsidRPr="00EC6E12" w:rsidRDefault="0037597B">
      <w:pPr>
        <w:spacing w:after="200" w:line="276" w:lineRule="auto"/>
        <w:rPr>
          <w:b/>
          <w:lang w:val="uk-UA" w:eastAsia="pl-PL"/>
        </w:rPr>
      </w:pPr>
      <w:r w:rsidRPr="00EC6E12">
        <w:rPr>
          <w:b/>
          <w:lang w:val="uk-UA"/>
        </w:rPr>
        <w:br w:type="page"/>
      </w:r>
    </w:p>
    <w:p w:rsidR="0037597B" w:rsidRPr="00EC6E12" w:rsidRDefault="0037597B" w:rsidP="00CA677E">
      <w:pPr>
        <w:pStyle w:val="Normalny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292626" w:rsidRPr="00EC6E12" w:rsidRDefault="00CA677E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1.</w:t>
      </w:r>
      <w:r w:rsidR="005001B6" w:rsidRPr="00EC6E1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Назва проекту</w:t>
      </w:r>
      <w:r w:rsidRPr="00EC6E12">
        <w:rPr>
          <w:rFonts w:ascii="Times New Roman" w:hAnsi="Times New Roman" w:cs="Times New Roman"/>
          <w:i/>
          <w:color w:val="auto"/>
          <w:sz w:val="24"/>
          <w:szCs w:val="24"/>
          <w:lang w:val="uk-UA"/>
        </w:rPr>
        <w:t>:</w:t>
      </w:r>
    </w:p>
    <w:p w:rsidR="00CA677E" w:rsidRPr="00EC6E12" w:rsidRDefault="00292626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«Парк мрі</w:t>
      </w:r>
      <w:r w:rsidR="003346F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ї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»</w:t>
      </w:r>
      <w:r w:rsidR="00FE5682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– облаштована зона</w:t>
      </w:r>
      <w:r w:rsidR="0037597B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відпочинку для дітей та молоді»</w:t>
      </w:r>
      <w:r w:rsidR="00FE5682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</w:p>
    <w:p w:rsidR="005001B6" w:rsidRPr="00EC6E12" w:rsidRDefault="005001B6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CA677E" w:rsidRPr="00EC6E12" w:rsidRDefault="00CA677E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Проект буде реалізовано на території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:</w:t>
      </w:r>
    </w:p>
    <w:p w:rsidR="00CA677E" w:rsidRPr="00EC6E12" w:rsidRDefault="00CB1139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с. Рахнівка, </w:t>
      </w:r>
      <w:r w:rsidR="00FE5682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вул. Лесі Українки, </w:t>
      </w:r>
      <w:r w:rsidR="00E70FA8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11</w:t>
      </w:r>
      <w:r w:rsidR="003346F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Дунаєвецького району, Хмельницької області</w:t>
      </w:r>
    </w:p>
    <w:p w:rsidR="009F7857" w:rsidRPr="00EC6E12" w:rsidRDefault="009F7857" w:rsidP="0037597B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CA677E" w:rsidRPr="00EC6E12" w:rsidRDefault="00CA677E" w:rsidP="0037597B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2. Опис проекту</w:t>
      </w:r>
    </w:p>
    <w:p w:rsidR="005001B6" w:rsidRPr="00EC6E12" w:rsidRDefault="00FD1FC1" w:rsidP="0037597B">
      <w:pPr>
        <w:pStyle w:val="Normalny1"/>
        <w:spacing w:line="240" w:lineRule="auto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У селі </w:t>
      </w:r>
      <w:r w:rsidR="00B21D0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Рахнівка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B21D0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Дунаєвецької міської ОТГ проживає </w:t>
      </w:r>
      <w:r w:rsidR="00220508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710</w:t>
      </w:r>
      <w:r w:rsidR="00B21D0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E70FA8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особи</w:t>
      </w:r>
      <w:r w:rsidR="00B21D0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, в тому числі дітей дошкільного та молодшого шкільного віку</w:t>
      </w:r>
      <w:r w:rsidR="00E70FA8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220508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36</w:t>
      </w:r>
      <w:r w:rsidR="00B21D0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,</w:t>
      </w:r>
      <w:r w:rsidR="00E70FA8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учнів школи </w:t>
      </w:r>
      <w:r w:rsidR="00220508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68</w:t>
      </w:r>
      <w:r w:rsidR="00E70FA8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,</w:t>
      </w:r>
      <w:r w:rsidR="00B21D0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молоді</w:t>
      </w:r>
      <w:r w:rsidR="00E70FA8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220508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63</w:t>
      </w:r>
      <w:r w:rsidR="00B21D0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. Велика кількість дітей та молоді мають бажання проводити свій вільний час за межами помешкань. В селі немає відпочинкових зон, люди не мають місць для спілкування. Разом з тим в центрі села є сквер, </w:t>
      </w:r>
      <w:r w:rsidR="0031723B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в якому потрібно  здійснити благоустрій. З ініціативи молоді в цьому сквері вже здійснено зрізання сухих дерев, що загрожують життю відвідувачів парку, формування крон дерев, прибирання території парку, вивіз сміття та видалення чагарників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, загото</w:t>
      </w:r>
      <w:r w:rsidR="00A74362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вка дощок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для влаштування частини огорожі</w:t>
      </w:r>
      <w:r w:rsidR="0031723B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.</w:t>
      </w:r>
      <w:r w:rsidR="00A74362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Більше 3</w:t>
      </w:r>
      <w:r w:rsidR="0031723B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0 мешканців села збирались на толоки, аби виконати таку роботу, велику допомогу надало КП Дунаєвецької міської ради «Благоустрій Дунаєвеччини». </w:t>
      </w:r>
      <w:r w:rsidR="00C0456F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Сплановано заходи щодо облаштування території</w:t>
      </w:r>
      <w:r w:rsidR="005001B6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, в яких молодь буде приймати активну участь. Даний проект передбачає придбання матеріалів для облаштування частини огорожі, пішохідної доріжки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, </w:t>
      </w:r>
      <w:r w:rsidR="005001B6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та дитячо-ігровог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о майданчику</w:t>
      </w:r>
      <w:r w:rsidR="005001B6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. Виконання робот</w:t>
      </w:r>
      <w:r w:rsidR="00E70FA8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, доставка матеріалів</w:t>
      </w:r>
      <w:r w:rsidR="005001B6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та придбання інших</w:t>
      </w:r>
      <w:r w:rsidR="00A74362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матеріалів </w:t>
      </w:r>
      <w:r w:rsidR="003346F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необхідних </w:t>
      </w:r>
      <w:r w:rsidR="00A74362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для облаштування парку </w:t>
      </w:r>
      <w:r w:rsidR="005001B6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буд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е</w:t>
      </w:r>
      <w:r w:rsidR="005001B6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здійснювати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молодь</w:t>
      </w:r>
      <w:r w:rsidR="005001B6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власними силами.</w:t>
      </w:r>
    </w:p>
    <w:p w:rsidR="0031723B" w:rsidRPr="00EC6E12" w:rsidRDefault="00C0456F" w:rsidP="0037597B">
      <w:pPr>
        <w:pStyle w:val="Normalny1"/>
        <w:spacing w:line="240" w:lineRule="auto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Успішна реалізація цього Проекту дозволить вирішити одн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е з найголовніших завдань 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сучасного суспільства – створення умов для покращення здоров’я, відпочинку і культурного розвитку</w:t>
      </w:r>
      <w:r w:rsidR="005001B6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мешканців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. </w:t>
      </w:r>
    </w:p>
    <w:p w:rsidR="009F7857" w:rsidRPr="00EC6E12" w:rsidRDefault="009F7857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CA677E" w:rsidRPr="00EC6E12" w:rsidRDefault="00CA677E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3. Інформація стосовно доступності (результатів) проекту для мешканців Дунаєвецької міської ради у разі його реалізації</w:t>
      </w:r>
    </w:p>
    <w:p w:rsidR="00CB1139" w:rsidRPr="00EC6E12" w:rsidRDefault="00CB1139" w:rsidP="0037597B">
      <w:pPr>
        <w:pStyle w:val="Normalny1"/>
        <w:spacing w:line="240" w:lineRule="auto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Результатами проекту зможуть </w:t>
      </w:r>
      <w:r w:rsidR="0070486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користуватися </w:t>
      </w:r>
      <w:r w:rsidR="00C14800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безкоштовно </w:t>
      </w:r>
      <w:r w:rsidR="0070486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усі мешканці села Рахнівка та гості</w:t>
      </w:r>
      <w:r w:rsidR="00C14800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,</w:t>
      </w:r>
      <w:r w:rsidR="0070486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хто </w:t>
      </w:r>
      <w:r w:rsidR="00C14800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виявить бажання провести своє дозвілля у парку</w:t>
      </w:r>
      <w:r w:rsidR="00FE5682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в</w:t>
      </w:r>
      <w:r w:rsidR="00C14800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будь-який час.</w:t>
      </w:r>
    </w:p>
    <w:p w:rsidR="009F7857" w:rsidRPr="00EC6E12" w:rsidRDefault="009F7857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3346FD" w:rsidRPr="00EC6E12" w:rsidRDefault="00CA677E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4. Обґрунтування необхідності реалізації проекту </w:t>
      </w:r>
    </w:p>
    <w:p w:rsidR="00C14800" w:rsidRPr="00EC6E12" w:rsidRDefault="00C14800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u w:val="single"/>
          <w:lang w:val="uk-UA"/>
        </w:rPr>
        <w:t>Мета проекту:</w:t>
      </w:r>
      <w:r w:rsidR="003346FD" w:rsidRPr="00EC6E12">
        <w:rPr>
          <w:rFonts w:ascii="Times New Roman" w:hAnsi="Times New Roman" w:cs="Times New Roman"/>
          <w:color w:val="auto"/>
          <w:sz w:val="24"/>
          <w:szCs w:val="24"/>
          <w:u w:val="single"/>
          <w:lang w:val="uk-UA"/>
        </w:rPr>
        <w:t xml:space="preserve"> </w:t>
      </w:r>
      <w:r w:rsidR="00E70FA8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6A43DC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створити умови та можливості для самореалізації мешканців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6A43DC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села Рахнівка у сфері дозвілля, шляхом 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облаштування громадського простору </w:t>
      </w:r>
      <w:r w:rsidR="006A43DC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в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парк</w:t>
      </w:r>
      <w:r w:rsidR="006A43DC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у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6A43DC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біля сільського клубу.</w:t>
      </w:r>
    </w:p>
    <w:p w:rsidR="00D65CA1" w:rsidRPr="00EC6E12" w:rsidRDefault="00D65CA1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E5682" w:rsidRPr="00EC6E12" w:rsidRDefault="0037597B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Проблема:</w:t>
      </w:r>
      <w:r w:rsidR="00E70FA8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E5682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полягає у тому, що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E5682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мешканц</w:t>
      </w:r>
      <w:r w:rsidR="00FE5682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і</w:t>
      </w:r>
      <w:r w:rsidR="00FE5682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села Рахнівка не мають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E5682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облаштованого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E5682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місця для проведення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E5682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дозвілля на свіжому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E5682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повітрі. Разом з тим, біля клубу </w:t>
      </w:r>
      <w:r w:rsidR="00D46EE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центрі села </w:t>
      </w:r>
      <w:r w:rsidR="00FE5682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є парк</w:t>
      </w:r>
      <w:r w:rsidR="00D46EE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, благоустрій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46EE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якого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46EE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здійснюється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46EE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поверхнево, що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46EE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створює не привабливий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46EE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вигляд населенного пункту.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AC7EFD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Територія парку не огорожена, через нього ходить худоба, що не дає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AC7EFD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можливості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AC7EFD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використовувати парк за призначенням.</w:t>
      </w:r>
    </w:p>
    <w:p w:rsidR="00D65CA1" w:rsidRPr="00EC6E12" w:rsidRDefault="00D65CA1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D46EEA" w:rsidRPr="00EC6E12" w:rsidRDefault="00D46EEA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Запропоновані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 </w:t>
      </w:r>
      <w:r w:rsidRPr="00EC6E12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рішення:</w:t>
      </w:r>
    </w:p>
    <w:p w:rsidR="00AC7EFD" w:rsidRPr="00EC6E12" w:rsidRDefault="00AC7EFD" w:rsidP="0037597B">
      <w:pPr>
        <w:pStyle w:val="Normalny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Облаштува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ти 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огорож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 навколо парку: </w:t>
      </w:r>
      <w:r w:rsidR="005D07C8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50 м з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дощок</w:t>
      </w:r>
      <w:r w:rsidR="00E70FA8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(власний ресурс)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B35665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55м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металева сітка</w:t>
      </w:r>
      <w:r w:rsidR="005D07C8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35665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="005D07C8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покритт</w:t>
      </w:r>
      <w:r w:rsidR="00B35665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і ППЛ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AC7EFD" w:rsidRPr="00EC6E12" w:rsidRDefault="004F23AA" w:rsidP="0037597B">
      <w:pPr>
        <w:pStyle w:val="Normalny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Придбати та в</w:t>
      </w:r>
      <w:r w:rsidR="00AC7EFD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станов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ити </w:t>
      </w:r>
      <w:r w:rsidR="00AC7EFD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дитячо-ігров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ий </w:t>
      </w:r>
      <w:r w:rsidR="00AC7EFD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майданчик.</w:t>
      </w:r>
    </w:p>
    <w:p w:rsidR="00D46EEA" w:rsidRPr="00EC6E12" w:rsidRDefault="00AC7EFD" w:rsidP="0037597B">
      <w:pPr>
        <w:pStyle w:val="Normalny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Облаштува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ти </w:t>
      </w:r>
      <w:r w:rsidR="005D07C8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30 м 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пішохідн</w:t>
      </w:r>
      <w:r w:rsidR="005D07C8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ої</w:t>
      </w:r>
      <w:r w:rsidR="004F23AA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доріжк</w:t>
      </w:r>
      <w:r w:rsidR="005D07C8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B35665" w:rsidRPr="00EC6E12" w:rsidRDefault="00B35665" w:rsidP="0037597B">
      <w:pPr>
        <w:pStyle w:val="Normalny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Встановити лавочки для відпочинку та урни для сміття (власний ресурс).</w:t>
      </w:r>
    </w:p>
    <w:p w:rsidR="00AC7EFD" w:rsidRPr="00EC6E12" w:rsidRDefault="004F23AA" w:rsidP="0037597B">
      <w:pPr>
        <w:pStyle w:val="Normalny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Провести у</w:t>
      </w:r>
      <w:r w:rsidR="00AC7EFD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рочисте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AC7EFD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відкриття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AC7EFD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відновленого парку.</w:t>
      </w:r>
    </w:p>
    <w:p w:rsidR="00AC7EFD" w:rsidRPr="00EC6E12" w:rsidRDefault="005D07C8" w:rsidP="0037597B">
      <w:pPr>
        <w:pStyle w:val="Normalny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Проз</w:t>
      </w:r>
      <w:r w:rsidR="00AC7EFD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вітува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ти</w:t>
      </w:r>
      <w:r w:rsidR="00AC7EFD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про реалізацію проекту, висвітл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>ити</w:t>
      </w:r>
      <w:r w:rsidR="00AC7EFD" w:rsidRPr="00EC6E1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ЗМІ.</w:t>
      </w:r>
    </w:p>
    <w:p w:rsidR="00D65CA1" w:rsidRPr="00EC6E12" w:rsidRDefault="00D65CA1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D65CA1" w:rsidRPr="00EC6E12" w:rsidRDefault="00D65CA1" w:rsidP="0037597B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  <w:lang w:val="uk-UA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u w:val="single"/>
          <w:lang w:val="uk-UA"/>
        </w:rPr>
        <w:t xml:space="preserve">Яким чином реалізація </w:t>
      </w:r>
      <w:r w:rsidR="003346FD" w:rsidRPr="00EC6E12">
        <w:rPr>
          <w:rFonts w:ascii="Times New Roman" w:hAnsi="Times New Roman" w:cs="Times New Roman"/>
          <w:color w:val="auto"/>
          <w:sz w:val="24"/>
          <w:szCs w:val="24"/>
          <w:u w:val="single"/>
          <w:lang w:val="uk-UA"/>
        </w:rPr>
        <w:t xml:space="preserve">проекту </w:t>
      </w:r>
      <w:r w:rsidRPr="00EC6E12">
        <w:rPr>
          <w:rFonts w:ascii="Times New Roman" w:hAnsi="Times New Roman" w:cs="Times New Roman"/>
          <w:color w:val="auto"/>
          <w:sz w:val="24"/>
          <w:szCs w:val="24"/>
          <w:u w:val="single"/>
          <w:lang w:val="uk-UA"/>
        </w:rPr>
        <w:t>вплине на подальше життя мешканців:</w:t>
      </w:r>
    </w:p>
    <w:p w:rsidR="00D65CA1" w:rsidRPr="00EC6E12" w:rsidRDefault="00D65CA1" w:rsidP="0037597B">
      <w:pPr>
        <w:pStyle w:val="Normalny1"/>
        <w:spacing w:line="240" w:lineRule="auto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lastRenderedPageBreak/>
        <w:t xml:space="preserve"> Реалізація проекту сприятиме згуртуванню жителів</w:t>
      </w:r>
      <w:r w:rsidR="00834599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села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, формуванню екологічної культури</w:t>
      </w:r>
      <w:r w:rsidR="00834599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та </w:t>
      </w:r>
      <w:r w:rsidR="003346F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бажання мешканців здійснювати</w:t>
      </w:r>
      <w:r w:rsidR="00834599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благоустр</w:t>
      </w:r>
      <w:r w:rsidR="003346F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ій</w:t>
      </w:r>
      <w:r w:rsidR="00834599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територій</w:t>
      </w:r>
      <w:r w:rsidR="003346F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загального користування та власни</w:t>
      </w:r>
      <w:r w:rsidR="00B35665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х</w:t>
      </w:r>
      <w:r w:rsidR="003346F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подвір’їв 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,</w:t>
      </w:r>
      <w:r w:rsidR="003346F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створенню комфортних умов для організації дозвілля та громадського простору для спілкування, </w:t>
      </w:r>
      <w:r w:rsidR="00834599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посиленню інституту сім’ї через збільшення часу перебування батьків зі своїми дітьми, 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покращенню інвестиційної привабливості с.Рахнівка.</w:t>
      </w:r>
    </w:p>
    <w:p w:rsidR="00D65CA1" w:rsidRPr="00EC6E12" w:rsidRDefault="00D65CA1" w:rsidP="0037597B">
      <w:pPr>
        <w:pStyle w:val="Normalny1"/>
        <w:spacing w:line="240" w:lineRule="auto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D65CA1" w:rsidRPr="00EC6E12" w:rsidRDefault="00922817" w:rsidP="0037597B">
      <w:pPr>
        <w:pStyle w:val="Normalny1"/>
        <w:spacing w:line="240" w:lineRule="auto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  <w:lang w:val="uk-UA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u w:val="single"/>
          <w:lang w:val="uk-UA"/>
        </w:rPr>
        <w:t>О</w:t>
      </w:r>
      <w:r w:rsidR="00D65CA1" w:rsidRPr="00EC6E12">
        <w:rPr>
          <w:rFonts w:ascii="Times New Roman" w:hAnsi="Times New Roman" w:cs="Times New Roman"/>
          <w:color w:val="auto"/>
          <w:sz w:val="24"/>
          <w:szCs w:val="24"/>
          <w:u w:val="single"/>
          <w:lang w:val="uk-UA"/>
        </w:rPr>
        <w:t>сновні групи мешканців, які зможуть користуватися результатами реалізації завдання</w:t>
      </w:r>
      <w:r w:rsidRPr="00EC6E12">
        <w:rPr>
          <w:rFonts w:ascii="Times New Roman" w:hAnsi="Times New Roman" w:cs="Times New Roman"/>
          <w:color w:val="auto"/>
          <w:sz w:val="24"/>
          <w:szCs w:val="24"/>
          <w:u w:val="single"/>
          <w:lang w:val="uk-UA"/>
        </w:rPr>
        <w:t>:</w:t>
      </w:r>
    </w:p>
    <w:p w:rsidR="00AC7EFD" w:rsidRPr="00EC6E12" w:rsidRDefault="00922817" w:rsidP="0037597B">
      <w:pPr>
        <w:pStyle w:val="Normalny1"/>
        <w:spacing w:line="240" w:lineRule="auto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Найбільшу вигоду отримають молоді сім’ї з дітьми, для яких буде облаштовано дитячо-ігровий майданчик.</w:t>
      </w:r>
      <w:r w:rsidR="003346F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Разом з тим результатами проекту зможуть скористатися</w:t>
      </w:r>
      <w:r w:rsidR="003346FD"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безкоштовно усі мешканці села Рахнівка та гості, хто виявлять бажання провести своє дозвілля у парку в будь-який час.</w:t>
      </w:r>
    </w:p>
    <w:p w:rsidR="00922817" w:rsidRPr="00EC6E12" w:rsidRDefault="00922817" w:rsidP="0037597B">
      <w:pPr>
        <w:pStyle w:val="Normalny1"/>
        <w:spacing w:line="240" w:lineRule="auto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CA677E" w:rsidRPr="00EC6E12" w:rsidRDefault="00CA677E" w:rsidP="0037597B">
      <w:pPr>
        <w:pStyle w:val="Normalny1"/>
        <w:tabs>
          <w:tab w:val="left" w:pos="284"/>
        </w:tabs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5.Орієнтовна вартість проекту </w:t>
      </w: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(всі складові проекту та їх орієнтовна вартість)  </w:t>
      </w:r>
    </w:p>
    <w:tbl>
      <w:tblPr>
        <w:tblW w:w="948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29"/>
        <w:gridCol w:w="2758"/>
      </w:tblGrid>
      <w:tr w:rsidR="00CA677E" w:rsidRPr="00EC6E12" w:rsidTr="003346FD">
        <w:trPr>
          <w:trHeight w:val="227"/>
          <w:jc w:val="center"/>
        </w:trPr>
        <w:tc>
          <w:tcPr>
            <w:tcW w:w="6729" w:type="dxa"/>
            <w:tcBorders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CA677E" w:rsidRPr="00EC6E12" w:rsidRDefault="00CA677E" w:rsidP="00F854D7">
            <w:pPr>
              <w:pStyle w:val="Normalny1"/>
              <w:spacing w:line="240" w:lineRule="auto"/>
              <w:ind w:left="-280" w:firstLine="2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C6E1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Складові завдання</w:t>
            </w:r>
          </w:p>
        </w:tc>
        <w:tc>
          <w:tcPr>
            <w:tcW w:w="2758" w:type="dxa"/>
            <w:tcBorders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CA677E" w:rsidRPr="00EC6E12" w:rsidRDefault="00CA677E" w:rsidP="00F854D7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C6E1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Орієнтовна вартість (брутто), грн</w:t>
            </w:r>
          </w:p>
        </w:tc>
      </w:tr>
      <w:tr w:rsidR="00CA677E" w:rsidRPr="00EC6E12" w:rsidTr="003346FD">
        <w:trPr>
          <w:trHeight w:val="227"/>
          <w:jc w:val="center"/>
        </w:trPr>
        <w:tc>
          <w:tcPr>
            <w:tcW w:w="6729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CA677E" w:rsidRPr="00EC6E12" w:rsidRDefault="00B35665" w:rsidP="00B35665">
            <w:pPr>
              <w:pStyle w:val="Normalny1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</w:t>
            </w:r>
            <w:r w:rsidR="003346FD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атеріал</w:t>
            </w:r>
            <w:r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и </w:t>
            </w:r>
            <w:r w:rsidR="003346FD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для о</w:t>
            </w:r>
            <w:r w:rsidR="00922817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блаштування огорожі</w:t>
            </w:r>
            <w:r w:rsidR="008F2DE3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(довжиною 55 м висотою 1,53 м</w:t>
            </w:r>
            <w:r w:rsidR="008F2DE3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;</w:t>
            </w:r>
            <w:r w:rsidR="008F2DE3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металева сітка в покритті ППЛ</w:t>
            </w:r>
            <w:r w:rsidR="005D07C8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)</w:t>
            </w:r>
          </w:p>
        </w:tc>
        <w:tc>
          <w:tcPr>
            <w:tcW w:w="2758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CA677E" w:rsidRPr="00EC6E12" w:rsidRDefault="005D07C8" w:rsidP="00F854D7">
            <w:pPr>
              <w:pStyle w:val="Normalny1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19448</w:t>
            </w:r>
          </w:p>
        </w:tc>
      </w:tr>
      <w:tr w:rsidR="00CA677E" w:rsidRPr="00EC6E12" w:rsidTr="003346FD">
        <w:trPr>
          <w:trHeight w:val="227"/>
          <w:jc w:val="center"/>
        </w:trPr>
        <w:tc>
          <w:tcPr>
            <w:tcW w:w="6729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CA677E" w:rsidRPr="00EC6E12" w:rsidRDefault="00B35665" w:rsidP="00B35665">
            <w:pPr>
              <w:pStyle w:val="Normalny1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</w:t>
            </w:r>
            <w:r w:rsidR="00922817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итячо-ігров</w:t>
            </w:r>
            <w:r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ий</w:t>
            </w:r>
            <w:r w:rsidR="00922817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майданчик</w:t>
            </w:r>
            <w:r w:rsidR="005D07C8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(1 шт)</w:t>
            </w:r>
          </w:p>
        </w:tc>
        <w:tc>
          <w:tcPr>
            <w:tcW w:w="275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CA677E" w:rsidRPr="00EC6E12" w:rsidRDefault="003346FD" w:rsidP="008F2DE3">
            <w:pPr>
              <w:pStyle w:val="Normalny1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24</w:t>
            </w:r>
            <w:r w:rsidR="008F2DE3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  <w:r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</w:tr>
      <w:tr w:rsidR="00CA677E" w:rsidRPr="00EC6E12" w:rsidTr="003346FD">
        <w:trPr>
          <w:trHeight w:val="227"/>
          <w:jc w:val="center"/>
        </w:trPr>
        <w:tc>
          <w:tcPr>
            <w:tcW w:w="6729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CA677E" w:rsidRPr="00EC6E12" w:rsidRDefault="00A74362" w:rsidP="00A74362">
            <w:pPr>
              <w:pStyle w:val="Normalny1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Б</w:t>
            </w:r>
            <w:r w:rsidR="003346FD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руківк</w:t>
            </w:r>
            <w:r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а</w:t>
            </w:r>
            <w:r w:rsidR="003346FD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для о</w:t>
            </w:r>
            <w:r w:rsidR="00922817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блаштування доріжки</w:t>
            </w:r>
            <w:r w:rsidR="005D07C8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(30</w:t>
            </w:r>
            <w:r w:rsidR="008F2DE3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.26</w:t>
            </w:r>
            <w:r w:rsidR="005D07C8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м</w:t>
            </w:r>
            <w:r w:rsidR="008F2DE3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="008F2DE3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val="uk-UA"/>
              </w:rPr>
              <w:t>2</w:t>
            </w:r>
            <w:r w:rsidR="005D07C8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) </w:t>
            </w:r>
          </w:p>
        </w:tc>
        <w:tc>
          <w:tcPr>
            <w:tcW w:w="275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CA677E" w:rsidRPr="00EC6E12" w:rsidRDefault="008F2DE3" w:rsidP="008F2DE3">
            <w:pPr>
              <w:pStyle w:val="Normalny1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  <w:r w:rsidR="005D07C8"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  <w:r w:rsidRPr="00EC6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52</w:t>
            </w:r>
          </w:p>
        </w:tc>
      </w:tr>
      <w:tr w:rsidR="00CA677E" w:rsidRPr="00EC6E12" w:rsidTr="003346FD">
        <w:trPr>
          <w:trHeight w:val="227"/>
          <w:jc w:val="center"/>
        </w:trPr>
        <w:tc>
          <w:tcPr>
            <w:tcW w:w="6729" w:type="dxa"/>
            <w:tcBorders>
              <w:top w:val="double" w:sz="4" w:space="0" w:color="auto"/>
              <w:left w:val="nil"/>
              <w:bottom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CA677E" w:rsidRPr="00EC6E12" w:rsidRDefault="00CA677E" w:rsidP="00F854D7">
            <w:pPr>
              <w:pStyle w:val="Normalny1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EC6E1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758" w:type="dxa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CA677E" w:rsidRPr="00EC6E12" w:rsidRDefault="005D07C8" w:rsidP="00F854D7">
            <w:pPr>
              <w:pStyle w:val="Normalny1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EC6E1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50000</w:t>
            </w:r>
          </w:p>
        </w:tc>
      </w:tr>
    </w:tbl>
    <w:p w:rsidR="00CA677E" w:rsidRPr="00EC6E12" w:rsidRDefault="00CA677E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37597B" w:rsidRPr="00EC6E12" w:rsidRDefault="0037597B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37597B" w:rsidRPr="00EC6E12" w:rsidRDefault="0037597B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B35665" w:rsidRPr="00EC6E12" w:rsidRDefault="0037597B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C6E12">
        <w:rPr>
          <w:rFonts w:ascii="Times New Roman" w:hAnsi="Times New Roman" w:cs="Times New Roman"/>
          <w:color w:val="auto"/>
          <w:sz w:val="24"/>
          <w:szCs w:val="24"/>
          <w:lang w:val="uk-UA"/>
        </w:rPr>
        <w:t>Автор проекту                                                                      Побережна В.В.</w:t>
      </w:r>
    </w:p>
    <w:bookmarkEnd w:id="0"/>
    <w:p w:rsidR="00B35665" w:rsidRPr="00EC6E12" w:rsidRDefault="00B35665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sectPr w:rsidR="00B35665" w:rsidRPr="00EC6E12" w:rsidSect="004A4A30">
      <w:headerReference w:type="even" r:id="rId7"/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453" w:rsidRDefault="005C5453" w:rsidP="00CC3D42">
      <w:r>
        <w:separator/>
      </w:r>
    </w:p>
  </w:endnote>
  <w:endnote w:type="continuationSeparator" w:id="0">
    <w:p w:rsidR="005C5453" w:rsidRDefault="005C5453" w:rsidP="00CC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E08" w:rsidRDefault="002A4EA6" w:rsidP="00BD274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2CA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3E08" w:rsidRDefault="005C545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36" w:rsidRDefault="002A4EA6">
    <w:pPr>
      <w:pStyle w:val="a8"/>
      <w:jc w:val="right"/>
    </w:pPr>
    <w:r>
      <w:fldChar w:fldCharType="begin"/>
    </w:r>
    <w:r w:rsidR="00F02CAF">
      <w:instrText xml:space="preserve"> PAGE   \* MERGEFORMAT </w:instrText>
    </w:r>
    <w:r>
      <w:fldChar w:fldCharType="separate"/>
    </w:r>
    <w:r w:rsidR="00EC6E12">
      <w:rPr>
        <w:noProof/>
      </w:rPr>
      <w:t>1</w:t>
    </w:r>
    <w:r>
      <w:fldChar w:fldCharType="end"/>
    </w:r>
  </w:p>
  <w:p w:rsidR="007F7836" w:rsidRDefault="005C54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453" w:rsidRDefault="005C5453" w:rsidP="00CC3D42">
      <w:r>
        <w:separator/>
      </w:r>
    </w:p>
  </w:footnote>
  <w:footnote w:type="continuationSeparator" w:id="0">
    <w:p w:rsidR="005C5453" w:rsidRDefault="005C5453" w:rsidP="00CC3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E08" w:rsidRDefault="002A4EA6" w:rsidP="00DE09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2CA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3E08" w:rsidRDefault="005C5453" w:rsidP="00BD274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45983"/>
    <w:multiLevelType w:val="hybridMultilevel"/>
    <w:tmpl w:val="8F66BCE0"/>
    <w:lvl w:ilvl="0" w:tplc="840EAFF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4ACC28C8"/>
    <w:multiLevelType w:val="hybridMultilevel"/>
    <w:tmpl w:val="F8428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713E2"/>
    <w:multiLevelType w:val="hybridMultilevel"/>
    <w:tmpl w:val="E4809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CB106A"/>
    <w:multiLevelType w:val="hybridMultilevel"/>
    <w:tmpl w:val="CD781DE2"/>
    <w:lvl w:ilvl="0" w:tplc="906641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77E"/>
    <w:rsid w:val="000B4FF9"/>
    <w:rsid w:val="001362AC"/>
    <w:rsid w:val="00220508"/>
    <w:rsid w:val="00277755"/>
    <w:rsid w:val="00281E07"/>
    <w:rsid w:val="00292626"/>
    <w:rsid w:val="002A4EA6"/>
    <w:rsid w:val="0031723B"/>
    <w:rsid w:val="003346FD"/>
    <w:rsid w:val="003539EE"/>
    <w:rsid w:val="0037597B"/>
    <w:rsid w:val="003C457B"/>
    <w:rsid w:val="00436AC7"/>
    <w:rsid w:val="00486FB9"/>
    <w:rsid w:val="004A4A30"/>
    <w:rsid w:val="004F23AA"/>
    <w:rsid w:val="005001B6"/>
    <w:rsid w:val="005A166B"/>
    <w:rsid w:val="005C5453"/>
    <w:rsid w:val="005D07C8"/>
    <w:rsid w:val="00617BF9"/>
    <w:rsid w:val="006A43DC"/>
    <w:rsid w:val="006E698B"/>
    <w:rsid w:val="0070486D"/>
    <w:rsid w:val="00750BBD"/>
    <w:rsid w:val="00834599"/>
    <w:rsid w:val="008370CE"/>
    <w:rsid w:val="00872FF7"/>
    <w:rsid w:val="008F2DE3"/>
    <w:rsid w:val="00922817"/>
    <w:rsid w:val="009F7857"/>
    <w:rsid w:val="00A74362"/>
    <w:rsid w:val="00AC7EFD"/>
    <w:rsid w:val="00B21D0D"/>
    <w:rsid w:val="00B237DD"/>
    <w:rsid w:val="00B35665"/>
    <w:rsid w:val="00B81972"/>
    <w:rsid w:val="00C0456F"/>
    <w:rsid w:val="00C14800"/>
    <w:rsid w:val="00C32053"/>
    <w:rsid w:val="00CA677E"/>
    <w:rsid w:val="00CB1139"/>
    <w:rsid w:val="00CC3D42"/>
    <w:rsid w:val="00D36209"/>
    <w:rsid w:val="00D46EEA"/>
    <w:rsid w:val="00D65CA1"/>
    <w:rsid w:val="00E70FA8"/>
    <w:rsid w:val="00EC6E12"/>
    <w:rsid w:val="00F02CAF"/>
    <w:rsid w:val="00F33148"/>
    <w:rsid w:val="00F40946"/>
    <w:rsid w:val="00FC63CC"/>
    <w:rsid w:val="00FD1FC1"/>
    <w:rsid w:val="00FE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E6BD0-4FA8-4C45-B08E-9A0E62E0E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677E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A677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rsid w:val="00CA67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A67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A677E"/>
  </w:style>
  <w:style w:type="paragraph" w:styleId="a8">
    <w:name w:val="footer"/>
    <w:basedOn w:val="a"/>
    <w:link w:val="a9"/>
    <w:uiPriority w:val="99"/>
    <w:rsid w:val="00CA67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67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ny1">
    <w:name w:val="Normalny1"/>
    <w:rsid w:val="00CA677E"/>
    <w:pPr>
      <w:spacing w:after="0"/>
    </w:pPr>
    <w:rPr>
      <w:rFonts w:ascii="Arial" w:eastAsia="Times New Roman" w:hAnsi="Arial" w:cs="Arial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Ira</cp:lastModifiedBy>
  <cp:revision>8</cp:revision>
  <dcterms:created xsi:type="dcterms:W3CDTF">2018-05-24T14:28:00Z</dcterms:created>
  <dcterms:modified xsi:type="dcterms:W3CDTF">2018-07-10T11:24:00Z</dcterms:modified>
</cp:coreProperties>
</file>