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E0" w:rsidRPr="00103461" w:rsidRDefault="00FD5E25" w:rsidP="002A4EE0">
      <w:pPr>
        <w:pStyle w:val="a3"/>
      </w:pPr>
      <w:r>
        <w:t>ПРОТОКОЛ №4</w:t>
      </w:r>
      <w:bookmarkStart w:id="0" w:name="_GoBack"/>
      <w:bookmarkEnd w:id="0"/>
    </w:p>
    <w:p w:rsidR="002A4EE0" w:rsidRPr="00103461" w:rsidRDefault="002A4EE0" w:rsidP="002A4EE0">
      <w:pPr>
        <w:spacing w:line="240" w:lineRule="auto"/>
        <w:jc w:val="center"/>
        <w:rPr>
          <w:rFonts w:ascii="Times New Roman" w:eastAsia="Times New Roman" w:hAnsi="Times New Roman" w:cs="Times New Roman"/>
          <w:sz w:val="24"/>
          <w:szCs w:val="24"/>
          <w:lang w:val="uk-UA"/>
        </w:rPr>
      </w:pPr>
      <w:r w:rsidRPr="00103461">
        <w:rPr>
          <w:rFonts w:ascii="Times New Roman" w:eastAsia="Times New Roman" w:hAnsi="Times New Roman" w:cs="Times New Roman"/>
          <w:sz w:val="24"/>
          <w:szCs w:val="24"/>
          <w:lang w:val="uk-UA"/>
        </w:rPr>
        <w:t>засідання постійної комісії</w:t>
      </w:r>
    </w:p>
    <w:p w:rsidR="002A4EE0" w:rsidRPr="000226E9" w:rsidRDefault="002A4EE0" w:rsidP="002A4EE0">
      <w:pPr>
        <w:pStyle w:val="1"/>
      </w:pPr>
      <w:r w:rsidRPr="000226E9">
        <w:t>Дунаєвецької міської ради</w:t>
      </w:r>
    </w:p>
    <w:p w:rsidR="002A4EE0" w:rsidRPr="000226E9" w:rsidRDefault="002A4EE0" w:rsidP="002A4EE0">
      <w:pPr>
        <w:spacing w:line="240" w:lineRule="auto"/>
        <w:jc w:val="center"/>
        <w:rPr>
          <w:sz w:val="24"/>
          <w:szCs w:val="24"/>
          <w:lang w:val="uk-UA"/>
        </w:rPr>
      </w:pPr>
      <w:r w:rsidRPr="000226E9">
        <w:rPr>
          <w:rFonts w:ascii="Times New Roman" w:eastAsia="Times New Roman" w:hAnsi="Times New Roman" w:cs="Times New Roman"/>
          <w:sz w:val="24"/>
          <w:szCs w:val="24"/>
          <w:lang w:val="uk-UA"/>
        </w:rPr>
        <w:t>(найменування ради)</w:t>
      </w:r>
    </w:p>
    <w:p w:rsidR="002A4EE0" w:rsidRPr="000226E9" w:rsidRDefault="002A4EE0" w:rsidP="002A4EE0">
      <w:pPr>
        <w:spacing w:line="240" w:lineRule="auto"/>
        <w:ind w:firstLine="708"/>
        <w:rPr>
          <w:rFonts w:ascii="Times New Roman" w:hAnsi="Times New Roman" w:cs="Times New Roman"/>
          <w:sz w:val="24"/>
          <w:szCs w:val="24"/>
          <w:lang w:val="uk-UA"/>
        </w:rPr>
      </w:pPr>
      <w:r w:rsidRPr="000226E9">
        <w:rPr>
          <w:rFonts w:ascii="Times New Roman" w:hAnsi="Times New Roman" w:cs="Times New Roman"/>
          <w:sz w:val="24"/>
          <w:szCs w:val="24"/>
          <w:lang w:val="uk-UA"/>
        </w:rPr>
        <w:t>З питань: архітектури, містобудування, земельних відносин, АПК та охорони зовнішнього навколишнього середовища</w:t>
      </w:r>
    </w:p>
    <w:p w:rsidR="002A4EE0" w:rsidRPr="000226E9" w:rsidRDefault="002A4EE0" w:rsidP="002A4EE0">
      <w:pPr>
        <w:spacing w:line="240" w:lineRule="auto"/>
        <w:ind w:firstLine="708"/>
        <w:jc w:val="center"/>
        <w:rPr>
          <w:rFonts w:ascii="Times New Roman" w:hAnsi="Times New Roman" w:cs="Times New Roman"/>
          <w:sz w:val="24"/>
          <w:szCs w:val="24"/>
          <w:lang w:val="uk-UA"/>
        </w:rPr>
      </w:pPr>
      <w:r w:rsidRPr="000226E9">
        <w:rPr>
          <w:rFonts w:ascii="Times New Roman" w:hAnsi="Times New Roman" w:cs="Times New Roman"/>
          <w:sz w:val="24"/>
          <w:szCs w:val="24"/>
          <w:lang w:val="uk-UA"/>
        </w:rPr>
        <w:t>( назва постійної комісії)</w:t>
      </w:r>
    </w:p>
    <w:p w:rsidR="002A4EE0" w:rsidRPr="000226E9" w:rsidRDefault="002A4EE0" w:rsidP="002A4EE0">
      <w:pPr>
        <w:spacing w:line="240" w:lineRule="auto"/>
        <w:ind w:firstLine="708"/>
        <w:rPr>
          <w:rFonts w:ascii="Times New Roman" w:hAnsi="Times New Roman" w:cs="Times New Roman"/>
          <w:sz w:val="24"/>
          <w:szCs w:val="24"/>
          <w:lang w:val="uk-UA"/>
        </w:rPr>
      </w:pPr>
      <w:r w:rsidRPr="000226E9">
        <w:rPr>
          <w:rFonts w:ascii="Times New Roman" w:hAnsi="Times New Roman" w:cs="Times New Roman"/>
          <w:sz w:val="24"/>
          <w:szCs w:val="24"/>
          <w:lang w:val="uk-UA"/>
        </w:rPr>
        <w:t>від «</w:t>
      </w:r>
      <w:r w:rsidR="003C6BBE">
        <w:rPr>
          <w:rFonts w:ascii="Times New Roman" w:hAnsi="Times New Roman" w:cs="Times New Roman"/>
          <w:sz w:val="24"/>
          <w:szCs w:val="24"/>
        </w:rPr>
        <w:t>14</w:t>
      </w:r>
      <w:r w:rsidR="003C6BBE">
        <w:rPr>
          <w:rFonts w:ascii="Times New Roman" w:hAnsi="Times New Roman" w:cs="Times New Roman"/>
          <w:sz w:val="24"/>
          <w:szCs w:val="24"/>
          <w:lang w:val="uk-UA"/>
        </w:rPr>
        <w:t>» березня</w:t>
      </w:r>
      <w:r w:rsidRPr="000226E9">
        <w:rPr>
          <w:rFonts w:ascii="Times New Roman" w:hAnsi="Times New Roman" w:cs="Times New Roman"/>
          <w:sz w:val="24"/>
          <w:szCs w:val="24"/>
          <w:lang w:val="uk-UA"/>
        </w:rPr>
        <w:t xml:space="preserve"> 201</w:t>
      </w:r>
      <w:r w:rsidRPr="000226E9">
        <w:rPr>
          <w:rFonts w:ascii="Times New Roman" w:hAnsi="Times New Roman" w:cs="Times New Roman"/>
          <w:sz w:val="24"/>
          <w:szCs w:val="24"/>
        </w:rPr>
        <w:t>6</w:t>
      </w:r>
      <w:r w:rsidRPr="000226E9">
        <w:rPr>
          <w:rFonts w:ascii="Times New Roman" w:hAnsi="Times New Roman" w:cs="Times New Roman"/>
          <w:sz w:val="24"/>
          <w:szCs w:val="24"/>
          <w:lang w:val="uk-UA"/>
        </w:rPr>
        <w:t xml:space="preserve"> року</w:t>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t xml:space="preserve">  міська рада</w:t>
      </w:r>
    </w:p>
    <w:p w:rsidR="002A4EE0" w:rsidRPr="000226E9" w:rsidRDefault="002A4EE0" w:rsidP="002A4EE0">
      <w:pPr>
        <w:spacing w:line="240" w:lineRule="auto"/>
        <w:ind w:firstLine="708"/>
        <w:rPr>
          <w:rFonts w:ascii="Times New Roman" w:hAnsi="Times New Roman" w:cs="Times New Roman"/>
          <w:sz w:val="24"/>
          <w:szCs w:val="24"/>
          <w:lang w:val="uk-UA"/>
        </w:rPr>
      </w:pP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r>
      <w:r w:rsidRPr="000226E9">
        <w:rPr>
          <w:rFonts w:ascii="Times New Roman" w:hAnsi="Times New Roman" w:cs="Times New Roman"/>
          <w:sz w:val="24"/>
          <w:szCs w:val="24"/>
          <w:lang w:val="uk-UA"/>
        </w:rPr>
        <w:tab/>
        <w:t xml:space="preserve">   </w:t>
      </w:r>
    </w:p>
    <w:p w:rsidR="002A4EE0" w:rsidRPr="000226E9" w:rsidRDefault="002A4EE0" w:rsidP="002A4EE0">
      <w:pPr>
        <w:spacing w:line="240" w:lineRule="auto"/>
        <w:ind w:firstLine="709"/>
        <w:rPr>
          <w:rFonts w:ascii="Times New Roman" w:hAnsi="Times New Roman" w:cs="Times New Roman"/>
          <w:sz w:val="24"/>
          <w:szCs w:val="24"/>
          <w:lang w:val="uk-UA"/>
        </w:rPr>
      </w:pPr>
      <w:r w:rsidRPr="000226E9">
        <w:rPr>
          <w:rFonts w:ascii="Times New Roman" w:hAnsi="Times New Roman" w:cs="Times New Roman"/>
          <w:sz w:val="24"/>
          <w:szCs w:val="24"/>
          <w:lang w:val="uk-UA"/>
        </w:rPr>
        <w:t>На засіданні присутні: Кобилянський Сергій Михайлович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0226E9">
        <w:rPr>
          <w:rFonts w:ascii="Times New Roman" w:hAnsi="Times New Roman" w:cs="Times New Roman"/>
          <w:sz w:val="24"/>
          <w:szCs w:val="24"/>
          <w:lang w:val="uk-UA"/>
        </w:rPr>
        <w:t>Монастирський Анатолій Валерійович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Кріль Юрій Володимирович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                                       Черпіта Анатолій Миколайович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                                       Коричак Володимир Миколайович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Відсутні: Пантілімонов Ярослав Анатолійович, Станіславов Петро Адамович, Кушнір Михайло Васильович.</w:t>
      </w:r>
    </w:p>
    <w:p w:rsidR="002A4EE0" w:rsidRDefault="002A4EE0" w:rsidP="002A4EE0">
      <w:pPr>
        <w:spacing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Запрошенні: Островський М.Г. – секретар міської ради, Стеценко В.Г. – начальник земельного відділу апарату виконавчого комітету Дунаєвецької міської ради, Слободян О.С. - </w:t>
      </w:r>
      <w:r w:rsidRPr="000226E9">
        <w:rPr>
          <w:rFonts w:ascii="Times New Roman" w:hAnsi="Times New Roman" w:cs="Times New Roman"/>
          <w:sz w:val="24"/>
          <w:szCs w:val="24"/>
          <w:lang w:val="uk-UA"/>
        </w:rPr>
        <w:t>головний спеціаліст організаційного відділу виконавчого комітету Дунаєвецької міської ради.</w:t>
      </w:r>
    </w:p>
    <w:p w:rsidR="002A4EE0" w:rsidRDefault="002A4EE0" w:rsidP="002A4EE0">
      <w:pPr>
        <w:spacing w:line="240" w:lineRule="auto"/>
        <w:ind w:firstLine="709"/>
        <w:rPr>
          <w:rFonts w:ascii="Times New Roman" w:hAnsi="Times New Roman" w:cs="Times New Roman"/>
          <w:sz w:val="24"/>
          <w:szCs w:val="24"/>
          <w:lang w:val="uk-UA"/>
        </w:rPr>
      </w:pPr>
    </w:p>
    <w:p w:rsidR="002A4EE0" w:rsidRDefault="002A4EE0" w:rsidP="002A4EE0">
      <w:pPr>
        <w:spacing w:line="240" w:lineRule="auto"/>
        <w:ind w:firstLine="709"/>
        <w:rPr>
          <w:rFonts w:ascii="Times New Roman" w:hAnsi="Times New Roman" w:cs="Times New Roman"/>
          <w:sz w:val="24"/>
          <w:szCs w:val="24"/>
          <w:lang w:val="uk-UA"/>
        </w:rPr>
      </w:pPr>
    </w:p>
    <w:p w:rsidR="002A4EE0" w:rsidRDefault="002A4EE0" w:rsidP="002A4EE0">
      <w:pPr>
        <w:spacing w:line="240" w:lineRule="auto"/>
        <w:ind w:firstLine="709"/>
        <w:jc w:val="center"/>
        <w:rPr>
          <w:rFonts w:ascii="Times New Roman" w:hAnsi="Times New Roman" w:cs="Times New Roman"/>
          <w:b/>
          <w:sz w:val="24"/>
          <w:szCs w:val="24"/>
          <w:lang w:val="uk-UA"/>
        </w:rPr>
      </w:pPr>
      <w:r w:rsidRPr="000226E9">
        <w:rPr>
          <w:rFonts w:ascii="Times New Roman" w:hAnsi="Times New Roman" w:cs="Times New Roman"/>
          <w:b/>
          <w:sz w:val="24"/>
          <w:szCs w:val="24"/>
          <w:lang w:val="uk-UA"/>
        </w:rPr>
        <w:t>ПОРЯДОК ДЕННИЙ:</w:t>
      </w:r>
    </w:p>
    <w:p w:rsidR="002A4EE0" w:rsidRDefault="002A4EE0" w:rsidP="002A4EE0">
      <w:pPr>
        <w:pStyle w:val="a5"/>
        <w:numPr>
          <w:ilvl w:val="0"/>
          <w:numId w:val="1"/>
        </w:num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Розгляд звернення від громадянина Бруневича О.С</w:t>
      </w:r>
      <w:r w:rsidR="0047326F">
        <w:rPr>
          <w:rFonts w:ascii="Times New Roman" w:hAnsi="Times New Roman" w:cs="Times New Roman"/>
          <w:sz w:val="24"/>
          <w:szCs w:val="24"/>
          <w:lang w:val="uk-UA"/>
        </w:rPr>
        <w:t>.</w:t>
      </w:r>
    </w:p>
    <w:p w:rsidR="002A4EE0" w:rsidRDefault="0047326F" w:rsidP="0047326F">
      <w:pPr>
        <w:pStyle w:val="a5"/>
        <w:numPr>
          <w:ilvl w:val="0"/>
          <w:numId w:val="1"/>
        </w:num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Розгляд листів</w:t>
      </w:r>
      <w:r w:rsidRPr="000226E9">
        <w:rPr>
          <w:rFonts w:ascii="Times New Roman" w:hAnsi="Times New Roman" w:cs="Times New Roman"/>
          <w:sz w:val="24"/>
          <w:szCs w:val="24"/>
          <w:lang w:val="uk-UA"/>
        </w:rPr>
        <w:t xml:space="preserve"> з відділу Держгеокадастру у Дунаєвецькому районні Хмельницької області</w:t>
      </w:r>
      <w:r>
        <w:rPr>
          <w:rFonts w:ascii="Times New Roman" w:hAnsi="Times New Roman" w:cs="Times New Roman"/>
          <w:sz w:val="24"/>
          <w:szCs w:val="24"/>
          <w:lang w:val="uk-UA"/>
        </w:rPr>
        <w:t>.</w:t>
      </w:r>
    </w:p>
    <w:p w:rsidR="0047326F" w:rsidRDefault="0047326F" w:rsidP="0047326F">
      <w:pPr>
        <w:pStyle w:val="a5"/>
        <w:spacing w:line="240" w:lineRule="auto"/>
        <w:ind w:left="1069"/>
        <w:jc w:val="center"/>
        <w:rPr>
          <w:rFonts w:ascii="Times New Roman" w:hAnsi="Times New Roman" w:cs="Times New Roman"/>
          <w:b/>
          <w:sz w:val="24"/>
          <w:szCs w:val="24"/>
          <w:lang w:val="uk-UA"/>
        </w:rPr>
      </w:pPr>
    </w:p>
    <w:p w:rsidR="0047326F" w:rsidRDefault="0047326F" w:rsidP="0047326F">
      <w:pPr>
        <w:pStyle w:val="a5"/>
        <w:spacing w:line="240" w:lineRule="auto"/>
        <w:ind w:left="1069"/>
        <w:jc w:val="center"/>
        <w:rPr>
          <w:rFonts w:ascii="Times New Roman" w:hAnsi="Times New Roman" w:cs="Times New Roman"/>
          <w:b/>
          <w:sz w:val="24"/>
          <w:szCs w:val="24"/>
          <w:lang w:val="uk-UA"/>
        </w:rPr>
      </w:pPr>
      <w:r w:rsidRPr="000226E9">
        <w:rPr>
          <w:rFonts w:ascii="Times New Roman" w:hAnsi="Times New Roman" w:cs="Times New Roman"/>
          <w:b/>
          <w:sz w:val="24"/>
          <w:szCs w:val="24"/>
          <w:lang w:val="uk-UA"/>
        </w:rPr>
        <w:t>РОЗГЯД ПИТАНЬ ПОРЯДКУ ДЕННОГО:</w:t>
      </w:r>
    </w:p>
    <w:p w:rsidR="0047326F" w:rsidRPr="0047326F" w:rsidRDefault="0047326F" w:rsidP="0047326F">
      <w:pPr>
        <w:pStyle w:val="a5"/>
        <w:spacing w:line="240" w:lineRule="auto"/>
        <w:ind w:left="1069"/>
        <w:rPr>
          <w:rFonts w:ascii="Times New Roman" w:hAnsi="Times New Roman" w:cs="Times New Roman"/>
          <w:b/>
          <w:sz w:val="24"/>
          <w:szCs w:val="24"/>
          <w:lang w:val="uk-UA"/>
        </w:rPr>
      </w:pPr>
    </w:p>
    <w:p w:rsidR="00440E6E" w:rsidRDefault="003C6BBE">
      <w:pPr>
        <w:rPr>
          <w:rFonts w:ascii="Times New Roman" w:hAnsi="Times New Roman" w:cs="Times New Roman"/>
          <w:sz w:val="24"/>
          <w:szCs w:val="24"/>
          <w:lang w:val="uk-UA"/>
        </w:rPr>
      </w:pPr>
      <w:r>
        <w:rPr>
          <w:rFonts w:ascii="Times New Roman" w:hAnsi="Times New Roman" w:cs="Times New Roman"/>
          <w:sz w:val="24"/>
          <w:szCs w:val="24"/>
          <w:lang w:val="uk-UA"/>
        </w:rPr>
        <w:t>1.Розгляд звернення від громадянина Бруневича О.В.</w:t>
      </w:r>
    </w:p>
    <w:p w:rsidR="003C6BBE" w:rsidRDefault="003C6BBE">
      <w:pPr>
        <w:rPr>
          <w:rFonts w:ascii="Times New Roman" w:hAnsi="Times New Roman" w:cs="Times New Roman"/>
          <w:sz w:val="24"/>
          <w:szCs w:val="24"/>
          <w:lang w:val="uk-UA"/>
        </w:rPr>
      </w:pPr>
      <w:r>
        <w:rPr>
          <w:rFonts w:ascii="Times New Roman" w:hAnsi="Times New Roman" w:cs="Times New Roman"/>
          <w:b/>
          <w:sz w:val="24"/>
          <w:szCs w:val="24"/>
          <w:lang w:val="uk-UA"/>
        </w:rPr>
        <w:t xml:space="preserve">СЛУХАЛИ: </w:t>
      </w:r>
      <w:r>
        <w:rPr>
          <w:rFonts w:ascii="Times New Roman" w:hAnsi="Times New Roman" w:cs="Times New Roman"/>
          <w:sz w:val="24"/>
          <w:szCs w:val="24"/>
          <w:lang w:val="uk-UA"/>
        </w:rPr>
        <w:t>Кобилянського С.М., який запропонував перенести розгляд звернення від громадянина Бруневича О.В., перенести на наступне засідання комісії.</w:t>
      </w:r>
    </w:p>
    <w:p w:rsidR="003C6BBE" w:rsidRDefault="003C6BBE">
      <w:pPr>
        <w:rPr>
          <w:rFonts w:ascii="Times New Roman" w:hAnsi="Times New Roman" w:cs="Times New Roman"/>
          <w:sz w:val="24"/>
          <w:szCs w:val="24"/>
          <w:lang w:val="uk-UA"/>
        </w:rPr>
      </w:pPr>
      <w:r>
        <w:rPr>
          <w:rFonts w:ascii="Times New Roman" w:hAnsi="Times New Roman" w:cs="Times New Roman"/>
          <w:b/>
          <w:sz w:val="24"/>
          <w:szCs w:val="24"/>
          <w:lang w:val="uk-UA"/>
        </w:rPr>
        <w:t xml:space="preserve">ВИРІШИЛИ: </w:t>
      </w:r>
      <w:r>
        <w:rPr>
          <w:rFonts w:ascii="Times New Roman" w:hAnsi="Times New Roman" w:cs="Times New Roman"/>
          <w:sz w:val="24"/>
          <w:szCs w:val="24"/>
          <w:lang w:val="uk-UA"/>
        </w:rPr>
        <w:t>перенести розгляд звернення від громадянина Бруневича О.С., перенести на наступне засідання комісії.</w:t>
      </w:r>
    </w:p>
    <w:p w:rsidR="003C6BBE" w:rsidRDefault="003C6BBE">
      <w:pPr>
        <w:rPr>
          <w:rFonts w:ascii="Times New Roman" w:hAnsi="Times New Roman" w:cs="Times New Roman"/>
          <w:b/>
          <w:sz w:val="24"/>
          <w:szCs w:val="24"/>
          <w:lang w:val="uk-UA"/>
        </w:rPr>
      </w:pPr>
      <w:r>
        <w:rPr>
          <w:rFonts w:ascii="Times New Roman" w:hAnsi="Times New Roman" w:cs="Times New Roman"/>
          <w:b/>
          <w:sz w:val="24"/>
          <w:szCs w:val="24"/>
          <w:lang w:val="uk-UA"/>
        </w:rPr>
        <w:t>«ЗА» - 5, «ПРОТИ» - 0, «УТРИМАЛИСЬ» - 0.</w:t>
      </w:r>
    </w:p>
    <w:p w:rsidR="003C6BBE" w:rsidRDefault="003C6BBE">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 Розгляд листів</w:t>
      </w:r>
      <w:r w:rsidRPr="000226E9">
        <w:rPr>
          <w:rFonts w:ascii="Times New Roman" w:hAnsi="Times New Roman" w:cs="Times New Roman"/>
          <w:sz w:val="24"/>
          <w:szCs w:val="24"/>
          <w:lang w:val="uk-UA"/>
        </w:rPr>
        <w:t xml:space="preserve"> з відділу Держгеокадастру у Дунаєвецькому районні Хмельницької області</w:t>
      </w:r>
      <w:r>
        <w:rPr>
          <w:rFonts w:ascii="Times New Roman" w:hAnsi="Times New Roman" w:cs="Times New Roman"/>
          <w:sz w:val="24"/>
          <w:szCs w:val="24"/>
          <w:lang w:val="uk-UA"/>
        </w:rPr>
        <w:t>.</w:t>
      </w:r>
    </w:p>
    <w:p w:rsidR="003C6BBE" w:rsidRDefault="003C6BBE">
      <w:pPr>
        <w:rPr>
          <w:rFonts w:ascii="Times New Roman" w:hAnsi="Times New Roman" w:cs="Times New Roman"/>
          <w:sz w:val="24"/>
          <w:szCs w:val="24"/>
          <w:lang w:val="uk-UA"/>
        </w:rPr>
      </w:pPr>
      <w:r>
        <w:rPr>
          <w:rFonts w:ascii="Times New Roman" w:hAnsi="Times New Roman" w:cs="Times New Roman"/>
          <w:b/>
          <w:sz w:val="24"/>
          <w:szCs w:val="24"/>
          <w:lang w:val="uk-UA"/>
        </w:rPr>
        <w:t xml:space="preserve">СЛУХАЛИ: </w:t>
      </w:r>
      <w:r>
        <w:rPr>
          <w:rFonts w:ascii="Times New Roman" w:hAnsi="Times New Roman" w:cs="Times New Roman"/>
          <w:sz w:val="24"/>
          <w:szCs w:val="24"/>
          <w:lang w:val="uk-UA"/>
        </w:rPr>
        <w:t xml:space="preserve">Кобилянського С.М., який запропонував: не заперечувати в наданні дозволів </w:t>
      </w:r>
      <w:r w:rsidR="00AD3EC6">
        <w:rPr>
          <w:rFonts w:ascii="Times New Roman" w:hAnsi="Times New Roman" w:cs="Times New Roman"/>
          <w:sz w:val="24"/>
          <w:szCs w:val="24"/>
          <w:lang w:val="uk-UA"/>
        </w:rPr>
        <w:t>гр. Мартинову С.О., гр. Гудзяку Я.Л., гр. Балуху М.М., гр. Лівтяєву А.С., гр. Стельмащуку С.О., гр. Чернявському О.Ф., гр. Лісецькій Т.М., гр. Лісецькому С.А. на виготовлення проектів землеустрою щодо відведення земельних ділянок сільськогосподарського призначення за межами населених пунктів на території Дунаєвецької міської ради.</w:t>
      </w:r>
    </w:p>
    <w:p w:rsidR="00AD3EC6" w:rsidRDefault="00AD3EC6">
      <w:pPr>
        <w:rPr>
          <w:rFonts w:ascii="Times New Roman" w:hAnsi="Times New Roman" w:cs="Times New Roman"/>
          <w:sz w:val="24"/>
          <w:szCs w:val="24"/>
          <w:lang w:val="uk-UA"/>
        </w:rPr>
      </w:pPr>
      <w:r>
        <w:rPr>
          <w:rFonts w:ascii="Times New Roman" w:hAnsi="Times New Roman" w:cs="Times New Roman"/>
          <w:b/>
          <w:sz w:val="24"/>
          <w:szCs w:val="24"/>
          <w:lang w:val="uk-UA"/>
        </w:rPr>
        <w:t xml:space="preserve">ВИРІШИЛИ: </w:t>
      </w:r>
      <w:r>
        <w:rPr>
          <w:rFonts w:ascii="Times New Roman" w:hAnsi="Times New Roman" w:cs="Times New Roman"/>
          <w:sz w:val="24"/>
          <w:szCs w:val="24"/>
          <w:lang w:val="uk-UA"/>
        </w:rPr>
        <w:t>не заперечувати в наданні дозволів гр. Мартинову С.О., гр. Гудзяку Я.Л., гр. Балуху М.М., гр. Лівтяєву А.С., гр. Стельмащуку С.О., гр. Чернявському О.Ф., гр. Лісецькій Т.М., гр. Лісецькому С.А. на виготовлення проектів землеустрою щодо відведення земельних ділянок сільськогосподарського призначення за межами населених пунктів на території Дунаєвецької міської ради.</w:t>
      </w:r>
    </w:p>
    <w:p w:rsidR="00AD3EC6" w:rsidRDefault="00AD3EC6">
      <w:pPr>
        <w:rPr>
          <w:rFonts w:ascii="Times New Roman" w:hAnsi="Times New Roman" w:cs="Times New Roman"/>
          <w:b/>
          <w:sz w:val="24"/>
          <w:szCs w:val="24"/>
          <w:lang w:val="uk-UA"/>
        </w:rPr>
      </w:pPr>
      <w:r>
        <w:rPr>
          <w:rFonts w:ascii="Times New Roman" w:hAnsi="Times New Roman" w:cs="Times New Roman"/>
          <w:sz w:val="24"/>
          <w:szCs w:val="24"/>
          <w:lang w:val="uk-UA"/>
        </w:rPr>
        <w:t>«</w:t>
      </w:r>
      <w:r>
        <w:rPr>
          <w:rFonts w:ascii="Times New Roman" w:hAnsi="Times New Roman" w:cs="Times New Roman"/>
          <w:b/>
          <w:sz w:val="24"/>
          <w:szCs w:val="24"/>
          <w:lang w:val="uk-UA"/>
        </w:rPr>
        <w:t>ЗА» - 5, «ПРОТИ» - 0, «УТРИМАЛИСЬ» - 0.</w:t>
      </w:r>
    </w:p>
    <w:p w:rsidR="00AD3EC6" w:rsidRDefault="00AD3EC6">
      <w:pPr>
        <w:rPr>
          <w:rFonts w:ascii="Times New Roman" w:hAnsi="Times New Roman" w:cs="Times New Roman"/>
          <w:b/>
          <w:sz w:val="24"/>
          <w:szCs w:val="24"/>
          <w:lang w:val="uk-UA"/>
        </w:rPr>
      </w:pPr>
    </w:p>
    <w:p w:rsidR="00AD3EC6" w:rsidRDefault="00AD3EC6">
      <w:pPr>
        <w:rPr>
          <w:rFonts w:ascii="Times New Roman" w:hAnsi="Times New Roman" w:cs="Times New Roman"/>
          <w:b/>
          <w:sz w:val="24"/>
          <w:szCs w:val="24"/>
          <w:lang w:val="uk-UA"/>
        </w:rPr>
      </w:pPr>
    </w:p>
    <w:p w:rsidR="00AD3EC6" w:rsidRPr="000226E9" w:rsidRDefault="00AD3EC6" w:rsidP="00AD3EC6">
      <w:pPr>
        <w:rPr>
          <w:rFonts w:ascii="Times New Roman" w:hAnsi="Times New Roman" w:cs="Times New Roman"/>
          <w:sz w:val="24"/>
          <w:szCs w:val="24"/>
          <w:lang w:val="uk-UA"/>
        </w:rPr>
      </w:pPr>
      <w:r w:rsidRPr="000226E9">
        <w:rPr>
          <w:rFonts w:ascii="Times New Roman" w:hAnsi="Times New Roman" w:cs="Times New Roman"/>
          <w:sz w:val="24"/>
          <w:szCs w:val="24"/>
          <w:lang w:val="uk-UA"/>
        </w:rPr>
        <w:t xml:space="preserve">Голова постійної комісії  </w:t>
      </w:r>
      <w:r w:rsidRPr="000226E9">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0226E9">
        <w:rPr>
          <w:rFonts w:ascii="Times New Roman" w:hAnsi="Times New Roman" w:cs="Times New Roman"/>
          <w:sz w:val="24"/>
          <w:szCs w:val="24"/>
          <w:lang w:val="uk-UA"/>
        </w:rPr>
        <w:t>______</w:t>
      </w:r>
      <w:r w:rsidRPr="000226E9">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0226E9">
        <w:rPr>
          <w:rFonts w:ascii="Times New Roman" w:hAnsi="Times New Roman" w:cs="Times New Roman"/>
          <w:sz w:val="24"/>
          <w:szCs w:val="24"/>
          <w:lang w:val="uk-UA"/>
        </w:rPr>
        <w:t xml:space="preserve">Кобилянський С.М.             </w:t>
      </w:r>
    </w:p>
    <w:p w:rsidR="00AD3EC6" w:rsidRPr="000226E9" w:rsidRDefault="00AD3EC6" w:rsidP="00AD3EC6">
      <w:pPr>
        <w:rPr>
          <w:rFonts w:ascii="Times New Roman" w:hAnsi="Times New Roman" w:cs="Times New Roman"/>
          <w:sz w:val="24"/>
          <w:szCs w:val="24"/>
          <w:lang w:val="uk-UA"/>
        </w:rPr>
      </w:pPr>
      <w:r w:rsidRPr="000226E9">
        <w:rPr>
          <w:rFonts w:ascii="Times New Roman" w:hAnsi="Times New Roman" w:cs="Times New Roman"/>
          <w:sz w:val="24"/>
          <w:szCs w:val="24"/>
          <w:lang w:val="uk-UA"/>
        </w:rPr>
        <w:t xml:space="preserve">Секретар постійної комісії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0226E9">
        <w:rPr>
          <w:rFonts w:ascii="Times New Roman" w:hAnsi="Times New Roman" w:cs="Times New Roman"/>
          <w:sz w:val="24"/>
          <w:szCs w:val="24"/>
          <w:lang w:val="uk-UA"/>
        </w:rPr>
        <w:t xml:space="preserve"> ______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0226E9">
        <w:rPr>
          <w:rFonts w:ascii="Times New Roman" w:hAnsi="Times New Roman" w:cs="Times New Roman"/>
          <w:sz w:val="24"/>
          <w:szCs w:val="24"/>
          <w:lang w:val="uk-UA"/>
        </w:rPr>
        <w:t>Монастирський А.В.</w:t>
      </w:r>
    </w:p>
    <w:p w:rsidR="00AD3EC6" w:rsidRPr="000226E9" w:rsidRDefault="00AD3EC6" w:rsidP="00AD3EC6">
      <w:pPr>
        <w:ind w:left="360"/>
        <w:rPr>
          <w:rFonts w:ascii="Times New Roman" w:hAnsi="Times New Roman" w:cs="Times New Roman"/>
          <w:sz w:val="24"/>
          <w:szCs w:val="24"/>
          <w:lang w:val="uk-UA"/>
        </w:rPr>
      </w:pPr>
    </w:p>
    <w:p w:rsidR="00AD3EC6" w:rsidRPr="00AD3EC6" w:rsidRDefault="00AD3EC6">
      <w:pPr>
        <w:rPr>
          <w:rFonts w:ascii="Times New Roman" w:hAnsi="Times New Roman" w:cs="Times New Roman"/>
          <w:b/>
          <w:sz w:val="24"/>
          <w:szCs w:val="24"/>
          <w:lang w:val="uk-UA"/>
        </w:rPr>
      </w:pPr>
    </w:p>
    <w:p w:rsidR="003C6BBE" w:rsidRPr="003C6BBE" w:rsidRDefault="003C6BBE">
      <w:pPr>
        <w:rPr>
          <w:b/>
          <w:lang w:val="uk-UA"/>
        </w:rPr>
      </w:pPr>
    </w:p>
    <w:sectPr w:rsidR="003C6BBE" w:rsidRPr="003C6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4824"/>
    <w:multiLevelType w:val="hybridMultilevel"/>
    <w:tmpl w:val="71240694"/>
    <w:lvl w:ilvl="0" w:tplc="FBE06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E4"/>
    <w:rsid w:val="00103461"/>
    <w:rsid w:val="002A4EE0"/>
    <w:rsid w:val="003C6BBE"/>
    <w:rsid w:val="00440E6E"/>
    <w:rsid w:val="0047326F"/>
    <w:rsid w:val="00975DE4"/>
    <w:rsid w:val="00AD3EC6"/>
    <w:rsid w:val="00CD70E4"/>
    <w:rsid w:val="00FD5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E0"/>
    <w:pPr>
      <w:spacing w:after="200" w:line="276" w:lineRule="auto"/>
    </w:pPr>
    <w:rPr>
      <w:rFonts w:eastAsiaTheme="minorEastAsia"/>
      <w:lang w:eastAsia="ru-RU"/>
    </w:rPr>
  </w:style>
  <w:style w:type="paragraph" w:styleId="1">
    <w:name w:val="heading 1"/>
    <w:basedOn w:val="a"/>
    <w:next w:val="a"/>
    <w:link w:val="10"/>
    <w:qFormat/>
    <w:rsid w:val="002A4EE0"/>
    <w:pPr>
      <w:keepNext/>
      <w:spacing w:after="0" w:line="240" w:lineRule="auto"/>
      <w:jc w:val="center"/>
      <w:outlineLvl w:val="0"/>
    </w:pPr>
    <w:rPr>
      <w:rFonts w:ascii="Times New Roman" w:eastAsia="Times New Roman" w:hAnsi="Times New Roman" w:cs="Times New Roman"/>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EE0"/>
    <w:rPr>
      <w:rFonts w:ascii="Times New Roman" w:eastAsia="Times New Roman" w:hAnsi="Times New Roman" w:cs="Times New Roman"/>
      <w:sz w:val="24"/>
      <w:szCs w:val="24"/>
      <w:u w:val="single"/>
      <w:lang w:val="uk-UA" w:eastAsia="ru-RU"/>
    </w:rPr>
  </w:style>
  <w:style w:type="paragraph" w:styleId="a3">
    <w:name w:val="Title"/>
    <w:basedOn w:val="a"/>
    <w:link w:val="a4"/>
    <w:qFormat/>
    <w:rsid w:val="002A4EE0"/>
    <w:pPr>
      <w:spacing w:after="0" w:line="240" w:lineRule="auto"/>
      <w:jc w:val="center"/>
    </w:pPr>
    <w:rPr>
      <w:rFonts w:ascii="Times New Roman" w:eastAsia="Times New Roman" w:hAnsi="Times New Roman" w:cs="Times New Roman"/>
      <w:b/>
      <w:bCs/>
      <w:sz w:val="24"/>
      <w:szCs w:val="24"/>
      <w:lang w:val="uk-UA"/>
    </w:rPr>
  </w:style>
  <w:style w:type="character" w:customStyle="1" w:styleId="a4">
    <w:name w:val="Название Знак"/>
    <w:basedOn w:val="a0"/>
    <w:link w:val="a3"/>
    <w:rsid w:val="002A4EE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2A4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E0"/>
    <w:pPr>
      <w:spacing w:after="200" w:line="276" w:lineRule="auto"/>
    </w:pPr>
    <w:rPr>
      <w:rFonts w:eastAsiaTheme="minorEastAsia"/>
      <w:lang w:eastAsia="ru-RU"/>
    </w:rPr>
  </w:style>
  <w:style w:type="paragraph" w:styleId="1">
    <w:name w:val="heading 1"/>
    <w:basedOn w:val="a"/>
    <w:next w:val="a"/>
    <w:link w:val="10"/>
    <w:qFormat/>
    <w:rsid w:val="002A4EE0"/>
    <w:pPr>
      <w:keepNext/>
      <w:spacing w:after="0" w:line="240" w:lineRule="auto"/>
      <w:jc w:val="center"/>
      <w:outlineLvl w:val="0"/>
    </w:pPr>
    <w:rPr>
      <w:rFonts w:ascii="Times New Roman" w:eastAsia="Times New Roman" w:hAnsi="Times New Roman" w:cs="Times New Roman"/>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EE0"/>
    <w:rPr>
      <w:rFonts w:ascii="Times New Roman" w:eastAsia="Times New Roman" w:hAnsi="Times New Roman" w:cs="Times New Roman"/>
      <w:sz w:val="24"/>
      <w:szCs w:val="24"/>
      <w:u w:val="single"/>
      <w:lang w:val="uk-UA" w:eastAsia="ru-RU"/>
    </w:rPr>
  </w:style>
  <w:style w:type="paragraph" w:styleId="a3">
    <w:name w:val="Title"/>
    <w:basedOn w:val="a"/>
    <w:link w:val="a4"/>
    <w:qFormat/>
    <w:rsid w:val="002A4EE0"/>
    <w:pPr>
      <w:spacing w:after="0" w:line="240" w:lineRule="auto"/>
      <w:jc w:val="center"/>
    </w:pPr>
    <w:rPr>
      <w:rFonts w:ascii="Times New Roman" w:eastAsia="Times New Roman" w:hAnsi="Times New Roman" w:cs="Times New Roman"/>
      <w:b/>
      <w:bCs/>
      <w:sz w:val="24"/>
      <w:szCs w:val="24"/>
      <w:lang w:val="uk-UA"/>
    </w:rPr>
  </w:style>
  <w:style w:type="character" w:customStyle="1" w:styleId="a4">
    <w:name w:val="Название Знак"/>
    <w:basedOn w:val="a0"/>
    <w:link w:val="a3"/>
    <w:rsid w:val="002A4EE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2A4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dc:creator>
  <cp:lastModifiedBy>User</cp:lastModifiedBy>
  <cp:revision>4</cp:revision>
  <dcterms:created xsi:type="dcterms:W3CDTF">2019-07-25T07:27:00Z</dcterms:created>
  <dcterms:modified xsi:type="dcterms:W3CDTF">2019-07-25T07:48:00Z</dcterms:modified>
</cp:coreProperties>
</file>