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A264008" wp14:editId="68733C42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E26722" w:rsidRDefault="00B76A66" w:rsidP="00406B70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 w:rsidRPr="00E26722"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 w:rsidR="00610A55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0A55"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A6B" w:rsidRPr="00100674" w:rsidRDefault="00981A6B" w:rsidP="00981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bCs/>
          <w:sz w:val="28"/>
          <w:szCs w:val="28"/>
        </w:rPr>
        <w:t>Про попередній розгляд проєкту рішення міської ради «</w:t>
      </w:r>
      <w:r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(Дунаївці) управління соціального захисту населення Кам</w:t>
      </w:r>
      <w:r w:rsidRPr="00981A6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Pr="00100674">
        <w:rPr>
          <w:rFonts w:ascii="Times New Roman" w:hAnsi="Times New Roman"/>
          <w:bCs/>
          <w:sz w:val="28"/>
          <w:szCs w:val="28"/>
        </w:rPr>
        <w:t>»</w:t>
      </w:r>
    </w:p>
    <w:p w:rsidR="000D0EC1" w:rsidRDefault="000D0EC1" w:rsidP="00981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A6B" w:rsidRPr="00100674" w:rsidRDefault="00981A6B" w:rsidP="00981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Відповідно до п. 1, ч. 2, ст. 52  Закону України «Про місцеве самоврядування в Україні»,  з метою </w:t>
      </w:r>
      <w:r>
        <w:rPr>
          <w:rFonts w:ascii="Times New Roman" w:hAnsi="Times New Roman"/>
          <w:sz w:val="28"/>
          <w:szCs w:val="28"/>
        </w:rPr>
        <w:t>підвищення якості надання соціальної підтримки населенню, вирішення невідкладних пи</w:t>
      </w:r>
      <w:r w:rsidR="00453E65">
        <w:rPr>
          <w:rFonts w:ascii="Times New Roman" w:hAnsi="Times New Roman"/>
          <w:sz w:val="28"/>
          <w:szCs w:val="28"/>
        </w:rPr>
        <w:t xml:space="preserve">тань організаційно-правового та </w:t>
      </w:r>
      <w:r>
        <w:rPr>
          <w:rFonts w:ascii="Times New Roman" w:hAnsi="Times New Roman"/>
          <w:sz w:val="28"/>
          <w:szCs w:val="28"/>
        </w:rPr>
        <w:t>інформацій</w:t>
      </w:r>
      <w:r w:rsidR="00453E65">
        <w:rPr>
          <w:rFonts w:ascii="Times New Roman" w:hAnsi="Times New Roman"/>
          <w:sz w:val="28"/>
          <w:szCs w:val="28"/>
        </w:rPr>
        <w:t xml:space="preserve">ного обслуговування громадян, </w:t>
      </w:r>
      <w:r>
        <w:rPr>
          <w:rFonts w:ascii="Times New Roman" w:hAnsi="Times New Roman"/>
          <w:sz w:val="28"/>
          <w:szCs w:val="28"/>
        </w:rPr>
        <w:t>надання своєчасної адресної підтримки незахищеним верствам населення</w:t>
      </w:r>
      <w:r w:rsidRPr="00100674">
        <w:rPr>
          <w:rFonts w:ascii="Times New Roman" w:hAnsi="Times New Roman"/>
          <w:sz w:val="28"/>
          <w:szCs w:val="28"/>
        </w:rPr>
        <w:t>,  виконавчий комітет  міської ради</w:t>
      </w:r>
    </w:p>
    <w:p w:rsidR="00981A6B" w:rsidRPr="00100674" w:rsidRDefault="00981A6B" w:rsidP="00981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A6B" w:rsidRPr="00100674" w:rsidRDefault="00981A6B" w:rsidP="00981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674">
        <w:rPr>
          <w:rFonts w:ascii="Times New Roman" w:hAnsi="Times New Roman"/>
          <w:b/>
          <w:sz w:val="28"/>
          <w:szCs w:val="28"/>
        </w:rPr>
        <w:t>ВИРІШИВ:</w:t>
      </w:r>
    </w:p>
    <w:p w:rsidR="00981A6B" w:rsidRPr="00100674" w:rsidRDefault="00981A6B" w:rsidP="00981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1A6B" w:rsidRPr="00100674" w:rsidRDefault="00981A6B" w:rsidP="00981A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sz w:val="28"/>
          <w:szCs w:val="28"/>
        </w:rPr>
        <w:t xml:space="preserve">1. </w:t>
      </w:r>
      <w:r w:rsidRPr="00100674">
        <w:rPr>
          <w:rFonts w:ascii="Times New Roman" w:hAnsi="Times New Roman"/>
          <w:bCs/>
          <w:sz w:val="28"/>
          <w:szCs w:val="28"/>
        </w:rPr>
        <w:t>Погодити проєкт рішення міської ради «</w:t>
      </w:r>
      <w:r w:rsidR="00453E65"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(Дунаївці) управління соціального захисту населення Кам</w:t>
      </w:r>
      <w:r w:rsidR="00453E65" w:rsidRPr="00981A6B">
        <w:rPr>
          <w:rFonts w:ascii="Times New Roman" w:hAnsi="Times New Roman"/>
          <w:bCs/>
          <w:sz w:val="28"/>
          <w:szCs w:val="28"/>
        </w:rPr>
        <w:t>’</w:t>
      </w:r>
      <w:r w:rsidR="00453E65"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="00453E65" w:rsidRPr="00100674">
        <w:rPr>
          <w:rFonts w:ascii="Times New Roman" w:hAnsi="Times New Roman"/>
          <w:bCs/>
          <w:sz w:val="28"/>
          <w:szCs w:val="28"/>
        </w:rPr>
        <w:t>»</w:t>
      </w:r>
      <w:r w:rsidRPr="00100674">
        <w:rPr>
          <w:rFonts w:ascii="Times New Roman" w:hAnsi="Times New Roman"/>
          <w:sz w:val="28"/>
          <w:szCs w:val="28"/>
        </w:rPr>
        <w:t xml:space="preserve"> (додається).</w:t>
      </w:r>
    </w:p>
    <w:p w:rsidR="00981A6B" w:rsidRPr="00100674" w:rsidRDefault="00981A6B" w:rsidP="00981A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2. Заступнику міського голови з питань діяльності виконавчих органів ради </w:t>
      </w:r>
      <w:r w:rsidR="00453E65">
        <w:rPr>
          <w:rFonts w:ascii="Times New Roman" w:hAnsi="Times New Roman"/>
          <w:bCs/>
          <w:sz w:val="28"/>
          <w:szCs w:val="28"/>
        </w:rPr>
        <w:t>Бец А.В.</w:t>
      </w:r>
      <w:r w:rsidRPr="00100674">
        <w:rPr>
          <w:rFonts w:ascii="Times New Roman" w:hAnsi="Times New Roman"/>
        </w:rPr>
        <w:t xml:space="preserve"> </w:t>
      </w:r>
      <w:r w:rsidRPr="00100674">
        <w:rPr>
          <w:rFonts w:ascii="Times New Roman" w:hAnsi="Times New Roman"/>
          <w:bCs/>
          <w:sz w:val="28"/>
          <w:szCs w:val="28"/>
        </w:rPr>
        <w:t>підготувати проєкт рішення на розгляд сесії міської ради.</w:t>
      </w:r>
      <w:r w:rsidRPr="00100674">
        <w:rPr>
          <w:rFonts w:ascii="Times New Roman" w:hAnsi="Times New Roman"/>
          <w:bCs/>
          <w:sz w:val="28"/>
          <w:szCs w:val="28"/>
        </w:rPr>
        <w:tab/>
      </w:r>
    </w:p>
    <w:p w:rsidR="00981A6B" w:rsidRPr="00100674" w:rsidRDefault="00981A6B" w:rsidP="00981A6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3E65" w:rsidRDefault="00453E65" w:rsidP="0098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E65" w:rsidRDefault="00453E65" w:rsidP="00981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A6B" w:rsidRPr="00100674" w:rsidRDefault="00981A6B" w:rsidP="00981A6B">
      <w:pPr>
        <w:spacing w:after="0" w:line="240" w:lineRule="auto"/>
        <w:jc w:val="both"/>
        <w:rPr>
          <w:rFonts w:ascii="Times New Roman" w:hAnsi="Times New Roman"/>
        </w:rPr>
      </w:pPr>
      <w:r w:rsidRPr="00100674">
        <w:rPr>
          <w:rFonts w:ascii="Times New Roman" w:hAnsi="Times New Roman"/>
          <w:sz w:val="28"/>
          <w:szCs w:val="28"/>
        </w:rPr>
        <w:t>Міський голова                                                            Веліна ЗАЯЦЬ</w:t>
      </w:r>
    </w:p>
    <w:p w:rsidR="001C4BA2" w:rsidRDefault="001C4BA2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0F306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</w:t>
      </w:r>
      <w:r w:rsidRPr="000F3063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 xml:space="preserve"> </w:t>
      </w:r>
      <w:r w:rsidRPr="000F3063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3E26BEDC" wp14:editId="6F74D73C">
            <wp:extent cx="333375" cy="552450"/>
            <wp:effectExtent l="0" t="0" r="952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F306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ВИКОНАВЧИЙ КОМІТЕТ</w:t>
      </w: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1C4BA2" w:rsidRPr="000F3063" w:rsidRDefault="001C4BA2" w:rsidP="001C4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76E7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Проєкт РІШЕННЯ</w:t>
      </w:r>
    </w:p>
    <w:p w:rsidR="001C4BA2" w:rsidRPr="000F3063" w:rsidRDefault="001C4BA2" w:rsidP="001C4B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F306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1C4BA2" w:rsidRPr="000F3063" w:rsidRDefault="001C4BA2" w:rsidP="001C4B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306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 квіт</w:t>
      </w:r>
      <w:r w:rsidRPr="000F3063">
        <w:rPr>
          <w:rFonts w:ascii="Times New Roman" w:eastAsia="Times New Roman" w:hAnsi="Times New Roman"/>
          <w:bCs/>
          <w:sz w:val="28"/>
          <w:szCs w:val="28"/>
          <w:lang w:eastAsia="ru-RU"/>
        </w:rPr>
        <w:t>ня</w:t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202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р.</w:t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0F306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0F306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0F3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C4BA2" w:rsidRPr="000F3063" w:rsidRDefault="001C4BA2" w:rsidP="001C4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4BA2" w:rsidRDefault="001C4BA2" w:rsidP="001C4BA2">
      <w:pPr>
        <w:spacing w:after="0" w:line="240" w:lineRule="auto"/>
        <w:ind w:right="606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F3063">
        <w:rPr>
          <w:rFonts w:ascii="Times New Roman" w:eastAsia="Times New Roman" w:hAnsi="Times New Roman"/>
          <w:sz w:val="28"/>
          <w:szCs w:val="28"/>
          <w:lang w:val="ru-RU" w:eastAsia="ru-RU"/>
        </w:rPr>
        <w:t>Про виконання плану роботи виконавчого комітету міської ради за І квартал 2021 року</w:t>
      </w:r>
    </w:p>
    <w:p w:rsidR="001C4BA2" w:rsidRPr="000F3063" w:rsidRDefault="001C4BA2" w:rsidP="001C4BA2">
      <w:pPr>
        <w:spacing w:after="0" w:line="240" w:lineRule="auto"/>
        <w:ind w:right="6065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C4BA2" w:rsidRPr="000F3063" w:rsidRDefault="001C4BA2" w:rsidP="001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0F3063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статтею 40</w:t>
      </w:r>
      <w:r w:rsidRPr="000F3063">
        <w:rPr>
          <w:rFonts w:ascii="Times New Roman" w:hAnsi="Times New Roman"/>
          <w:sz w:val="28"/>
          <w:szCs w:val="28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</w:rPr>
        <w:t xml:space="preserve">місцеве самоврядування в Україні», рішенням </w:t>
      </w:r>
      <w:r w:rsidRPr="000F3063">
        <w:rPr>
          <w:rFonts w:ascii="Times New Roman" w:hAnsi="Times New Roman"/>
          <w:sz w:val="28"/>
          <w:szCs w:val="28"/>
        </w:rPr>
        <w:t>виконавч</w:t>
      </w:r>
      <w:r>
        <w:rPr>
          <w:rFonts w:ascii="Times New Roman" w:hAnsi="Times New Roman"/>
          <w:sz w:val="28"/>
          <w:szCs w:val="28"/>
        </w:rPr>
        <w:t>ого</w:t>
      </w:r>
      <w:r w:rsidRPr="000F3063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</w:rPr>
        <w:t>у</w:t>
      </w:r>
      <w:r w:rsidRPr="000F306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№ 184 від 17 грудня 2020 р. «Про затвердження плану роботи виконавчого комітету на</w:t>
      </w:r>
      <w:r w:rsidRPr="000F3063">
        <w:t xml:space="preserve"> </w:t>
      </w:r>
      <w:r w:rsidRPr="000F306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063">
        <w:rPr>
          <w:rFonts w:ascii="Times New Roman" w:hAnsi="Times New Roman"/>
          <w:sz w:val="28"/>
          <w:szCs w:val="28"/>
        </w:rPr>
        <w:t>квартал 2021 року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F306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1C4BA2" w:rsidRPr="000F3063" w:rsidRDefault="001C4BA2" w:rsidP="001C4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BA2" w:rsidRPr="000F3063" w:rsidRDefault="001C4BA2" w:rsidP="001C4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3063">
        <w:rPr>
          <w:rFonts w:ascii="Times New Roman" w:hAnsi="Times New Roman"/>
          <w:b/>
          <w:sz w:val="28"/>
          <w:szCs w:val="28"/>
        </w:rPr>
        <w:t>ВИРІШИВ:</w:t>
      </w:r>
    </w:p>
    <w:p w:rsidR="001C4BA2" w:rsidRPr="000F3063" w:rsidRDefault="001C4BA2" w:rsidP="001C4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BA2" w:rsidRPr="000F3063" w:rsidRDefault="001C4BA2" w:rsidP="001C4B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06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Взяти до відома звіт про </w:t>
      </w:r>
      <w:r w:rsidRPr="00683273">
        <w:rPr>
          <w:rFonts w:ascii="Times New Roman" w:hAnsi="Times New Roman"/>
          <w:sz w:val="28"/>
          <w:szCs w:val="28"/>
        </w:rPr>
        <w:t xml:space="preserve">виконання плану роботи виконавчого комітету міської ради за І  квартал 2021 року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1C4BA2" w:rsidRPr="000F3063" w:rsidRDefault="001C4BA2" w:rsidP="001C4B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C4BA2" w:rsidRPr="000F3063" w:rsidRDefault="001C4BA2" w:rsidP="001C4BA2">
      <w:pPr>
        <w:spacing w:after="120" w:line="240" w:lineRule="auto"/>
        <w:ind w:right="-3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4BA2" w:rsidRPr="000F3063" w:rsidRDefault="001C4BA2" w:rsidP="001C4BA2">
      <w:pPr>
        <w:spacing w:after="0" w:line="240" w:lineRule="auto"/>
        <w:ind w:right="-30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1C4BA2" w:rsidRPr="000F3063" w:rsidRDefault="001C4BA2" w:rsidP="001C4BA2">
      <w:pPr>
        <w:spacing w:after="120" w:line="240" w:lineRule="auto"/>
        <w:ind w:left="6379" w:right="46" w:hanging="652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F30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Міський голова                                                                 Веліна ЗАЯЦЬ</w:t>
      </w:r>
    </w:p>
    <w:p w:rsidR="00981A6B" w:rsidRDefault="00981A6B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81A6B" w:rsidRPr="007D1098" w:rsidRDefault="00A24E73" w:rsidP="00981A6B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AC6489E" wp14:editId="73DC868C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A6B">
        <w:rPr>
          <w:rFonts w:ascii="Times New Roman" w:hAnsi="Times New Roman"/>
          <w:lang w:eastAsia="uk-UA"/>
        </w:rPr>
        <w:t xml:space="preserve"> 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81A6B" w:rsidRDefault="00981A6B" w:rsidP="00981A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981A6B" w:rsidRPr="00A24E73" w:rsidRDefault="00981A6B" w:rsidP="00981A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81A6B" w:rsidRPr="00E25A38" w:rsidRDefault="00981A6B" w:rsidP="00981A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4E73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>Дунаївці</w:t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981A6B" w:rsidRDefault="00981A6B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1B17" w:rsidRPr="00140B48" w:rsidRDefault="009F1B17" w:rsidP="009F1B17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Про роботу комунальної станови Дунаєвецької міської ради «Інклюзивно-ресурсний центр»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у 2019-2020 навчальному році </w:t>
      </w:r>
    </w:p>
    <w:p w:rsidR="009F1B17" w:rsidRPr="00140B48" w:rsidRDefault="009F1B17" w:rsidP="009F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B17" w:rsidRPr="00140B48" w:rsidRDefault="009F1B17" w:rsidP="009F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Заслухавши та обговоривши інформацію директора Комунальної установи Дунаєвецької міської ради «Інклюзивно-ресурсний центр» про роботу установи у 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2019-2020 навчальному році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, керуючись ст.32 Закону України «Про місцеве самоврядування в Україні», виконавчий комітет міської ради</w:t>
      </w:r>
    </w:p>
    <w:p w:rsidR="009F1B17" w:rsidRPr="00140B48" w:rsidRDefault="009F1B17" w:rsidP="009F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B17" w:rsidRPr="00140B48" w:rsidRDefault="009F1B17" w:rsidP="009F1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B17" w:rsidRPr="00140B48" w:rsidRDefault="009F1B17" w:rsidP="009F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9F1B17" w:rsidRPr="00140B48" w:rsidRDefault="009F1B17" w:rsidP="009F1B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1. Інформацію директора Комунальної установи Дунаєвецької міської ради «Інклюзивно-ресурсний центр» Пихальського І.М. про роботу установи  взяти до уваги.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 Директору Комунальної установи Дунаєвецької міської ради «Інклюзивно-ресурсний центр» Пихальському І.М.: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2.1. Удосконалювати якість надання послуг дітям з особливими освітніми потребами відповідно до статутних завдань.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Покращити </w:t>
      </w:r>
      <w:r w:rsidR="000E02C1">
        <w:rPr>
          <w:rFonts w:ascii="Times New Roman" w:eastAsia="Times New Roman" w:hAnsi="Times New Roman"/>
          <w:sz w:val="28"/>
          <w:szCs w:val="28"/>
          <w:lang w:eastAsia="ru-RU"/>
        </w:rPr>
        <w:t>співпрацю фахівців інклюзивно-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ресурсного центру з освітніми закладами з метою надання методичних рекомендацій щодо організації роботи з дітьми з особливими освітніми потребами.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2.3. Сприяти навчанню та підвищенню фаховог</w:t>
      </w:r>
      <w:r w:rsidR="000E02C1">
        <w:rPr>
          <w:rFonts w:ascii="Times New Roman" w:eastAsia="Times New Roman" w:hAnsi="Times New Roman"/>
          <w:sz w:val="28"/>
          <w:szCs w:val="28"/>
          <w:lang w:eastAsia="ru-RU"/>
        </w:rPr>
        <w:t>о рівня спеціалістів інклюзивно-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ресурсного центру.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2.4. Завершити облаштування приміщень інклюзивно</w:t>
      </w:r>
      <w:r w:rsidR="000E02C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ресурсного центру, продовжувати зміцнювати та оновлювати матеріально-технічну базу установи.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виконанням даного рішення доручити заступнику міського голови </w:t>
      </w:r>
      <w:r w:rsidR="000E02C1">
        <w:rPr>
          <w:rFonts w:ascii="Times New Roman" w:eastAsia="Times New Roman" w:hAnsi="Times New Roman"/>
          <w:sz w:val="28"/>
          <w:szCs w:val="28"/>
          <w:lang w:eastAsia="ru-RU"/>
        </w:rPr>
        <w:t>з питань діяльності виконавчих органів ради А.Бец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, а організацію його виконання – начальнику управління освіти Ісаковій І.А.</w:t>
      </w: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B17" w:rsidRPr="00140B48" w:rsidRDefault="009F1B17" w:rsidP="009F1B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A24E73" w:rsidRPr="007D1098" w:rsidRDefault="009F1B17" w:rsidP="00A24E73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24E73"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29B960DB" wp14:editId="47C56D0D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73">
        <w:rPr>
          <w:rFonts w:ascii="Times New Roman" w:hAnsi="Times New Roman"/>
          <w:lang w:eastAsia="uk-UA"/>
        </w:rPr>
        <w:t xml:space="preserve">  </w:t>
      </w:r>
    </w:p>
    <w:p w:rsidR="00A24E73" w:rsidRPr="007D1098" w:rsidRDefault="00A24E73" w:rsidP="00A24E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24E73" w:rsidRPr="007D1098" w:rsidRDefault="00A24E73" w:rsidP="00A24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24E73" w:rsidRPr="007D1098" w:rsidRDefault="00A24E73" w:rsidP="00A24E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24E73" w:rsidRPr="007D1098" w:rsidRDefault="00A24E73" w:rsidP="00A24E73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A24E73" w:rsidRDefault="00A24E73" w:rsidP="00A24E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A24E73" w:rsidRPr="00A24E73" w:rsidRDefault="00A24E73" w:rsidP="00A24E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24E73" w:rsidRPr="00E25A38" w:rsidRDefault="00A24E73" w:rsidP="00A24E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4E73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>Дунаївці</w:t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A24E73" w:rsidRDefault="00A24E73" w:rsidP="00A24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4E73" w:rsidRPr="00140B48" w:rsidRDefault="00A24E73" w:rsidP="00A24E73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Про роботу комунальної станови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Дунаєвецька дитячо-юнацька спортивна школа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Дунаєвецької міської ради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у 2020 навчальному році </w:t>
      </w:r>
    </w:p>
    <w:p w:rsidR="00A24E73" w:rsidRPr="00140B48" w:rsidRDefault="00A24E73" w:rsidP="00A24E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E73" w:rsidRPr="00140B48" w:rsidRDefault="00A24E73" w:rsidP="00A24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Заслухавши та обговоривши інформацію директора Комунальної установи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Дунаєвецька дитячо-юнацька спортивна школа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Дунаєвецької міської ради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роботу установи у 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 навчальному році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, керуючись ст.32 Закону України «Про місцеве самоврядування в Україні», виконавчий комітет міської ради</w:t>
      </w:r>
    </w:p>
    <w:p w:rsidR="00A24E73" w:rsidRPr="00140B48" w:rsidRDefault="00A24E73" w:rsidP="00A24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E73" w:rsidRPr="00140B48" w:rsidRDefault="00A24E73" w:rsidP="00A24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E73" w:rsidRPr="00140B48" w:rsidRDefault="00A24E73" w:rsidP="00A24E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A24E73" w:rsidRPr="00140B48" w:rsidRDefault="00A24E73" w:rsidP="00A24E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директора Комунальної установи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Дунаєвецька дитячо-юнацька спортивна школа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Дунаєвецької міської ради Шурдила О.П.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роботу установи  взяти до уваги.</w:t>
      </w: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Комунальної установи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Дунаєвецька дитячо-юнацька спортивна школа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Дунаєвецької міської ради Шурдило О.П.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2.1. Удосконалювати якість надання послуг дітям.</w:t>
      </w:r>
    </w:p>
    <w:p w:rsidR="00A24E73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2.2. Сприяти навчанню та підвищенню фаховог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рівня спеціалістів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спортивної школи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виконанням даного рішення доручити заступнику міського голови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питань діяльності виконавчих органів ради А.Бец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E73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E73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E73" w:rsidRPr="00140B48" w:rsidRDefault="00A24E73" w:rsidP="00A24E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A24E73" w:rsidRDefault="00A24E73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F1B17" w:rsidRDefault="009F1B17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B17" w:rsidRPr="007D1098" w:rsidRDefault="009F1B17" w:rsidP="009F1B17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013FABBD" wp14:editId="02AC0F7C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17" w:rsidRPr="007D1098" w:rsidRDefault="009F1B17" w:rsidP="009F1B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F1B17" w:rsidRPr="007D1098" w:rsidRDefault="009F1B17" w:rsidP="009F1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F1B17" w:rsidRPr="007D1098" w:rsidRDefault="009F1B17" w:rsidP="009F1B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F1B17" w:rsidRPr="007D1098" w:rsidRDefault="009F1B17" w:rsidP="009F1B17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F1B17" w:rsidRDefault="009F1B17" w:rsidP="009F1B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9F1B17" w:rsidRPr="00025894" w:rsidRDefault="009F1B17" w:rsidP="009F1B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F1B17" w:rsidRPr="00E25A38" w:rsidRDefault="009F1B17" w:rsidP="009F1B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894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>Дунаївці</w:t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9F1B17" w:rsidRPr="008D1FB6" w:rsidRDefault="009F1B17" w:rsidP="008D1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про роботу комунального підприємства «Міськводоканал» Д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унаєвецької міської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2020 р. та перспективи розвитку 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комунального підприємства «Міськводоканал»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2020 р. та перспективи розвитку,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ст.32 Закону України «Про місцеве самоврядування в Україні», виконавчий комітет міської ради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комунального підприємства «Міськводоканал»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р.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підприємства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перспективи розвитку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взяти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відома (додається)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522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Default="005D6522" w:rsidP="005D6522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2B722DA5" wp14:editId="564DD94C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5D6522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5D6522" w:rsidRPr="00025894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D6522" w:rsidRPr="00E25A38" w:rsidRDefault="005D6522" w:rsidP="005D652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894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>Дунаївці</w:t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5D6522" w:rsidRPr="008D1FB6" w:rsidRDefault="005D6522" w:rsidP="005D6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про роботу комунального підприємства теплових мереж Д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унаєвецької міської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2020 р. та перспективи розвитку 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комунального підприємства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теплових мереж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2020 р. та перспективи розвитку,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ст.32 Закону України «Про місцеве самоврядування в Україні», виконавчий комітет міської ради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5D6522" w:rsidRPr="00140B48" w:rsidRDefault="005D6522" w:rsidP="005D65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комунального підприємства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теплових мереж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р. 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підприємства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перспективи розвитку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взяти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відома (додається)</w:t>
      </w:r>
      <w:r w:rsidRPr="00140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522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Pr="00140B48" w:rsidRDefault="005D6522" w:rsidP="005D6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22" w:rsidRDefault="005D6522" w:rsidP="005D6522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5D6522" w:rsidRDefault="005D6522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415AEDF6" wp14:editId="5867C1BE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D6522" w:rsidRPr="007D1098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5D6522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5D6522" w:rsidRPr="00025894" w:rsidRDefault="005D6522" w:rsidP="005D65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D6522" w:rsidRPr="00E25A38" w:rsidRDefault="005D6522" w:rsidP="005D652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894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>Дунаївці</w:t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5D6522" w:rsidRDefault="005D6522" w:rsidP="005D652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D1FB6" w:rsidRPr="008D1FB6" w:rsidRDefault="008D1FB6" w:rsidP="005D6522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виконавчого</w:t>
      </w: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D1FB6">
        <w:rPr>
          <w:rFonts w:ascii="Times New Roman" w:hAnsi="Times New Roman" w:cs="Times New Roman"/>
          <w:sz w:val="28"/>
          <w:szCs w:val="28"/>
        </w:rPr>
        <w:t>комітету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 xml:space="preserve">від 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D1FB6">
        <w:rPr>
          <w:rFonts w:ascii="Times New Roman" w:hAnsi="Times New Roman" w:cs="Times New Roman"/>
          <w:sz w:val="28"/>
          <w:szCs w:val="28"/>
        </w:rPr>
        <w:t xml:space="preserve"> листопада 20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року № 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190</w:t>
      </w: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FB6" w:rsidRPr="008D1FB6" w:rsidRDefault="008D1FB6" w:rsidP="008D1FB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D1FB6">
        <w:rPr>
          <w:sz w:val="28"/>
          <w:szCs w:val="28"/>
          <w:lang w:val="uk-UA"/>
        </w:rPr>
        <w:t>Керуючись Законом України «Про місцеве самоврядування в Україні», статтею 16 Житлового кодексу Української РСР, пунктом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№470, у зв’язку із кадровими змінами, виконавчий комітет міської ради</w:t>
      </w: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8D1FB6">
        <w:rPr>
          <w:rFonts w:ascii="Times New Roman" w:hAnsi="Times New Roman" w:cs="Times New Roman"/>
          <w:sz w:val="28"/>
          <w:szCs w:val="28"/>
        </w:rPr>
        <w:t>:</w:t>
      </w: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FB6" w:rsidRPr="008D1FB6" w:rsidRDefault="008D1FB6" w:rsidP="00E0701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D1FB6">
        <w:rPr>
          <w:rFonts w:ascii="Times New Roman" w:hAnsi="Times New Roman"/>
          <w:sz w:val="28"/>
          <w:szCs w:val="28"/>
          <w:lang w:val="uk-UA"/>
        </w:rPr>
        <w:t>1. Внести зміни до рішення виконавчого комітету від 20 листопада 2018 року № 190 «Про утворення громадської комісії з житлових питань при виконавчому комітеті Дунаєвецької міської ради», виклавши Додаток 1 до нього в новій редакції (додається).</w:t>
      </w:r>
    </w:p>
    <w:p w:rsidR="008D1FB6" w:rsidRDefault="008D1FB6" w:rsidP="00E070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Pr="008D1FB6">
        <w:rPr>
          <w:rFonts w:ascii="Times New Roman" w:hAnsi="Times New Roman" w:cs="Times New Roman"/>
          <w:sz w:val="28"/>
          <w:szCs w:val="28"/>
          <w:lang w:val="uk-UA"/>
        </w:rPr>
        <w:t xml:space="preserve">важати такими, що втратили чинність </w:t>
      </w:r>
      <w:r w:rsidRPr="008D1FB6">
        <w:rPr>
          <w:rFonts w:ascii="Times New Roman" w:hAnsi="Times New Roman" w:cs="Times New Roman"/>
          <w:sz w:val="28"/>
          <w:szCs w:val="28"/>
        </w:rPr>
        <w:t>рішення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 xml:space="preserve">від </w:t>
      </w:r>
      <w:r w:rsidR="00025894">
        <w:rPr>
          <w:rFonts w:ascii="Times New Roman" w:hAnsi="Times New Roman" w:cs="Times New Roman"/>
          <w:sz w:val="28"/>
          <w:szCs w:val="28"/>
          <w:lang w:val="uk-UA"/>
        </w:rPr>
        <w:t xml:space="preserve">14.05.2020 №59 та від 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D1FB6">
        <w:rPr>
          <w:rFonts w:ascii="Times New Roman" w:hAnsi="Times New Roman" w:cs="Times New Roman"/>
          <w:sz w:val="28"/>
          <w:szCs w:val="28"/>
        </w:rPr>
        <w:t>.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D1FB6">
        <w:rPr>
          <w:rFonts w:ascii="Times New Roman" w:hAnsi="Times New Roman" w:cs="Times New Roman"/>
          <w:sz w:val="28"/>
          <w:szCs w:val="28"/>
        </w:rPr>
        <w:t>.20</w:t>
      </w:r>
      <w:r w:rsidRPr="008D1FB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D1FB6">
        <w:rPr>
          <w:rFonts w:ascii="Times New Roman" w:hAnsi="Times New Roman" w:cs="Times New Roman"/>
          <w:sz w:val="28"/>
          <w:szCs w:val="28"/>
        </w:rPr>
        <w:t>р.   №</w:t>
      </w:r>
      <w:r w:rsidRPr="008D1FB6">
        <w:rPr>
          <w:rFonts w:ascii="Times New Roman" w:hAnsi="Times New Roman" w:cs="Times New Roman"/>
          <w:sz w:val="28"/>
          <w:szCs w:val="28"/>
          <w:lang w:val="en-US"/>
        </w:rPr>
        <w:t xml:space="preserve"> 175</w:t>
      </w:r>
      <w:r w:rsidRPr="008D1FB6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громадської комісії з житлових питань при виконавчому комітеті Дунаєвецької міської  ради»</w:t>
      </w:r>
    </w:p>
    <w:p w:rsidR="008D1FB6" w:rsidRPr="008D1FB6" w:rsidRDefault="00025894" w:rsidP="00E07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1FB6" w:rsidRPr="008D1FB6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заступника міського голови С.Яценка.</w:t>
      </w:r>
    </w:p>
    <w:p w:rsidR="008D1FB6" w:rsidRPr="008D1FB6" w:rsidRDefault="008D1FB6" w:rsidP="008D1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Веліна ЗАЯЦЬ </w:t>
      </w: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lastRenderedPageBreak/>
        <w:t>Додаток1</w:t>
      </w:r>
    </w:p>
    <w:p w:rsidR="008D1FB6" w:rsidRPr="008D1FB6" w:rsidRDefault="008D1FB6" w:rsidP="008D1F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до рішення</w:t>
      </w:r>
    </w:p>
    <w:p w:rsidR="008D1FB6" w:rsidRPr="008D1FB6" w:rsidRDefault="008D1FB6" w:rsidP="008D1F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виконавчого комітету</w:t>
      </w:r>
    </w:p>
    <w:p w:rsidR="008D1FB6" w:rsidRPr="008D1FB6" w:rsidRDefault="008D1FB6" w:rsidP="008D1F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__________ № ________</w:t>
      </w:r>
    </w:p>
    <w:p w:rsidR="008D1FB6" w:rsidRPr="008D1FB6" w:rsidRDefault="008D1FB6" w:rsidP="008D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СКЛАД</w:t>
      </w:r>
    </w:p>
    <w:p w:rsidR="008D1FB6" w:rsidRPr="008D1FB6" w:rsidRDefault="008D1FB6" w:rsidP="008D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громадської комісії з житлових питань при виконавчому комітеті Дунаєвецької міської ради</w:t>
      </w:r>
    </w:p>
    <w:p w:rsidR="008D1FB6" w:rsidRPr="008D1FB6" w:rsidRDefault="008D1FB6" w:rsidP="008D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8"/>
        <w:gridCol w:w="6202"/>
      </w:tblGrid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3A2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3A2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3A2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відд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ілу житлово-комунального господарства та благоустрою апарату </w:t>
            </w:r>
            <w:r w:rsidRPr="008D1FB6">
              <w:rPr>
                <w:rFonts w:ascii="Times New Roman" w:hAnsi="Times New Roman"/>
                <w:sz w:val="28"/>
                <w:szCs w:val="28"/>
              </w:rPr>
              <w:t>виконавчого комітету міської ради, заступник голови комісії</w:t>
            </w: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FB6" w:rsidRPr="008D1FB6" w:rsidTr="003A26EA">
        <w:tc>
          <w:tcPr>
            <w:tcW w:w="3284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ПОБЕРЕЖНИЙ</w:t>
            </w:r>
          </w:p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368" w:type="dxa"/>
            <w:shd w:val="clear" w:color="auto" w:fill="auto"/>
          </w:tcPr>
          <w:p w:rsidR="008D1FB6" w:rsidRP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8D1FB6" w:rsidRDefault="008D1FB6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головний спеціаліст з енергоменеджменту відділу житлово-комунального господарства та благоустрою апарату виконавчого комітету Дунаєвецької міської ради, секретар комісії</w:t>
            </w:r>
          </w:p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3A2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СІРА</w:t>
            </w:r>
          </w:p>
          <w:p w:rsidR="00025894" w:rsidRPr="008D1FB6" w:rsidRDefault="00025894" w:rsidP="003A2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Катерина Вікторівна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3A2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3A26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керуючий справами (секретар) виконавчого комітету Дунаєвецької міської ради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БЛАЖЕЄВА</w:t>
            </w:r>
          </w:p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міської ради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ЖОВНІР</w:t>
            </w:r>
          </w:p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Руслан Євгенович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депутат міської ради,член постійної комісії з питань з питань осв</w:t>
            </w:r>
            <w:r>
              <w:rPr>
                <w:rFonts w:ascii="Times New Roman" w:hAnsi="Times New Roman"/>
                <w:sz w:val="28"/>
                <w:szCs w:val="28"/>
              </w:rPr>
              <w:t>іти, культури, охорони здоров’я</w:t>
            </w:r>
            <w:r w:rsidRPr="008D1FB6">
              <w:rPr>
                <w:rFonts w:ascii="Times New Roman" w:hAnsi="Times New Roman"/>
                <w:sz w:val="28"/>
                <w:szCs w:val="28"/>
              </w:rPr>
              <w:t>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(за згодою)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Микола Гелярдович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>ПЕЩАНЮК</w:t>
            </w:r>
          </w:p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lastRenderedPageBreak/>
              <w:t>Ольга Володимирівна</w:t>
            </w: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B6">
              <w:rPr>
                <w:rFonts w:ascii="Times New Roman" w:hAnsi="Times New Roman"/>
                <w:sz w:val="28"/>
                <w:szCs w:val="28"/>
              </w:rPr>
              <w:t xml:space="preserve">директор комунальної установи Дунаєвецької </w:t>
            </w:r>
            <w:r w:rsidRPr="008D1FB6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 «Територіальний центр соціального  обслуговування»</w:t>
            </w:r>
          </w:p>
        </w:tc>
      </w:tr>
      <w:tr w:rsidR="00025894" w:rsidRPr="008D1FB6" w:rsidTr="003A26EA">
        <w:tc>
          <w:tcPr>
            <w:tcW w:w="3284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25894" w:rsidRPr="008D1FB6" w:rsidRDefault="00025894" w:rsidP="008D1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1FB6" w:rsidRPr="008D1FB6" w:rsidRDefault="008D1FB6" w:rsidP="008D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B6" w:rsidRPr="008D1FB6" w:rsidRDefault="008D1FB6" w:rsidP="008D1FB6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8D1FB6" w:rsidRPr="008D1FB6" w:rsidRDefault="008D1FB6" w:rsidP="008D1FB6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1FB6">
        <w:rPr>
          <w:rFonts w:ascii="Times New Roman" w:hAnsi="Times New Roman"/>
          <w:sz w:val="28"/>
          <w:szCs w:val="28"/>
        </w:rPr>
        <w:t>виконавчого комітету</w:t>
      </w:r>
      <w:r w:rsidRPr="008D1FB6">
        <w:rPr>
          <w:rFonts w:ascii="Times New Roman" w:hAnsi="Times New Roman"/>
          <w:sz w:val="28"/>
          <w:szCs w:val="28"/>
        </w:rPr>
        <w:tab/>
      </w:r>
      <w:r w:rsidRPr="008D1FB6">
        <w:rPr>
          <w:rFonts w:ascii="Times New Roman" w:hAnsi="Times New Roman"/>
          <w:sz w:val="28"/>
          <w:szCs w:val="28"/>
        </w:rPr>
        <w:tab/>
        <w:t>Катерина СІРА</w:t>
      </w:r>
    </w:p>
    <w:p w:rsidR="002244C4" w:rsidRDefault="002244C4" w:rsidP="002244C4">
      <w:pPr>
        <w:tabs>
          <w:tab w:val="left" w:pos="7400"/>
        </w:tabs>
        <w:rPr>
          <w:sz w:val="28"/>
          <w:szCs w:val="28"/>
        </w:rPr>
      </w:pPr>
    </w:p>
    <w:p w:rsidR="00754EF8" w:rsidRDefault="00754EF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DFE96A4" wp14:editId="6AE5E964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754EF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754EF8" w:rsidRPr="00E25A38" w:rsidRDefault="00754EF8" w:rsidP="00754E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754EF8" w:rsidRDefault="00754EF8" w:rsidP="00754EF8">
      <w:pPr>
        <w:pStyle w:val="a4"/>
        <w:tabs>
          <w:tab w:val="left" w:pos="708"/>
        </w:tabs>
        <w:ind w:right="4677"/>
        <w:rPr>
          <w:lang w:val="uk-UA"/>
        </w:rPr>
      </w:pPr>
    </w:p>
    <w:p w:rsidR="00754EF8" w:rsidRPr="00754EF8" w:rsidRDefault="00754EF8" w:rsidP="00754EF8">
      <w:pPr>
        <w:pStyle w:val="a4"/>
        <w:tabs>
          <w:tab w:val="left" w:pos="708"/>
        </w:tabs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</w:t>
      </w:r>
    </w:p>
    <w:p w:rsidR="00754EF8" w:rsidRPr="00754EF8" w:rsidRDefault="00754EF8" w:rsidP="00754EF8">
      <w:pPr>
        <w:pStyle w:val="a4"/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4EF8" w:rsidRPr="00754EF8" w:rsidRDefault="00754EF8" w:rsidP="00754EF8">
      <w:pPr>
        <w:pStyle w:val="2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</w:t>
      </w:r>
      <w:r w:rsidRPr="00754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 жителів будинку по вул. Шевченка 37, м. Дунаївці, вул.Господарська 12 м. Дунаївці, вул. Конституції 1 м. Дунаївці, а також звернення старости Сокілецького старостинського округу за адресою с. Сокілець вул. Шкільна, щодо видалення аварійних сухостійних дерев згідно актів обстеження зелених насаджень, що підлягають видаленню, виконавчий комітет міської ради</w:t>
      </w:r>
    </w:p>
    <w:p w:rsidR="00754EF8" w:rsidRPr="00754EF8" w:rsidRDefault="00754EF8" w:rsidP="00754EF8">
      <w:pPr>
        <w:pStyle w:val="a4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54EF8" w:rsidRPr="00754EF8" w:rsidRDefault="00754EF8" w:rsidP="00754EF8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54EF8" w:rsidRPr="00754EF8" w:rsidRDefault="00754EF8" w:rsidP="00754EF8">
      <w:pPr>
        <w:pStyle w:val="a4"/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4EF8" w:rsidRPr="00754EF8" w:rsidRDefault="00754EF8" w:rsidP="00754EF8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Надати дозвіл  переможцю процедури відкритих торгів із закупівель послуг з вирубування дерев на видалення зелених насаджень згідно актів обстеження зелених насаджень, що підлягають видаленню по  вул. Шевченка 37, м. Дунаївці, вул.Господарська 12 м. Дунаївці, вул. Конституції 1 м. Дунаївці,  с. Сокілець вул. Шкільна Дунаєвецького району Хмельницької області</w:t>
      </w:r>
    </w:p>
    <w:p w:rsidR="00754EF8" w:rsidRDefault="00754EF8" w:rsidP="00754EF8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господарства та благоустрою апарату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754EF8">
        <w:rPr>
          <w:rFonts w:ascii="Times New Roman" w:hAnsi="Times New Roman" w:cs="Times New Roman"/>
          <w:sz w:val="28"/>
          <w:szCs w:val="28"/>
          <w:lang w:val="uk-UA"/>
        </w:rPr>
        <w:t>видати ордера на видалення зелених насаджень за адресами згідно актів обстеження зелених насаджень.</w:t>
      </w:r>
    </w:p>
    <w:p w:rsidR="00754EF8" w:rsidRPr="00754EF8" w:rsidRDefault="00754EF8" w:rsidP="00754EF8">
      <w:pPr>
        <w:pStyle w:val="21"/>
        <w:numPr>
          <w:ilvl w:val="0"/>
          <w:numId w:val="1"/>
        </w:numPr>
        <w:tabs>
          <w:tab w:val="center" w:pos="567"/>
          <w:tab w:val="left" w:pos="851"/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С.Яценко.</w:t>
      </w:r>
    </w:p>
    <w:p w:rsidR="00754EF8" w:rsidRPr="00754EF8" w:rsidRDefault="00754EF8" w:rsidP="00754EF8">
      <w:pPr>
        <w:pStyle w:val="a4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54EF8" w:rsidRPr="00754EF8" w:rsidRDefault="00754EF8" w:rsidP="00754E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54EF8" w:rsidRPr="00754EF8" w:rsidRDefault="00754EF8" w:rsidP="00754E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66BBA" w:rsidRDefault="00754EF8" w:rsidP="00754E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Веліна ЗАЯЦЬ </w:t>
      </w:r>
    </w:p>
    <w:p w:rsidR="00C66BBA" w:rsidRDefault="00C66BB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4E99F8CF" wp14:editId="03EAF2B2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3745E1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3745E1" w:rsidRPr="00E25A38" w:rsidRDefault="003745E1" w:rsidP="003745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3745E1" w:rsidRPr="00D76E2E" w:rsidRDefault="003745E1" w:rsidP="00754EF8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54EF8" w:rsidRDefault="00754EF8" w:rsidP="00754EF8">
      <w:pPr>
        <w:pStyle w:val="a4"/>
        <w:tabs>
          <w:tab w:val="clear" w:pos="4153"/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Про затвердження калькуляцій на надання послуг з благоустрою населених пунктів, що надаються комунальним підприємством Дунаєвецької міської ради «Благоустрій Дунаєвеччини»</w:t>
      </w:r>
    </w:p>
    <w:p w:rsidR="00754EF8" w:rsidRPr="00754EF8" w:rsidRDefault="00754EF8" w:rsidP="00754EF8">
      <w:pPr>
        <w:pStyle w:val="a4"/>
        <w:tabs>
          <w:tab w:val="clear" w:pos="4153"/>
          <w:tab w:val="center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EF8" w:rsidRPr="00754EF8" w:rsidRDefault="00754EF8" w:rsidP="00754EF8">
      <w:pPr>
        <w:pStyle w:val="a9"/>
        <w:tabs>
          <w:tab w:val="center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EF8"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2 пункту а) ст. 28 Закону України «Про місцеве самоврядування в Україні», частини 2 ст. 23, ст. 191 Господарського Кодексу України, враховуючи лист Комунального підприємства «Благоустрій Дунаєвеччини» від 09.04.2021 № 01-17/363, з метою впорядкування вартості послуг комунального підприємства «Благоустрій Дунаєвеччини», які не врегульовані затвердженими тарифами, виконавчий комітет міської ради </w:t>
      </w:r>
    </w:p>
    <w:p w:rsidR="00754EF8" w:rsidRPr="00754EF8" w:rsidRDefault="00754EF8" w:rsidP="00754EF8">
      <w:pPr>
        <w:spacing w:after="0" w:line="240" w:lineRule="auto"/>
        <w:ind w:firstLine="4150"/>
        <w:jc w:val="both"/>
        <w:rPr>
          <w:rFonts w:ascii="Times New Roman" w:hAnsi="Times New Roman"/>
          <w:sz w:val="28"/>
          <w:szCs w:val="28"/>
        </w:rPr>
      </w:pPr>
    </w:p>
    <w:p w:rsidR="00754EF8" w:rsidRPr="00754EF8" w:rsidRDefault="00754EF8" w:rsidP="00754E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4EF8">
        <w:rPr>
          <w:rFonts w:ascii="Times New Roman" w:hAnsi="Times New Roman"/>
          <w:b/>
          <w:sz w:val="28"/>
          <w:szCs w:val="28"/>
        </w:rPr>
        <w:t xml:space="preserve">ВИРІШИВ:   </w:t>
      </w:r>
    </w:p>
    <w:p w:rsidR="00754EF8" w:rsidRPr="00754EF8" w:rsidRDefault="00754EF8" w:rsidP="00754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EF8">
        <w:rPr>
          <w:rFonts w:ascii="Times New Roman" w:hAnsi="Times New Roman"/>
          <w:sz w:val="28"/>
          <w:szCs w:val="28"/>
        </w:rPr>
        <w:t>1. Затвердити розрахунки вартості роботи автотранспорту в комунальному підприємстві «Благоустрій Дунаєвеччини» за одну годину роботи згідно з додатками.</w:t>
      </w:r>
    </w:p>
    <w:p w:rsidR="00754EF8" w:rsidRPr="00754EF8" w:rsidRDefault="00754EF8" w:rsidP="00754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4EF8"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</w:rPr>
        <w:t>С.</w:t>
      </w:r>
      <w:r w:rsidRPr="00754EF8">
        <w:rPr>
          <w:rFonts w:ascii="Times New Roman" w:hAnsi="Times New Roman"/>
          <w:sz w:val="28"/>
          <w:szCs w:val="28"/>
        </w:rPr>
        <w:t>Яценка</w:t>
      </w:r>
      <w:r>
        <w:rPr>
          <w:rFonts w:ascii="Times New Roman" w:hAnsi="Times New Roman"/>
          <w:sz w:val="28"/>
          <w:szCs w:val="28"/>
        </w:rPr>
        <w:t>.</w:t>
      </w:r>
    </w:p>
    <w:p w:rsidR="00754EF8" w:rsidRPr="00754EF8" w:rsidRDefault="00754EF8" w:rsidP="00754EF8">
      <w:pPr>
        <w:spacing w:after="0" w:line="240" w:lineRule="auto"/>
        <w:ind w:firstLine="41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F8" w:rsidRPr="00754EF8" w:rsidRDefault="00754EF8" w:rsidP="00754EF8">
      <w:pPr>
        <w:spacing w:after="0" w:line="240" w:lineRule="auto"/>
        <w:ind w:firstLine="41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F8" w:rsidRPr="00754EF8" w:rsidRDefault="00754EF8" w:rsidP="00754EF8">
      <w:pPr>
        <w:spacing w:after="0" w:line="240" w:lineRule="auto"/>
        <w:ind w:firstLine="41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4EF8" w:rsidRPr="00754EF8" w:rsidRDefault="00754EF8" w:rsidP="00754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EF8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Веліна ЗАЯЦЬ</w:t>
      </w:r>
    </w:p>
    <w:p w:rsidR="00754EF8" w:rsidRPr="00754EF8" w:rsidRDefault="00754EF8" w:rsidP="00754EF8">
      <w:pPr>
        <w:spacing w:after="0" w:line="240" w:lineRule="auto"/>
        <w:ind w:firstLine="4150"/>
        <w:rPr>
          <w:rFonts w:ascii="Times New Roman" w:hAnsi="Times New Roman"/>
          <w:sz w:val="28"/>
          <w:szCs w:val="28"/>
        </w:rPr>
      </w:pPr>
      <w:r w:rsidRPr="00754EF8">
        <w:rPr>
          <w:rFonts w:ascii="Times New Roman" w:hAnsi="Times New Roman"/>
          <w:sz w:val="28"/>
          <w:szCs w:val="28"/>
        </w:rPr>
        <w:br w:type="page"/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4E7F2A37" wp14:editId="7F835698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754EF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4EF8" w:rsidRPr="007D1098" w:rsidRDefault="00754EF8" w:rsidP="00754E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754EF8" w:rsidRPr="00E25A38" w:rsidRDefault="00754EF8" w:rsidP="00754E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754EF8" w:rsidRDefault="00754EF8" w:rsidP="003745E1">
      <w:pPr>
        <w:ind w:right="5669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ind w:right="5669"/>
        <w:rPr>
          <w:rFonts w:ascii="Times New Roman" w:hAnsi="Times New Roman"/>
          <w:sz w:val="28"/>
          <w:szCs w:val="28"/>
        </w:rPr>
      </w:pPr>
      <w:r w:rsidRPr="00D76E2E">
        <w:rPr>
          <w:rFonts w:ascii="Times New Roman" w:hAnsi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/>
          <w:sz w:val="28"/>
          <w:szCs w:val="28"/>
        </w:rPr>
        <w:t xml:space="preserve"> на встановлення огорожі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Керуючись Законом України «Про місцеве самоврядування в Україні»,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рішенням дванадцятої сесії 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Дунаєвецької міської ради </w:t>
      </w:r>
      <w:r w:rsidRPr="00E40BD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ІІ скликання </w:t>
      </w:r>
      <w:r w:rsidRPr="00E40BD0">
        <w:rPr>
          <w:rFonts w:ascii="Times New Roman" w:hAnsi="Times New Roman"/>
          <w:sz w:val="28"/>
          <w:szCs w:val="28"/>
        </w:rPr>
        <w:t xml:space="preserve">від 08.09.2016 №12-12/2016р «Про затвердження Правил благоустрою території населених пунктів Дунаєвецької міської ради», 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розглянувши заяву Камінського Анатолія Михайловича,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5E1" w:rsidRPr="00E40BD0" w:rsidRDefault="003745E1" w:rsidP="003745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Надати дозвіл Камінському А.М. на встановлення огорожі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земельної ділянки площею 0,0192 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кадастровий номер 6821810100:01:010:0050,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за адресою м.Дунаївці, вул. Шевченка, 109/5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належить заявнику на праві приватної власності.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Камінському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з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дійснювати вивезення сміття та побутових відходів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самостійно або укласти договір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із підприємств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ом, яке здійснює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відповідний вид послуги,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метою подальшої їх утилізації;</w:t>
      </w:r>
    </w:p>
    <w:p w:rsidR="003745E1" w:rsidRPr="00406B70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роводити прибирання та благоустрій території в радіусі 7 метрів. </w:t>
      </w:r>
    </w:p>
    <w:p w:rsidR="003745E1" w:rsidRPr="007D1098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Контроль за виконанням даного рішення покласти на заступника міського голови з питань діяльності виконавчих органів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Pr="007E704E" w:rsidRDefault="003745E1" w:rsidP="003745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3745E1" w:rsidRPr="00E40BD0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spacing w:line="259" w:lineRule="auto"/>
      </w:pPr>
      <w:r>
        <w:br w:type="page"/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76D53CE" wp14:editId="6834E811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3745E1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3745E1" w:rsidRPr="007D1098" w:rsidRDefault="003745E1" w:rsidP="00374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3745E1" w:rsidRPr="00E25A38" w:rsidRDefault="003745E1" w:rsidP="003745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3745E1" w:rsidRPr="00D76E2E" w:rsidRDefault="003745E1" w:rsidP="003745E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5E1" w:rsidRDefault="003745E1" w:rsidP="003745E1">
      <w:pPr>
        <w:ind w:right="5669"/>
        <w:rPr>
          <w:rFonts w:ascii="Times New Roman" w:hAnsi="Times New Roman"/>
          <w:sz w:val="28"/>
          <w:szCs w:val="28"/>
        </w:rPr>
      </w:pPr>
      <w:r w:rsidRPr="00D76E2E">
        <w:rPr>
          <w:rFonts w:ascii="Times New Roman" w:hAnsi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/>
          <w:sz w:val="28"/>
          <w:szCs w:val="28"/>
        </w:rPr>
        <w:t xml:space="preserve"> на встановлення огорожі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Керуючись Законом України «Про місцеве самоврядування в Україні»,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рішенням дванадцятої сесії 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Дунаєвецької міської ради </w:t>
      </w:r>
      <w:r w:rsidRPr="00E40BD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ІІ скликання </w:t>
      </w:r>
      <w:r w:rsidRPr="00E40BD0">
        <w:rPr>
          <w:rFonts w:ascii="Times New Roman" w:hAnsi="Times New Roman"/>
          <w:sz w:val="28"/>
          <w:szCs w:val="28"/>
        </w:rPr>
        <w:t xml:space="preserve">від 08.09.2016 №12-12/2016р «Про затвердження Правил благоустрою території населених пунктів Дунаєвецької міської ради», 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Садлій Вікторії Миколаївни</w:t>
      </w:r>
      <w:r w:rsidRPr="00E4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5E1" w:rsidRPr="00E40BD0" w:rsidRDefault="003745E1" w:rsidP="003745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3745E1" w:rsidRPr="00E40BD0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Надати дозвіл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Садлій В.М.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встановлення огорожі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площею 0,0131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кадастро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вий номер 6821810100:01:010:0049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за адресою м.Дунаївці, вул. Шевч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енка, 109/4, яка належить заявнику на праві приватної власності. 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Садлій В.М</w:t>
      </w:r>
      <w:r w:rsidRPr="00E40B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з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дійснювати вивезення сміття та побутових відходів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самостійно або укласти договір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із підприємств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ом, яке здійснює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відповідний вид послуги,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метою подальшої їх утилізації;</w:t>
      </w:r>
    </w:p>
    <w:p w:rsidR="003745E1" w:rsidRPr="00406B70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роводити прибирання та благоустрій території в радіусі 7 метрів. </w:t>
      </w:r>
    </w:p>
    <w:p w:rsidR="003745E1" w:rsidRPr="007D1098" w:rsidRDefault="003745E1" w:rsidP="00374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Контроль за виконанням даного рішення покласти на заступника міського голови з питань діяльності виконавчих органів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Default="003745E1" w:rsidP="00374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5E1" w:rsidRPr="007E704E" w:rsidRDefault="003745E1" w:rsidP="003745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2244C4" w:rsidRDefault="002244C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4468516" wp14:editId="006C9A34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2244C4" w:rsidRDefault="002244C4" w:rsidP="002244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2244C4" w:rsidRPr="007D1098" w:rsidRDefault="002244C4" w:rsidP="002244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44C4" w:rsidRPr="00E25A38" w:rsidRDefault="002244C4" w:rsidP="002244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2244C4" w:rsidRDefault="002244C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 w:rsidR="00610A55"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 w:rsidR="00610A55"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 w:rsidR="00610A55"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040">
        <w:rPr>
          <w:rFonts w:ascii="Times New Roman" w:eastAsia="Times New Roman" w:hAnsi="Times New Roman"/>
          <w:sz w:val="28"/>
          <w:szCs w:val="28"/>
          <w:lang w:eastAsia="ru-RU"/>
        </w:rPr>
        <w:t>Комарніцького Миколи Миколайовича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адреси, в зв'язку</w:t>
      </w:r>
      <w:r w:rsidR="00FC7040"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</w:t>
      </w:r>
      <w:r w:rsidR="00FC7040"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</w:t>
      </w:r>
      <w:r w:rsidR="00FC7040">
        <w:rPr>
          <w:rFonts w:ascii="Times New Roman" w:eastAsia="Times New Roman" w:hAnsi="Times New Roman"/>
          <w:sz w:val="28"/>
          <w:szCs w:val="28"/>
          <w:lang w:eastAsia="ru-RU"/>
        </w:rPr>
        <w:t>, загальною площею 77,6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r w:rsidR="005D3792">
        <w:rPr>
          <w:rFonts w:ascii="Times New Roman" w:eastAsia="Times New Roman" w:hAnsi="Times New Roman"/>
          <w:sz w:val="28"/>
          <w:szCs w:val="28"/>
          <w:lang w:eastAsia="ru-RU"/>
        </w:rPr>
        <w:t>Центральна, 26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с.Рахнівка,</w:t>
      </w:r>
      <w:r w:rsidR="005D3792"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Дунаєвецького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 w:rsid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62,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с.Рахнівка,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Дунаєвецького району, Хмельницької області). </w:t>
      </w:r>
    </w:p>
    <w:p w:rsidR="00E26722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r w:rsidR="005D3792">
        <w:rPr>
          <w:rFonts w:ascii="Times New Roman" w:eastAsia="Times New Roman" w:hAnsi="Times New Roman"/>
          <w:sz w:val="28"/>
          <w:szCs w:val="28"/>
          <w:lang w:eastAsia="ru-RU"/>
        </w:rPr>
        <w:t>Комарніцькому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М.М.</w:t>
      </w:r>
      <w:r w:rsidR="00E267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51744" w:rsidRDefault="00E26722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="00751744"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1744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="00751744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E26722" w:rsidRPr="004B0AA1" w:rsidRDefault="00E26722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</w:t>
      </w:r>
      <w:r w:rsidR="005B11BC">
        <w:rPr>
          <w:rFonts w:ascii="Times New Roman" w:hAnsi="Times New Roman"/>
          <w:sz w:val="28"/>
          <w:szCs w:val="28"/>
        </w:rPr>
        <w:t xml:space="preserve"> встановити адресну</w:t>
      </w:r>
      <w:r w:rsidRPr="00E26722">
        <w:rPr>
          <w:rFonts w:ascii="Times New Roman" w:hAnsi="Times New Roman"/>
          <w:sz w:val="28"/>
          <w:szCs w:val="28"/>
        </w:rPr>
        <w:t xml:space="preserve"> табличк</w:t>
      </w:r>
      <w:r w:rsidR="005B11BC">
        <w:rPr>
          <w:rFonts w:ascii="Times New Roman" w:hAnsi="Times New Roman"/>
          <w:sz w:val="28"/>
          <w:szCs w:val="28"/>
        </w:rPr>
        <w:t>у</w:t>
      </w:r>
      <w:r w:rsidRPr="00E26722">
        <w:rPr>
          <w:rFonts w:ascii="Times New Roman" w:hAnsi="Times New Roman"/>
          <w:sz w:val="28"/>
          <w:szCs w:val="28"/>
        </w:rPr>
        <w:t xml:space="preserve"> на житлов</w:t>
      </w:r>
      <w:r w:rsidR="005B11BC">
        <w:rPr>
          <w:rFonts w:ascii="Times New Roman" w:hAnsi="Times New Roman"/>
          <w:sz w:val="28"/>
          <w:szCs w:val="28"/>
        </w:rPr>
        <w:t>ий</w:t>
      </w:r>
      <w:r w:rsidRPr="00E26722">
        <w:rPr>
          <w:rFonts w:ascii="Times New Roman" w:hAnsi="Times New Roman"/>
          <w:sz w:val="28"/>
          <w:szCs w:val="28"/>
        </w:rPr>
        <w:t xml:space="preserve"> будин</w:t>
      </w:r>
      <w:r w:rsidR="005B11BC">
        <w:rPr>
          <w:rFonts w:ascii="Times New Roman" w:hAnsi="Times New Roman"/>
          <w:sz w:val="28"/>
          <w:szCs w:val="28"/>
        </w:rPr>
        <w:t>о</w:t>
      </w:r>
      <w:r w:rsidRPr="00E26722">
        <w:rPr>
          <w:rFonts w:ascii="Times New Roman" w:hAnsi="Times New Roman"/>
          <w:sz w:val="28"/>
          <w:szCs w:val="28"/>
        </w:rPr>
        <w:t>к.</w:t>
      </w:r>
    </w:p>
    <w:p w:rsidR="00751744" w:rsidRPr="007D1098" w:rsidRDefault="005D3792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="00751744"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С. Яценк</w:t>
      </w:r>
      <w:r w:rsid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751744" w:rsidRDefault="00751744" w:rsidP="00751744">
      <w:pPr>
        <w:spacing w:after="0" w:line="240" w:lineRule="auto"/>
        <w:rPr>
          <w:rFonts w:ascii="Times New Roman" w:hAnsi="Times New Roman"/>
        </w:rPr>
      </w:pPr>
    </w:p>
    <w:p w:rsidR="005D3792" w:rsidRDefault="005D3792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br w:type="page"/>
      </w: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99AD8B9" wp14:editId="04790EB9">
            <wp:extent cx="333375" cy="552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5D3792" w:rsidRDefault="005D3792" w:rsidP="005D37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5D3792" w:rsidRPr="007D1098" w:rsidRDefault="005D3792" w:rsidP="005D37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5D3792" w:rsidRPr="00E25A38" w:rsidRDefault="005D3792" w:rsidP="005D37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5D3792" w:rsidRPr="00E25A38" w:rsidRDefault="005D3792" w:rsidP="005D37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D3792" w:rsidRPr="007D1098" w:rsidRDefault="005D3792" w:rsidP="005D3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5D3792" w:rsidRPr="007D1098" w:rsidRDefault="005D3792" w:rsidP="005D3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3792" w:rsidRPr="007D1098" w:rsidRDefault="005D3792" w:rsidP="005D3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Виничука Івана Володимировича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адреси, в зв'язку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5D3792" w:rsidRPr="007D1098" w:rsidRDefault="005D3792" w:rsidP="005D3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792" w:rsidRDefault="005D3792" w:rsidP="005D37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5D3792" w:rsidRPr="007D1098" w:rsidRDefault="005D3792" w:rsidP="005D37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3792" w:rsidRPr="00BE4620" w:rsidRDefault="005D3792" w:rsidP="005D3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загальною площею 88,2 кв.м., 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Молодіжна, 2А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с.Воробіївка,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Дунаєвецького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Молодіжна, 2, с.Воробіївка,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Дунаєвецького району, Хмельницької області). </w:t>
      </w:r>
    </w:p>
    <w:p w:rsidR="00E26722" w:rsidRDefault="005D379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r w:rsidR="00E80542">
        <w:rPr>
          <w:rFonts w:ascii="Times New Roman" w:eastAsia="Times New Roman" w:hAnsi="Times New Roman"/>
          <w:bCs/>
          <w:sz w:val="28"/>
          <w:szCs w:val="28"/>
          <w:lang w:eastAsia="ru-RU"/>
        </w:rPr>
        <w:t>Виничуку І.В.</w:t>
      </w:r>
      <w:r w:rsidR="00E267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D3792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="005D3792"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80CA8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="00A80CA8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E26722" w:rsidRPr="005D3792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E26722">
        <w:rPr>
          <w:rFonts w:ascii="Times New Roman" w:hAnsi="Times New Roman"/>
          <w:sz w:val="28"/>
          <w:szCs w:val="28"/>
        </w:rPr>
        <w:t>встано</w:t>
      </w:r>
      <w:r w:rsidR="005B11BC">
        <w:rPr>
          <w:rFonts w:ascii="Times New Roman" w:hAnsi="Times New Roman"/>
          <w:sz w:val="28"/>
          <w:szCs w:val="28"/>
        </w:rPr>
        <w:t>вити адресну табличку на житловий</w:t>
      </w:r>
      <w:r w:rsidRPr="00E26722">
        <w:rPr>
          <w:rFonts w:ascii="Times New Roman" w:hAnsi="Times New Roman"/>
          <w:sz w:val="28"/>
          <w:szCs w:val="28"/>
        </w:rPr>
        <w:t xml:space="preserve"> будин</w:t>
      </w:r>
      <w:r w:rsidR="005B11BC">
        <w:rPr>
          <w:rFonts w:ascii="Times New Roman" w:hAnsi="Times New Roman"/>
          <w:sz w:val="28"/>
          <w:szCs w:val="28"/>
        </w:rPr>
        <w:t>о</w:t>
      </w:r>
      <w:r w:rsidRPr="00E26722">
        <w:rPr>
          <w:rFonts w:ascii="Times New Roman" w:hAnsi="Times New Roman"/>
          <w:sz w:val="28"/>
          <w:szCs w:val="28"/>
        </w:rPr>
        <w:t>к.</w:t>
      </w:r>
    </w:p>
    <w:p w:rsidR="005D3792" w:rsidRPr="007D1098" w:rsidRDefault="005D3792" w:rsidP="005D3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5D3792" w:rsidRDefault="005D3792" w:rsidP="005D3792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3792" w:rsidRDefault="005D3792" w:rsidP="005D3792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3792" w:rsidRPr="007D1098" w:rsidRDefault="005D3792" w:rsidP="005D3792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3792" w:rsidRPr="007D1098" w:rsidRDefault="005D3792" w:rsidP="005D3792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751744" w:rsidRDefault="00751744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0A15AD" w:rsidRDefault="000A15AD">
      <w:pPr>
        <w:spacing w:line="259" w:lineRule="auto"/>
      </w:pPr>
      <w:r>
        <w:br w:type="page"/>
      </w: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F3E23E1" wp14:editId="4DF353AB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A15AD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0A15AD" w:rsidRPr="007D1098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0A15AD" w:rsidRPr="00E25A38" w:rsidRDefault="000A15AD" w:rsidP="000A15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B4039B" w:rsidRDefault="00B4039B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39B" w:rsidRPr="007D1098" w:rsidRDefault="00B4039B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B4039B" w:rsidRPr="007D1098" w:rsidRDefault="00B4039B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4039B" w:rsidRPr="007D1098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витку, будівництва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Ферука Дениса Сергійовича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адреси, в зв'язку з необхідністю впорядкування нумерації,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B4039B" w:rsidRPr="007D1098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39B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B4039B" w:rsidRPr="007D1098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39B" w:rsidRPr="00BE4620" w:rsidRDefault="00B4039B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що розташований на земельній ділянці: (кадастровий номер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6821810100:01:20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:0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145</w:t>
      </w:r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4FC"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загальною площею </w:t>
      </w:r>
      <w:r w:rsidR="006E24FC">
        <w:rPr>
          <w:rFonts w:ascii="Times New Roman" w:eastAsia="Times New Roman" w:hAnsi="Times New Roman"/>
          <w:bCs/>
          <w:sz w:val="28"/>
          <w:szCs w:val="28"/>
          <w:lang w:eastAsia="ru-RU"/>
        </w:rPr>
        <w:t>28,9</w:t>
      </w:r>
      <w:r w:rsidR="006E24FC"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кв.м.,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Господарська, 14-Б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м. Дунаївці Дунаєвецького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Господарська, 14-А,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Дунаївці Дунаєвецького району, Хмельницької області). </w:t>
      </w:r>
    </w:p>
    <w:p w:rsidR="00B4039B" w:rsidRPr="00BE4620" w:rsidRDefault="00B4039B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2. Адресу житлового будинку,</w:t>
      </w:r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що розташований на земельній ділянці: (кадастровий номер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6821810100:01:201:0146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загальною площею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43,8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кв.м., який належить на праві власності гр.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Феруку Д.С.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що розташований за адресою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Господарська, 14-А,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 Дунаєвецького району, Хмельницької області залишити без змін.</w:t>
      </w:r>
    </w:p>
    <w:p w:rsidR="00E26722" w:rsidRDefault="00B4039B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Гр.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Феруку Д.С.</w:t>
      </w:r>
      <w:r w:rsidR="00E267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80CA8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="00A80CA8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="00A80CA8"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 w:rsidR="00A80CA8"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E26722" w:rsidRPr="00E26722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E26722">
        <w:rPr>
          <w:rFonts w:ascii="Times New Roman" w:hAnsi="Times New Roman"/>
          <w:sz w:val="28"/>
          <w:szCs w:val="28"/>
        </w:rPr>
        <w:t>встановити адресні таблички на житлові будинки.</w:t>
      </w:r>
    </w:p>
    <w:p w:rsidR="00B4039B" w:rsidRPr="007D1098" w:rsidRDefault="00E26722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</w:t>
      </w:r>
      <w:r w:rsidR="00B4039B"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С. Яценк</w:t>
      </w:r>
      <w:r w:rsidR="00B403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B4039B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039B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039B" w:rsidRPr="007D1098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EF2" w:rsidRDefault="00B4039B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</w:t>
      </w: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432F0C4C" wp14:editId="7EF79001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A67EF2" w:rsidRPr="007D1098" w:rsidRDefault="00A67EF2" w:rsidP="00A67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EF2" w:rsidRPr="00E25A38" w:rsidRDefault="00A67EF2" w:rsidP="00A67E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B11BC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5B11BC">
        <w:rPr>
          <w:rFonts w:ascii="Times New Roman" w:hAnsi="Times New Roman"/>
          <w:b/>
          <w:bCs/>
          <w:sz w:val="28"/>
          <w:szCs w:val="28"/>
        </w:rPr>
        <w:tab/>
      </w:r>
      <w:r w:rsidRPr="005B11BC">
        <w:rPr>
          <w:rFonts w:ascii="Times New Roman" w:hAnsi="Times New Roman"/>
          <w:b/>
          <w:bCs/>
          <w:sz w:val="28"/>
          <w:szCs w:val="28"/>
        </w:rPr>
        <w:tab/>
      </w:r>
      <w:r w:rsidRPr="005B11BC">
        <w:rPr>
          <w:rFonts w:ascii="Times New Roman" w:hAnsi="Times New Roman"/>
          <w:bCs/>
          <w:sz w:val="28"/>
          <w:szCs w:val="28"/>
        </w:rPr>
        <w:t>Дунаївці</w:t>
      </w:r>
      <w:r w:rsidRPr="005B11BC">
        <w:rPr>
          <w:rFonts w:ascii="Times New Roman" w:hAnsi="Times New Roman"/>
          <w:bCs/>
          <w:sz w:val="28"/>
          <w:szCs w:val="28"/>
        </w:rPr>
        <w:tab/>
      </w:r>
      <w:r w:rsidRPr="005B11BC">
        <w:rPr>
          <w:rFonts w:ascii="Times New Roman" w:hAnsi="Times New Roman"/>
          <w:bCs/>
          <w:sz w:val="28"/>
          <w:szCs w:val="28"/>
        </w:rPr>
        <w:tab/>
      </w:r>
      <w:r w:rsidRPr="005B11BC">
        <w:rPr>
          <w:rFonts w:ascii="Times New Roman" w:hAnsi="Times New Roman"/>
          <w:bCs/>
          <w:sz w:val="28"/>
          <w:szCs w:val="28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A67EF2" w:rsidRDefault="00A67EF2" w:rsidP="00A6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EF2" w:rsidRPr="007D1098" w:rsidRDefault="00A67EF2" w:rsidP="00A6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A67EF2" w:rsidRPr="007D1098" w:rsidRDefault="00A67EF2" w:rsidP="00A6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67EF2" w:rsidRPr="007D1098" w:rsidRDefault="00A67EF2" w:rsidP="00A67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витку, будівництва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Пушко Катерини Семенівни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нежитлову будівлю (магазин продовольчих та непродовольчих товарів)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в зв'язку з необхідністю впорядкування нумерації,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A67EF2" w:rsidRPr="007D1098" w:rsidRDefault="00A67EF2" w:rsidP="00A67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7EF2" w:rsidRPr="007D1098" w:rsidRDefault="00A67EF2" w:rsidP="00A67E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A67EF2" w:rsidRDefault="00A67EF2" w:rsidP="00A67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нежитлову будівлю (магазин продовольчих та непродовольчих товарів) загальною площею 107,1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що</w:t>
      </w:r>
      <w:r w:rsidR="002B0EE7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розташован</w:t>
      </w:r>
      <w:r w:rsidR="00DE1C8E">
        <w:rPr>
          <w:rFonts w:ascii="Times New Roman" w:eastAsia="Times New Roman" w:hAnsi="Times New Roman"/>
          <w:sz w:val="28"/>
          <w:szCs w:val="28"/>
          <w:lang w:eastAsia="ru-RU"/>
        </w:rPr>
        <w:t>ий на земельній ділянці площею 52</w:t>
      </w:r>
      <w:r w:rsidR="002B0EE7">
        <w:rPr>
          <w:rFonts w:ascii="Times New Roman" w:eastAsia="Times New Roman" w:hAnsi="Times New Roman"/>
          <w:sz w:val="28"/>
          <w:szCs w:val="28"/>
          <w:lang w:eastAsia="ru-RU"/>
        </w:rPr>
        <w:t>,0 м</w:t>
      </w:r>
      <w:r w:rsidR="002B0EE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2B0EE7">
        <w:rPr>
          <w:rFonts w:ascii="Times New Roman" w:eastAsia="Times New Roman" w:hAnsi="Times New Roman"/>
          <w:sz w:val="28"/>
          <w:szCs w:val="28"/>
          <w:lang w:eastAsia="ru-RU"/>
        </w:rPr>
        <w:t>, кадастрови</w:t>
      </w:r>
      <w:r w:rsidR="00DE1C8E">
        <w:rPr>
          <w:rFonts w:ascii="Times New Roman" w:eastAsia="Times New Roman" w:hAnsi="Times New Roman"/>
          <w:sz w:val="28"/>
          <w:szCs w:val="28"/>
          <w:lang w:eastAsia="ru-RU"/>
        </w:rPr>
        <w:t>й номер: 6821810100:01:083:0015</w:t>
      </w:r>
      <w:r w:rsidR="002B0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8E"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>який належить на праві власності гр.</w:t>
      </w:r>
      <w:r w:rsidR="00DE1C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Пушко Катерині Семенівні </w:t>
      </w:r>
      <w:r w:rsidR="002B0EE7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знаходиться по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Франца Лендера 45/4А, м. Дунаївці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Дунаєвецького району, Хмельницької області.  </w:t>
      </w:r>
    </w:p>
    <w:p w:rsidR="00A67EF2" w:rsidRPr="00504B67" w:rsidRDefault="00A67EF2" w:rsidP="00504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нежитлову будівлю (магазин продовольчих та непродовольчих товарів) загальною площею 291,0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1C8E">
        <w:rPr>
          <w:rFonts w:ascii="Times New Roman" w:eastAsia="Times New Roman" w:hAnsi="Times New Roman"/>
          <w:sz w:val="28"/>
          <w:szCs w:val="28"/>
          <w:lang w:eastAsia="ru-RU"/>
        </w:rPr>
        <w:t>що розташований на земельній ділянці площею 80,0 м</w:t>
      </w:r>
      <w:r w:rsidR="00DE1C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E1C8E">
        <w:rPr>
          <w:rFonts w:ascii="Times New Roman" w:eastAsia="Times New Roman" w:hAnsi="Times New Roman"/>
          <w:sz w:val="28"/>
          <w:szCs w:val="28"/>
          <w:lang w:eastAsia="ru-RU"/>
        </w:rPr>
        <w:t xml:space="preserve">, кадастровий номер: 6821810100:01:083:0042,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>який належить на праві власності гр.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Огородніку Віктору Олександровичу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E1C8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та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розташований за адресою </w:t>
      </w:r>
      <w:r w:rsidR="00504B67">
        <w:rPr>
          <w:rFonts w:ascii="Times New Roman" w:eastAsia="Times New Roman" w:hAnsi="Times New Roman"/>
          <w:sz w:val="28"/>
          <w:szCs w:val="28"/>
          <w:lang w:eastAsia="ru-RU"/>
        </w:rPr>
        <w:t>вул. Франца Лендера 45/4, м. Дунаївці</w:t>
      </w:r>
      <w:r w:rsidR="00504B67"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Дунаєвецького</w:t>
      </w:r>
      <w:r w:rsidR="00504B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залишити без змін.</w:t>
      </w:r>
    </w:p>
    <w:p w:rsidR="00A67EF2" w:rsidRDefault="00A67EF2" w:rsidP="00A67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Гр. </w:t>
      </w:r>
      <w:r w:rsidR="004C18DB">
        <w:rPr>
          <w:rFonts w:ascii="Times New Roman" w:eastAsia="Times New Roman" w:hAnsi="Times New Roman"/>
          <w:bCs/>
          <w:sz w:val="28"/>
          <w:szCs w:val="28"/>
          <w:lang w:eastAsia="ru-RU"/>
        </w:rPr>
        <w:t>Пушко К.С. та Огородніку В.О.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67EF2" w:rsidRDefault="00A67EF2" w:rsidP="00A67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об’єкти нерухомого майна;</w:t>
      </w:r>
    </w:p>
    <w:p w:rsidR="00A67EF2" w:rsidRPr="00E26722" w:rsidRDefault="00A67EF2" w:rsidP="00A67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E26722">
        <w:rPr>
          <w:rFonts w:ascii="Times New Roman" w:hAnsi="Times New Roman"/>
          <w:sz w:val="28"/>
          <w:szCs w:val="28"/>
        </w:rPr>
        <w:t xml:space="preserve">встановити адресні таблички на </w:t>
      </w:r>
      <w:r w:rsidR="005B11BC">
        <w:rPr>
          <w:rFonts w:ascii="Times New Roman" w:hAnsi="Times New Roman"/>
          <w:sz w:val="28"/>
          <w:szCs w:val="28"/>
        </w:rPr>
        <w:t>будівлі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A67EF2" w:rsidRPr="007D1098" w:rsidRDefault="00A67EF2" w:rsidP="00A67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A67EF2" w:rsidRDefault="00A67EF2" w:rsidP="00A67EF2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EF2" w:rsidRDefault="00A67EF2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 w:rsidRPr="007D1098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47521FE2" wp14:editId="349DEC1B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4039B" w:rsidRDefault="00B4039B" w:rsidP="00B403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B4039B" w:rsidRPr="007D1098" w:rsidRDefault="00B4039B" w:rsidP="00B403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4039B" w:rsidRPr="00E25A38" w:rsidRDefault="00B4039B" w:rsidP="00B403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0A15AD" w:rsidRPr="00E25A38" w:rsidRDefault="000A15AD" w:rsidP="00B403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A20F7" w:rsidRDefault="006A20F7" w:rsidP="006A2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6A20F7" w:rsidRDefault="006A20F7" w:rsidP="006A2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0F7" w:rsidRDefault="006A20F7" w:rsidP="006A2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Керуючись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витку, будівництва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Грищенко Наталії Миколаївни про присвоєння адреси, в результаті об</w:t>
      </w:r>
      <w:r w:rsidRPr="006A20F7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єднання виробничих та складських приміщень, виконавчий  комітет міської ради</w:t>
      </w:r>
    </w:p>
    <w:p w:rsidR="006A20F7" w:rsidRDefault="006A20F7" w:rsidP="006A2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0F7" w:rsidRDefault="006A20F7" w:rsidP="006A20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6A20F7" w:rsidRDefault="006A20F7" w:rsidP="006A20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20F7" w:rsidRDefault="006A20F7" w:rsidP="006A2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виробничі та складські приміщенн, загальною площею 1348,5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вул. Горького, 29/1 м. Дунаївці Дунаєвецького району, Хмельницької області.</w:t>
      </w:r>
    </w:p>
    <w:p w:rsidR="006A20F7" w:rsidRDefault="006A20F7" w:rsidP="006A2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Присвоїти адресу на виробничі та складські приміщенн, загальною площею 1075,9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вул. Горького, 29/3 м. Дунаївці Дунаєвецького району, Хмельницької області.</w:t>
      </w:r>
    </w:p>
    <w:p w:rsidR="00DF189B" w:rsidRDefault="006A20F7" w:rsidP="006A2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Грищенко Н.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 </w:t>
      </w:r>
    </w:p>
    <w:p w:rsidR="00DF189B" w:rsidRDefault="00DF189B" w:rsidP="00DF18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об’єкти нерухомого майна;</w:t>
      </w:r>
    </w:p>
    <w:p w:rsidR="00DF189B" w:rsidRPr="00E26722" w:rsidRDefault="00DF189B" w:rsidP="00DF18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E26722">
        <w:rPr>
          <w:rFonts w:ascii="Times New Roman" w:hAnsi="Times New Roman"/>
          <w:sz w:val="28"/>
          <w:szCs w:val="28"/>
        </w:rPr>
        <w:t xml:space="preserve">встановити адресні таблички на </w:t>
      </w:r>
      <w:r>
        <w:rPr>
          <w:rFonts w:ascii="Times New Roman" w:hAnsi="Times New Roman"/>
          <w:sz w:val="28"/>
          <w:szCs w:val="28"/>
        </w:rPr>
        <w:t>будівлі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6A20F7" w:rsidRDefault="006A20F7" w:rsidP="006A2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4. Контроль за виконанням даного рішення покласти на заступника міського голови з питань діяльності виконавчих органів ради С. Яценка.</w:t>
      </w:r>
    </w:p>
    <w:p w:rsidR="006A20F7" w:rsidRDefault="006A20F7" w:rsidP="006A20F7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20F7" w:rsidRDefault="006A20F7" w:rsidP="006A20F7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20F7" w:rsidRDefault="006A20F7" w:rsidP="006A20F7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20F7" w:rsidRDefault="006A20F7" w:rsidP="006A20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</w:t>
      </w:r>
    </w:p>
    <w:p w:rsidR="006A20F7" w:rsidRDefault="006A20F7">
      <w:pPr>
        <w:spacing w:line="259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6F1839C" wp14:editId="0A52C9A6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6A20F7" w:rsidRDefault="006A20F7" w:rsidP="006A20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6A20F7" w:rsidRPr="007D1098" w:rsidRDefault="006A20F7" w:rsidP="006A20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6A20F7" w:rsidRPr="00E25A38" w:rsidRDefault="006A20F7" w:rsidP="006A20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6A20F7" w:rsidRDefault="006A20F7" w:rsidP="000A15AD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5AD" w:rsidRPr="00935211" w:rsidRDefault="000A15AD" w:rsidP="000A15AD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Про  виділення допомоги 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поховання</w:t>
      </w:r>
    </w:p>
    <w:p w:rsidR="000A15AD" w:rsidRPr="00935211" w:rsidRDefault="000A15AD" w:rsidP="000A15AD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5AD" w:rsidRPr="007E704E" w:rsidRDefault="000A15AD" w:rsidP="000A15A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Постановою Кабінету Міністрів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України від 31.01.2007 р. № 99 «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відповідно до рішення виконавчого комітету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іської ради від 21.01.2016 р. №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розмір допомоги на поховання», розглянувши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заяв</w:t>
      </w:r>
      <w:r w:rsidR="00C16E5A"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r w:rsidR="004B0A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Водвуд Раїси Іванівни</w:t>
      </w:r>
      <w:r w:rsidR="00C16E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Михайлової Таїси Василівни</w:t>
      </w:r>
      <w:r w:rsidR="004B0A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надання допомоги на поховання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ї</w:t>
      </w:r>
      <w:r w:rsidR="004B0AA1"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родичів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0A15AD" w:rsidRPr="007E704E" w:rsidRDefault="000A15AD" w:rsidP="000A15A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15AD" w:rsidRPr="007E704E" w:rsidRDefault="000A15AD" w:rsidP="000A15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0A15AD" w:rsidRPr="007E704E" w:rsidRDefault="000A15AD" w:rsidP="000A15A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15AD" w:rsidRPr="007E704E" w:rsidRDefault="00C16E5A" w:rsidP="00C16E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A15AD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Виділити допомогу на поховання за рахунок  коштів міського бюджету:</w:t>
      </w:r>
    </w:p>
    <w:p w:rsidR="000A15AD" w:rsidRDefault="000A15AD" w:rsidP="00C16E5A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r w:rsidR="004B0A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Водвуд Раїсі Іванівні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розмірі 550 грн. (син </w:t>
      </w:r>
      <w:r w:rsid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Водвуд Валентин Анатолійович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помер 13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.2021 року), с. Січинці, Дунаєвецького району, Хмельницької області;</w:t>
      </w:r>
    </w:p>
    <w:p w:rsidR="00C16E5A" w:rsidRPr="00C16E5A" w:rsidRDefault="00C16E5A" w:rsidP="00C16E5A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Михайловій Таїсі Василівні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у розмірі 550 грн.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мати Лазарук Валентина Миколаївна, померла 27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3.2021 року), с. Воробіївка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Дунаєвецького району, Хмельни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цької області.</w:t>
      </w:r>
    </w:p>
    <w:p w:rsidR="000A15AD" w:rsidRDefault="00C16E5A" w:rsidP="00C16E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Управлінню соціального захисту та праці </w:t>
      </w:r>
      <w:r w:rsidR="005B11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Дунаєвецької міської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(М.Островському) виплатити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допомогу на поховання за рахунок  коштів міського бюджету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6E5A" w:rsidRDefault="00C16E5A" w:rsidP="00C16E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Контроль за виконанням даного рішення покласти на</w:t>
      </w:r>
      <w:r w:rsidR="005B11B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керу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ючого справами (секретаря) виконавчого комітету міської ради К.Сіру.</w:t>
      </w:r>
    </w:p>
    <w:p w:rsidR="00C16E5A" w:rsidRPr="00265A78" w:rsidRDefault="00C16E5A" w:rsidP="00C16E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15AD" w:rsidRDefault="000A15AD" w:rsidP="000A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5AD" w:rsidRPr="007E704E" w:rsidRDefault="000A15AD" w:rsidP="000A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5AD" w:rsidRPr="007E704E" w:rsidRDefault="000A15AD" w:rsidP="000A1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D76E2E" w:rsidRPr="00C66BBA" w:rsidRDefault="00D76E2E" w:rsidP="00C66BBA">
      <w:pPr>
        <w:spacing w:line="259" w:lineRule="auto"/>
        <w:rPr>
          <w:rFonts w:ascii="Times New Roman" w:hAnsi="Times New Roman"/>
        </w:rPr>
      </w:pPr>
      <w:bookmarkStart w:id="0" w:name="_GoBack"/>
      <w:bookmarkEnd w:id="0"/>
    </w:p>
    <w:sectPr w:rsidR="00D76E2E" w:rsidRPr="00C66BBA" w:rsidSect="004B0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17F"/>
    <w:multiLevelType w:val="hybridMultilevel"/>
    <w:tmpl w:val="7DD01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25894"/>
    <w:rsid w:val="000A15AD"/>
    <w:rsid w:val="000A1AF4"/>
    <w:rsid w:val="000D0EC1"/>
    <w:rsid w:val="000E02C1"/>
    <w:rsid w:val="001C4BA2"/>
    <w:rsid w:val="00212B6E"/>
    <w:rsid w:val="002244C4"/>
    <w:rsid w:val="002B0EE7"/>
    <w:rsid w:val="003745E1"/>
    <w:rsid w:val="00406B70"/>
    <w:rsid w:val="00437C6D"/>
    <w:rsid w:val="00453E65"/>
    <w:rsid w:val="004B0AA1"/>
    <w:rsid w:val="004C18DB"/>
    <w:rsid w:val="00504B67"/>
    <w:rsid w:val="005B11BC"/>
    <w:rsid w:val="005D3792"/>
    <w:rsid w:val="005D6522"/>
    <w:rsid w:val="00610A55"/>
    <w:rsid w:val="00695298"/>
    <w:rsid w:val="006A20F7"/>
    <w:rsid w:val="006E24FC"/>
    <w:rsid w:val="00751744"/>
    <w:rsid w:val="00754EF8"/>
    <w:rsid w:val="008D1FB6"/>
    <w:rsid w:val="00944F60"/>
    <w:rsid w:val="00981A6B"/>
    <w:rsid w:val="009F1B17"/>
    <w:rsid w:val="00A24E73"/>
    <w:rsid w:val="00A67EF2"/>
    <w:rsid w:val="00A80CA8"/>
    <w:rsid w:val="00AA7D32"/>
    <w:rsid w:val="00B4039B"/>
    <w:rsid w:val="00B76A66"/>
    <w:rsid w:val="00C16E5A"/>
    <w:rsid w:val="00C25554"/>
    <w:rsid w:val="00C66BBA"/>
    <w:rsid w:val="00D018E6"/>
    <w:rsid w:val="00D76E2E"/>
    <w:rsid w:val="00D8313B"/>
    <w:rsid w:val="00DE1C8E"/>
    <w:rsid w:val="00DF189B"/>
    <w:rsid w:val="00E07012"/>
    <w:rsid w:val="00E26722"/>
    <w:rsid w:val="00E40BD0"/>
    <w:rsid w:val="00E54DEB"/>
    <w:rsid w:val="00E80542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A5A5-5D96-4B77-B2C3-B7DB052B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19</Pages>
  <Words>15783</Words>
  <Characters>8997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Надія</cp:lastModifiedBy>
  <cp:revision>33</cp:revision>
  <cp:lastPrinted>2021-04-09T12:26:00Z</cp:lastPrinted>
  <dcterms:created xsi:type="dcterms:W3CDTF">2021-03-24T06:52:00Z</dcterms:created>
  <dcterms:modified xsi:type="dcterms:W3CDTF">2021-04-09T12:28:00Z</dcterms:modified>
</cp:coreProperties>
</file>