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4DC3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06696652"/>
      <w:bookmarkEnd w:id="0"/>
    </w:p>
    <w:p w14:paraId="67E01BB6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4D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54CCC1D" wp14:editId="4E3F55DE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0836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D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190BB318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4D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70E27163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24E2B8" w14:textId="0859EBAC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4D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341A7B25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30D29" w14:textId="270C2CD5" w:rsidR="00883986" w:rsidRPr="00EA39A6" w:rsidRDefault="00E43B4C" w:rsidP="008839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883986">
        <w:rPr>
          <w:rFonts w:ascii="Times New Roman" w:hAnsi="Times New Roman" w:cs="Times New Roman"/>
          <w:bCs/>
          <w:sz w:val="28"/>
          <w:szCs w:val="28"/>
        </w:rPr>
        <w:t xml:space="preserve"> серпня</w:t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 xml:space="preserve"> 2022 року            </w:t>
      </w:r>
      <w:r w:rsidR="00883986"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E15EB9" w:rsidRPr="00EA39A6">
        <w:rPr>
          <w:rFonts w:ascii="Times New Roman" w:hAnsi="Times New Roman" w:cs="Times New Roman"/>
          <w:bCs/>
          <w:sz w:val="28"/>
          <w:szCs w:val="28"/>
        </w:rPr>
        <w:t>144</w:t>
      </w:r>
    </w:p>
    <w:p w14:paraId="110CEF1D" w14:textId="77777777" w:rsidR="00DB7AC2" w:rsidRPr="007559CD" w:rsidRDefault="00DB7AC2" w:rsidP="00DB7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2575E0" w14:textId="0345007F" w:rsidR="001F3DFE" w:rsidRPr="001F3DFE" w:rsidRDefault="00DB7AC2" w:rsidP="001F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FE">
        <w:rPr>
          <w:rFonts w:ascii="Times New Roman" w:hAnsi="Times New Roman" w:cs="Times New Roman"/>
          <w:sz w:val="28"/>
          <w:szCs w:val="28"/>
        </w:rPr>
        <w:t xml:space="preserve">Про затвердження Програми </w:t>
      </w:r>
      <w:r w:rsidR="001F3DFE" w:rsidRPr="001F3DFE">
        <w:rPr>
          <w:rFonts w:ascii="Times New Roman" w:hAnsi="Times New Roman" w:cs="Times New Roman"/>
          <w:sz w:val="28"/>
          <w:szCs w:val="28"/>
        </w:rPr>
        <w:t xml:space="preserve">взаємодії регіонального сервісного центру </w:t>
      </w:r>
      <w:r w:rsidR="001F3DFE">
        <w:rPr>
          <w:rFonts w:ascii="Times New Roman" w:hAnsi="Times New Roman" w:cs="Times New Roman"/>
          <w:sz w:val="28"/>
          <w:szCs w:val="28"/>
        </w:rPr>
        <w:t xml:space="preserve">Головного сервісного центру </w:t>
      </w:r>
      <w:r w:rsidR="001F3DFE" w:rsidRPr="001F3DFE">
        <w:rPr>
          <w:rFonts w:ascii="Times New Roman" w:hAnsi="Times New Roman" w:cs="Times New Roman"/>
          <w:sz w:val="28"/>
          <w:szCs w:val="28"/>
        </w:rPr>
        <w:t>МВС в Хмельницькій області (філія ГСЦ МВС) із Дунаєвецькою міською радою в сфері надання адміністративних послуг населенню на 2022 рік</w:t>
      </w:r>
    </w:p>
    <w:p w14:paraId="3AA3D09D" w14:textId="77777777" w:rsidR="00DB7AC2" w:rsidRPr="007559CD" w:rsidRDefault="00DB7AC2" w:rsidP="00DB7AC2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</w:p>
    <w:p w14:paraId="077202F5" w14:textId="3141C115" w:rsidR="00DB7AC2" w:rsidRPr="007559CD" w:rsidRDefault="00F111E5" w:rsidP="00DF1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Закону</w:t>
      </w:r>
      <w:r w:rsidR="00DB7AC2" w:rsidRPr="007559CD">
        <w:rPr>
          <w:rFonts w:ascii="Times New Roman" w:hAnsi="Times New Roman"/>
          <w:sz w:val="28"/>
          <w:szCs w:val="28"/>
        </w:rPr>
        <w:t xml:space="preserve"> України «Про міс</w:t>
      </w:r>
      <w:r>
        <w:rPr>
          <w:rFonts w:ascii="Times New Roman" w:hAnsi="Times New Roman"/>
          <w:sz w:val="28"/>
          <w:szCs w:val="28"/>
        </w:rPr>
        <w:t>цеве самоврядування в Україні»</w:t>
      </w:r>
      <w:r w:rsidR="00DB7AC2" w:rsidRPr="007559CD">
        <w:rPr>
          <w:rFonts w:ascii="Times New Roman" w:hAnsi="Times New Roman"/>
          <w:sz w:val="28"/>
          <w:szCs w:val="28"/>
        </w:rPr>
        <w:t>, постанови Кабінету Міністрів України від 11.03.2022 р. № 252 «Деякі питання формування та виконання місцевих бюд</w:t>
      </w:r>
      <w:r>
        <w:rPr>
          <w:rFonts w:ascii="Times New Roman" w:hAnsi="Times New Roman"/>
          <w:sz w:val="28"/>
          <w:szCs w:val="28"/>
        </w:rPr>
        <w:t xml:space="preserve">жетів у період воєнного стану», </w:t>
      </w:r>
      <w:r w:rsidR="00DB7AC2" w:rsidRPr="001543AF">
        <w:rPr>
          <w:rFonts w:ascii="Times New Roman" w:hAnsi="Times New Roman"/>
          <w:sz w:val="28"/>
          <w:szCs w:val="28"/>
        </w:rPr>
        <w:t xml:space="preserve">з метою </w:t>
      </w:r>
      <w:r w:rsidR="00A10BC3" w:rsidRPr="00A10BC3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підвищення якості надання користувачам сервісних (адміністративних) послуг </w:t>
      </w:r>
      <w:r w:rsidR="00A10BC3" w:rsidRPr="00A10BC3">
        <w:rPr>
          <w:rFonts w:ascii="Times New Roman" w:hAnsi="Times New Roman" w:cs="Times New Roman"/>
          <w:sz w:val="28"/>
          <w:szCs w:val="28"/>
        </w:rPr>
        <w:t>МВС</w:t>
      </w:r>
      <w:r w:rsidR="00DB7AC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7AC2" w:rsidRPr="001543AF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3BE82C33" w14:textId="77777777" w:rsidR="00DB7AC2" w:rsidRPr="00DF15FB" w:rsidRDefault="00DB7AC2" w:rsidP="00DB7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F46709" w14:textId="77777777" w:rsidR="00DB7AC2" w:rsidRPr="007559CD" w:rsidRDefault="00DB7AC2" w:rsidP="00DB7A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9CD">
        <w:rPr>
          <w:rFonts w:ascii="Times New Roman" w:hAnsi="Times New Roman"/>
          <w:b/>
          <w:sz w:val="28"/>
          <w:szCs w:val="28"/>
        </w:rPr>
        <w:t>ВИРІШИВ:</w:t>
      </w:r>
    </w:p>
    <w:p w14:paraId="3F219B30" w14:textId="77777777" w:rsidR="00DB7AC2" w:rsidRPr="00DF15FB" w:rsidRDefault="00DB7AC2" w:rsidP="00DB7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838EE3" w14:textId="66CDF150" w:rsidR="008E1BD6" w:rsidRPr="008E1BD6" w:rsidRDefault="00DB7AC2" w:rsidP="009F3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59CD">
        <w:rPr>
          <w:rFonts w:ascii="Times New Roman" w:hAnsi="Times New Roman"/>
          <w:sz w:val="28"/>
          <w:szCs w:val="28"/>
        </w:rPr>
        <w:t>1. </w:t>
      </w:r>
      <w:r w:rsidRPr="007A1E29">
        <w:rPr>
          <w:rFonts w:ascii="Times New Roman" w:hAnsi="Times New Roman"/>
          <w:sz w:val="28"/>
          <w:szCs w:val="28"/>
        </w:rPr>
        <w:t xml:space="preserve">Затвердити Програму </w:t>
      </w:r>
      <w:r w:rsidR="008E1BD6" w:rsidRPr="008E1BD6">
        <w:rPr>
          <w:rFonts w:ascii="Times New Roman" w:hAnsi="Times New Roman" w:cs="Times New Roman"/>
          <w:sz w:val="28"/>
          <w:szCs w:val="28"/>
        </w:rPr>
        <w:t xml:space="preserve">взаємодії регіонального сервісного центру </w:t>
      </w:r>
      <w:r w:rsidR="001F3DFE">
        <w:rPr>
          <w:rFonts w:ascii="Times New Roman" w:hAnsi="Times New Roman" w:cs="Times New Roman"/>
          <w:sz w:val="28"/>
          <w:szCs w:val="28"/>
        </w:rPr>
        <w:t xml:space="preserve">Головного сервісного центру </w:t>
      </w:r>
      <w:r w:rsidR="008E1BD6" w:rsidRPr="008E1BD6">
        <w:rPr>
          <w:rFonts w:ascii="Times New Roman" w:hAnsi="Times New Roman" w:cs="Times New Roman"/>
          <w:sz w:val="28"/>
          <w:szCs w:val="28"/>
        </w:rPr>
        <w:t>МВС в Хмельницькій області (філія ГСЦ МВС) із Дунаєвецькою міською радою в сфері надання адміністративних послуг населенню на 2022 рік</w:t>
      </w:r>
      <w:r w:rsidR="008E1BD6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6F1E3B1F" w14:textId="000ABD4A" w:rsidR="00DB7AC2" w:rsidRDefault="00DB7AC2" w:rsidP="009F3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7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96F7C">
        <w:rPr>
          <w:rFonts w:ascii="Times New Roman" w:hAnsi="Times New Roman"/>
          <w:sz w:val="28"/>
          <w:szCs w:val="28"/>
        </w:rPr>
        <w:t> </w:t>
      </w:r>
      <w:r w:rsidR="008E1BD6">
        <w:rPr>
          <w:rFonts w:ascii="Times New Roman" w:hAnsi="Times New Roman"/>
          <w:sz w:val="28"/>
          <w:szCs w:val="28"/>
        </w:rPr>
        <w:t xml:space="preserve">Регіональному сервісному центру Головного сервісного центру МВС </w:t>
      </w:r>
      <w:r w:rsidR="00A36D5F" w:rsidRPr="008E1BD6">
        <w:rPr>
          <w:rFonts w:ascii="Times New Roman" w:hAnsi="Times New Roman" w:cs="Times New Roman"/>
          <w:sz w:val="28"/>
          <w:szCs w:val="28"/>
        </w:rPr>
        <w:t>в Хмельницькій області</w:t>
      </w:r>
      <w:r>
        <w:rPr>
          <w:rFonts w:ascii="Times New Roman" w:hAnsi="Times New Roman"/>
          <w:sz w:val="28"/>
          <w:szCs w:val="28"/>
        </w:rPr>
        <w:t xml:space="preserve">, </w:t>
      </w:r>
      <w:r w:rsidR="00EC74EE">
        <w:rPr>
          <w:rFonts w:ascii="Times New Roman" w:hAnsi="Times New Roman"/>
          <w:sz w:val="28"/>
          <w:szCs w:val="28"/>
        </w:rPr>
        <w:t>до 15 січня</w:t>
      </w:r>
      <w:r w:rsidR="00E844BD">
        <w:rPr>
          <w:rFonts w:ascii="Times New Roman" w:hAnsi="Times New Roman"/>
          <w:sz w:val="28"/>
          <w:szCs w:val="28"/>
        </w:rPr>
        <w:t xml:space="preserve"> надати </w:t>
      </w:r>
      <w:r w:rsidR="001F3DFE">
        <w:rPr>
          <w:rFonts w:ascii="Times New Roman" w:hAnsi="Times New Roman"/>
          <w:sz w:val="28"/>
          <w:szCs w:val="28"/>
        </w:rPr>
        <w:t xml:space="preserve">до міської ради </w:t>
      </w:r>
      <w:r w:rsidR="00E844BD">
        <w:rPr>
          <w:rFonts w:ascii="Times New Roman" w:hAnsi="Times New Roman"/>
          <w:sz w:val="28"/>
          <w:szCs w:val="28"/>
        </w:rPr>
        <w:t>інформацію про стан вико</w:t>
      </w:r>
      <w:r w:rsidR="00804C15">
        <w:rPr>
          <w:rFonts w:ascii="Times New Roman" w:hAnsi="Times New Roman"/>
          <w:sz w:val="28"/>
          <w:szCs w:val="28"/>
        </w:rPr>
        <w:t>н</w:t>
      </w:r>
      <w:r w:rsidR="00E844BD">
        <w:rPr>
          <w:rFonts w:ascii="Times New Roman" w:hAnsi="Times New Roman"/>
          <w:sz w:val="28"/>
          <w:szCs w:val="28"/>
        </w:rPr>
        <w:t>ання програми</w:t>
      </w:r>
      <w:r w:rsidR="00EC74EE">
        <w:rPr>
          <w:rFonts w:ascii="Times New Roman" w:hAnsi="Times New Roman"/>
          <w:sz w:val="28"/>
          <w:szCs w:val="28"/>
        </w:rPr>
        <w:t>.</w:t>
      </w:r>
    </w:p>
    <w:p w14:paraId="75CEFA3C" w14:textId="36404D49" w:rsidR="00DB7AC2" w:rsidRPr="007559CD" w:rsidRDefault="00DB7AC2" w:rsidP="009F3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72">
        <w:rPr>
          <w:rFonts w:ascii="Times New Roman" w:hAnsi="Times New Roman"/>
          <w:sz w:val="28"/>
          <w:szCs w:val="28"/>
          <w:lang w:val="ru-RU"/>
        </w:rPr>
        <w:t>3</w:t>
      </w:r>
      <w:r w:rsidRPr="007559CD">
        <w:rPr>
          <w:rFonts w:ascii="Times New Roman" w:hAnsi="Times New Roman"/>
          <w:sz w:val="28"/>
          <w:szCs w:val="28"/>
        </w:rPr>
        <w:t>.</w:t>
      </w:r>
      <w:r w:rsidR="00E96F7C">
        <w:rPr>
          <w:rFonts w:ascii="Times New Roman" w:hAnsi="Times New Roman"/>
          <w:sz w:val="28"/>
          <w:szCs w:val="28"/>
        </w:rPr>
        <w:t> </w:t>
      </w:r>
      <w:r w:rsidRPr="007559CD">
        <w:rPr>
          <w:rFonts w:ascii="Times New Roman" w:hAnsi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Сергія Яценка.</w:t>
      </w:r>
    </w:p>
    <w:p w14:paraId="2062D83E" w14:textId="77777777" w:rsidR="00DB7AC2" w:rsidRPr="007559CD" w:rsidRDefault="00DB7AC2" w:rsidP="00DB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E9386" w14:textId="77777777" w:rsidR="00DB7AC2" w:rsidRPr="007559CD" w:rsidRDefault="00DB7AC2" w:rsidP="00DB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E3CB8" w14:textId="77777777" w:rsidR="00DB7AC2" w:rsidRPr="007559CD" w:rsidRDefault="00DB7AC2" w:rsidP="00DB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4862D4" w14:textId="72070CDD" w:rsidR="00E43B4C" w:rsidRDefault="00DB7AC2" w:rsidP="001F3DF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59CD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</w:t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  <w:t xml:space="preserve">                 </w:t>
      </w:r>
      <w:proofErr w:type="spellStart"/>
      <w:r w:rsidRPr="007559CD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7559CD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138575D8" w14:textId="77777777" w:rsidR="00E43B4C" w:rsidRDefault="00E43B4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71E1BECB" w14:textId="77777777" w:rsidR="00E43B4C" w:rsidRPr="009564D9" w:rsidRDefault="00E43B4C" w:rsidP="00E43B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616775" w14:textId="77777777" w:rsidR="00E43B4C" w:rsidRPr="009564D9" w:rsidRDefault="00E43B4C" w:rsidP="00E43B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4D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80F52B" wp14:editId="5D4A37A1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DB21" w14:textId="77777777" w:rsidR="00E43B4C" w:rsidRPr="009564D9" w:rsidRDefault="00E43B4C" w:rsidP="00E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D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644562EB" w14:textId="77777777" w:rsidR="00E43B4C" w:rsidRPr="009564D9" w:rsidRDefault="00E43B4C" w:rsidP="00E43B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4D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54F0BAB8" w14:textId="77777777" w:rsidR="00E43B4C" w:rsidRPr="009564D9" w:rsidRDefault="00E43B4C" w:rsidP="00E43B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380D85" w14:textId="5FDD4B25" w:rsidR="00E43B4C" w:rsidRPr="009564D9" w:rsidRDefault="00E43B4C" w:rsidP="00E4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4D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2B6B77A4" w14:textId="77777777" w:rsidR="00E43B4C" w:rsidRPr="009564D9" w:rsidRDefault="00E43B4C" w:rsidP="00E4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99DA0" w14:textId="6AA102DE" w:rsidR="00E43B4C" w:rsidRPr="00EA39A6" w:rsidRDefault="00E43B4C" w:rsidP="00E43B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 серпня</w:t>
      </w:r>
      <w:r w:rsidRPr="009564D9">
        <w:rPr>
          <w:rFonts w:ascii="Times New Roman" w:hAnsi="Times New Roman" w:cs="Times New Roman"/>
          <w:bCs/>
          <w:sz w:val="28"/>
          <w:szCs w:val="28"/>
        </w:rPr>
        <w:t xml:space="preserve"> 2022 року            </w:t>
      </w:r>
      <w:r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C21612" w:rsidRPr="00EA39A6">
        <w:rPr>
          <w:rFonts w:ascii="Times New Roman" w:hAnsi="Times New Roman" w:cs="Times New Roman"/>
          <w:bCs/>
          <w:sz w:val="28"/>
          <w:szCs w:val="28"/>
        </w:rPr>
        <w:t>145</w:t>
      </w:r>
    </w:p>
    <w:p w14:paraId="211E69A5" w14:textId="77777777" w:rsidR="00E43B4C" w:rsidRPr="00E43B4C" w:rsidRDefault="00E43B4C" w:rsidP="00E4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7B0FD" w14:textId="77777777" w:rsidR="00E43B4C" w:rsidRPr="00E43B4C" w:rsidRDefault="00E43B4C" w:rsidP="00EA39A6">
      <w:pPr>
        <w:spacing w:after="0" w:line="240" w:lineRule="auto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B4C">
        <w:rPr>
          <w:rFonts w:ascii="Times New Roman" w:hAnsi="Times New Roman" w:cs="Times New Roman"/>
          <w:bCs/>
          <w:sz w:val="28"/>
          <w:szCs w:val="28"/>
        </w:rPr>
        <w:t>Про перелік стратегічно важливих підприємств</w:t>
      </w:r>
    </w:p>
    <w:p w14:paraId="55DDAFC7" w14:textId="77777777" w:rsidR="00E43B4C" w:rsidRPr="00E43B4C" w:rsidRDefault="00E43B4C" w:rsidP="00E4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D4547" w14:textId="77777777" w:rsidR="00E43B4C" w:rsidRPr="00E43B4C" w:rsidRDefault="00E43B4C" w:rsidP="00E4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4C">
        <w:rPr>
          <w:rFonts w:ascii="Times New Roman" w:hAnsi="Times New Roman" w:cs="Times New Roman"/>
          <w:sz w:val="28"/>
          <w:szCs w:val="28"/>
        </w:rPr>
        <w:t>Відповідно до підпункту 2 пункту б статті 38 Закону України «Про місцеве самоврядування в Україні», враховуючи вимоги постанови Кабінету Міністрів України від 09.06.2021р. № 590 «Про затвердження Порядку виконання повноважень Державною казначейською службою в особливому режимі в умовах воєнного стану» (зі змінами), з метою поповнення статутного капіталу комунальних підприємств міської ради, виконавчий комітет міської ради</w:t>
      </w:r>
    </w:p>
    <w:p w14:paraId="7647826A" w14:textId="77777777" w:rsidR="00E43B4C" w:rsidRPr="00E43B4C" w:rsidRDefault="00E43B4C" w:rsidP="00E43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63239B" w14:textId="77777777" w:rsidR="00E43B4C" w:rsidRPr="00E43B4C" w:rsidRDefault="00E43B4C" w:rsidP="00E43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B4C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6659B7F7" w14:textId="77777777" w:rsidR="00E43B4C" w:rsidRPr="00E43B4C" w:rsidRDefault="00E43B4C" w:rsidP="00E43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F36396" w14:textId="77777777" w:rsidR="00E43B4C" w:rsidRPr="00E43B4C" w:rsidRDefault="00E43B4C" w:rsidP="00E4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4C">
        <w:rPr>
          <w:rFonts w:ascii="Times New Roman" w:hAnsi="Times New Roman" w:cs="Times New Roman"/>
          <w:sz w:val="28"/>
          <w:szCs w:val="28"/>
        </w:rPr>
        <w:t>1. Затвердити перелік стратегічно важливих підприємств Дунаєвецької міської ради згідно додатку (додається).</w:t>
      </w:r>
    </w:p>
    <w:p w14:paraId="064037B4" w14:textId="77777777" w:rsidR="00E43B4C" w:rsidRPr="00E43B4C" w:rsidRDefault="00E43B4C" w:rsidP="00E4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4C">
        <w:rPr>
          <w:rFonts w:ascii="Times New Roman" w:hAnsi="Times New Roman" w:cs="Times New Roman"/>
          <w:sz w:val="28"/>
          <w:szCs w:val="28"/>
        </w:rPr>
        <w:t>2. Контроль за виконанням цього рішення покласти на заступника міського голови з питань діяльності виконавчих органів ради Сергія Яценка.</w:t>
      </w:r>
    </w:p>
    <w:p w14:paraId="68A5AF6F" w14:textId="77777777" w:rsidR="00E43B4C" w:rsidRPr="00E43B4C" w:rsidRDefault="00E43B4C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81442" w14:textId="77777777" w:rsidR="00E43B4C" w:rsidRPr="00E43B4C" w:rsidRDefault="00E43B4C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E0722" w14:textId="77777777" w:rsidR="00E43B4C" w:rsidRPr="00E43B4C" w:rsidRDefault="00E43B4C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4976A" w14:textId="77777777" w:rsidR="00E43B4C" w:rsidRPr="00E43B4C" w:rsidRDefault="00E43B4C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4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proofErr w:type="spellStart"/>
      <w:r w:rsidRPr="00E43B4C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E43B4C">
        <w:rPr>
          <w:rFonts w:ascii="Times New Roman" w:hAnsi="Times New Roman" w:cs="Times New Roman"/>
          <w:sz w:val="28"/>
          <w:szCs w:val="28"/>
        </w:rPr>
        <w:t xml:space="preserve"> ЗАЯЦЬ</w:t>
      </w:r>
    </w:p>
    <w:p w14:paraId="0E51A536" w14:textId="77777777" w:rsidR="00E43B4C" w:rsidRPr="00E43B4C" w:rsidRDefault="00E43B4C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9FEBA" w14:textId="0930B5EC" w:rsidR="00E43B4C" w:rsidRDefault="00E43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BFD18A" w14:textId="77777777" w:rsidR="00E43B4C" w:rsidRPr="00E43B4C" w:rsidRDefault="00E43B4C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DD3E1" w14:textId="77777777" w:rsidR="00E43B4C" w:rsidRPr="00E43B4C" w:rsidRDefault="00E43B4C" w:rsidP="00E43B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E43B4C">
        <w:rPr>
          <w:rFonts w:ascii="Times New Roman" w:hAnsi="Times New Roman" w:cs="Times New Roman"/>
          <w:sz w:val="28"/>
          <w:szCs w:val="28"/>
        </w:rPr>
        <w:t>Додаток</w:t>
      </w:r>
    </w:p>
    <w:p w14:paraId="02D61BF5" w14:textId="7761AD78" w:rsidR="00E43B4C" w:rsidRPr="00C21612" w:rsidRDefault="00E43B4C" w:rsidP="00E43B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E43B4C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Дунаєвецької міської ради від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3B4C">
        <w:rPr>
          <w:rFonts w:ascii="Times New Roman" w:hAnsi="Times New Roman" w:cs="Times New Roman"/>
          <w:sz w:val="28"/>
          <w:szCs w:val="28"/>
        </w:rPr>
        <w:t xml:space="preserve">.08.2022 р. № </w:t>
      </w:r>
      <w:r w:rsidR="00C21612" w:rsidRPr="00C21612">
        <w:rPr>
          <w:rFonts w:ascii="Times New Roman" w:hAnsi="Times New Roman" w:cs="Times New Roman"/>
          <w:sz w:val="28"/>
          <w:szCs w:val="28"/>
        </w:rPr>
        <w:t>145</w:t>
      </w:r>
    </w:p>
    <w:p w14:paraId="6AFB48D6" w14:textId="77777777" w:rsidR="00E43B4C" w:rsidRPr="00E43B4C" w:rsidRDefault="00E43B4C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63AD9" w14:textId="77777777" w:rsidR="00E43B4C" w:rsidRPr="00E43B4C" w:rsidRDefault="00E43B4C" w:rsidP="00E4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B4C">
        <w:rPr>
          <w:rFonts w:ascii="Times New Roman" w:hAnsi="Times New Roman" w:cs="Times New Roman"/>
          <w:sz w:val="28"/>
          <w:szCs w:val="28"/>
        </w:rPr>
        <w:t>ПЕРЕЛІК</w:t>
      </w:r>
    </w:p>
    <w:p w14:paraId="66AC6009" w14:textId="77777777" w:rsidR="00E43B4C" w:rsidRPr="00E43B4C" w:rsidRDefault="00E43B4C" w:rsidP="00E4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B4C">
        <w:rPr>
          <w:rFonts w:ascii="Times New Roman" w:hAnsi="Times New Roman" w:cs="Times New Roman"/>
          <w:sz w:val="28"/>
          <w:szCs w:val="28"/>
        </w:rPr>
        <w:t>стратегічно важливих підприємств Дунаєвецької міської ради</w:t>
      </w:r>
    </w:p>
    <w:p w14:paraId="7DED24DD" w14:textId="77777777" w:rsidR="00E43B4C" w:rsidRPr="00E43B4C" w:rsidRDefault="00E43B4C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54"/>
        <w:gridCol w:w="4233"/>
      </w:tblGrid>
      <w:tr w:rsidR="00E43B4C" w:rsidRPr="00E43B4C" w14:paraId="4DE361F4" w14:textId="77777777" w:rsidTr="001144A6">
        <w:tc>
          <w:tcPr>
            <w:tcW w:w="594" w:type="dxa"/>
            <w:shd w:val="clear" w:color="auto" w:fill="auto"/>
          </w:tcPr>
          <w:p w14:paraId="0DAC2C32" w14:textId="77777777" w:rsidR="00E43B4C" w:rsidRPr="00E43B4C" w:rsidRDefault="00E43B4C" w:rsidP="00E4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4" w:type="dxa"/>
            <w:shd w:val="clear" w:color="auto" w:fill="auto"/>
          </w:tcPr>
          <w:p w14:paraId="21284206" w14:textId="77777777" w:rsidR="00E43B4C" w:rsidRPr="00E43B4C" w:rsidRDefault="00E43B4C" w:rsidP="00E4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  <w:p w14:paraId="20799B13" w14:textId="77777777" w:rsidR="00E43B4C" w:rsidRPr="00E43B4C" w:rsidRDefault="00E43B4C" w:rsidP="00E4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</w:p>
        </w:tc>
        <w:tc>
          <w:tcPr>
            <w:tcW w:w="4233" w:type="dxa"/>
            <w:shd w:val="clear" w:color="auto" w:fill="auto"/>
          </w:tcPr>
          <w:p w14:paraId="743EF8E6" w14:textId="77777777" w:rsidR="00E43B4C" w:rsidRPr="00E43B4C" w:rsidRDefault="00E43B4C" w:rsidP="00E4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  <w:p w14:paraId="2EDF76F5" w14:textId="77777777" w:rsidR="00E43B4C" w:rsidRPr="00E43B4C" w:rsidRDefault="00E43B4C" w:rsidP="00E4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</w:p>
        </w:tc>
      </w:tr>
      <w:tr w:rsidR="00E43B4C" w:rsidRPr="00E43B4C" w14:paraId="4B8A0193" w14:textId="77777777" w:rsidTr="001144A6">
        <w:tc>
          <w:tcPr>
            <w:tcW w:w="594" w:type="dxa"/>
            <w:shd w:val="clear" w:color="auto" w:fill="auto"/>
          </w:tcPr>
          <w:p w14:paraId="2731BC63" w14:textId="77777777" w:rsidR="00E43B4C" w:rsidRPr="00E43B4C" w:rsidRDefault="00E43B4C" w:rsidP="00E4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4" w:type="dxa"/>
            <w:shd w:val="clear" w:color="auto" w:fill="auto"/>
          </w:tcPr>
          <w:p w14:paraId="3A14E746" w14:textId="77777777" w:rsidR="00E43B4C" w:rsidRPr="00E43B4C" w:rsidRDefault="00E43B4C" w:rsidP="00E4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Дунаєвецької міської ради «Міськводоканал»</w:t>
            </w:r>
          </w:p>
        </w:tc>
        <w:tc>
          <w:tcPr>
            <w:tcW w:w="4233" w:type="dxa"/>
            <w:shd w:val="clear" w:color="auto" w:fill="auto"/>
          </w:tcPr>
          <w:p w14:paraId="4EF942F1" w14:textId="77777777" w:rsidR="00E43B4C" w:rsidRPr="00E43B4C" w:rsidRDefault="00E43B4C" w:rsidP="00E4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32400, Хмельницька обл., Кам’янець-Подільський р-н., м. Дунаївці, вул. Соборна, 15</w:t>
            </w:r>
          </w:p>
        </w:tc>
      </w:tr>
      <w:tr w:rsidR="00E43B4C" w:rsidRPr="00E43B4C" w14:paraId="2247550B" w14:textId="77777777" w:rsidTr="001144A6">
        <w:tc>
          <w:tcPr>
            <w:tcW w:w="594" w:type="dxa"/>
            <w:shd w:val="clear" w:color="auto" w:fill="auto"/>
          </w:tcPr>
          <w:p w14:paraId="086B3F12" w14:textId="77777777" w:rsidR="00E43B4C" w:rsidRPr="00E43B4C" w:rsidRDefault="00E43B4C" w:rsidP="00E4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4" w:type="dxa"/>
            <w:shd w:val="clear" w:color="auto" w:fill="auto"/>
          </w:tcPr>
          <w:p w14:paraId="155F40C7" w14:textId="77777777" w:rsidR="00E43B4C" w:rsidRPr="00E43B4C" w:rsidRDefault="00E43B4C" w:rsidP="00E4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теплових мереж Дунаєвецької міської ради</w:t>
            </w:r>
          </w:p>
        </w:tc>
        <w:tc>
          <w:tcPr>
            <w:tcW w:w="4233" w:type="dxa"/>
            <w:shd w:val="clear" w:color="auto" w:fill="auto"/>
          </w:tcPr>
          <w:p w14:paraId="0244BE5B" w14:textId="77777777" w:rsidR="00E43B4C" w:rsidRPr="00E43B4C" w:rsidRDefault="00E43B4C" w:rsidP="00E4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32400, Хмельницька обл., Кам’янець-Подільський р-н., м. Дунаївці, вул. Героїв Маріуполя, 1</w:t>
            </w:r>
          </w:p>
        </w:tc>
      </w:tr>
      <w:tr w:rsidR="00E43B4C" w:rsidRPr="00E43B4C" w14:paraId="280ED515" w14:textId="77777777" w:rsidTr="001144A6">
        <w:tc>
          <w:tcPr>
            <w:tcW w:w="594" w:type="dxa"/>
            <w:shd w:val="clear" w:color="auto" w:fill="auto"/>
          </w:tcPr>
          <w:p w14:paraId="25965261" w14:textId="77777777" w:rsidR="00E43B4C" w:rsidRPr="00E43B4C" w:rsidRDefault="00E43B4C" w:rsidP="00E4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4" w:type="dxa"/>
            <w:shd w:val="clear" w:color="auto" w:fill="auto"/>
          </w:tcPr>
          <w:p w14:paraId="12E31361" w14:textId="77777777" w:rsidR="00E43B4C" w:rsidRPr="00E43B4C" w:rsidRDefault="00E43B4C" w:rsidP="00E4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Дунаєвецької міської ради «Благоустрій </w:t>
            </w:r>
            <w:proofErr w:type="spellStart"/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Дунаєвеччини</w:t>
            </w:r>
            <w:proofErr w:type="spellEnd"/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33" w:type="dxa"/>
            <w:shd w:val="clear" w:color="auto" w:fill="auto"/>
          </w:tcPr>
          <w:p w14:paraId="2C6B364C" w14:textId="77777777" w:rsidR="00E43B4C" w:rsidRPr="00E43B4C" w:rsidRDefault="00E43B4C" w:rsidP="00E4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C">
              <w:rPr>
                <w:rFonts w:ascii="Times New Roman" w:hAnsi="Times New Roman" w:cs="Times New Roman"/>
                <w:sz w:val="28"/>
                <w:szCs w:val="28"/>
              </w:rPr>
              <w:t>32400, Хмельницька обл., Кам’янець-Подільський р-н., м. Дунаївці, вул. Соборна, 11</w:t>
            </w:r>
          </w:p>
        </w:tc>
      </w:tr>
    </w:tbl>
    <w:p w14:paraId="5C114771" w14:textId="77777777" w:rsidR="00E43B4C" w:rsidRPr="00E43B4C" w:rsidRDefault="00E43B4C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E9876" w14:textId="77777777" w:rsidR="00E43B4C" w:rsidRPr="00E43B4C" w:rsidRDefault="00E43B4C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BBB9C" w14:textId="77777777" w:rsidR="00E43B4C" w:rsidRPr="00E43B4C" w:rsidRDefault="00E43B4C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93A39" w14:textId="77777777" w:rsidR="00E43B4C" w:rsidRPr="00E43B4C" w:rsidRDefault="00E43B4C" w:rsidP="00E43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B4C">
        <w:rPr>
          <w:rFonts w:ascii="Times New Roman" w:hAnsi="Times New Roman" w:cs="Times New Roman"/>
          <w:sz w:val="28"/>
          <w:szCs w:val="28"/>
        </w:rPr>
        <w:t>Керуючий справами (секретар)</w:t>
      </w:r>
    </w:p>
    <w:p w14:paraId="2D7B5B6C" w14:textId="77777777" w:rsidR="00E43B4C" w:rsidRPr="00E43B4C" w:rsidRDefault="00E43B4C" w:rsidP="00E43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B4C">
        <w:rPr>
          <w:rFonts w:ascii="Times New Roman" w:hAnsi="Times New Roman" w:cs="Times New Roman"/>
          <w:sz w:val="28"/>
          <w:szCs w:val="28"/>
        </w:rPr>
        <w:t xml:space="preserve">виконавчого комітету ради </w:t>
      </w:r>
      <w:r w:rsidRPr="00E43B4C">
        <w:rPr>
          <w:rFonts w:ascii="Times New Roman" w:hAnsi="Times New Roman" w:cs="Times New Roman"/>
          <w:sz w:val="28"/>
          <w:szCs w:val="28"/>
        </w:rPr>
        <w:tab/>
      </w:r>
      <w:r w:rsidRPr="00E43B4C">
        <w:rPr>
          <w:rFonts w:ascii="Times New Roman" w:hAnsi="Times New Roman" w:cs="Times New Roman"/>
          <w:sz w:val="28"/>
          <w:szCs w:val="28"/>
        </w:rPr>
        <w:tab/>
      </w:r>
      <w:r w:rsidRPr="00E43B4C">
        <w:rPr>
          <w:rFonts w:ascii="Times New Roman" w:hAnsi="Times New Roman" w:cs="Times New Roman"/>
          <w:sz w:val="28"/>
          <w:szCs w:val="28"/>
        </w:rPr>
        <w:tab/>
      </w:r>
      <w:r w:rsidRPr="00E43B4C">
        <w:rPr>
          <w:rFonts w:ascii="Times New Roman" w:hAnsi="Times New Roman" w:cs="Times New Roman"/>
          <w:sz w:val="28"/>
          <w:szCs w:val="28"/>
        </w:rPr>
        <w:tab/>
      </w:r>
      <w:r w:rsidRPr="00E43B4C">
        <w:rPr>
          <w:rFonts w:ascii="Times New Roman" w:hAnsi="Times New Roman" w:cs="Times New Roman"/>
          <w:sz w:val="28"/>
          <w:szCs w:val="28"/>
        </w:rPr>
        <w:tab/>
      </w:r>
      <w:r w:rsidRPr="00E43B4C">
        <w:rPr>
          <w:rFonts w:ascii="Times New Roman" w:hAnsi="Times New Roman" w:cs="Times New Roman"/>
          <w:sz w:val="28"/>
          <w:szCs w:val="28"/>
        </w:rPr>
        <w:tab/>
        <w:t xml:space="preserve">        Катерина СІРА</w:t>
      </w:r>
    </w:p>
    <w:p w14:paraId="4E5A1C93" w14:textId="2A5916FC" w:rsidR="000F27E3" w:rsidRDefault="000F27E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0FCD2421" w14:textId="77777777" w:rsidR="000F27E3" w:rsidRPr="009564D9" w:rsidRDefault="000F27E3" w:rsidP="000F27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EFCD9F" w14:textId="77777777" w:rsidR="000F27E3" w:rsidRPr="009564D9" w:rsidRDefault="000F27E3" w:rsidP="000F27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4D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4149C8" wp14:editId="2FB84451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191D" w14:textId="77777777" w:rsidR="000F27E3" w:rsidRPr="009564D9" w:rsidRDefault="000F27E3" w:rsidP="000F2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D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03C04AE6" w14:textId="77777777" w:rsidR="000F27E3" w:rsidRPr="009564D9" w:rsidRDefault="000F27E3" w:rsidP="000F27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4D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03061979" w14:textId="77777777" w:rsidR="000F27E3" w:rsidRPr="009564D9" w:rsidRDefault="000F27E3" w:rsidP="000F27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0BE81D" w14:textId="21296FDF" w:rsidR="000F27E3" w:rsidRPr="009564D9" w:rsidRDefault="000F27E3" w:rsidP="000F2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4D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0FD45A03" w14:textId="77777777" w:rsidR="000F27E3" w:rsidRPr="009564D9" w:rsidRDefault="000F27E3" w:rsidP="000F2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DD56B" w14:textId="7DA0E977" w:rsidR="000F27E3" w:rsidRPr="00C21612" w:rsidRDefault="000F27E3" w:rsidP="000F2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02 серпня</w:t>
      </w:r>
      <w:r w:rsidRPr="009564D9">
        <w:rPr>
          <w:rFonts w:ascii="Times New Roman" w:hAnsi="Times New Roman" w:cs="Times New Roman"/>
          <w:bCs/>
          <w:sz w:val="28"/>
          <w:szCs w:val="28"/>
        </w:rPr>
        <w:t xml:space="preserve"> 2022 року            </w:t>
      </w:r>
      <w:r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C21612">
        <w:rPr>
          <w:rFonts w:ascii="Times New Roman" w:hAnsi="Times New Roman" w:cs="Times New Roman"/>
          <w:bCs/>
          <w:sz w:val="28"/>
          <w:szCs w:val="28"/>
          <w:lang w:val="ru-RU"/>
        </w:rPr>
        <w:t>146</w:t>
      </w:r>
    </w:p>
    <w:p w14:paraId="7DA6ED42" w14:textId="77777777" w:rsidR="000F27E3" w:rsidRDefault="000F27E3" w:rsidP="000F27E3">
      <w:pPr>
        <w:spacing w:after="0" w:line="240" w:lineRule="auto"/>
        <w:jc w:val="both"/>
        <w:rPr>
          <w:bCs/>
          <w:sz w:val="28"/>
          <w:szCs w:val="28"/>
        </w:rPr>
      </w:pPr>
    </w:p>
    <w:p w14:paraId="07E90892" w14:textId="77777777" w:rsidR="000F27E3" w:rsidRPr="000F27E3" w:rsidRDefault="000F27E3" w:rsidP="000F27E3">
      <w:pPr>
        <w:spacing w:after="0" w:line="240" w:lineRule="auto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7E3">
        <w:rPr>
          <w:rFonts w:ascii="Times New Roman" w:hAnsi="Times New Roman" w:cs="Times New Roman"/>
          <w:bCs/>
          <w:sz w:val="28"/>
          <w:szCs w:val="28"/>
        </w:rPr>
        <w:t>Про укладення договору доступу до об’єкту будівництва для розміщення технічних засобів телекомунікацій</w:t>
      </w:r>
    </w:p>
    <w:p w14:paraId="11FA8BCE" w14:textId="77777777" w:rsidR="000F27E3" w:rsidRPr="000F27E3" w:rsidRDefault="000F27E3" w:rsidP="000F27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D20B3E" w14:textId="77777777" w:rsidR="000F27E3" w:rsidRPr="00FC4FAE" w:rsidRDefault="000F27E3" w:rsidP="000F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A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органи місцевого самоврядування», Законом України «Про доступ до об’єктів будівництва, транспорту, електроенергетики з метою розвитку телекомунікаційних мереж», розглянувши лист </w:t>
      </w:r>
      <w:r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лайфселл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C4FAE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14:paraId="3C062636" w14:textId="77777777" w:rsidR="000F27E3" w:rsidRDefault="000F27E3" w:rsidP="000F27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F4B38B" w14:textId="77777777" w:rsidR="000F27E3" w:rsidRDefault="000F27E3" w:rsidP="000F27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1098B1BE" w14:textId="77777777" w:rsidR="000F27E3" w:rsidRDefault="000F27E3" w:rsidP="000F2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77C1F" w14:textId="77777777" w:rsidR="000F27E3" w:rsidRPr="00FC4FAE" w:rsidRDefault="000F27E3" w:rsidP="000F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C4FAE">
        <w:rPr>
          <w:rFonts w:ascii="Times New Roman" w:hAnsi="Times New Roman" w:cs="Times New Roman"/>
          <w:sz w:val="28"/>
          <w:szCs w:val="28"/>
        </w:rPr>
        <w:t xml:space="preserve">Доручити </w:t>
      </w:r>
      <w:r>
        <w:rPr>
          <w:rFonts w:ascii="Times New Roman" w:hAnsi="Times New Roman" w:cs="Times New Roman"/>
          <w:sz w:val="28"/>
          <w:szCs w:val="28"/>
        </w:rPr>
        <w:t>управлінню</w:t>
      </w:r>
      <w:r w:rsidRPr="00FC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освіти, молоді та спорту </w:t>
      </w:r>
      <w:r w:rsidRPr="00FC4FAE">
        <w:rPr>
          <w:rFonts w:ascii="Times New Roman" w:hAnsi="Times New Roman" w:cs="Times New Roman"/>
          <w:sz w:val="28"/>
          <w:szCs w:val="28"/>
        </w:rPr>
        <w:t>Дунаєвецької міської ради ук</w:t>
      </w:r>
      <w:r>
        <w:rPr>
          <w:rFonts w:ascii="Times New Roman" w:hAnsi="Times New Roman" w:cs="Times New Roman"/>
          <w:sz w:val="28"/>
          <w:szCs w:val="28"/>
        </w:rPr>
        <w:t>ласти договір з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лайфселл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4FAE">
        <w:rPr>
          <w:rFonts w:ascii="Times New Roman" w:hAnsi="Times New Roman" w:cs="Times New Roman"/>
          <w:sz w:val="28"/>
          <w:szCs w:val="28"/>
        </w:rPr>
        <w:t xml:space="preserve">про доступ до об’єкта будівництва для розміщення </w:t>
      </w:r>
      <w:r>
        <w:rPr>
          <w:rFonts w:ascii="Times New Roman" w:hAnsi="Times New Roman" w:cs="Times New Roman"/>
          <w:sz w:val="28"/>
          <w:szCs w:val="28"/>
        </w:rPr>
        <w:t>обладнання</w:t>
      </w:r>
      <w:r w:rsidRPr="00FC4FA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частині цегляної труби котельні, розташованої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Хмельницька область Кам’</w:t>
      </w:r>
      <w:r w:rsidRPr="00FC4FAE">
        <w:rPr>
          <w:rFonts w:ascii="Times New Roman" w:hAnsi="Times New Roman" w:cs="Times New Roman"/>
          <w:sz w:val="28"/>
          <w:szCs w:val="28"/>
        </w:rPr>
        <w:t>янець-Подільськи</w:t>
      </w:r>
      <w:r>
        <w:rPr>
          <w:rFonts w:ascii="Times New Roman" w:hAnsi="Times New Roman" w:cs="Times New Roman"/>
          <w:sz w:val="28"/>
          <w:szCs w:val="28"/>
        </w:rPr>
        <w:t xml:space="preserve">й район м. Дунаївці, вул. Франца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53.</w:t>
      </w:r>
    </w:p>
    <w:p w14:paraId="679190A5" w14:textId="77777777" w:rsidR="000F27E3" w:rsidRPr="00FC4FAE" w:rsidRDefault="000F27E3" w:rsidP="000F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 укладенні договору</w:t>
      </w:r>
      <w:r w:rsidRPr="00FC4FAE">
        <w:rPr>
          <w:rFonts w:ascii="Times New Roman" w:hAnsi="Times New Roman" w:cs="Times New Roman"/>
          <w:sz w:val="28"/>
          <w:szCs w:val="28"/>
        </w:rPr>
        <w:t xml:space="preserve"> забезпечити дотримання Правил надання доступу до об’єкта будівництва, затверджених Постановою Кабінету Міністрів України від 18 липня 2018 року № 610 та Методики визначення плати за доступ до елементів інфраструктури об’єктів будівництва, затверджених Наказом Міністерства регіонального розвитку, будівництва та житлово-комунального господарства України від 25 вересня 2018 року №247, зареєстрованого в Міністерстві юстиції України 28 вересня 2018 року за №1119/32571.</w:t>
      </w:r>
    </w:p>
    <w:p w14:paraId="5666EC8C" w14:textId="77777777" w:rsidR="000F27E3" w:rsidRPr="00FC4FAE" w:rsidRDefault="000F27E3" w:rsidP="000F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FC4FAE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А</w:t>
      </w:r>
      <w:r>
        <w:rPr>
          <w:rFonts w:ascii="Times New Roman" w:hAnsi="Times New Roman" w:cs="Times New Roman"/>
          <w:sz w:val="28"/>
          <w:szCs w:val="28"/>
        </w:rPr>
        <w:t xml:space="preserve">ллу </w:t>
      </w:r>
      <w:proofErr w:type="spellStart"/>
      <w:r w:rsidRPr="00FC4FAE">
        <w:rPr>
          <w:rFonts w:ascii="Times New Roman" w:hAnsi="Times New Roman" w:cs="Times New Roman"/>
          <w:sz w:val="28"/>
          <w:szCs w:val="28"/>
        </w:rPr>
        <w:t>Бец</w:t>
      </w:r>
      <w:proofErr w:type="spellEnd"/>
      <w:r w:rsidRPr="00FC4FAE">
        <w:rPr>
          <w:rFonts w:ascii="Times New Roman" w:hAnsi="Times New Roman" w:cs="Times New Roman"/>
          <w:sz w:val="28"/>
          <w:szCs w:val="28"/>
        </w:rPr>
        <w:t>.</w:t>
      </w:r>
    </w:p>
    <w:p w14:paraId="458D9232" w14:textId="77777777" w:rsidR="000F27E3" w:rsidRDefault="000F27E3" w:rsidP="000F27E3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14:paraId="632E721C" w14:textId="77777777" w:rsidR="000F27E3" w:rsidRDefault="000F27E3" w:rsidP="000F27E3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14:paraId="07DC963C" w14:textId="77777777" w:rsidR="000F27E3" w:rsidRDefault="000F27E3" w:rsidP="000F27E3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14:paraId="347C2B27" w14:textId="77777777" w:rsidR="000F27E3" w:rsidRPr="005D2BB2" w:rsidRDefault="000F27E3" w:rsidP="000F2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29790D">
        <w:rPr>
          <w:rFonts w:ascii="Times New Roman" w:hAnsi="Times New Roman" w:cs="Times New Roman"/>
          <w:bCs/>
          <w:sz w:val="28"/>
          <w:szCs w:val="28"/>
          <w:lang w:val="ru-RU" w:eastAsia="ru-RU"/>
        </w:rPr>
        <w:t>Міський</w:t>
      </w:r>
      <w:proofErr w:type="spellEnd"/>
      <w:r w:rsidRPr="0029790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голова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</w:t>
      </w:r>
      <w:r w:rsidRPr="0029790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</w:t>
      </w:r>
      <w:proofErr w:type="spellStart"/>
      <w:r w:rsidRPr="0029790D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Веліна</w:t>
      </w:r>
      <w:proofErr w:type="spellEnd"/>
      <w:r w:rsidRPr="0029790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ЗАЯЦЬ</w:t>
      </w:r>
    </w:p>
    <w:p w14:paraId="36D39D7D" w14:textId="50253B34" w:rsidR="00F440C7" w:rsidRDefault="00F440C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7512724" w14:textId="77777777" w:rsidR="00F440C7" w:rsidRPr="009564D9" w:rsidRDefault="00F440C7" w:rsidP="00F440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577CF3" w14:textId="77777777" w:rsidR="00F440C7" w:rsidRPr="009564D9" w:rsidRDefault="00F440C7" w:rsidP="00F440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4D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7D8F527" wp14:editId="1941AA05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14D32" w14:textId="77777777" w:rsidR="00F440C7" w:rsidRPr="009564D9" w:rsidRDefault="00F440C7" w:rsidP="00F44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D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41DB459D" w14:textId="77777777" w:rsidR="00F440C7" w:rsidRPr="009564D9" w:rsidRDefault="00F440C7" w:rsidP="00F440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4D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140A78B2" w14:textId="77777777" w:rsidR="00F440C7" w:rsidRPr="009564D9" w:rsidRDefault="00F440C7" w:rsidP="00F440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C50447" w14:textId="3DC31162" w:rsidR="00F440C7" w:rsidRPr="009564D9" w:rsidRDefault="00F440C7" w:rsidP="00F44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4D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5141F9CC" w14:textId="77777777" w:rsidR="00F440C7" w:rsidRPr="009564D9" w:rsidRDefault="00F440C7" w:rsidP="00F44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8F76D" w14:textId="74FA34A8" w:rsidR="00F440C7" w:rsidRPr="00A430D5" w:rsidRDefault="00F440C7" w:rsidP="00F440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02 серпня</w:t>
      </w:r>
      <w:r w:rsidRPr="009564D9">
        <w:rPr>
          <w:rFonts w:ascii="Times New Roman" w:hAnsi="Times New Roman" w:cs="Times New Roman"/>
          <w:bCs/>
          <w:sz w:val="28"/>
          <w:szCs w:val="28"/>
        </w:rPr>
        <w:t xml:space="preserve"> 2022 року            </w:t>
      </w:r>
      <w:r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A430D5">
        <w:rPr>
          <w:rFonts w:ascii="Times New Roman" w:hAnsi="Times New Roman" w:cs="Times New Roman"/>
          <w:bCs/>
          <w:sz w:val="28"/>
          <w:szCs w:val="28"/>
          <w:lang w:val="ru-RU"/>
        </w:rPr>
        <w:t>147</w:t>
      </w:r>
    </w:p>
    <w:p w14:paraId="28AE53F6" w14:textId="77777777" w:rsidR="00F440C7" w:rsidRPr="00F440C7" w:rsidRDefault="00F440C7" w:rsidP="00F44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7D537" w14:textId="77777777" w:rsidR="00F440C7" w:rsidRPr="00F440C7" w:rsidRDefault="00F440C7" w:rsidP="00F44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Про внесення змін до міського бюджету</w:t>
      </w:r>
    </w:p>
    <w:p w14:paraId="6D1B7871" w14:textId="77777777" w:rsidR="00F440C7" w:rsidRPr="00F440C7" w:rsidRDefault="00F440C7" w:rsidP="00F44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на 2022 рік</w:t>
      </w:r>
    </w:p>
    <w:p w14:paraId="51E8829B" w14:textId="77777777" w:rsidR="00F440C7" w:rsidRPr="00F440C7" w:rsidRDefault="00F440C7" w:rsidP="00F44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76260" w14:textId="072434EC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Відповідно до пп.4 п. а ст.28 Закону України «Про місцеве самоврядування в Україні», керуючись пп.2 п.1 постанови Кабінету Міністрів України від 11.03.2022р. №252 «Деякі питання формування та виконання місцевих бюджетів у період воєнного стану», враховуючи клопотання головних розпорядників бюджетних коштів міської ради, виконавчий комітет міської ради </w:t>
      </w:r>
    </w:p>
    <w:p w14:paraId="56386BCC" w14:textId="77777777" w:rsidR="00F440C7" w:rsidRDefault="00F440C7" w:rsidP="00F440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8C50F1" w14:textId="77777777" w:rsidR="00F440C7" w:rsidRDefault="00F440C7" w:rsidP="00F440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1B0A139B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E0918" w14:textId="5AF95A43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proofErr w:type="spellStart"/>
      <w:r w:rsidRPr="00F440C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440C7">
        <w:rPr>
          <w:rFonts w:ascii="Times New Roman" w:hAnsi="Times New Roman" w:cs="Times New Roman"/>
          <w:sz w:val="28"/>
          <w:szCs w:val="28"/>
        </w:rPr>
        <w:t xml:space="preserve"> зміни до міського бюджету на 2022 рік, а саме: </w:t>
      </w:r>
    </w:p>
    <w:p w14:paraId="61FF8B59" w14:textId="6B05DA6C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1.1. </w:t>
      </w:r>
      <w:r w:rsidRPr="00F440C7">
        <w:rPr>
          <w:rFonts w:ascii="Times New Roman" w:hAnsi="Times New Roman" w:cs="Times New Roman"/>
          <w:sz w:val="28"/>
          <w:szCs w:val="28"/>
        </w:rPr>
        <w:t>Зменшити видатки загального фонду міського бюджету на суму 4 610 000 грн., в тому числі:</w:t>
      </w:r>
    </w:p>
    <w:p w14:paraId="2391C6ED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КПКВКМБ 0611010 «Надання дошкільної освіти» - 2 930 000 грн., в тому числі видатки на оплату праці – 2 730 000 грн., видатки на оплату комунальних послуг та енергоносіїв – 200 000 грн. (головний розпорядник – управління освіти, молоді та спорту міської ради);</w:t>
      </w:r>
    </w:p>
    <w:p w14:paraId="2A8933A9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КПКВКМБ 0611021 «Надання загальної середньої освіти» - 1 680 000 грн., в тому числі видатки на оплату праці – 1 480 000 грн., видатки на оплату комунальних послуг та енергоносіїв -  200 000 грн. (головний розпорядник – управління освіти, молоді та спорту міської ради);</w:t>
      </w:r>
    </w:p>
    <w:p w14:paraId="6C8FB1C2" w14:textId="0BCB2BD6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Збільшити видатки спеціального фонду міського бюджету (бюджету розвитку) по КПКВКМБ 0611021 «Надання загальної середньої освіти» на суму 4 610 000 грн. (головний розпорядник – управління освіти, молоді та спорту міської ради);</w:t>
      </w:r>
    </w:p>
    <w:p w14:paraId="5FA357BC" w14:textId="4F83BBDF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Збільшити профіцит загального фонду міського бюджету та дефіцит спеціального фонду міського бюджету (бюджет розвитку) на суму 4 610 000 грн. за рахунок коштів, що передаються з загального фонду до бюджету розвитку (спеціального фонду).</w:t>
      </w:r>
    </w:p>
    <w:p w14:paraId="1869B5AB" w14:textId="5A321CB2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C53EA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F440C7">
        <w:rPr>
          <w:rFonts w:ascii="Times New Roman" w:hAnsi="Times New Roman" w:cs="Times New Roman"/>
          <w:sz w:val="28"/>
          <w:szCs w:val="28"/>
        </w:rPr>
        <w:t>Збільшити доходи загального фонду міського бюджету по коду 11010200 на суму 2 767 000 грн., в тому по кодах:</w:t>
      </w:r>
    </w:p>
    <w:p w14:paraId="2A6B29F4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- 11010200 «Податок на доходи фізичних осіб з грошового забезпечення, грошових винагород та інших виплат, одержаних військовослужбовцями та </w:t>
      </w:r>
      <w:r w:rsidRPr="00F440C7">
        <w:rPr>
          <w:rFonts w:ascii="Times New Roman" w:hAnsi="Times New Roman" w:cs="Times New Roman"/>
          <w:sz w:val="28"/>
          <w:szCs w:val="28"/>
        </w:rPr>
        <w:lastRenderedPageBreak/>
        <w:t>особами рядового і начальницького складу, що сплачується податковими агентами» – 2 000 000 грн.</w:t>
      </w:r>
    </w:p>
    <w:p w14:paraId="6C353E65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- 11010500 «Податок на доходи фізичних осіб, що сплачується фізичними особами за результатами річного декларування» – 700 000 грн.</w:t>
      </w:r>
    </w:p>
    <w:p w14:paraId="51A790D7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- 18050300 «Єдиний податок з юридичних осіб»  – 67 000 грн.</w:t>
      </w:r>
    </w:p>
    <w:p w14:paraId="246C7487" w14:textId="015ABDB9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Збільшити доходи спеціального фонду міського бюджету (бюджету розвитку) на суму 644 000 грн., в тому числі по кодах:</w:t>
      </w:r>
    </w:p>
    <w:p w14:paraId="6FBF3283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- 31030000 «Кошти від відчуження майна, що належить Автономній Республіці Крим та майна, що перебуває в комунальній власності» - 262 000 грн.</w:t>
      </w:r>
    </w:p>
    <w:p w14:paraId="1501B2C5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- 33010100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- 382 000 грн. </w:t>
      </w:r>
    </w:p>
    <w:p w14:paraId="7D33E7AF" w14:textId="11A851E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Зменшити видатки загального фонду міського бюджету по КПКВКМБ 0813140 «Оздоровлення та відпочинок дітей  (крім заходів з оздоровлення дітей, що здійснюються за рахунок коштів на оздоровлення громадян, які постраждали внаслідок Чорнобильської катастрофи)» - 199 000 грн. (головний розпорядник – управління соціального захисту та праці міської ради);</w:t>
      </w:r>
    </w:p>
    <w:p w14:paraId="4B4C26A6" w14:textId="57FFF6B5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Зменшити видатки спеціального фонду міського бюджету (бюджету розвитку) на суму 690 000 грн., в тому числі:</w:t>
      </w:r>
    </w:p>
    <w:p w14:paraId="437394BB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- КПКВКМБ 0611171 «Співфінансування заходів, що реалізуються за рахунок субвенції з державного бюджету місцевим бюджетам на реалізацію програми `Спроможна школа для кращих результатів`» - 179 500 грн. (головний розпорядник – управління освіти, молоді та спорту міської ради);</w:t>
      </w:r>
    </w:p>
    <w:p w14:paraId="441DAF63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-КПКВКМБ 3719770 «Інші субвенції з місцевого бюджету» - 510 500 грн. (головний розпорядник – фінансове управління міської ради).</w:t>
      </w:r>
    </w:p>
    <w:p w14:paraId="41DE408E" w14:textId="161C5545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Збільшити видатки спеціального фонду міського бюджету (бюджету розвитку) по КПКВКМБ 1217670 «Внески до статутного капіталу суб’єктів господарювання» на суму 4 300 000 грн. (головний розпорядник – управління містобудування, архітектури, житлово-комунального господарства, благоустрою та цивільного захисту міської ради).</w:t>
      </w:r>
    </w:p>
    <w:p w14:paraId="065F6E64" w14:textId="65700929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Збільшити профіцит загального фонду міського бюджету та дефіцит спеціального фонду міського бюджету (бюджет розвитку) на суму 2 966 000 грн. за рахунок коштів, що передаються з загального фонду </w:t>
      </w:r>
      <w:proofErr w:type="gramStart"/>
      <w:r w:rsidRPr="00F440C7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F440C7">
        <w:rPr>
          <w:rFonts w:ascii="Times New Roman" w:hAnsi="Times New Roman" w:cs="Times New Roman"/>
          <w:sz w:val="28"/>
          <w:szCs w:val="28"/>
        </w:rPr>
        <w:t xml:space="preserve"> розвитку (спеціального фонду).</w:t>
      </w:r>
    </w:p>
    <w:p w14:paraId="161AADE6" w14:textId="112D1B88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C53EA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F440C7">
        <w:rPr>
          <w:rFonts w:ascii="Times New Roman" w:hAnsi="Times New Roman" w:cs="Times New Roman"/>
          <w:sz w:val="28"/>
          <w:szCs w:val="28"/>
        </w:rPr>
        <w:t>Зменшити видатки спеціального фонду міського бюджету (бюджету розвитку) по КПКВКМБ 3719770 «Інші субвенції з місцевого бюджету» на суму 179 500 грн. (головний розпорядник – фінансове управління міської ради) та збільшити видатки міського бюджету по КПКВКМБ 0119800 «Субвенція з місцевого бюджету державному бюджету на виконання програм соціально-економічного розвитку регіонів» на суму 179 500 грн., в тому числі видатки загального фонду – 65 000 грн., видатки спеціального фонду – 114 500 грн. (головний розпорядник – міська рада).</w:t>
      </w:r>
    </w:p>
    <w:p w14:paraId="188E138B" w14:textId="0A85E22A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Зменшити профіцит загального фонду міського бюджету та дефіцит спеціального фонду міського бюджету (бюджет розвитку) на суму 65 000 грн. за </w:t>
      </w:r>
      <w:r w:rsidRPr="00F440C7">
        <w:rPr>
          <w:rFonts w:ascii="Times New Roman" w:hAnsi="Times New Roman" w:cs="Times New Roman"/>
          <w:sz w:val="28"/>
          <w:szCs w:val="28"/>
        </w:rPr>
        <w:lastRenderedPageBreak/>
        <w:t xml:space="preserve">рахунок коштів, що передаються з загального фонду </w:t>
      </w:r>
      <w:proofErr w:type="gramStart"/>
      <w:r w:rsidRPr="00F440C7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F440C7">
        <w:rPr>
          <w:rFonts w:ascii="Times New Roman" w:hAnsi="Times New Roman" w:cs="Times New Roman"/>
          <w:sz w:val="28"/>
          <w:szCs w:val="28"/>
        </w:rPr>
        <w:t xml:space="preserve"> розвитку (спеціального фонду).</w:t>
      </w:r>
    </w:p>
    <w:p w14:paraId="1D907DCF" w14:textId="7B360BFB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1.</w:t>
      </w:r>
      <w:r w:rsidR="008C53E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F440C7">
        <w:rPr>
          <w:rFonts w:ascii="Times New Roman" w:hAnsi="Times New Roman" w:cs="Times New Roman"/>
          <w:sz w:val="28"/>
          <w:szCs w:val="28"/>
        </w:rPr>
        <w:t>Зменшити видатки спеціального фонду міського бюджету (бюджету розвитку) та збільшити видатки загального фонду міського бюджету по КПКВКМБ 0116013 «Забезпечення діяльності водопровідно-каналізаційного господарства» на суму 11 500 грн. (головний розпорядник – міська рада).</w:t>
      </w:r>
    </w:p>
    <w:p w14:paraId="4B373E86" w14:textId="6376888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Зменшити профіцит загального фонду міського бюджету та дефіцит спеціального фонду міського бюджету (бюджет розвитку) на суму 11 500 грн. за рахунок коштів, що передаються з загального фонду </w:t>
      </w:r>
      <w:proofErr w:type="gramStart"/>
      <w:r w:rsidRPr="00F440C7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F440C7">
        <w:rPr>
          <w:rFonts w:ascii="Times New Roman" w:hAnsi="Times New Roman" w:cs="Times New Roman"/>
          <w:sz w:val="28"/>
          <w:szCs w:val="28"/>
        </w:rPr>
        <w:t xml:space="preserve"> розвитку (спеціального фонду).</w:t>
      </w:r>
    </w:p>
    <w:p w14:paraId="216669BB" w14:textId="6DD26F94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C53E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F440C7">
        <w:rPr>
          <w:rFonts w:ascii="Times New Roman" w:hAnsi="Times New Roman" w:cs="Times New Roman"/>
          <w:sz w:val="28"/>
          <w:szCs w:val="28"/>
        </w:rPr>
        <w:t xml:space="preserve">Збільшити доходи спеціального фонду міського бюджету (бюджету розвитку) по коду 31030000 «Кошти від відчуження майна, що належить Автономній Республіці Крим та майна, що перебуває в комунальній власності» на суму 30 000 грн. </w:t>
      </w:r>
    </w:p>
    <w:p w14:paraId="70F2F69C" w14:textId="3D0F8038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Збільшити видатки спеціального фонду міського бюджету (бюджету розвитку) по 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на суму 30 000 грн.</w:t>
      </w:r>
    </w:p>
    <w:p w14:paraId="33EBAA0C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2. Додатки 1,2,3,4,5,6,7 до рішення двадцять сьомої (позачергової) сесії міської ради VІІІ скликання від 23.12.2021 р. №3-27/2021  «Про міський бюджет на 2022 рік» з урахуванням внесених змін викласти у новій редакції відповідно до даного рішення.</w:t>
      </w:r>
    </w:p>
    <w:p w14:paraId="72E74D12" w14:textId="1428919B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Pr="00F440C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начальника фінансового управління міської ради Тетяну </w:t>
      </w:r>
      <w:proofErr w:type="spellStart"/>
      <w:r w:rsidRPr="00F440C7">
        <w:rPr>
          <w:rFonts w:ascii="Times New Roman" w:hAnsi="Times New Roman" w:cs="Times New Roman"/>
          <w:sz w:val="28"/>
          <w:szCs w:val="28"/>
        </w:rPr>
        <w:t>Абзалову</w:t>
      </w:r>
      <w:proofErr w:type="spellEnd"/>
      <w:r w:rsidRPr="00F440C7">
        <w:rPr>
          <w:rFonts w:ascii="Times New Roman" w:hAnsi="Times New Roman" w:cs="Times New Roman"/>
          <w:sz w:val="28"/>
          <w:szCs w:val="28"/>
        </w:rPr>
        <w:t>.</w:t>
      </w:r>
    </w:p>
    <w:p w14:paraId="2E84AD04" w14:textId="77777777" w:rsidR="00F440C7" w:rsidRPr="00F440C7" w:rsidRDefault="00F440C7" w:rsidP="00F4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2EE477F" w14:textId="77777777" w:rsidR="00F440C7" w:rsidRPr="00F440C7" w:rsidRDefault="00F440C7" w:rsidP="00F440C7">
      <w:pPr>
        <w:pStyle w:val="1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39B331" w14:textId="77777777" w:rsidR="00F440C7" w:rsidRPr="00F440C7" w:rsidRDefault="00F440C7" w:rsidP="00F440C7">
      <w:pPr>
        <w:pStyle w:val="1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C59C3" w14:textId="77777777" w:rsidR="00F440C7" w:rsidRPr="00F440C7" w:rsidRDefault="00F440C7" w:rsidP="00F4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proofErr w:type="spellStart"/>
      <w:r w:rsidRPr="00F440C7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F440C7">
        <w:rPr>
          <w:rFonts w:ascii="Times New Roman" w:hAnsi="Times New Roman" w:cs="Times New Roman"/>
          <w:sz w:val="28"/>
          <w:szCs w:val="28"/>
        </w:rPr>
        <w:t xml:space="preserve"> ЗАЯЦЬ</w:t>
      </w:r>
    </w:p>
    <w:p w14:paraId="3F5D0A97" w14:textId="77777777" w:rsidR="00B7508C" w:rsidRDefault="00B7508C">
      <w:pPr>
        <w:rPr>
          <w:rFonts w:ascii="Times New Roman" w:hAnsi="Times New Roman"/>
          <w:bCs/>
          <w:sz w:val="28"/>
          <w:szCs w:val="28"/>
        </w:rPr>
      </w:pPr>
    </w:p>
    <w:sectPr w:rsidR="00B7508C" w:rsidSect="001017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DL">
    <w:altName w:val="Arial"/>
    <w:charset w:val="CC"/>
    <w:family w:val="swiss"/>
    <w:pitch w:val="variable"/>
    <w:sig w:usb0="20007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69C"/>
    <w:multiLevelType w:val="multilevel"/>
    <w:tmpl w:val="BC04889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D9B2360"/>
    <w:multiLevelType w:val="hybridMultilevel"/>
    <w:tmpl w:val="5C0CCE0E"/>
    <w:lvl w:ilvl="0" w:tplc="933029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312D1"/>
    <w:multiLevelType w:val="hybridMultilevel"/>
    <w:tmpl w:val="02C21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B3609"/>
    <w:multiLevelType w:val="multilevel"/>
    <w:tmpl w:val="F6BE5D6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E56528D"/>
    <w:multiLevelType w:val="hybridMultilevel"/>
    <w:tmpl w:val="B6D46D88"/>
    <w:lvl w:ilvl="0" w:tplc="BE8CA274">
      <w:start w:val="3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8D638BF"/>
    <w:multiLevelType w:val="hybridMultilevel"/>
    <w:tmpl w:val="7846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C64FF"/>
    <w:multiLevelType w:val="hybridMultilevel"/>
    <w:tmpl w:val="869A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267EC"/>
    <w:multiLevelType w:val="hybridMultilevel"/>
    <w:tmpl w:val="9BD818A4"/>
    <w:lvl w:ilvl="0" w:tplc="C42AF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40C16"/>
    <w:multiLevelType w:val="multilevel"/>
    <w:tmpl w:val="FD067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0" w15:restartNumberingAfterBreak="0">
    <w:nsid w:val="4BE25D2F"/>
    <w:multiLevelType w:val="multilevel"/>
    <w:tmpl w:val="B6022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380BB7"/>
    <w:multiLevelType w:val="hybridMultilevel"/>
    <w:tmpl w:val="C4EC4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C4894"/>
    <w:multiLevelType w:val="hybridMultilevel"/>
    <w:tmpl w:val="809C3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5208CB"/>
    <w:multiLevelType w:val="hybridMultilevel"/>
    <w:tmpl w:val="0832AC1C"/>
    <w:lvl w:ilvl="0" w:tplc="5A0A8C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E1D53"/>
    <w:multiLevelType w:val="hybridMultilevel"/>
    <w:tmpl w:val="5390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52CA1"/>
    <w:multiLevelType w:val="multilevel"/>
    <w:tmpl w:val="D1F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1B7E7F"/>
    <w:multiLevelType w:val="multilevel"/>
    <w:tmpl w:val="0D860F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19" w15:restartNumberingAfterBreak="0">
    <w:nsid w:val="7ED33650"/>
    <w:multiLevelType w:val="multilevel"/>
    <w:tmpl w:val="AB5ED3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16"/>
  </w:num>
  <w:num w:numId="12">
    <w:abstractNumId w:val="7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9"/>
  </w:num>
  <w:num w:numId="18">
    <w:abstractNumId w:val="1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DB"/>
    <w:rsid w:val="00000C93"/>
    <w:rsid w:val="000074EA"/>
    <w:rsid w:val="00027746"/>
    <w:rsid w:val="00041E09"/>
    <w:rsid w:val="0009008E"/>
    <w:rsid w:val="000916DF"/>
    <w:rsid w:val="000A6671"/>
    <w:rsid w:val="000C1A58"/>
    <w:rsid w:val="000C2DE8"/>
    <w:rsid w:val="000C3EC2"/>
    <w:rsid w:val="000D679B"/>
    <w:rsid w:val="000F06A4"/>
    <w:rsid w:val="000F27E3"/>
    <w:rsid w:val="000F6CE4"/>
    <w:rsid w:val="001017ED"/>
    <w:rsid w:val="00104700"/>
    <w:rsid w:val="00104725"/>
    <w:rsid w:val="001144A6"/>
    <w:rsid w:val="00140C3D"/>
    <w:rsid w:val="00152323"/>
    <w:rsid w:val="00163D4D"/>
    <w:rsid w:val="00172C96"/>
    <w:rsid w:val="0019278E"/>
    <w:rsid w:val="001C7227"/>
    <w:rsid w:val="001E4420"/>
    <w:rsid w:val="001F3DFE"/>
    <w:rsid w:val="001F7B1B"/>
    <w:rsid w:val="00244FF0"/>
    <w:rsid w:val="00257CB8"/>
    <w:rsid w:val="00273A37"/>
    <w:rsid w:val="002B799B"/>
    <w:rsid w:val="002E00BA"/>
    <w:rsid w:val="002F143C"/>
    <w:rsid w:val="00345E0F"/>
    <w:rsid w:val="0035403A"/>
    <w:rsid w:val="003565B8"/>
    <w:rsid w:val="00356C3C"/>
    <w:rsid w:val="00365460"/>
    <w:rsid w:val="003C14A1"/>
    <w:rsid w:val="003F4AAA"/>
    <w:rsid w:val="00416840"/>
    <w:rsid w:val="004402D0"/>
    <w:rsid w:val="00455B48"/>
    <w:rsid w:val="004612B6"/>
    <w:rsid w:val="0049337E"/>
    <w:rsid w:val="004A07F6"/>
    <w:rsid w:val="004B4A5D"/>
    <w:rsid w:val="004D10EE"/>
    <w:rsid w:val="004D39E0"/>
    <w:rsid w:val="004E3785"/>
    <w:rsid w:val="004F1B0E"/>
    <w:rsid w:val="00503E90"/>
    <w:rsid w:val="005430AE"/>
    <w:rsid w:val="005663A2"/>
    <w:rsid w:val="00572AC1"/>
    <w:rsid w:val="00576D6F"/>
    <w:rsid w:val="00577A48"/>
    <w:rsid w:val="005A528D"/>
    <w:rsid w:val="005B0ACD"/>
    <w:rsid w:val="005C2F2F"/>
    <w:rsid w:val="005C4DA5"/>
    <w:rsid w:val="005D4167"/>
    <w:rsid w:val="005E4E4B"/>
    <w:rsid w:val="005F42E1"/>
    <w:rsid w:val="00602C7C"/>
    <w:rsid w:val="0063606C"/>
    <w:rsid w:val="00647F20"/>
    <w:rsid w:val="00673EEB"/>
    <w:rsid w:val="00681089"/>
    <w:rsid w:val="006A13DC"/>
    <w:rsid w:val="006B5EA4"/>
    <w:rsid w:val="006D226D"/>
    <w:rsid w:val="006D5F9A"/>
    <w:rsid w:val="006F7C26"/>
    <w:rsid w:val="007114D6"/>
    <w:rsid w:val="00715594"/>
    <w:rsid w:val="0073418C"/>
    <w:rsid w:val="0074112D"/>
    <w:rsid w:val="00745A95"/>
    <w:rsid w:val="007726C7"/>
    <w:rsid w:val="00774A55"/>
    <w:rsid w:val="00777A1D"/>
    <w:rsid w:val="00785495"/>
    <w:rsid w:val="007D3FEA"/>
    <w:rsid w:val="007F1670"/>
    <w:rsid w:val="007F691A"/>
    <w:rsid w:val="00804C15"/>
    <w:rsid w:val="00813618"/>
    <w:rsid w:val="00816814"/>
    <w:rsid w:val="00823FDB"/>
    <w:rsid w:val="0083321C"/>
    <w:rsid w:val="00883986"/>
    <w:rsid w:val="008B329D"/>
    <w:rsid w:val="008C060A"/>
    <w:rsid w:val="008C2235"/>
    <w:rsid w:val="008C53EA"/>
    <w:rsid w:val="008D2685"/>
    <w:rsid w:val="008D34C8"/>
    <w:rsid w:val="008E1BD6"/>
    <w:rsid w:val="009107BF"/>
    <w:rsid w:val="00917C68"/>
    <w:rsid w:val="009330B2"/>
    <w:rsid w:val="009564D9"/>
    <w:rsid w:val="00985EE1"/>
    <w:rsid w:val="00991B04"/>
    <w:rsid w:val="009A2F50"/>
    <w:rsid w:val="009A3C9A"/>
    <w:rsid w:val="009C6E87"/>
    <w:rsid w:val="009E6A4C"/>
    <w:rsid w:val="009F3BAE"/>
    <w:rsid w:val="00A10BC3"/>
    <w:rsid w:val="00A13A27"/>
    <w:rsid w:val="00A32869"/>
    <w:rsid w:val="00A36D5F"/>
    <w:rsid w:val="00A430D5"/>
    <w:rsid w:val="00AA06C1"/>
    <w:rsid w:val="00AA3CBF"/>
    <w:rsid w:val="00AB1B8D"/>
    <w:rsid w:val="00AE1D32"/>
    <w:rsid w:val="00AE2FF0"/>
    <w:rsid w:val="00AF53C6"/>
    <w:rsid w:val="00B02B45"/>
    <w:rsid w:val="00B07345"/>
    <w:rsid w:val="00B13610"/>
    <w:rsid w:val="00B23ACA"/>
    <w:rsid w:val="00B243DC"/>
    <w:rsid w:val="00B249CE"/>
    <w:rsid w:val="00B32D67"/>
    <w:rsid w:val="00B559CF"/>
    <w:rsid w:val="00B7508C"/>
    <w:rsid w:val="00B87318"/>
    <w:rsid w:val="00BA22A6"/>
    <w:rsid w:val="00BA27C9"/>
    <w:rsid w:val="00BB1949"/>
    <w:rsid w:val="00BC0CF1"/>
    <w:rsid w:val="00BD0FC5"/>
    <w:rsid w:val="00BF0FAC"/>
    <w:rsid w:val="00C12E57"/>
    <w:rsid w:val="00C21612"/>
    <w:rsid w:val="00C27B6A"/>
    <w:rsid w:val="00C31D32"/>
    <w:rsid w:val="00C41AAF"/>
    <w:rsid w:val="00C834C3"/>
    <w:rsid w:val="00C94DB2"/>
    <w:rsid w:val="00CC4EB2"/>
    <w:rsid w:val="00CF41E0"/>
    <w:rsid w:val="00D17B4E"/>
    <w:rsid w:val="00D228A7"/>
    <w:rsid w:val="00D52BCC"/>
    <w:rsid w:val="00D573F8"/>
    <w:rsid w:val="00D93AED"/>
    <w:rsid w:val="00DB2240"/>
    <w:rsid w:val="00DB7AC2"/>
    <w:rsid w:val="00DE2297"/>
    <w:rsid w:val="00DE5DBC"/>
    <w:rsid w:val="00DF15FB"/>
    <w:rsid w:val="00E15EB9"/>
    <w:rsid w:val="00E43B4C"/>
    <w:rsid w:val="00E57727"/>
    <w:rsid w:val="00E7493E"/>
    <w:rsid w:val="00E80E7A"/>
    <w:rsid w:val="00E83531"/>
    <w:rsid w:val="00E844BD"/>
    <w:rsid w:val="00E925BA"/>
    <w:rsid w:val="00E96F7C"/>
    <w:rsid w:val="00EA39A6"/>
    <w:rsid w:val="00EB6C35"/>
    <w:rsid w:val="00EC5E97"/>
    <w:rsid w:val="00EC74EE"/>
    <w:rsid w:val="00EE1DF7"/>
    <w:rsid w:val="00EF142F"/>
    <w:rsid w:val="00EF4B90"/>
    <w:rsid w:val="00F111E5"/>
    <w:rsid w:val="00F133A0"/>
    <w:rsid w:val="00F21100"/>
    <w:rsid w:val="00F31476"/>
    <w:rsid w:val="00F32B88"/>
    <w:rsid w:val="00F4169A"/>
    <w:rsid w:val="00F4191D"/>
    <w:rsid w:val="00F436AF"/>
    <w:rsid w:val="00F440C7"/>
    <w:rsid w:val="00F553BC"/>
    <w:rsid w:val="00F639EA"/>
    <w:rsid w:val="00FE35F1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E9F0"/>
  <w15:docId w15:val="{6995F657-727E-41A6-B060-59FCDFC0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3FDB"/>
    <w:rPr>
      <w:lang w:val="uk-UA"/>
    </w:rPr>
  </w:style>
  <w:style w:type="paragraph" w:styleId="4">
    <w:name w:val="heading 4"/>
    <w:basedOn w:val="a"/>
    <w:next w:val="a"/>
    <w:link w:val="40"/>
    <w:qFormat/>
    <w:rsid w:val="00602C7C"/>
    <w:pPr>
      <w:keepNext/>
      <w:spacing w:after="0" w:line="240" w:lineRule="auto"/>
      <w:ind w:firstLine="3969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1193,baiaagaaboqcaaadl0uaaaunuqaaaaaaaaaaaaaaaaaaaaaaaaaaaaaaaaaaaaaaaaaaaaaaaaaaaaaaaaaaaaaaaaaaaaaaaaaaaaaaaaaaaaaaaaaaaaaaaaaaaaaaaaaaaaaaaaaaaaaaaaaaaaaaaaaaaaaaaaaaaaaaaaaaaaaaaaaaaaaaaaaaaaaaaaaaaaaaaaaaaaaaaaaaaaaaaaaaaaaaaaaaaaa"/>
    <w:basedOn w:val="a"/>
    <w:qFormat/>
    <w:rsid w:val="0082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7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A48"/>
    <w:rPr>
      <w:rFonts w:ascii="Segoe UI" w:hAnsi="Segoe UI" w:cs="Segoe UI"/>
      <w:sz w:val="18"/>
      <w:szCs w:val="18"/>
      <w:lang w:val="uk-UA"/>
    </w:rPr>
  </w:style>
  <w:style w:type="paragraph" w:styleId="a6">
    <w:name w:val="header"/>
    <w:aliases w:val="Знак"/>
    <w:basedOn w:val="a"/>
    <w:link w:val="a7"/>
    <w:uiPriority w:val="99"/>
    <w:unhideWhenUsed/>
    <w:rsid w:val="006360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63606C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8">
    <w:name w:val="Body Text"/>
    <w:aliases w:val="Основной текст Знак2,Основной текст Знак1 Знак,Основной текст Знак Знак Знак,Основной текст Знак1,Основной текст Знак Знак"/>
    <w:basedOn w:val="a"/>
    <w:link w:val="a9"/>
    <w:unhideWhenUsed/>
    <w:rsid w:val="006360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aliases w:val="Основной текст Знак2 Знак,Основной текст Знак1 Знак Знак,Основной текст Знак Знак Знак Знак,Основной текст Знак1 Знак1,Основной текст Знак Знак Знак1"/>
    <w:basedOn w:val="a0"/>
    <w:link w:val="a8"/>
    <w:rsid w:val="00636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3606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06C"/>
    <w:pPr>
      <w:widowControl w:val="0"/>
      <w:shd w:val="clear" w:color="auto" w:fill="FFFFFF"/>
      <w:spacing w:before="240" w:after="360" w:line="0" w:lineRule="atLeast"/>
      <w:jc w:val="center"/>
    </w:pPr>
    <w:rPr>
      <w:sz w:val="28"/>
      <w:szCs w:val="28"/>
      <w:lang w:val="ru-RU"/>
    </w:rPr>
  </w:style>
  <w:style w:type="character" w:styleId="aa">
    <w:name w:val="Hyperlink"/>
    <w:uiPriority w:val="99"/>
    <w:rsid w:val="006360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36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606C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1">
    <w:name w:val="çàãîëîâîê 1"/>
    <w:basedOn w:val="a"/>
    <w:next w:val="a"/>
    <w:uiPriority w:val="99"/>
    <w:rsid w:val="0063606C"/>
    <w:pPr>
      <w:keepNext/>
      <w:spacing w:after="0" w:line="192" w:lineRule="auto"/>
      <w:jc w:val="center"/>
    </w:pPr>
    <w:rPr>
      <w:rFonts w:ascii="SchoolDL" w:eastAsia="Times New Roman" w:hAnsi="SchoolDL" w:cs="Times New Roman"/>
      <w:b/>
      <w:sz w:val="3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602C7C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customStyle="1" w:styleId="ab">
    <w:name w:val="Нормальний текст"/>
    <w:basedOn w:val="a"/>
    <w:rsid w:val="00602C7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c">
    <w:basedOn w:val="a"/>
    <w:next w:val="a3"/>
    <w:uiPriority w:val="99"/>
    <w:unhideWhenUsed/>
    <w:rsid w:val="0060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02C7C"/>
    <w:rPr>
      <w:rFonts w:cs="Times New Roman"/>
    </w:rPr>
  </w:style>
  <w:style w:type="paragraph" w:styleId="ad">
    <w:name w:val="List Paragraph"/>
    <w:basedOn w:val="a"/>
    <w:link w:val="ae"/>
    <w:uiPriority w:val="34"/>
    <w:qFormat/>
    <w:rsid w:val="00602C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f">
    <w:name w:val="No Spacing"/>
    <w:uiPriority w:val="1"/>
    <w:qFormat/>
    <w:rsid w:val="00602C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3C14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  <w:style w:type="character" w:customStyle="1" w:styleId="rvts12">
    <w:name w:val="rvts12"/>
    <w:basedOn w:val="a0"/>
    <w:rsid w:val="00BD0FC5"/>
  </w:style>
  <w:style w:type="paragraph" w:customStyle="1" w:styleId="rvps16">
    <w:name w:val="rvps16"/>
    <w:basedOn w:val="a"/>
    <w:rsid w:val="00B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B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">
    <w:name w:val="rvps20"/>
    <w:basedOn w:val="a"/>
    <w:rsid w:val="00B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BD0FC5"/>
  </w:style>
  <w:style w:type="paragraph" w:customStyle="1" w:styleId="rvps2">
    <w:name w:val="rvps2"/>
    <w:basedOn w:val="a"/>
    <w:rsid w:val="0035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Body Text Indent"/>
    <w:basedOn w:val="a"/>
    <w:link w:val="af1"/>
    <w:uiPriority w:val="99"/>
    <w:semiHidden/>
    <w:unhideWhenUsed/>
    <w:rsid w:val="008C060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C060A"/>
    <w:rPr>
      <w:lang w:val="uk-UA"/>
    </w:rPr>
  </w:style>
  <w:style w:type="paragraph" w:styleId="21">
    <w:name w:val="Body Text 2"/>
    <w:basedOn w:val="a"/>
    <w:link w:val="22"/>
    <w:uiPriority w:val="99"/>
    <w:semiHidden/>
    <w:unhideWhenUsed/>
    <w:rsid w:val="008C0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C060A"/>
    <w:rPr>
      <w:lang w:val="uk-UA"/>
    </w:rPr>
  </w:style>
  <w:style w:type="character" w:customStyle="1" w:styleId="ae">
    <w:name w:val="Абзац списка Знак"/>
    <w:link w:val="ad"/>
    <w:uiPriority w:val="34"/>
    <w:rsid w:val="00B243DC"/>
    <w:rPr>
      <w:rFonts w:ascii="Calibri" w:eastAsia="Times New Roman" w:hAnsi="Calibri" w:cs="Times New Roman"/>
      <w:lang w:val="uk-UA" w:eastAsia="uk-UA"/>
    </w:rPr>
  </w:style>
  <w:style w:type="paragraph" w:customStyle="1" w:styleId="10">
    <w:name w:val="Абзац списка1"/>
    <w:basedOn w:val="a"/>
    <w:rsid w:val="00F440C7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2022-08-02T13:26:00Z</cp:lastPrinted>
  <dcterms:created xsi:type="dcterms:W3CDTF">2022-08-02T06:19:00Z</dcterms:created>
  <dcterms:modified xsi:type="dcterms:W3CDTF">2022-08-02T13:46:00Z</dcterms:modified>
</cp:coreProperties>
</file>