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3F" w:rsidRDefault="00CF373F" w:rsidP="00CF373F">
      <w:pPr>
        <w:spacing w:after="0" w:line="240" w:lineRule="auto"/>
        <w:ind w:left="5670"/>
        <w:rPr>
          <w:rFonts w:ascii="Times New Roman" w:hAnsi="Times New Roman"/>
          <w:sz w:val="24"/>
          <w:szCs w:val="24"/>
          <w:lang w:val="uk-UA"/>
        </w:rPr>
      </w:pPr>
      <w:bookmarkStart w:id="0" w:name="_GoBack"/>
      <w:bookmarkEnd w:id="0"/>
      <w:r w:rsidRPr="001542BD">
        <w:rPr>
          <w:rFonts w:ascii="Times New Roman" w:hAnsi="Times New Roman"/>
          <w:sz w:val="24"/>
          <w:szCs w:val="24"/>
          <w:lang w:val="uk-UA"/>
        </w:rPr>
        <w:t xml:space="preserve">Додаток </w:t>
      </w:r>
    </w:p>
    <w:p w:rsidR="00CF373F" w:rsidRDefault="00CF373F" w:rsidP="00CF373F">
      <w:pPr>
        <w:spacing w:after="0" w:line="240" w:lineRule="auto"/>
        <w:ind w:left="5670"/>
        <w:rPr>
          <w:rFonts w:ascii="Times New Roman" w:hAnsi="Times New Roman"/>
          <w:sz w:val="24"/>
          <w:szCs w:val="24"/>
          <w:lang w:val="uk-UA"/>
        </w:rPr>
      </w:pPr>
      <w:r>
        <w:rPr>
          <w:rFonts w:ascii="Times New Roman" w:hAnsi="Times New Roman"/>
          <w:sz w:val="24"/>
          <w:szCs w:val="24"/>
          <w:lang w:val="uk-UA"/>
        </w:rPr>
        <w:t xml:space="preserve">до рішення </w:t>
      </w:r>
      <w:r w:rsidR="006235A9">
        <w:rPr>
          <w:rFonts w:ascii="Times New Roman" w:hAnsi="Times New Roman"/>
          <w:sz w:val="24"/>
          <w:szCs w:val="24"/>
          <w:lang w:val="uk-UA"/>
        </w:rPr>
        <w:t>тридцять сьомої</w:t>
      </w:r>
      <w:r>
        <w:rPr>
          <w:rFonts w:ascii="Times New Roman" w:hAnsi="Times New Roman"/>
          <w:sz w:val="24"/>
          <w:szCs w:val="24"/>
          <w:lang w:val="uk-UA"/>
        </w:rPr>
        <w:t xml:space="preserve"> сесії міської ради </w:t>
      </w:r>
      <w:r>
        <w:rPr>
          <w:rFonts w:ascii="Times New Roman" w:hAnsi="Times New Roman"/>
          <w:sz w:val="24"/>
          <w:szCs w:val="24"/>
          <w:lang w:val="en-US"/>
        </w:rPr>
        <w:t>V</w:t>
      </w:r>
      <w:r>
        <w:rPr>
          <w:rFonts w:ascii="Times New Roman" w:hAnsi="Times New Roman"/>
          <w:sz w:val="24"/>
          <w:szCs w:val="24"/>
          <w:lang w:val="uk-UA"/>
        </w:rPr>
        <w:t>ІІІ скликання</w:t>
      </w:r>
      <w:r w:rsidR="004E46A0">
        <w:rPr>
          <w:rFonts w:ascii="Times New Roman" w:hAnsi="Times New Roman"/>
          <w:sz w:val="24"/>
          <w:szCs w:val="24"/>
          <w:lang w:val="uk-UA"/>
        </w:rPr>
        <w:t xml:space="preserve"> </w:t>
      </w:r>
      <w:r>
        <w:rPr>
          <w:rFonts w:ascii="Times New Roman" w:hAnsi="Times New Roman"/>
          <w:sz w:val="24"/>
          <w:szCs w:val="24"/>
          <w:lang w:val="uk-UA"/>
        </w:rPr>
        <w:t xml:space="preserve"> від </w:t>
      </w:r>
      <w:r w:rsidR="006235A9">
        <w:rPr>
          <w:rFonts w:ascii="Times New Roman" w:hAnsi="Times New Roman"/>
          <w:sz w:val="24"/>
          <w:szCs w:val="24"/>
          <w:lang w:val="uk-UA"/>
        </w:rPr>
        <w:t>30.06.2022</w:t>
      </w:r>
      <w:r>
        <w:rPr>
          <w:rFonts w:ascii="Times New Roman" w:hAnsi="Times New Roman"/>
          <w:sz w:val="24"/>
          <w:szCs w:val="24"/>
          <w:lang w:val="uk-UA"/>
        </w:rPr>
        <w:t xml:space="preserve"> р.</w:t>
      </w:r>
      <w:r w:rsidR="006235A9">
        <w:rPr>
          <w:rFonts w:ascii="Times New Roman" w:hAnsi="Times New Roman"/>
          <w:sz w:val="24"/>
          <w:szCs w:val="24"/>
          <w:lang w:val="uk-UA"/>
        </w:rPr>
        <w:t xml:space="preserve">  </w:t>
      </w:r>
      <w:r w:rsidRPr="007765D0">
        <w:rPr>
          <w:rFonts w:ascii="Times New Roman" w:hAnsi="Times New Roman" w:cs="Times New Roman"/>
          <w:sz w:val="24"/>
          <w:szCs w:val="24"/>
          <w:lang w:val="uk-UA"/>
        </w:rPr>
        <w:t>№</w:t>
      </w:r>
      <w:r w:rsidR="004E46A0">
        <w:rPr>
          <w:rFonts w:ascii="Times New Roman" w:hAnsi="Times New Roman" w:cs="Times New Roman"/>
          <w:sz w:val="24"/>
          <w:szCs w:val="24"/>
          <w:lang w:val="uk-UA"/>
        </w:rPr>
        <w:t>4</w:t>
      </w:r>
      <w:r>
        <w:rPr>
          <w:rFonts w:ascii="Times New Roman" w:hAnsi="Times New Roman" w:cs="Times New Roman"/>
          <w:sz w:val="24"/>
          <w:szCs w:val="24"/>
          <w:lang w:val="uk-UA"/>
        </w:rPr>
        <w:t>-</w:t>
      </w:r>
      <w:r w:rsidR="004E46A0">
        <w:rPr>
          <w:rFonts w:ascii="Times New Roman" w:hAnsi="Times New Roman" w:cs="Times New Roman"/>
          <w:sz w:val="24"/>
          <w:szCs w:val="24"/>
          <w:lang w:val="uk-UA"/>
        </w:rPr>
        <w:t>37</w:t>
      </w:r>
      <w:r>
        <w:rPr>
          <w:rFonts w:ascii="Times New Roman" w:hAnsi="Times New Roman" w:cs="Times New Roman"/>
          <w:sz w:val="24"/>
          <w:szCs w:val="24"/>
          <w:lang w:val="uk-UA"/>
        </w:rPr>
        <w:t xml:space="preserve">/2022 </w:t>
      </w:r>
    </w:p>
    <w:p w:rsidR="00134A22" w:rsidRPr="00134A22" w:rsidRDefault="00134A22" w:rsidP="00CF373F">
      <w:pPr>
        <w:keepNext/>
        <w:keepLines/>
        <w:spacing w:before="240" w:after="240" w:line="240" w:lineRule="auto"/>
        <w:ind w:left="5670"/>
        <w:jc w:val="center"/>
        <w:rPr>
          <w:rFonts w:ascii="Times New Roman" w:eastAsia="Times New Roman" w:hAnsi="Times New Roman" w:cs="Times New Roman"/>
          <w:sz w:val="24"/>
          <w:szCs w:val="24"/>
          <w:lang w:val="uk-UA" w:eastAsia="ru-RU"/>
        </w:rPr>
      </w:pPr>
    </w:p>
    <w:p w:rsidR="00AE0789" w:rsidRPr="00AE0789" w:rsidRDefault="00AE0789" w:rsidP="00AE0789">
      <w:pPr>
        <w:shd w:val="clear" w:color="auto" w:fill="FFFFFF"/>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b/>
          <w:bCs/>
          <w:sz w:val="24"/>
          <w:szCs w:val="24"/>
          <w:lang w:eastAsia="ru-RU"/>
        </w:rPr>
        <w:t>Методика</w:t>
      </w:r>
    </w:p>
    <w:p w:rsidR="00AE0789" w:rsidRPr="00AE0789" w:rsidRDefault="00AE0789" w:rsidP="00AE0789">
      <w:pPr>
        <w:shd w:val="clear" w:color="auto" w:fill="FFFFFF"/>
        <w:spacing w:line="240" w:lineRule="auto"/>
        <w:jc w:val="center"/>
        <w:rPr>
          <w:rFonts w:ascii="Times New Roman" w:eastAsia="Times New Roman" w:hAnsi="Times New Roman" w:cs="Times New Roman"/>
          <w:b/>
          <w:bCs/>
          <w:sz w:val="24"/>
          <w:szCs w:val="24"/>
          <w:lang w:val="uk-UA" w:eastAsia="ru-RU"/>
        </w:rPr>
      </w:pPr>
      <w:r w:rsidRPr="00AE0789">
        <w:rPr>
          <w:rFonts w:ascii="Times New Roman" w:eastAsia="Times New Roman" w:hAnsi="Times New Roman" w:cs="Times New Roman"/>
          <w:b/>
          <w:bCs/>
          <w:sz w:val="24"/>
          <w:szCs w:val="24"/>
          <w:lang w:eastAsia="ru-RU"/>
        </w:rPr>
        <w:t xml:space="preserve">розрахунку орендної плати за комунальне майно </w:t>
      </w:r>
      <w:r w:rsidRPr="00AE0789">
        <w:rPr>
          <w:rFonts w:ascii="Times New Roman" w:eastAsia="Times New Roman" w:hAnsi="Times New Roman" w:cs="Times New Roman"/>
          <w:b/>
          <w:bCs/>
          <w:sz w:val="24"/>
          <w:szCs w:val="24"/>
          <w:lang w:val="uk-UA" w:eastAsia="ru-RU"/>
        </w:rPr>
        <w:t>Дунаєвецької міської ради</w:t>
      </w:r>
    </w:p>
    <w:p w:rsidR="00AE0789" w:rsidRPr="00AE0789" w:rsidRDefault="00AE0789" w:rsidP="00AE0789">
      <w:pPr>
        <w:spacing w:after="0" w:line="240" w:lineRule="auto"/>
        <w:ind w:firstLine="709"/>
        <w:jc w:val="both"/>
        <w:rPr>
          <w:rFonts w:ascii="Times New Roman" w:hAnsi="Times New Roman" w:cs="Times New Roman"/>
          <w:sz w:val="24"/>
          <w:szCs w:val="24"/>
          <w:lang w:val="uk-UA"/>
        </w:rPr>
      </w:pPr>
      <w:r w:rsidRPr="00AE0789">
        <w:rPr>
          <w:rFonts w:ascii="Times New Roman" w:eastAsia="Times New Roman" w:hAnsi="Times New Roman" w:cs="Times New Roman"/>
          <w:sz w:val="24"/>
          <w:szCs w:val="24"/>
          <w:lang w:eastAsia="ru-RU"/>
        </w:rPr>
        <w:t xml:space="preserve">      </w:t>
      </w:r>
      <w:r w:rsidRPr="00AE0789">
        <w:rPr>
          <w:rFonts w:ascii="Times New Roman" w:hAnsi="Times New Roman" w:cs="Times New Roman"/>
          <w:sz w:val="24"/>
          <w:szCs w:val="24"/>
          <w:lang w:val="uk-UA"/>
        </w:rPr>
        <w:t>Методика розрахунку орендної плати за комунальне майно Дунаєвецької міської ради (надалі – Методика) розроблена відповідно до Закону України «Про оренду державного та комунального майна» (далі - Закон), з урахуванням положень Цивільного кодексу України, Господарського кодексу України, Закону України «Про місцеве самоврядування в Україні»,  Порядку передачі в оренду державного та комунального майна, затвердженим  постановою Кабінету Міністрів України від 03.06.2020 р. №483 (далі - Порядок) з метою затвердження єдиного організаційно-економічного механізму розрахунку орендної плати у випадках, визначених чинним законодавством.</w:t>
      </w:r>
    </w:p>
    <w:p w:rsidR="00AE0789" w:rsidRPr="00AE0789" w:rsidRDefault="00AE0789" w:rsidP="00AE0789">
      <w:pPr>
        <w:spacing w:after="0" w:line="240" w:lineRule="auto"/>
        <w:ind w:firstLine="709"/>
        <w:jc w:val="both"/>
        <w:rPr>
          <w:rFonts w:ascii="Times New Roman" w:hAnsi="Times New Roman" w:cs="Times New Roman"/>
          <w:sz w:val="24"/>
          <w:szCs w:val="24"/>
          <w:lang w:val="uk-UA"/>
        </w:rPr>
      </w:pPr>
      <w:r w:rsidRPr="00AE0789">
        <w:rPr>
          <w:rFonts w:ascii="Times New Roman" w:hAnsi="Times New Roman" w:cs="Times New Roman"/>
          <w:sz w:val="24"/>
          <w:szCs w:val="24"/>
          <w:lang w:val="uk-UA"/>
        </w:rPr>
        <w:t>     Орендна плата - це встановлений договором оренди платіж у грошовій формі, який орендар сплачує за користування майном на умовах, визначених у договорі оренди (в тому числі розмір платежу, терміни внесення тощо) та незалежно від наслідків господарської та іншої діяльності.</w:t>
      </w:r>
    </w:p>
    <w:p w:rsidR="00AE0789" w:rsidRPr="00AE0789" w:rsidRDefault="00AE0789" w:rsidP="00AE0789">
      <w:pPr>
        <w:spacing w:after="0" w:line="240" w:lineRule="auto"/>
        <w:ind w:firstLine="709"/>
        <w:jc w:val="both"/>
        <w:rPr>
          <w:rFonts w:ascii="Times New Roman" w:hAnsi="Times New Roman" w:cs="Times New Roman"/>
          <w:sz w:val="24"/>
          <w:szCs w:val="24"/>
          <w:lang w:val="uk-UA"/>
        </w:rPr>
      </w:pPr>
      <w:r w:rsidRPr="00172A79">
        <w:rPr>
          <w:rFonts w:ascii="Times New Roman" w:hAnsi="Times New Roman" w:cs="Times New Roman"/>
          <w:b/>
          <w:sz w:val="24"/>
          <w:szCs w:val="24"/>
          <w:lang w:val="uk-UA"/>
        </w:rPr>
        <w:t>1.</w:t>
      </w:r>
      <w:r w:rsidRPr="00AE0789">
        <w:rPr>
          <w:rFonts w:ascii="Times New Roman" w:hAnsi="Times New Roman" w:cs="Times New Roman"/>
          <w:sz w:val="24"/>
          <w:szCs w:val="24"/>
          <w:lang w:val="uk-UA"/>
        </w:rPr>
        <w:t xml:space="preserve"> Розрахунок орендної плати.</w:t>
      </w:r>
    </w:p>
    <w:p w:rsidR="00AE0789" w:rsidRPr="00AE0789" w:rsidRDefault="00AE0789" w:rsidP="00AE0789">
      <w:pPr>
        <w:spacing w:after="0" w:line="240" w:lineRule="auto"/>
        <w:ind w:firstLine="709"/>
        <w:jc w:val="both"/>
        <w:rPr>
          <w:rFonts w:ascii="Times New Roman" w:hAnsi="Times New Roman" w:cs="Times New Roman"/>
          <w:sz w:val="24"/>
          <w:szCs w:val="24"/>
          <w:lang w:val="uk-UA"/>
        </w:rPr>
      </w:pPr>
      <w:r w:rsidRPr="00172A79">
        <w:rPr>
          <w:rFonts w:ascii="Times New Roman" w:hAnsi="Times New Roman" w:cs="Times New Roman"/>
          <w:b/>
          <w:sz w:val="24"/>
          <w:szCs w:val="24"/>
          <w:lang w:val="uk-UA"/>
        </w:rPr>
        <w:t>1.1.</w:t>
      </w:r>
      <w:r w:rsidRPr="00AE0789">
        <w:rPr>
          <w:rFonts w:ascii="Times New Roman" w:hAnsi="Times New Roman" w:cs="Times New Roman"/>
          <w:sz w:val="24"/>
          <w:szCs w:val="24"/>
          <w:lang w:val="uk-UA"/>
        </w:rPr>
        <w:t xml:space="preserve"> Орендна плата відповідно до цієї Методики визначається на підставі застосування орендних ставок, що встановлюються у відсотковому відношенні до ринкової вартості об’єкта оренди, визначеної відповідно до статті 8 Закону (крім оренди майна суб’єктами, зазначеними у пункті 2 цієї Методики).</w:t>
      </w:r>
    </w:p>
    <w:p w:rsidR="00AE0789" w:rsidRPr="00AE0789" w:rsidRDefault="00AE0789" w:rsidP="00AE0789">
      <w:pPr>
        <w:spacing w:after="0" w:line="240" w:lineRule="auto"/>
        <w:ind w:firstLine="709"/>
        <w:jc w:val="both"/>
        <w:rPr>
          <w:rFonts w:ascii="Times New Roman" w:hAnsi="Times New Roman" w:cs="Times New Roman"/>
          <w:sz w:val="24"/>
          <w:szCs w:val="24"/>
          <w:lang w:val="uk-UA"/>
        </w:rPr>
      </w:pPr>
      <w:r w:rsidRPr="00172A79">
        <w:rPr>
          <w:rFonts w:ascii="Times New Roman" w:hAnsi="Times New Roman" w:cs="Times New Roman"/>
          <w:b/>
          <w:sz w:val="24"/>
          <w:szCs w:val="24"/>
          <w:lang w:val="uk-UA"/>
        </w:rPr>
        <w:t>1.2</w:t>
      </w:r>
      <w:r w:rsidRPr="00AE0789">
        <w:rPr>
          <w:rFonts w:ascii="Times New Roman" w:hAnsi="Times New Roman" w:cs="Times New Roman"/>
          <w:sz w:val="24"/>
          <w:szCs w:val="24"/>
          <w:lang w:val="uk-UA"/>
        </w:rPr>
        <w:t>. Орендна плата розраховується у такій послідовності: визначається розмір річної орендної плати. На основі розміру річної орендної плати розраховується розмір орендної плати за перший місяць оренди (базовий місяць). У разі, коли термін оренди менший за один місяць або за одну добу, то на основі розміру місячної орендної плати розраховується добова, а в разі необхідності - на основі розміру добової орендної плати розраховується погодинна орендна плата.</w:t>
      </w:r>
    </w:p>
    <w:p w:rsidR="00AE0789" w:rsidRPr="00AE0789" w:rsidRDefault="00AE0789" w:rsidP="00AE0789">
      <w:pPr>
        <w:spacing w:after="0" w:line="240" w:lineRule="auto"/>
        <w:ind w:firstLine="709"/>
        <w:jc w:val="both"/>
        <w:rPr>
          <w:rFonts w:ascii="Times New Roman" w:eastAsia="Times New Roman" w:hAnsi="Times New Roman" w:cs="Times New Roman"/>
          <w:b/>
          <w:sz w:val="24"/>
          <w:szCs w:val="24"/>
          <w:lang w:eastAsia="ru-RU"/>
        </w:rPr>
      </w:pPr>
      <w:r w:rsidRPr="00172A79">
        <w:rPr>
          <w:rFonts w:ascii="Times New Roman" w:hAnsi="Times New Roman" w:cs="Times New Roman"/>
          <w:b/>
          <w:sz w:val="24"/>
          <w:szCs w:val="24"/>
          <w:lang w:val="uk-UA"/>
        </w:rPr>
        <w:t>1.3.</w:t>
      </w:r>
      <w:r w:rsidRPr="00AE0789">
        <w:rPr>
          <w:rFonts w:ascii="Times New Roman" w:hAnsi="Times New Roman" w:cs="Times New Roman"/>
          <w:sz w:val="24"/>
          <w:szCs w:val="24"/>
          <w:lang w:val="uk-UA"/>
        </w:rPr>
        <w:t> Затверджений цією Методикою розрахунок</w:t>
      </w:r>
      <w:r w:rsidRPr="00AE0789">
        <w:rPr>
          <w:rFonts w:ascii="Times New Roman" w:eastAsia="Times New Roman" w:hAnsi="Times New Roman" w:cs="Times New Roman"/>
          <w:bCs/>
          <w:sz w:val="24"/>
          <w:szCs w:val="24"/>
          <w:lang w:eastAsia="ru-RU"/>
        </w:rPr>
        <w:t xml:space="preserve"> орендної плати застосовується у випадках, визначених Законом, а саме:</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172A79">
        <w:rPr>
          <w:rFonts w:ascii="Times New Roman" w:eastAsia="Times New Roman" w:hAnsi="Times New Roman" w:cs="Times New Roman"/>
          <w:b/>
          <w:sz w:val="24"/>
          <w:szCs w:val="24"/>
          <w:lang w:eastAsia="ru-RU"/>
        </w:rPr>
        <w:t>1.3.1.</w:t>
      </w:r>
      <w:r w:rsidRPr="00AE0789">
        <w:rPr>
          <w:rFonts w:ascii="Times New Roman" w:eastAsia="Times New Roman" w:hAnsi="Times New Roman" w:cs="Times New Roman"/>
          <w:sz w:val="24"/>
          <w:szCs w:val="24"/>
          <w:lang w:eastAsia="ru-RU"/>
        </w:rPr>
        <w:t xml:space="preserve"> </w:t>
      </w:r>
      <w:proofErr w:type="gramStart"/>
      <w:r w:rsidRPr="00AE0789">
        <w:rPr>
          <w:rFonts w:ascii="Times New Roman" w:eastAsia="Times New Roman" w:hAnsi="Times New Roman" w:cs="Times New Roman"/>
          <w:sz w:val="24"/>
          <w:szCs w:val="24"/>
          <w:lang w:eastAsia="ru-RU"/>
        </w:rPr>
        <w:t>у</w:t>
      </w:r>
      <w:proofErr w:type="gramEnd"/>
      <w:r w:rsidRPr="00AE0789">
        <w:rPr>
          <w:rFonts w:ascii="Times New Roman" w:eastAsia="Times New Roman" w:hAnsi="Times New Roman" w:cs="Times New Roman"/>
          <w:sz w:val="24"/>
          <w:szCs w:val="24"/>
          <w:lang w:eastAsia="ru-RU"/>
        </w:rPr>
        <w:t xml:space="preserve"> </w:t>
      </w:r>
      <w:proofErr w:type="gramStart"/>
      <w:r w:rsidRPr="00AE0789">
        <w:rPr>
          <w:rFonts w:ascii="Times New Roman" w:eastAsia="Times New Roman" w:hAnsi="Times New Roman" w:cs="Times New Roman"/>
          <w:sz w:val="24"/>
          <w:szCs w:val="24"/>
          <w:lang w:eastAsia="ru-RU"/>
        </w:rPr>
        <w:t>раз</w:t>
      </w:r>
      <w:proofErr w:type="gramEnd"/>
      <w:r w:rsidRPr="00AE0789">
        <w:rPr>
          <w:rFonts w:ascii="Times New Roman" w:eastAsia="Times New Roman" w:hAnsi="Times New Roman" w:cs="Times New Roman"/>
          <w:sz w:val="24"/>
          <w:szCs w:val="24"/>
          <w:lang w:eastAsia="ru-RU"/>
        </w:rPr>
        <w:t>і передачі єдиного майнового комплексу (ЄМК), нерухомого майна, іншого окремого індивідуально визначеного майна в оренду вперше без проведення аукціону;</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172A79">
        <w:rPr>
          <w:rFonts w:ascii="Times New Roman" w:eastAsia="Times New Roman" w:hAnsi="Times New Roman" w:cs="Times New Roman"/>
          <w:b/>
          <w:sz w:val="24"/>
          <w:szCs w:val="24"/>
          <w:lang w:eastAsia="ru-RU"/>
        </w:rPr>
        <w:t>1.3.2.</w:t>
      </w:r>
      <w:r w:rsidRPr="00AE0789">
        <w:rPr>
          <w:rFonts w:ascii="Times New Roman" w:eastAsia="Times New Roman" w:hAnsi="Times New Roman" w:cs="Times New Roman"/>
          <w:sz w:val="24"/>
          <w:szCs w:val="24"/>
          <w:lang w:eastAsia="ru-RU"/>
        </w:rPr>
        <w:t xml:space="preserve"> </w:t>
      </w:r>
      <w:proofErr w:type="gramStart"/>
      <w:r w:rsidRPr="00AE0789">
        <w:rPr>
          <w:rFonts w:ascii="Times New Roman" w:eastAsia="Times New Roman" w:hAnsi="Times New Roman" w:cs="Times New Roman"/>
          <w:sz w:val="24"/>
          <w:szCs w:val="24"/>
          <w:lang w:eastAsia="ru-RU"/>
        </w:rPr>
        <w:t>у</w:t>
      </w:r>
      <w:proofErr w:type="gramEnd"/>
      <w:r w:rsidRPr="00AE0789">
        <w:rPr>
          <w:rFonts w:ascii="Times New Roman" w:eastAsia="Times New Roman" w:hAnsi="Times New Roman" w:cs="Times New Roman"/>
          <w:sz w:val="24"/>
          <w:szCs w:val="24"/>
          <w:lang w:eastAsia="ru-RU"/>
        </w:rPr>
        <w:t xml:space="preserve"> </w:t>
      </w:r>
      <w:proofErr w:type="gramStart"/>
      <w:r w:rsidRPr="00AE0789">
        <w:rPr>
          <w:rFonts w:ascii="Times New Roman" w:eastAsia="Times New Roman" w:hAnsi="Times New Roman" w:cs="Times New Roman"/>
          <w:sz w:val="24"/>
          <w:szCs w:val="24"/>
          <w:lang w:eastAsia="ru-RU"/>
        </w:rPr>
        <w:t>раз</w:t>
      </w:r>
      <w:proofErr w:type="gramEnd"/>
      <w:r w:rsidRPr="00AE0789">
        <w:rPr>
          <w:rFonts w:ascii="Times New Roman" w:eastAsia="Times New Roman" w:hAnsi="Times New Roman" w:cs="Times New Roman"/>
          <w:sz w:val="24"/>
          <w:szCs w:val="24"/>
          <w:lang w:eastAsia="ru-RU"/>
        </w:rPr>
        <w:t>і продовження без проведення аукціону договорів оренди ЄМК, нерухомого майна, іншого окремого індивідуально визначеного майна, укладених без проведення аукціону або конкурсу;</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172A79">
        <w:rPr>
          <w:rFonts w:ascii="Times New Roman" w:eastAsia="Times New Roman" w:hAnsi="Times New Roman" w:cs="Times New Roman"/>
          <w:b/>
          <w:sz w:val="24"/>
          <w:szCs w:val="24"/>
          <w:lang w:eastAsia="ru-RU"/>
        </w:rPr>
        <w:t>1.4.</w:t>
      </w:r>
      <w:r w:rsidRPr="00AE0789">
        <w:rPr>
          <w:rFonts w:ascii="Times New Roman" w:eastAsia="Times New Roman" w:hAnsi="Times New Roman" w:cs="Times New Roman"/>
          <w:sz w:val="24"/>
          <w:szCs w:val="24"/>
          <w:lang w:eastAsia="ru-RU"/>
        </w:rPr>
        <w:t xml:space="preserve"> У випадку коли розмі</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 xml:space="preserve"> орендної плати розрахований за цією Методикою є нижчим за розмір орендної плати договору, що продовжується, то орендна плата встановлюється на рівні останньої місячної орендної плати, встановленої договором, що продовжується.</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172A79">
        <w:rPr>
          <w:rFonts w:ascii="Times New Roman" w:eastAsia="Times New Roman" w:hAnsi="Times New Roman" w:cs="Times New Roman"/>
          <w:b/>
          <w:sz w:val="24"/>
          <w:szCs w:val="24"/>
          <w:lang w:eastAsia="ru-RU"/>
        </w:rPr>
        <w:t>1.5.</w:t>
      </w:r>
      <w:r w:rsidRPr="00AE0789">
        <w:rPr>
          <w:rFonts w:ascii="Times New Roman" w:eastAsia="Times New Roman" w:hAnsi="Times New Roman" w:cs="Times New Roman"/>
          <w:sz w:val="24"/>
          <w:szCs w:val="24"/>
          <w:lang w:eastAsia="ru-RU"/>
        </w:rPr>
        <w:t xml:space="preserve"> Пункти 3, 4 цієї Методики застосовуються незалежно від способу отримання майна в оренду та розрахунку орендної плати.</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172A79">
        <w:rPr>
          <w:rFonts w:ascii="Times New Roman" w:eastAsia="Times New Roman" w:hAnsi="Times New Roman" w:cs="Times New Roman"/>
          <w:b/>
          <w:sz w:val="24"/>
          <w:szCs w:val="24"/>
          <w:lang w:eastAsia="ru-RU"/>
        </w:rPr>
        <w:t>1.6.</w:t>
      </w:r>
      <w:r w:rsidRPr="00AE0789">
        <w:rPr>
          <w:rFonts w:ascii="Times New Roman" w:eastAsia="Times New Roman" w:hAnsi="Times New Roman" w:cs="Times New Roman"/>
          <w:sz w:val="24"/>
          <w:szCs w:val="24"/>
          <w:lang w:eastAsia="ru-RU"/>
        </w:rPr>
        <w:t xml:space="preserve"> Розрахунок орендної плати за нерухоме майно, інше окреме індивідуально визначене майно:</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r w:rsidRPr="00172A79">
        <w:rPr>
          <w:rFonts w:ascii="Times New Roman" w:eastAsia="Times New Roman" w:hAnsi="Times New Roman" w:cs="Times New Roman"/>
          <w:b/>
          <w:sz w:val="24"/>
          <w:szCs w:val="24"/>
          <w:lang w:eastAsia="ru-RU"/>
        </w:rPr>
        <w:t>1.6.1.</w:t>
      </w:r>
      <w:r w:rsidRPr="00AE0789">
        <w:rPr>
          <w:rFonts w:ascii="Times New Roman" w:eastAsia="Times New Roman" w:hAnsi="Times New Roman" w:cs="Times New Roman"/>
          <w:sz w:val="24"/>
          <w:szCs w:val="24"/>
          <w:lang w:eastAsia="ru-RU"/>
        </w:rPr>
        <w:t xml:space="preserve"> У разі оренди нерухомого майна (крім оренди нерухомого майна орендарями, зазначеними у пункті 2 цієї Методики) та іншого окремого індивідуально визначеного майна розмір </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ічної орендної плати визначається за формулою:</w:t>
      </w:r>
    </w:p>
    <w:p w:rsidR="00AE0789" w:rsidRPr="00AE0789" w:rsidRDefault="00AE0789" w:rsidP="00E17031">
      <w:pPr>
        <w:spacing w:after="0" w:line="240" w:lineRule="auto"/>
        <w:ind w:firstLine="709"/>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noProof/>
          <w:sz w:val="24"/>
          <w:szCs w:val="24"/>
          <w:lang w:eastAsia="ru-RU"/>
        </w:rPr>
        <w:lastRenderedPageBreak/>
        <w:drawing>
          <wp:inline distT="0" distB="0" distL="0" distR="0" wp14:anchorId="6EF033A6" wp14:editId="0FFA5E72">
            <wp:extent cx="1133475" cy="55245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552450"/>
                    </a:xfrm>
                    <a:prstGeom prst="rect">
                      <a:avLst/>
                    </a:prstGeom>
                    <a:noFill/>
                    <a:ln>
                      <a:noFill/>
                    </a:ln>
                  </pic:spPr>
                </pic:pic>
              </a:graphicData>
            </a:graphic>
          </wp:inline>
        </w:drawing>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де </w:t>
      </w:r>
      <w:r w:rsidRPr="009021FC">
        <w:rPr>
          <w:rFonts w:ascii="Times New Roman" w:eastAsia="Times New Roman" w:hAnsi="Times New Roman" w:cs="Times New Roman"/>
          <w:i/>
          <w:sz w:val="24"/>
          <w:szCs w:val="24"/>
          <w:lang w:eastAsia="ru-RU"/>
        </w:rPr>
        <w:t>Oпл</w:t>
      </w:r>
      <w:r w:rsidRPr="00AE0789">
        <w:rPr>
          <w:rFonts w:ascii="Times New Roman" w:eastAsia="Times New Roman" w:hAnsi="Times New Roman" w:cs="Times New Roman"/>
          <w:sz w:val="24"/>
          <w:szCs w:val="24"/>
          <w:lang w:eastAsia="ru-RU"/>
        </w:rPr>
        <w:t xml:space="preserve"> - розмір </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ічної орендної плати, гривень;</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9021FC">
        <w:rPr>
          <w:rFonts w:ascii="Times New Roman" w:eastAsia="Times New Roman" w:hAnsi="Times New Roman" w:cs="Times New Roman"/>
          <w:i/>
          <w:sz w:val="24"/>
          <w:szCs w:val="24"/>
          <w:lang w:eastAsia="ru-RU"/>
        </w:rPr>
        <w:t>Вп</w:t>
      </w:r>
      <w:r w:rsidRPr="00AE0789">
        <w:rPr>
          <w:rFonts w:ascii="Times New Roman" w:eastAsia="Times New Roman" w:hAnsi="Times New Roman" w:cs="Times New Roman"/>
          <w:sz w:val="24"/>
          <w:szCs w:val="24"/>
          <w:lang w:eastAsia="ru-RU"/>
        </w:rPr>
        <w:t> - вартість орендованого майна, визначена шляхом проведення незалежної оцінки (без урахування податку на додану вартість), гривень;</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proofErr w:type="gramStart"/>
      <w:r w:rsidRPr="009021FC">
        <w:rPr>
          <w:rFonts w:ascii="Times New Roman" w:eastAsia="Times New Roman" w:hAnsi="Times New Roman" w:cs="Times New Roman"/>
          <w:i/>
          <w:sz w:val="24"/>
          <w:szCs w:val="24"/>
          <w:lang w:eastAsia="ru-RU"/>
        </w:rPr>
        <w:t>Сор</w:t>
      </w:r>
      <w:r w:rsidRPr="00AE0789">
        <w:rPr>
          <w:rFonts w:ascii="Times New Roman" w:eastAsia="Times New Roman" w:hAnsi="Times New Roman" w:cs="Times New Roman"/>
          <w:sz w:val="24"/>
          <w:szCs w:val="24"/>
          <w:lang w:eastAsia="ru-RU"/>
        </w:rPr>
        <w:t> - орендна ставка, визначена згідно з додатком 1 (у разі укладення договору з орендарем відповідно до статті 15 Закону) або додатком 2 (для договорів оренди, які продовжуються вперше) або пунктом 3 цієї Методики для іншого окремого індивідуально визначеного майна.</w:t>
      </w:r>
      <w:proofErr w:type="gramEnd"/>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614B25">
        <w:rPr>
          <w:rFonts w:ascii="Times New Roman" w:eastAsia="Times New Roman" w:hAnsi="Times New Roman" w:cs="Times New Roman"/>
          <w:b/>
          <w:sz w:val="24"/>
          <w:szCs w:val="24"/>
          <w:lang w:eastAsia="ru-RU"/>
        </w:rPr>
        <w:t>1.6.2</w:t>
      </w:r>
      <w:r w:rsidR="00614B25" w:rsidRPr="00614B25">
        <w:rPr>
          <w:rFonts w:ascii="Times New Roman" w:eastAsia="Times New Roman" w:hAnsi="Times New Roman" w:cs="Times New Roman"/>
          <w:b/>
          <w:sz w:val="24"/>
          <w:szCs w:val="24"/>
          <w:lang w:val="uk-UA" w:eastAsia="ru-RU"/>
        </w:rPr>
        <w:t>.</w:t>
      </w:r>
      <w:r w:rsidRPr="00AE0789">
        <w:rPr>
          <w:rFonts w:ascii="Times New Roman" w:eastAsia="Times New Roman" w:hAnsi="Times New Roman" w:cs="Times New Roman"/>
          <w:sz w:val="24"/>
          <w:szCs w:val="24"/>
          <w:lang w:eastAsia="ru-RU"/>
        </w:rPr>
        <w:t xml:space="preserve"> Розмі</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 xml:space="preserve"> орендної плати за базовий місяць оренди нерухомого та іншого окремого індивідуально визначеного майна визначається за формулою:</w:t>
      </w:r>
    </w:p>
    <w:p w:rsidR="00AE0789" w:rsidRPr="00AE0789" w:rsidRDefault="00AE0789" w:rsidP="00E17031">
      <w:pPr>
        <w:spacing w:after="0" w:line="240" w:lineRule="auto"/>
        <w:ind w:firstLine="709"/>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noProof/>
          <w:sz w:val="24"/>
          <w:szCs w:val="24"/>
          <w:lang w:eastAsia="ru-RU"/>
        </w:rPr>
        <w:drawing>
          <wp:inline distT="0" distB="0" distL="0" distR="0" wp14:anchorId="1305E7B3" wp14:editId="64967EEA">
            <wp:extent cx="981075" cy="523875"/>
            <wp:effectExtent l="0" t="0" r="9525" b="9525"/>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523875"/>
                    </a:xfrm>
                    <a:prstGeom prst="rect">
                      <a:avLst/>
                    </a:prstGeom>
                    <a:noFill/>
                    <a:ln>
                      <a:noFill/>
                    </a:ln>
                  </pic:spPr>
                </pic:pic>
              </a:graphicData>
            </a:graphic>
          </wp:inline>
        </w:drawing>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де </w:t>
      </w:r>
      <w:r w:rsidRPr="009021FC">
        <w:rPr>
          <w:rFonts w:ascii="Times New Roman" w:eastAsia="Times New Roman" w:hAnsi="Times New Roman" w:cs="Times New Roman"/>
          <w:i/>
          <w:sz w:val="24"/>
          <w:szCs w:val="24"/>
          <w:lang w:eastAsia="ru-RU"/>
        </w:rPr>
        <w:t>Опл.</w:t>
      </w:r>
      <w:r w:rsidR="00152932">
        <w:rPr>
          <w:rFonts w:ascii="Times New Roman" w:eastAsia="Times New Roman" w:hAnsi="Times New Roman" w:cs="Times New Roman"/>
          <w:i/>
          <w:sz w:val="24"/>
          <w:szCs w:val="24"/>
          <w:lang w:val="uk-UA" w:eastAsia="ru-RU"/>
        </w:rPr>
        <w:t xml:space="preserve"> </w:t>
      </w:r>
      <w:r w:rsidRPr="009021FC">
        <w:rPr>
          <w:rFonts w:ascii="Times New Roman" w:eastAsia="Times New Roman" w:hAnsi="Times New Roman" w:cs="Times New Roman"/>
          <w:i/>
          <w:sz w:val="24"/>
          <w:szCs w:val="24"/>
          <w:lang w:eastAsia="ru-RU"/>
        </w:rPr>
        <w:t>міс.</w:t>
      </w:r>
      <w:r w:rsidRPr="00AE0789">
        <w:rPr>
          <w:rFonts w:ascii="Times New Roman" w:eastAsia="Times New Roman" w:hAnsi="Times New Roman" w:cs="Times New Roman"/>
          <w:sz w:val="24"/>
          <w:szCs w:val="24"/>
          <w:lang w:eastAsia="ru-RU"/>
        </w:rPr>
        <w:t> - розмі</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 xml:space="preserve"> місячної орендної плати, гривень.</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У разі, коли між датою визначення орендної плати за базовий місяць і датою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ідписання акта приймання-передачі майна минуло більше</w:t>
      </w:r>
      <w:r w:rsidR="009021FC">
        <w:rPr>
          <w:rFonts w:ascii="Times New Roman" w:eastAsia="Times New Roman" w:hAnsi="Times New Roman" w:cs="Times New Roman"/>
          <w:sz w:val="24"/>
          <w:szCs w:val="24"/>
          <w:lang w:val="uk-UA" w:eastAsia="ru-RU"/>
        </w:rPr>
        <w:t>,</w:t>
      </w:r>
      <w:r w:rsidRPr="00AE0789">
        <w:rPr>
          <w:rFonts w:ascii="Times New Roman" w:eastAsia="Times New Roman" w:hAnsi="Times New Roman" w:cs="Times New Roman"/>
          <w:sz w:val="24"/>
          <w:szCs w:val="24"/>
          <w:lang w:eastAsia="ru-RU"/>
        </w:rPr>
        <w:t xml:space="preserve">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614B25">
        <w:rPr>
          <w:rFonts w:ascii="Times New Roman" w:eastAsia="Times New Roman" w:hAnsi="Times New Roman" w:cs="Times New Roman"/>
          <w:b/>
          <w:sz w:val="24"/>
          <w:szCs w:val="24"/>
          <w:lang w:eastAsia="ru-RU"/>
        </w:rPr>
        <w:t>1.6.3</w:t>
      </w:r>
      <w:r w:rsidR="00614B25" w:rsidRPr="00614B25">
        <w:rPr>
          <w:rFonts w:ascii="Times New Roman" w:eastAsia="Times New Roman" w:hAnsi="Times New Roman" w:cs="Times New Roman"/>
          <w:b/>
          <w:sz w:val="24"/>
          <w:szCs w:val="24"/>
          <w:lang w:val="uk-UA" w:eastAsia="ru-RU"/>
        </w:rPr>
        <w:t>.</w:t>
      </w:r>
      <w:r w:rsidRPr="00AE0789">
        <w:rPr>
          <w:rFonts w:ascii="Times New Roman" w:eastAsia="Times New Roman" w:hAnsi="Times New Roman" w:cs="Times New Roman"/>
          <w:sz w:val="24"/>
          <w:szCs w:val="24"/>
          <w:lang w:eastAsia="ru-RU"/>
        </w:rPr>
        <w:t xml:space="preserve"> Розмі</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 xml:space="preserve">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w:t>
      </w:r>
    </w:p>
    <w:p w:rsidR="00AE0789" w:rsidRPr="00AE0789" w:rsidRDefault="00AE0789" w:rsidP="00E17031">
      <w:pPr>
        <w:spacing w:after="0" w:line="240" w:lineRule="auto"/>
        <w:ind w:firstLine="709"/>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noProof/>
          <w:sz w:val="24"/>
          <w:szCs w:val="24"/>
          <w:lang w:eastAsia="ru-RU"/>
        </w:rPr>
        <w:drawing>
          <wp:inline distT="0" distB="0" distL="0" distR="0" wp14:anchorId="7C8FBC62" wp14:editId="313AF297">
            <wp:extent cx="1257300" cy="561975"/>
            <wp:effectExtent l="0" t="0" r="0" b="9525"/>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561975"/>
                    </a:xfrm>
                    <a:prstGeom prst="rect">
                      <a:avLst/>
                    </a:prstGeom>
                    <a:noFill/>
                    <a:ln>
                      <a:noFill/>
                    </a:ln>
                  </pic:spPr>
                </pic:pic>
              </a:graphicData>
            </a:graphic>
          </wp:inline>
        </w:drawing>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де </w:t>
      </w:r>
      <w:r w:rsidRPr="00152932">
        <w:rPr>
          <w:rFonts w:ascii="Times New Roman" w:eastAsia="Times New Roman" w:hAnsi="Times New Roman" w:cs="Times New Roman"/>
          <w:i/>
          <w:sz w:val="24"/>
          <w:szCs w:val="24"/>
          <w:lang w:eastAsia="ru-RU"/>
        </w:rPr>
        <w:t>Опл.</w:t>
      </w:r>
      <w:r w:rsidR="00152932">
        <w:rPr>
          <w:rFonts w:ascii="Times New Roman" w:eastAsia="Times New Roman" w:hAnsi="Times New Roman" w:cs="Times New Roman"/>
          <w:i/>
          <w:sz w:val="24"/>
          <w:szCs w:val="24"/>
          <w:lang w:val="uk-UA" w:eastAsia="ru-RU"/>
        </w:rPr>
        <w:t xml:space="preserve"> </w:t>
      </w:r>
      <w:r w:rsidRPr="00152932">
        <w:rPr>
          <w:rFonts w:ascii="Times New Roman" w:eastAsia="Times New Roman" w:hAnsi="Times New Roman" w:cs="Times New Roman"/>
          <w:i/>
          <w:sz w:val="24"/>
          <w:szCs w:val="24"/>
          <w:lang w:eastAsia="ru-RU"/>
        </w:rPr>
        <w:t>доб.-</w:t>
      </w:r>
      <w:r w:rsidRPr="00AE0789">
        <w:rPr>
          <w:rFonts w:ascii="Times New Roman" w:eastAsia="Times New Roman" w:hAnsi="Times New Roman" w:cs="Times New Roman"/>
          <w:sz w:val="24"/>
          <w:szCs w:val="24"/>
          <w:lang w:eastAsia="ru-RU"/>
        </w:rPr>
        <w:t xml:space="preserve"> розмі</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 xml:space="preserve"> добової орендної плати, гривень;</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152932">
        <w:rPr>
          <w:rFonts w:ascii="Times New Roman" w:eastAsia="Times New Roman" w:hAnsi="Times New Roman" w:cs="Times New Roman"/>
          <w:i/>
          <w:sz w:val="24"/>
          <w:szCs w:val="24"/>
          <w:lang w:eastAsia="ru-RU"/>
        </w:rPr>
        <w:t>Х</w:t>
      </w:r>
      <w:r w:rsidRPr="00AE0789">
        <w:rPr>
          <w:rFonts w:ascii="Times New Roman" w:eastAsia="Times New Roman" w:hAnsi="Times New Roman" w:cs="Times New Roman"/>
          <w:sz w:val="24"/>
          <w:szCs w:val="24"/>
          <w:lang w:eastAsia="ru-RU"/>
        </w:rPr>
        <w:t xml:space="preserve"> - кількість днів у місяці фактичного користування.</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614B25">
        <w:rPr>
          <w:rFonts w:ascii="Times New Roman" w:eastAsia="Times New Roman" w:hAnsi="Times New Roman" w:cs="Times New Roman"/>
          <w:b/>
          <w:sz w:val="24"/>
          <w:szCs w:val="24"/>
          <w:lang w:eastAsia="ru-RU"/>
        </w:rPr>
        <w:t>1.6.4</w:t>
      </w:r>
      <w:r w:rsidR="00614B25" w:rsidRPr="00614B25">
        <w:rPr>
          <w:rFonts w:ascii="Times New Roman" w:eastAsia="Times New Roman" w:hAnsi="Times New Roman" w:cs="Times New Roman"/>
          <w:b/>
          <w:sz w:val="24"/>
          <w:szCs w:val="24"/>
          <w:lang w:val="uk-UA" w:eastAsia="ru-RU"/>
        </w:rPr>
        <w:t>.</w:t>
      </w:r>
      <w:r w:rsidRPr="00AE0789">
        <w:rPr>
          <w:rFonts w:ascii="Times New Roman" w:eastAsia="Times New Roman" w:hAnsi="Times New Roman" w:cs="Times New Roman"/>
          <w:sz w:val="24"/>
          <w:szCs w:val="24"/>
          <w:lang w:eastAsia="ru-RU"/>
        </w:rPr>
        <w:t xml:space="preserve"> Розмі</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 xml:space="preserve"> погодинної орендної плати за об’єкт оренди розраховується на основі розміру добової орендної плати, з розрахунку 24 години на добу, за формулою:</w:t>
      </w:r>
    </w:p>
    <w:p w:rsidR="00AE0789" w:rsidRPr="00AE0789" w:rsidRDefault="00AE0789" w:rsidP="00E17031">
      <w:pPr>
        <w:spacing w:after="0" w:line="240" w:lineRule="auto"/>
        <w:ind w:firstLine="709"/>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noProof/>
          <w:sz w:val="24"/>
          <w:szCs w:val="24"/>
          <w:lang w:eastAsia="ru-RU"/>
        </w:rPr>
        <w:drawing>
          <wp:inline distT="0" distB="0" distL="0" distR="0" wp14:anchorId="3D794F6A" wp14:editId="71E87710">
            <wp:extent cx="1481587" cy="460380"/>
            <wp:effectExtent l="0" t="0" r="4445" b="0"/>
            <wp:docPr id="5" name="Рисунок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1953" cy="463601"/>
                    </a:xfrm>
                    <a:prstGeom prst="rect">
                      <a:avLst/>
                    </a:prstGeom>
                    <a:noFill/>
                    <a:ln>
                      <a:noFill/>
                    </a:ln>
                  </pic:spPr>
                </pic:pic>
              </a:graphicData>
            </a:graphic>
          </wp:inline>
        </w:drawing>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де </w:t>
      </w:r>
      <w:r w:rsidRPr="00152932">
        <w:rPr>
          <w:rFonts w:ascii="Times New Roman" w:eastAsia="Times New Roman" w:hAnsi="Times New Roman" w:cs="Times New Roman"/>
          <w:i/>
          <w:sz w:val="24"/>
          <w:szCs w:val="24"/>
          <w:lang w:eastAsia="ru-RU"/>
        </w:rPr>
        <w:t>Опл. год</w:t>
      </w:r>
      <w:r w:rsidRPr="00AE0789">
        <w:rPr>
          <w:rFonts w:ascii="Times New Roman" w:eastAsia="Times New Roman" w:hAnsi="Times New Roman" w:cs="Times New Roman"/>
          <w:sz w:val="24"/>
          <w:szCs w:val="24"/>
          <w:lang w:eastAsia="ru-RU"/>
        </w:rPr>
        <w:t xml:space="preserve"> - розмі</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 xml:space="preserve"> погодинної орендної плати;</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152932">
        <w:rPr>
          <w:rFonts w:ascii="Times New Roman" w:eastAsia="Times New Roman" w:hAnsi="Times New Roman" w:cs="Times New Roman"/>
          <w:i/>
          <w:sz w:val="24"/>
          <w:szCs w:val="24"/>
          <w:lang w:eastAsia="ru-RU"/>
        </w:rPr>
        <w:t>Х</w:t>
      </w:r>
      <w:r w:rsidRPr="00AE0789">
        <w:rPr>
          <w:rFonts w:ascii="Times New Roman" w:eastAsia="Times New Roman" w:hAnsi="Times New Roman" w:cs="Times New Roman"/>
          <w:sz w:val="24"/>
          <w:szCs w:val="24"/>
          <w:lang w:eastAsia="ru-RU"/>
        </w:rPr>
        <w:t xml:space="preserve"> - кількість днів у місяці фактичного користування.</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proofErr w:type="gramStart"/>
      <w:r w:rsidRPr="00AE0789">
        <w:rPr>
          <w:rFonts w:ascii="Times New Roman" w:eastAsia="Times New Roman" w:hAnsi="Times New Roman" w:cs="Times New Roman"/>
          <w:sz w:val="24"/>
          <w:szCs w:val="24"/>
          <w:lang w:eastAsia="ru-RU"/>
        </w:rPr>
        <w:t>У</w:t>
      </w:r>
      <w:proofErr w:type="gramEnd"/>
      <w:r w:rsidRPr="00AE0789">
        <w:rPr>
          <w:rFonts w:ascii="Times New Roman" w:eastAsia="Times New Roman" w:hAnsi="Times New Roman" w:cs="Times New Roman"/>
          <w:sz w:val="24"/>
          <w:szCs w:val="24"/>
          <w:lang w:eastAsia="ru-RU"/>
        </w:rPr>
        <w:t xml:space="preserve"> </w:t>
      </w:r>
      <w:proofErr w:type="gramStart"/>
      <w:r w:rsidRPr="00AE0789">
        <w:rPr>
          <w:rFonts w:ascii="Times New Roman" w:eastAsia="Times New Roman" w:hAnsi="Times New Roman" w:cs="Times New Roman"/>
          <w:sz w:val="24"/>
          <w:szCs w:val="24"/>
          <w:lang w:eastAsia="ru-RU"/>
        </w:rPr>
        <w:t>раз</w:t>
      </w:r>
      <w:proofErr w:type="gramEnd"/>
      <w:r w:rsidRPr="00AE0789">
        <w:rPr>
          <w:rFonts w:ascii="Times New Roman" w:eastAsia="Times New Roman" w:hAnsi="Times New Roman" w:cs="Times New Roman"/>
          <w:sz w:val="24"/>
          <w:szCs w:val="24"/>
          <w:lang w:eastAsia="ru-RU"/>
        </w:rPr>
        <w:t>і, коли погодинна орендна плата припадає на вихідний або святковий день, у такі дні орендна плата нараховується за повну добу.</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517E5F">
        <w:rPr>
          <w:rFonts w:ascii="Times New Roman" w:eastAsia="Times New Roman" w:hAnsi="Times New Roman" w:cs="Times New Roman"/>
          <w:b/>
          <w:sz w:val="24"/>
          <w:szCs w:val="24"/>
          <w:lang w:eastAsia="ru-RU"/>
        </w:rPr>
        <w:t>1.7.</w:t>
      </w:r>
      <w:r w:rsidRPr="00AE0789">
        <w:rPr>
          <w:rFonts w:ascii="Times New Roman" w:eastAsia="Times New Roman" w:hAnsi="Times New Roman" w:cs="Times New Roman"/>
          <w:sz w:val="24"/>
          <w:szCs w:val="24"/>
          <w:lang w:eastAsia="ru-RU"/>
        </w:rPr>
        <w:t xml:space="preserve"> Розрахунок орендної плати за єдині майнові комплекси (ЄМК)</w:t>
      </w:r>
      <w:r w:rsidR="006D558C">
        <w:rPr>
          <w:rFonts w:ascii="Times New Roman" w:eastAsia="Times New Roman" w:hAnsi="Times New Roman" w:cs="Times New Roman"/>
          <w:sz w:val="24"/>
          <w:szCs w:val="24"/>
          <w:lang w:val="uk-UA" w:eastAsia="ru-RU"/>
        </w:rPr>
        <w:t xml:space="preserve">, їх відокремлені структурні </w:t>
      </w:r>
      <w:proofErr w:type="gramStart"/>
      <w:r w:rsidR="006D558C">
        <w:rPr>
          <w:rFonts w:ascii="Times New Roman" w:eastAsia="Times New Roman" w:hAnsi="Times New Roman" w:cs="Times New Roman"/>
          <w:sz w:val="24"/>
          <w:szCs w:val="24"/>
          <w:lang w:val="uk-UA" w:eastAsia="ru-RU"/>
        </w:rPr>
        <w:t>п</w:t>
      </w:r>
      <w:proofErr w:type="gramEnd"/>
      <w:r w:rsidR="006D558C">
        <w:rPr>
          <w:rFonts w:ascii="Times New Roman" w:eastAsia="Times New Roman" w:hAnsi="Times New Roman" w:cs="Times New Roman"/>
          <w:sz w:val="24"/>
          <w:szCs w:val="24"/>
          <w:lang w:val="uk-UA" w:eastAsia="ru-RU"/>
        </w:rPr>
        <w:t>ідрозділи</w:t>
      </w:r>
      <w:r w:rsidRPr="00AE0789">
        <w:rPr>
          <w:rFonts w:ascii="Times New Roman" w:eastAsia="Times New Roman" w:hAnsi="Times New Roman" w:cs="Times New Roman"/>
          <w:sz w:val="24"/>
          <w:szCs w:val="24"/>
          <w:lang w:eastAsia="ru-RU"/>
        </w:rPr>
        <w:t>:</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517E5F">
        <w:rPr>
          <w:rFonts w:ascii="Times New Roman" w:eastAsia="Times New Roman" w:hAnsi="Times New Roman" w:cs="Times New Roman"/>
          <w:b/>
          <w:sz w:val="24"/>
          <w:szCs w:val="24"/>
          <w:lang w:eastAsia="ru-RU"/>
        </w:rPr>
        <w:t>1.7.1.</w:t>
      </w:r>
      <w:r w:rsidRPr="00AE0789">
        <w:rPr>
          <w:rFonts w:ascii="Times New Roman" w:eastAsia="Times New Roman" w:hAnsi="Times New Roman" w:cs="Times New Roman"/>
          <w:sz w:val="24"/>
          <w:szCs w:val="24"/>
          <w:lang w:eastAsia="ru-RU"/>
        </w:rPr>
        <w:t xml:space="preserve"> Розмір </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ічної орендної плати за єдині майнові комплекси, їх відокремлені структурні підрозділи визначається за формулою:</w:t>
      </w:r>
    </w:p>
    <w:p w:rsidR="00AE0789" w:rsidRPr="00AE0789" w:rsidRDefault="00AE0789" w:rsidP="00E17031">
      <w:pPr>
        <w:spacing w:after="0" w:line="240" w:lineRule="auto"/>
        <w:ind w:firstLine="709"/>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noProof/>
          <w:sz w:val="24"/>
          <w:szCs w:val="24"/>
          <w:lang w:eastAsia="ru-RU"/>
        </w:rPr>
        <w:drawing>
          <wp:inline distT="0" distB="0" distL="0" distR="0" wp14:anchorId="7E2C8DAE" wp14:editId="0E444992">
            <wp:extent cx="1792331" cy="495935"/>
            <wp:effectExtent l="0" t="0" r="0" b="0"/>
            <wp:docPr id="6" name="Рисунок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5089" cy="499465"/>
                    </a:xfrm>
                    <a:prstGeom prst="rect">
                      <a:avLst/>
                    </a:prstGeom>
                    <a:noFill/>
                    <a:ln>
                      <a:noFill/>
                    </a:ln>
                  </pic:spPr>
                </pic:pic>
              </a:graphicData>
            </a:graphic>
          </wp:inline>
        </w:drawing>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де </w:t>
      </w:r>
      <w:r w:rsidRPr="00152932">
        <w:rPr>
          <w:rFonts w:ascii="Times New Roman" w:eastAsia="Times New Roman" w:hAnsi="Times New Roman" w:cs="Times New Roman"/>
          <w:i/>
          <w:sz w:val="24"/>
          <w:szCs w:val="24"/>
          <w:lang w:eastAsia="ru-RU"/>
        </w:rPr>
        <w:t>Опл.</w:t>
      </w:r>
      <w:r w:rsidR="00152932" w:rsidRPr="00152932">
        <w:rPr>
          <w:rFonts w:ascii="Times New Roman" w:eastAsia="Times New Roman" w:hAnsi="Times New Roman" w:cs="Times New Roman"/>
          <w:i/>
          <w:sz w:val="24"/>
          <w:szCs w:val="24"/>
          <w:lang w:val="uk-UA" w:eastAsia="ru-RU"/>
        </w:rPr>
        <w:t xml:space="preserve"> </w:t>
      </w:r>
      <w:r w:rsidRPr="00152932">
        <w:rPr>
          <w:rFonts w:ascii="Times New Roman" w:eastAsia="Times New Roman" w:hAnsi="Times New Roman" w:cs="Times New Roman"/>
          <w:i/>
          <w:sz w:val="24"/>
          <w:szCs w:val="24"/>
          <w:lang w:eastAsia="ru-RU"/>
        </w:rPr>
        <w:t>ц.</w:t>
      </w:r>
      <w:r w:rsidRPr="00AE0789">
        <w:rPr>
          <w:rFonts w:ascii="Times New Roman" w:eastAsia="Times New Roman" w:hAnsi="Times New Roman" w:cs="Times New Roman"/>
          <w:sz w:val="24"/>
          <w:szCs w:val="24"/>
          <w:lang w:eastAsia="ru-RU"/>
        </w:rPr>
        <w:t xml:space="preserve"> - розмір </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ічної орендної плати за єдині майнові комплекси, їх відокремлені структурні підрозділи, гривень;</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152932">
        <w:rPr>
          <w:rFonts w:ascii="Times New Roman" w:eastAsia="Times New Roman" w:hAnsi="Times New Roman" w:cs="Times New Roman"/>
          <w:i/>
          <w:sz w:val="24"/>
          <w:szCs w:val="24"/>
          <w:lang w:eastAsia="ru-RU"/>
        </w:rPr>
        <w:t>Воз</w:t>
      </w:r>
      <w:r w:rsidRPr="00AE0789">
        <w:rPr>
          <w:rFonts w:ascii="Times New Roman" w:eastAsia="Times New Roman" w:hAnsi="Times New Roman" w:cs="Times New Roman"/>
          <w:sz w:val="24"/>
          <w:szCs w:val="24"/>
          <w:lang w:eastAsia="ru-RU"/>
        </w:rPr>
        <w:t> - вартість основних засобі</w:t>
      </w:r>
      <w:proofErr w:type="gramStart"/>
      <w:r w:rsidRPr="00AE0789">
        <w:rPr>
          <w:rFonts w:ascii="Times New Roman" w:eastAsia="Times New Roman" w:hAnsi="Times New Roman" w:cs="Times New Roman"/>
          <w:sz w:val="24"/>
          <w:szCs w:val="24"/>
          <w:lang w:eastAsia="ru-RU"/>
        </w:rPr>
        <w:t>в</w:t>
      </w:r>
      <w:proofErr w:type="gramEnd"/>
      <w:r w:rsidRPr="00AE0789">
        <w:rPr>
          <w:rFonts w:ascii="Times New Roman" w:eastAsia="Times New Roman" w:hAnsi="Times New Roman" w:cs="Times New Roman"/>
          <w:sz w:val="24"/>
          <w:szCs w:val="24"/>
          <w:lang w:eastAsia="ru-RU"/>
        </w:rPr>
        <w:t xml:space="preserve"> за незалежною оцінкою на дату оцінки об’єкта оренди (без урахування податку на додану вартість), гривень;</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152932">
        <w:rPr>
          <w:rFonts w:ascii="Times New Roman" w:eastAsia="Times New Roman" w:hAnsi="Times New Roman" w:cs="Times New Roman"/>
          <w:i/>
          <w:sz w:val="24"/>
          <w:szCs w:val="24"/>
          <w:lang w:eastAsia="ru-RU"/>
        </w:rPr>
        <w:t>Внм </w:t>
      </w:r>
      <w:r w:rsidRPr="00AE0789">
        <w:rPr>
          <w:rFonts w:ascii="Times New Roman" w:eastAsia="Times New Roman" w:hAnsi="Times New Roman" w:cs="Times New Roman"/>
          <w:sz w:val="24"/>
          <w:szCs w:val="24"/>
          <w:lang w:eastAsia="ru-RU"/>
        </w:rPr>
        <w:t>- вартість нематеріальних активі</w:t>
      </w:r>
      <w:proofErr w:type="gramStart"/>
      <w:r w:rsidRPr="00AE0789">
        <w:rPr>
          <w:rFonts w:ascii="Times New Roman" w:eastAsia="Times New Roman" w:hAnsi="Times New Roman" w:cs="Times New Roman"/>
          <w:sz w:val="24"/>
          <w:szCs w:val="24"/>
          <w:lang w:eastAsia="ru-RU"/>
        </w:rPr>
        <w:t>в</w:t>
      </w:r>
      <w:proofErr w:type="gramEnd"/>
      <w:r w:rsidRPr="00AE0789">
        <w:rPr>
          <w:rFonts w:ascii="Times New Roman" w:eastAsia="Times New Roman" w:hAnsi="Times New Roman" w:cs="Times New Roman"/>
          <w:sz w:val="24"/>
          <w:szCs w:val="24"/>
          <w:lang w:eastAsia="ru-RU"/>
        </w:rPr>
        <w:t xml:space="preserve"> за незалежною оцінкою на дату оцінки об’єкта оренди (без урахування податку на додану вартість), гривень;</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152932">
        <w:rPr>
          <w:rFonts w:ascii="Times New Roman" w:eastAsia="Times New Roman" w:hAnsi="Times New Roman" w:cs="Times New Roman"/>
          <w:i/>
          <w:sz w:val="24"/>
          <w:szCs w:val="24"/>
          <w:lang w:eastAsia="ru-RU"/>
        </w:rPr>
        <w:t>Сор</w:t>
      </w:r>
      <w:proofErr w:type="gramStart"/>
      <w:r w:rsidRPr="00152932">
        <w:rPr>
          <w:rFonts w:ascii="Times New Roman" w:eastAsia="Times New Roman" w:hAnsi="Times New Roman" w:cs="Times New Roman"/>
          <w:i/>
          <w:sz w:val="24"/>
          <w:szCs w:val="24"/>
          <w:lang w:eastAsia="ru-RU"/>
        </w:rPr>
        <w:t>.ц</w:t>
      </w:r>
      <w:proofErr w:type="gramEnd"/>
      <w:r w:rsidRPr="00AE0789">
        <w:rPr>
          <w:rFonts w:ascii="Times New Roman" w:eastAsia="Times New Roman" w:hAnsi="Times New Roman" w:cs="Times New Roman"/>
          <w:sz w:val="24"/>
          <w:szCs w:val="24"/>
          <w:lang w:eastAsia="ru-RU"/>
        </w:rPr>
        <w:t> - орендна ставка за використання об’єкта оренди, визначена згідно з додатком 2.</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517E5F">
        <w:rPr>
          <w:rFonts w:ascii="Times New Roman" w:eastAsia="Times New Roman" w:hAnsi="Times New Roman" w:cs="Times New Roman"/>
          <w:b/>
          <w:sz w:val="24"/>
          <w:szCs w:val="24"/>
          <w:lang w:eastAsia="ru-RU"/>
        </w:rPr>
        <w:lastRenderedPageBreak/>
        <w:t>1.7.2.</w:t>
      </w:r>
      <w:r w:rsidRPr="00AE0789">
        <w:rPr>
          <w:rFonts w:ascii="Times New Roman" w:eastAsia="Times New Roman" w:hAnsi="Times New Roman" w:cs="Times New Roman"/>
          <w:sz w:val="24"/>
          <w:szCs w:val="24"/>
          <w:lang w:eastAsia="ru-RU"/>
        </w:rPr>
        <w:t xml:space="preserve"> Розмі</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 xml:space="preserve"> орендної плати за базовий місяць оренди за єдині майнові комплекси, їх відокремлені структурні підрозділи визначається за формулою:</w:t>
      </w:r>
    </w:p>
    <w:p w:rsidR="00AE0789" w:rsidRPr="00AE0789" w:rsidRDefault="00AE0789" w:rsidP="00E17031">
      <w:pPr>
        <w:spacing w:after="0" w:line="240" w:lineRule="auto"/>
        <w:ind w:firstLine="709"/>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noProof/>
          <w:sz w:val="24"/>
          <w:szCs w:val="24"/>
          <w:lang w:eastAsia="ru-RU"/>
        </w:rPr>
        <w:drawing>
          <wp:inline distT="0" distB="0" distL="0" distR="0" wp14:anchorId="6CC7152B" wp14:editId="2C83F621">
            <wp:extent cx="1162050" cy="495300"/>
            <wp:effectExtent l="0" t="0" r="0" b="0"/>
            <wp:docPr id="7" name="Рисунок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495300"/>
                    </a:xfrm>
                    <a:prstGeom prst="rect">
                      <a:avLst/>
                    </a:prstGeom>
                    <a:noFill/>
                    <a:ln>
                      <a:noFill/>
                    </a:ln>
                  </pic:spPr>
                </pic:pic>
              </a:graphicData>
            </a:graphic>
          </wp:inline>
        </w:drawing>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де </w:t>
      </w:r>
      <w:r w:rsidRPr="002A6751">
        <w:rPr>
          <w:rFonts w:ascii="Times New Roman" w:eastAsia="Times New Roman" w:hAnsi="Times New Roman" w:cs="Times New Roman"/>
          <w:i/>
          <w:sz w:val="24"/>
          <w:szCs w:val="24"/>
          <w:lang w:eastAsia="ru-RU"/>
        </w:rPr>
        <w:t>Опл.</w:t>
      </w:r>
      <w:r w:rsidR="002A6751">
        <w:rPr>
          <w:rFonts w:ascii="Times New Roman" w:eastAsia="Times New Roman" w:hAnsi="Times New Roman" w:cs="Times New Roman"/>
          <w:i/>
          <w:sz w:val="24"/>
          <w:szCs w:val="24"/>
          <w:lang w:val="uk-UA" w:eastAsia="ru-RU"/>
        </w:rPr>
        <w:t xml:space="preserve"> </w:t>
      </w:r>
      <w:r w:rsidRPr="002A6751">
        <w:rPr>
          <w:rFonts w:ascii="Times New Roman" w:eastAsia="Times New Roman" w:hAnsi="Times New Roman" w:cs="Times New Roman"/>
          <w:i/>
          <w:sz w:val="24"/>
          <w:szCs w:val="24"/>
          <w:lang w:eastAsia="ru-RU"/>
        </w:rPr>
        <w:t>міс.</w:t>
      </w:r>
      <w:r w:rsidRPr="00AE0789">
        <w:rPr>
          <w:rFonts w:ascii="Times New Roman" w:eastAsia="Times New Roman" w:hAnsi="Times New Roman" w:cs="Times New Roman"/>
          <w:sz w:val="24"/>
          <w:szCs w:val="24"/>
          <w:lang w:eastAsia="ru-RU"/>
        </w:rPr>
        <w:t> - розмі</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 xml:space="preserve"> місячної орендної плати, визначений за цією Методикою, гривень.</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Якщо між датою визначення орендної плати за базовий місяць і датою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r w:rsidR="009E06AF">
        <w:rPr>
          <w:rFonts w:ascii="Times New Roman" w:eastAsia="Times New Roman" w:hAnsi="Times New Roman" w:cs="Times New Roman"/>
          <w:sz w:val="24"/>
          <w:szCs w:val="24"/>
          <w:lang w:val="uk-UA" w:eastAsia="ru-RU"/>
        </w:rPr>
        <w:t>, згідно з додатком 3</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517E5F">
        <w:rPr>
          <w:rFonts w:ascii="Times New Roman" w:eastAsia="Times New Roman" w:hAnsi="Times New Roman" w:cs="Times New Roman"/>
          <w:b/>
          <w:sz w:val="24"/>
          <w:szCs w:val="24"/>
          <w:lang w:eastAsia="ru-RU"/>
        </w:rPr>
        <w:t>2.</w:t>
      </w:r>
      <w:r w:rsidRPr="00AE0789">
        <w:rPr>
          <w:rFonts w:ascii="Times New Roman" w:eastAsia="Times New Roman" w:hAnsi="Times New Roman" w:cs="Times New Roman"/>
          <w:sz w:val="24"/>
          <w:szCs w:val="24"/>
          <w:lang w:eastAsia="ru-RU"/>
        </w:rPr>
        <w:t> </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ічна орендна плата за оренду нерухомого майна, іншого окремого індивідуально визначеного майна у розмірі 1 гривня на рік встановлюється наступним суб’єктам:</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органам державної влади, бюджетним організаціям, установам, закладам, які утримуються за рахунок бюджету;</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органам місцевого самоврядування, іншим установам, закладам, організаціям, які утримуються за рахунок місцевих бюджеті</w:t>
      </w:r>
      <w:proofErr w:type="gramStart"/>
      <w:r w:rsidRPr="00AE0789">
        <w:rPr>
          <w:rFonts w:ascii="Times New Roman" w:eastAsia="Times New Roman" w:hAnsi="Times New Roman" w:cs="Times New Roman"/>
          <w:sz w:val="24"/>
          <w:szCs w:val="24"/>
          <w:lang w:eastAsia="ru-RU"/>
        </w:rPr>
        <w:t>в</w:t>
      </w:r>
      <w:proofErr w:type="gramEnd"/>
      <w:r w:rsidRPr="00AE0789">
        <w:rPr>
          <w:rFonts w:ascii="Times New Roman" w:eastAsia="Times New Roman" w:hAnsi="Times New Roman" w:cs="Times New Roman"/>
          <w:sz w:val="24"/>
          <w:szCs w:val="24"/>
          <w:lang w:eastAsia="ru-RU"/>
        </w:rPr>
        <w:t>;</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 державним та комунальним закладам охорони здоров’я, в тому числі, що діють в статусі комунальних некомерційних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ідприємств (крім аптек, аптечних пунктів);</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Пенсійному фонду України та його територіальним органам;</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proofErr w:type="gramStart"/>
      <w:r w:rsidRPr="00AE0789">
        <w:rPr>
          <w:rFonts w:ascii="Times New Roman" w:eastAsia="Times New Roman" w:hAnsi="Times New Roman" w:cs="Times New Roman"/>
          <w:sz w:val="24"/>
          <w:szCs w:val="24"/>
          <w:lang w:eastAsia="ru-RU"/>
        </w:rPr>
        <w:t>- редакціям державних і комунальних періодичних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реформованим друкованим засобам масової інформації та редакціям відповідно до Закону України «Про реформування державних і комунальних друкованих засобів масової інформації»;</w:t>
      </w:r>
      <w:proofErr w:type="gramEnd"/>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 - суб’єктам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ідприємницької діяльності, які організовують та проводять харчування школярів;</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 - громадським організаціям: Дунаєвецька районна організація ветеранів; Національно-патріотична спілка учасників бойових дій на сході України; Дунаєвецька районна організація ветеранів Афганістану (воїнів інтернаціоналі</w:t>
      </w:r>
      <w:proofErr w:type="gramStart"/>
      <w:r w:rsidRPr="00AE0789">
        <w:rPr>
          <w:rFonts w:ascii="Times New Roman" w:eastAsia="Times New Roman" w:hAnsi="Times New Roman" w:cs="Times New Roman"/>
          <w:sz w:val="24"/>
          <w:szCs w:val="24"/>
          <w:lang w:eastAsia="ru-RU"/>
        </w:rPr>
        <w:t>ст</w:t>
      </w:r>
      <w:proofErr w:type="gramEnd"/>
      <w:r w:rsidRPr="00AE0789">
        <w:rPr>
          <w:rFonts w:ascii="Times New Roman" w:eastAsia="Times New Roman" w:hAnsi="Times New Roman" w:cs="Times New Roman"/>
          <w:sz w:val="24"/>
          <w:szCs w:val="24"/>
          <w:lang w:eastAsia="ru-RU"/>
        </w:rPr>
        <w:t xml:space="preserve">ів»; Дунаєвецька районна організація Всеукраїнської організації «Союз Чорнобиль України»; </w:t>
      </w:r>
      <w:proofErr w:type="gramStart"/>
      <w:r w:rsidRPr="00AE0789">
        <w:rPr>
          <w:rFonts w:ascii="Times New Roman" w:eastAsia="Times New Roman" w:hAnsi="Times New Roman" w:cs="Times New Roman"/>
          <w:sz w:val="24"/>
          <w:szCs w:val="24"/>
          <w:lang w:eastAsia="ru-RU"/>
        </w:rPr>
        <w:t>Дунаєвецьке районне товариство батьків, опікунів дітей інвалідів та інвалідів дитинства «Надія»; Дунаєвецьке районне товариство інвалідів Всеукраїнської організації інвалідів «Союз організації інвалідів України»; Хмельницька обласна організація Українського товариства глухих;</w:t>
      </w:r>
      <w:proofErr w:type="gramEnd"/>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громадським організаціям (об’єднанням) ветерані</w:t>
      </w:r>
      <w:proofErr w:type="gramStart"/>
      <w:r w:rsidRPr="00AE0789">
        <w:rPr>
          <w:rFonts w:ascii="Times New Roman" w:eastAsia="Times New Roman" w:hAnsi="Times New Roman" w:cs="Times New Roman"/>
          <w:sz w:val="24"/>
          <w:szCs w:val="24"/>
          <w:lang w:eastAsia="ru-RU"/>
        </w:rPr>
        <w:t>в</w:t>
      </w:r>
      <w:proofErr w:type="gramEnd"/>
      <w:r w:rsidRPr="00AE0789">
        <w:rPr>
          <w:rFonts w:ascii="Times New Roman" w:eastAsia="Times New Roman" w:hAnsi="Times New Roman" w:cs="Times New Roman"/>
          <w:sz w:val="24"/>
          <w:szCs w:val="24"/>
          <w:lang w:eastAsia="ru-RU"/>
        </w:rPr>
        <w:t>;</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 закладам освіти, культури, фізичної культури і спорту Дунаєвецької міської </w:t>
      </w:r>
      <w:proofErr w:type="gramStart"/>
      <w:r w:rsidRPr="00AE0789">
        <w:rPr>
          <w:rFonts w:ascii="Times New Roman" w:eastAsia="Times New Roman" w:hAnsi="Times New Roman" w:cs="Times New Roman"/>
          <w:sz w:val="24"/>
          <w:szCs w:val="24"/>
          <w:lang w:eastAsia="ru-RU"/>
        </w:rPr>
        <w:t>ради</w:t>
      </w:r>
      <w:proofErr w:type="gramEnd"/>
      <w:r w:rsidRPr="00AE0789">
        <w:rPr>
          <w:rFonts w:ascii="Times New Roman" w:eastAsia="Times New Roman" w:hAnsi="Times New Roman" w:cs="Times New Roman"/>
          <w:sz w:val="24"/>
          <w:szCs w:val="24"/>
          <w:lang w:eastAsia="ru-RU"/>
        </w:rPr>
        <w:t>;</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 музеям, які утримуються за рахунок </w:t>
      </w:r>
      <w:proofErr w:type="gramStart"/>
      <w:r w:rsidRPr="00AE0789">
        <w:rPr>
          <w:rFonts w:ascii="Times New Roman" w:eastAsia="Times New Roman" w:hAnsi="Times New Roman" w:cs="Times New Roman"/>
          <w:sz w:val="24"/>
          <w:szCs w:val="24"/>
          <w:lang w:eastAsia="ru-RU"/>
        </w:rPr>
        <w:t>державного</w:t>
      </w:r>
      <w:proofErr w:type="gramEnd"/>
      <w:r w:rsidRPr="00AE0789">
        <w:rPr>
          <w:rFonts w:ascii="Times New Roman" w:eastAsia="Times New Roman" w:hAnsi="Times New Roman" w:cs="Times New Roman"/>
          <w:sz w:val="24"/>
          <w:szCs w:val="24"/>
          <w:lang w:eastAsia="ru-RU"/>
        </w:rPr>
        <w:t xml:space="preserve"> та місцевих бюджетів;</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 спеціалізованим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ідприємствам, установам та закладам соціального обслуговування, що надають соціальні послуги, відповідно до Закону України «Про соціальні послуги»;</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 консультативно-дорадчим органам </w:t>
      </w:r>
      <w:proofErr w:type="gramStart"/>
      <w:r w:rsidRPr="00AE0789">
        <w:rPr>
          <w:rFonts w:ascii="Times New Roman" w:eastAsia="Times New Roman" w:hAnsi="Times New Roman" w:cs="Times New Roman"/>
          <w:sz w:val="24"/>
          <w:szCs w:val="24"/>
          <w:lang w:eastAsia="ru-RU"/>
        </w:rPr>
        <w:t>м</w:t>
      </w:r>
      <w:proofErr w:type="gramEnd"/>
      <w:r w:rsidRPr="00AE0789">
        <w:rPr>
          <w:rFonts w:ascii="Times New Roman" w:eastAsia="Times New Roman" w:hAnsi="Times New Roman" w:cs="Times New Roman"/>
          <w:sz w:val="24"/>
          <w:szCs w:val="24"/>
          <w:lang w:eastAsia="ru-RU"/>
        </w:rPr>
        <w:t>ісцевого самоврядування;</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громадським об’єднанням фізкультурно-спортивної спрямованості, що є неприбутковими організаціями, внесеними до Реєстру неприбуткових установ та організацій, утвореним ними спортивним клубам (</w:t>
      </w:r>
      <w:proofErr w:type="gramStart"/>
      <w:r w:rsidRPr="00AE0789">
        <w:rPr>
          <w:rFonts w:ascii="Times New Roman" w:eastAsia="Times New Roman" w:hAnsi="Times New Roman" w:cs="Times New Roman"/>
          <w:sz w:val="24"/>
          <w:szCs w:val="24"/>
          <w:lang w:eastAsia="ru-RU"/>
        </w:rPr>
        <w:t>кр</w:t>
      </w:r>
      <w:proofErr w:type="gramEnd"/>
      <w:r w:rsidRPr="00AE0789">
        <w:rPr>
          <w:rFonts w:ascii="Times New Roman" w:eastAsia="Times New Roman" w:hAnsi="Times New Roman" w:cs="Times New Roman"/>
          <w:sz w:val="24"/>
          <w:szCs w:val="24"/>
          <w:lang w:eastAsia="ru-RU"/>
        </w:rPr>
        <w:t xml:space="preserve">ім спортивних клубів, що займаються професійним спортом), дитячо-юнацьким спортивним школам, центрам фізичної культури і спорту осіб з інвалідністю, що є неприбутковими організаціями та внесені до Реєстру неприбуткових установ та організацій; </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 - </w:t>
      </w:r>
      <w:proofErr w:type="gramStart"/>
      <w:r w:rsidRPr="00AE0789">
        <w:rPr>
          <w:rFonts w:ascii="Times New Roman" w:eastAsia="Times New Roman" w:hAnsi="Times New Roman" w:cs="Times New Roman"/>
          <w:sz w:val="24"/>
          <w:szCs w:val="24"/>
          <w:lang w:eastAsia="ru-RU"/>
        </w:rPr>
        <w:t>рел</w:t>
      </w:r>
      <w:proofErr w:type="gramEnd"/>
      <w:r w:rsidRPr="00AE0789">
        <w:rPr>
          <w:rFonts w:ascii="Times New Roman" w:eastAsia="Times New Roman" w:hAnsi="Times New Roman" w:cs="Times New Roman"/>
          <w:sz w:val="24"/>
          <w:szCs w:val="24"/>
          <w:lang w:eastAsia="ru-RU"/>
        </w:rPr>
        <w:t xml:space="preserve">ігійним організаціям для забезпечення проведення релігійних обрядів та церемоній, які на момент введення в дію Закону України «Про оренду державного та комунального майна» безоплатно використовували об’єкт оренди на підставі договору </w:t>
      </w:r>
      <w:r w:rsidRPr="00AE0789">
        <w:rPr>
          <w:rFonts w:ascii="Times New Roman" w:eastAsia="Times New Roman" w:hAnsi="Times New Roman" w:cs="Times New Roman"/>
          <w:sz w:val="24"/>
          <w:szCs w:val="24"/>
          <w:lang w:eastAsia="ru-RU"/>
        </w:rPr>
        <w:lastRenderedPageBreak/>
        <w:t>позички або іншого договору для забезпечення проведення релігійних обрядів та церемоній.</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У випадках, коли розмір </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ічної орендної плати встановлений у розмірі 1 гривня на рік, ринкова (оціночна) вартість об’єкта оренди не проводиться.</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517E5F">
        <w:rPr>
          <w:rFonts w:ascii="Times New Roman" w:eastAsia="Times New Roman" w:hAnsi="Times New Roman" w:cs="Times New Roman"/>
          <w:b/>
          <w:sz w:val="24"/>
          <w:szCs w:val="24"/>
          <w:lang w:eastAsia="ru-RU"/>
        </w:rPr>
        <w:t> 3.</w:t>
      </w:r>
      <w:r w:rsidRPr="00AE0789">
        <w:rPr>
          <w:rFonts w:ascii="Times New Roman" w:eastAsia="Times New Roman" w:hAnsi="Times New Roman" w:cs="Times New Roman"/>
          <w:sz w:val="24"/>
          <w:szCs w:val="24"/>
          <w:lang w:eastAsia="ru-RU"/>
        </w:rPr>
        <w:t xml:space="preserve"> Розмір </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 xml:space="preserve">ічної орендної плати в разі оренди іншого окремого індивідуально визначеного майна (крім транспортних засобів, розмір орендної плати за якими визначається згідно з Порядком передачі в оренду державного та комунального майна, затвердженим постановою Кабінету Міністрів України від 03 червня 2020 року № 483), встановлюється на рівні 12 відсотків </w:t>
      </w:r>
      <w:proofErr w:type="gramStart"/>
      <w:r w:rsidRPr="00AE0789">
        <w:rPr>
          <w:rFonts w:ascii="Times New Roman" w:eastAsia="Times New Roman" w:hAnsi="Times New Roman" w:cs="Times New Roman"/>
          <w:sz w:val="24"/>
          <w:szCs w:val="24"/>
          <w:lang w:eastAsia="ru-RU"/>
        </w:rPr>
        <w:t>в</w:t>
      </w:r>
      <w:proofErr w:type="gramEnd"/>
      <w:r w:rsidRPr="00AE0789">
        <w:rPr>
          <w:rFonts w:ascii="Times New Roman" w:eastAsia="Times New Roman" w:hAnsi="Times New Roman" w:cs="Times New Roman"/>
          <w:sz w:val="24"/>
          <w:szCs w:val="24"/>
          <w:lang w:eastAsia="ru-RU"/>
        </w:rPr>
        <w:t>ід вартості об’єкта оренди, з урахуванням вимог статті 8 Закону України «Про оренду державного та комунального майна».</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Розмір </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ічної орендної плати у разі оренди транспортних засобів встановлюється на рівні 10 відсотків вартості об’єкта оренди.</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У разі, коли орендарем є суб’єкт малого підприємництва, розмір </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ічної орендної плати за оренду іншого окремого індивідуально визначеного майна, у тому числі транспортних засобів, становить 7 відсотків вартості об’єкта оренди.</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Розмі</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 xml:space="preserve"> місячної орендної плати у розмірі 1 гривні за 1 кв. метр занедбаної пам’ятки архітектури встановлюється кваліфікованій особі, визначеній пунктом 183 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w:t>
      </w:r>
      <w:proofErr w:type="gramStart"/>
      <w:r w:rsidRPr="00AE0789">
        <w:rPr>
          <w:rFonts w:ascii="Times New Roman" w:eastAsia="Times New Roman" w:hAnsi="Times New Roman" w:cs="Times New Roman"/>
          <w:sz w:val="24"/>
          <w:szCs w:val="24"/>
          <w:lang w:eastAsia="ru-RU"/>
        </w:rPr>
        <w:t>до</w:t>
      </w:r>
      <w:proofErr w:type="gramEnd"/>
      <w:r w:rsidRPr="00AE0789">
        <w:rPr>
          <w:rFonts w:ascii="Times New Roman" w:eastAsia="Times New Roman" w:hAnsi="Times New Roman" w:cs="Times New Roman"/>
          <w:sz w:val="24"/>
          <w:szCs w:val="24"/>
          <w:lang w:eastAsia="ru-RU"/>
        </w:rPr>
        <w:t xml:space="preserve"> </w:t>
      </w:r>
      <w:proofErr w:type="gramStart"/>
      <w:r w:rsidRPr="00AE0789">
        <w:rPr>
          <w:rFonts w:ascii="Times New Roman" w:eastAsia="Times New Roman" w:hAnsi="Times New Roman" w:cs="Times New Roman"/>
          <w:sz w:val="24"/>
          <w:szCs w:val="24"/>
          <w:lang w:eastAsia="ru-RU"/>
        </w:rPr>
        <w:t>пункт</w:t>
      </w:r>
      <w:proofErr w:type="gramEnd"/>
      <w:r w:rsidRPr="00AE0789">
        <w:rPr>
          <w:rFonts w:ascii="Times New Roman" w:eastAsia="Times New Roman" w:hAnsi="Times New Roman" w:cs="Times New Roman"/>
          <w:sz w:val="24"/>
          <w:szCs w:val="24"/>
          <w:lang w:eastAsia="ru-RU"/>
        </w:rPr>
        <w:t xml:space="preserve">ів 183-191 Порядку. </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613225">
        <w:rPr>
          <w:rFonts w:ascii="Times New Roman" w:eastAsia="Times New Roman" w:hAnsi="Times New Roman" w:cs="Times New Roman"/>
          <w:b/>
          <w:sz w:val="24"/>
          <w:szCs w:val="24"/>
          <w:lang w:eastAsia="ru-RU"/>
        </w:rPr>
        <w:t>4.</w:t>
      </w:r>
      <w:r w:rsidRPr="00AE0789">
        <w:rPr>
          <w:rFonts w:ascii="Times New Roman" w:eastAsia="Times New Roman" w:hAnsi="Times New Roman" w:cs="Times New Roman"/>
          <w:sz w:val="24"/>
          <w:szCs w:val="24"/>
          <w:lang w:eastAsia="ru-RU"/>
        </w:rPr>
        <w:t xml:space="preserve"> Встановлення орендної плати здійснюється з урахуванням вимог Закону України «Про державну допомогу суб’єктам господарювання» </w:t>
      </w:r>
      <w:proofErr w:type="gramStart"/>
      <w:r w:rsidRPr="00AE0789">
        <w:rPr>
          <w:rFonts w:ascii="Times New Roman" w:eastAsia="Times New Roman" w:hAnsi="Times New Roman" w:cs="Times New Roman"/>
          <w:sz w:val="24"/>
          <w:szCs w:val="24"/>
          <w:lang w:eastAsia="ru-RU"/>
        </w:rPr>
        <w:t>для</w:t>
      </w:r>
      <w:proofErr w:type="gramEnd"/>
      <w:r w:rsidRPr="00AE0789">
        <w:rPr>
          <w:rFonts w:ascii="Times New Roman" w:eastAsia="Times New Roman" w:hAnsi="Times New Roman" w:cs="Times New Roman"/>
          <w:sz w:val="24"/>
          <w:szCs w:val="24"/>
          <w:lang w:eastAsia="ru-RU"/>
        </w:rPr>
        <w:t>:</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суб’єктів господарювання, передбачених частиною другою статті 15 Закону;</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ідприємств, установ, організацій, включених відповідно до рішення Дунаєвецької міської ради до переліку підприємств, установ, організацій, що надають соціально важливі послуги населенню - у разі встановлення орендної плати на рівні нижчому, ніж визначено пунктом 52 Порядку.</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613225">
        <w:rPr>
          <w:rFonts w:ascii="Times New Roman" w:eastAsia="Times New Roman" w:hAnsi="Times New Roman" w:cs="Times New Roman"/>
          <w:b/>
          <w:sz w:val="24"/>
          <w:szCs w:val="24"/>
          <w:lang w:eastAsia="ru-RU"/>
        </w:rPr>
        <w:t>5.</w:t>
      </w:r>
      <w:r w:rsidRPr="00AE0789">
        <w:rPr>
          <w:rFonts w:ascii="Times New Roman" w:eastAsia="Times New Roman" w:hAnsi="Times New Roman" w:cs="Times New Roman"/>
          <w:sz w:val="24"/>
          <w:szCs w:val="24"/>
          <w:lang w:eastAsia="ru-RU"/>
        </w:rPr>
        <w:t xml:space="preserve"> Індексація орендної плати.</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613225">
        <w:rPr>
          <w:rFonts w:ascii="Times New Roman" w:eastAsia="Times New Roman" w:hAnsi="Times New Roman" w:cs="Times New Roman"/>
          <w:b/>
          <w:sz w:val="24"/>
          <w:szCs w:val="24"/>
          <w:lang w:eastAsia="ru-RU"/>
        </w:rPr>
        <w:t>5.1.</w:t>
      </w:r>
      <w:r w:rsidRPr="00AE0789">
        <w:rPr>
          <w:rFonts w:ascii="Times New Roman" w:eastAsia="Times New Roman" w:hAnsi="Times New Roman" w:cs="Times New Roman"/>
          <w:sz w:val="24"/>
          <w:szCs w:val="24"/>
          <w:lang w:eastAsia="ru-RU"/>
        </w:rPr>
        <w:t xml:space="preserve"> Розмі</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 xml:space="preserve"> орендної плати (в тому числі визначеної за результатами електронного аукціону) за кожний наступний місяць визначається шляхом коригування розміру місячної орендної плати за попередній місяць на індекс інфляції за попередній (поточний) місяць.</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613225">
        <w:rPr>
          <w:rFonts w:ascii="Times New Roman" w:eastAsia="Times New Roman" w:hAnsi="Times New Roman" w:cs="Times New Roman"/>
          <w:b/>
          <w:sz w:val="24"/>
          <w:szCs w:val="24"/>
          <w:lang w:eastAsia="ru-RU"/>
        </w:rPr>
        <w:t>5.2.</w:t>
      </w:r>
      <w:r w:rsidRPr="00AE0789">
        <w:rPr>
          <w:rFonts w:ascii="Times New Roman" w:eastAsia="Times New Roman" w:hAnsi="Times New Roman" w:cs="Times New Roman"/>
          <w:sz w:val="24"/>
          <w:szCs w:val="24"/>
          <w:lang w:eastAsia="ru-RU"/>
        </w:rPr>
        <w:t xml:space="preserve"> У разі, якщо між датою визначення стартової орендної плати чи орендної плати, що розрахована відповідно до цієї Методики і датою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 xml:space="preserve">ідписання договору з актом приймання-передачі майна, або датою підписання додаткової угоди про продовження договору оренди з чинним орендарем минуло більше, ніж один  повний  календарний місяць, то  визначений  розмір орендної плати за перший місяць оренди (добу, годину)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ідлягає коригуванню на індекс інфляції у місяцях, що минули з дати визначення стартової орендної плати орендної плати чи орендної плати, що розрахована відповідно до цієї Методики.</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613225">
        <w:rPr>
          <w:rFonts w:ascii="Times New Roman" w:eastAsia="Times New Roman" w:hAnsi="Times New Roman" w:cs="Times New Roman"/>
          <w:b/>
          <w:sz w:val="24"/>
          <w:szCs w:val="24"/>
          <w:lang w:eastAsia="ru-RU"/>
        </w:rPr>
        <w:t>5.3.</w:t>
      </w:r>
      <w:r w:rsidRPr="00AE0789">
        <w:rPr>
          <w:rFonts w:ascii="Times New Roman" w:eastAsia="Times New Roman" w:hAnsi="Times New Roman" w:cs="Times New Roman"/>
          <w:sz w:val="24"/>
          <w:szCs w:val="24"/>
          <w:lang w:eastAsia="ru-RU"/>
        </w:rPr>
        <w:t xml:space="preserve"> Орендна плата, визначена у розмі</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і 1 гривня на рік, не підлягає коригуванню на індекс інфляції.</w:t>
      </w:r>
    </w:p>
    <w:p w:rsidR="00AE0789" w:rsidRPr="00F34E43" w:rsidRDefault="00AE0789" w:rsidP="00AE0789">
      <w:pPr>
        <w:spacing w:after="0" w:line="240" w:lineRule="auto"/>
        <w:ind w:firstLine="709"/>
        <w:jc w:val="both"/>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eastAsia="ru-RU"/>
        </w:rPr>
        <w:t> </w:t>
      </w:r>
      <w:r w:rsidRPr="00613225">
        <w:rPr>
          <w:rFonts w:ascii="Times New Roman" w:eastAsia="Times New Roman" w:hAnsi="Times New Roman" w:cs="Times New Roman"/>
          <w:b/>
          <w:sz w:val="24"/>
          <w:szCs w:val="24"/>
          <w:lang w:eastAsia="ru-RU"/>
        </w:rPr>
        <w:t>6.</w:t>
      </w:r>
      <w:r w:rsidRPr="00AE0789">
        <w:rPr>
          <w:rFonts w:ascii="Times New Roman" w:eastAsia="Times New Roman" w:hAnsi="Times New Roman" w:cs="Times New Roman"/>
          <w:sz w:val="24"/>
          <w:szCs w:val="24"/>
          <w:lang w:eastAsia="ru-RU"/>
        </w:rPr>
        <w:t xml:space="preserve"> Інші положення</w:t>
      </w:r>
      <w:r w:rsidR="00F34E43">
        <w:rPr>
          <w:rFonts w:ascii="Times New Roman" w:eastAsia="Times New Roman" w:hAnsi="Times New Roman" w:cs="Times New Roman"/>
          <w:sz w:val="24"/>
          <w:szCs w:val="24"/>
          <w:lang w:val="uk-UA" w:eastAsia="ru-RU"/>
        </w:rPr>
        <w:t>.</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613225">
        <w:rPr>
          <w:rFonts w:ascii="Times New Roman" w:eastAsia="Times New Roman" w:hAnsi="Times New Roman" w:cs="Times New Roman"/>
          <w:b/>
          <w:sz w:val="24"/>
          <w:szCs w:val="24"/>
          <w:lang w:eastAsia="ru-RU"/>
        </w:rPr>
        <w:t>6.1.</w:t>
      </w:r>
      <w:r w:rsidRPr="00AE0789">
        <w:rPr>
          <w:rFonts w:ascii="Times New Roman" w:eastAsia="Times New Roman" w:hAnsi="Times New Roman" w:cs="Times New Roman"/>
          <w:sz w:val="24"/>
          <w:szCs w:val="24"/>
          <w:lang w:eastAsia="ru-RU"/>
        </w:rPr>
        <w:t xml:space="preserve"> </w:t>
      </w:r>
      <w:proofErr w:type="gramStart"/>
      <w:r w:rsidRPr="00AE0789">
        <w:rPr>
          <w:rFonts w:ascii="Times New Roman" w:eastAsia="Times New Roman" w:hAnsi="Times New Roman" w:cs="Times New Roman"/>
          <w:sz w:val="24"/>
          <w:szCs w:val="24"/>
          <w:lang w:eastAsia="ru-RU"/>
        </w:rPr>
        <w:t>До</w:t>
      </w:r>
      <w:proofErr w:type="gramEnd"/>
      <w:r w:rsidRPr="00AE0789">
        <w:rPr>
          <w:rFonts w:ascii="Times New Roman" w:eastAsia="Times New Roman" w:hAnsi="Times New Roman" w:cs="Times New Roman"/>
          <w:sz w:val="24"/>
          <w:szCs w:val="24"/>
          <w:lang w:eastAsia="ru-RU"/>
        </w:rPr>
        <w:t xml:space="preserve"> плати за оренду іншого окремого індивідуально визначеного </w:t>
      </w:r>
      <w:proofErr w:type="gramStart"/>
      <w:r w:rsidRPr="00AE0789">
        <w:rPr>
          <w:rFonts w:ascii="Times New Roman" w:eastAsia="Times New Roman" w:hAnsi="Times New Roman" w:cs="Times New Roman"/>
          <w:sz w:val="24"/>
          <w:szCs w:val="24"/>
          <w:lang w:eastAsia="ru-RU"/>
        </w:rPr>
        <w:t>майна</w:t>
      </w:r>
      <w:proofErr w:type="gramEnd"/>
      <w:r w:rsidRPr="00AE0789">
        <w:rPr>
          <w:rFonts w:ascii="Times New Roman" w:eastAsia="Times New Roman" w:hAnsi="Times New Roman" w:cs="Times New Roman"/>
          <w:sz w:val="24"/>
          <w:szCs w:val="24"/>
          <w:lang w:eastAsia="ru-RU"/>
        </w:rPr>
        <w:t xml:space="preserve">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613225">
        <w:rPr>
          <w:rFonts w:ascii="Times New Roman" w:eastAsia="Times New Roman" w:hAnsi="Times New Roman" w:cs="Times New Roman"/>
          <w:b/>
          <w:sz w:val="24"/>
          <w:szCs w:val="24"/>
          <w:lang w:eastAsia="ru-RU"/>
        </w:rPr>
        <w:t>6.2.</w:t>
      </w:r>
      <w:r w:rsidRPr="00AE0789">
        <w:rPr>
          <w:rFonts w:ascii="Times New Roman" w:eastAsia="Times New Roman" w:hAnsi="Times New Roman" w:cs="Times New Roman"/>
          <w:sz w:val="24"/>
          <w:szCs w:val="24"/>
          <w:lang w:eastAsia="ru-RU"/>
        </w:rPr>
        <w:t xml:space="preserve">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балансоутримувачем та орендарем, або між орендарем та надавачем </w:t>
      </w:r>
      <w:proofErr w:type="gramStart"/>
      <w:r w:rsidRPr="00AE0789">
        <w:rPr>
          <w:rFonts w:ascii="Times New Roman" w:eastAsia="Times New Roman" w:hAnsi="Times New Roman" w:cs="Times New Roman"/>
          <w:sz w:val="24"/>
          <w:szCs w:val="24"/>
          <w:lang w:eastAsia="ru-RU"/>
        </w:rPr>
        <w:t>таких</w:t>
      </w:r>
      <w:proofErr w:type="gramEnd"/>
      <w:r w:rsidRPr="00AE0789">
        <w:rPr>
          <w:rFonts w:ascii="Times New Roman" w:eastAsia="Times New Roman" w:hAnsi="Times New Roman" w:cs="Times New Roman"/>
          <w:sz w:val="24"/>
          <w:szCs w:val="24"/>
          <w:lang w:eastAsia="ru-RU"/>
        </w:rPr>
        <w:t xml:space="preserve"> послуг (пря</w:t>
      </w:r>
      <w:r w:rsidR="002E6899">
        <w:rPr>
          <w:rFonts w:ascii="Times New Roman" w:eastAsia="Times New Roman" w:hAnsi="Times New Roman" w:cs="Times New Roman"/>
          <w:sz w:val="24"/>
          <w:szCs w:val="24"/>
          <w:lang w:eastAsia="ru-RU"/>
        </w:rPr>
        <w:t>мі договори</w:t>
      </w:r>
      <w:r w:rsidRPr="00AE0789">
        <w:rPr>
          <w:rFonts w:ascii="Times New Roman" w:eastAsia="Times New Roman" w:hAnsi="Times New Roman" w:cs="Times New Roman"/>
          <w:sz w:val="24"/>
          <w:szCs w:val="24"/>
          <w:lang w:eastAsia="ru-RU"/>
        </w:rPr>
        <w:t xml:space="preserve">). </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21009D">
        <w:rPr>
          <w:rFonts w:ascii="Times New Roman" w:eastAsia="Times New Roman" w:hAnsi="Times New Roman" w:cs="Times New Roman"/>
          <w:b/>
          <w:sz w:val="24"/>
          <w:szCs w:val="24"/>
          <w:lang w:eastAsia="ru-RU"/>
        </w:rPr>
        <w:t>6.3.</w:t>
      </w:r>
      <w:r w:rsidRPr="00AE0789">
        <w:rPr>
          <w:rFonts w:ascii="Times New Roman" w:eastAsia="Times New Roman" w:hAnsi="Times New Roman" w:cs="Times New Roman"/>
          <w:sz w:val="24"/>
          <w:szCs w:val="24"/>
          <w:lang w:eastAsia="ru-RU"/>
        </w:rPr>
        <w:t xml:space="preserve"> Витрати на утримання нерухомого майна (в тому числі прибудинкової території), зданого в оренду одночасно кільком орендарям, розподіляються між ними </w:t>
      </w:r>
      <w:r w:rsidRPr="00AE0789">
        <w:rPr>
          <w:rFonts w:ascii="Times New Roman" w:eastAsia="Times New Roman" w:hAnsi="Times New Roman" w:cs="Times New Roman"/>
          <w:sz w:val="24"/>
          <w:szCs w:val="24"/>
          <w:lang w:eastAsia="ru-RU"/>
        </w:rPr>
        <w:lastRenderedPageBreak/>
        <w:t>залежно від наявності, кількості, потужності, часу роботи електроприладів, систем тепл</w:t>
      </w:r>
      <w:proofErr w:type="gramStart"/>
      <w:r w:rsidRPr="00AE0789">
        <w:rPr>
          <w:rFonts w:ascii="Times New Roman" w:eastAsia="Times New Roman" w:hAnsi="Times New Roman" w:cs="Times New Roman"/>
          <w:sz w:val="24"/>
          <w:szCs w:val="24"/>
          <w:lang w:eastAsia="ru-RU"/>
        </w:rPr>
        <w:t>о-</w:t>
      </w:r>
      <w:proofErr w:type="gramEnd"/>
      <w:r w:rsidRPr="00AE0789">
        <w:rPr>
          <w:rFonts w:ascii="Times New Roman" w:eastAsia="Times New Roman" w:hAnsi="Times New Roman" w:cs="Times New Roman"/>
          <w:sz w:val="24"/>
          <w:szCs w:val="24"/>
          <w:lang w:eastAsia="ru-RU"/>
        </w:rPr>
        <w:t xml:space="preserve"> і водопостачання, каналізації, а в неподільній частині - пропорційно розміру займаної площі.</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21009D">
        <w:rPr>
          <w:rFonts w:ascii="Times New Roman" w:eastAsia="Times New Roman" w:hAnsi="Times New Roman" w:cs="Times New Roman"/>
          <w:b/>
          <w:sz w:val="24"/>
          <w:szCs w:val="24"/>
          <w:lang w:eastAsia="ru-RU"/>
        </w:rPr>
        <w:t>6.4.</w:t>
      </w:r>
      <w:r w:rsidRPr="00AE0789">
        <w:rPr>
          <w:rFonts w:ascii="Times New Roman" w:eastAsia="Times New Roman" w:hAnsi="Times New Roman" w:cs="Times New Roman"/>
          <w:sz w:val="24"/>
          <w:szCs w:val="24"/>
          <w:lang w:eastAsia="ru-RU"/>
        </w:rPr>
        <w:t xml:space="preserve"> Якщо орендоване нежитлове приміщення є часткою буді</w:t>
      </w:r>
      <w:proofErr w:type="gramStart"/>
      <w:r w:rsidRPr="00AE0789">
        <w:rPr>
          <w:rFonts w:ascii="Times New Roman" w:eastAsia="Times New Roman" w:hAnsi="Times New Roman" w:cs="Times New Roman"/>
          <w:sz w:val="24"/>
          <w:szCs w:val="24"/>
          <w:lang w:eastAsia="ru-RU"/>
        </w:rPr>
        <w:t>вл</w:t>
      </w:r>
      <w:proofErr w:type="gramEnd"/>
      <w:r w:rsidRPr="00AE0789">
        <w:rPr>
          <w:rFonts w:ascii="Times New Roman" w:eastAsia="Times New Roman" w:hAnsi="Times New Roman" w:cs="Times New Roman"/>
          <w:sz w:val="24"/>
          <w:szCs w:val="24"/>
          <w:lang w:eastAsia="ru-RU"/>
        </w:rPr>
        <w:t>і (споруди), то загальною площею приміщень, що передаються в оренду, вважається площа, яку фактично займає орендар, збільшена на коефіцієнт перерахунку корисної площі. Розмір загальної орендованої площі або коефіцієнт перерахунку визначає балансоутримувач за даними технічної інвентаризації або самостійно.</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21009D">
        <w:rPr>
          <w:rFonts w:ascii="Times New Roman" w:eastAsia="Times New Roman" w:hAnsi="Times New Roman" w:cs="Times New Roman"/>
          <w:b/>
          <w:sz w:val="24"/>
          <w:szCs w:val="24"/>
          <w:lang w:eastAsia="ru-RU"/>
        </w:rPr>
        <w:t>6.5.</w:t>
      </w:r>
      <w:r w:rsidRPr="00AE0789">
        <w:rPr>
          <w:rFonts w:ascii="Times New Roman" w:eastAsia="Times New Roman" w:hAnsi="Times New Roman" w:cs="Times New Roman"/>
          <w:sz w:val="24"/>
          <w:szCs w:val="24"/>
          <w:lang w:eastAsia="ru-RU"/>
        </w:rPr>
        <w:t xml:space="preserve"> У випадку встановлення вартості об’єкта оренди на рівні його ринкової (оціночної) вартості результати незалежної оцінки є чинними протягом 12 місяців </w:t>
      </w:r>
      <w:proofErr w:type="gramStart"/>
      <w:r w:rsidRPr="00AE0789">
        <w:rPr>
          <w:rFonts w:ascii="Times New Roman" w:eastAsia="Times New Roman" w:hAnsi="Times New Roman" w:cs="Times New Roman"/>
          <w:sz w:val="24"/>
          <w:szCs w:val="24"/>
          <w:lang w:eastAsia="ru-RU"/>
        </w:rPr>
        <w:t>в</w:t>
      </w:r>
      <w:proofErr w:type="gramEnd"/>
      <w:r w:rsidRPr="00AE0789">
        <w:rPr>
          <w:rFonts w:ascii="Times New Roman" w:eastAsia="Times New Roman" w:hAnsi="Times New Roman" w:cs="Times New Roman"/>
          <w:sz w:val="24"/>
          <w:szCs w:val="24"/>
          <w:lang w:eastAsia="ru-RU"/>
        </w:rPr>
        <w:t>ід дати оцінки, якщо інший термін не передбачено у звіті з незалежної оцінки. Замовником рецензування звіту про оцінку майна (</w:t>
      </w:r>
      <w:proofErr w:type="gramStart"/>
      <w:r w:rsidRPr="00AE0789">
        <w:rPr>
          <w:rFonts w:ascii="Times New Roman" w:eastAsia="Times New Roman" w:hAnsi="Times New Roman" w:cs="Times New Roman"/>
          <w:sz w:val="24"/>
          <w:szCs w:val="24"/>
          <w:lang w:eastAsia="ru-RU"/>
        </w:rPr>
        <w:t>кр</w:t>
      </w:r>
      <w:proofErr w:type="gramEnd"/>
      <w:r w:rsidRPr="00AE0789">
        <w:rPr>
          <w:rFonts w:ascii="Times New Roman" w:eastAsia="Times New Roman" w:hAnsi="Times New Roman" w:cs="Times New Roman"/>
          <w:sz w:val="24"/>
          <w:szCs w:val="24"/>
          <w:lang w:eastAsia="ru-RU"/>
        </w:rPr>
        <w:t>ім іншого окремого індивідуально визначеного майна) виступає орендодавець/балансоутримувач, послуги відшкодовує орендар.</w:t>
      </w:r>
    </w:p>
    <w:p w:rsidR="00AC6954" w:rsidRPr="00AC6954" w:rsidRDefault="00AC6954" w:rsidP="00AC6954">
      <w:pPr>
        <w:spacing w:after="0" w:line="240" w:lineRule="auto"/>
        <w:ind w:firstLine="709"/>
        <w:jc w:val="both"/>
        <w:rPr>
          <w:rFonts w:ascii="Times New Roman" w:eastAsia="Times New Roman" w:hAnsi="Times New Roman" w:cs="Times New Roman"/>
          <w:sz w:val="24"/>
          <w:szCs w:val="24"/>
          <w:lang w:val="uk-UA" w:eastAsia="ru-RU"/>
        </w:rPr>
      </w:pPr>
      <w:r w:rsidRPr="00AC6954">
        <w:rPr>
          <w:rFonts w:ascii="Times New Roman" w:eastAsia="Times New Roman" w:hAnsi="Times New Roman" w:cs="Times New Roman"/>
          <w:b/>
          <w:bCs/>
          <w:sz w:val="24"/>
          <w:szCs w:val="24"/>
          <w:lang w:val="uk-UA" w:eastAsia="ru-RU"/>
        </w:rPr>
        <w:t>6.6.</w:t>
      </w:r>
      <w:r w:rsidRPr="00AC6954">
        <w:rPr>
          <w:rFonts w:ascii="Times New Roman" w:eastAsia="Times New Roman" w:hAnsi="Times New Roman" w:cs="Times New Roman"/>
          <w:sz w:val="24"/>
          <w:szCs w:val="24"/>
          <w:lang w:val="uk-UA" w:eastAsia="ru-RU"/>
        </w:rPr>
        <w:t xml:space="preserve">  Я</w:t>
      </w:r>
      <w:r w:rsidRPr="00AC6954">
        <w:rPr>
          <w:rFonts w:ascii="Times New Roman" w:hAnsi="Times New Roman" w:cs="Times New Roman"/>
          <w:sz w:val="24"/>
          <w:szCs w:val="24"/>
        </w:rPr>
        <w:t>кщо розрахована (встановлена) відповідно до цієї Методики орендна плата є меншою, ніж встановлена за договором оренди, який був укладений без проведення аукціону або конкурсу до набрання чинності цією Методикою, такі орендарі мають право на зменшення орендної плати за рішенням орендодавця, яке приймається на підставі заяви орендаря з відповідним обґрунтуванням доцільності зменшення орендної плати такому орендарю</w:t>
      </w:r>
      <w:r w:rsidRPr="00AC6954">
        <w:rPr>
          <w:rFonts w:ascii="Times New Roman" w:hAnsi="Times New Roman" w:cs="Times New Roman"/>
          <w:sz w:val="24"/>
          <w:szCs w:val="24"/>
          <w:lang w:val="uk-UA"/>
        </w:rPr>
        <w:t>.</w:t>
      </w:r>
    </w:p>
    <w:p w:rsidR="00AC6954" w:rsidRDefault="00AC6954" w:rsidP="00AC6954">
      <w:pPr>
        <w:spacing w:after="0" w:line="240" w:lineRule="auto"/>
        <w:ind w:firstLine="709"/>
        <w:jc w:val="both"/>
        <w:rPr>
          <w:rFonts w:ascii="Times New Roman" w:eastAsia="Times New Roman" w:hAnsi="Times New Roman" w:cs="Times New Roman"/>
          <w:sz w:val="24"/>
          <w:szCs w:val="24"/>
          <w:lang w:eastAsia="ru-RU"/>
        </w:rPr>
      </w:pP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p>
    <w:p w:rsidR="00AE0789" w:rsidRPr="00AE0789" w:rsidRDefault="00AE0789" w:rsidP="002A6751">
      <w:pPr>
        <w:spacing w:after="0" w:line="240" w:lineRule="auto"/>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Секретар міської </w:t>
      </w:r>
      <w:proofErr w:type="gramStart"/>
      <w:r w:rsidRPr="00AE0789">
        <w:rPr>
          <w:rFonts w:ascii="Times New Roman" w:eastAsia="Times New Roman" w:hAnsi="Times New Roman" w:cs="Times New Roman"/>
          <w:sz w:val="24"/>
          <w:szCs w:val="24"/>
          <w:lang w:eastAsia="ru-RU"/>
        </w:rPr>
        <w:t>ради</w:t>
      </w:r>
      <w:proofErr w:type="gramEnd"/>
      <w:r w:rsidRPr="00AE0789">
        <w:rPr>
          <w:rFonts w:ascii="Times New Roman" w:eastAsia="Times New Roman" w:hAnsi="Times New Roman" w:cs="Times New Roman"/>
          <w:sz w:val="24"/>
          <w:szCs w:val="24"/>
          <w:lang w:eastAsia="ru-RU"/>
        </w:rPr>
        <w:t xml:space="preserve">                                                                  </w:t>
      </w:r>
      <w:r w:rsidR="002A6751">
        <w:rPr>
          <w:rFonts w:ascii="Times New Roman" w:eastAsia="Times New Roman" w:hAnsi="Times New Roman" w:cs="Times New Roman"/>
          <w:sz w:val="24"/>
          <w:szCs w:val="24"/>
          <w:lang w:eastAsia="ru-RU"/>
        </w:rPr>
        <w:t xml:space="preserve">                 Олег ГРИГОР’ЄВ</w:t>
      </w: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p>
    <w:p w:rsidR="00AE0789" w:rsidRPr="00AE0789" w:rsidRDefault="00AE0789" w:rsidP="00AE0789">
      <w:pPr>
        <w:spacing w:after="0" w:line="240" w:lineRule="auto"/>
        <w:ind w:firstLine="709"/>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br w:type="page"/>
      </w:r>
    </w:p>
    <w:p w:rsidR="00AE0789" w:rsidRPr="00F83114" w:rsidRDefault="00AE0789" w:rsidP="00F83114">
      <w:pPr>
        <w:spacing w:after="0" w:line="240" w:lineRule="auto"/>
        <w:ind w:left="5670"/>
        <w:rPr>
          <w:rFonts w:ascii="Times New Roman" w:hAnsi="Times New Roman"/>
          <w:sz w:val="24"/>
          <w:szCs w:val="24"/>
          <w:lang w:val="uk-UA"/>
        </w:rPr>
      </w:pPr>
      <w:r w:rsidRPr="00F83114">
        <w:rPr>
          <w:rFonts w:ascii="Times New Roman" w:hAnsi="Times New Roman"/>
          <w:sz w:val="24"/>
          <w:szCs w:val="24"/>
          <w:lang w:val="uk-UA"/>
        </w:rPr>
        <w:lastRenderedPageBreak/>
        <w:t>Додаток 1</w:t>
      </w:r>
    </w:p>
    <w:p w:rsidR="00AE0789" w:rsidRPr="00F83114" w:rsidRDefault="00AE0789" w:rsidP="00F83114">
      <w:pPr>
        <w:spacing w:after="0" w:line="240" w:lineRule="auto"/>
        <w:ind w:left="5670"/>
        <w:rPr>
          <w:rFonts w:ascii="Times New Roman" w:hAnsi="Times New Roman"/>
          <w:sz w:val="24"/>
          <w:szCs w:val="24"/>
          <w:lang w:val="uk-UA"/>
        </w:rPr>
      </w:pPr>
      <w:r w:rsidRPr="00F83114">
        <w:rPr>
          <w:rFonts w:ascii="Times New Roman" w:hAnsi="Times New Roman"/>
          <w:sz w:val="24"/>
          <w:szCs w:val="24"/>
          <w:lang w:val="uk-UA"/>
        </w:rPr>
        <w:t xml:space="preserve">до Методики розрахунку орендної плати за </w:t>
      </w:r>
      <w:r w:rsidR="00AC6CF6">
        <w:rPr>
          <w:rFonts w:ascii="Times New Roman" w:hAnsi="Times New Roman"/>
          <w:sz w:val="24"/>
          <w:szCs w:val="24"/>
          <w:lang w:val="uk-UA"/>
        </w:rPr>
        <w:t>комунальне майно</w:t>
      </w:r>
      <w:r w:rsidRPr="00F83114">
        <w:rPr>
          <w:rFonts w:ascii="Times New Roman" w:hAnsi="Times New Roman"/>
          <w:sz w:val="24"/>
          <w:szCs w:val="24"/>
          <w:lang w:val="uk-UA"/>
        </w:rPr>
        <w:t xml:space="preserve"> Дунаєвецької міської ради</w:t>
      </w:r>
    </w:p>
    <w:p w:rsidR="00AE0789" w:rsidRDefault="00AE0789" w:rsidP="00AE0789">
      <w:pPr>
        <w:shd w:val="clear" w:color="auto" w:fill="FFFFFF"/>
        <w:spacing w:after="0" w:line="240" w:lineRule="auto"/>
        <w:rPr>
          <w:rFonts w:ascii="Times New Roman" w:eastAsia="Times New Roman" w:hAnsi="Times New Roman" w:cs="Times New Roman"/>
          <w:b/>
          <w:bCs/>
          <w:sz w:val="24"/>
          <w:szCs w:val="24"/>
          <w:lang w:eastAsia="ru-RU"/>
        </w:rPr>
      </w:pPr>
    </w:p>
    <w:p w:rsidR="00F34E43" w:rsidRPr="00AE0789" w:rsidRDefault="00F34E43" w:rsidP="00AE0789">
      <w:pPr>
        <w:shd w:val="clear" w:color="auto" w:fill="FFFFFF"/>
        <w:spacing w:after="0" w:line="240" w:lineRule="auto"/>
        <w:rPr>
          <w:rFonts w:ascii="Times New Roman" w:eastAsia="Times New Roman" w:hAnsi="Times New Roman" w:cs="Times New Roman"/>
          <w:b/>
          <w:bCs/>
          <w:sz w:val="24"/>
          <w:szCs w:val="24"/>
          <w:lang w:eastAsia="ru-RU"/>
        </w:rPr>
      </w:pPr>
    </w:p>
    <w:p w:rsidR="00AE0789" w:rsidRPr="00AE0789" w:rsidRDefault="00AE0789" w:rsidP="00F83114">
      <w:pPr>
        <w:shd w:val="clear" w:color="auto" w:fill="FFFFFF"/>
        <w:spacing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b/>
          <w:bCs/>
          <w:sz w:val="24"/>
          <w:szCs w:val="24"/>
          <w:lang w:eastAsia="ru-RU"/>
        </w:rPr>
        <w:t xml:space="preserve">Орендні ставки </w:t>
      </w:r>
      <w:proofErr w:type="gramStart"/>
      <w:r w:rsidRPr="00AE0789">
        <w:rPr>
          <w:rFonts w:ascii="Times New Roman" w:eastAsia="Times New Roman" w:hAnsi="Times New Roman" w:cs="Times New Roman"/>
          <w:b/>
          <w:bCs/>
          <w:sz w:val="24"/>
          <w:szCs w:val="24"/>
          <w:lang w:eastAsia="ru-RU"/>
        </w:rPr>
        <w:t>для</w:t>
      </w:r>
      <w:proofErr w:type="gramEnd"/>
      <w:r w:rsidRPr="00AE0789">
        <w:rPr>
          <w:rFonts w:ascii="Times New Roman" w:eastAsia="Times New Roman" w:hAnsi="Times New Roman" w:cs="Times New Roman"/>
          <w:b/>
          <w:bCs/>
          <w:sz w:val="24"/>
          <w:szCs w:val="24"/>
          <w:lang w:eastAsia="ru-RU"/>
        </w:rPr>
        <w:t xml:space="preserve"> </w:t>
      </w:r>
      <w:proofErr w:type="gramStart"/>
      <w:r w:rsidRPr="00AE0789">
        <w:rPr>
          <w:rFonts w:ascii="Times New Roman" w:eastAsia="Times New Roman" w:hAnsi="Times New Roman" w:cs="Times New Roman"/>
          <w:b/>
          <w:bCs/>
          <w:sz w:val="24"/>
          <w:szCs w:val="24"/>
          <w:lang w:eastAsia="ru-RU"/>
        </w:rPr>
        <w:t>договор</w:t>
      </w:r>
      <w:proofErr w:type="gramEnd"/>
      <w:r w:rsidRPr="00AE0789">
        <w:rPr>
          <w:rFonts w:ascii="Times New Roman" w:eastAsia="Times New Roman" w:hAnsi="Times New Roman" w:cs="Times New Roman"/>
          <w:b/>
          <w:bCs/>
          <w:sz w:val="24"/>
          <w:szCs w:val="24"/>
          <w:lang w:eastAsia="ru-RU"/>
        </w:rPr>
        <w:t>ів комунального майна в результаті передачі в оренду без проведення аукціону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7796"/>
        <w:gridCol w:w="1134"/>
      </w:tblGrid>
      <w:tr w:rsidR="00AE0789" w:rsidRPr="00AE0789" w:rsidTr="00F34E43">
        <w:tc>
          <w:tcPr>
            <w:tcW w:w="426" w:type="dxa"/>
            <w:shd w:val="clear" w:color="auto" w:fill="auto"/>
            <w:vAlign w:val="center"/>
            <w:hideMark/>
          </w:tcPr>
          <w:p w:rsidR="00AE0789" w:rsidRPr="00F34E43" w:rsidRDefault="00AE0789" w:rsidP="00AE0789">
            <w:pPr>
              <w:spacing w:after="0" w:line="240" w:lineRule="auto"/>
              <w:jc w:val="center"/>
              <w:rPr>
                <w:rFonts w:ascii="Times New Roman" w:eastAsia="Times New Roman" w:hAnsi="Times New Roman" w:cs="Times New Roman"/>
                <w:b/>
                <w:sz w:val="24"/>
                <w:szCs w:val="24"/>
                <w:lang w:eastAsia="ru-RU"/>
              </w:rPr>
            </w:pPr>
            <w:r w:rsidRPr="00F34E43">
              <w:rPr>
                <w:rFonts w:ascii="Times New Roman" w:eastAsia="Times New Roman" w:hAnsi="Times New Roman" w:cs="Times New Roman"/>
                <w:b/>
                <w:sz w:val="24"/>
                <w:szCs w:val="24"/>
                <w:lang w:eastAsia="ru-RU"/>
              </w:rPr>
              <w:t>№</w:t>
            </w:r>
          </w:p>
          <w:p w:rsidR="00AE0789" w:rsidRPr="00F34E43" w:rsidRDefault="00AE0789" w:rsidP="00AE0789">
            <w:pPr>
              <w:spacing w:after="0" w:line="240" w:lineRule="auto"/>
              <w:jc w:val="center"/>
              <w:rPr>
                <w:rFonts w:ascii="Times New Roman" w:eastAsia="Times New Roman" w:hAnsi="Times New Roman" w:cs="Times New Roman"/>
                <w:b/>
                <w:sz w:val="24"/>
                <w:szCs w:val="24"/>
                <w:lang w:eastAsia="ru-RU"/>
              </w:rPr>
            </w:pPr>
            <w:r w:rsidRPr="00F34E43">
              <w:rPr>
                <w:rFonts w:ascii="Times New Roman" w:eastAsia="Times New Roman" w:hAnsi="Times New Roman" w:cs="Times New Roman"/>
                <w:b/>
                <w:sz w:val="24"/>
                <w:szCs w:val="24"/>
                <w:lang w:eastAsia="ru-RU"/>
              </w:rPr>
              <w:t>з/</w:t>
            </w:r>
            <w:proofErr w:type="gramStart"/>
            <w:r w:rsidRPr="00F34E43">
              <w:rPr>
                <w:rFonts w:ascii="Times New Roman" w:eastAsia="Times New Roman" w:hAnsi="Times New Roman" w:cs="Times New Roman"/>
                <w:b/>
                <w:sz w:val="24"/>
                <w:szCs w:val="24"/>
                <w:lang w:eastAsia="ru-RU"/>
              </w:rPr>
              <w:t>п</w:t>
            </w:r>
            <w:proofErr w:type="gramEnd"/>
          </w:p>
        </w:tc>
        <w:tc>
          <w:tcPr>
            <w:tcW w:w="7796" w:type="dxa"/>
            <w:shd w:val="clear" w:color="auto" w:fill="auto"/>
            <w:vAlign w:val="center"/>
            <w:hideMark/>
          </w:tcPr>
          <w:p w:rsidR="00AE0789" w:rsidRPr="00F34E43" w:rsidRDefault="00AE0789" w:rsidP="00AE0789">
            <w:pPr>
              <w:spacing w:after="0" w:line="240" w:lineRule="auto"/>
              <w:ind w:right="282"/>
              <w:jc w:val="center"/>
              <w:rPr>
                <w:rFonts w:ascii="Times New Roman" w:eastAsia="Times New Roman" w:hAnsi="Times New Roman" w:cs="Times New Roman"/>
                <w:b/>
                <w:sz w:val="24"/>
                <w:szCs w:val="24"/>
                <w:lang w:val="uk-UA" w:eastAsia="ru-RU"/>
              </w:rPr>
            </w:pPr>
            <w:r w:rsidRPr="00F34E43">
              <w:rPr>
                <w:rFonts w:ascii="Times New Roman" w:eastAsia="Times New Roman" w:hAnsi="Times New Roman" w:cs="Times New Roman"/>
                <w:b/>
                <w:sz w:val="24"/>
                <w:szCs w:val="24"/>
                <w:lang w:val="uk-UA" w:eastAsia="ru-RU"/>
              </w:rPr>
              <w:t>Найменування</w:t>
            </w:r>
          </w:p>
        </w:tc>
        <w:tc>
          <w:tcPr>
            <w:tcW w:w="1134" w:type="dxa"/>
            <w:shd w:val="clear" w:color="auto" w:fill="auto"/>
            <w:vAlign w:val="center"/>
            <w:hideMark/>
          </w:tcPr>
          <w:p w:rsidR="00AE0789" w:rsidRPr="00F34E43" w:rsidRDefault="00AE0789" w:rsidP="00AE0789">
            <w:pPr>
              <w:spacing w:after="0" w:line="240" w:lineRule="auto"/>
              <w:jc w:val="center"/>
              <w:rPr>
                <w:rFonts w:ascii="Times New Roman" w:eastAsia="Times New Roman" w:hAnsi="Times New Roman" w:cs="Times New Roman"/>
                <w:b/>
                <w:sz w:val="24"/>
                <w:szCs w:val="24"/>
                <w:lang w:eastAsia="ru-RU"/>
              </w:rPr>
            </w:pPr>
            <w:r w:rsidRPr="00F34E43">
              <w:rPr>
                <w:rFonts w:ascii="Times New Roman" w:eastAsia="Times New Roman" w:hAnsi="Times New Roman" w:cs="Times New Roman"/>
                <w:b/>
                <w:sz w:val="24"/>
                <w:szCs w:val="24"/>
                <w:lang w:eastAsia="ru-RU"/>
              </w:rPr>
              <w:t>Орендна</w:t>
            </w:r>
          </w:p>
          <w:p w:rsidR="00AE0789" w:rsidRPr="00F34E43" w:rsidRDefault="00AE0789" w:rsidP="00AE0789">
            <w:pPr>
              <w:spacing w:after="0" w:line="240" w:lineRule="auto"/>
              <w:jc w:val="center"/>
              <w:rPr>
                <w:rFonts w:ascii="Times New Roman" w:eastAsia="Times New Roman" w:hAnsi="Times New Roman" w:cs="Times New Roman"/>
                <w:b/>
                <w:sz w:val="24"/>
                <w:szCs w:val="24"/>
                <w:lang w:eastAsia="ru-RU"/>
              </w:rPr>
            </w:pPr>
            <w:r w:rsidRPr="00F34E43">
              <w:rPr>
                <w:rFonts w:ascii="Times New Roman" w:eastAsia="Times New Roman" w:hAnsi="Times New Roman" w:cs="Times New Roman"/>
                <w:b/>
                <w:sz w:val="24"/>
                <w:szCs w:val="24"/>
                <w:lang w:eastAsia="ru-RU"/>
              </w:rPr>
              <w:t>ставка,</w:t>
            </w:r>
          </w:p>
          <w:p w:rsidR="00AE0789" w:rsidRPr="00F34E43" w:rsidRDefault="00AE0789" w:rsidP="00AE0789">
            <w:pPr>
              <w:spacing w:after="0" w:line="240" w:lineRule="auto"/>
              <w:jc w:val="center"/>
              <w:rPr>
                <w:rFonts w:ascii="Times New Roman" w:eastAsia="Times New Roman" w:hAnsi="Times New Roman" w:cs="Times New Roman"/>
                <w:b/>
                <w:sz w:val="24"/>
                <w:szCs w:val="24"/>
                <w:lang w:eastAsia="ru-RU"/>
              </w:rPr>
            </w:pPr>
            <w:r w:rsidRPr="00F34E43">
              <w:rPr>
                <w:rFonts w:ascii="Times New Roman" w:eastAsia="Times New Roman" w:hAnsi="Times New Roman" w:cs="Times New Roman"/>
                <w:b/>
                <w:sz w:val="24"/>
                <w:szCs w:val="24"/>
                <w:lang w:eastAsia="ru-RU"/>
              </w:rPr>
              <w:t>відсотків</w:t>
            </w:r>
          </w:p>
        </w:tc>
      </w:tr>
      <w:tr w:rsidR="00AE0789" w:rsidRPr="00AE0789" w:rsidTr="00F34E43">
        <w:tc>
          <w:tcPr>
            <w:tcW w:w="426"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val="uk-UA" w:eastAsia="ru-RU"/>
              </w:rPr>
              <w:t xml:space="preserve">  </w:t>
            </w:r>
            <w:r w:rsidRPr="00AE0789">
              <w:rPr>
                <w:rFonts w:ascii="Times New Roman" w:eastAsia="Times New Roman" w:hAnsi="Times New Roman" w:cs="Times New Roman"/>
                <w:sz w:val="24"/>
                <w:szCs w:val="24"/>
                <w:lang w:eastAsia="ru-RU"/>
              </w:rPr>
              <w:t>1</w:t>
            </w: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eastAsia="ru-RU"/>
              </w:rPr>
              <w:t xml:space="preserve">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ідприємство, установа, організація, що провадить діяльність з організації конгресів і торговельних виставок</w:t>
            </w:r>
            <w:r w:rsidRPr="00AE0789">
              <w:rPr>
                <w:rFonts w:ascii="Times New Roman" w:eastAsia="Times New Roman" w:hAnsi="Times New Roman" w:cs="Times New Roman"/>
                <w:sz w:val="24"/>
                <w:szCs w:val="24"/>
                <w:lang w:val="uk-UA" w:eastAsia="ru-RU"/>
              </w:rPr>
              <w:t>;</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10</w:t>
            </w:r>
          </w:p>
        </w:tc>
      </w:tr>
      <w:tr w:rsidR="00AE0789" w:rsidRPr="00AE0789" w:rsidTr="00F34E43">
        <w:tc>
          <w:tcPr>
            <w:tcW w:w="426"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2</w:t>
            </w: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eastAsia="ru-RU"/>
              </w:rPr>
              <w:t xml:space="preserve">Приватні заклади освіти (суб’єкти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 xml:space="preserve">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w:t>
            </w:r>
            <w:r w:rsidRPr="00AE0789">
              <w:rPr>
                <w:rFonts w:ascii="Times New Roman" w:eastAsia="Times New Roman" w:hAnsi="Times New Roman" w:cs="Times New Roman"/>
                <w:sz w:val="24"/>
                <w:szCs w:val="24"/>
                <w:lang w:val="uk-UA" w:eastAsia="ru-RU"/>
              </w:rPr>
              <w:t>9</w:t>
            </w:r>
            <w:r w:rsidRPr="00AE0789">
              <w:rPr>
                <w:rFonts w:ascii="Times New Roman" w:eastAsia="Times New Roman" w:hAnsi="Times New Roman" w:cs="Times New Roman"/>
                <w:color w:val="FF0000"/>
                <w:sz w:val="24"/>
                <w:szCs w:val="24"/>
                <w:lang w:eastAsia="ru-RU"/>
              </w:rPr>
              <w:t xml:space="preserve"> </w:t>
            </w:r>
            <w:r w:rsidRPr="00AE0789">
              <w:rPr>
                <w:rFonts w:ascii="Times New Roman" w:eastAsia="Times New Roman" w:hAnsi="Times New Roman" w:cs="Times New Roman"/>
                <w:color w:val="000000"/>
                <w:sz w:val="24"/>
                <w:szCs w:val="24"/>
                <w:lang w:eastAsia="ru-RU"/>
              </w:rPr>
              <w:t xml:space="preserve">та </w:t>
            </w:r>
            <w:r w:rsidRPr="00AE0789">
              <w:rPr>
                <w:rFonts w:ascii="Times New Roman" w:eastAsia="Times New Roman" w:hAnsi="Times New Roman" w:cs="Times New Roman"/>
                <w:color w:val="000000"/>
                <w:sz w:val="24"/>
                <w:szCs w:val="24"/>
                <w:lang w:val="uk-UA" w:eastAsia="ru-RU"/>
              </w:rPr>
              <w:t>13</w:t>
            </w:r>
            <w:r w:rsidRPr="00AE0789">
              <w:rPr>
                <w:rFonts w:ascii="Times New Roman" w:eastAsia="Times New Roman" w:hAnsi="Times New Roman" w:cs="Times New Roman"/>
                <w:color w:val="000000"/>
                <w:sz w:val="24"/>
                <w:szCs w:val="24"/>
                <w:lang w:eastAsia="ru-RU"/>
              </w:rPr>
              <w:t xml:space="preserve"> </w:t>
            </w:r>
            <w:r w:rsidRPr="00AE0789">
              <w:rPr>
                <w:rFonts w:ascii="Times New Roman" w:eastAsia="Times New Roman" w:hAnsi="Times New Roman" w:cs="Times New Roman"/>
                <w:sz w:val="24"/>
                <w:szCs w:val="24"/>
                <w:lang w:eastAsia="ru-RU"/>
              </w:rPr>
              <w:t>цього додатка), на площі, що використовується для надання ліцензійних послуг</w:t>
            </w:r>
            <w:r w:rsidRPr="00AE0789">
              <w:rPr>
                <w:rFonts w:ascii="Times New Roman" w:eastAsia="Times New Roman" w:hAnsi="Times New Roman" w:cs="Times New Roman"/>
                <w:sz w:val="24"/>
                <w:szCs w:val="24"/>
                <w:lang w:val="uk-UA" w:eastAsia="ru-RU"/>
              </w:rPr>
              <w:t>;</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10</w:t>
            </w:r>
          </w:p>
        </w:tc>
      </w:tr>
      <w:tr w:rsidR="00AE0789" w:rsidRPr="00AE0789" w:rsidTr="00F34E43">
        <w:tc>
          <w:tcPr>
            <w:tcW w:w="426"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3</w:t>
            </w: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eastAsia="ru-RU"/>
              </w:rPr>
              <w:t xml:space="preserve">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 час та на період виборчої кампанії</w:t>
            </w:r>
            <w:r w:rsidRPr="00AE0789">
              <w:rPr>
                <w:rFonts w:ascii="Times New Roman" w:eastAsia="Times New Roman" w:hAnsi="Times New Roman" w:cs="Times New Roman"/>
                <w:sz w:val="24"/>
                <w:szCs w:val="24"/>
                <w:lang w:val="uk-UA" w:eastAsia="ru-RU"/>
              </w:rPr>
              <w:t>;</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8</w:t>
            </w:r>
          </w:p>
        </w:tc>
      </w:tr>
      <w:tr w:rsidR="00AE0789" w:rsidRPr="00AE0789" w:rsidTr="00F34E43">
        <w:tc>
          <w:tcPr>
            <w:tcW w:w="426"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4</w:t>
            </w:r>
          </w:p>
        </w:tc>
        <w:tc>
          <w:tcPr>
            <w:tcW w:w="7796" w:type="dxa"/>
            <w:shd w:val="clear" w:color="auto" w:fill="auto"/>
            <w:vAlign w:val="center"/>
            <w:hideMark/>
          </w:tcPr>
          <w:p w:rsidR="00AE0789" w:rsidRPr="00F34E43"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Державні та комунальні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r w:rsidRPr="00F34E43">
              <w:rPr>
                <w:rFonts w:ascii="Times New Roman" w:eastAsia="Times New Roman" w:hAnsi="Times New Roman" w:cs="Times New Roman"/>
                <w:sz w:val="24"/>
                <w:szCs w:val="24"/>
                <w:lang w:eastAsia="ru-RU"/>
              </w:rPr>
              <w:t>;</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4</w:t>
            </w:r>
          </w:p>
        </w:tc>
      </w:tr>
      <w:tr w:rsidR="00AE0789" w:rsidRPr="00AE0789" w:rsidTr="00F34E43">
        <w:tc>
          <w:tcPr>
            <w:tcW w:w="426"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5</w:t>
            </w:r>
          </w:p>
        </w:tc>
        <w:tc>
          <w:tcPr>
            <w:tcW w:w="7796" w:type="dxa"/>
            <w:shd w:val="clear" w:color="auto" w:fill="auto"/>
            <w:vAlign w:val="center"/>
            <w:hideMark/>
          </w:tcPr>
          <w:p w:rsidR="00AE0789" w:rsidRPr="00F34E43"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Державні видавництва і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ідприємства книгорозповсюдження</w:t>
            </w:r>
            <w:r w:rsidRPr="00F34E43">
              <w:rPr>
                <w:rFonts w:ascii="Times New Roman" w:eastAsia="Times New Roman" w:hAnsi="Times New Roman" w:cs="Times New Roman"/>
                <w:sz w:val="24"/>
                <w:szCs w:val="24"/>
                <w:lang w:eastAsia="ru-RU"/>
              </w:rPr>
              <w:t>;</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4</w:t>
            </w:r>
          </w:p>
        </w:tc>
      </w:tr>
      <w:tr w:rsidR="00AE0789" w:rsidRPr="00AE0789" w:rsidTr="00F34E43">
        <w:tc>
          <w:tcPr>
            <w:tcW w:w="426"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6</w:t>
            </w: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Вітчизняні видавництва та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4</w:t>
            </w:r>
          </w:p>
        </w:tc>
      </w:tr>
      <w:tr w:rsidR="00AE0789" w:rsidRPr="00AE0789" w:rsidTr="00F34E43">
        <w:tc>
          <w:tcPr>
            <w:tcW w:w="426"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7</w:t>
            </w: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Державні заклади освіти, що частково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w:t>
            </w:r>
            <w:proofErr w:type="gramStart"/>
            <w:r w:rsidRPr="00AE0789">
              <w:rPr>
                <w:rFonts w:ascii="Times New Roman" w:eastAsia="Times New Roman" w:hAnsi="Times New Roman" w:cs="Times New Roman"/>
                <w:sz w:val="24"/>
                <w:szCs w:val="24"/>
                <w:lang w:eastAsia="ru-RU"/>
              </w:rPr>
              <w:t>кр</w:t>
            </w:r>
            <w:proofErr w:type="gramEnd"/>
            <w:r w:rsidRPr="00AE0789">
              <w:rPr>
                <w:rFonts w:ascii="Times New Roman" w:eastAsia="Times New Roman" w:hAnsi="Times New Roman" w:cs="Times New Roman"/>
                <w:sz w:val="24"/>
                <w:szCs w:val="24"/>
                <w:lang w:eastAsia="ru-RU"/>
              </w:rPr>
              <w:t>ім закладів освіти і суб’єктів підприємницької діяльності, визначених у пункті 1</w:t>
            </w:r>
            <w:r w:rsidRPr="00F34E43">
              <w:rPr>
                <w:rFonts w:ascii="Times New Roman" w:eastAsia="Times New Roman" w:hAnsi="Times New Roman" w:cs="Times New Roman"/>
                <w:sz w:val="24"/>
                <w:szCs w:val="24"/>
                <w:lang w:eastAsia="ru-RU"/>
              </w:rPr>
              <w:t>3</w:t>
            </w:r>
            <w:r w:rsidRPr="00AE0789">
              <w:rPr>
                <w:rFonts w:ascii="Times New Roman" w:eastAsia="Times New Roman" w:hAnsi="Times New Roman" w:cs="Times New Roman"/>
                <w:sz w:val="24"/>
                <w:szCs w:val="24"/>
                <w:lang w:eastAsia="ru-RU"/>
              </w:rPr>
              <w:t xml:space="preserve"> цього додатка)</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3</w:t>
            </w:r>
          </w:p>
        </w:tc>
      </w:tr>
      <w:tr w:rsidR="00AE0789" w:rsidRPr="00AE0789" w:rsidTr="00F34E43">
        <w:tc>
          <w:tcPr>
            <w:tcW w:w="426"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8</w:t>
            </w: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w:t>
            </w:r>
            <w:proofErr w:type="gramStart"/>
            <w:r w:rsidRPr="00AE0789">
              <w:rPr>
                <w:rFonts w:ascii="Times New Roman" w:eastAsia="Times New Roman" w:hAnsi="Times New Roman" w:cs="Times New Roman"/>
                <w:sz w:val="24"/>
                <w:szCs w:val="24"/>
                <w:lang w:eastAsia="ru-RU"/>
              </w:rPr>
              <w:t xml:space="preserve"> ЄС</w:t>
            </w:r>
            <w:proofErr w:type="gramEnd"/>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3</w:t>
            </w:r>
          </w:p>
        </w:tc>
      </w:tr>
      <w:tr w:rsidR="00AE0789" w:rsidRPr="00AE0789" w:rsidTr="00F34E43">
        <w:tc>
          <w:tcPr>
            <w:tcW w:w="426"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9</w:t>
            </w: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Приватні заклади загальної середньої освіти (суб’єкти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3</w:t>
            </w:r>
          </w:p>
        </w:tc>
      </w:tr>
      <w:tr w:rsidR="00AE0789" w:rsidRPr="00AE0789" w:rsidTr="00F34E43">
        <w:tc>
          <w:tcPr>
            <w:tcW w:w="426"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lastRenderedPageBreak/>
              <w:t>10</w:t>
            </w: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Установи і організації, діяльність яких частково фінансується за рахунок </w:t>
            </w:r>
            <w:proofErr w:type="gramStart"/>
            <w:r w:rsidRPr="00AE0789">
              <w:rPr>
                <w:rFonts w:ascii="Times New Roman" w:eastAsia="Times New Roman" w:hAnsi="Times New Roman" w:cs="Times New Roman"/>
                <w:sz w:val="24"/>
                <w:szCs w:val="24"/>
                <w:lang w:eastAsia="ru-RU"/>
              </w:rPr>
              <w:t>державного</w:t>
            </w:r>
            <w:proofErr w:type="gramEnd"/>
            <w:r w:rsidRPr="00AE0789">
              <w:rPr>
                <w:rFonts w:ascii="Times New Roman" w:eastAsia="Times New Roman" w:hAnsi="Times New Roman" w:cs="Times New Roman"/>
                <w:sz w:val="24"/>
                <w:szCs w:val="24"/>
                <w:lang w:eastAsia="ru-RU"/>
              </w:rPr>
              <w:t xml:space="preserve"> бюджету</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3</w:t>
            </w:r>
          </w:p>
        </w:tc>
      </w:tr>
      <w:tr w:rsidR="00AE0789" w:rsidRPr="00AE0789" w:rsidTr="00F34E43">
        <w:tc>
          <w:tcPr>
            <w:tcW w:w="426"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11</w:t>
            </w: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Музеї, </w:t>
            </w:r>
            <w:proofErr w:type="gramStart"/>
            <w:r w:rsidRPr="00AE0789">
              <w:rPr>
                <w:rFonts w:ascii="Times New Roman" w:eastAsia="Times New Roman" w:hAnsi="Times New Roman" w:cs="Times New Roman"/>
                <w:sz w:val="24"/>
                <w:szCs w:val="24"/>
                <w:lang w:eastAsia="ru-RU"/>
              </w:rPr>
              <w:t>кр</w:t>
            </w:r>
            <w:proofErr w:type="gramEnd"/>
            <w:r w:rsidRPr="00AE0789">
              <w:rPr>
                <w:rFonts w:ascii="Times New Roman" w:eastAsia="Times New Roman" w:hAnsi="Times New Roman" w:cs="Times New Roman"/>
                <w:sz w:val="24"/>
                <w:szCs w:val="24"/>
                <w:lang w:eastAsia="ru-RU"/>
              </w:rPr>
              <w:t>ім тих, які повністю фінансуються за рахунок державного бюджету</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3</w:t>
            </w:r>
          </w:p>
        </w:tc>
      </w:tr>
      <w:tr w:rsidR="00AE0789" w:rsidRPr="00AE0789" w:rsidTr="00F34E43">
        <w:tc>
          <w:tcPr>
            <w:tcW w:w="426"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eastAsia="ru-RU"/>
              </w:rPr>
              <w:t>1</w:t>
            </w:r>
            <w:r w:rsidRPr="00AE0789">
              <w:rPr>
                <w:rFonts w:ascii="Times New Roman" w:eastAsia="Times New Roman" w:hAnsi="Times New Roman" w:cs="Times New Roman"/>
                <w:sz w:val="24"/>
                <w:szCs w:val="24"/>
                <w:lang w:val="uk-UA" w:eastAsia="ru-RU"/>
              </w:rPr>
              <w:t>2</w:t>
            </w:r>
          </w:p>
        </w:tc>
        <w:tc>
          <w:tcPr>
            <w:tcW w:w="7796" w:type="dxa"/>
            <w:shd w:val="clear" w:color="auto" w:fill="auto"/>
            <w:vAlign w:val="center"/>
            <w:hideMark/>
          </w:tcPr>
          <w:p w:rsidR="00AE0789" w:rsidRPr="004D7BE2" w:rsidRDefault="00AE0789" w:rsidP="00F34E43">
            <w:pPr>
              <w:spacing w:after="120" w:line="240" w:lineRule="auto"/>
              <w:ind w:left="141" w:right="136"/>
              <w:jc w:val="both"/>
              <w:rPr>
                <w:rFonts w:ascii="Times New Roman" w:eastAsia="Times New Roman" w:hAnsi="Times New Roman" w:cs="Times New Roman"/>
                <w:sz w:val="24"/>
                <w:szCs w:val="24"/>
                <w:lang w:val="uk-UA" w:eastAsia="ru-RU"/>
              </w:rPr>
            </w:pPr>
            <w:r w:rsidRPr="004D7BE2">
              <w:rPr>
                <w:rFonts w:ascii="Times New Roman" w:eastAsia="Times New Roman" w:hAnsi="Times New Roman" w:cs="Times New Roman"/>
                <w:sz w:val="24"/>
                <w:szCs w:val="24"/>
                <w:lang w:val="uk-UA" w:eastAsia="ru-RU"/>
              </w:rPr>
              <w:t>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 (крім орендарів, зазначених у пункті 2 цієї Методики);</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3</w:t>
            </w:r>
          </w:p>
        </w:tc>
      </w:tr>
      <w:tr w:rsidR="00AE0789" w:rsidRPr="00AE0789" w:rsidTr="00F34E43">
        <w:tc>
          <w:tcPr>
            <w:tcW w:w="426"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eastAsia="ru-RU"/>
              </w:rPr>
              <w:t>1</w:t>
            </w:r>
            <w:r w:rsidRPr="00AE0789">
              <w:rPr>
                <w:rFonts w:ascii="Times New Roman" w:eastAsia="Times New Roman" w:hAnsi="Times New Roman" w:cs="Times New Roman"/>
                <w:sz w:val="24"/>
                <w:szCs w:val="24"/>
                <w:lang w:val="uk-UA" w:eastAsia="ru-RU"/>
              </w:rPr>
              <w:t>3</w:t>
            </w:r>
          </w:p>
        </w:tc>
        <w:tc>
          <w:tcPr>
            <w:tcW w:w="7796" w:type="dxa"/>
            <w:shd w:val="clear" w:color="auto" w:fill="auto"/>
            <w:vAlign w:val="center"/>
            <w:hideMark/>
          </w:tcPr>
          <w:p w:rsidR="00AE0789" w:rsidRPr="004D7BE2" w:rsidRDefault="00AE0789" w:rsidP="00F34E43">
            <w:pPr>
              <w:spacing w:after="120" w:line="240" w:lineRule="auto"/>
              <w:ind w:left="141" w:right="136"/>
              <w:jc w:val="both"/>
              <w:rPr>
                <w:rFonts w:ascii="Times New Roman" w:eastAsia="Times New Roman" w:hAnsi="Times New Roman" w:cs="Times New Roman"/>
                <w:sz w:val="24"/>
                <w:szCs w:val="24"/>
                <w:lang w:val="uk-UA" w:eastAsia="ru-RU"/>
              </w:rPr>
            </w:pPr>
            <w:r w:rsidRPr="004D7BE2">
              <w:rPr>
                <w:rFonts w:ascii="Times New Roman" w:eastAsia="Times New Roman" w:hAnsi="Times New Roman" w:cs="Times New Roman"/>
                <w:sz w:val="24"/>
                <w:szCs w:val="24"/>
                <w:lang w:val="uk-UA" w:eastAsia="ru-RU"/>
              </w:rPr>
              <w:t>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w:t>
            </w:r>
          </w:p>
        </w:tc>
      </w:tr>
      <w:tr w:rsidR="00AE0789" w:rsidRPr="00AE0789" w:rsidTr="00F34E43">
        <w:tc>
          <w:tcPr>
            <w:tcW w:w="426" w:type="dxa"/>
            <w:vMerge w:val="restart"/>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eastAsia="ru-RU"/>
              </w:rPr>
              <w:t>1</w:t>
            </w:r>
            <w:r w:rsidRPr="00AE0789">
              <w:rPr>
                <w:rFonts w:ascii="Times New Roman" w:eastAsia="Times New Roman" w:hAnsi="Times New Roman" w:cs="Times New Roman"/>
                <w:sz w:val="24"/>
                <w:szCs w:val="24"/>
                <w:lang w:val="uk-UA" w:eastAsia="ru-RU"/>
              </w:rPr>
              <w:t>4</w:t>
            </w: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roofErr w:type="gramStart"/>
            <w:r w:rsidRPr="00AE0789">
              <w:rPr>
                <w:rFonts w:ascii="Times New Roman" w:eastAsia="Times New Roman" w:hAnsi="Times New Roman" w:cs="Times New Roman"/>
                <w:sz w:val="24"/>
                <w:szCs w:val="24"/>
                <w:lang w:eastAsia="ru-RU"/>
              </w:rPr>
              <w:t>Рел</w:t>
            </w:r>
            <w:proofErr w:type="gramEnd"/>
            <w:r w:rsidRPr="00AE0789">
              <w:rPr>
                <w:rFonts w:ascii="Times New Roman" w:eastAsia="Times New Roman" w:hAnsi="Times New Roman" w:cs="Times New Roman"/>
                <w:sz w:val="24"/>
                <w:szCs w:val="24"/>
                <w:lang w:eastAsia="ru-RU"/>
              </w:rPr>
              <w:t>ігійні організації для забезпечення проведення релігійних обрядів та церемоній:</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F34E43">
        <w:tc>
          <w:tcPr>
            <w:tcW w:w="426"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площі не більш як 50 кв. метрі</w:t>
            </w:r>
            <w:proofErr w:type="gramStart"/>
            <w:r w:rsidRPr="00AE0789">
              <w:rPr>
                <w:rFonts w:ascii="Times New Roman" w:eastAsia="Times New Roman" w:hAnsi="Times New Roman" w:cs="Times New Roman"/>
                <w:sz w:val="24"/>
                <w:szCs w:val="24"/>
                <w:lang w:eastAsia="ru-RU"/>
              </w:rPr>
              <w:t>в</w:t>
            </w:r>
            <w:proofErr w:type="gramEnd"/>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3</w:t>
            </w:r>
          </w:p>
        </w:tc>
      </w:tr>
      <w:tr w:rsidR="00AE0789" w:rsidRPr="00AE0789" w:rsidTr="00F34E43">
        <w:tc>
          <w:tcPr>
            <w:tcW w:w="426"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частині площі, що перевищує 50 кв. метрі</w:t>
            </w:r>
            <w:proofErr w:type="gramStart"/>
            <w:r w:rsidRPr="00AE0789">
              <w:rPr>
                <w:rFonts w:ascii="Times New Roman" w:eastAsia="Times New Roman" w:hAnsi="Times New Roman" w:cs="Times New Roman"/>
                <w:sz w:val="24"/>
                <w:szCs w:val="24"/>
                <w:lang w:eastAsia="ru-RU"/>
              </w:rPr>
              <w:t>в</w:t>
            </w:r>
            <w:proofErr w:type="gramEnd"/>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7</w:t>
            </w:r>
          </w:p>
        </w:tc>
      </w:tr>
      <w:tr w:rsidR="00AE0789" w:rsidRPr="004E46A0" w:rsidTr="00F34E43">
        <w:tc>
          <w:tcPr>
            <w:tcW w:w="426" w:type="dxa"/>
            <w:vMerge w:val="restart"/>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eastAsia="ru-RU"/>
              </w:rPr>
              <w:t>1</w:t>
            </w:r>
            <w:r w:rsidRPr="00AE0789">
              <w:rPr>
                <w:rFonts w:ascii="Times New Roman" w:eastAsia="Times New Roman" w:hAnsi="Times New Roman" w:cs="Times New Roman"/>
                <w:sz w:val="24"/>
                <w:szCs w:val="24"/>
                <w:lang w:val="uk-UA" w:eastAsia="ru-RU"/>
              </w:rPr>
              <w:t>5</w:t>
            </w:r>
          </w:p>
        </w:tc>
        <w:tc>
          <w:tcPr>
            <w:tcW w:w="7796" w:type="dxa"/>
            <w:shd w:val="clear" w:color="auto" w:fill="auto"/>
            <w:vAlign w:val="center"/>
            <w:hideMark/>
          </w:tcPr>
          <w:p w:rsidR="00AE0789" w:rsidRPr="004D7BE2" w:rsidRDefault="00AE0789" w:rsidP="00F34E43">
            <w:pPr>
              <w:spacing w:after="120" w:line="240" w:lineRule="auto"/>
              <w:ind w:left="141" w:right="136"/>
              <w:jc w:val="both"/>
              <w:rPr>
                <w:rFonts w:ascii="Times New Roman" w:eastAsia="Times New Roman" w:hAnsi="Times New Roman" w:cs="Times New Roman"/>
                <w:sz w:val="24"/>
                <w:szCs w:val="24"/>
                <w:lang w:val="uk-UA" w:eastAsia="ru-RU"/>
              </w:rPr>
            </w:pPr>
            <w:r w:rsidRPr="004D7BE2">
              <w:rPr>
                <w:rFonts w:ascii="Times New Roman" w:eastAsia="Times New Roman" w:hAnsi="Times New Roman" w:cs="Times New Roman"/>
                <w:sz w:val="24"/>
                <w:szCs w:val="24"/>
                <w:lang w:val="uk-UA" w:eastAsia="ru-RU"/>
              </w:rPr>
              <w:t>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пункт 2 цієї Методики):</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val="uk-UA" w:eastAsia="ru-RU"/>
              </w:rPr>
            </w:pPr>
          </w:p>
        </w:tc>
      </w:tr>
      <w:tr w:rsidR="00AE0789" w:rsidRPr="00AE0789" w:rsidTr="00F34E43">
        <w:tc>
          <w:tcPr>
            <w:tcW w:w="426"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val="uk-UA" w:eastAsia="ru-RU"/>
              </w:rPr>
            </w:pP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площі не більш як 50 кв. метрі</w:t>
            </w:r>
            <w:proofErr w:type="gramStart"/>
            <w:r w:rsidRPr="00AE0789">
              <w:rPr>
                <w:rFonts w:ascii="Times New Roman" w:eastAsia="Times New Roman" w:hAnsi="Times New Roman" w:cs="Times New Roman"/>
                <w:sz w:val="24"/>
                <w:szCs w:val="24"/>
                <w:lang w:eastAsia="ru-RU"/>
              </w:rPr>
              <w:t>в</w:t>
            </w:r>
            <w:proofErr w:type="gramEnd"/>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3</w:t>
            </w:r>
          </w:p>
        </w:tc>
      </w:tr>
      <w:tr w:rsidR="00AE0789" w:rsidRPr="00AE0789" w:rsidTr="00F34E43">
        <w:tc>
          <w:tcPr>
            <w:tcW w:w="426"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частині площі, що перевищує 50 кв. метрі</w:t>
            </w:r>
            <w:proofErr w:type="gramStart"/>
            <w:r w:rsidRPr="00AE0789">
              <w:rPr>
                <w:rFonts w:ascii="Times New Roman" w:eastAsia="Times New Roman" w:hAnsi="Times New Roman" w:cs="Times New Roman"/>
                <w:sz w:val="24"/>
                <w:szCs w:val="24"/>
                <w:lang w:eastAsia="ru-RU"/>
              </w:rPr>
              <w:t>в</w:t>
            </w:r>
            <w:proofErr w:type="gramEnd"/>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7</w:t>
            </w:r>
          </w:p>
        </w:tc>
      </w:tr>
      <w:tr w:rsidR="00AE0789" w:rsidRPr="00AE0789" w:rsidTr="00F34E43">
        <w:tc>
          <w:tcPr>
            <w:tcW w:w="426" w:type="dxa"/>
            <w:vMerge w:val="restart"/>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eastAsia="ru-RU"/>
              </w:rPr>
              <w:t>1</w:t>
            </w:r>
            <w:r w:rsidRPr="00AE0789">
              <w:rPr>
                <w:rFonts w:ascii="Times New Roman" w:eastAsia="Times New Roman" w:hAnsi="Times New Roman" w:cs="Times New Roman"/>
                <w:sz w:val="24"/>
                <w:szCs w:val="24"/>
                <w:lang w:val="uk-UA" w:eastAsia="ru-RU"/>
              </w:rPr>
              <w:t>6</w:t>
            </w: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Громадські організації ветерані</w:t>
            </w:r>
            <w:proofErr w:type="gramStart"/>
            <w:r w:rsidRPr="00AE0789">
              <w:rPr>
                <w:rFonts w:ascii="Times New Roman" w:eastAsia="Times New Roman" w:hAnsi="Times New Roman" w:cs="Times New Roman"/>
                <w:sz w:val="24"/>
                <w:szCs w:val="24"/>
                <w:lang w:eastAsia="ru-RU"/>
              </w:rPr>
              <w:t>в</w:t>
            </w:r>
            <w:proofErr w:type="gramEnd"/>
            <w:r w:rsidRPr="00AE0789">
              <w:rPr>
                <w:rFonts w:ascii="Times New Roman" w:eastAsia="Times New Roman" w:hAnsi="Times New Roman" w:cs="Times New Roman"/>
                <w:sz w:val="24"/>
                <w:szCs w:val="24"/>
                <w:lang w:eastAsia="ru-RU"/>
              </w:rPr>
              <w:t xml:space="preserve"> для розміщення реабілітаційних установ для ветеранів:</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F34E43">
        <w:tc>
          <w:tcPr>
            <w:tcW w:w="426"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площі не більш як 100 кв. метрі</w:t>
            </w:r>
            <w:proofErr w:type="gramStart"/>
            <w:r w:rsidRPr="00AE0789">
              <w:rPr>
                <w:rFonts w:ascii="Times New Roman" w:eastAsia="Times New Roman" w:hAnsi="Times New Roman" w:cs="Times New Roman"/>
                <w:sz w:val="24"/>
                <w:szCs w:val="24"/>
                <w:lang w:eastAsia="ru-RU"/>
              </w:rPr>
              <w:t>в</w:t>
            </w:r>
            <w:proofErr w:type="gramEnd"/>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4</w:t>
            </w:r>
          </w:p>
        </w:tc>
      </w:tr>
      <w:tr w:rsidR="00AE0789" w:rsidRPr="00AE0789" w:rsidTr="00F34E43">
        <w:tc>
          <w:tcPr>
            <w:tcW w:w="426"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частині площі, що перевищує 100 кв. метрі</w:t>
            </w:r>
            <w:proofErr w:type="gramStart"/>
            <w:r w:rsidRPr="00AE0789">
              <w:rPr>
                <w:rFonts w:ascii="Times New Roman" w:eastAsia="Times New Roman" w:hAnsi="Times New Roman" w:cs="Times New Roman"/>
                <w:sz w:val="24"/>
                <w:szCs w:val="24"/>
                <w:lang w:eastAsia="ru-RU"/>
              </w:rPr>
              <w:t>в</w:t>
            </w:r>
            <w:proofErr w:type="gramEnd"/>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7</w:t>
            </w:r>
          </w:p>
        </w:tc>
      </w:tr>
      <w:tr w:rsidR="00AE0789" w:rsidRPr="004E46A0" w:rsidTr="00F34E43">
        <w:tc>
          <w:tcPr>
            <w:tcW w:w="426" w:type="dxa"/>
            <w:vMerge w:val="restart"/>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eastAsia="ru-RU"/>
              </w:rPr>
              <w:t>1</w:t>
            </w:r>
            <w:r w:rsidRPr="00AE0789">
              <w:rPr>
                <w:rFonts w:ascii="Times New Roman" w:eastAsia="Times New Roman" w:hAnsi="Times New Roman" w:cs="Times New Roman"/>
                <w:sz w:val="24"/>
                <w:szCs w:val="24"/>
                <w:lang w:val="uk-UA" w:eastAsia="ru-RU"/>
              </w:rPr>
              <w:t>7</w:t>
            </w:r>
          </w:p>
        </w:tc>
        <w:tc>
          <w:tcPr>
            <w:tcW w:w="7796" w:type="dxa"/>
            <w:shd w:val="clear" w:color="auto" w:fill="auto"/>
            <w:vAlign w:val="center"/>
            <w:hideMark/>
          </w:tcPr>
          <w:p w:rsidR="00AE0789" w:rsidRPr="004D7BE2" w:rsidRDefault="00AE0789" w:rsidP="00F34E43">
            <w:pPr>
              <w:spacing w:after="120" w:line="240" w:lineRule="auto"/>
              <w:ind w:left="141" w:right="136"/>
              <w:jc w:val="both"/>
              <w:rPr>
                <w:rFonts w:ascii="Times New Roman" w:eastAsia="Times New Roman" w:hAnsi="Times New Roman" w:cs="Times New Roman"/>
                <w:sz w:val="24"/>
                <w:szCs w:val="24"/>
                <w:lang w:val="uk-UA" w:eastAsia="ru-RU"/>
              </w:rPr>
            </w:pPr>
            <w:r w:rsidRPr="004D7BE2">
              <w:rPr>
                <w:rFonts w:ascii="Times New Roman" w:eastAsia="Times New Roman" w:hAnsi="Times New Roman" w:cs="Times New Roman"/>
                <w:sz w:val="24"/>
                <w:szCs w:val="24"/>
                <w:lang w:val="uk-UA" w:eastAsia="ru-RU"/>
              </w:rPr>
              <w:t>Реабілітаційні установи для осіб з інвалідністю та дітей з інвалідністю для розміщення таких реабілітаційних установ:</w:t>
            </w:r>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val="uk-UA" w:eastAsia="ru-RU"/>
              </w:rPr>
            </w:pPr>
          </w:p>
        </w:tc>
      </w:tr>
      <w:tr w:rsidR="00AE0789" w:rsidRPr="00AE0789" w:rsidTr="00F34E43">
        <w:tc>
          <w:tcPr>
            <w:tcW w:w="426"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val="uk-UA" w:eastAsia="ru-RU"/>
              </w:rPr>
            </w:pP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площі не більш як 100 кв. метрі</w:t>
            </w:r>
            <w:proofErr w:type="gramStart"/>
            <w:r w:rsidRPr="00AE0789">
              <w:rPr>
                <w:rFonts w:ascii="Times New Roman" w:eastAsia="Times New Roman" w:hAnsi="Times New Roman" w:cs="Times New Roman"/>
                <w:sz w:val="24"/>
                <w:szCs w:val="24"/>
                <w:lang w:eastAsia="ru-RU"/>
              </w:rPr>
              <w:t>в</w:t>
            </w:r>
            <w:proofErr w:type="gramEnd"/>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w:t>
            </w:r>
          </w:p>
        </w:tc>
      </w:tr>
      <w:tr w:rsidR="00AE0789" w:rsidRPr="00AE0789" w:rsidTr="00F34E43">
        <w:tc>
          <w:tcPr>
            <w:tcW w:w="426"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796" w:type="dxa"/>
            <w:shd w:val="clear" w:color="auto" w:fill="auto"/>
            <w:vAlign w:val="center"/>
            <w:hideMark/>
          </w:tcPr>
          <w:p w:rsidR="00AE0789" w:rsidRPr="00AE0789" w:rsidRDefault="00AE0789" w:rsidP="00F34E43">
            <w:pPr>
              <w:spacing w:after="120" w:line="240" w:lineRule="auto"/>
              <w:ind w:left="141" w:right="136"/>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частині площі, що перевищує 100 кв. метрі</w:t>
            </w:r>
            <w:proofErr w:type="gramStart"/>
            <w:r w:rsidRPr="00AE0789">
              <w:rPr>
                <w:rFonts w:ascii="Times New Roman" w:eastAsia="Times New Roman" w:hAnsi="Times New Roman" w:cs="Times New Roman"/>
                <w:sz w:val="24"/>
                <w:szCs w:val="24"/>
                <w:lang w:eastAsia="ru-RU"/>
              </w:rPr>
              <w:t>в</w:t>
            </w:r>
            <w:proofErr w:type="gramEnd"/>
          </w:p>
        </w:tc>
        <w:tc>
          <w:tcPr>
            <w:tcW w:w="1134"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7</w:t>
            </w:r>
          </w:p>
        </w:tc>
      </w:tr>
    </w:tbl>
    <w:p w:rsidR="00AE0789" w:rsidRDefault="00AE0789" w:rsidP="00AE0789">
      <w:pPr>
        <w:shd w:val="clear" w:color="auto" w:fill="FFFFFF"/>
        <w:spacing w:after="0" w:line="240" w:lineRule="auto"/>
        <w:rPr>
          <w:rFonts w:ascii="Times New Roman" w:eastAsia="Times New Roman" w:hAnsi="Times New Roman" w:cs="Times New Roman"/>
          <w:sz w:val="24"/>
          <w:szCs w:val="24"/>
          <w:lang w:val="uk-UA" w:eastAsia="ru-RU"/>
        </w:rPr>
      </w:pPr>
    </w:p>
    <w:p w:rsidR="00CB5076" w:rsidRPr="00AE0789" w:rsidRDefault="00CB5076" w:rsidP="00AE0789">
      <w:pPr>
        <w:shd w:val="clear" w:color="auto" w:fill="FFFFFF"/>
        <w:spacing w:after="0" w:line="240" w:lineRule="auto"/>
        <w:rPr>
          <w:rFonts w:ascii="Times New Roman" w:eastAsia="Times New Roman" w:hAnsi="Times New Roman" w:cs="Times New Roman"/>
          <w:sz w:val="24"/>
          <w:szCs w:val="24"/>
          <w:lang w:val="uk-UA" w:eastAsia="ru-RU"/>
        </w:rPr>
      </w:pPr>
    </w:p>
    <w:p w:rsidR="00AE0789" w:rsidRPr="00AE0789" w:rsidRDefault="00AE0789" w:rsidP="00AE0789">
      <w:pPr>
        <w:shd w:val="clear" w:color="auto" w:fill="FFFFFF"/>
        <w:spacing w:after="0" w:line="240" w:lineRule="auto"/>
        <w:rPr>
          <w:rFonts w:ascii="Times New Roman" w:eastAsia="Times New Roman" w:hAnsi="Times New Roman" w:cs="Times New Roman"/>
          <w:sz w:val="24"/>
          <w:szCs w:val="24"/>
          <w:lang w:val="uk-UA" w:eastAsia="ru-RU"/>
        </w:rPr>
      </w:pPr>
    </w:p>
    <w:p w:rsidR="00AE0789" w:rsidRPr="00AE0789" w:rsidRDefault="00AE0789" w:rsidP="00AE0789">
      <w:pPr>
        <w:shd w:val="clear" w:color="auto" w:fill="FFFFFF"/>
        <w:spacing w:after="0" w:line="240" w:lineRule="auto"/>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val="uk-UA" w:eastAsia="ru-RU"/>
        </w:rPr>
        <w:t>Секретар міської ради                                                                                    Олег ГРИГОР’ЄВ</w:t>
      </w:r>
    </w:p>
    <w:p w:rsidR="00AE0789" w:rsidRPr="00AE0789" w:rsidRDefault="00AE0789" w:rsidP="00AE0789">
      <w:pPr>
        <w:shd w:val="clear" w:color="auto" w:fill="FFFFFF"/>
        <w:spacing w:after="0" w:line="240" w:lineRule="auto"/>
        <w:rPr>
          <w:rFonts w:ascii="Times New Roman" w:eastAsia="Times New Roman" w:hAnsi="Times New Roman" w:cs="Times New Roman"/>
          <w:sz w:val="24"/>
          <w:szCs w:val="24"/>
          <w:lang w:eastAsia="ru-RU"/>
        </w:rPr>
      </w:pPr>
    </w:p>
    <w:p w:rsidR="00AE0789" w:rsidRPr="00AE0789" w:rsidRDefault="00AE0789" w:rsidP="00AE0789">
      <w:pPr>
        <w:shd w:val="clear" w:color="auto" w:fill="FFFFFF"/>
        <w:spacing w:after="0" w:line="240" w:lineRule="auto"/>
        <w:jc w:val="right"/>
        <w:rPr>
          <w:rFonts w:ascii="Times New Roman" w:eastAsia="Times New Roman" w:hAnsi="Times New Roman" w:cs="Times New Roman"/>
          <w:sz w:val="24"/>
          <w:szCs w:val="24"/>
          <w:lang w:eastAsia="ru-RU"/>
        </w:rPr>
      </w:pPr>
    </w:p>
    <w:p w:rsidR="00AE0789" w:rsidRDefault="00AE0789" w:rsidP="00AE0789">
      <w:pPr>
        <w:shd w:val="clear" w:color="auto" w:fill="FFFFFF"/>
        <w:spacing w:after="0" w:line="240" w:lineRule="auto"/>
        <w:jc w:val="right"/>
        <w:rPr>
          <w:rFonts w:ascii="Times New Roman" w:eastAsia="Times New Roman" w:hAnsi="Times New Roman" w:cs="Times New Roman"/>
          <w:sz w:val="24"/>
          <w:szCs w:val="24"/>
          <w:lang w:eastAsia="ru-RU"/>
        </w:rPr>
      </w:pPr>
    </w:p>
    <w:p w:rsidR="00AC6CF6" w:rsidRPr="00AE0789" w:rsidRDefault="00AC6CF6" w:rsidP="00AE0789">
      <w:pPr>
        <w:shd w:val="clear" w:color="auto" w:fill="FFFFFF"/>
        <w:spacing w:after="0" w:line="240" w:lineRule="auto"/>
        <w:jc w:val="right"/>
        <w:rPr>
          <w:rFonts w:ascii="Times New Roman" w:eastAsia="Times New Roman" w:hAnsi="Times New Roman" w:cs="Times New Roman"/>
          <w:sz w:val="24"/>
          <w:szCs w:val="24"/>
          <w:lang w:eastAsia="ru-RU"/>
        </w:rPr>
      </w:pPr>
    </w:p>
    <w:p w:rsidR="00AE0789" w:rsidRPr="00AE0789" w:rsidRDefault="00AE0789" w:rsidP="00AE0789">
      <w:pPr>
        <w:shd w:val="clear" w:color="auto" w:fill="FFFFFF"/>
        <w:spacing w:after="0" w:line="240" w:lineRule="auto"/>
        <w:jc w:val="right"/>
        <w:rPr>
          <w:rFonts w:ascii="Times New Roman" w:eastAsia="Times New Roman" w:hAnsi="Times New Roman" w:cs="Times New Roman"/>
          <w:sz w:val="24"/>
          <w:szCs w:val="24"/>
          <w:lang w:eastAsia="ru-RU"/>
        </w:rPr>
      </w:pPr>
    </w:p>
    <w:p w:rsidR="00AE0789" w:rsidRPr="00AE0789" w:rsidRDefault="00AE0789" w:rsidP="00AE0789">
      <w:pPr>
        <w:shd w:val="clear" w:color="auto" w:fill="FFFFFF"/>
        <w:spacing w:after="0" w:line="240" w:lineRule="auto"/>
        <w:jc w:val="right"/>
        <w:rPr>
          <w:rFonts w:ascii="Times New Roman" w:eastAsia="Times New Roman" w:hAnsi="Times New Roman" w:cs="Times New Roman"/>
          <w:sz w:val="24"/>
          <w:szCs w:val="24"/>
          <w:lang w:eastAsia="ru-RU"/>
        </w:rPr>
      </w:pPr>
    </w:p>
    <w:p w:rsidR="00AE0789" w:rsidRPr="00AE0789" w:rsidRDefault="00AE0789" w:rsidP="00AE0789">
      <w:pPr>
        <w:shd w:val="clear" w:color="auto" w:fill="FFFFFF"/>
        <w:spacing w:after="0" w:line="240" w:lineRule="auto"/>
        <w:jc w:val="right"/>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lastRenderedPageBreak/>
        <w:t>Додаток 2</w:t>
      </w:r>
    </w:p>
    <w:p w:rsidR="00AE0789" w:rsidRPr="00AE0789" w:rsidRDefault="00AE0789" w:rsidP="00AE0789">
      <w:pPr>
        <w:shd w:val="clear" w:color="auto" w:fill="FFFFFF"/>
        <w:spacing w:after="0" w:line="240" w:lineRule="auto"/>
        <w:jc w:val="right"/>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до Методики розрахунку орендної </w:t>
      </w:r>
    </w:p>
    <w:p w:rsidR="00AE0789" w:rsidRPr="00AE0789" w:rsidRDefault="00AE0789" w:rsidP="00AE0789">
      <w:pPr>
        <w:shd w:val="clear" w:color="auto" w:fill="FFFFFF"/>
        <w:spacing w:after="0" w:line="240" w:lineRule="auto"/>
        <w:jc w:val="right"/>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плати за </w:t>
      </w:r>
      <w:r w:rsidR="00AC6CF6">
        <w:rPr>
          <w:rFonts w:ascii="Times New Roman" w:eastAsia="Times New Roman" w:hAnsi="Times New Roman" w:cs="Times New Roman"/>
          <w:sz w:val="24"/>
          <w:szCs w:val="24"/>
          <w:lang w:val="uk-UA" w:eastAsia="ru-RU"/>
        </w:rPr>
        <w:t>комунальне майно</w:t>
      </w:r>
      <w:r w:rsidRPr="00AE0789">
        <w:rPr>
          <w:rFonts w:ascii="Times New Roman" w:eastAsia="Times New Roman" w:hAnsi="Times New Roman" w:cs="Times New Roman"/>
          <w:sz w:val="24"/>
          <w:szCs w:val="24"/>
          <w:lang w:eastAsia="ru-RU"/>
        </w:rPr>
        <w:t xml:space="preserve"> </w:t>
      </w:r>
    </w:p>
    <w:p w:rsidR="00AE0789" w:rsidRPr="00AE0789" w:rsidRDefault="00AE0789" w:rsidP="00AE0789">
      <w:pPr>
        <w:shd w:val="clear" w:color="auto" w:fill="FFFFFF"/>
        <w:spacing w:after="0" w:line="240" w:lineRule="auto"/>
        <w:jc w:val="right"/>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val="uk-UA" w:eastAsia="ru-RU"/>
        </w:rPr>
        <w:t>Дунаєвецької міської ради</w:t>
      </w:r>
    </w:p>
    <w:p w:rsidR="00AE0789" w:rsidRPr="00AE0789" w:rsidRDefault="00AE0789" w:rsidP="00AE0789">
      <w:pPr>
        <w:shd w:val="clear" w:color="auto" w:fill="FFFFFF"/>
        <w:spacing w:after="0" w:line="240" w:lineRule="auto"/>
        <w:jc w:val="center"/>
        <w:rPr>
          <w:rFonts w:ascii="Times New Roman" w:eastAsia="Times New Roman" w:hAnsi="Times New Roman" w:cs="Times New Roman"/>
          <w:sz w:val="24"/>
          <w:szCs w:val="24"/>
          <w:lang w:val="uk-UA" w:eastAsia="ru-RU"/>
        </w:rPr>
      </w:pPr>
    </w:p>
    <w:p w:rsidR="00AE0789" w:rsidRPr="00AE0789" w:rsidRDefault="00AE0789" w:rsidP="00CB5076">
      <w:pPr>
        <w:shd w:val="clear" w:color="auto" w:fill="FFFFFF"/>
        <w:spacing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b/>
          <w:bCs/>
          <w:sz w:val="24"/>
          <w:szCs w:val="24"/>
          <w:lang w:eastAsia="ru-RU"/>
        </w:rPr>
        <w:t xml:space="preserve">Орендні ставки </w:t>
      </w:r>
      <w:proofErr w:type="gramStart"/>
      <w:r w:rsidRPr="00AE0789">
        <w:rPr>
          <w:rFonts w:ascii="Times New Roman" w:eastAsia="Times New Roman" w:hAnsi="Times New Roman" w:cs="Times New Roman"/>
          <w:b/>
          <w:bCs/>
          <w:sz w:val="24"/>
          <w:szCs w:val="24"/>
          <w:lang w:eastAsia="ru-RU"/>
        </w:rPr>
        <w:t>для</w:t>
      </w:r>
      <w:proofErr w:type="gramEnd"/>
      <w:r w:rsidRPr="00AE0789">
        <w:rPr>
          <w:rFonts w:ascii="Times New Roman" w:eastAsia="Times New Roman" w:hAnsi="Times New Roman" w:cs="Times New Roman"/>
          <w:b/>
          <w:bCs/>
          <w:sz w:val="24"/>
          <w:szCs w:val="24"/>
          <w:lang w:eastAsia="ru-RU"/>
        </w:rPr>
        <w:t xml:space="preserve"> договорів оренди, які продовжуються вперше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7800"/>
        <w:gridCol w:w="1007"/>
      </w:tblGrid>
      <w:tr w:rsidR="00AE0789" w:rsidRPr="00AE0789" w:rsidTr="000D2D20">
        <w:tc>
          <w:tcPr>
            <w:tcW w:w="562" w:type="dxa"/>
            <w:shd w:val="clear" w:color="auto" w:fill="auto"/>
            <w:vAlign w:val="center"/>
            <w:hideMark/>
          </w:tcPr>
          <w:p w:rsidR="00AE0789" w:rsidRPr="00AC6CF6" w:rsidRDefault="00AE0789" w:rsidP="00AE0789">
            <w:pPr>
              <w:spacing w:after="0" w:line="240" w:lineRule="auto"/>
              <w:jc w:val="center"/>
              <w:rPr>
                <w:rFonts w:ascii="Times New Roman" w:eastAsia="Times New Roman" w:hAnsi="Times New Roman" w:cs="Times New Roman"/>
                <w:b/>
                <w:sz w:val="24"/>
                <w:szCs w:val="24"/>
                <w:lang w:eastAsia="ru-RU"/>
              </w:rPr>
            </w:pPr>
            <w:r w:rsidRPr="00AC6CF6">
              <w:rPr>
                <w:rFonts w:ascii="Times New Roman" w:eastAsia="Times New Roman" w:hAnsi="Times New Roman" w:cs="Times New Roman"/>
                <w:b/>
                <w:sz w:val="24"/>
                <w:szCs w:val="24"/>
                <w:lang w:eastAsia="ru-RU"/>
              </w:rPr>
              <w:t>№</w:t>
            </w:r>
          </w:p>
          <w:p w:rsidR="00AE0789" w:rsidRPr="00AC6CF6" w:rsidRDefault="00AE0789" w:rsidP="00AE0789">
            <w:pPr>
              <w:spacing w:after="0" w:line="240" w:lineRule="auto"/>
              <w:jc w:val="center"/>
              <w:rPr>
                <w:rFonts w:ascii="Times New Roman" w:eastAsia="Times New Roman" w:hAnsi="Times New Roman" w:cs="Times New Roman"/>
                <w:b/>
                <w:sz w:val="24"/>
                <w:szCs w:val="24"/>
                <w:lang w:eastAsia="ru-RU"/>
              </w:rPr>
            </w:pPr>
            <w:r w:rsidRPr="00AC6CF6">
              <w:rPr>
                <w:rFonts w:ascii="Times New Roman" w:eastAsia="Times New Roman" w:hAnsi="Times New Roman" w:cs="Times New Roman"/>
                <w:b/>
                <w:sz w:val="24"/>
                <w:szCs w:val="24"/>
                <w:lang w:eastAsia="ru-RU"/>
              </w:rPr>
              <w:t>з/</w:t>
            </w:r>
            <w:proofErr w:type="gramStart"/>
            <w:r w:rsidRPr="00AC6CF6">
              <w:rPr>
                <w:rFonts w:ascii="Times New Roman" w:eastAsia="Times New Roman" w:hAnsi="Times New Roman" w:cs="Times New Roman"/>
                <w:b/>
                <w:sz w:val="24"/>
                <w:szCs w:val="24"/>
                <w:lang w:eastAsia="ru-RU"/>
              </w:rPr>
              <w:t>п</w:t>
            </w:r>
            <w:proofErr w:type="gramEnd"/>
          </w:p>
        </w:tc>
        <w:tc>
          <w:tcPr>
            <w:tcW w:w="7802" w:type="dxa"/>
            <w:shd w:val="clear" w:color="auto" w:fill="auto"/>
            <w:vAlign w:val="center"/>
            <w:hideMark/>
          </w:tcPr>
          <w:p w:rsidR="00AE0789" w:rsidRPr="00AC6CF6" w:rsidRDefault="00AE0789" w:rsidP="00AE0789">
            <w:pPr>
              <w:spacing w:after="0" w:line="240" w:lineRule="auto"/>
              <w:jc w:val="center"/>
              <w:rPr>
                <w:rFonts w:ascii="Times New Roman" w:eastAsia="Times New Roman" w:hAnsi="Times New Roman" w:cs="Times New Roman"/>
                <w:b/>
                <w:sz w:val="24"/>
                <w:szCs w:val="24"/>
                <w:lang w:eastAsia="ru-RU"/>
              </w:rPr>
            </w:pPr>
            <w:r w:rsidRPr="00AC6CF6">
              <w:rPr>
                <w:rFonts w:ascii="Times New Roman" w:eastAsia="Times New Roman" w:hAnsi="Times New Roman" w:cs="Times New Roman"/>
                <w:b/>
                <w:sz w:val="24"/>
                <w:szCs w:val="24"/>
                <w:lang w:eastAsia="ru-RU"/>
              </w:rPr>
              <w:t>Найменування</w:t>
            </w:r>
          </w:p>
        </w:tc>
        <w:tc>
          <w:tcPr>
            <w:tcW w:w="985" w:type="dxa"/>
            <w:shd w:val="clear" w:color="auto" w:fill="auto"/>
            <w:vAlign w:val="center"/>
            <w:hideMark/>
          </w:tcPr>
          <w:p w:rsidR="00AE0789" w:rsidRPr="00AC6CF6" w:rsidRDefault="00AE0789" w:rsidP="00AE0789">
            <w:pPr>
              <w:spacing w:after="0" w:line="240" w:lineRule="auto"/>
              <w:jc w:val="center"/>
              <w:rPr>
                <w:rFonts w:ascii="Times New Roman" w:eastAsia="Times New Roman" w:hAnsi="Times New Roman" w:cs="Times New Roman"/>
                <w:b/>
                <w:sz w:val="24"/>
                <w:szCs w:val="24"/>
                <w:lang w:eastAsia="ru-RU"/>
              </w:rPr>
            </w:pPr>
            <w:r w:rsidRPr="00AC6CF6">
              <w:rPr>
                <w:rFonts w:ascii="Times New Roman" w:eastAsia="Times New Roman" w:hAnsi="Times New Roman" w:cs="Times New Roman"/>
                <w:b/>
                <w:sz w:val="24"/>
                <w:szCs w:val="24"/>
                <w:lang w:eastAsia="ru-RU"/>
              </w:rPr>
              <w:t>Орендна ставка, відсоткі</w:t>
            </w:r>
            <w:proofErr w:type="gramStart"/>
            <w:r w:rsidRPr="00AC6CF6">
              <w:rPr>
                <w:rFonts w:ascii="Times New Roman" w:eastAsia="Times New Roman" w:hAnsi="Times New Roman" w:cs="Times New Roman"/>
                <w:b/>
                <w:sz w:val="24"/>
                <w:szCs w:val="24"/>
                <w:lang w:eastAsia="ru-RU"/>
              </w:rPr>
              <w:t>в</w:t>
            </w:r>
            <w:proofErr w:type="gramEnd"/>
          </w:p>
        </w:tc>
      </w:tr>
      <w:tr w:rsidR="00AE0789" w:rsidRPr="00AE0789" w:rsidTr="000D2D20">
        <w:tc>
          <w:tcPr>
            <w:tcW w:w="562"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b/>
                <w:sz w:val="24"/>
                <w:szCs w:val="24"/>
                <w:lang w:eastAsia="ru-RU"/>
              </w:rPr>
            </w:pPr>
            <w:r w:rsidRPr="00AE0789">
              <w:rPr>
                <w:rFonts w:ascii="Times New Roman" w:eastAsia="Times New Roman" w:hAnsi="Times New Roman" w:cs="Times New Roman"/>
                <w:b/>
                <w:bCs/>
                <w:sz w:val="24"/>
                <w:szCs w:val="24"/>
                <w:lang w:eastAsia="ru-RU"/>
              </w:rPr>
              <w:t>1</w:t>
            </w:r>
          </w:p>
        </w:tc>
        <w:tc>
          <w:tcPr>
            <w:tcW w:w="7802" w:type="dxa"/>
            <w:shd w:val="clear" w:color="auto" w:fill="auto"/>
            <w:vAlign w:val="center"/>
            <w:hideMark/>
          </w:tcPr>
          <w:p w:rsidR="00AE0789" w:rsidRPr="00AE0789" w:rsidRDefault="00AE0789" w:rsidP="00F34E43">
            <w:pPr>
              <w:spacing w:after="0" w:line="240" w:lineRule="auto"/>
              <w:ind w:left="141" w:right="142"/>
              <w:jc w:val="both"/>
              <w:rPr>
                <w:rFonts w:ascii="Times New Roman" w:eastAsia="Times New Roman" w:hAnsi="Times New Roman" w:cs="Times New Roman"/>
                <w:b/>
                <w:sz w:val="24"/>
                <w:szCs w:val="24"/>
                <w:lang w:eastAsia="ru-RU"/>
              </w:rPr>
            </w:pPr>
            <w:r w:rsidRPr="00AE0789">
              <w:rPr>
                <w:rFonts w:ascii="Times New Roman" w:eastAsia="Times New Roman" w:hAnsi="Times New Roman" w:cs="Times New Roman"/>
                <w:b/>
                <w:bCs/>
                <w:sz w:val="24"/>
                <w:szCs w:val="24"/>
                <w:lang w:eastAsia="ru-RU"/>
              </w:rPr>
              <w:t xml:space="preserve">Використання єдиних майнових комплексів державних </w:t>
            </w:r>
            <w:proofErr w:type="gramStart"/>
            <w:r w:rsidRPr="00AE0789">
              <w:rPr>
                <w:rFonts w:ascii="Times New Roman" w:eastAsia="Times New Roman" w:hAnsi="Times New Roman" w:cs="Times New Roman"/>
                <w:b/>
                <w:bCs/>
                <w:sz w:val="24"/>
                <w:szCs w:val="24"/>
                <w:lang w:eastAsia="ru-RU"/>
              </w:rPr>
              <w:t>п</w:t>
            </w:r>
            <w:proofErr w:type="gramEnd"/>
            <w:r w:rsidRPr="00AE0789">
              <w:rPr>
                <w:rFonts w:ascii="Times New Roman" w:eastAsia="Times New Roman" w:hAnsi="Times New Roman" w:cs="Times New Roman"/>
                <w:b/>
                <w:bCs/>
                <w:sz w:val="24"/>
                <w:szCs w:val="24"/>
                <w:lang w:eastAsia="ru-RU"/>
              </w:rPr>
              <w:t>ідприємств, їх відокремлених структурних підрозділів для: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shd w:val="clear" w:color="auto" w:fill="auto"/>
            <w:vAlign w:val="center"/>
            <w:hideMark/>
          </w:tcPr>
          <w:p w:rsidR="00AE0789" w:rsidRPr="0095592C" w:rsidRDefault="0095592C"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7802" w:type="dxa"/>
            <w:shd w:val="clear" w:color="auto" w:fill="auto"/>
            <w:vAlign w:val="center"/>
            <w:hideMark/>
          </w:tcPr>
          <w:p w:rsidR="00AE0789" w:rsidRPr="00AE0789" w:rsidRDefault="00AE0789" w:rsidP="00F34E43">
            <w:pPr>
              <w:spacing w:after="0" w:line="240" w:lineRule="auto"/>
              <w:ind w:left="141" w:right="142"/>
              <w:jc w:val="both"/>
              <w:rPr>
                <w:rFonts w:ascii="Times New Roman" w:eastAsia="Times New Roman" w:hAnsi="Times New Roman" w:cs="Times New Roman"/>
                <w:sz w:val="24"/>
                <w:szCs w:val="24"/>
                <w:lang w:val="uk-UA" w:eastAsia="ru-RU"/>
              </w:rPr>
            </w:pPr>
            <w:r w:rsidRPr="000D2D20">
              <w:rPr>
                <w:rFonts w:ascii="Times New Roman" w:eastAsia="Times New Roman" w:hAnsi="Times New Roman" w:cs="Times New Roman"/>
                <w:sz w:val="24"/>
                <w:szCs w:val="24"/>
                <w:lang w:val="uk-UA" w:eastAsia="ru-RU"/>
              </w:rPr>
              <w:t>тютюнової промисловості, лікеро-горілчаної та виноробної промисловості, радгоспів заводів, що виробляють виноробну продукцію</w:t>
            </w:r>
            <w:r w:rsidRPr="00AE0789">
              <w:rPr>
                <w:rFonts w:ascii="Times New Roman" w:eastAsia="Times New Roman" w:hAnsi="Times New Roman" w:cs="Times New Roman"/>
                <w:sz w:val="24"/>
                <w:szCs w:val="24"/>
                <w:lang w:val="uk-UA"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25</w:t>
            </w:r>
          </w:p>
        </w:tc>
      </w:tr>
      <w:tr w:rsidR="00AE0789" w:rsidRPr="00AE0789" w:rsidTr="000D2D20">
        <w:tc>
          <w:tcPr>
            <w:tcW w:w="562" w:type="dxa"/>
            <w:shd w:val="clear" w:color="auto" w:fill="auto"/>
            <w:vAlign w:val="center"/>
            <w:hideMark/>
          </w:tcPr>
          <w:p w:rsidR="00AE0789" w:rsidRPr="0095592C" w:rsidRDefault="0095592C"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7802" w:type="dxa"/>
            <w:shd w:val="clear" w:color="auto" w:fill="auto"/>
            <w:vAlign w:val="center"/>
            <w:hideMark/>
          </w:tcPr>
          <w:p w:rsidR="00AE0789" w:rsidRPr="000D2D20" w:rsidRDefault="00AE0789" w:rsidP="00F34E43">
            <w:pPr>
              <w:spacing w:after="0" w:line="240" w:lineRule="auto"/>
              <w:ind w:left="141" w:right="142"/>
              <w:jc w:val="both"/>
              <w:rPr>
                <w:rFonts w:ascii="Times New Roman" w:eastAsia="Times New Roman" w:hAnsi="Times New Roman" w:cs="Times New Roman"/>
                <w:sz w:val="24"/>
                <w:szCs w:val="24"/>
                <w:lang w:val="uk-UA" w:eastAsia="ru-RU"/>
              </w:rPr>
            </w:pPr>
            <w:r w:rsidRPr="000D2D20">
              <w:rPr>
                <w:rFonts w:ascii="Times New Roman" w:eastAsia="Times New Roman" w:hAnsi="Times New Roman" w:cs="Times New Roman"/>
                <w:sz w:val="24"/>
                <w:szCs w:val="24"/>
                <w:lang w:val="uk-UA" w:eastAsia="ru-RU"/>
              </w:rPr>
              <w:t>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20</w:t>
            </w:r>
          </w:p>
        </w:tc>
      </w:tr>
      <w:tr w:rsidR="00AE0789" w:rsidRPr="00AE0789" w:rsidTr="000D2D20">
        <w:tc>
          <w:tcPr>
            <w:tcW w:w="562" w:type="dxa"/>
            <w:shd w:val="clear" w:color="auto" w:fill="auto"/>
            <w:vAlign w:val="center"/>
            <w:hideMark/>
          </w:tcPr>
          <w:p w:rsidR="00AE0789" w:rsidRPr="0095592C" w:rsidRDefault="0095592C"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tc>
        <w:tc>
          <w:tcPr>
            <w:tcW w:w="7802" w:type="dxa"/>
            <w:shd w:val="clear" w:color="auto" w:fill="auto"/>
            <w:vAlign w:val="center"/>
            <w:hideMark/>
          </w:tcPr>
          <w:p w:rsidR="00AE0789" w:rsidRPr="000D2D20" w:rsidRDefault="00AE0789" w:rsidP="00F34E43">
            <w:pPr>
              <w:spacing w:after="0" w:line="240" w:lineRule="auto"/>
              <w:ind w:left="141" w:right="142"/>
              <w:jc w:val="both"/>
              <w:rPr>
                <w:rFonts w:ascii="Times New Roman" w:eastAsia="Times New Roman" w:hAnsi="Times New Roman" w:cs="Times New Roman"/>
                <w:sz w:val="24"/>
                <w:szCs w:val="24"/>
                <w:lang w:val="uk-UA" w:eastAsia="ru-RU"/>
              </w:rPr>
            </w:pPr>
            <w:r w:rsidRPr="000D2D20">
              <w:rPr>
                <w:rFonts w:ascii="Times New Roman" w:eastAsia="Times New Roman" w:hAnsi="Times New Roman" w:cs="Times New Roman"/>
                <w:sz w:val="24"/>
                <w:szCs w:val="24"/>
                <w:lang w:val="uk-UA" w:eastAsia="ru-RU"/>
              </w:rPr>
              <w:t>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16</w:t>
            </w:r>
          </w:p>
        </w:tc>
      </w:tr>
      <w:tr w:rsidR="00AE0789" w:rsidRPr="00AE0789" w:rsidTr="000D2D20">
        <w:tc>
          <w:tcPr>
            <w:tcW w:w="562" w:type="dxa"/>
            <w:shd w:val="clear" w:color="auto" w:fill="auto"/>
            <w:vAlign w:val="center"/>
            <w:hideMark/>
          </w:tcPr>
          <w:p w:rsidR="00AE0789" w:rsidRPr="0095592C" w:rsidRDefault="0095592C"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7802" w:type="dxa"/>
            <w:shd w:val="clear" w:color="auto" w:fill="auto"/>
            <w:vAlign w:val="center"/>
            <w:hideMark/>
          </w:tcPr>
          <w:p w:rsidR="00AE0789" w:rsidRPr="000D2D20" w:rsidRDefault="00AE0789" w:rsidP="00F34E43">
            <w:pPr>
              <w:spacing w:after="0" w:line="240" w:lineRule="auto"/>
              <w:ind w:left="141" w:right="142"/>
              <w:jc w:val="both"/>
              <w:rPr>
                <w:rFonts w:ascii="Times New Roman" w:eastAsia="Times New Roman" w:hAnsi="Times New Roman" w:cs="Times New Roman"/>
                <w:sz w:val="24"/>
                <w:szCs w:val="24"/>
                <w:lang w:val="uk-UA" w:eastAsia="ru-RU"/>
              </w:rPr>
            </w:pPr>
            <w:r w:rsidRPr="000D2D20">
              <w:rPr>
                <w:rFonts w:ascii="Times New Roman" w:eastAsia="Times New Roman" w:hAnsi="Times New Roman" w:cs="Times New Roman"/>
                <w:sz w:val="24"/>
                <w:szCs w:val="24"/>
                <w:lang w:val="uk-UA" w:eastAsia="ru-RU"/>
              </w:rPr>
              <w:t>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12</w:t>
            </w:r>
          </w:p>
        </w:tc>
      </w:tr>
      <w:tr w:rsidR="00AE0789" w:rsidRPr="00AE0789" w:rsidTr="000D2D20">
        <w:tc>
          <w:tcPr>
            <w:tcW w:w="562" w:type="dxa"/>
            <w:shd w:val="clear" w:color="auto" w:fill="auto"/>
            <w:vAlign w:val="center"/>
            <w:hideMark/>
          </w:tcPr>
          <w:p w:rsidR="00AE0789" w:rsidRPr="00085CB3" w:rsidRDefault="00085CB3"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7802" w:type="dxa"/>
            <w:shd w:val="clear" w:color="auto" w:fill="auto"/>
            <w:vAlign w:val="center"/>
            <w:hideMark/>
          </w:tcPr>
          <w:p w:rsidR="00AE0789" w:rsidRPr="00F34E43" w:rsidRDefault="00AE0789" w:rsidP="00F34E43">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використання інших об’єкті</w:t>
            </w:r>
            <w:proofErr w:type="gramStart"/>
            <w:r w:rsidRPr="00AE0789">
              <w:rPr>
                <w:rFonts w:ascii="Times New Roman" w:eastAsia="Times New Roman" w:hAnsi="Times New Roman" w:cs="Times New Roman"/>
                <w:sz w:val="24"/>
                <w:szCs w:val="24"/>
                <w:lang w:eastAsia="ru-RU"/>
              </w:rPr>
              <w:t>в</w:t>
            </w:r>
            <w:proofErr w:type="gramEnd"/>
            <w:r w:rsidRPr="00F34E43">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10</w:t>
            </w:r>
          </w:p>
        </w:tc>
      </w:tr>
      <w:tr w:rsidR="00AE0789" w:rsidRPr="00AE0789" w:rsidTr="000D2D20">
        <w:tc>
          <w:tcPr>
            <w:tcW w:w="562"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b/>
                <w:bCs/>
                <w:sz w:val="24"/>
                <w:szCs w:val="24"/>
                <w:lang w:eastAsia="ru-RU"/>
              </w:rPr>
              <w:t>2</w:t>
            </w:r>
          </w:p>
        </w:tc>
        <w:tc>
          <w:tcPr>
            <w:tcW w:w="7802" w:type="dxa"/>
            <w:shd w:val="clear" w:color="auto" w:fill="auto"/>
            <w:vAlign w:val="center"/>
            <w:hideMark/>
          </w:tcPr>
          <w:p w:rsidR="00AE0789" w:rsidRPr="00085CB3" w:rsidRDefault="00AE0789" w:rsidP="00D335FE">
            <w:pPr>
              <w:spacing w:after="0" w:line="240" w:lineRule="auto"/>
              <w:ind w:left="141" w:right="142"/>
              <w:jc w:val="both"/>
              <w:rPr>
                <w:rFonts w:ascii="Times New Roman" w:eastAsia="Times New Roman" w:hAnsi="Times New Roman" w:cs="Times New Roman"/>
                <w:b/>
                <w:sz w:val="24"/>
                <w:szCs w:val="24"/>
                <w:lang w:val="uk-UA" w:eastAsia="ru-RU"/>
              </w:rPr>
            </w:pPr>
            <w:r w:rsidRPr="00F34E43">
              <w:rPr>
                <w:rFonts w:ascii="Times New Roman" w:eastAsia="Times New Roman" w:hAnsi="Times New Roman" w:cs="Times New Roman"/>
                <w:b/>
                <w:sz w:val="24"/>
                <w:szCs w:val="24"/>
                <w:lang w:eastAsia="ru-RU"/>
              </w:rPr>
              <w:t xml:space="preserve">Використання орендарем нерухомого майна за цільовим </w:t>
            </w:r>
            <w:r w:rsidRPr="00085CB3">
              <w:rPr>
                <w:rFonts w:ascii="Times New Roman" w:eastAsia="Times New Roman" w:hAnsi="Times New Roman" w:cs="Times New Roman"/>
                <w:b/>
                <w:sz w:val="24"/>
                <w:szCs w:val="24"/>
                <w:lang w:eastAsia="ru-RU"/>
              </w:rPr>
              <w:t>призначенням</w:t>
            </w:r>
            <w:r w:rsidR="007C0B0B">
              <w:rPr>
                <w:rFonts w:ascii="Times New Roman" w:eastAsia="Times New Roman" w:hAnsi="Times New Roman" w:cs="Times New Roman"/>
                <w:b/>
                <w:sz w:val="24"/>
                <w:szCs w:val="24"/>
                <w:lang w:val="uk-UA"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shd w:val="clear" w:color="auto" w:fill="auto"/>
            <w:vAlign w:val="center"/>
            <w:hideMark/>
          </w:tcPr>
          <w:p w:rsidR="00AE0789" w:rsidRPr="00AE0789" w:rsidRDefault="00085CB3" w:rsidP="00AE07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2.1</w:t>
            </w:r>
          </w:p>
        </w:tc>
        <w:tc>
          <w:tcPr>
            <w:tcW w:w="7802" w:type="dxa"/>
            <w:shd w:val="clear" w:color="auto" w:fill="auto"/>
            <w:vAlign w:val="center"/>
            <w:hideMark/>
          </w:tcPr>
          <w:p w:rsidR="00AE0789" w:rsidRPr="00F34E43" w:rsidRDefault="00D335FE" w:rsidP="00F34E43">
            <w:pPr>
              <w:spacing w:after="0" w:line="240" w:lineRule="auto"/>
              <w:ind w:left="141"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д</w:t>
            </w:r>
            <w:r w:rsidRPr="00D335FE">
              <w:rPr>
                <w:rFonts w:ascii="Times New Roman" w:eastAsia="Times New Roman" w:hAnsi="Times New Roman" w:cs="Times New Roman"/>
                <w:sz w:val="24"/>
                <w:szCs w:val="24"/>
                <w:lang w:val="uk-UA" w:eastAsia="ru-RU"/>
              </w:rPr>
              <w:t xml:space="preserve">ля </w:t>
            </w:r>
            <w:r>
              <w:rPr>
                <w:rFonts w:ascii="Times New Roman" w:eastAsia="Times New Roman" w:hAnsi="Times New Roman" w:cs="Times New Roman"/>
                <w:sz w:val="24"/>
                <w:szCs w:val="24"/>
                <w:lang w:val="uk-UA" w:eastAsia="ru-RU"/>
              </w:rPr>
              <w:t xml:space="preserve">розміщення </w:t>
            </w:r>
            <w:r w:rsidR="00AE0789" w:rsidRPr="00AE0789">
              <w:rPr>
                <w:rFonts w:ascii="Times New Roman" w:eastAsia="Times New Roman" w:hAnsi="Times New Roman" w:cs="Times New Roman"/>
                <w:sz w:val="24"/>
                <w:szCs w:val="24"/>
                <w:lang w:eastAsia="ru-RU"/>
              </w:rPr>
              <w:t>казино, інших гральних закладів, гральних автоматів</w:t>
            </w:r>
            <w:r w:rsidR="00AE0789" w:rsidRPr="00F34E43">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100</w:t>
            </w:r>
          </w:p>
        </w:tc>
      </w:tr>
      <w:tr w:rsidR="00AE0789" w:rsidRPr="00AE0789" w:rsidTr="000D2D20">
        <w:tc>
          <w:tcPr>
            <w:tcW w:w="562" w:type="dxa"/>
            <w:shd w:val="clear" w:color="auto" w:fill="auto"/>
            <w:vAlign w:val="center"/>
            <w:hideMark/>
          </w:tcPr>
          <w:p w:rsidR="00AE0789" w:rsidRPr="00085CB3" w:rsidRDefault="00085CB3"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c>
          <w:tcPr>
            <w:tcW w:w="7802" w:type="dxa"/>
            <w:shd w:val="clear" w:color="auto" w:fill="auto"/>
            <w:vAlign w:val="center"/>
            <w:hideMark/>
          </w:tcPr>
          <w:p w:rsidR="00AE0789" w:rsidRPr="00F34E43" w:rsidRDefault="00D335FE" w:rsidP="00F34E43">
            <w:pPr>
              <w:spacing w:after="0" w:line="240" w:lineRule="auto"/>
              <w:ind w:left="141"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д</w:t>
            </w:r>
            <w:r w:rsidRPr="00D335FE">
              <w:rPr>
                <w:rFonts w:ascii="Times New Roman" w:eastAsia="Times New Roman" w:hAnsi="Times New Roman" w:cs="Times New Roman"/>
                <w:sz w:val="24"/>
                <w:szCs w:val="24"/>
                <w:lang w:val="uk-UA" w:eastAsia="ru-RU"/>
              </w:rPr>
              <w:t xml:space="preserve">ля </w:t>
            </w:r>
            <w:r>
              <w:rPr>
                <w:rFonts w:ascii="Times New Roman" w:eastAsia="Times New Roman" w:hAnsi="Times New Roman" w:cs="Times New Roman"/>
                <w:sz w:val="24"/>
                <w:szCs w:val="24"/>
                <w:lang w:val="uk-UA" w:eastAsia="ru-RU"/>
              </w:rPr>
              <w:t xml:space="preserve">розміщення </w:t>
            </w:r>
            <w:r w:rsidR="00AE0789" w:rsidRPr="00AE0789">
              <w:rPr>
                <w:rFonts w:ascii="Times New Roman" w:eastAsia="Times New Roman" w:hAnsi="Times New Roman" w:cs="Times New Roman"/>
                <w:sz w:val="24"/>
                <w:szCs w:val="24"/>
                <w:lang w:eastAsia="ru-RU"/>
              </w:rPr>
              <w:t>пунктів продажу лотерейних білетів, пунктів обміну валюти</w:t>
            </w:r>
            <w:r w:rsidR="00AE0789" w:rsidRPr="00F34E43">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45</w:t>
            </w:r>
          </w:p>
        </w:tc>
      </w:tr>
      <w:tr w:rsidR="00AE0789" w:rsidRPr="00AE0789" w:rsidTr="000D2D20">
        <w:tc>
          <w:tcPr>
            <w:tcW w:w="562" w:type="dxa"/>
            <w:vMerge w:val="restart"/>
            <w:shd w:val="clear" w:color="auto" w:fill="auto"/>
            <w:vAlign w:val="center"/>
            <w:hideMark/>
          </w:tcPr>
          <w:p w:rsidR="00AE0789" w:rsidRPr="00085CB3" w:rsidRDefault="00085CB3"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tc>
        <w:tc>
          <w:tcPr>
            <w:tcW w:w="7802" w:type="dxa"/>
            <w:shd w:val="clear" w:color="auto" w:fill="auto"/>
            <w:vAlign w:val="center"/>
            <w:hideMark/>
          </w:tcPr>
          <w:p w:rsidR="00AE0789" w:rsidRPr="00AE0789" w:rsidRDefault="00AE0789" w:rsidP="00F34E43">
            <w:pPr>
              <w:spacing w:after="0" w:line="240" w:lineRule="auto"/>
              <w:ind w:left="141" w:right="142"/>
              <w:jc w:val="both"/>
              <w:rPr>
                <w:rFonts w:ascii="Times New Roman" w:eastAsia="Times New Roman" w:hAnsi="Times New Roman" w:cs="Times New Roman"/>
                <w:sz w:val="24"/>
                <w:szCs w:val="24"/>
                <w:lang w:eastAsia="ru-RU"/>
              </w:rPr>
            </w:pPr>
            <w:r w:rsidRPr="00F34E43">
              <w:rPr>
                <w:rFonts w:ascii="Times New Roman" w:eastAsia="Times New Roman" w:hAnsi="Times New Roman" w:cs="Times New Roman"/>
                <w:sz w:val="24"/>
                <w:szCs w:val="24"/>
                <w:lang w:eastAsia="ru-RU"/>
              </w:rPr>
              <w:t xml:space="preserve">для </w:t>
            </w:r>
            <w:r w:rsidRPr="00AE0789">
              <w:rPr>
                <w:rFonts w:ascii="Times New Roman" w:eastAsia="Times New Roman" w:hAnsi="Times New Roman" w:cs="Times New Roman"/>
                <w:sz w:val="24"/>
                <w:szCs w:val="24"/>
                <w:lang w:eastAsia="ru-RU"/>
              </w:rPr>
              <w:t>розміщення: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40</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F34E43" w:rsidRDefault="00AE0789" w:rsidP="00F34E43">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банкоматі</w:t>
            </w:r>
            <w:proofErr w:type="gramStart"/>
            <w:r w:rsidRPr="00AE0789">
              <w:rPr>
                <w:rFonts w:ascii="Times New Roman" w:eastAsia="Times New Roman" w:hAnsi="Times New Roman" w:cs="Times New Roman"/>
                <w:sz w:val="24"/>
                <w:szCs w:val="24"/>
                <w:lang w:eastAsia="ru-RU"/>
              </w:rPr>
              <w:t>в</w:t>
            </w:r>
            <w:proofErr w:type="gramEnd"/>
            <w:r w:rsidRPr="00F34E43">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C203A2" w:rsidRDefault="00AE0789" w:rsidP="00AE0789">
            <w:pPr>
              <w:spacing w:after="0" w:line="240" w:lineRule="auto"/>
              <w:jc w:val="center"/>
              <w:rPr>
                <w:rFonts w:ascii="Times New Roman" w:eastAsia="Times New Roman" w:hAnsi="Times New Roman" w:cs="Times New Roman"/>
                <w:sz w:val="24"/>
                <w:szCs w:val="24"/>
                <w:lang w:val="uk-UA"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F34E43" w:rsidRDefault="00AE0789" w:rsidP="00F34E43">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ресторанів з нічним режимом роботи</w:t>
            </w:r>
            <w:r w:rsidRPr="00F34E43">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F34E43" w:rsidRDefault="00AE0789" w:rsidP="00F34E43">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відділень банків, фінансових установ, ломбардів, бірж, брокерських, дилерських, маклерських, </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ієлторських контор (агентств нерухомості)</w:t>
            </w:r>
            <w:r w:rsidRPr="00F34E43">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F34E43" w:rsidRDefault="00AE0789" w:rsidP="00F34E43">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торговельних об’єктів з продажу ювелірних виробів, виробів з дорогоцінних металі</w:t>
            </w:r>
            <w:proofErr w:type="gramStart"/>
            <w:r w:rsidRPr="00AE0789">
              <w:rPr>
                <w:rFonts w:ascii="Times New Roman" w:eastAsia="Times New Roman" w:hAnsi="Times New Roman" w:cs="Times New Roman"/>
                <w:sz w:val="24"/>
                <w:szCs w:val="24"/>
                <w:lang w:eastAsia="ru-RU"/>
              </w:rPr>
              <w:t>в</w:t>
            </w:r>
            <w:proofErr w:type="gramEnd"/>
            <w:r w:rsidRPr="00AE0789">
              <w:rPr>
                <w:rFonts w:ascii="Times New Roman" w:eastAsia="Times New Roman" w:hAnsi="Times New Roman" w:cs="Times New Roman"/>
                <w:sz w:val="24"/>
                <w:szCs w:val="24"/>
                <w:lang w:eastAsia="ru-RU"/>
              </w:rPr>
              <w:t xml:space="preserve"> та дорогоцінного каміння, антикваріату, зброї</w:t>
            </w:r>
            <w:r w:rsidRPr="00F34E43">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val="restart"/>
            <w:shd w:val="clear" w:color="auto" w:fill="auto"/>
            <w:vAlign w:val="center"/>
            <w:hideMark/>
          </w:tcPr>
          <w:p w:rsidR="00AE0789" w:rsidRPr="00085CB3" w:rsidRDefault="00085CB3"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lastRenderedPageBreak/>
              <w:t> </w:t>
            </w:r>
          </w:p>
        </w:tc>
        <w:tc>
          <w:tcPr>
            <w:tcW w:w="7802" w:type="dxa"/>
            <w:shd w:val="clear" w:color="auto" w:fill="auto"/>
            <w:vAlign w:val="center"/>
            <w:hideMark/>
          </w:tcPr>
          <w:p w:rsidR="00AE0789" w:rsidRPr="00AE0789" w:rsidRDefault="00AE0789" w:rsidP="00F34E43">
            <w:pPr>
              <w:spacing w:after="0" w:line="240" w:lineRule="auto"/>
              <w:ind w:left="141" w:right="142"/>
              <w:jc w:val="both"/>
              <w:rPr>
                <w:rFonts w:ascii="Times New Roman" w:eastAsia="Times New Roman" w:hAnsi="Times New Roman" w:cs="Times New Roman"/>
                <w:sz w:val="24"/>
                <w:szCs w:val="24"/>
                <w:lang w:eastAsia="ru-RU"/>
              </w:rPr>
            </w:pPr>
            <w:r w:rsidRPr="00F34E43">
              <w:rPr>
                <w:rFonts w:ascii="Times New Roman" w:eastAsia="Times New Roman" w:hAnsi="Times New Roman" w:cs="Times New Roman"/>
                <w:sz w:val="24"/>
                <w:szCs w:val="24"/>
                <w:lang w:eastAsia="ru-RU"/>
              </w:rPr>
              <w:lastRenderedPageBreak/>
              <w:t xml:space="preserve">для </w:t>
            </w:r>
            <w:r w:rsidRPr="00AE0789">
              <w:rPr>
                <w:rFonts w:ascii="Times New Roman" w:eastAsia="Times New Roman" w:hAnsi="Times New Roman" w:cs="Times New Roman"/>
                <w:sz w:val="24"/>
                <w:szCs w:val="24"/>
                <w:lang w:eastAsia="ru-RU"/>
              </w:rPr>
              <w:t>розміщення: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30</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F34E43" w:rsidRDefault="00AE0789" w:rsidP="00F34E43">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виробників реклами</w:t>
            </w:r>
            <w:r w:rsidRPr="00F34E43">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F34E43" w:rsidRDefault="00AE0789" w:rsidP="00F34E43">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саун, турецьких лазень, соляріїв, кабінетів масажу</w:t>
            </w:r>
            <w:r w:rsidRPr="00F34E43">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F34E43" w:rsidRDefault="00AE0789" w:rsidP="00F34E43">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торговельних об’єктів з продажу автомобілі</w:t>
            </w:r>
            <w:proofErr w:type="gramStart"/>
            <w:r w:rsidRPr="00AE0789">
              <w:rPr>
                <w:rFonts w:ascii="Times New Roman" w:eastAsia="Times New Roman" w:hAnsi="Times New Roman" w:cs="Times New Roman"/>
                <w:sz w:val="24"/>
                <w:szCs w:val="24"/>
                <w:lang w:eastAsia="ru-RU"/>
              </w:rPr>
              <w:t>в</w:t>
            </w:r>
            <w:proofErr w:type="gramEnd"/>
            <w:r w:rsidRPr="00F34E43">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95592C">
              <w:rPr>
                <w:rFonts w:ascii="Times New Roman" w:eastAsia="Times New Roman" w:hAnsi="Times New Roman" w:cs="Times New Roman"/>
                <w:sz w:val="24"/>
                <w:szCs w:val="24"/>
                <w:lang w:eastAsia="ru-RU"/>
              </w:rPr>
              <w:t xml:space="preserve">  </w:t>
            </w:r>
            <w:r w:rsidRPr="00AE0789">
              <w:rPr>
                <w:rFonts w:ascii="Times New Roman" w:eastAsia="Times New Roman" w:hAnsi="Times New Roman" w:cs="Times New Roman"/>
                <w:sz w:val="24"/>
                <w:szCs w:val="24"/>
                <w:lang w:eastAsia="ru-RU"/>
              </w:rPr>
              <w:t>зовнішньої реклами на будівлях і спорудах</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shd w:val="clear" w:color="auto" w:fill="auto"/>
            <w:vAlign w:val="center"/>
            <w:hideMark/>
          </w:tcPr>
          <w:p w:rsidR="00AE0789" w:rsidRPr="00D335FE" w:rsidRDefault="00D335FE"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2.5</w:t>
            </w:r>
          </w:p>
        </w:tc>
        <w:tc>
          <w:tcPr>
            <w:tcW w:w="7802" w:type="dxa"/>
            <w:shd w:val="clear" w:color="auto" w:fill="auto"/>
            <w:vAlign w:val="center"/>
            <w:hideMark/>
          </w:tcPr>
          <w:p w:rsidR="00AE0789" w:rsidRPr="000D2D20" w:rsidRDefault="00AE0789" w:rsidP="0095592C">
            <w:pPr>
              <w:spacing w:after="0" w:line="240" w:lineRule="auto"/>
              <w:ind w:left="141" w:right="142"/>
              <w:jc w:val="both"/>
              <w:rPr>
                <w:rFonts w:ascii="Times New Roman" w:eastAsia="Times New Roman" w:hAnsi="Times New Roman" w:cs="Times New Roman"/>
                <w:sz w:val="24"/>
                <w:szCs w:val="24"/>
                <w:lang w:val="uk-UA" w:eastAsia="ru-RU"/>
              </w:rPr>
            </w:pPr>
            <w:r w:rsidRPr="000D2D20">
              <w:rPr>
                <w:rFonts w:ascii="Times New Roman" w:eastAsia="Times New Roman" w:hAnsi="Times New Roman" w:cs="Times New Roman"/>
                <w:sz w:val="24"/>
                <w:szCs w:val="24"/>
                <w:lang w:val="uk-UA" w:eastAsia="ru-RU"/>
              </w:rPr>
              <w:t>організація концертів та іншої видовищно-розважальної діяльності;</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25</w:t>
            </w:r>
          </w:p>
        </w:tc>
      </w:tr>
      <w:tr w:rsidR="00AE0789" w:rsidRPr="00AE0789" w:rsidTr="000D2D20">
        <w:tc>
          <w:tcPr>
            <w:tcW w:w="562" w:type="dxa"/>
            <w:shd w:val="clear" w:color="auto" w:fill="auto"/>
            <w:vAlign w:val="center"/>
            <w:hideMark/>
          </w:tcPr>
          <w:p w:rsidR="00AE0789" w:rsidRPr="00D335FE" w:rsidRDefault="00D335FE"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розміщення суб’єктів господарювання, що провадять туроператорську та турагентську діяльність, готелі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22</w:t>
            </w:r>
          </w:p>
        </w:tc>
      </w:tr>
      <w:tr w:rsidR="00AE0789" w:rsidRPr="00AE0789" w:rsidTr="000D2D20">
        <w:tc>
          <w:tcPr>
            <w:tcW w:w="562" w:type="dxa"/>
            <w:vMerge w:val="restart"/>
            <w:shd w:val="clear" w:color="auto" w:fill="auto"/>
            <w:vAlign w:val="center"/>
            <w:hideMark/>
          </w:tcPr>
          <w:p w:rsidR="00AE0789" w:rsidRPr="000D2D20" w:rsidRDefault="000D2D2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95592C">
              <w:rPr>
                <w:rFonts w:ascii="Times New Roman" w:eastAsia="Times New Roman" w:hAnsi="Times New Roman" w:cs="Times New Roman"/>
                <w:sz w:val="24"/>
                <w:szCs w:val="24"/>
                <w:lang w:eastAsia="ru-RU"/>
              </w:rPr>
              <w:t xml:space="preserve">для </w:t>
            </w:r>
            <w:r w:rsidRPr="00AE0789">
              <w:rPr>
                <w:rFonts w:ascii="Times New Roman" w:eastAsia="Times New Roman" w:hAnsi="Times New Roman" w:cs="Times New Roman"/>
                <w:sz w:val="24"/>
                <w:szCs w:val="24"/>
                <w:lang w:eastAsia="ru-RU"/>
              </w:rPr>
              <w:t>розміщення: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20</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майстерень, що здійснюють </w:t>
            </w:r>
            <w:proofErr w:type="gramStart"/>
            <w:r w:rsidRPr="00AE0789">
              <w:rPr>
                <w:rFonts w:ascii="Times New Roman" w:eastAsia="Times New Roman" w:hAnsi="Times New Roman" w:cs="Times New Roman"/>
                <w:sz w:val="24"/>
                <w:szCs w:val="24"/>
                <w:lang w:eastAsia="ru-RU"/>
              </w:rPr>
              <w:t>техн</w:t>
            </w:r>
            <w:proofErr w:type="gramEnd"/>
            <w:r w:rsidRPr="00AE0789">
              <w:rPr>
                <w:rFonts w:ascii="Times New Roman" w:eastAsia="Times New Roman" w:hAnsi="Times New Roman" w:cs="Times New Roman"/>
                <w:sz w:val="24"/>
                <w:szCs w:val="24"/>
                <w:lang w:eastAsia="ru-RU"/>
              </w:rPr>
              <w:t>ічне обслуговування та ремонт автомобілів</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майстерень з ремонту ювелірних виробі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аптек у приміщеннях лікувально-профілактичних закладі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приватних закладів охорони здоров’я</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суб’єктів господарювання, що діють </w:t>
            </w:r>
            <w:proofErr w:type="gramStart"/>
            <w:r w:rsidRPr="00AE0789">
              <w:rPr>
                <w:rFonts w:ascii="Times New Roman" w:eastAsia="Times New Roman" w:hAnsi="Times New Roman" w:cs="Times New Roman"/>
                <w:sz w:val="24"/>
                <w:szCs w:val="24"/>
                <w:lang w:eastAsia="ru-RU"/>
              </w:rPr>
              <w:t>на</w:t>
            </w:r>
            <w:proofErr w:type="gramEnd"/>
            <w:r w:rsidRPr="00AE0789">
              <w:rPr>
                <w:rFonts w:ascii="Times New Roman" w:eastAsia="Times New Roman" w:hAnsi="Times New Roman" w:cs="Times New Roman"/>
                <w:sz w:val="24"/>
                <w:szCs w:val="24"/>
                <w:lang w:eastAsia="ru-RU"/>
              </w:rPr>
              <w:t xml:space="preserve"> </w:t>
            </w:r>
            <w:proofErr w:type="gramStart"/>
            <w:r w:rsidRPr="00AE0789">
              <w:rPr>
                <w:rFonts w:ascii="Times New Roman" w:eastAsia="Times New Roman" w:hAnsi="Times New Roman" w:cs="Times New Roman"/>
                <w:sz w:val="24"/>
                <w:szCs w:val="24"/>
                <w:lang w:eastAsia="ru-RU"/>
              </w:rPr>
              <w:t>основ</w:t>
            </w:r>
            <w:proofErr w:type="gramEnd"/>
            <w:r w:rsidRPr="00AE0789">
              <w:rPr>
                <w:rFonts w:ascii="Times New Roman" w:eastAsia="Times New Roman" w:hAnsi="Times New Roman" w:cs="Times New Roman"/>
                <w:sz w:val="24"/>
                <w:szCs w:val="24"/>
                <w:lang w:eastAsia="ru-RU"/>
              </w:rPr>
              <w:t>і приватної власності і провадять господарську діяльність з медичної практики</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торговельних об’єктів з продажу окулярів, лінз, скелець</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172A7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редакцій засобів масової інформації:</w:t>
            </w:r>
          </w:p>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 </w:t>
            </w:r>
            <w:proofErr w:type="gramStart"/>
            <w:r w:rsidRPr="00AE0789">
              <w:rPr>
                <w:rFonts w:ascii="Times New Roman" w:eastAsia="Times New Roman" w:hAnsi="Times New Roman" w:cs="Times New Roman"/>
                <w:sz w:val="24"/>
                <w:szCs w:val="24"/>
                <w:lang w:eastAsia="ru-RU"/>
              </w:rPr>
              <w:t>рекламного</w:t>
            </w:r>
            <w:proofErr w:type="gramEnd"/>
            <w:r w:rsidRPr="00AE0789">
              <w:rPr>
                <w:rFonts w:ascii="Times New Roman" w:eastAsia="Times New Roman" w:hAnsi="Times New Roman" w:cs="Times New Roman"/>
                <w:sz w:val="24"/>
                <w:szCs w:val="24"/>
                <w:lang w:eastAsia="ru-RU"/>
              </w:rPr>
              <w:t xml:space="preserve"> та еротичного характеру</w:t>
            </w:r>
            <w:r w:rsidRPr="0095592C">
              <w:rPr>
                <w:rFonts w:ascii="Times New Roman" w:eastAsia="Times New Roman" w:hAnsi="Times New Roman" w:cs="Times New Roman"/>
                <w:sz w:val="24"/>
                <w:szCs w:val="24"/>
                <w:lang w:eastAsia="ru-RU"/>
              </w:rPr>
              <w:t>;</w:t>
            </w:r>
          </w:p>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 тих, що засновані в Україні </w:t>
            </w:r>
            <w:proofErr w:type="gramStart"/>
            <w:r w:rsidRPr="00AE0789">
              <w:rPr>
                <w:rFonts w:ascii="Times New Roman" w:eastAsia="Times New Roman" w:hAnsi="Times New Roman" w:cs="Times New Roman"/>
                <w:sz w:val="24"/>
                <w:szCs w:val="24"/>
                <w:lang w:eastAsia="ru-RU"/>
              </w:rPr>
              <w:t>м</w:t>
            </w:r>
            <w:proofErr w:type="gramEnd"/>
            <w:r w:rsidRPr="00AE0789">
              <w:rPr>
                <w:rFonts w:ascii="Times New Roman" w:eastAsia="Times New Roman" w:hAnsi="Times New Roman" w:cs="Times New Roman"/>
                <w:sz w:val="24"/>
                <w:szCs w:val="24"/>
                <w:lang w:eastAsia="ru-RU"/>
              </w:rPr>
              <w:t>іжнародними організаціями або за участю юридичних чи фізичних осіб інших держав, осіб без громадянства</w:t>
            </w:r>
            <w:r w:rsidRPr="0095592C">
              <w:rPr>
                <w:rFonts w:ascii="Times New Roman" w:eastAsia="Times New Roman" w:hAnsi="Times New Roman" w:cs="Times New Roman"/>
                <w:sz w:val="24"/>
                <w:szCs w:val="24"/>
                <w:lang w:eastAsia="ru-RU"/>
              </w:rPr>
              <w:t>;</w:t>
            </w:r>
          </w:p>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тих, де понад 50 відсотків загального обсягу випуску становлять матеріали іноземних засобів масової інформації</w:t>
            </w:r>
            <w:r w:rsidRPr="0095592C">
              <w:rPr>
                <w:rFonts w:ascii="Times New Roman" w:eastAsia="Times New Roman" w:hAnsi="Times New Roman" w:cs="Times New Roman"/>
                <w:sz w:val="24"/>
                <w:szCs w:val="24"/>
                <w:lang w:eastAsia="ru-RU"/>
              </w:rPr>
              <w:t>;</w:t>
            </w:r>
          </w:p>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95592C">
              <w:rPr>
                <w:rFonts w:ascii="Times New Roman" w:eastAsia="Times New Roman" w:hAnsi="Times New Roman" w:cs="Times New Roman"/>
                <w:sz w:val="24"/>
                <w:szCs w:val="24"/>
                <w:lang w:eastAsia="ru-RU"/>
              </w:rPr>
              <w:t xml:space="preserve">- тих, що засновані за участю суб’єктів господарювання, одним із видів діяльності яких є виробництво та постачання паперу, поліграфічного обладнання, </w:t>
            </w:r>
            <w:proofErr w:type="gramStart"/>
            <w:r w:rsidRPr="0095592C">
              <w:rPr>
                <w:rFonts w:ascii="Times New Roman" w:eastAsia="Times New Roman" w:hAnsi="Times New Roman" w:cs="Times New Roman"/>
                <w:sz w:val="24"/>
                <w:szCs w:val="24"/>
                <w:lang w:eastAsia="ru-RU"/>
              </w:rPr>
              <w:t>техн</w:t>
            </w:r>
            <w:proofErr w:type="gramEnd"/>
            <w:r w:rsidRPr="0095592C">
              <w:rPr>
                <w:rFonts w:ascii="Times New Roman" w:eastAsia="Times New Roman" w:hAnsi="Times New Roman" w:cs="Times New Roman"/>
                <w:sz w:val="24"/>
                <w:szCs w:val="24"/>
                <w:lang w:eastAsia="ru-RU"/>
              </w:rPr>
              <w:t>ічних засобів мовлення;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val="uk-UA" w:eastAsia="ru-RU"/>
              </w:rPr>
            </w:pPr>
          </w:p>
        </w:tc>
      </w:tr>
      <w:tr w:rsidR="00AE0789" w:rsidRPr="00AE0789" w:rsidTr="000D2D20">
        <w:tc>
          <w:tcPr>
            <w:tcW w:w="562" w:type="dxa"/>
            <w:vMerge w:val="restart"/>
            <w:shd w:val="clear" w:color="auto" w:fill="auto"/>
            <w:vAlign w:val="center"/>
            <w:hideMark/>
          </w:tcPr>
          <w:p w:rsidR="00AE0789" w:rsidRPr="000D2D20" w:rsidRDefault="000D2D2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95592C">
              <w:rPr>
                <w:rFonts w:ascii="Times New Roman" w:eastAsia="Times New Roman" w:hAnsi="Times New Roman" w:cs="Times New Roman"/>
                <w:sz w:val="24"/>
                <w:szCs w:val="24"/>
                <w:lang w:eastAsia="ru-RU"/>
              </w:rPr>
              <w:t xml:space="preserve">для </w:t>
            </w:r>
            <w:r w:rsidRPr="00AE0789">
              <w:rPr>
                <w:rFonts w:ascii="Times New Roman" w:eastAsia="Times New Roman" w:hAnsi="Times New Roman" w:cs="Times New Roman"/>
                <w:sz w:val="24"/>
                <w:szCs w:val="24"/>
                <w:lang w:eastAsia="ru-RU"/>
              </w:rPr>
              <w:t>розміщення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18</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турбаз, мотелів, кемпінгів, літніх будиночкі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торговельних об’єктів з продажу непродовольчих товарів, алкогольних та тютюнових виробі</w:t>
            </w:r>
            <w:proofErr w:type="gramStart"/>
            <w:r w:rsidRPr="00AE0789">
              <w:rPr>
                <w:rFonts w:ascii="Times New Roman" w:eastAsia="Times New Roman" w:hAnsi="Times New Roman" w:cs="Times New Roman"/>
                <w:sz w:val="24"/>
                <w:szCs w:val="24"/>
                <w:lang w:eastAsia="ru-RU"/>
              </w:rPr>
              <w:t>в</w:t>
            </w:r>
            <w:proofErr w:type="gramEnd"/>
            <w:r w:rsidRPr="00AE0789">
              <w:rPr>
                <w:rFonts w:ascii="Times New Roman" w:eastAsia="Times New Roman" w:hAnsi="Times New Roman" w:cs="Times New Roman"/>
                <w:sz w:val="24"/>
                <w:szCs w:val="24"/>
                <w:lang w:eastAsia="ru-RU"/>
              </w:rPr>
              <w:t>*</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офісних приміщень (</w:t>
            </w:r>
            <w:proofErr w:type="gramStart"/>
            <w:r w:rsidRPr="00AE0789">
              <w:rPr>
                <w:rFonts w:ascii="Times New Roman" w:eastAsia="Times New Roman" w:hAnsi="Times New Roman" w:cs="Times New Roman"/>
                <w:sz w:val="24"/>
                <w:szCs w:val="24"/>
                <w:lang w:eastAsia="ru-RU"/>
              </w:rPr>
              <w:t>кр</w:t>
            </w:r>
            <w:proofErr w:type="gramEnd"/>
            <w:r w:rsidRPr="00AE0789">
              <w:rPr>
                <w:rFonts w:ascii="Times New Roman" w:eastAsia="Times New Roman" w:hAnsi="Times New Roman" w:cs="Times New Roman"/>
                <w:sz w:val="24"/>
                <w:szCs w:val="24"/>
                <w:lang w:eastAsia="ru-RU"/>
              </w:rPr>
              <w:t>ім відділень банків, фінансових установ, ломбардів, бірж, брокерських, дилерських, маклерських, рієлторських контор (агентств нерухомості)</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суб’єктів господарювання, що надають послуги, </w:t>
            </w:r>
            <w:proofErr w:type="gramStart"/>
            <w:r w:rsidRPr="00AE0789">
              <w:rPr>
                <w:rFonts w:ascii="Times New Roman" w:eastAsia="Times New Roman" w:hAnsi="Times New Roman" w:cs="Times New Roman"/>
                <w:sz w:val="24"/>
                <w:szCs w:val="24"/>
                <w:lang w:eastAsia="ru-RU"/>
              </w:rPr>
              <w:t>пов’язан</w:t>
            </w:r>
            <w:proofErr w:type="gramEnd"/>
            <w:r w:rsidRPr="00AE0789">
              <w:rPr>
                <w:rFonts w:ascii="Times New Roman" w:eastAsia="Times New Roman" w:hAnsi="Times New Roman" w:cs="Times New Roman"/>
                <w:sz w:val="24"/>
                <w:szCs w:val="24"/>
                <w:lang w:eastAsia="ru-RU"/>
              </w:rPr>
              <w:t>і з переказом грошей</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суб’єктів господарювання, що провадять діяльність у сфері права, бухгалтерського </w:t>
            </w:r>
            <w:proofErr w:type="gramStart"/>
            <w:r w:rsidRPr="00AE0789">
              <w:rPr>
                <w:rFonts w:ascii="Times New Roman" w:eastAsia="Times New Roman" w:hAnsi="Times New Roman" w:cs="Times New Roman"/>
                <w:sz w:val="24"/>
                <w:szCs w:val="24"/>
                <w:lang w:eastAsia="ru-RU"/>
              </w:rPr>
              <w:t>обл</w:t>
            </w:r>
            <w:proofErr w:type="gramEnd"/>
            <w:r w:rsidRPr="00AE0789">
              <w:rPr>
                <w:rFonts w:ascii="Times New Roman" w:eastAsia="Times New Roman" w:hAnsi="Times New Roman" w:cs="Times New Roman"/>
                <w:sz w:val="24"/>
                <w:szCs w:val="24"/>
                <w:lang w:eastAsia="ru-RU"/>
              </w:rPr>
              <w:t>іку та оподаткування</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антен, </w:t>
            </w:r>
            <w:proofErr w:type="gramStart"/>
            <w:r w:rsidRPr="00AE0789">
              <w:rPr>
                <w:rFonts w:ascii="Times New Roman" w:eastAsia="Times New Roman" w:hAnsi="Times New Roman" w:cs="Times New Roman"/>
                <w:sz w:val="24"/>
                <w:szCs w:val="24"/>
                <w:lang w:eastAsia="ru-RU"/>
              </w:rPr>
              <w:t>техн</w:t>
            </w:r>
            <w:proofErr w:type="gramEnd"/>
            <w:r w:rsidRPr="00AE0789">
              <w:rPr>
                <w:rFonts w:ascii="Times New Roman" w:eastAsia="Times New Roman" w:hAnsi="Times New Roman" w:cs="Times New Roman"/>
                <w:sz w:val="24"/>
                <w:szCs w:val="24"/>
                <w:lang w:eastAsia="ru-RU"/>
              </w:rPr>
              <w:t>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val="restart"/>
            <w:shd w:val="clear" w:color="auto" w:fill="auto"/>
            <w:vAlign w:val="center"/>
            <w:hideMark/>
          </w:tcPr>
          <w:p w:rsidR="00AE0789" w:rsidRPr="000D2D20" w:rsidRDefault="000D2D2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95592C">
              <w:rPr>
                <w:rFonts w:ascii="Times New Roman" w:eastAsia="Times New Roman" w:hAnsi="Times New Roman" w:cs="Times New Roman"/>
                <w:sz w:val="24"/>
                <w:szCs w:val="24"/>
                <w:lang w:eastAsia="ru-RU"/>
              </w:rPr>
              <w:t xml:space="preserve">для </w:t>
            </w:r>
            <w:r w:rsidRPr="00AE0789">
              <w:rPr>
                <w:rFonts w:ascii="Times New Roman" w:eastAsia="Times New Roman" w:hAnsi="Times New Roman" w:cs="Times New Roman"/>
                <w:sz w:val="24"/>
                <w:szCs w:val="24"/>
                <w:lang w:eastAsia="ru-RU"/>
              </w:rPr>
              <w:t>розміщення: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15</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ресторанів, кафе, барів, закусочних, буфетів, кафетеріїв, що здійснюють продаж товарів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ідакцизної групи*</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ветеринарних лікарень (клінік), лабораторій ветеринарної медицини</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суб’єктів господарювання, що провадять діяльність з організації шлюбних знайомств та весіль</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складів, крамниць-складів, магазинів-складі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приватних </w:t>
            </w:r>
            <w:proofErr w:type="gramStart"/>
            <w:r w:rsidRPr="00AE0789">
              <w:rPr>
                <w:rFonts w:ascii="Times New Roman" w:eastAsia="Times New Roman" w:hAnsi="Times New Roman" w:cs="Times New Roman"/>
                <w:sz w:val="24"/>
                <w:szCs w:val="24"/>
                <w:lang w:eastAsia="ru-RU"/>
              </w:rPr>
              <w:t>арх</w:t>
            </w:r>
            <w:proofErr w:type="gramEnd"/>
            <w:r w:rsidRPr="00AE0789">
              <w:rPr>
                <w:rFonts w:ascii="Times New Roman" w:eastAsia="Times New Roman" w:hAnsi="Times New Roman" w:cs="Times New Roman"/>
                <w:sz w:val="24"/>
                <w:szCs w:val="24"/>
                <w:lang w:eastAsia="ru-RU"/>
              </w:rPr>
              <w:t>івних установ</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камер схову</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стоянок для автомобілів, паркінгі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суб’єктів господарювання, що провадять діяльність з вирощування квітів, грибі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shd w:val="clear" w:color="auto" w:fill="auto"/>
            <w:vAlign w:val="center"/>
            <w:hideMark/>
          </w:tcPr>
          <w:p w:rsidR="00AE0789" w:rsidRPr="000D2D20" w:rsidRDefault="000D2D2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2.10</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95592C">
              <w:rPr>
                <w:rFonts w:ascii="Times New Roman" w:eastAsia="Times New Roman" w:hAnsi="Times New Roman" w:cs="Times New Roman"/>
                <w:sz w:val="24"/>
                <w:szCs w:val="24"/>
                <w:lang w:eastAsia="ru-RU"/>
              </w:rPr>
              <w:t xml:space="preserve">для </w:t>
            </w:r>
            <w:r w:rsidRPr="00AE0789">
              <w:rPr>
                <w:rFonts w:ascii="Times New Roman" w:eastAsia="Times New Roman" w:hAnsi="Times New Roman" w:cs="Times New Roman"/>
                <w:sz w:val="24"/>
                <w:szCs w:val="24"/>
                <w:lang w:eastAsia="ru-RU"/>
              </w:rPr>
              <w:t>розміщення: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12</w:t>
            </w:r>
          </w:p>
        </w:tc>
      </w:tr>
      <w:tr w:rsidR="00AE0789" w:rsidRPr="00AE0789" w:rsidTr="000D2D20">
        <w:tc>
          <w:tcPr>
            <w:tcW w:w="562" w:type="dxa"/>
            <w:vMerge w:val="restart"/>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lastRenderedPageBreak/>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lastRenderedPageBreak/>
              <w:t>суб’єктів господарювання,</w:t>
            </w:r>
            <w:r w:rsidRPr="0095592C">
              <w:rPr>
                <w:rFonts w:ascii="Times New Roman" w:eastAsia="Times New Roman" w:hAnsi="Times New Roman" w:cs="Times New Roman"/>
                <w:sz w:val="24"/>
                <w:szCs w:val="24"/>
                <w:lang w:eastAsia="ru-RU"/>
              </w:rPr>
              <w:t xml:space="preserve"> </w:t>
            </w:r>
            <w:r w:rsidRPr="00AE0789">
              <w:rPr>
                <w:rFonts w:ascii="Times New Roman" w:eastAsia="Times New Roman" w:hAnsi="Times New Roman" w:cs="Times New Roman"/>
                <w:sz w:val="24"/>
                <w:szCs w:val="24"/>
                <w:lang w:eastAsia="ru-RU"/>
              </w:rPr>
              <w:t>що провадять виробничу діяльність</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комп’ютерних клубі</w:t>
            </w:r>
            <w:proofErr w:type="gramStart"/>
            <w:r w:rsidRPr="00AE0789">
              <w:rPr>
                <w:rFonts w:ascii="Times New Roman" w:eastAsia="Times New Roman" w:hAnsi="Times New Roman" w:cs="Times New Roman"/>
                <w:sz w:val="24"/>
                <w:szCs w:val="24"/>
                <w:lang w:eastAsia="ru-RU"/>
              </w:rPr>
              <w:t>в</w:t>
            </w:r>
            <w:proofErr w:type="gramEnd"/>
            <w:r w:rsidRPr="00AE0789">
              <w:rPr>
                <w:rFonts w:ascii="Times New Roman" w:eastAsia="Times New Roman" w:hAnsi="Times New Roman" w:cs="Times New Roman"/>
                <w:sz w:val="24"/>
                <w:szCs w:val="24"/>
                <w:lang w:eastAsia="ru-RU"/>
              </w:rPr>
              <w:t xml:space="preserve"> та інтернет-кафе</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аптек, ветеринарних аптек</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рибних господарств</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шкіл, курсів з навчання водіїв автомобілі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суб’єктів господарювання, що здійснюють проектні, проектно-вишукувальні, проектно-конструкторські роботи</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інформаційних агентств</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виставок непродовольчих товарів без здійснення торгі</w:t>
            </w:r>
            <w:proofErr w:type="gramStart"/>
            <w:r w:rsidRPr="00AE0789">
              <w:rPr>
                <w:rFonts w:ascii="Times New Roman" w:eastAsia="Times New Roman" w:hAnsi="Times New Roman" w:cs="Times New Roman"/>
                <w:sz w:val="24"/>
                <w:szCs w:val="24"/>
                <w:lang w:eastAsia="ru-RU"/>
              </w:rPr>
              <w:t>вл</w:t>
            </w:r>
            <w:proofErr w:type="gramEnd"/>
            <w:r w:rsidRPr="00AE0789">
              <w:rPr>
                <w:rFonts w:ascii="Times New Roman" w:eastAsia="Times New Roman" w:hAnsi="Times New Roman" w:cs="Times New Roman"/>
                <w:sz w:val="24"/>
                <w:szCs w:val="24"/>
                <w:lang w:eastAsia="ru-RU"/>
              </w:rPr>
              <w:t>і</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кафе, барів, закусочних, кафетерієв, їдалень, буфетів, які не здійснюють продаж товарів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ідакцизної групи</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суб’єктів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ідприємницької діяльності, що надають освітні послуги погодинно (курси, тренінги, семінари тощо)</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торговельних об’єктів з продажу продовольчих товарів, </w:t>
            </w:r>
            <w:proofErr w:type="gramStart"/>
            <w:r w:rsidRPr="00AE0789">
              <w:rPr>
                <w:rFonts w:ascii="Times New Roman" w:eastAsia="Times New Roman" w:hAnsi="Times New Roman" w:cs="Times New Roman"/>
                <w:sz w:val="24"/>
                <w:szCs w:val="24"/>
                <w:lang w:eastAsia="ru-RU"/>
              </w:rPr>
              <w:t>кр</w:t>
            </w:r>
            <w:proofErr w:type="gramEnd"/>
            <w:r w:rsidRPr="00AE0789">
              <w:rPr>
                <w:rFonts w:ascii="Times New Roman" w:eastAsia="Times New Roman" w:hAnsi="Times New Roman" w:cs="Times New Roman"/>
                <w:sz w:val="24"/>
                <w:szCs w:val="24"/>
                <w:lang w:eastAsia="ru-RU"/>
              </w:rPr>
              <w:t>ім товарів підакцизної групи</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val="restart"/>
            <w:shd w:val="clear" w:color="auto" w:fill="auto"/>
            <w:vAlign w:val="center"/>
            <w:hideMark/>
          </w:tcPr>
          <w:p w:rsidR="00AE0789" w:rsidRPr="000D2D20" w:rsidRDefault="000D2D2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2.11</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95592C">
              <w:rPr>
                <w:rFonts w:ascii="Times New Roman" w:eastAsia="Times New Roman" w:hAnsi="Times New Roman" w:cs="Times New Roman"/>
                <w:sz w:val="24"/>
                <w:szCs w:val="24"/>
                <w:lang w:eastAsia="ru-RU"/>
              </w:rPr>
              <w:t xml:space="preserve">для </w:t>
            </w:r>
            <w:r w:rsidRPr="00AE0789">
              <w:rPr>
                <w:rFonts w:ascii="Times New Roman" w:eastAsia="Times New Roman" w:hAnsi="Times New Roman" w:cs="Times New Roman"/>
                <w:sz w:val="24"/>
                <w:szCs w:val="24"/>
                <w:lang w:eastAsia="ru-RU"/>
              </w:rPr>
              <w:t>розміщення: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10</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суб’єктів кінематографії, основною діяльністю яких є кіновиробництво або </w:t>
            </w:r>
            <w:proofErr w:type="gramStart"/>
            <w:r w:rsidRPr="00AE0789">
              <w:rPr>
                <w:rFonts w:ascii="Times New Roman" w:eastAsia="Times New Roman" w:hAnsi="Times New Roman" w:cs="Times New Roman"/>
                <w:sz w:val="24"/>
                <w:szCs w:val="24"/>
                <w:lang w:eastAsia="ru-RU"/>
              </w:rPr>
              <w:t>техн</w:t>
            </w:r>
            <w:proofErr w:type="gramEnd"/>
            <w:r w:rsidRPr="00AE0789">
              <w:rPr>
                <w:rFonts w:ascii="Times New Roman" w:eastAsia="Times New Roman" w:hAnsi="Times New Roman" w:cs="Times New Roman"/>
                <w:sz w:val="24"/>
                <w:szCs w:val="24"/>
                <w:lang w:eastAsia="ru-RU"/>
              </w:rPr>
              <w:t>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редакцій засобів масової інформації</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приватних закладів освіти (суб’єктів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shd w:val="clear" w:color="auto" w:fill="auto"/>
            <w:vAlign w:val="center"/>
            <w:hideMark/>
          </w:tcPr>
          <w:p w:rsidR="00AE0789" w:rsidRPr="000D2D20" w:rsidRDefault="000D2D2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2.12</w:t>
            </w: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ідприємство, установа, організація, що провадить діяльність з організації конгресів і торговельних виставок</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10</w:t>
            </w:r>
          </w:p>
        </w:tc>
      </w:tr>
      <w:tr w:rsidR="00AE0789" w:rsidRPr="00AE0789" w:rsidTr="000D2D20">
        <w:tc>
          <w:tcPr>
            <w:tcW w:w="562" w:type="dxa"/>
            <w:vMerge w:val="restart"/>
            <w:shd w:val="clear" w:color="auto" w:fill="auto"/>
            <w:vAlign w:val="center"/>
            <w:hideMark/>
          </w:tcPr>
          <w:p w:rsidR="00AE0789" w:rsidRPr="000D2D20" w:rsidRDefault="000D2D2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2.13</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95592C">
              <w:rPr>
                <w:rFonts w:ascii="Times New Roman" w:eastAsia="Times New Roman" w:hAnsi="Times New Roman" w:cs="Times New Roman"/>
                <w:sz w:val="24"/>
                <w:szCs w:val="24"/>
                <w:lang w:eastAsia="ru-RU"/>
              </w:rPr>
              <w:t xml:space="preserve">для </w:t>
            </w:r>
            <w:r w:rsidRPr="00AE0789">
              <w:rPr>
                <w:rFonts w:ascii="Times New Roman" w:eastAsia="Times New Roman" w:hAnsi="Times New Roman" w:cs="Times New Roman"/>
                <w:sz w:val="24"/>
                <w:szCs w:val="24"/>
                <w:lang w:eastAsia="ru-RU"/>
              </w:rPr>
              <w:t>розміщення: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9</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закладів фізичної культури і спорту, </w:t>
            </w:r>
            <w:proofErr w:type="gramStart"/>
            <w:r w:rsidRPr="00AE0789">
              <w:rPr>
                <w:rFonts w:ascii="Times New Roman" w:eastAsia="Times New Roman" w:hAnsi="Times New Roman" w:cs="Times New Roman"/>
                <w:sz w:val="24"/>
                <w:szCs w:val="24"/>
                <w:lang w:eastAsia="ru-RU"/>
              </w:rPr>
              <w:t>кр</w:t>
            </w:r>
            <w:proofErr w:type="gramEnd"/>
            <w:r w:rsidRPr="00AE0789">
              <w:rPr>
                <w:rFonts w:ascii="Times New Roman" w:eastAsia="Times New Roman" w:hAnsi="Times New Roman" w:cs="Times New Roman"/>
                <w:sz w:val="24"/>
                <w:szCs w:val="24"/>
                <w:lang w:eastAsia="ru-RU"/>
              </w:rPr>
              <w:t>ім тих, які наведені в абзацах восьмому та дев’ятому підпункту 18 цього пункту</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суб’єктів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ідприємницької діяльності, що надають освітні послуги без отримання ліцензії</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суб’єктів господарювання, що здійснюють побутове обслуговування населення</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громадських вбиралень</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виставок образотворчої та книжкової продукції, виробленої в Україні</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shd w:val="clear" w:color="auto" w:fill="auto"/>
            <w:vAlign w:val="center"/>
            <w:hideMark/>
          </w:tcPr>
          <w:p w:rsidR="00AE0789" w:rsidRPr="007C0B0B" w:rsidRDefault="007C0B0B"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2.14</w:t>
            </w:r>
          </w:p>
        </w:tc>
        <w:tc>
          <w:tcPr>
            <w:tcW w:w="7802" w:type="dxa"/>
            <w:shd w:val="clear" w:color="auto" w:fill="auto"/>
            <w:vAlign w:val="center"/>
            <w:hideMark/>
          </w:tcPr>
          <w:p w:rsidR="00AE0789" w:rsidRPr="004D7BE2" w:rsidRDefault="00AE0789" w:rsidP="0095592C">
            <w:pPr>
              <w:spacing w:after="0" w:line="240" w:lineRule="auto"/>
              <w:ind w:left="141" w:right="142"/>
              <w:jc w:val="both"/>
              <w:rPr>
                <w:rFonts w:ascii="Times New Roman" w:eastAsia="Times New Roman" w:hAnsi="Times New Roman" w:cs="Times New Roman"/>
                <w:sz w:val="24"/>
                <w:szCs w:val="24"/>
                <w:lang w:val="uk-UA" w:eastAsia="ru-RU"/>
              </w:rPr>
            </w:pPr>
            <w:r w:rsidRPr="004D7BE2">
              <w:rPr>
                <w:rFonts w:ascii="Times New Roman" w:eastAsia="Times New Roman" w:hAnsi="Times New Roman" w:cs="Times New Roman"/>
                <w:sz w:val="24"/>
                <w:szCs w:val="24"/>
                <w:lang w:val="uk-UA" w:eastAsia="ru-RU"/>
              </w:rPr>
              <w:t>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8</w:t>
            </w:r>
          </w:p>
        </w:tc>
      </w:tr>
      <w:tr w:rsidR="007C0B0B" w:rsidRPr="00AE0789" w:rsidTr="000D2D20">
        <w:tc>
          <w:tcPr>
            <w:tcW w:w="562" w:type="dxa"/>
            <w:vMerge w:val="restart"/>
            <w:shd w:val="clear" w:color="auto" w:fill="auto"/>
            <w:vAlign w:val="center"/>
            <w:hideMark/>
          </w:tcPr>
          <w:p w:rsidR="007C0B0B" w:rsidRPr="007C0B0B" w:rsidRDefault="007C0B0B"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2.15</w:t>
            </w:r>
          </w:p>
          <w:p w:rsidR="007C0B0B" w:rsidRPr="00AE0789" w:rsidRDefault="007C0B0B"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7C0B0B" w:rsidRPr="00AE0789" w:rsidRDefault="007C0B0B"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7C0B0B" w:rsidRPr="00AE0789" w:rsidRDefault="007C0B0B"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tc>
        <w:tc>
          <w:tcPr>
            <w:tcW w:w="7802" w:type="dxa"/>
            <w:shd w:val="clear" w:color="auto" w:fill="auto"/>
            <w:vAlign w:val="center"/>
            <w:hideMark/>
          </w:tcPr>
          <w:p w:rsidR="007C0B0B" w:rsidRPr="00AE0789" w:rsidRDefault="007C0B0B" w:rsidP="0095592C">
            <w:pPr>
              <w:spacing w:after="0" w:line="240" w:lineRule="auto"/>
              <w:ind w:left="141" w:right="142"/>
              <w:jc w:val="both"/>
              <w:rPr>
                <w:rFonts w:ascii="Times New Roman" w:eastAsia="Times New Roman" w:hAnsi="Times New Roman" w:cs="Times New Roman"/>
                <w:sz w:val="24"/>
                <w:szCs w:val="24"/>
                <w:lang w:eastAsia="ru-RU"/>
              </w:rPr>
            </w:pPr>
            <w:r w:rsidRPr="0095592C">
              <w:rPr>
                <w:rFonts w:ascii="Times New Roman" w:eastAsia="Times New Roman" w:hAnsi="Times New Roman" w:cs="Times New Roman"/>
                <w:sz w:val="24"/>
                <w:szCs w:val="24"/>
                <w:lang w:eastAsia="ru-RU"/>
              </w:rPr>
              <w:t xml:space="preserve">для </w:t>
            </w:r>
            <w:r w:rsidRPr="00AE0789">
              <w:rPr>
                <w:rFonts w:ascii="Times New Roman" w:eastAsia="Times New Roman" w:hAnsi="Times New Roman" w:cs="Times New Roman"/>
                <w:sz w:val="24"/>
                <w:szCs w:val="24"/>
                <w:lang w:eastAsia="ru-RU"/>
              </w:rPr>
              <w:t>розміщення:</w:t>
            </w:r>
          </w:p>
        </w:tc>
        <w:tc>
          <w:tcPr>
            <w:tcW w:w="985" w:type="dxa"/>
            <w:shd w:val="clear" w:color="auto" w:fill="auto"/>
            <w:vAlign w:val="center"/>
            <w:hideMark/>
          </w:tcPr>
          <w:p w:rsidR="007C0B0B" w:rsidRPr="00AE0789" w:rsidRDefault="007C0B0B"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6</w:t>
            </w:r>
          </w:p>
        </w:tc>
      </w:tr>
      <w:tr w:rsidR="007C0B0B" w:rsidRPr="00AE0789" w:rsidTr="000D2D20">
        <w:tc>
          <w:tcPr>
            <w:tcW w:w="562" w:type="dxa"/>
            <w:vMerge/>
            <w:shd w:val="clear" w:color="auto" w:fill="auto"/>
            <w:vAlign w:val="center"/>
            <w:hideMark/>
          </w:tcPr>
          <w:p w:rsidR="007C0B0B" w:rsidRPr="00AE0789" w:rsidRDefault="007C0B0B"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7C0B0B" w:rsidRPr="0095592C" w:rsidRDefault="007C0B0B"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об’єктів поштового зв’язку на площі, що використовується для надання послуг поштового зв’язку</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7C0B0B" w:rsidRPr="00AE0789" w:rsidRDefault="007C0B0B" w:rsidP="00AE0789">
            <w:pPr>
              <w:spacing w:after="0" w:line="240" w:lineRule="auto"/>
              <w:jc w:val="center"/>
              <w:rPr>
                <w:rFonts w:ascii="Times New Roman" w:eastAsia="Times New Roman" w:hAnsi="Times New Roman" w:cs="Times New Roman"/>
                <w:sz w:val="24"/>
                <w:szCs w:val="24"/>
                <w:lang w:eastAsia="ru-RU"/>
              </w:rPr>
            </w:pPr>
          </w:p>
        </w:tc>
      </w:tr>
      <w:tr w:rsidR="007C0B0B" w:rsidRPr="00AE0789" w:rsidTr="000D2D20">
        <w:tc>
          <w:tcPr>
            <w:tcW w:w="562" w:type="dxa"/>
            <w:vMerge/>
            <w:shd w:val="clear" w:color="auto" w:fill="auto"/>
            <w:vAlign w:val="center"/>
            <w:hideMark/>
          </w:tcPr>
          <w:p w:rsidR="007C0B0B" w:rsidRPr="00AE0789" w:rsidRDefault="007C0B0B"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7C0B0B" w:rsidRPr="0095592C" w:rsidRDefault="007C0B0B"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суб’єктів господарювання, що надають послуги з перевезення та доставки (вручення) поштових відправлень</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7C0B0B" w:rsidRPr="00AE0789" w:rsidRDefault="007C0B0B" w:rsidP="00AE0789">
            <w:pPr>
              <w:spacing w:after="0" w:line="240" w:lineRule="auto"/>
              <w:jc w:val="center"/>
              <w:rPr>
                <w:rFonts w:ascii="Times New Roman" w:eastAsia="Times New Roman" w:hAnsi="Times New Roman" w:cs="Times New Roman"/>
                <w:sz w:val="24"/>
                <w:szCs w:val="24"/>
                <w:lang w:eastAsia="ru-RU"/>
              </w:rPr>
            </w:pPr>
          </w:p>
        </w:tc>
      </w:tr>
      <w:tr w:rsidR="007C0B0B" w:rsidRPr="00AE0789" w:rsidTr="000D2D20">
        <w:trPr>
          <w:trHeight w:val="436"/>
        </w:trPr>
        <w:tc>
          <w:tcPr>
            <w:tcW w:w="562" w:type="dxa"/>
            <w:vMerge/>
            <w:shd w:val="clear" w:color="auto" w:fill="auto"/>
            <w:vAlign w:val="center"/>
            <w:hideMark/>
          </w:tcPr>
          <w:p w:rsidR="007C0B0B" w:rsidRPr="00AE0789" w:rsidRDefault="007C0B0B"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7C0B0B" w:rsidRPr="0095592C" w:rsidRDefault="007C0B0B"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кінотеатрів, бібліотек, театрі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7C0B0B" w:rsidRPr="00AE0789" w:rsidRDefault="007C0B0B"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val="restart"/>
            <w:shd w:val="clear" w:color="auto" w:fill="auto"/>
            <w:vAlign w:val="center"/>
            <w:hideMark/>
          </w:tcPr>
          <w:p w:rsidR="00AE0789" w:rsidRPr="007C0B0B" w:rsidRDefault="007C0B0B" w:rsidP="00AE078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2.16</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lastRenderedPageBreak/>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95592C">
              <w:rPr>
                <w:rFonts w:ascii="Times New Roman" w:eastAsia="Times New Roman" w:hAnsi="Times New Roman" w:cs="Times New Roman"/>
                <w:sz w:val="24"/>
                <w:szCs w:val="24"/>
                <w:lang w:eastAsia="ru-RU"/>
              </w:rPr>
              <w:lastRenderedPageBreak/>
              <w:t xml:space="preserve">для </w:t>
            </w:r>
            <w:r w:rsidRPr="00AE0789">
              <w:rPr>
                <w:rFonts w:ascii="Times New Roman" w:eastAsia="Times New Roman" w:hAnsi="Times New Roman" w:cs="Times New Roman"/>
                <w:sz w:val="24"/>
                <w:szCs w:val="24"/>
                <w:lang w:eastAsia="ru-RU"/>
              </w:rPr>
              <w:t>розміщення: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5</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державних та комунальних закладів охорони здоров’я, що частково фінансуються за рахунок </w:t>
            </w:r>
            <w:proofErr w:type="gramStart"/>
            <w:r w:rsidRPr="00AE0789">
              <w:rPr>
                <w:rFonts w:ascii="Times New Roman" w:eastAsia="Times New Roman" w:hAnsi="Times New Roman" w:cs="Times New Roman"/>
                <w:sz w:val="24"/>
                <w:szCs w:val="24"/>
                <w:lang w:eastAsia="ru-RU"/>
              </w:rPr>
              <w:t>державного</w:t>
            </w:r>
            <w:proofErr w:type="gramEnd"/>
            <w:r w:rsidRPr="00AE0789">
              <w:rPr>
                <w:rFonts w:ascii="Times New Roman" w:eastAsia="Times New Roman" w:hAnsi="Times New Roman" w:cs="Times New Roman"/>
                <w:sz w:val="24"/>
                <w:szCs w:val="24"/>
                <w:lang w:eastAsia="ru-RU"/>
              </w:rPr>
              <w:t xml:space="preserve"> та місцевих бюджетів</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торговельних об’єктів з продажу книг, газет і журналі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видавництв друкованих засобів масової інформації та видавничої продукції</w:t>
            </w:r>
          </w:p>
        </w:tc>
        <w:tc>
          <w:tcPr>
            <w:tcW w:w="985" w:type="dxa"/>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tc>
      </w:tr>
      <w:tr w:rsidR="00192040" w:rsidRPr="00AE0789" w:rsidTr="000D2D20">
        <w:tc>
          <w:tcPr>
            <w:tcW w:w="562" w:type="dxa"/>
            <w:vMerge w:val="restart"/>
            <w:shd w:val="clear" w:color="auto" w:fill="auto"/>
            <w:vAlign w:val="center"/>
            <w:hideMark/>
          </w:tcPr>
          <w:p w:rsidR="00192040" w:rsidRPr="007C0B0B" w:rsidRDefault="0019204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2.17</w:t>
            </w:r>
          </w:p>
          <w:p w:rsidR="00192040" w:rsidRPr="00AE0789" w:rsidRDefault="00192040"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192040" w:rsidRPr="00AE0789" w:rsidRDefault="00192040"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192040" w:rsidRPr="00AE0789" w:rsidRDefault="00192040"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tc>
        <w:tc>
          <w:tcPr>
            <w:tcW w:w="7802" w:type="dxa"/>
            <w:shd w:val="clear" w:color="auto" w:fill="auto"/>
            <w:vAlign w:val="center"/>
            <w:hideMark/>
          </w:tcPr>
          <w:p w:rsidR="00192040" w:rsidRPr="00AE0789" w:rsidRDefault="00192040" w:rsidP="0095592C">
            <w:pPr>
              <w:spacing w:after="0" w:line="240" w:lineRule="auto"/>
              <w:ind w:left="141"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AE0789">
              <w:rPr>
                <w:rFonts w:ascii="Times New Roman" w:eastAsia="Times New Roman" w:hAnsi="Times New Roman" w:cs="Times New Roman"/>
                <w:sz w:val="24"/>
                <w:szCs w:val="24"/>
                <w:lang w:eastAsia="ru-RU"/>
              </w:rPr>
              <w:t>ренда майна:</w:t>
            </w:r>
          </w:p>
        </w:tc>
        <w:tc>
          <w:tcPr>
            <w:tcW w:w="985" w:type="dxa"/>
            <w:shd w:val="clear" w:color="auto" w:fill="auto"/>
            <w:vAlign w:val="center"/>
            <w:hideMark/>
          </w:tcPr>
          <w:p w:rsidR="00192040" w:rsidRPr="00AE0789" w:rsidRDefault="00192040"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4</w:t>
            </w:r>
          </w:p>
        </w:tc>
      </w:tr>
      <w:tr w:rsidR="00192040" w:rsidRPr="00AE0789" w:rsidTr="000D2D20">
        <w:tc>
          <w:tcPr>
            <w:tcW w:w="562" w:type="dxa"/>
            <w:vMerge/>
            <w:shd w:val="clear" w:color="auto" w:fill="auto"/>
            <w:vAlign w:val="center"/>
            <w:hideMark/>
          </w:tcPr>
          <w:p w:rsidR="00192040" w:rsidRPr="00AE0789" w:rsidRDefault="00192040"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192040" w:rsidRPr="0095592C" w:rsidRDefault="00192040"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державними та комунальними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192040" w:rsidRPr="00AE0789" w:rsidRDefault="00192040" w:rsidP="00AE0789">
            <w:pPr>
              <w:spacing w:after="0" w:line="240" w:lineRule="auto"/>
              <w:jc w:val="center"/>
              <w:rPr>
                <w:rFonts w:ascii="Times New Roman" w:eastAsia="Times New Roman" w:hAnsi="Times New Roman" w:cs="Times New Roman"/>
                <w:sz w:val="24"/>
                <w:szCs w:val="24"/>
                <w:lang w:eastAsia="ru-RU"/>
              </w:rPr>
            </w:pPr>
          </w:p>
        </w:tc>
      </w:tr>
      <w:tr w:rsidR="00192040" w:rsidRPr="00AE0789" w:rsidTr="000D2D20">
        <w:tc>
          <w:tcPr>
            <w:tcW w:w="562" w:type="dxa"/>
            <w:vMerge/>
            <w:shd w:val="clear" w:color="auto" w:fill="auto"/>
            <w:vAlign w:val="center"/>
            <w:hideMark/>
          </w:tcPr>
          <w:p w:rsidR="00192040" w:rsidRPr="00AE0789" w:rsidRDefault="00192040"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192040" w:rsidRPr="0095592C" w:rsidRDefault="00192040"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державними видавництвами і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ідприємствами книгорозповсюдження</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192040" w:rsidRPr="00AE0789" w:rsidRDefault="00192040" w:rsidP="00AE0789">
            <w:pPr>
              <w:spacing w:after="0" w:line="240" w:lineRule="auto"/>
              <w:jc w:val="center"/>
              <w:rPr>
                <w:rFonts w:ascii="Times New Roman" w:eastAsia="Times New Roman" w:hAnsi="Times New Roman" w:cs="Times New Roman"/>
                <w:sz w:val="24"/>
                <w:szCs w:val="24"/>
                <w:lang w:eastAsia="ru-RU"/>
              </w:rPr>
            </w:pPr>
          </w:p>
        </w:tc>
      </w:tr>
      <w:tr w:rsidR="00192040" w:rsidRPr="00AE0789" w:rsidTr="000D2D20">
        <w:tc>
          <w:tcPr>
            <w:tcW w:w="562" w:type="dxa"/>
            <w:vMerge/>
            <w:shd w:val="clear" w:color="auto" w:fill="auto"/>
            <w:vAlign w:val="center"/>
            <w:hideMark/>
          </w:tcPr>
          <w:p w:rsidR="00192040" w:rsidRPr="00AE0789" w:rsidRDefault="00192040"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192040" w:rsidRPr="0095592C" w:rsidRDefault="00192040"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вітчизняними видавництвами та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192040" w:rsidRPr="00AE0789" w:rsidRDefault="00192040"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val="restart"/>
            <w:shd w:val="clear" w:color="auto" w:fill="auto"/>
            <w:vAlign w:val="center"/>
            <w:hideMark/>
          </w:tcPr>
          <w:p w:rsidR="00AE0789" w:rsidRPr="00192040" w:rsidRDefault="0019204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2.18</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95592C">
              <w:rPr>
                <w:rFonts w:ascii="Times New Roman" w:eastAsia="Times New Roman" w:hAnsi="Times New Roman" w:cs="Times New Roman"/>
                <w:sz w:val="24"/>
                <w:szCs w:val="24"/>
                <w:lang w:eastAsia="ru-RU"/>
              </w:rPr>
              <w:t xml:space="preserve">для </w:t>
            </w:r>
            <w:r w:rsidRPr="00AE0789">
              <w:rPr>
                <w:rFonts w:ascii="Times New Roman" w:eastAsia="Times New Roman" w:hAnsi="Times New Roman" w:cs="Times New Roman"/>
                <w:sz w:val="24"/>
                <w:szCs w:val="24"/>
                <w:lang w:eastAsia="ru-RU"/>
              </w:rPr>
              <w:t>розміщення: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3</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w:t>
            </w:r>
            <w:proofErr w:type="gramStart"/>
            <w:r w:rsidRPr="00AE0789">
              <w:rPr>
                <w:rFonts w:ascii="Times New Roman" w:eastAsia="Times New Roman" w:hAnsi="Times New Roman" w:cs="Times New Roman"/>
                <w:sz w:val="24"/>
                <w:szCs w:val="24"/>
                <w:lang w:eastAsia="ru-RU"/>
              </w:rPr>
              <w:t>кр</w:t>
            </w:r>
            <w:proofErr w:type="gramEnd"/>
            <w:r w:rsidRPr="00AE0789">
              <w:rPr>
                <w:rFonts w:ascii="Times New Roman" w:eastAsia="Times New Roman" w:hAnsi="Times New Roman" w:cs="Times New Roman"/>
                <w:sz w:val="24"/>
                <w:szCs w:val="24"/>
                <w:lang w:eastAsia="ru-RU"/>
              </w:rPr>
              <w:t xml:space="preserve">ім закладів освіти і суб’єктів підприємницької діяльності, визначених в абзаці третьому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ідпункту 20 цього пункту)</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w:t>
            </w:r>
            <w:proofErr w:type="gramStart"/>
            <w:r w:rsidRPr="00AE0789">
              <w:rPr>
                <w:rFonts w:ascii="Times New Roman" w:eastAsia="Times New Roman" w:hAnsi="Times New Roman" w:cs="Times New Roman"/>
                <w:sz w:val="24"/>
                <w:szCs w:val="24"/>
                <w:lang w:eastAsia="ru-RU"/>
              </w:rPr>
              <w:t xml:space="preserve"> ЄС</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приватних закладів загальної середньої освіти (суб’єктів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державних органів та органів місцевого самоврядування, інших установ і організацій, діяльність яких частково фінансується за рахунок </w:t>
            </w:r>
            <w:proofErr w:type="gramStart"/>
            <w:r w:rsidRPr="00AE0789">
              <w:rPr>
                <w:rFonts w:ascii="Times New Roman" w:eastAsia="Times New Roman" w:hAnsi="Times New Roman" w:cs="Times New Roman"/>
                <w:sz w:val="24"/>
                <w:szCs w:val="24"/>
                <w:lang w:eastAsia="ru-RU"/>
              </w:rPr>
              <w:t>державного</w:t>
            </w:r>
            <w:proofErr w:type="gramEnd"/>
            <w:r w:rsidRPr="00AE0789">
              <w:rPr>
                <w:rFonts w:ascii="Times New Roman" w:eastAsia="Times New Roman" w:hAnsi="Times New Roman" w:cs="Times New Roman"/>
                <w:sz w:val="24"/>
                <w:szCs w:val="24"/>
                <w:lang w:eastAsia="ru-RU"/>
              </w:rPr>
              <w:t xml:space="preserve"> або місцевих бюджетів</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добровільних об’єднань органів місцевого самоврядування, </w:t>
            </w:r>
            <w:proofErr w:type="gramStart"/>
            <w:r w:rsidRPr="00AE0789">
              <w:rPr>
                <w:rFonts w:ascii="Times New Roman" w:eastAsia="Times New Roman" w:hAnsi="Times New Roman" w:cs="Times New Roman"/>
                <w:sz w:val="24"/>
                <w:szCs w:val="24"/>
                <w:lang w:eastAsia="ru-RU"/>
              </w:rPr>
              <w:t>у</w:t>
            </w:r>
            <w:proofErr w:type="gramEnd"/>
            <w:r w:rsidRPr="00AE0789">
              <w:rPr>
                <w:rFonts w:ascii="Times New Roman" w:eastAsia="Times New Roman" w:hAnsi="Times New Roman" w:cs="Times New Roman"/>
                <w:sz w:val="24"/>
                <w:szCs w:val="24"/>
                <w:lang w:eastAsia="ru-RU"/>
              </w:rPr>
              <w:t xml:space="preserve"> тому числі асоціацій органів місцевого самоврядування із всеукраїнським статусом</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музеїв, </w:t>
            </w:r>
            <w:proofErr w:type="gramStart"/>
            <w:r w:rsidRPr="00AE0789">
              <w:rPr>
                <w:rFonts w:ascii="Times New Roman" w:eastAsia="Times New Roman" w:hAnsi="Times New Roman" w:cs="Times New Roman"/>
                <w:sz w:val="24"/>
                <w:szCs w:val="24"/>
                <w:lang w:eastAsia="ru-RU"/>
              </w:rPr>
              <w:t>кр</w:t>
            </w:r>
            <w:proofErr w:type="gramEnd"/>
            <w:r w:rsidRPr="00AE0789">
              <w:rPr>
                <w:rFonts w:ascii="Times New Roman" w:eastAsia="Times New Roman" w:hAnsi="Times New Roman" w:cs="Times New Roman"/>
                <w:sz w:val="24"/>
                <w:szCs w:val="24"/>
                <w:lang w:eastAsia="ru-RU"/>
              </w:rPr>
              <w:t>ім тих, які повністю фінансуються з державного бюджету</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w:t>
            </w:r>
            <w:proofErr w:type="gramStart"/>
            <w:r w:rsidRPr="00AE0789">
              <w:rPr>
                <w:rFonts w:ascii="Times New Roman" w:eastAsia="Times New Roman" w:hAnsi="Times New Roman" w:cs="Times New Roman"/>
                <w:sz w:val="24"/>
                <w:szCs w:val="24"/>
                <w:lang w:eastAsia="ru-RU"/>
              </w:rPr>
              <w:t>кр</w:t>
            </w:r>
            <w:proofErr w:type="gramEnd"/>
            <w:r w:rsidRPr="00AE0789">
              <w:rPr>
                <w:rFonts w:ascii="Times New Roman" w:eastAsia="Times New Roman" w:hAnsi="Times New Roman" w:cs="Times New Roman"/>
                <w:sz w:val="24"/>
                <w:szCs w:val="24"/>
                <w:lang w:eastAsia="ru-RU"/>
              </w:rPr>
              <w:t xml:space="preserve">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w:t>
            </w:r>
            <w:proofErr w:type="gramStart"/>
            <w:r w:rsidRPr="00AE0789">
              <w:rPr>
                <w:rFonts w:ascii="Times New Roman" w:eastAsia="Times New Roman" w:hAnsi="Times New Roman" w:cs="Times New Roman"/>
                <w:sz w:val="24"/>
                <w:szCs w:val="24"/>
                <w:lang w:eastAsia="ru-RU"/>
              </w:rPr>
              <w:t>осіб</w:t>
            </w:r>
            <w:proofErr w:type="gramEnd"/>
            <w:r w:rsidRPr="00AE0789">
              <w:rPr>
                <w:rFonts w:ascii="Times New Roman" w:eastAsia="Times New Roman" w:hAnsi="Times New Roman" w:cs="Times New Roman"/>
                <w:sz w:val="24"/>
                <w:szCs w:val="24"/>
                <w:lang w:eastAsia="ru-RU"/>
              </w:rPr>
              <w:t xml:space="preserve">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державних та комунальних спортивних клубів, дитячо-юнацьких спортивних шкіл, шкіл вищої спортивної майстерності, центрів олімпійської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 xml:space="preserve">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ідготовки (крім орендарів, зазначених у пункті 2 цієї Методики)</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val="restart"/>
            <w:shd w:val="clear" w:color="auto" w:fill="auto"/>
            <w:vAlign w:val="center"/>
            <w:hideMark/>
          </w:tcPr>
          <w:p w:rsidR="00AE0789" w:rsidRPr="00192040" w:rsidRDefault="0019204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2.19</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95592C">
              <w:rPr>
                <w:rFonts w:ascii="Times New Roman" w:eastAsia="Times New Roman" w:hAnsi="Times New Roman" w:cs="Times New Roman"/>
                <w:sz w:val="24"/>
                <w:szCs w:val="24"/>
                <w:lang w:eastAsia="ru-RU"/>
              </w:rPr>
              <w:t xml:space="preserve">для </w:t>
            </w:r>
            <w:r w:rsidRPr="00AE0789">
              <w:rPr>
                <w:rFonts w:ascii="Times New Roman" w:eastAsia="Times New Roman" w:hAnsi="Times New Roman" w:cs="Times New Roman"/>
                <w:sz w:val="24"/>
                <w:szCs w:val="24"/>
                <w:lang w:eastAsia="ru-RU"/>
              </w:rPr>
              <w:t>розміщення: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2</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державних </w:t>
            </w:r>
            <w:proofErr w:type="gramStart"/>
            <w:r w:rsidRPr="00AE0789">
              <w:rPr>
                <w:rFonts w:ascii="Times New Roman" w:eastAsia="Times New Roman" w:hAnsi="Times New Roman" w:cs="Times New Roman"/>
                <w:sz w:val="24"/>
                <w:szCs w:val="24"/>
                <w:lang w:eastAsia="ru-RU"/>
              </w:rPr>
              <w:t>арх</w:t>
            </w:r>
            <w:proofErr w:type="gramEnd"/>
            <w:r w:rsidRPr="00AE0789">
              <w:rPr>
                <w:rFonts w:ascii="Times New Roman" w:eastAsia="Times New Roman" w:hAnsi="Times New Roman" w:cs="Times New Roman"/>
                <w:sz w:val="24"/>
                <w:szCs w:val="24"/>
                <w:lang w:eastAsia="ru-RU"/>
              </w:rPr>
              <w:t xml:space="preserve">івних установ, що частково фінансуються з державного </w:t>
            </w:r>
            <w:r w:rsidRPr="00AE0789">
              <w:rPr>
                <w:rFonts w:ascii="Times New Roman" w:eastAsia="Times New Roman" w:hAnsi="Times New Roman" w:cs="Times New Roman"/>
                <w:sz w:val="24"/>
                <w:szCs w:val="24"/>
                <w:lang w:eastAsia="ru-RU"/>
              </w:rPr>
              <w:lastRenderedPageBreak/>
              <w:t>бюджету, та комунальних архівних установ, що фінансуються з місцевого бюджету</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організацій, що надають послуги з нагляду за особами з </w:t>
            </w:r>
            <w:proofErr w:type="gramStart"/>
            <w:r w:rsidRPr="00AE0789">
              <w:rPr>
                <w:rFonts w:ascii="Times New Roman" w:eastAsia="Times New Roman" w:hAnsi="Times New Roman" w:cs="Times New Roman"/>
                <w:sz w:val="24"/>
                <w:szCs w:val="24"/>
                <w:lang w:eastAsia="ru-RU"/>
              </w:rPr>
              <w:t>псих</w:t>
            </w:r>
            <w:proofErr w:type="gramEnd"/>
            <w:r w:rsidRPr="00AE0789">
              <w:rPr>
                <w:rFonts w:ascii="Times New Roman" w:eastAsia="Times New Roman" w:hAnsi="Times New Roman" w:cs="Times New Roman"/>
                <w:sz w:val="24"/>
                <w:szCs w:val="24"/>
                <w:lang w:eastAsia="ru-RU"/>
              </w:rPr>
              <w:t>ічними, інтелектуальними чи сенсорними порушеннями</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val="restart"/>
            <w:shd w:val="clear" w:color="auto" w:fill="auto"/>
            <w:vAlign w:val="center"/>
            <w:hideMark/>
          </w:tcPr>
          <w:p w:rsidR="00AE0789" w:rsidRPr="00192040" w:rsidRDefault="0019204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2.20</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д</w:t>
            </w:r>
            <w:r w:rsidRPr="0095592C">
              <w:rPr>
                <w:rFonts w:ascii="Times New Roman" w:eastAsia="Times New Roman" w:hAnsi="Times New Roman" w:cs="Times New Roman"/>
                <w:sz w:val="24"/>
                <w:szCs w:val="24"/>
                <w:lang w:eastAsia="ru-RU"/>
              </w:rPr>
              <w:t>ля р</w:t>
            </w:r>
            <w:r w:rsidRPr="00AE0789">
              <w:rPr>
                <w:rFonts w:ascii="Times New Roman" w:eastAsia="Times New Roman" w:hAnsi="Times New Roman" w:cs="Times New Roman"/>
                <w:sz w:val="24"/>
                <w:szCs w:val="24"/>
                <w:lang w:eastAsia="ru-RU"/>
              </w:rPr>
              <w:t>озміщення:</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надавачів </w:t>
            </w:r>
            <w:proofErr w:type="gramStart"/>
            <w:r w:rsidRPr="00AE0789">
              <w:rPr>
                <w:rFonts w:ascii="Times New Roman" w:eastAsia="Times New Roman" w:hAnsi="Times New Roman" w:cs="Times New Roman"/>
                <w:sz w:val="24"/>
                <w:szCs w:val="24"/>
                <w:lang w:eastAsia="ru-RU"/>
              </w:rPr>
              <w:t>соц</w:t>
            </w:r>
            <w:proofErr w:type="gramEnd"/>
            <w:r w:rsidRPr="00AE0789">
              <w:rPr>
                <w:rFonts w:ascii="Times New Roman" w:eastAsia="Times New Roman" w:hAnsi="Times New Roman" w:cs="Times New Roman"/>
                <w:sz w:val="24"/>
                <w:szCs w:val="24"/>
                <w:lang w:eastAsia="ru-RU"/>
              </w:rPr>
              <w:t>іальних послуг (державної та комунальної власності)</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закладів освіти, заснованих на будь-якій формі власності, суб’єктів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закладів </w:t>
            </w:r>
            <w:proofErr w:type="gramStart"/>
            <w:r w:rsidRPr="00AE0789">
              <w:rPr>
                <w:rFonts w:ascii="Times New Roman" w:eastAsia="Times New Roman" w:hAnsi="Times New Roman" w:cs="Times New Roman"/>
                <w:sz w:val="24"/>
                <w:szCs w:val="24"/>
                <w:lang w:eastAsia="ru-RU"/>
              </w:rPr>
              <w:t>соц</w:t>
            </w:r>
            <w:proofErr w:type="gramEnd"/>
            <w:r w:rsidRPr="00AE0789">
              <w:rPr>
                <w:rFonts w:ascii="Times New Roman" w:eastAsia="Times New Roman" w:hAnsi="Times New Roman" w:cs="Times New Roman"/>
                <w:sz w:val="24"/>
                <w:szCs w:val="24"/>
                <w:lang w:eastAsia="ru-RU"/>
              </w:rPr>
              <w:t>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shd w:val="clear" w:color="auto" w:fill="auto"/>
            <w:vAlign w:val="center"/>
            <w:hideMark/>
          </w:tcPr>
          <w:p w:rsidR="00AE0789" w:rsidRPr="00192040" w:rsidRDefault="0019204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2.21</w:t>
            </w: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w:t>
            </w:r>
            <w:proofErr w:type="gramStart"/>
            <w:r w:rsidRPr="00AE0789">
              <w:rPr>
                <w:rFonts w:ascii="Times New Roman" w:eastAsia="Times New Roman" w:hAnsi="Times New Roman" w:cs="Times New Roman"/>
                <w:sz w:val="24"/>
                <w:szCs w:val="24"/>
                <w:lang w:eastAsia="ru-RU"/>
              </w:rPr>
              <w:t>р</w:t>
            </w:r>
            <w:proofErr w:type="gramEnd"/>
            <w:r w:rsidRPr="00AE0789">
              <w:rPr>
                <w:rFonts w:ascii="Times New Roman" w:eastAsia="Times New Roman" w:hAnsi="Times New Roman" w:cs="Times New Roman"/>
                <w:sz w:val="24"/>
                <w:szCs w:val="24"/>
                <w:lang w:eastAsia="ru-RU"/>
              </w:rPr>
              <w:t xml:space="preserve">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w:t>
            </w:r>
            <w:proofErr w:type="gramStart"/>
            <w:r w:rsidRPr="00AE0789">
              <w:rPr>
                <w:rFonts w:ascii="Times New Roman" w:eastAsia="Times New Roman" w:hAnsi="Times New Roman" w:cs="Times New Roman"/>
                <w:sz w:val="24"/>
                <w:szCs w:val="24"/>
                <w:lang w:eastAsia="ru-RU"/>
              </w:rPr>
              <w:t>на</w:t>
            </w:r>
            <w:proofErr w:type="gramEnd"/>
            <w:r w:rsidRPr="00AE0789">
              <w:rPr>
                <w:rFonts w:ascii="Times New Roman" w:eastAsia="Times New Roman" w:hAnsi="Times New Roman" w:cs="Times New Roman"/>
                <w:sz w:val="24"/>
                <w:szCs w:val="24"/>
                <w:lang w:eastAsia="ru-RU"/>
              </w:rPr>
              <w:t xml:space="preserve"> </w:t>
            </w:r>
            <w:proofErr w:type="gramStart"/>
            <w:r w:rsidRPr="00AE0789">
              <w:rPr>
                <w:rFonts w:ascii="Times New Roman" w:eastAsia="Times New Roman" w:hAnsi="Times New Roman" w:cs="Times New Roman"/>
                <w:sz w:val="24"/>
                <w:szCs w:val="24"/>
                <w:lang w:eastAsia="ru-RU"/>
              </w:rPr>
              <w:t>прав</w:t>
            </w:r>
            <w:proofErr w:type="gramEnd"/>
            <w:r w:rsidRPr="00AE0789">
              <w:rPr>
                <w:rFonts w:ascii="Times New Roman" w:eastAsia="Times New Roman" w:hAnsi="Times New Roman" w:cs="Times New Roman"/>
                <w:sz w:val="24"/>
                <w:szCs w:val="24"/>
                <w:lang w:eastAsia="ru-RU"/>
              </w:rPr>
              <w:t>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0,01</w:t>
            </w:r>
          </w:p>
        </w:tc>
      </w:tr>
      <w:tr w:rsidR="00AE0789" w:rsidRPr="00AE0789" w:rsidTr="000D2D20">
        <w:tc>
          <w:tcPr>
            <w:tcW w:w="562" w:type="dxa"/>
            <w:shd w:val="clear" w:color="auto" w:fill="auto"/>
            <w:vAlign w:val="center"/>
            <w:hideMark/>
          </w:tcPr>
          <w:p w:rsidR="00AE0789" w:rsidRPr="00192040" w:rsidRDefault="0019204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2.22</w:t>
            </w: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95592C">
              <w:rPr>
                <w:rFonts w:ascii="Times New Roman" w:eastAsia="Times New Roman" w:hAnsi="Times New Roman" w:cs="Times New Roman"/>
                <w:sz w:val="24"/>
                <w:szCs w:val="24"/>
                <w:lang w:eastAsia="ru-RU"/>
              </w:rPr>
              <w:t xml:space="preserve">для </w:t>
            </w:r>
            <w:r w:rsidRPr="00AE0789">
              <w:rPr>
                <w:rFonts w:ascii="Times New Roman" w:eastAsia="Times New Roman" w:hAnsi="Times New Roman" w:cs="Times New Roman"/>
                <w:sz w:val="24"/>
                <w:szCs w:val="24"/>
                <w:lang w:eastAsia="ru-RU"/>
              </w:rPr>
              <w:t xml:space="preserve">розміщення Товариства Червоного Хреста України та </w:t>
            </w:r>
            <w:proofErr w:type="gramStart"/>
            <w:r w:rsidRPr="00AE0789">
              <w:rPr>
                <w:rFonts w:ascii="Times New Roman" w:eastAsia="Times New Roman" w:hAnsi="Times New Roman" w:cs="Times New Roman"/>
                <w:sz w:val="24"/>
                <w:szCs w:val="24"/>
                <w:lang w:eastAsia="ru-RU"/>
              </w:rPr>
              <w:t>його м</w:t>
            </w:r>
            <w:proofErr w:type="gramEnd"/>
            <w:r w:rsidRPr="00AE0789">
              <w:rPr>
                <w:rFonts w:ascii="Times New Roman" w:eastAsia="Times New Roman" w:hAnsi="Times New Roman" w:cs="Times New Roman"/>
                <w:sz w:val="24"/>
                <w:szCs w:val="24"/>
                <w:lang w:eastAsia="ru-RU"/>
              </w:rPr>
              <w:t>ісцевих організацій</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0,01</w:t>
            </w:r>
          </w:p>
        </w:tc>
      </w:tr>
      <w:tr w:rsidR="00AE0789" w:rsidRPr="00AE0789" w:rsidTr="000D2D20">
        <w:tc>
          <w:tcPr>
            <w:tcW w:w="562" w:type="dxa"/>
            <w:shd w:val="clear" w:color="auto" w:fill="auto"/>
            <w:vAlign w:val="center"/>
            <w:hideMark/>
          </w:tcPr>
          <w:p w:rsidR="00AE0789" w:rsidRPr="00192040" w:rsidRDefault="0019204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2.23</w:t>
            </w: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оренда особами з інвалідністю з метою використання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 гаражі для спеціальних засобів пересування</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0,01</w:t>
            </w:r>
          </w:p>
        </w:tc>
      </w:tr>
      <w:tr w:rsidR="00AE0789" w:rsidRPr="00AE0789" w:rsidTr="000D2D20">
        <w:tc>
          <w:tcPr>
            <w:tcW w:w="562" w:type="dxa"/>
            <w:shd w:val="clear" w:color="auto" w:fill="auto"/>
            <w:vAlign w:val="center"/>
            <w:hideMark/>
          </w:tcPr>
          <w:p w:rsidR="00AE0789" w:rsidRPr="00192040" w:rsidRDefault="0019204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2.24</w:t>
            </w:r>
          </w:p>
        </w:tc>
        <w:tc>
          <w:tcPr>
            <w:tcW w:w="7802" w:type="dxa"/>
            <w:shd w:val="clear" w:color="auto" w:fill="auto"/>
            <w:vAlign w:val="center"/>
            <w:hideMark/>
          </w:tcPr>
          <w:p w:rsidR="00AE0789" w:rsidRPr="004D7BE2" w:rsidRDefault="00AE0789" w:rsidP="0095592C">
            <w:pPr>
              <w:spacing w:after="0" w:line="240" w:lineRule="auto"/>
              <w:ind w:left="141" w:right="142"/>
              <w:jc w:val="both"/>
              <w:rPr>
                <w:rFonts w:ascii="Times New Roman" w:eastAsia="Times New Roman" w:hAnsi="Times New Roman" w:cs="Times New Roman"/>
                <w:sz w:val="24"/>
                <w:szCs w:val="24"/>
                <w:lang w:val="uk-UA" w:eastAsia="ru-RU"/>
              </w:rPr>
            </w:pPr>
            <w:r w:rsidRPr="004D7BE2">
              <w:rPr>
                <w:rFonts w:ascii="Times New Roman" w:eastAsia="Times New Roman" w:hAnsi="Times New Roman" w:cs="Times New Roman"/>
                <w:sz w:val="24"/>
                <w:szCs w:val="24"/>
                <w:lang w:val="uk-UA" w:eastAsia="ru-RU"/>
              </w:rPr>
              <w:t>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0,01</w:t>
            </w:r>
          </w:p>
        </w:tc>
      </w:tr>
      <w:tr w:rsidR="00AE0789" w:rsidRPr="00AE0789" w:rsidTr="000D2D20">
        <w:tc>
          <w:tcPr>
            <w:tcW w:w="562" w:type="dxa"/>
            <w:shd w:val="clear" w:color="auto" w:fill="auto"/>
            <w:vAlign w:val="center"/>
            <w:hideMark/>
          </w:tcPr>
          <w:p w:rsidR="00AE0789" w:rsidRPr="00192040" w:rsidRDefault="0019204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2.25</w:t>
            </w: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оренда </w:t>
            </w:r>
            <w:proofErr w:type="gramStart"/>
            <w:r w:rsidRPr="00AE0789">
              <w:rPr>
                <w:rFonts w:ascii="Times New Roman" w:eastAsia="Times New Roman" w:hAnsi="Times New Roman" w:cs="Times New Roman"/>
                <w:sz w:val="24"/>
                <w:szCs w:val="24"/>
                <w:lang w:eastAsia="ru-RU"/>
              </w:rPr>
              <w:t>рел</w:t>
            </w:r>
            <w:proofErr w:type="gramEnd"/>
            <w:r w:rsidRPr="00AE0789">
              <w:rPr>
                <w:rFonts w:ascii="Times New Roman" w:eastAsia="Times New Roman" w:hAnsi="Times New Roman" w:cs="Times New Roman"/>
                <w:sz w:val="24"/>
                <w:szCs w:val="24"/>
                <w:lang w:eastAsia="ru-RU"/>
              </w:rPr>
              <w:t>ігійними організаціями для забезпечення проведення релігійних обрядів та церемоній, які на момент введення в дію Закону України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0,01</w:t>
            </w:r>
          </w:p>
        </w:tc>
      </w:tr>
      <w:tr w:rsidR="00AE0789" w:rsidRPr="00AE0789" w:rsidTr="000D2D20">
        <w:tc>
          <w:tcPr>
            <w:tcW w:w="562" w:type="dxa"/>
            <w:vMerge w:val="restart"/>
            <w:shd w:val="clear" w:color="auto" w:fill="auto"/>
            <w:vAlign w:val="center"/>
            <w:hideMark/>
          </w:tcPr>
          <w:p w:rsidR="00AE0789" w:rsidRPr="00192040" w:rsidRDefault="0019204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2.26</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розміщення транспортних </w:t>
            </w:r>
            <w:proofErr w:type="gramStart"/>
            <w:r w:rsidRPr="00AE0789">
              <w:rPr>
                <w:rFonts w:ascii="Times New Roman" w:eastAsia="Times New Roman" w:hAnsi="Times New Roman" w:cs="Times New Roman"/>
                <w:sz w:val="24"/>
                <w:szCs w:val="24"/>
                <w:lang w:eastAsia="ru-RU"/>
              </w:rPr>
              <w:t>п</w:t>
            </w:r>
            <w:proofErr w:type="gramEnd"/>
            <w:r w:rsidRPr="00AE0789">
              <w:rPr>
                <w:rFonts w:ascii="Times New Roman" w:eastAsia="Times New Roman" w:hAnsi="Times New Roman" w:cs="Times New Roman"/>
                <w:sz w:val="24"/>
                <w:szCs w:val="24"/>
                <w:lang w:eastAsia="ru-RU"/>
              </w:rPr>
              <w:t>ідприємств з:</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перевезення пасажирів</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15</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перевезення вантажів</w:t>
            </w:r>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18</w:t>
            </w:r>
          </w:p>
        </w:tc>
      </w:tr>
      <w:tr w:rsidR="00AE0789" w:rsidRPr="00AE0789" w:rsidTr="000D2D20">
        <w:tc>
          <w:tcPr>
            <w:tcW w:w="562" w:type="dxa"/>
            <w:vMerge w:val="restart"/>
            <w:shd w:val="clear" w:color="auto" w:fill="auto"/>
            <w:vAlign w:val="center"/>
            <w:hideMark/>
          </w:tcPr>
          <w:p w:rsidR="00AE0789" w:rsidRPr="00192040" w:rsidRDefault="0019204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2.27</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p w:rsidR="00AE0789" w:rsidRPr="00AE0789" w:rsidRDefault="00AE0789" w:rsidP="00AE0789">
            <w:pPr>
              <w:spacing w:after="0" w:line="240" w:lineRule="auto"/>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розміщення творчих спілок, творчих майстерень, громадських об’єднань, благодійних організацій та </w:t>
            </w:r>
            <w:proofErr w:type="gramStart"/>
            <w:r w:rsidRPr="00AE0789">
              <w:rPr>
                <w:rFonts w:ascii="Times New Roman" w:eastAsia="Times New Roman" w:hAnsi="Times New Roman" w:cs="Times New Roman"/>
                <w:sz w:val="24"/>
                <w:szCs w:val="24"/>
                <w:lang w:eastAsia="ru-RU"/>
              </w:rPr>
              <w:t>рел</w:t>
            </w:r>
            <w:proofErr w:type="gramEnd"/>
            <w:r w:rsidRPr="00AE0789">
              <w:rPr>
                <w:rFonts w:ascii="Times New Roman" w:eastAsia="Times New Roman" w:hAnsi="Times New Roman" w:cs="Times New Roman"/>
                <w:sz w:val="24"/>
                <w:szCs w:val="24"/>
                <w:lang w:eastAsia="ru-RU"/>
              </w:rPr>
              <w:t>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площі не більш як 50 кв. метрі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4</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частині площі, що перевищує 50 кв. метрі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7</w:t>
            </w:r>
          </w:p>
        </w:tc>
      </w:tr>
      <w:tr w:rsidR="00AE0789" w:rsidRPr="004E46A0" w:rsidTr="000D2D20">
        <w:tc>
          <w:tcPr>
            <w:tcW w:w="562" w:type="dxa"/>
            <w:vMerge w:val="restart"/>
            <w:shd w:val="clear" w:color="auto" w:fill="auto"/>
            <w:vAlign w:val="center"/>
            <w:hideMark/>
          </w:tcPr>
          <w:p w:rsidR="00AE0789" w:rsidRPr="00192040" w:rsidRDefault="00192040"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2.28</w:t>
            </w:r>
          </w:p>
        </w:tc>
        <w:tc>
          <w:tcPr>
            <w:tcW w:w="7802" w:type="dxa"/>
            <w:shd w:val="clear" w:color="auto" w:fill="auto"/>
            <w:vAlign w:val="center"/>
            <w:hideMark/>
          </w:tcPr>
          <w:p w:rsidR="00AE0789" w:rsidRPr="004D7BE2" w:rsidRDefault="00AE0789" w:rsidP="0095592C">
            <w:pPr>
              <w:spacing w:after="0" w:line="240" w:lineRule="auto"/>
              <w:ind w:left="141" w:right="142"/>
              <w:jc w:val="both"/>
              <w:rPr>
                <w:rFonts w:ascii="Times New Roman" w:eastAsia="Times New Roman" w:hAnsi="Times New Roman" w:cs="Times New Roman"/>
                <w:sz w:val="24"/>
                <w:szCs w:val="24"/>
                <w:lang w:val="uk-UA" w:eastAsia="ru-RU"/>
              </w:rPr>
            </w:pPr>
            <w:r w:rsidRPr="004D7BE2">
              <w:rPr>
                <w:rFonts w:ascii="Times New Roman" w:eastAsia="Times New Roman" w:hAnsi="Times New Roman" w:cs="Times New Roman"/>
                <w:sz w:val="24"/>
                <w:szCs w:val="24"/>
                <w:lang w:val="uk-UA" w:eastAsia="ru-RU"/>
              </w:rPr>
              <w:t>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пункт 2 цієї Методики):</w:t>
            </w:r>
          </w:p>
        </w:tc>
        <w:tc>
          <w:tcPr>
            <w:tcW w:w="985" w:type="dxa"/>
            <w:shd w:val="clear" w:color="auto" w:fill="auto"/>
            <w:vAlign w:val="center"/>
            <w:hideMark/>
          </w:tcPr>
          <w:p w:rsidR="00AE0789" w:rsidRPr="004D7BE2" w:rsidRDefault="00AE0789" w:rsidP="00AE0789">
            <w:pPr>
              <w:spacing w:after="0" w:line="240" w:lineRule="auto"/>
              <w:jc w:val="center"/>
              <w:rPr>
                <w:rFonts w:ascii="Times New Roman" w:eastAsia="Times New Roman" w:hAnsi="Times New Roman" w:cs="Times New Roman"/>
                <w:sz w:val="24"/>
                <w:szCs w:val="24"/>
                <w:lang w:val="uk-UA" w:eastAsia="ru-RU"/>
              </w:rPr>
            </w:pPr>
          </w:p>
        </w:tc>
      </w:tr>
      <w:tr w:rsidR="00AE0789" w:rsidRPr="00AE0789" w:rsidTr="000D2D20">
        <w:tc>
          <w:tcPr>
            <w:tcW w:w="562" w:type="dxa"/>
            <w:vMerge/>
            <w:shd w:val="clear" w:color="auto" w:fill="auto"/>
            <w:vAlign w:val="center"/>
            <w:hideMark/>
          </w:tcPr>
          <w:p w:rsidR="00AE0789" w:rsidRPr="004D7BE2" w:rsidRDefault="00AE0789" w:rsidP="00AE0789">
            <w:pPr>
              <w:spacing w:after="0" w:line="240" w:lineRule="auto"/>
              <w:jc w:val="center"/>
              <w:rPr>
                <w:rFonts w:ascii="Times New Roman" w:eastAsia="Times New Roman" w:hAnsi="Times New Roman" w:cs="Times New Roman"/>
                <w:sz w:val="24"/>
                <w:szCs w:val="24"/>
                <w:lang w:val="uk-UA"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площі не більш як 50 кв. метрі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3</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частині площі, що перевищує 50 кв. метрі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7</w:t>
            </w:r>
          </w:p>
        </w:tc>
      </w:tr>
      <w:tr w:rsidR="00AE0789" w:rsidRPr="004E46A0" w:rsidTr="000D2D20">
        <w:tc>
          <w:tcPr>
            <w:tcW w:w="562" w:type="dxa"/>
            <w:vMerge w:val="restart"/>
            <w:shd w:val="clear" w:color="auto" w:fill="auto"/>
            <w:vAlign w:val="center"/>
            <w:hideMark/>
          </w:tcPr>
          <w:p w:rsidR="00AE0789" w:rsidRPr="002B55F2" w:rsidRDefault="002B55F2"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2.29</w:t>
            </w:r>
          </w:p>
        </w:tc>
        <w:tc>
          <w:tcPr>
            <w:tcW w:w="7802" w:type="dxa"/>
            <w:shd w:val="clear" w:color="auto" w:fill="auto"/>
            <w:vAlign w:val="center"/>
            <w:hideMark/>
          </w:tcPr>
          <w:p w:rsidR="00AE0789" w:rsidRPr="004D7BE2" w:rsidRDefault="00AE0789" w:rsidP="0095592C">
            <w:pPr>
              <w:spacing w:after="0" w:line="240" w:lineRule="auto"/>
              <w:ind w:left="141" w:right="142"/>
              <w:jc w:val="both"/>
              <w:rPr>
                <w:rFonts w:ascii="Times New Roman" w:eastAsia="Times New Roman" w:hAnsi="Times New Roman" w:cs="Times New Roman"/>
                <w:sz w:val="24"/>
                <w:szCs w:val="24"/>
                <w:lang w:val="uk-UA" w:eastAsia="ru-RU"/>
              </w:rPr>
            </w:pPr>
            <w:r w:rsidRPr="004D7BE2">
              <w:rPr>
                <w:rFonts w:ascii="Times New Roman" w:eastAsia="Times New Roman" w:hAnsi="Times New Roman" w:cs="Times New Roman"/>
                <w:sz w:val="24"/>
                <w:szCs w:val="24"/>
                <w:lang w:val="uk-UA" w:eastAsia="ru-RU"/>
              </w:rPr>
              <w:t>розміщення громадських об’єднань осіб з інвалідністю на площі, що не використовується для провадження підприємницької діяльності:</w:t>
            </w:r>
          </w:p>
        </w:tc>
        <w:tc>
          <w:tcPr>
            <w:tcW w:w="985" w:type="dxa"/>
            <w:shd w:val="clear" w:color="auto" w:fill="auto"/>
            <w:vAlign w:val="center"/>
            <w:hideMark/>
          </w:tcPr>
          <w:p w:rsidR="00AE0789" w:rsidRPr="004D7BE2" w:rsidRDefault="00AE0789" w:rsidP="00AE0789">
            <w:pPr>
              <w:spacing w:after="0" w:line="240" w:lineRule="auto"/>
              <w:jc w:val="center"/>
              <w:rPr>
                <w:rFonts w:ascii="Times New Roman" w:eastAsia="Times New Roman" w:hAnsi="Times New Roman" w:cs="Times New Roman"/>
                <w:sz w:val="24"/>
                <w:szCs w:val="24"/>
                <w:lang w:val="uk-UA" w:eastAsia="ru-RU"/>
              </w:rPr>
            </w:pPr>
          </w:p>
        </w:tc>
      </w:tr>
      <w:tr w:rsidR="00AE0789" w:rsidRPr="00AE0789" w:rsidTr="000D2D20">
        <w:tc>
          <w:tcPr>
            <w:tcW w:w="562" w:type="dxa"/>
            <w:vMerge/>
            <w:shd w:val="clear" w:color="auto" w:fill="auto"/>
            <w:vAlign w:val="center"/>
            <w:hideMark/>
          </w:tcPr>
          <w:p w:rsidR="00AE0789" w:rsidRPr="004D7BE2" w:rsidRDefault="00AE0789" w:rsidP="00AE0789">
            <w:pPr>
              <w:spacing w:after="0" w:line="240" w:lineRule="auto"/>
              <w:jc w:val="center"/>
              <w:rPr>
                <w:rFonts w:ascii="Times New Roman" w:eastAsia="Times New Roman" w:hAnsi="Times New Roman" w:cs="Times New Roman"/>
                <w:sz w:val="24"/>
                <w:szCs w:val="24"/>
                <w:lang w:val="uk-UA"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площі не більш як 100 кв. метрі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частині площі, що перевищує 100 кв. метрі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7</w:t>
            </w:r>
          </w:p>
        </w:tc>
      </w:tr>
      <w:tr w:rsidR="00AE0789" w:rsidRPr="00AE0789" w:rsidTr="000D2D20">
        <w:tc>
          <w:tcPr>
            <w:tcW w:w="562" w:type="dxa"/>
            <w:vMerge w:val="restart"/>
            <w:shd w:val="clear" w:color="auto" w:fill="auto"/>
            <w:vAlign w:val="center"/>
            <w:hideMark/>
          </w:tcPr>
          <w:p w:rsidR="00AE0789" w:rsidRPr="002B55F2" w:rsidRDefault="002B55F2"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2.30</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оренда громадськими організаціями ветерані</w:t>
            </w:r>
            <w:proofErr w:type="gramStart"/>
            <w:r w:rsidRPr="00AE0789">
              <w:rPr>
                <w:rFonts w:ascii="Times New Roman" w:eastAsia="Times New Roman" w:hAnsi="Times New Roman" w:cs="Times New Roman"/>
                <w:sz w:val="24"/>
                <w:szCs w:val="24"/>
                <w:lang w:eastAsia="ru-RU"/>
              </w:rPr>
              <w:t>в</w:t>
            </w:r>
            <w:proofErr w:type="gramEnd"/>
            <w:r w:rsidRPr="00AE0789">
              <w:rPr>
                <w:rFonts w:ascii="Times New Roman" w:eastAsia="Times New Roman" w:hAnsi="Times New Roman" w:cs="Times New Roman"/>
                <w:sz w:val="24"/>
                <w:szCs w:val="24"/>
                <w:lang w:eastAsia="ru-RU"/>
              </w:rPr>
              <w:t xml:space="preserve"> для розміщення реабілітаційних установ для ветеранів:</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площі не більш як 100 кв. метрі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частині площі, що перевищує 100 кв. метрі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7</w:t>
            </w:r>
          </w:p>
        </w:tc>
      </w:tr>
      <w:tr w:rsidR="00AE0789" w:rsidRPr="004E46A0" w:rsidTr="000D2D20">
        <w:tc>
          <w:tcPr>
            <w:tcW w:w="562" w:type="dxa"/>
            <w:vMerge w:val="restart"/>
            <w:shd w:val="clear" w:color="auto" w:fill="auto"/>
            <w:vAlign w:val="center"/>
            <w:hideMark/>
          </w:tcPr>
          <w:p w:rsidR="00AE0789" w:rsidRPr="002B55F2" w:rsidRDefault="002B55F2"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2.31</w:t>
            </w:r>
          </w:p>
        </w:tc>
        <w:tc>
          <w:tcPr>
            <w:tcW w:w="7802" w:type="dxa"/>
            <w:shd w:val="clear" w:color="auto" w:fill="auto"/>
            <w:vAlign w:val="center"/>
            <w:hideMark/>
          </w:tcPr>
          <w:p w:rsidR="00AE0789" w:rsidRPr="004D7BE2" w:rsidRDefault="00AE0789" w:rsidP="0095592C">
            <w:pPr>
              <w:spacing w:after="0" w:line="240" w:lineRule="auto"/>
              <w:ind w:left="141" w:right="142"/>
              <w:jc w:val="both"/>
              <w:rPr>
                <w:rFonts w:ascii="Times New Roman" w:eastAsia="Times New Roman" w:hAnsi="Times New Roman" w:cs="Times New Roman"/>
                <w:sz w:val="24"/>
                <w:szCs w:val="24"/>
                <w:lang w:val="uk-UA" w:eastAsia="ru-RU"/>
              </w:rPr>
            </w:pPr>
            <w:r w:rsidRPr="004D7BE2">
              <w:rPr>
                <w:rFonts w:ascii="Times New Roman" w:eastAsia="Times New Roman" w:hAnsi="Times New Roman" w:cs="Times New Roman"/>
                <w:sz w:val="24"/>
                <w:szCs w:val="24"/>
                <w:lang w:val="uk-UA" w:eastAsia="ru-RU"/>
              </w:rPr>
              <w:t>оренда реабілітаційними установами для осіб з інвалідністю та дітей з інвалідністю для розміщення таких реабілітаційних установ:</w:t>
            </w:r>
          </w:p>
        </w:tc>
        <w:tc>
          <w:tcPr>
            <w:tcW w:w="985" w:type="dxa"/>
            <w:shd w:val="clear" w:color="auto" w:fill="auto"/>
            <w:vAlign w:val="center"/>
            <w:hideMark/>
          </w:tcPr>
          <w:p w:rsidR="00AE0789" w:rsidRPr="004D7BE2" w:rsidRDefault="00AE0789" w:rsidP="00AE0789">
            <w:pPr>
              <w:spacing w:after="0" w:line="240" w:lineRule="auto"/>
              <w:jc w:val="center"/>
              <w:rPr>
                <w:rFonts w:ascii="Times New Roman" w:eastAsia="Times New Roman" w:hAnsi="Times New Roman" w:cs="Times New Roman"/>
                <w:sz w:val="24"/>
                <w:szCs w:val="24"/>
                <w:lang w:val="uk-UA" w:eastAsia="ru-RU"/>
              </w:rPr>
            </w:pPr>
          </w:p>
        </w:tc>
      </w:tr>
      <w:tr w:rsidR="00AE0789" w:rsidRPr="00AE0789" w:rsidTr="000D2D20">
        <w:tc>
          <w:tcPr>
            <w:tcW w:w="562" w:type="dxa"/>
            <w:vMerge/>
            <w:shd w:val="clear" w:color="auto" w:fill="auto"/>
            <w:vAlign w:val="center"/>
            <w:hideMark/>
          </w:tcPr>
          <w:p w:rsidR="00AE0789" w:rsidRPr="004D7BE2" w:rsidRDefault="00AE0789" w:rsidP="00AE0789">
            <w:pPr>
              <w:spacing w:after="0" w:line="240" w:lineRule="auto"/>
              <w:jc w:val="center"/>
              <w:rPr>
                <w:rFonts w:ascii="Times New Roman" w:eastAsia="Times New Roman" w:hAnsi="Times New Roman" w:cs="Times New Roman"/>
                <w:sz w:val="24"/>
                <w:szCs w:val="24"/>
                <w:lang w:val="uk-UA"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площі не більш як 100 кв. метрі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w:t>
            </w:r>
          </w:p>
        </w:tc>
      </w:tr>
      <w:tr w:rsidR="00AE0789" w:rsidRPr="00AE0789" w:rsidTr="000D2D20">
        <w:tc>
          <w:tcPr>
            <w:tcW w:w="562" w:type="dxa"/>
            <w:vMerge/>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p>
        </w:tc>
        <w:tc>
          <w:tcPr>
            <w:tcW w:w="7802" w:type="dxa"/>
            <w:shd w:val="clear" w:color="auto" w:fill="auto"/>
            <w:vAlign w:val="center"/>
            <w:hideMark/>
          </w:tcPr>
          <w:p w:rsidR="00AE0789" w:rsidRPr="0095592C"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на частині площі, що перевищує 100 кв. метрі</w:t>
            </w:r>
            <w:proofErr w:type="gramStart"/>
            <w:r w:rsidRPr="00AE0789">
              <w:rPr>
                <w:rFonts w:ascii="Times New Roman" w:eastAsia="Times New Roman" w:hAnsi="Times New Roman" w:cs="Times New Roman"/>
                <w:sz w:val="24"/>
                <w:szCs w:val="24"/>
                <w:lang w:eastAsia="ru-RU"/>
              </w:rPr>
              <w:t>в</w:t>
            </w:r>
            <w:proofErr w:type="gramEnd"/>
            <w:r w:rsidRPr="0095592C">
              <w:rPr>
                <w:rFonts w:ascii="Times New Roman" w:eastAsia="Times New Roman" w:hAnsi="Times New Roman" w:cs="Times New Roman"/>
                <w:sz w:val="24"/>
                <w:szCs w:val="24"/>
                <w:lang w:eastAsia="ru-RU"/>
              </w:rPr>
              <w:t>;</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7</w:t>
            </w:r>
          </w:p>
        </w:tc>
      </w:tr>
      <w:tr w:rsidR="00AE0789" w:rsidRPr="00AE0789" w:rsidTr="000D2D20">
        <w:tc>
          <w:tcPr>
            <w:tcW w:w="562" w:type="dxa"/>
            <w:shd w:val="clear" w:color="auto" w:fill="auto"/>
            <w:vAlign w:val="center"/>
            <w:hideMark/>
          </w:tcPr>
          <w:p w:rsidR="00AE0789" w:rsidRPr="002B55F2" w:rsidRDefault="002B55F2" w:rsidP="00AE07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2.32</w:t>
            </w:r>
          </w:p>
        </w:tc>
        <w:tc>
          <w:tcPr>
            <w:tcW w:w="7802" w:type="dxa"/>
            <w:shd w:val="clear" w:color="auto" w:fill="auto"/>
            <w:vAlign w:val="center"/>
            <w:hideMark/>
          </w:tcPr>
          <w:p w:rsidR="00AE0789" w:rsidRPr="00AE0789" w:rsidRDefault="00AE0789" w:rsidP="0095592C">
            <w:pPr>
              <w:spacing w:after="0" w:line="240" w:lineRule="auto"/>
              <w:ind w:left="141" w:right="142"/>
              <w:jc w:val="both"/>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інше використання нерухомого майна</w:t>
            </w:r>
          </w:p>
        </w:tc>
        <w:tc>
          <w:tcPr>
            <w:tcW w:w="985" w:type="dxa"/>
            <w:shd w:val="clear" w:color="auto" w:fill="auto"/>
            <w:vAlign w:val="center"/>
            <w:hideMark/>
          </w:tcPr>
          <w:p w:rsidR="00AE0789" w:rsidRPr="00AE0789" w:rsidRDefault="00AE0789" w:rsidP="00AE0789">
            <w:pPr>
              <w:spacing w:after="0" w:line="240" w:lineRule="auto"/>
              <w:jc w:val="center"/>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15</w:t>
            </w:r>
          </w:p>
        </w:tc>
      </w:tr>
    </w:tbl>
    <w:p w:rsidR="00AE0789" w:rsidRPr="00AE0789" w:rsidRDefault="00AE0789" w:rsidP="00D122F4">
      <w:pPr>
        <w:shd w:val="clear" w:color="auto" w:fill="FFFFFF"/>
        <w:spacing w:before="240" w:after="0" w:line="240" w:lineRule="auto"/>
        <w:ind w:firstLine="709"/>
        <w:rPr>
          <w:rFonts w:ascii="Times New Roman" w:eastAsia="Times New Roman" w:hAnsi="Times New Roman" w:cs="Times New Roman"/>
          <w:lang w:eastAsia="ru-RU"/>
        </w:rPr>
      </w:pPr>
      <w:r w:rsidRPr="00AE0789">
        <w:rPr>
          <w:rFonts w:ascii="Times New Roman" w:eastAsia="Times New Roman" w:hAnsi="Times New Roman" w:cs="Times New Roman"/>
          <w:lang w:eastAsia="ru-RU"/>
        </w:rPr>
        <w:t>*Орендна ставка застосовується до всієї площі приміщення, в якому здійснюється продаж алкогольних та/або тютюнових виробі</w:t>
      </w:r>
      <w:proofErr w:type="gramStart"/>
      <w:r w:rsidRPr="00AE0789">
        <w:rPr>
          <w:rFonts w:ascii="Times New Roman" w:eastAsia="Times New Roman" w:hAnsi="Times New Roman" w:cs="Times New Roman"/>
          <w:lang w:eastAsia="ru-RU"/>
        </w:rPr>
        <w:t>в</w:t>
      </w:r>
      <w:proofErr w:type="gramEnd"/>
      <w:r w:rsidRPr="00AE0789">
        <w:rPr>
          <w:rFonts w:ascii="Times New Roman" w:eastAsia="Times New Roman" w:hAnsi="Times New Roman" w:cs="Times New Roman"/>
          <w:lang w:eastAsia="ru-RU"/>
        </w:rPr>
        <w:t>.</w:t>
      </w:r>
    </w:p>
    <w:p w:rsidR="00AE0789" w:rsidRPr="00AE0789" w:rsidRDefault="00AE0789" w:rsidP="00AE0789">
      <w:pPr>
        <w:shd w:val="clear" w:color="auto" w:fill="FFFFFF"/>
        <w:spacing w:after="0" w:line="240" w:lineRule="auto"/>
        <w:rPr>
          <w:rFonts w:ascii="Times New Roman" w:eastAsia="Times New Roman" w:hAnsi="Times New Roman" w:cs="Times New Roman"/>
          <w:sz w:val="24"/>
          <w:szCs w:val="24"/>
          <w:lang w:eastAsia="ru-RU"/>
        </w:rPr>
      </w:pPr>
    </w:p>
    <w:p w:rsidR="00AE0789" w:rsidRPr="00AE0789" w:rsidRDefault="00AE0789" w:rsidP="00AE0789">
      <w:pPr>
        <w:shd w:val="clear" w:color="auto" w:fill="FFFFFF"/>
        <w:spacing w:after="0" w:line="240" w:lineRule="auto"/>
        <w:jc w:val="both"/>
        <w:rPr>
          <w:rFonts w:ascii="Times New Roman" w:eastAsia="Times New Roman" w:hAnsi="Times New Roman" w:cs="Times New Roman"/>
          <w:sz w:val="24"/>
          <w:szCs w:val="24"/>
          <w:lang w:eastAsia="ru-RU"/>
        </w:rPr>
      </w:pPr>
    </w:p>
    <w:p w:rsidR="00AE0789" w:rsidRPr="00AE0789" w:rsidRDefault="00AE0789" w:rsidP="00AE0789">
      <w:pPr>
        <w:shd w:val="clear" w:color="auto" w:fill="FFFFFF"/>
        <w:spacing w:after="0" w:line="240" w:lineRule="auto"/>
        <w:jc w:val="both"/>
        <w:rPr>
          <w:rFonts w:ascii="Times New Roman" w:eastAsia="Times New Roman" w:hAnsi="Times New Roman" w:cs="Times New Roman"/>
          <w:sz w:val="24"/>
          <w:szCs w:val="24"/>
          <w:lang w:eastAsia="ru-RU"/>
        </w:rPr>
      </w:pPr>
    </w:p>
    <w:p w:rsidR="00AE0789" w:rsidRDefault="00AE0789" w:rsidP="00AE0789">
      <w:pPr>
        <w:shd w:val="clear" w:color="auto" w:fill="FFFFFF"/>
        <w:spacing w:after="0" w:line="240" w:lineRule="auto"/>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val="uk-UA" w:eastAsia="ru-RU"/>
        </w:rPr>
        <w:t>Секретар міської ради                                                                                    Олег ГРИГОР’ЄВ</w:t>
      </w:r>
    </w:p>
    <w:p w:rsidR="000863C0" w:rsidRDefault="000863C0" w:rsidP="00AE0789">
      <w:pPr>
        <w:shd w:val="clear" w:color="auto" w:fill="FFFFFF"/>
        <w:spacing w:after="0" w:line="240" w:lineRule="auto"/>
        <w:rPr>
          <w:rFonts w:ascii="Times New Roman" w:eastAsia="Times New Roman" w:hAnsi="Times New Roman" w:cs="Times New Roman"/>
          <w:sz w:val="24"/>
          <w:szCs w:val="24"/>
          <w:lang w:val="uk-UA" w:eastAsia="ru-RU"/>
        </w:rPr>
      </w:pPr>
    </w:p>
    <w:p w:rsidR="000863C0" w:rsidRDefault="000863C0" w:rsidP="00AE0789">
      <w:pPr>
        <w:shd w:val="clear" w:color="auto" w:fill="FFFFFF"/>
        <w:spacing w:after="0" w:line="240" w:lineRule="auto"/>
        <w:rPr>
          <w:rFonts w:ascii="Times New Roman" w:eastAsia="Times New Roman" w:hAnsi="Times New Roman" w:cs="Times New Roman"/>
          <w:sz w:val="24"/>
          <w:szCs w:val="24"/>
          <w:lang w:val="uk-UA" w:eastAsia="ru-RU"/>
        </w:rPr>
      </w:pPr>
    </w:p>
    <w:p w:rsidR="000863C0" w:rsidRDefault="000863C0"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245AB7" w:rsidRDefault="00245AB7" w:rsidP="00AE0789">
      <w:pPr>
        <w:shd w:val="clear" w:color="auto" w:fill="FFFFFF"/>
        <w:spacing w:after="0" w:line="240" w:lineRule="auto"/>
        <w:rPr>
          <w:rFonts w:ascii="Times New Roman" w:eastAsia="Times New Roman" w:hAnsi="Times New Roman" w:cs="Times New Roman"/>
          <w:sz w:val="24"/>
          <w:szCs w:val="24"/>
          <w:lang w:val="uk-UA" w:eastAsia="ru-RU"/>
        </w:rPr>
      </w:pPr>
    </w:p>
    <w:p w:rsidR="000863C0" w:rsidRPr="00AE0789" w:rsidRDefault="000863C0" w:rsidP="000863C0">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 3</w:t>
      </w:r>
    </w:p>
    <w:p w:rsidR="000863C0" w:rsidRPr="00AE0789" w:rsidRDefault="000863C0" w:rsidP="000863C0">
      <w:pPr>
        <w:shd w:val="clear" w:color="auto" w:fill="FFFFFF"/>
        <w:spacing w:after="0" w:line="240" w:lineRule="auto"/>
        <w:jc w:val="right"/>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до Методики розрахунку орендної </w:t>
      </w:r>
    </w:p>
    <w:p w:rsidR="000863C0" w:rsidRPr="00AE0789" w:rsidRDefault="000863C0" w:rsidP="000863C0">
      <w:pPr>
        <w:shd w:val="clear" w:color="auto" w:fill="FFFFFF"/>
        <w:spacing w:after="0" w:line="240" w:lineRule="auto"/>
        <w:jc w:val="right"/>
        <w:rPr>
          <w:rFonts w:ascii="Times New Roman" w:eastAsia="Times New Roman" w:hAnsi="Times New Roman" w:cs="Times New Roman"/>
          <w:sz w:val="24"/>
          <w:szCs w:val="24"/>
          <w:lang w:eastAsia="ru-RU"/>
        </w:rPr>
      </w:pPr>
      <w:r w:rsidRPr="00AE0789">
        <w:rPr>
          <w:rFonts w:ascii="Times New Roman" w:eastAsia="Times New Roman" w:hAnsi="Times New Roman" w:cs="Times New Roman"/>
          <w:sz w:val="24"/>
          <w:szCs w:val="24"/>
          <w:lang w:eastAsia="ru-RU"/>
        </w:rPr>
        <w:t xml:space="preserve">плати за </w:t>
      </w:r>
      <w:r>
        <w:rPr>
          <w:rFonts w:ascii="Times New Roman" w:eastAsia="Times New Roman" w:hAnsi="Times New Roman" w:cs="Times New Roman"/>
          <w:sz w:val="24"/>
          <w:szCs w:val="24"/>
          <w:lang w:val="uk-UA" w:eastAsia="ru-RU"/>
        </w:rPr>
        <w:t>комунальне майно</w:t>
      </w:r>
      <w:r w:rsidRPr="00AE0789">
        <w:rPr>
          <w:rFonts w:ascii="Times New Roman" w:eastAsia="Times New Roman" w:hAnsi="Times New Roman" w:cs="Times New Roman"/>
          <w:sz w:val="24"/>
          <w:szCs w:val="24"/>
          <w:lang w:eastAsia="ru-RU"/>
        </w:rPr>
        <w:t xml:space="preserve"> </w:t>
      </w:r>
    </w:p>
    <w:p w:rsidR="000863C0" w:rsidRPr="00AE0789" w:rsidRDefault="000863C0" w:rsidP="004D7BE2">
      <w:pPr>
        <w:shd w:val="clear" w:color="auto" w:fill="FFFFFF"/>
        <w:spacing w:after="0" w:line="240" w:lineRule="auto"/>
        <w:jc w:val="right"/>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val="uk-UA" w:eastAsia="ru-RU"/>
        </w:rPr>
        <w:t>Дунаєвецької міської ради</w:t>
      </w:r>
    </w:p>
    <w:p w:rsidR="00AE0789" w:rsidRPr="00AE0789" w:rsidRDefault="00AE0789" w:rsidP="00AE0789">
      <w:pPr>
        <w:shd w:val="clear" w:color="auto" w:fill="FFFFFF"/>
        <w:spacing w:after="0" w:line="240" w:lineRule="auto"/>
        <w:jc w:val="both"/>
        <w:rPr>
          <w:rFonts w:ascii="Times New Roman" w:eastAsia="Times New Roman" w:hAnsi="Times New Roman" w:cs="Times New Roman"/>
          <w:sz w:val="24"/>
          <w:szCs w:val="24"/>
          <w:lang w:eastAsia="ru-RU"/>
        </w:rPr>
      </w:pPr>
    </w:p>
    <w:p w:rsidR="00AE0789" w:rsidRPr="00AE0789" w:rsidRDefault="00AE0789" w:rsidP="00AE0789">
      <w:pPr>
        <w:shd w:val="clear" w:color="auto" w:fill="FFFFFF"/>
        <w:spacing w:after="0" w:line="240" w:lineRule="auto"/>
        <w:jc w:val="both"/>
        <w:rPr>
          <w:rFonts w:ascii="Times New Roman" w:eastAsia="Times New Roman" w:hAnsi="Times New Roman" w:cs="Times New Roman"/>
          <w:sz w:val="24"/>
          <w:szCs w:val="24"/>
          <w:lang w:eastAsia="ru-RU"/>
        </w:rPr>
      </w:pPr>
    </w:p>
    <w:p w:rsidR="00AE0789" w:rsidRPr="00AE0789" w:rsidRDefault="00AE0789" w:rsidP="00AE0789">
      <w:pPr>
        <w:shd w:val="clear" w:color="auto" w:fill="FFFFFF"/>
        <w:spacing w:after="0" w:line="240" w:lineRule="auto"/>
        <w:jc w:val="both"/>
        <w:rPr>
          <w:rFonts w:ascii="Times New Roman" w:eastAsia="Times New Roman" w:hAnsi="Times New Roman" w:cs="Times New Roman"/>
          <w:sz w:val="24"/>
          <w:szCs w:val="24"/>
          <w:lang w:eastAsia="ru-RU"/>
        </w:rPr>
      </w:pPr>
    </w:p>
    <w:p w:rsidR="00AE0789" w:rsidRPr="00AE0789" w:rsidRDefault="00AE0789" w:rsidP="00AE0789">
      <w:pPr>
        <w:shd w:val="clear" w:color="auto" w:fill="FFFFFF"/>
        <w:spacing w:after="0" w:line="240" w:lineRule="auto"/>
        <w:jc w:val="both"/>
        <w:rPr>
          <w:rFonts w:ascii="Times New Roman" w:eastAsia="Times New Roman" w:hAnsi="Times New Roman" w:cs="Times New Roman"/>
          <w:sz w:val="24"/>
          <w:szCs w:val="24"/>
          <w:lang w:eastAsia="ru-RU"/>
        </w:rPr>
      </w:pPr>
    </w:p>
    <w:p w:rsidR="00245AB7" w:rsidRPr="00042C07" w:rsidRDefault="00245AB7" w:rsidP="004D7BE2">
      <w:pPr>
        <w:keepNext/>
        <w:keepLines/>
        <w:spacing w:after="240" w:line="240" w:lineRule="auto"/>
        <w:ind w:left="3969"/>
        <w:jc w:val="right"/>
        <w:rPr>
          <w:rFonts w:ascii="Times New Roman" w:hAnsi="Times New Roman"/>
          <w:noProof/>
          <w:sz w:val="24"/>
          <w:szCs w:val="24"/>
        </w:rPr>
      </w:pPr>
      <w:r w:rsidRPr="00042C07">
        <w:rPr>
          <w:rFonts w:ascii="Times New Roman" w:hAnsi="Times New Roman"/>
          <w:noProof/>
          <w:sz w:val="24"/>
          <w:szCs w:val="24"/>
        </w:rPr>
        <w:t>ЗАТВЕРДЖЕНО</w:t>
      </w:r>
      <w:r w:rsidRPr="00042C07">
        <w:rPr>
          <w:rFonts w:ascii="Times New Roman" w:hAnsi="Times New Roman"/>
          <w:noProof/>
          <w:sz w:val="24"/>
          <w:szCs w:val="24"/>
        </w:rPr>
        <w:br/>
        <w:t>Уповноважена особа орендодавця</w:t>
      </w:r>
      <w:r w:rsidRPr="00042C07">
        <w:rPr>
          <w:rFonts w:ascii="Times New Roman" w:hAnsi="Times New Roman"/>
          <w:noProof/>
          <w:sz w:val="24"/>
          <w:szCs w:val="24"/>
        </w:rPr>
        <w:br/>
        <w:t>__________________________</w:t>
      </w:r>
    </w:p>
    <w:p w:rsidR="00245AB7" w:rsidRPr="00042C07" w:rsidRDefault="00245AB7" w:rsidP="004D7BE2">
      <w:pPr>
        <w:keepNext/>
        <w:keepLines/>
        <w:spacing w:after="240" w:line="240" w:lineRule="auto"/>
        <w:ind w:left="3969"/>
        <w:jc w:val="right"/>
        <w:rPr>
          <w:rFonts w:ascii="Times New Roman" w:hAnsi="Times New Roman"/>
          <w:noProof/>
          <w:sz w:val="24"/>
          <w:szCs w:val="24"/>
        </w:rPr>
      </w:pPr>
      <w:r w:rsidRPr="00042C07">
        <w:rPr>
          <w:rFonts w:ascii="Times New Roman" w:hAnsi="Times New Roman"/>
          <w:noProof/>
          <w:sz w:val="24"/>
          <w:szCs w:val="24"/>
        </w:rPr>
        <w:t>___ ____________ 20__ року</w:t>
      </w:r>
    </w:p>
    <w:p w:rsidR="00245AB7" w:rsidRPr="00042C07" w:rsidRDefault="00245AB7" w:rsidP="004D7BE2">
      <w:pPr>
        <w:keepNext/>
        <w:keepLines/>
        <w:spacing w:after="240" w:line="240" w:lineRule="auto"/>
        <w:ind w:left="3969"/>
        <w:jc w:val="right"/>
        <w:rPr>
          <w:rFonts w:ascii="Times New Roman" w:hAnsi="Times New Roman"/>
          <w:noProof/>
          <w:sz w:val="24"/>
          <w:szCs w:val="24"/>
        </w:rPr>
      </w:pPr>
      <w:r w:rsidRPr="00042C07">
        <w:rPr>
          <w:rFonts w:ascii="Times New Roman" w:hAnsi="Times New Roman"/>
          <w:noProof/>
          <w:sz w:val="24"/>
          <w:szCs w:val="24"/>
        </w:rPr>
        <w:t>МП (у разі наявності)</w:t>
      </w:r>
    </w:p>
    <w:p w:rsidR="00245AB7" w:rsidRDefault="00245AB7" w:rsidP="004D7BE2">
      <w:pPr>
        <w:keepNext/>
        <w:keepLines/>
        <w:spacing w:before="240" w:after="240" w:line="240" w:lineRule="auto"/>
        <w:jc w:val="center"/>
        <w:rPr>
          <w:rFonts w:ascii="Times New Roman" w:hAnsi="Times New Roman"/>
          <w:b/>
          <w:noProof/>
          <w:sz w:val="28"/>
          <w:szCs w:val="28"/>
        </w:rPr>
      </w:pPr>
    </w:p>
    <w:p w:rsidR="00245AB7" w:rsidRPr="00042C07" w:rsidRDefault="00245AB7" w:rsidP="004D7BE2">
      <w:pPr>
        <w:keepNext/>
        <w:keepLines/>
        <w:spacing w:before="240" w:after="240" w:line="240" w:lineRule="auto"/>
        <w:jc w:val="center"/>
        <w:rPr>
          <w:rFonts w:ascii="Times New Roman" w:hAnsi="Times New Roman"/>
          <w:b/>
          <w:noProof/>
          <w:sz w:val="28"/>
          <w:szCs w:val="28"/>
        </w:rPr>
      </w:pPr>
      <w:r w:rsidRPr="00042C07">
        <w:rPr>
          <w:rFonts w:ascii="Times New Roman" w:hAnsi="Times New Roman"/>
          <w:b/>
          <w:noProof/>
          <w:sz w:val="28"/>
          <w:szCs w:val="28"/>
        </w:rPr>
        <w:t>РОЗРАХУНОК</w:t>
      </w:r>
      <w:r w:rsidRPr="00042C07">
        <w:rPr>
          <w:rFonts w:ascii="Times New Roman" w:hAnsi="Times New Roman"/>
          <w:b/>
          <w:noProof/>
          <w:sz w:val="28"/>
          <w:szCs w:val="28"/>
        </w:rPr>
        <w:br/>
        <w:t>орендної плати за базовий місяць</w:t>
      </w:r>
    </w:p>
    <w:p w:rsidR="00245AB7" w:rsidRPr="00042C07" w:rsidRDefault="00245AB7" w:rsidP="004D7BE2">
      <w:pPr>
        <w:spacing w:line="240" w:lineRule="auto"/>
        <w:jc w:val="center"/>
        <w:rPr>
          <w:rFonts w:ascii="Times New Roman" w:hAnsi="Times New Roman"/>
          <w:noProof/>
          <w:sz w:val="28"/>
          <w:szCs w:val="28"/>
        </w:rPr>
      </w:pPr>
      <w:r w:rsidRPr="00DD3DDE">
        <w:rPr>
          <w:rFonts w:ascii="Times New Roman" w:hAnsi="Times New Roman"/>
          <w:noProof/>
          <w:sz w:val="24"/>
          <w:szCs w:val="24"/>
        </w:rPr>
        <w:t>Майно перебуває на балансі</w:t>
      </w:r>
      <w:r w:rsidRPr="00042C07">
        <w:rPr>
          <w:rFonts w:ascii="Times New Roman" w:hAnsi="Times New Roman"/>
          <w:noProof/>
          <w:sz w:val="28"/>
          <w:szCs w:val="28"/>
        </w:rPr>
        <w:t xml:space="preserve"> ____________________________________________________</w:t>
      </w:r>
      <w:r>
        <w:rPr>
          <w:rFonts w:ascii="Times New Roman" w:hAnsi="Times New Roman"/>
          <w:noProof/>
          <w:sz w:val="28"/>
          <w:szCs w:val="28"/>
        </w:rPr>
        <w:br/>
      </w:r>
      <w:r w:rsidRPr="004B639B">
        <w:rPr>
          <w:rFonts w:ascii="Times New Roman" w:hAnsi="Times New Roman"/>
          <w:noProof/>
          <w:sz w:val="28"/>
          <w:szCs w:val="28"/>
          <w:lang w:val="en-US"/>
        </w:rPr>
        <w:t> </w:t>
      </w:r>
      <w:r w:rsidRPr="00042C07">
        <w:rPr>
          <w:rFonts w:ascii="Times New Roman" w:hAnsi="Times New Roman"/>
          <w:noProof/>
          <w:sz w:val="28"/>
          <w:szCs w:val="28"/>
        </w:rPr>
        <w:t xml:space="preserve"> </w:t>
      </w:r>
      <w:r w:rsidRPr="004B639B">
        <w:rPr>
          <w:rFonts w:ascii="Times New Roman" w:hAnsi="Times New Roman"/>
          <w:noProof/>
          <w:sz w:val="28"/>
          <w:szCs w:val="28"/>
          <w:lang w:val="en-US"/>
        </w:rPr>
        <w:t> </w:t>
      </w:r>
      <w:r w:rsidRPr="00042C07">
        <w:rPr>
          <w:rFonts w:ascii="Times New Roman" w:hAnsi="Times New Roman"/>
          <w:noProof/>
          <w:sz w:val="28"/>
          <w:szCs w:val="28"/>
        </w:rPr>
        <w:t xml:space="preserve"> </w:t>
      </w:r>
      <w:r w:rsidRPr="004B639B">
        <w:rPr>
          <w:rFonts w:ascii="Times New Roman" w:hAnsi="Times New Roman"/>
          <w:noProof/>
          <w:sz w:val="28"/>
          <w:szCs w:val="28"/>
          <w:lang w:val="en-US"/>
        </w:rPr>
        <w:t> </w:t>
      </w:r>
      <w:r w:rsidRPr="00042C07">
        <w:rPr>
          <w:rFonts w:ascii="Times New Roman" w:hAnsi="Times New Roman"/>
          <w:noProof/>
          <w:sz w:val="28"/>
          <w:szCs w:val="28"/>
        </w:rPr>
        <w:t xml:space="preserve"> </w:t>
      </w:r>
      <w:r w:rsidRPr="00042C07">
        <w:rPr>
          <w:rFonts w:ascii="Times New Roman" w:hAnsi="Times New Roman"/>
          <w:noProof/>
          <w:sz w:val="20"/>
        </w:rPr>
        <w:t>(найменування балансоутримувача)</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451"/>
        <w:gridCol w:w="1594"/>
        <w:gridCol w:w="1742"/>
        <w:gridCol w:w="1309"/>
        <w:gridCol w:w="1309"/>
        <w:gridCol w:w="1305"/>
      </w:tblGrid>
      <w:tr w:rsidR="00245AB7" w:rsidRPr="004B639B" w:rsidTr="004D7BE2">
        <w:trPr>
          <w:trHeight w:val="625"/>
          <w:jc w:val="center"/>
        </w:trPr>
        <w:tc>
          <w:tcPr>
            <w:tcW w:w="520" w:type="pct"/>
            <w:vMerge w:val="restart"/>
            <w:vAlign w:val="center"/>
            <w:hideMark/>
          </w:tcPr>
          <w:p w:rsidR="00245AB7" w:rsidRPr="004B639B" w:rsidRDefault="00245AB7" w:rsidP="00B573E5">
            <w:pPr>
              <w:spacing w:before="120"/>
              <w:jc w:val="center"/>
              <w:rPr>
                <w:rFonts w:ascii="Times New Roman" w:hAnsi="Times New Roman"/>
                <w:noProof/>
                <w:sz w:val="24"/>
                <w:szCs w:val="24"/>
                <w:lang w:val="en-US"/>
              </w:rPr>
            </w:pPr>
            <w:r w:rsidRPr="004B639B">
              <w:rPr>
                <w:rFonts w:ascii="Times New Roman" w:hAnsi="Times New Roman"/>
                <w:noProof/>
                <w:sz w:val="24"/>
                <w:szCs w:val="24"/>
                <w:lang w:val="en-US"/>
              </w:rPr>
              <w:t xml:space="preserve">Порядковий </w:t>
            </w:r>
            <w:r w:rsidR="00B573E5">
              <w:rPr>
                <w:rFonts w:ascii="Times New Roman" w:hAnsi="Times New Roman"/>
                <w:noProof/>
                <w:sz w:val="24"/>
                <w:szCs w:val="24"/>
                <w:lang w:val="uk-UA"/>
              </w:rPr>
              <w:t>№</w:t>
            </w:r>
            <w:r w:rsidR="00B573E5" w:rsidRPr="004B639B">
              <w:rPr>
                <w:rFonts w:ascii="Times New Roman" w:hAnsi="Times New Roman"/>
                <w:noProof/>
                <w:sz w:val="24"/>
                <w:szCs w:val="24"/>
                <w:lang w:val="en-US"/>
              </w:rPr>
              <w:t xml:space="preserve"> </w:t>
            </w:r>
          </w:p>
        </w:tc>
        <w:tc>
          <w:tcPr>
            <w:tcW w:w="746" w:type="pct"/>
            <w:vMerge w:val="restart"/>
            <w:vAlign w:val="center"/>
            <w:hideMark/>
          </w:tcPr>
          <w:p w:rsidR="00245AB7" w:rsidRPr="00042C07" w:rsidRDefault="00245AB7" w:rsidP="00216EF4">
            <w:pPr>
              <w:spacing w:before="120"/>
              <w:jc w:val="center"/>
              <w:rPr>
                <w:rFonts w:ascii="Times New Roman" w:hAnsi="Times New Roman"/>
                <w:noProof/>
                <w:sz w:val="24"/>
                <w:szCs w:val="24"/>
              </w:rPr>
            </w:pPr>
            <w:r w:rsidRPr="00042C07">
              <w:rPr>
                <w:rFonts w:ascii="Times New Roman" w:hAnsi="Times New Roman"/>
                <w:noProof/>
                <w:sz w:val="24"/>
                <w:szCs w:val="24"/>
              </w:rPr>
              <w:t>Назва та місцезнаходження об’єкта оренди</w:t>
            </w:r>
          </w:p>
        </w:tc>
        <w:tc>
          <w:tcPr>
            <w:tcW w:w="820" w:type="pct"/>
            <w:vMerge w:val="restart"/>
            <w:vAlign w:val="center"/>
            <w:hideMark/>
          </w:tcPr>
          <w:p w:rsidR="00245AB7" w:rsidRPr="00042C07" w:rsidRDefault="00245AB7" w:rsidP="00216EF4">
            <w:pPr>
              <w:spacing w:before="120"/>
              <w:jc w:val="center"/>
              <w:rPr>
                <w:rFonts w:ascii="Times New Roman" w:hAnsi="Times New Roman"/>
                <w:noProof/>
                <w:sz w:val="24"/>
                <w:szCs w:val="24"/>
              </w:rPr>
            </w:pPr>
            <w:r w:rsidRPr="00042C07">
              <w:rPr>
                <w:rFonts w:ascii="Times New Roman" w:hAnsi="Times New Roman"/>
                <w:noProof/>
                <w:sz w:val="24"/>
                <w:szCs w:val="24"/>
              </w:rPr>
              <w:t>Площа об’єкта оренди, кв. метрів</w:t>
            </w:r>
          </w:p>
        </w:tc>
        <w:tc>
          <w:tcPr>
            <w:tcW w:w="896" w:type="pct"/>
            <w:vMerge w:val="restart"/>
            <w:vAlign w:val="center"/>
            <w:hideMark/>
          </w:tcPr>
          <w:p w:rsidR="00245AB7" w:rsidRPr="004D7BE2" w:rsidRDefault="00245AB7" w:rsidP="00216EF4">
            <w:pPr>
              <w:spacing w:before="120"/>
              <w:jc w:val="center"/>
              <w:rPr>
                <w:rFonts w:ascii="Times New Roman" w:hAnsi="Times New Roman"/>
                <w:noProof/>
                <w:sz w:val="24"/>
                <w:szCs w:val="24"/>
              </w:rPr>
            </w:pPr>
            <w:r w:rsidRPr="00042C07">
              <w:rPr>
                <w:rFonts w:ascii="Times New Roman" w:hAnsi="Times New Roman"/>
                <w:noProof/>
                <w:sz w:val="24"/>
                <w:szCs w:val="24"/>
              </w:rPr>
              <w:t>Вартість об’єкта оренди за незалежною оцінкою на</w:t>
            </w:r>
            <w:r w:rsidRPr="00042C07">
              <w:rPr>
                <w:rFonts w:ascii="Times New Roman" w:hAnsi="Times New Roman"/>
                <w:noProof/>
                <w:sz w:val="24"/>
                <w:szCs w:val="24"/>
              </w:rPr>
              <w:br/>
              <w:t>___</w:t>
            </w:r>
            <w:r w:rsidRPr="004B639B">
              <w:rPr>
                <w:rFonts w:ascii="Times New Roman" w:hAnsi="Times New Roman"/>
                <w:noProof/>
                <w:sz w:val="24"/>
                <w:szCs w:val="24"/>
                <w:lang w:val="en-US"/>
              </w:rPr>
              <w:t> </w:t>
            </w:r>
            <w:r w:rsidRPr="00042C07">
              <w:rPr>
                <w:rFonts w:ascii="Times New Roman" w:hAnsi="Times New Roman"/>
                <w:noProof/>
                <w:sz w:val="24"/>
                <w:szCs w:val="24"/>
              </w:rPr>
              <w:t>_________</w:t>
            </w:r>
            <w:r w:rsidRPr="004B639B">
              <w:rPr>
                <w:rFonts w:ascii="Times New Roman" w:hAnsi="Times New Roman"/>
                <w:noProof/>
                <w:sz w:val="24"/>
                <w:szCs w:val="24"/>
                <w:lang w:val="en-US"/>
              </w:rPr>
              <w:t> </w:t>
            </w:r>
          </w:p>
          <w:p w:rsidR="00245AB7" w:rsidRPr="00042C07" w:rsidRDefault="00245AB7" w:rsidP="00216EF4">
            <w:pPr>
              <w:spacing w:before="120"/>
              <w:jc w:val="center"/>
              <w:rPr>
                <w:rFonts w:ascii="Times New Roman" w:hAnsi="Times New Roman"/>
                <w:noProof/>
                <w:sz w:val="24"/>
                <w:szCs w:val="24"/>
              </w:rPr>
            </w:pPr>
            <w:r w:rsidRPr="00042C07">
              <w:rPr>
                <w:rFonts w:ascii="Times New Roman" w:hAnsi="Times New Roman"/>
                <w:noProof/>
                <w:sz w:val="24"/>
                <w:szCs w:val="24"/>
              </w:rPr>
              <w:t>20___</w:t>
            </w:r>
            <w:r w:rsidRPr="004B639B">
              <w:rPr>
                <w:rFonts w:ascii="Times New Roman" w:hAnsi="Times New Roman"/>
                <w:noProof/>
                <w:sz w:val="24"/>
                <w:szCs w:val="24"/>
                <w:lang w:val="en-US"/>
              </w:rPr>
              <w:t> </w:t>
            </w:r>
            <w:r w:rsidRPr="00042C07">
              <w:rPr>
                <w:rFonts w:ascii="Times New Roman" w:hAnsi="Times New Roman"/>
                <w:noProof/>
                <w:sz w:val="24"/>
                <w:szCs w:val="24"/>
              </w:rPr>
              <w:t>року</w:t>
            </w:r>
          </w:p>
        </w:tc>
        <w:tc>
          <w:tcPr>
            <w:tcW w:w="673" w:type="pct"/>
            <w:vMerge w:val="restart"/>
            <w:vAlign w:val="center"/>
            <w:hideMark/>
          </w:tcPr>
          <w:p w:rsidR="00245AB7" w:rsidRPr="004B639B" w:rsidRDefault="00245AB7" w:rsidP="00216EF4">
            <w:pPr>
              <w:spacing w:before="120"/>
              <w:jc w:val="center"/>
              <w:rPr>
                <w:rFonts w:ascii="Times New Roman" w:hAnsi="Times New Roman"/>
                <w:noProof/>
                <w:sz w:val="24"/>
                <w:szCs w:val="24"/>
                <w:lang w:val="en-US"/>
              </w:rPr>
            </w:pPr>
            <w:r w:rsidRPr="004B639B">
              <w:rPr>
                <w:rFonts w:ascii="Times New Roman" w:hAnsi="Times New Roman"/>
                <w:noProof/>
                <w:sz w:val="24"/>
                <w:szCs w:val="24"/>
                <w:lang w:val="en-US"/>
              </w:rPr>
              <w:t>Орендна ставка*, відсотків</w:t>
            </w:r>
          </w:p>
        </w:tc>
        <w:tc>
          <w:tcPr>
            <w:tcW w:w="1344" w:type="pct"/>
            <w:gridSpan w:val="2"/>
            <w:vAlign w:val="center"/>
            <w:hideMark/>
          </w:tcPr>
          <w:p w:rsidR="00245AB7" w:rsidRPr="00042C07" w:rsidRDefault="00245AB7" w:rsidP="00216EF4">
            <w:pPr>
              <w:spacing w:before="120"/>
              <w:jc w:val="center"/>
              <w:rPr>
                <w:rFonts w:ascii="Times New Roman" w:hAnsi="Times New Roman"/>
                <w:noProof/>
                <w:sz w:val="24"/>
                <w:szCs w:val="24"/>
              </w:rPr>
            </w:pPr>
            <w:r w:rsidRPr="00042C07">
              <w:rPr>
                <w:rFonts w:ascii="Times New Roman" w:hAnsi="Times New Roman"/>
                <w:noProof/>
                <w:sz w:val="24"/>
                <w:szCs w:val="24"/>
              </w:rPr>
              <w:t>Орендна плата за базовий місяць</w:t>
            </w:r>
          </w:p>
        </w:tc>
      </w:tr>
      <w:tr w:rsidR="00B573E5" w:rsidRPr="004B639B" w:rsidTr="00B573E5">
        <w:trPr>
          <w:trHeight w:val="1687"/>
          <w:jc w:val="center"/>
        </w:trPr>
        <w:tc>
          <w:tcPr>
            <w:tcW w:w="520" w:type="pct"/>
            <w:vMerge/>
            <w:vAlign w:val="center"/>
            <w:hideMark/>
          </w:tcPr>
          <w:p w:rsidR="00245AB7" w:rsidRPr="00042C07" w:rsidRDefault="00245AB7" w:rsidP="00216EF4">
            <w:pPr>
              <w:rPr>
                <w:rFonts w:ascii="Times New Roman" w:hAnsi="Times New Roman"/>
                <w:noProof/>
                <w:sz w:val="24"/>
                <w:szCs w:val="24"/>
              </w:rPr>
            </w:pPr>
          </w:p>
        </w:tc>
        <w:tc>
          <w:tcPr>
            <w:tcW w:w="746" w:type="pct"/>
            <w:vMerge/>
            <w:vAlign w:val="center"/>
            <w:hideMark/>
          </w:tcPr>
          <w:p w:rsidR="00245AB7" w:rsidRPr="00042C07" w:rsidRDefault="00245AB7" w:rsidP="00216EF4">
            <w:pPr>
              <w:rPr>
                <w:rFonts w:ascii="Times New Roman" w:hAnsi="Times New Roman"/>
                <w:noProof/>
                <w:sz w:val="24"/>
                <w:szCs w:val="24"/>
              </w:rPr>
            </w:pPr>
          </w:p>
        </w:tc>
        <w:tc>
          <w:tcPr>
            <w:tcW w:w="820" w:type="pct"/>
            <w:vMerge/>
            <w:vAlign w:val="center"/>
            <w:hideMark/>
          </w:tcPr>
          <w:p w:rsidR="00245AB7" w:rsidRPr="00042C07" w:rsidRDefault="00245AB7" w:rsidP="00216EF4">
            <w:pPr>
              <w:rPr>
                <w:rFonts w:ascii="Times New Roman" w:hAnsi="Times New Roman"/>
                <w:noProof/>
                <w:sz w:val="24"/>
                <w:szCs w:val="24"/>
              </w:rPr>
            </w:pPr>
          </w:p>
        </w:tc>
        <w:tc>
          <w:tcPr>
            <w:tcW w:w="896" w:type="pct"/>
            <w:vMerge/>
            <w:vAlign w:val="center"/>
            <w:hideMark/>
          </w:tcPr>
          <w:p w:rsidR="00245AB7" w:rsidRPr="00042C07" w:rsidRDefault="00245AB7" w:rsidP="00216EF4">
            <w:pPr>
              <w:rPr>
                <w:rFonts w:ascii="Times New Roman" w:hAnsi="Times New Roman"/>
                <w:noProof/>
                <w:sz w:val="24"/>
                <w:szCs w:val="24"/>
              </w:rPr>
            </w:pPr>
          </w:p>
        </w:tc>
        <w:tc>
          <w:tcPr>
            <w:tcW w:w="673" w:type="pct"/>
            <w:vMerge/>
            <w:vAlign w:val="center"/>
            <w:hideMark/>
          </w:tcPr>
          <w:p w:rsidR="00245AB7" w:rsidRPr="00042C07" w:rsidRDefault="00245AB7" w:rsidP="00216EF4">
            <w:pPr>
              <w:rPr>
                <w:rFonts w:ascii="Times New Roman" w:hAnsi="Times New Roman"/>
                <w:noProof/>
                <w:sz w:val="24"/>
                <w:szCs w:val="24"/>
              </w:rPr>
            </w:pPr>
          </w:p>
        </w:tc>
        <w:tc>
          <w:tcPr>
            <w:tcW w:w="673" w:type="pct"/>
            <w:vAlign w:val="center"/>
            <w:hideMark/>
          </w:tcPr>
          <w:p w:rsidR="00245AB7" w:rsidRPr="004B639B" w:rsidRDefault="00245AB7" w:rsidP="00216EF4">
            <w:pPr>
              <w:spacing w:before="120"/>
              <w:jc w:val="center"/>
              <w:rPr>
                <w:rFonts w:ascii="Times New Roman" w:hAnsi="Times New Roman"/>
                <w:noProof/>
                <w:sz w:val="24"/>
                <w:szCs w:val="24"/>
                <w:lang w:val="en-US"/>
              </w:rPr>
            </w:pPr>
            <w:r w:rsidRPr="004B639B">
              <w:rPr>
                <w:rFonts w:ascii="Times New Roman" w:hAnsi="Times New Roman"/>
                <w:noProof/>
                <w:sz w:val="24"/>
                <w:szCs w:val="24"/>
                <w:lang w:val="en-US"/>
              </w:rPr>
              <w:t>назва місяця, рік</w:t>
            </w:r>
          </w:p>
        </w:tc>
        <w:tc>
          <w:tcPr>
            <w:tcW w:w="671" w:type="pct"/>
            <w:vAlign w:val="center"/>
            <w:hideMark/>
          </w:tcPr>
          <w:p w:rsidR="00245AB7" w:rsidRPr="00042C07" w:rsidRDefault="00245AB7" w:rsidP="004D7BE2">
            <w:pPr>
              <w:spacing w:before="120"/>
              <w:jc w:val="center"/>
              <w:rPr>
                <w:rFonts w:ascii="Times New Roman" w:hAnsi="Times New Roman"/>
                <w:noProof/>
                <w:sz w:val="24"/>
                <w:szCs w:val="24"/>
              </w:rPr>
            </w:pPr>
            <w:r w:rsidRPr="00042C07">
              <w:rPr>
                <w:rFonts w:ascii="Times New Roman" w:hAnsi="Times New Roman"/>
                <w:noProof/>
                <w:sz w:val="24"/>
                <w:szCs w:val="24"/>
              </w:rPr>
              <w:t>орендна плата без урахування податку на додану вартість**, гривень</w:t>
            </w:r>
          </w:p>
        </w:tc>
      </w:tr>
    </w:tbl>
    <w:p w:rsidR="00245AB7" w:rsidRPr="00DD3DDE" w:rsidRDefault="00245AB7" w:rsidP="00245AB7">
      <w:pPr>
        <w:jc w:val="both"/>
        <w:rPr>
          <w:rFonts w:ascii="Times New Roman" w:hAnsi="Times New Roman"/>
          <w:noProof/>
          <w:sz w:val="20"/>
          <w:szCs w:val="20"/>
        </w:rPr>
      </w:pPr>
      <w:r w:rsidRPr="00DD3DDE">
        <w:rPr>
          <w:noProof/>
          <w:sz w:val="20"/>
          <w:szCs w:val="20"/>
        </w:rPr>
        <w:t>________</w:t>
      </w:r>
      <w:r>
        <w:rPr>
          <w:noProof/>
          <w:sz w:val="20"/>
          <w:szCs w:val="20"/>
        </w:rPr>
        <w:br/>
      </w:r>
      <w:r w:rsidRPr="00DD3DDE">
        <w:rPr>
          <w:rFonts w:ascii="Times New Roman" w:hAnsi="Times New Roman"/>
          <w:noProof/>
          <w:sz w:val="20"/>
          <w:szCs w:val="20"/>
        </w:rPr>
        <w:t xml:space="preserve">* Орендна ставка визначається на підставі цільового призначення згідно із додатками 1 або 2 до Методики розрахунку орендної плати за державне майно, затвердженої постановою Кабінету Міністрів України від 28 квітня 2021 р. № 630. </w:t>
      </w:r>
    </w:p>
    <w:p w:rsidR="00245AB7" w:rsidRPr="00DD3DDE" w:rsidRDefault="00245AB7" w:rsidP="00245AB7">
      <w:pPr>
        <w:spacing w:before="120"/>
        <w:jc w:val="both"/>
        <w:rPr>
          <w:rFonts w:ascii="Times New Roman" w:hAnsi="Times New Roman"/>
          <w:noProof/>
          <w:color w:val="000000"/>
          <w:sz w:val="20"/>
          <w:szCs w:val="20"/>
        </w:rPr>
      </w:pPr>
      <w:r w:rsidRPr="00DD3DDE">
        <w:rPr>
          <w:rFonts w:ascii="Times New Roman" w:hAnsi="Times New Roman"/>
          <w:noProof/>
          <w:color w:val="000000"/>
          <w:sz w:val="20"/>
          <w:szCs w:val="20"/>
        </w:rPr>
        <w:t>** Оподаткування орендної плати здійснюється відповідно до вимог законодавства.</w:t>
      </w:r>
    </w:p>
    <w:tbl>
      <w:tblPr>
        <w:tblW w:w="9585" w:type="dxa"/>
        <w:tblLayout w:type="fixed"/>
        <w:tblLook w:val="04A0" w:firstRow="1" w:lastRow="0" w:firstColumn="1" w:lastColumn="0" w:noHBand="0" w:noVBand="1"/>
      </w:tblPr>
      <w:tblGrid>
        <w:gridCol w:w="3170"/>
        <w:gridCol w:w="2585"/>
        <w:gridCol w:w="3830"/>
      </w:tblGrid>
      <w:tr w:rsidR="00245AB7" w:rsidRPr="004B639B" w:rsidTr="004D7BE2">
        <w:tc>
          <w:tcPr>
            <w:tcW w:w="3170" w:type="dxa"/>
            <w:hideMark/>
          </w:tcPr>
          <w:p w:rsidR="00245AB7" w:rsidRPr="004B639B" w:rsidRDefault="00245AB7" w:rsidP="00216EF4">
            <w:pPr>
              <w:spacing w:before="120"/>
              <w:rPr>
                <w:rFonts w:ascii="Times New Roman" w:hAnsi="Times New Roman"/>
                <w:noProof/>
                <w:sz w:val="24"/>
                <w:szCs w:val="24"/>
                <w:lang w:val="en-US"/>
              </w:rPr>
            </w:pPr>
            <w:r w:rsidRPr="004B639B">
              <w:rPr>
                <w:rFonts w:ascii="Times New Roman" w:hAnsi="Times New Roman"/>
                <w:noProof/>
                <w:sz w:val="24"/>
                <w:szCs w:val="24"/>
                <w:lang w:val="en-US"/>
              </w:rPr>
              <w:t>Уповноважена особа орендаря</w:t>
            </w:r>
          </w:p>
        </w:tc>
        <w:tc>
          <w:tcPr>
            <w:tcW w:w="2585" w:type="dxa"/>
            <w:hideMark/>
          </w:tcPr>
          <w:p w:rsidR="00245AB7" w:rsidRPr="004B639B" w:rsidRDefault="00245AB7" w:rsidP="00216EF4">
            <w:pPr>
              <w:spacing w:before="120"/>
              <w:jc w:val="center"/>
              <w:rPr>
                <w:rFonts w:ascii="Times New Roman" w:hAnsi="Times New Roman"/>
                <w:noProof/>
                <w:sz w:val="24"/>
                <w:szCs w:val="24"/>
                <w:lang w:val="en-US"/>
              </w:rPr>
            </w:pPr>
            <w:r w:rsidRPr="004B639B">
              <w:rPr>
                <w:rFonts w:ascii="Times New Roman" w:hAnsi="Times New Roman"/>
                <w:noProof/>
                <w:sz w:val="24"/>
                <w:szCs w:val="24"/>
                <w:lang w:val="en-US"/>
              </w:rPr>
              <w:t>___________</w:t>
            </w:r>
            <w:r w:rsidRPr="004B639B">
              <w:rPr>
                <w:rFonts w:ascii="Times New Roman" w:hAnsi="Times New Roman"/>
                <w:noProof/>
                <w:sz w:val="24"/>
                <w:szCs w:val="24"/>
                <w:lang w:val="en-US"/>
              </w:rPr>
              <w:br/>
            </w:r>
            <w:r w:rsidRPr="004B639B">
              <w:rPr>
                <w:rFonts w:ascii="Times New Roman" w:hAnsi="Times New Roman"/>
                <w:noProof/>
                <w:sz w:val="20"/>
                <w:szCs w:val="20"/>
                <w:lang w:val="en-US"/>
              </w:rPr>
              <w:t>(підпис)</w:t>
            </w:r>
          </w:p>
        </w:tc>
        <w:tc>
          <w:tcPr>
            <w:tcW w:w="3830" w:type="dxa"/>
            <w:hideMark/>
          </w:tcPr>
          <w:p w:rsidR="00245AB7" w:rsidRPr="00042C07" w:rsidRDefault="00245AB7" w:rsidP="00216EF4">
            <w:pPr>
              <w:spacing w:before="120"/>
              <w:jc w:val="center"/>
              <w:rPr>
                <w:rFonts w:ascii="Times New Roman" w:hAnsi="Times New Roman"/>
                <w:noProof/>
                <w:sz w:val="24"/>
                <w:szCs w:val="24"/>
              </w:rPr>
            </w:pPr>
            <w:r w:rsidRPr="00042C07">
              <w:rPr>
                <w:rFonts w:ascii="Times New Roman" w:hAnsi="Times New Roman"/>
                <w:noProof/>
                <w:sz w:val="24"/>
                <w:szCs w:val="24"/>
              </w:rPr>
              <w:t>_______</w:t>
            </w:r>
            <w:r>
              <w:rPr>
                <w:rFonts w:ascii="Times New Roman" w:hAnsi="Times New Roman"/>
                <w:noProof/>
                <w:sz w:val="24"/>
                <w:szCs w:val="24"/>
              </w:rPr>
              <w:t>_____</w:t>
            </w:r>
            <w:r w:rsidRPr="00042C07">
              <w:rPr>
                <w:rFonts w:ascii="Times New Roman" w:hAnsi="Times New Roman"/>
                <w:noProof/>
                <w:sz w:val="24"/>
                <w:szCs w:val="24"/>
              </w:rPr>
              <w:t>__________________</w:t>
            </w:r>
            <w:r w:rsidRPr="00042C07">
              <w:rPr>
                <w:rFonts w:ascii="Times New Roman" w:hAnsi="Times New Roman"/>
                <w:noProof/>
                <w:sz w:val="24"/>
                <w:szCs w:val="24"/>
              </w:rPr>
              <w:br/>
            </w:r>
            <w:r w:rsidRPr="00042C07">
              <w:rPr>
                <w:rFonts w:ascii="Times New Roman" w:hAnsi="Times New Roman"/>
                <w:noProof/>
                <w:sz w:val="20"/>
                <w:szCs w:val="20"/>
              </w:rPr>
              <w:t>(прізвище, ім’я, по батькові за наявності)</w:t>
            </w:r>
          </w:p>
        </w:tc>
      </w:tr>
      <w:tr w:rsidR="00245AB7" w:rsidRPr="004B639B" w:rsidTr="004D7BE2">
        <w:tc>
          <w:tcPr>
            <w:tcW w:w="3170" w:type="dxa"/>
            <w:hideMark/>
          </w:tcPr>
          <w:p w:rsidR="00245AB7" w:rsidRPr="004B639B" w:rsidRDefault="00245AB7" w:rsidP="00216EF4">
            <w:pPr>
              <w:spacing w:before="120"/>
              <w:rPr>
                <w:rFonts w:ascii="Times New Roman" w:hAnsi="Times New Roman"/>
                <w:noProof/>
                <w:sz w:val="24"/>
                <w:szCs w:val="24"/>
                <w:lang w:val="en-US"/>
              </w:rPr>
            </w:pPr>
            <w:r w:rsidRPr="004B639B">
              <w:rPr>
                <w:rFonts w:ascii="Times New Roman" w:hAnsi="Times New Roman"/>
                <w:noProof/>
                <w:sz w:val="24"/>
                <w:szCs w:val="24"/>
                <w:lang w:val="en-US"/>
              </w:rPr>
              <w:t>МП (у разі наявності)</w:t>
            </w:r>
          </w:p>
        </w:tc>
        <w:tc>
          <w:tcPr>
            <w:tcW w:w="2585" w:type="dxa"/>
            <w:hideMark/>
          </w:tcPr>
          <w:p w:rsidR="00245AB7" w:rsidRPr="004B639B" w:rsidRDefault="00245AB7" w:rsidP="00216EF4">
            <w:pPr>
              <w:spacing w:before="120"/>
              <w:rPr>
                <w:rFonts w:ascii="Times New Roman" w:hAnsi="Times New Roman"/>
                <w:noProof/>
                <w:sz w:val="24"/>
                <w:szCs w:val="24"/>
                <w:lang w:val="en-US"/>
              </w:rPr>
            </w:pPr>
          </w:p>
        </w:tc>
        <w:tc>
          <w:tcPr>
            <w:tcW w:w="3830" w:type="dxa"/>
            <w:hideMark/>
          </w:tcPr>
          <w:p w:rsidR="00245AB7" w:rsidRPr="004B639B" w:rsidRDefault="00245AB7" w:rsidP="00216EF4">
            <w:pPr>
              <w:spacing w:before="120"/>
              <w:rPr>
                <w:rFonts w:ascii="Times New Roman" w:hAnsi="Times New Roman"/>
                <w:noProof/>
                <w:sz w:val="24"/>
                <w:szCs w:val="24"/>
                <w:lang w:val="en-US"/>
              </w:rPr>
            </w:pPr>
          </w:p>
        </w:tc>
      </w:tr>
    </w:tbl>
    <w:p w:rsidR="00245AB7" w:rsidRPr="004B639B" w:rsidRDefault="00245AB7" w:rsidP="00245AB7">
      <w:pPr>
        <w:rPr>
          <w:noProof/>
          <w:lang w:val="en-US"/>
        </w:rPr>
      </w:pPr>
    </w:p>
    <w:p w:rsidR="00AE0789" w:rsidRPr="004D7BE2" w:rsidRDefault="002034E7" w:rsidP="004D7BE2">
      <w:pPr>
        <w:shd w:val="clear" w:color="auto" w:fill="FFFFFF"/>
        <w:spacing w:after="0" w:line="240" w:lineRule="auto"/>
        <w:rPr>
          <w:rFonts w:ascii="Times New Roman" w:eastAsia="Times New Roman" w:hAnsi="Times New Roman" w:cs="Times New Roman"/>
          <w:sz w:val="24"/>
          <w:szCs w:val="24"/>
          <w:lang w:val="uk-UA" w:eastAsia="ru-RU"/>
        </w:rPr>
      </w:pPr>
      <w:r w:rsidRPr="00AE0789">
        <w:rPr>
          <w:rFonts w:ascii="Times New Roman" w:eastAsia="Times New Roman" w:hAnsi="Times New Roman" w:cs="Times New Roman"/>
          <w:sz w:val="24"/>
          <w:szCs w:val="24"/>
          <w:lang w:val="uk-UA" w:eastAsia="ru-RU"/>
        </w:rPr>
        <w:t xml:space="preserve">Секретар міської ради                                                                  </w:t>
      </w:r>
      <w:r w:rsidR="004D7BE2">
        <w:rPr>
          <w:rFonts w:ascii="Times New Roman" w:eastAsia="Times New Roman" w:hAnsi="Times New Roman" w:cs="Times New Roman"/>
          <w:sz w:val="24"/>
          <w:szCs w:val="24"/>
          <w:lang w:val="uk-UA" w:eastAsia="ru-RU"/>
        </w:rPr>
        <w:t xml:space="preserve">                  Олег ГРИГОР’ЄВ</w:t>
      </w:r>
    </w:p>
    <w:sectPr w:rsidR="00AE0789" w:rsidRPr="004D7BE2" w:rsidSect="002A00B5">
      <w:pgSz w:w="11910" w:h="16840"/>
      <w:pgMar w:top="1134" w:right="850" w:bottom="851"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FC" w:rsidRDefault="00982BFC" w:rsidP="00245AB7">
      <w:pPr>
        <w:spacing w:after="0" w:line="240" w:lineRule="auto"/>
      </w:pPr>
      <w:r>
        <w:separator/>
      </w:r>
    </w:p>
  </w:endnote>
  <w:endnote w:type="continuationSeparator" w:id="0">
    <w:p w:rsidR="00982BFC" w:rsidRDefault="00982BFC" w:rsidP="0024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FC" w:rsidRDefault="00982BFC" w:rsidP="00245AB7">
      <w:pPr>
        <w:spacing w:after="0" w:line="240" w:lineRule="auto"/>
      </w:pPr>
      <w:r>
        <w:separator/>
      </w:r>
    </w:p>
  </w:footnote>
  <w:footnote w:type="continuationSeparator" w:id="0">
    <w:p w:rsidR="00982BFC" w:rsidRDefault="00982BFC" w:rsidP="00245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573DF"/>
    <w:multiLevelType w:val="hybridMultilevel"/>
    <w:tmpl w:val="1CC2B916"/>
    <w:lvl w:ilvl="0" w:tplc="7A6AAA20">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5C65BD"/>
    <w:multiLevelType w:val="multilevel"/>
    <w:tmpl w:val="B7F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88"/>
    <w:rsid w:val="00085CB3"/>
    <w:rsid w:val="000863C0"/>
    <w:rsid w:val="000952BA"/>
    <w:rsid w:val="000D2D20"/>
    <w:rsid w:val="00134A22"/>
    <w:rsid w:val="00145C1F"/>
    <w:rsid w:val="00152932"/>
    <w:rsid w:val="00172A79"/>
    <w:rsid w:val="00192040"/>
    <w:rsid w:val="001C4C8E"/>
    <w:rsid w:val="002034E7"/>
    <w:rsid w:val="0021009D"/>
    <w:rsid w:val="00245AB7"/>
    <w:rsid w:val="002478DD"/>
    <w:rsid w:val="002A00B5"/>
    <w:rsid w:val="002A6751"/>
    <w:rsid w:val="002B55F2"/>
    <w:rsid w:val="002E6899"/>
    <w:rsid w:val="003078B8"/>
    <w:rsid w:val="00384588"/>
    <w:rsid w:val="004978AC"/>
    <w:rsid w:val="004D7BE2"/>
    <w:rsid w:val="004E46A0"/>
    <w:rsid w:val="005051FF"/>
    <w:rsid w:val="00517E5F"/>
    <w:rsid w:val="00545B88"/>
    <w:rsid w:val="005A0BB1"/>
    <w:rsid w:val="005A70CF"/>
    <w:rsid w:val="005F66FA"/>
    <w:rsid w:val="00613225"/>
    <w:rsid w:val="00614B25"/>
    <w:rsid w:val="006235A9"/>
    <w:rsid w:val="006435F2"/>
    <w:rsid w:val="006A65B3"/>
    <w:rsid w:val="006D558C"/>
    <w:rsid w:val="007105C3"/>
    <w:rsid w:val="00743F8D"/>
    <w:rsid w:val="00766B75"/>
    <w:rsid w:val="007C0B0B"/>
    <w:rsid w:val="00833D3D"/>
    <w:rsid w:val="008903DB"/>
    <w:rsid w:val="009003FC"/>
    <w:rsid w:val="00900DBE"/>
    <w:rsid w:val="009021FC"/>
    <w:rsid w:val="0095592C"/>
    <w:rsid w:val="00982BFC"/>
    <w:rsid w:val="009A096A"/>
    <w:rsid w:val="009C3CBF"/>
    <w:rsid w:val="009E06AF"/>
    <w:rsid w:val="00A32796"/>
    <w:rsid w:val="00A43989"/>
    <w:rsid w:val="00AC6954"/>
    <w:rsid w:val="00AC6CF6"/>
    <w:rsid w:val="00AD6A14"/>
    <w:rsid w:val="00AE0789"/>
    <w:rsid w:val="00AF62C9"/>
    <w:rsid w:val="00B573E5"/>
    <w:rsid w:val="00B7684C"/>
    <w:rsid w:val="00C203A2"/>
    <w:rsid w:val="00C701FA"/>
    <w:rsid w:val="00CB5076"/>
    <w:rsid w:val="00CC2EB4"/>
    <w:rsid w:val="00CE3E7C"/>
    <w:rsid w:val="00CF331E"/>
    <w:rsid w:val="00CF373F"/>
    <w:rsid w:val="00D122F4"/>
    <w:rsid w:val="00D2550A"/>
    <w:rsid w:val="00D32A40"/>
    <w:rsid w:val="00D335FE"/>
    <w:rsid w:val="00DC20D6"/>
    <w:rsid w:val="00DE4A25"/>
    <w:rsid w:val="00E17031"/>
    <w:rsid w:val="00E56E80"/>
    <w:rsid w:val="00EA5FD0"/>
    <w:rsid w:val="00F34E43"/>
    <w:rsid w:val="00F83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31E"/>
    <w:pPr>
      <w:spacing w:after="200" w:line="276" w:lineRule="auto"/>
    </w:pPr>
  </w:style>
  <w:style w:type="paragraph" w:styleId="2">
    <w:name w:val="heading 2"/>
    <w:basedOn w:val="a"/>
    <w:link w:val="20"/>
    <w:uiPriority w:val="9"/>
    <w:qFormat/>
    <w:rsid w:val="00AE07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F331E"/>
    <w:pPr>
      <w:ind w:left="720"/>
      <w:contextualSpacing/>
    </w:pPr>
    <w:rPr>
      <w:rFonts w:eastAsiaTheme="minorEastAsia"/>
      <w:lang w:eastAsia="ru-RU"/>
    </w:rPr>
  </w:style>
  <w:style w:type="character" w:customStyle="1" w:styleId="a4">
    <w:name w:val="Абзац списка Знак"/>
    <w:link w:val="a3"/>
    <w:uiPriority w:val="34"/>
    <w:locked/>
    <w:rsid w:val="00CF331E"/>
    <w:rPr>
      <w:rFonts w:eastAsiaTheme="minorEastAsia"/>
      <w:lang w:eastAsia="ru-RU"/>
    </w:rPr>
  </w:style>
  <w:style w:type="character" w:customStyle="1" w:styleId="20">
    <w:name w:val="Заголовок 2 Знак"/>
    <w:basedOn w:val="a0"/>
    <w:link w:val="2"/>
    <w:uiPriority w:val="9"/>
    <w:rsid w:val="00AE078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AE0789"/>
  </w:style>
  <w:style w:type="paragraph" w:customStyle="1" w:styleId="msonormal0">
    <w:name w:val="msonormal"/>
    <w:basedOn w:val="a"/>
    <w:rsid w:val="00AE0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cog">
    <w:name w:val="icon-cog"/>
    <w:basedOn w:val="a0"/>
    <w:rsid w:val="00AE0789"/>
  </w:style>
  <w:style w:type="character" w:customStyle="1" w:styleId="caret">
    <w:name w:val="caret"/>
    <w:basedOn w:val="a0"/>
    <w:rsid w:val="00AE0789"/>
  </w:style>
  <w:style w:type="character" w:customStyle="1" w:styleId="icon-calendar">
    <w:name w:val="icon-calendar"/>
    <w:basedOn w:val="a0"/>
    <w:rsid w:val="00AE0789"/>
  </w:style>
  <w:style w:type="paragraph" w:styleId="a5">
    <w:name w:val="Normal (Web)"/>
    <w:basedOn w:val="a"/>
    <w:uiPriority w:val="99"/>
    <w:unhideWhenUsed/>
    <w:rsid w:val="00AE0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E0789"/>
    <w:rPr>
      <w:b/>
      <w:bCs/>
    </w:rPr>
  </w:style>
  <w:style w:type="character" w:styleId="a7">
    <w:name w:val="Emphasis"/>
    <w:basedOn w:val="a0"/>
    <w:uiPriority w:val="20"/>
    <w:qFormat/>
    <w:rsid w:val="00AE0789"/>
    <w:rPr>
      <w:i/>
      <w:iCs/>
    </w:rPr>
  </w:style>
  <w:style w:type="paragraph" w:customStyle="1" w:styleId="10">
    <w:name w:val="Текст выноски1"/>
    <w:basedOn w:val="a"/>
    <w:next w:val="a8"/>
    <w:link w:val="a9"/>
    <w:uiPriority w:val="99"/>
    <w:semiHidden/>
    <w:unhideWhenUsed/>
    <w:rsid w:val="00AE0789"/>
    <w:pPr>
      <w:spacing w:after="0" w:line="240" w:lineRule="auto"/>
    </w:pPr>
    <w:rPr>
      <w:rFonts w:ascii="Segoe UI" w:hAnsi="Segoe UI" w:cs="Segoe UI"/>
      <w:sz w:val="18"/>
      <w:szCs w:val="18"/>
    </w:rPr>
  </w:style>
  <w:style w:type="character" w:customStyle="1" w:styleId="a9">
    <w:name w:val="Текст выноски Знак"/>
    <w:basedOn w:val="a0"/>
    <w:link w:val="10"/>
    <w:uiPriority w:val="99"/>
    <w:semiHidden/>
    <w:rsid w:val="00AE0789"/>
    <w:rPr>
      <w:rFonts w:ascii="Segoe UI" w:hAnsi="Segoe UI" w:cs="Segoe UI"/>
      <w:sz w:val="18"/>
      <w:szCs w:val="18"/>
    </w:rPr>
  </w:style>
  <w:style w:type="paragraph" w:styleId="a8">
    <w:name w:val="Balloon Text"/>
    <w:basedOn w:val="a"/>
    <w:link w:val="11"/>
    <w:uiPriority w:val="99"/>
    <w:semiHidden/>
    <w:unhideWhenUsed/>
    <w:rsid w:val="00AE0789"/>
    <w:pPr>
      <w:spacing w:after="0" w:line="240" w:lineRule="auto"/>
    </w:pPr>
    <w:rPr>
      <w:rFonts w:ascii="Segoe UI" w:hAnsi="Segoe UI" w:cs="Segoe UI"/>
      <w:sz w:val="18"/>
      <w:szCs w:val="18"/>
    </w:rPr>
  </w:style>
  <w:style w:type="character" w:customStyle="1" w:styleId="11">
    <w:name w:val="Текст выноски Знак1"/>
    <w:basedOn w:val="a0"/>
    <w:link w:val="a8"/>
    <w:uiPriority w:val="99"/>
    <w:semiHidden/>
    <w:rsid w:val="00AE0789"/>
    <w:rPr>
      <w:rFonts w:ascii="Segoe UI" w:hAnsi="Segoe UI" w:cs="Segoe UI"/>
      <w:sz w:val="18"/>
      <w:szCs w:val="18"/>
    </w:rPr>
  </w:style>
  <w:style w:type="paragraph" w:styleId="aa">
    <w:name w:val="header"/>
    <w:basedOn w:val="a"/>
    <w:link w:val="ab"/>
    <w:uiPriority w:val="99"/>
    <w:unhideWhenUsed/>
    <w:rsid w:val="00245A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45AB7"/>
  </w:style>
  <w:style w:type="paragraph" w:styleId="ac">
    <w:name w:val="footer"/>
    <w:basedOn w:val="a"/>
    <w:link w:val="ad"/>
    <w:uiPriority w:val="99"/>
    <w:unhideWhenUsed/>
    <w:rsid w:val="00245A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5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31E"/>
    <w:pPr>
      <w:spacing w:after="200" w:line="276" w:lineRule="auto"/>
    </w:pPr>
  </w:style>
  <w:style w:type="paragraph" w:styleId="2">
    <w:name w:val="heading 2"/>
    <w:basedOn w:val="a"/>
    <w:link w:val="20"/>
    <w:uiPriority w:val="9"/>
    <w:qFormat/>
    <w:rsid w:val="00AE07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F331E"/>
    <w:pPr>
      <w:ind w:left="720"/>
      <w:contextualSpacing/>
    </w:pPr>
    <w:rPr>
      <w:rFonts w:eastAsiaTheme="minorEastAsia"/>
      <w:lang w:eastAsia="ru-RU"/>
    </w:rPr>
  </w:style>
  <w:style w:type="character" w:customStyle="1" w:styleId="a4">
    <w:name w:val="Абзац списка Знак"/>
    <w:link w:val="a3"/>
    <w:uiPriority w:val="34"/>
    <w:locked/>
    <w:rsid w:val="00CF331E"/>
    <w:rPr>
      <w:rFonts w:eastAsiaTheme="minorEastAsia"/>
      <w:lang w:eastAsia="ru-RU"/>
    </w:rPr>
  </w:style>
  <w:style w:type="character" w:customStyle="1" w:styleId="20">
    <w:name w:val="Заголовок 2 Знак"/>
    <w:basedOn w:val="a0"/>
    <w:link w:val="2"/>
    <w:uiPriority w:val="9"/>
    <w:rsid w:val="00AE078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AE0789"/>
  </w:style>
  <w:style w:type="paragraph" w:customStyle="1" w:styleId="msonormal0">
    <w:name w:val="msonormal"/>
    <w:basedOn w:val="a"/>
    <w:rsid w:val="00AE0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cog">
    <w:name w:val="icon-cog"/>
    <w:basedOn w:val="a0"/>
    <w:rsid w:val="00AE0789"/>
  </w:style>
  <w:style w:type="character" w:customStyle="1" w:styleId="caret">
    <w:name w:val="caret"/>
    <w:basedOn w:val="a0"/>
    <w:rsid w:val="00AE0789"/>
  </w:style>
  <w:style w:type="character" w:customStyle="1" w:styleId="icon-calendar">
    <w:name w:val="icon-calendar"/>
    <w:basedOn w:val="a0"/>
    <w:rsid w:val="00AE0789"/>
  </w:style>
  <w:style w:type="paragraph" w:styleId="a5">
    <w:name w:val="Normal (Web)"/>
    <w:basedOn w:val="a"/>
    <w:uiPriority w:val="99"/>
    <w:unhideWhenUsed/>
    <w:rsid w:val="00AE0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E0789"/>
    <w:rPr>
      <w:b/>
      <w:bCs/>
    </w:rPr>
  </w:style>
  <w:style w:type="character" w:styleId="a7">
    <w:name w:val="Emphasis"/>
    <w:basedOn w:val="a0"/>
    <w:uiPriority w:val="20"/>
    <w:qFormat/>
    <w:rsid w:val="00AE0789"/>
    <w:rPr>
      <w:i/>
      <w:iCs/>
    </w:rPr>
  </w:style>
  <w:style w:type="paragraph" w:customStyle="1" w:styleId="10">
    <w:name w:val="Текст выноски1"/>
    <w:basedOn w:val="a"/>
    <w:next w:val="a8"/>
    <w:link w:val="a9"/>
    <w:uiPriority w:val="99"/>
    <w:semiHidden/>
    <w:unhideWhenUsed/>
    <w:rsid w:val="00AE0789"/>
    <w:pPr>
      <w:spacing w:after="0" w:line="240" w:lineRule="auto"/>
    </w:pPr>
    <w:rPr>
      <w:rFonts w:ascii="Segoe UI" w:hAnsi="Segoe UI" w:cs="Segoe UI"/>
      <w:sz w:val="18"/>
      <w:szCs w:val="18"/>
    </w:rPr>
  </w:style>
  <w:style w:type="character" w:customStyle="1" w:styleId="a9">
    <w:name w:val="Текст выноски Знак"/>
    <w:basedOn w:val="a0"/>
    <w:link w:val="10"/>
    <w:uiPriority w:val="99"/>
    <w:semiHidden/>
    <w:rsid w:val="00AE0789"/>
    <w:rPr>
      <w:rFonts w:ascii="Segoe UI" w:hAnsi="Segoe UI" w:cs="Segoe UI"/>
      <w:sz w:val="18"/>
      <w:szCs w:val="18"/>
    </w:rPr>
  </w:style>
  <w:style w:type="paragraph" w:styleId="a8">
    <w:name w:val="Balloon Text"/>
    <w:basedOn w:val="a"/>
    <w:link w:val="11"/>
    <w:uiPriority w:val="99"/>
    <w:semiHidden/>
    <w:unhideWhenUsed/>
    <w:rsid w:val="00AE0789"/>
    <w:pPr>
      <w:spacing w:after="0" w:line="240" w:lineRule="auto"/>
    </w:pPr>
    <w:rPr>
      <w:rFonts w:ascii="Segoe UI" w:hAnsi="Segoe UI" w:cs="Segoe UI"/>
      <w:sz w:val="18"/>
      <w:szCs w:val="18"/>
    </w:rPr>
  </w:style>
  <w:style w:type="character" w:customStyle="1" w:styleId="11">
    <w:name w:val="Текст выноски Знак1"/>
    <w:basedOn w:val="a0"/>
    <w:link w:val="a8"/>
    <w:uiPriority w:val="99"/>
    <w:semiHidden/>
    <w:rsid w:val="00AE0789"/>
    <w:rPr>
      <w:rFonts w:ascii="Segoe UI" w:hAnsi="Segoe UI" w:cs="Segoe UI"/>
      <w:sz w:val="18"/>
      <w:szCs w:val="18"/>
    </w:rPr>
  </w:style>
  <w:style w:type="paragraph" w:styleId="aa">
    <w:name w:val="header"/>
    <w:basedOn w:val="a"/>
    <w:link w:val="ab"/>
    <w:uiPriority w:val="99"/>
    <w:unhideWhenUsed/>
    <w:rsid w:val="00245A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45AB7"/>
  </w:style>
  <w:style w:type="paragraph" w:styleId="ac">
    <w:name w:val="footer"/>
    <w:basedOn w:val="a"/>
    <w:link w:val="ad"/>
    <w:uiPriority w:val="99"/>
    <w:unhideWhenUsed/>
    <w:rsid w:val="00245A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5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9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14</Pages>
  <Words>5231</Words>
  <Characters>29823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Tanya-PC</dc:creator>
  <cp:keywords/>
  <dc:description/>
  <cp:lastModifiedBy>User</cp:lastModifiedBy>
  <cp:revision>32</cp:revision>
  <dcterms:created xsi:type="dcterms:W3CDTF">2022-05-05T08:25:00Z</dcterms:created>
  <dcterms:modified xsi:type="dcterms:W3CDTF">2022-07-01T10:24:00Z</dcterms:modified>
</cp:coreProperties>
</file>