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221"/>
        <w:tblW w:w="12611" w:type="dxa"/>
        <w:tblLook w:val="04A0" w:firstRow="1" w:lastRow="0" w:firstColumn="1" w:lastColumn="0" w:noHBand="0" w:noVBand="1"/>
      </w:tblPr>
      <w:tblGrid>
        <w:gridCol w:w="2838"/>
        <w:gridCol w:w="2849"/>
        <w:gridCol w:w="1463"/>
        <w:gridCol w:w="4284"/>
        <w:gridCol w:w="1177"/>
      </w:tblGrid>
      <w:tr w:rsidR="001A72AA" w:rsidRPr="008A2663" w:rsidTr="000203FD">
        <w:trPr>
          <w:trHeight w:val="699"/>
        </w:trPr>
        <w:tc>
          <w:tcPr>
            <w:tcW w:w="2838" w:type="dxa"/>
          </w:tcPr>
          <w:p w:rsidR="006828CB" w:rsidRPr="004C12EE" w:rsidRDefault="004C12EE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849" w:type="dxa"/>
          </w:tcPr>
          <w:p w:rsidR="006828CB" w:rsidRPr="004C12EE" w:rsidRDefault="004C12EE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власника</w:t>
            </w:r>
          </w:p>
        </w:tc>
        <w:tc>
          <w:tcPr>
            <w:tcW w:w="1463" w:type="dxa"/>
          </w:tcPr>
          <w:p w:rsidR="006828CB" w:rsidRPr="004C12EE" w:rsidRDefault="004C12EE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відкриття</w:t>
            </w:r>
          </w:p>
        </w:tc>
        <w:tc>
          <w:tcPr>
            <w:tcW w:w="4284" w:type="dxa"/>
          </w:tcPr>
          <w:p w:rsidR="006828CB" w:rsidRPr="004C12EE" w:rsidRDefault="004C12EE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77" w:type="dxa"/>
          </w:tcPr>
          <w:p w:rsidR="006828CB" w:rsidRPr="004C12EE" w:rsidRDefault="004C12EE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ВРХ</w:t>
            </w:r>
          </w:p>
        </w:tc>
      </w:tr>
      <w:tr w:rsidR="001A72AA" w:rsidRPr="008A2663" w:rsidTr="000203FD">
        <w:trPr>
          <w:trHeight w:val="714"/>
        </w:trPr>
        <w:tc>
          <w:tcPr>
            <w:tcW w:w="2838" w:type="dxa"/>
          </w:tcPr>
          <w:p w:rsidR="006828CB" w:rsidRPr="008A2663" w:rsidRDefault="006828CB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СМФ «Зелена долина»</w:t>
            </w:r>
          </w:p>
        </w:tc>
        <w:tc>
          <w:tcPr>
            <w:tcW w:w="2849" w:type="dxa"/>
          </w:tcPr>
          <w:p w:rsidR="006828CB" w:rsidRPr="008A2663" w:rsidRDefault="008A2663" w:rsidP="000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Лисенко Юрій Миколайович</w:t>
            </w:r>
          </w:p>
        </w:tc>
        <w:tc>
          <w:tcPr>
            <w:tcW w:w="1463" w:type="dxa"/>
          </w:tcPr>
          <w:p w:rsidR="006828CB" w:rsidRPr="008A2663" w:rsidRDefault="008A2663" w:rsidP="000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4284" w:type="dxa"/>
          </w:tcPr>
          <w:p w:rsidR="006828CB" w:rsidRPr="008A2663" w:rsidRDefault="008A2663" w:rsidP="000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Хмельниць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область, Дунаєвецький район,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с. Чимбарівка вул. Подільська, 32</w:t>
            </w:r>
          </w:p>
        </w:tc>
        <w:tc>
          <w:tcPr>
            <w:tcW w:w="1177" w:type="dxa"/>
          </w:tcPr>
          <w:p w:rsidR="006828CB" w:rsidRPr="008A2663" w:rsidRDefault="008A2663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1A72AA" w:rsidRPr="008A2663" w:rsidTr="000203FD">
        <w:trPr>
          <w:trHeight w:val="540"/>
        </w:trPr>
        <w:tc>
          <w:tcPr>
            <w:tcW w:w="2838" w:type="dxa"/>
          </w:tcPr>
          <w:p w:rsidR="006828CB" w:rsidRPr="008A2663" w:rsidRDefault="008A2663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СМФ «Любисток»</w:t>
            </w:r>
          </w:p>
        </w:tc>
        <w:tc>
          <w:tcPr>
            <w:tcW w:w="2849" w:type="dxa"/>
          </w:tcPr>
          <w:p w:rsidR="006828CB" w:rsidRPr="008A2663" w:rsidRDefault="008A2663" w:rsidP="000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Швець Володимир Леонідович</w:t>
            </w:r>
          </w:p>
        </w:tc>
        <w:tc>
          <w:tcPr>
            <w:tcW w:w="1463" w:type="dxa"/>
          </w:tcPr>
          <w:p w:rsidR="006828CB" w:rsidRPr="008A2663" w:rsidRDefault="008A2663" w:rsidP="000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4284" w:type="dxa"/>
          </w:tcPr>
          <w:p w:rsidR="006828CB" w:rsidRPr="008A2663" w:rsidRDefault="004C12EE" w:rsidP="000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2EE">
              <w:rPr>
                <w:rFonts w:ascii="Times New Roman" w:hAnsi="Times New Roman" w:cs="Times New Roman"/>
                <w:sz w:val="24"/>
                <w:szCs w:val="24"/>
              </w:rPr>
              <w:t>Хмельницька область,  Дунаєвецький район,</w:t>
            </w:r>
            <w:r w:rsidRPr="004C12EE">
              <w:rPr>
                <w:rFonts w:ascii="Times New Roman" w:hAnsi="Times New Roman" w:cs="Times New Roman"/>
                <w:sz w:val="24"/>
                <w:szCs w:val="24"/>
              </w:rPr>
              <w:br/>
              <w:t>с. Гірчична вул. Братів Стрижаків, 20</w:t>
            </w:r>
          </w:p>
        </w:tc>
        <w:tc>
          <w:tcPr>
            <w:tcW w:w="1177" w:type="dxa"/>
          </w:tcPr>
          <w:p w:rsidR="006828CB" w:rsidRPr="004C12EE" w:rsidRDefault="004C12EE" w:rsidP="00020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</w:tbl>
    <w:p w:rsidR="000203FD" w:rsidRDefault="000203FD" w:rsidP="000203FD">
      <w:pPr>
        <w:ind w:left="567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2AA">
        <w:rPr>
          <w:rFonts w:ascii="Times New Roman" w:hAnsi="Times New Roman" w:cs="Times New Roman"/>
          <w:b/>
          <w:sz w:val="24"/>
          <w:szCs w:val="24"/>
          <w:lang w:val="uk-UA"/>
        </w:rPr>
        <w:t>Учасники проекту «Сімейні молочні ферми»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2020 році</w:t>
      </w:r>
    </w:p>
    <w:p w:rsidR="000203FD" w:rsidRDefault="000203FD" w:rsidP="000203FD">
      <w:pPr>
        <w:ind w:left="567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03FD" w:rsidRPr="001A72AA" w:rsidRDefault="000203FD" w:rsidP="000203FD">
      <w:pPr>
        <w:ind w:left="567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72AA" w:rsidRPr="000203FD" w:rsidRDefault="001A72AA" w:rsidP="006828CB">
      <w:pPr>
        <w:ind w:left="-1276"/>
        <w:rPr>
          <w:lang w:val="uk-UA"/>
        </w:rPr>
      </w:pPr>
    </w:p>
    <w:p w:rsidR="001A72AA" w:rsidRDefault="001A72AA" w:rsidP="006828CB">
      <w:pPr>
        <w:ind w:left="-1276"/>
      </w:pPr>
    </w:p>
    <w:p w:rsidR="001A72AA" w:rsidRDefault="001A72AA" w:rsidP="006828CB">
      <w:pPr>
        <w:ind w:left="-1276"/>
      </w:pPr>
    </w:p>
    <w:p w:rsidR="001A72AA" w:rsidRPr="001A72AA" w:rsidRDefault="001A72AA" w:rsidP="001A72AA"/>
    <w:p w:rsidR="001A72AA" w:rsidRPr="001A72AA" w:rsidRDefault="001A72AA" w:rsidP="001A72AA"/>
    <w:p w:rsidR="001A72AA" w:rsidRPr="001A72AA" w:rsidRDefault="001A72AA" w:rsidP="001A72AA">
      <w:bookmarkStart w:id="0" w:name="_GoBack"/>
      <w:bookmarkEnd w:id="0"/>
    </w:p>
    <w:p w:rsidR="001A72AA" w:rsidRPr="001A72AA" w:rsidRDefault="001A72AA" w:rsidP="001A72AA">
      <w:pPr>
        <w:rPr>
          <w:rFonts w:ascii="Times New Roman" w:hAnsi="Times New Roman" w:cs="Times New Roman"/>
          <w:b/>
          <w:sz w:val="24"/>
          <w:szCs w:val="24"/>
        </w:rPr>
      </w:pPr>
    </w:p>
    <w:sectPr w:rsidR="001A72AA" w:rsidRPr="001A72AA" w:rsidSect="00682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D2" w:rsidRDefault="00026CD2" w:rsidP="001A72AA">
      <w:pPr>
        <w:spacing w:after="0" w:line="240" w:lineRule="auto"/>
      </w:pPr>
      <w:r>
        <w:separator/>
      </w:r>
    </w:p>
  </w:endnote>
  <w:endnote w:type="continuationSeparator" w:id="0">
    <w:p w:rsidR="00026CD2" w:rsidRDefault="00026CD2" w:rsidP="001A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D2" w:rsidRDefault="00026CD2" w:rsidP="001A72AA">
      <w:pPr>
        <w:spacing w:after="0" w:line="240" w:lineRule="auto"/>
      </w:pPr>
      <w:r>
        <w:separator/>
      </w:r>
    </w:p>
  </w:footnote>
  <w:footnote w:type="continuationSeparator" w:id="0">
    <w:p w:rsidR="00026CD2" w:rsidRDefault="00026CD2" w:rsidP="001A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D"/>
    <w:rsid w:val="000203FD"/>
    <w:rsid w:val="00026CD2"/>
    <w:rsid w:val="001A72AA"/>
    <w:rsid w:val="004C12EE"/>
    <w:rsid w:val="006828CB"/>
    <w:rsid w:val="006A65B3"/>
    <w:rsid w:val="0085339D"/>
    <w:rsid w:val="008A2663"/>
    <w:rsid w:val="00D3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D51C-3ABB-4268-A510-0EBBDCA2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2AA"/>
  </w:style>
  <w:style w:type="paragraph" w:styleId="a6">
    <w:name w:val="footer"/>
    <w:basedOn w:val="a"/>
    <w:link w:val="a7"/>
    <w:uiPriority w:val="99"/>
    <w:unhideWhenUsed/>
    <w:rsid w:val="001A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8</cp:revision>
  <dcterms:created xsi:type="dcterms:W3CDTF">2021-02-01T12:21:00Z</dcterms:created>
  <dcterms:modified xsi:type="dcterms:W3CDTF">2021-02-01T12:29:00Z</dcterms:modified>
</cp:coreProperties>
</file>