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3E" w:rsidRPr="001B795B" w:rsidRDefault="00C23F3E" w:rsidP="00C23F3E">
      <w:pPr>
        <w:jc w:val="center"/>
        <w:rPr>
          <w:rFonts w:ascii="Times New Roman" w:eastAsia="Times New Roman" w:hAnsi="Times New Roman"/>
          <w:sz w:val="24"/>
          <w:szCs w:val="24"/>
          <w:lang w:val="ru-RU" w:eastAsia="uk-UA"/>
        </w:rPr>
      </w:pPr>
      <w:r w:rsidRPr="001B795B">
        <w:rPr>
          <w:rFonts w:ascii="Times New Roman" w:eastAsia="Times New Roman" w:hAnsi="Times New Roman"/>
          <w:b/>
          <w:noProof/>
          <w:sz w:val="24"/>
          <w:szCs w:val="24"/>
          <w:lang w:val="ru-RU" w:eastAsia="ru-RU"/>
        </w:rPr>
        <w:drawing>
          <wp:inline distT="0" distB="0" distL="0" distR="0" wp14:anchorId="6626F011" wp14:editId="7ED4999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eastAsia="Times New Roman" w:hAnsi="Times New Roman"/>
          <w:noProof/>
          <w:sz w:val="24"/>
          <w:szCs w:val="24"/>
          <w:lang w:eastAsia="uk-UA"/>
        </w:rPr>
        <w:t xml:space="preserve"> </w:t>
      </w:r>
    </w:p>
    <w:p w:rsidR="00C23F3E" w:rsidRPr="001B795B" w:rsidRDefault="00C23F3E" w:rsidP="00C23F3E">
      <w:pPr>
        <w:spacing w:after="0" w:line="240" w:lineRule="auto"/>
        <w:jc w:val="center"/>
        <w:rPr>
          <w:rFonts w:ascii="Times New Roman" w:eastAsia="Times New Roman" w:hAnsi="Times New Roman"/>
          <w:sz w:val="28"/>
          <w:szCs w:val="28"/>
          <w:lang w:eastAsia="uk-UA"/>
        </w:rPr>
      </w:pPr>
    </w:p>
    <w:p w:rsidR="00C23F3E" w:rsidRPr="001B795B" w:rsidRDefault="00C23F3E" w:rsidP="00C23F3E">
      <w:pPr>
        <w:spacing w:after="0" w:line="240" w:lineRule="auto"/>
        <w:jc w:val="center"/>
        <w:rPr>
          <w:rFonts w:ascii="Times New Roman" w:eastAsia="Times New Roman" w:hAnsi="Times New Roman"/>
          <w:b/>
          <w:sz w:val="28"/>
          <w:szCs w:val="28"/>
          <w:lang w:eastAsia="uk-UA"/>
        </w:rPr>
      </w:pPr>
      <w:r w:rsidRPr="001B795B">
        <w:rPr>
          <w:rFonts w:ascii="Times New Roman" w:eastAsia="Times New Roman" w:hAnsi="Times New Roman"/>
          <w:b/>
          <w:sz w:val="28"/>
          <w:szCs w:val="28"/>
          <w:lang w:eastAsia="uk-UA"/>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lang w:eastAsia="uk-UA"/>
        </w:rPr>
      </w:pPr>
      <w:r w:rsidRPr="001B795B">
        <w:rPr>
          <w:rFonts w:ascii="Times New Roman" w:eastAsia="Times New Roman" w:hAnsi="Times New Roman"/>
          <w:bCs/>
          <w:sz w:val="28"/>
          <w:szCs w:val="28"/>
          <w:lang w:eastAsia="uk-UA"/>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lang w:eastAsia="uk-UA"/>
        </w:rPr>
      </w:pPr>
    </w:p>
    <w:p w:rsidR="00C23F3E" w:rsidRPr="001B795B" w:rsidRDefault="00C23F3E" w:rsidP="00C23F3E">
      <w:pPr>
        <w:spacing w:after="0" w:line="240" w:lineRule="auto"/>
        <w:jc w:val="center"/>
        <w:rPr>
          <w:rFonts w:ascii="Times New Roman" w:eastAsia="Times New Roman" w:hAnsi="Times New Roman"/>
          <w:b/>
          <w:bCs/>
          <w:sz w:val="28"/>
          <w:szCs w:val="28"/>
          <w:lang w:eastAsia="uk-UA"/>
        </w:rPr>
      </w:pPr>
      <w:r w:rsidRPr="001B795B">
        <w:rPr>
          <w:rFonts w:ascii="Times New Roman" w:eastAsia="Times New Roman" w:hAnsi="Times New Roman"/>
          <w:b/>
          <w:bCs/>
          <w:sz w:val="28"/>
          <w:szCs w:val="28"/>
          <w:lang w:eastAsia="uk-UA"/>
        </w:rPr>
        <w:t>РІШЕННЯ</w:t>
      </w:r>
    </w:p>
    <w:p w:rsidR="00C23F3E" w:rsidRPr="001B795B" w:rsidRDefault="00C23F3E" w:rsidP="00C23F3E">
      <w:pPr>
        <w:rPr>
          <w:rFonts w:ascii="Times New Roman" w:hAnsi="Times New Roman"/>
          <w:b/>
          <w:bCs/>
          <w:sz w:val="28"/>
          <w:szCs w:val="28"/>
        </w:rPr>
      </w:pPr>
    </w:p>
    <w:p w:rsidR="00C23F3E" w:rsidRPr="001B795B" w:rsidRDefault="00C23F3E" w:rsidP="00C23F3E">
      <w:pPr>
        <w:spacing w:line="720" w:lineRule="auto"/>
        <w:rPr>
          <w:rFonts w:ascii="Times New Roman" w:hAnsi="Times New Roman"/>
          <w:sz w:val="28"/>
          <w:szCs w:val="28"/>
        </w:rPr>
      </w:pPr>
      <w:r w:rsidRPr="001B795B">
        <w:rPr>
          <w:rFonts w:ascii="Times New Roman" w:hAnsi="Times New Roman"/>
          <w:sz w:val="28"/>
          <w:szCs w:val="28"/>
        </w:rPr>
        <w:t xml:space="preserve">21 листопада   2019 р.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ab/>
        <w:t xml:space="preserve">                     №  169</w:t>
      </w:r>
    </w:p>
    <w:p w:rsidR="00C23F3E" w:rsidRPr="001B795B" w:rsidRDefault="00C23F3E" w:rsidP="00C23F3E">
      <w:pPr>
        <w:pStyle w:val="a3"/>
        <w:tabs>
          <w:tab w:val="left" w:pos="0"/>
        </w:tabs>
        <w:jc w:val="both"/>
        <w:rPr>
          <w:sz w:val="28"/>
          <w:szCs w:val="28"/>
        </w:rPr>
      </w:pPr>
      <w:r w:rsidRPr="001B795B">
        <w:rPr>
          <w:sz w:val="28"/>
          <w:szCs w:val="28"/>
        </w:rPr>
        <w:t>Про роботу адміністративної комісії</w:t>
      </w:r>
    </w:p>
    <w:p w:rsidR="00C23F3E" w:rsidRPr="001B795B" w:rsidRDefault="00C23F3E" w:rsidP="00C23F3E">
      <w:pPr>
        <w:pStyle w:val="a3"/>
        <w:tabs>
          <w:tab w:val="left" w:pos="0"/>
        </w:tabs>
        <w:jc w:val="both"/>
        <w:rPr>
          <w:sz w:val="28"/>
          <w:szCs w:val="28"/>
        </w:rPr>
      </w:pPr>
      <w:r w:rsidRPr="001B795B">
        <w:rPr>
          <w:sz w:val="28"/>
          <w:szCs w:val="28"/>
        </w:rPr>
        <w:t>при виконавчому комітеті міської</w:t>
      </w:r>
    </w:p>
    <w:p w:rsidR="00C23F3E" w:rsidRPr="001B795B" w:rsidRDefault="00C23F3E" w:rsidP="00C23F3E">
      <w:pPr>
        <w:pStyle w:val="a3"/>
        <w:tabs>
          <w:tab w:val="left" w:pos="0"/>
        </w:tabs>
        <w:jc w:val="both"/>
        <w:rPr>
          <w:sz w:val="28"/>
          <w:szCs w:val="28"/>
        </w:rPr>
      </w:pPr>
      <w:r w:rsidRPr="001B795B">
        <w:rPr>
          <w:sz w:val="28"/>
          <w:szCs w:val="28"/>
        </w:rPr>
        <w:t>ради</w:t>
      </w:r>
    </w:p>
    <w:p w:rsidR="00C23F3E" w:rsidRPr="001B795B" w:rsidRDefault="00C23F3E" w:rsidP="00C23F3E">
      <w:pPr>
        <w:pStyle w:val="a3"/>
        <w:tabs>
          <w:tab w:val="left" w:pos="0"/>
        </w:tabs>
        <w:spacing w:line="360" w:lineRule="auto"/>
        <w:jc w:val="both"/>
        <w:rPr>
          <w:sz w:val="28"/>
          <w:szCs w:val="28"/>
        </w:rPr>
      </w:pPr>
    </w:p>
    <w:p w:rsidR="00C23F3E" w:rsidRPr="001B795B" w:rsidRDefault="00C23F3E" w:rsidP="00C23F3E">
      <w:pPr>
        <w:tabs>
          <w:tab w:val="left" w:pos="0"/>
        </w:tabs>
        <w:spacing w:after="0" w:line="240" w:lineRule="auto"/>
        <w:jc w:val="both"/>
        <w:rPr>
          <w:rFonts w:ascii="Times New Roman" w:hAnsi="Times New Roman"/>
          <w:sz w:val="28"/>
          <w:szCs w:val="28"/>
        </w:rPr>
      </w:pPr>
      <w:r w:rsidRPr="001B795B">
        <w:rPr>
          <w:rFonts w:ascii="Times New Roman" w:hAnsi="Times New Roman"/>
          <w:sz w:val="28"/>
          <w:szCs w:val="28"/>
        </w:rPr>
        <w:t xml:space="preserve">         Заслухавши інформацію заступника міського голови з питань діяльності виконавчих органів ради, голови  адміністративної  комісії Яценка С.М. про роботу вищевказаної комісії за період з 01.01.2019 р. по 01.11.2019 р., виконавчий комітет міської ради відмічає, що 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w:t>
      </w:r>
    </w:p>
    <w:p w:rsidR="00C23F3E" w:rsidRPr="001B795B" w:rsidRDefault="00C23F3E" w:rsidP="00C23F3E">
      <w:pPr>
        <w:tabs>
          <w:tab w:val="left" w:pos="0"/>
        </w:tabs>
        <w:spacing w:after="0" w:line="240" w:lineRule="auto"/>
        <w:jc w:val="both"/>
        <w:rPr>
          <w:rFonts w:ascii="Times New Roman" w:hAnsi="Times New Roman"/>
          <w:sz w:val="28"/>
          <w:szCs w:val="28"/>
        </w:rPr>
      </w:pPr>
      <w:r w:rsidRPr="001B795B">
        <w:rPr>
          <w:rFonts w:ascii="Times New Roman" w:hAnsi="Times New Roman"/>
          <w:sz w:val="28"/>
          <w:szCs w:val="28"/>
        </w:rPr>
        <w:t xml:space="preserve">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За вчинення адміністративних правопорушень можуть застосовуватись  7  видів адміністративних стягнень. Але в роботі адміністративної комісії при виконавчому комітеті міської ради в основному застосовується  два : попередження і штраф.  Попередження як захід адміністративного стягнення виноситься в письмовій формі.</w:t>
      </w:r>
    </w:p>
    <w:p w:rsidR="00C23F3E" w:rsidRPr="001B795B" w:rsidRDefault="00C23F3E" w:rsidP="00C23F3E">
      <w:pPr>
        <w:pStyle w:val="21"/>
        <w:tabs>
          <w:tab w:val="left" w:pos="0"/>
        </w:tabs>
        <w:spacing w:after="0" w:line="240" w:lineRule="auto"/>
        <w:jc w:val="both"/>
        <w:rPr>
          <w:bCs/>
          <w:sz w:val="28"/>
          <w:szCs w:val="28"/>
        </w:rPr>
      </w:pPr>
      <w:r w:rsidRPr="001B795B">
        <w:rPr>
          <w:bCs/>
          <w:sz w:val="28"/>
          <w:szCs w:val="28"/>
        </w:rPr>
        <w:t xml:space="preserve">            А штраф є </w:t>
      </w:r>
      <w:proofErr w:type="spellStart"/>
      <w:r w:rsidRPr="001B795B">
        <w:rPr>
          <w:bCs/>
          <w:sz w:val="28"/>
          <w:szCs w:val="28"/>
        </w:rPr>
        <w:t>грошовим</w:t>
      </w:r>
      <w:proofErr w:type="spellEnd"/>
      <w:r w:rsidRPr="001B795B">
        <w:rPr>
          <w:bCs/>
          <w:sz w:val="28"/>
          <w:szCs w:val="28"/>
        </w:rPr>
        <w:t xml:space="preserve"> </w:t>
      </w:r>
      <w:proofErr w:type="spellStart"/>
      <w:r w:rsidRPr="001B795B">
        <w:rPr>
          <w:bCs/>
          <w:sz w:val="28"/>
          <w:szCs w:val="28"/>
        </w:rPr>
        <w:t>стягненням</w:t>
      </w:r>
      <w:proofErr w:type="spellEnd"/>
      <w:r w:rsidRPr="001B795B">
        <w:rPr>
          <w:bCs/>
          <w:sz w:val="28"/>
          <w:szCs w:val="28"/>
        </w:rPr>
        <w:t xml:space="preserve">, </w:t>
      </w:r>
      <w:proofErr w:type="spellStart"/>
      <w:r w:rsidRPr="001B795B">
        <w:rPr>
          <w:bCs/>
          <w:sz w:val="28"/>
          <w:szCs w:val="28"/>
        </w:rPr>
        <w:t>що</w:t>
      </w:r>
      <w:proofErr w:type="spellEnd"/>
      <w:r w:rsidRPr="001B795B">
        <w:rPr>
          <w:bCs/>
          <w:sz w:val="28"/>
          <w:szCs w:val="28"/>
        </w:rPr>
        <w:t xml:space="preserve"> </w:t>
      </w:r>
      <w:proofErr w:type="spellStart"/>
      <w:r w:rsidRPr="001B795B">
        <w:rPr>
          <w:bCs/>
          <w:sz w:val="28"/>
          <w:szCs w:val="28"/>
        </w:rPr>
        <w:t>накладається</w:t>
      </w:r>
      <w:proofErr w:type="spellEnd"/>
      <w:r w:rsidRPr="001B795B">
        <w:rPr>
          <w:bCs/>
          <w:sz w:val="28"/>
          <w:szCs w:val="28"/>
        </w:rPr>
        <w:t xml:space="preserve"> на </w:t>
      </w:r>
      <w:proofErr w:type="spellStart"/>
      <w:r w:rsidRPr="001B795B">
        <w:rPr>
          <w:bCs/>
          <w:sz w:val="28"/>
          <w:szCs w:val="28"/>
        </w:rPr>
        <w:t>громадян</w:t>
      </w:r>
      <w:proofErr w:type="spellEnd"/>
      <w:r w:rsidRPr="001B795B">
        <w:rPr>
          <w:bCs/>
          <w:sz w:val="28"/>
          <w:szCs w:val="28"/>
        </w:rPr>
        <w:t xml:space="preserve"> і </w:t>
      </w:r>
      <w:proofErr w:type="spellStart"/>
      <w:r w:rsidRPr="001B795B">
        <w:rPr>
          <w:bCs/>
          <w:sz w:val="28"/>
          <w:szCs w:val="28"/>
        </w:rPr>
        <w:t>посадових</w:t>
      </w:r>
      <w:proofErr w:type="spellEnd"/>
      <w:r w:rsidRPr="001B795B">
        <w:rPr>
          <w:bCs/>
          <w:sz w:val="28"/>
          <w:szCs w:val="28"/>
        </w:rPr>
        <w:t xml:space="preserve"> </w:t>
      </w:r>
      <w:proofErr w:type="spellStart"/>
      <w:r w:rsidRPr="001B795B">
        <w:rPr>
          <w:bCs/>
          <w:sz w:val="28"/>
          <w:szCs w:val="28"/>
        </w:rPr>
        <w:t>осіб</w:t>
      </w:r>
      <w:proofErr w:type="spellEnd"/>
      <w:r w:rsidRPr="001B795B">
        <w:rPr>
          <w:bCs/>
          <w:sz w:val="28"/>
          <w:szCs w:val="28"/>
        </w:rPr>
        <w:t xml:space="preserve"> за </w:t>
      </w:r>
      <w:proofErr w:type="spellStart"/>
      <w:proofErr w:type="gramStart"/>
      <w:r w:rsidRPr="001B795B">
        <w:rPr>
          <w:bCs/>
          <w:sz w:val="28"/>
          <w:szCs w:val="28"/>
        </w:rPr>
        <w:t>адм</w:t>
      </w:r>
      <w:proofErr w:type="gramEnd"/>
      <w:r w:rsidRPr="001B795B">
        <w:rPr>
          <w:bCs/>
          <w:sz w:val="28"/>
          <w:szCs w:val="28"/>
        </w:rPr>
        <w:t>іністративне</w:t>
      </w:r>
      <w:proofErr w:type="spellEnd"/>
      <w:r w:rsidRPr="001B795B">
        <w:rPr>
          <w:bCs/>
          <w:sz w:val="28"/>
          <w:szCs w:val="28"/>
        </w:rPr>
        <w:t xml:space="preserve"> </w:t>
      </w:r>
      <w:proofErr w:type="spellStart"/>
      <w:r w:rsidRPr="001B795B">
        <w:rPr>
          <w:bCs/>
          <w:sz w:val="28"/>
          <w:szCs w:val="28"/>
        </w:rPr>
        <w:t>правопорушення</w:t>
      </w:r>
      <w:proofErr w:type="spellEnd"/>
      <w:r w:rsidRPr="001B795B">
        <w:rPr>
          <w:bCs/>
          <w:sz w:val="28"/>
          <w:szCs w:val="28"/>
        </w:rPr>
        <w:t xml:space="preserve"> у </w:t>
      </w:r>
      <w:proofErr w:type="spellStart"/>
      <w:r w:rsidRPr="001B795B">
        <w:rPr>
          <w:bCs/>
          <w:sz w:val="28"/>
          <w:szCs w:val="28"/>
        </w:rPr>
        <w:t>встановленому</w:t>
      </w:r>
      <w:proofErr w:type="spellEnd"/>
      <w:r w:rsidRPr="001B795B">
        <w:rPr>
          <w:bCs/>
          <w:sz w:val="28"/>
          <w:szCs w:val="28"/>
        </w:rPr>
        <w:t xml:space="preserve"> </w:t>
      </w:r>
      <w:proofErr w:type="spellStart"/>
      <w:r w:rsidRPr="001B795B">
        <w:rPr>
          <w:bCs/>
          <w:sz w:val="28"/>
          <w:szCs w:val="28"/>
        </w:rPr>
        <w:t>розмірі</w:t>
      </w:r>
      <w:proofErr w:type="spellEnd"/>
      <w:r w:rsidRPr="001B795B">
        <w:rPr>
          <w:bCs/>
          <w:sz w:val="28"/>
          <w:szCs w:val="28"/>
        </w:rPr>
        <w:t xml:space="preserve">. При </w:t>
      </w:r>
      <w:proofErr w:type="spellStart"/>
      <w:r w:rsidRPr="001B795B">
        <w:rPr>
          <w:bCs/>
          <w:sz w:val="28"/>
          <w:szCs w:val="28"/>
        </w:rPr>
        <w:t>накладанні</w:t>
      </w:r>
      <w:proofErr w:type="spellEnd"/>
      <w:r w:rsidRPr="001B795B">
        <w:rPr>
          <w:bCs/>
          <w:sz w:val="28"/>
          <w:szCs w:val="28"/>
        </w:rPr>
        <w:t xml:space="preserve"> </w:t>
      </w:r>
      <w:proofErr w:type="spellStart"/>
      <w:r w:rsidRPr="001B795B">
        <w:rPr>
          <w:bCs/>
          <w:sz w:val="28"/>
          <w:szCs w:val="28"/>
        </w:rPr>
        <w:t>стягнення</w:t>
      </w:r>
      <w:proofErr w:type="spellEnd"/>
      <w:r w:rsidRPr="001B795B">
        <w:rPr>
          <w:bCs/>
          <w:sz w:val="28"/>
          <w:szCs w:val="28"/>
        </w:rPr>
        <w:t xml:space="preserve"> </w:t>
      </w:r>
      <w:proofErr w:type="spellStart"/>
      <w:r w:rsidRPr="001B795B">
        <w:rPr>
          <w:bCs/>
          <w:sz w:val="28"/>
          <w:szCs w:val="28"/>
        </w:rPr>
        <w:t>враховуються</w:t>
      </w:r>
      <w:proofErr w:type="spellEnd"/>
      <w:r w:rsidRPr="001B795B">
        <w:rPr>
          <w:bCs/>
          <w:sz w:val="28"/>
          <w:szCs w:val="28"/>
        </w:rPr>
        <w:t xml:space="preserve"> характер </w:t>
      </w:r>
      <w:proofErr w:type="spellStart"/>
      <w:r w:rsidRPr="001B795B">
        <w:rPr>
          <w:bCs/>
          <w:sz w:val="28"/>
          <w:szCs w:val="28"/>
        </w:rPr>
        <w:t>вчиненого</w:t>
      </w:r>
      <w:proofErr w:type="spellEnd"/>
      <w:r w:rsidRPr="001B795B">
        <w:rPr>
          <w:bCs/>
          <w:sz w:val="28"/>
          <w:szCs w:val="28"/>
        </w:rPr>
        <w:t xml:space="preserve">  </w:t>
      </w:r>
      <w:proofErr w:type="spellStart"/>
      <w:r w:rsidRPr="001B795B">
        <w:rPr>
          <w:bCs/>
          <w:sz w:val="28"/>
          <w:szCs w:val="28"/>
        </w:rPr>
        <w:t>правопорушення</w:t>
      </w:r>
      <w:proofErr w:type="spellEnd"/>
      <w:r w:rsidRPr="001B795B">
        <w:rPr>
          <w:bCs/>
          <w:sz w:val="28"/>
          <w:szCs w:val="28"/>
        </w:rPr>
        <w:t xml:space="preserve">, особа </w:t>
      </w:r>
      <w:proofErr w:type="spellStart"/>
      <w:r w:rsidRPr="001B795B">
        <w:rPr>
          <w:bCs/>
          <w:sz w:val="28"/>
          <w:szCs w:val="28"/>
        </w:rPr>
        <w:t>порушника</w:t>
      </w:r>
      <w:proofErr w:type="spellEnd"/>
      <w:r w:rsidRPr="001B795B">
        <w:rPr>
          <w:bCs/>
          <w:sz w:val="28"/>
          <w:szCs w:val="28"/>
        </w:rPr>
        <w:t xml:space="preserve">, </w:t>
      </w:r>
      <w:proofErr w:type="spellStart"/>
      <w:r w:rsidRPr="001B795B">
        <w:rPr>
          <w:bCs/>
          <w:sz w:val="28"/>
          <w:szCs w:val="28"/>
        </w:rPr>
        <w:t>ступінь</w:t>
      </w:r>
      <w:proofErr w:type="spellEnd"/>
      <w:r w:rsidRPr="001B795B">
        <w:rPr>
          <w:bCs/>
          <w:sz w:val="28"/>
          <w:szCs w:val="28"/>
        </w:rPr>
        <w:t xml:space="preserve"> </w:t>
      </w:r>
      <w:proofErr w:type="spellStart"/>
      <w:r w:rsidRPr="001B795B">
        <w:rPr>
          <w:bCs/>
          <w:sz w:val="28"/>
          <w:szCs w:val="28"/>
        </w:rPr>
        <w:t>його</w:t>
      </w:r>
      <w:proofErr w:type="spellEnd"/>
      <w:r w:rsidRPr="001B795B">
        <w:rPr>
          <w:bCs/>
          <w:sz w:val="28"/>
          <w:szCs w:val="28"/>
        </w:rPr>
        <w:t xml:space="preserve"> вини, </w:t>
      </w:r>
      <w:proofErr w:type="spellStart"/>
      <w:r w:rsidRPr="001B795B">
        <w:rPr>
          <w:bCs/>
          <w:sz w:val="28"/>
          <w:szCs w:val="28"/>
        </w:rPr>
        <w:t>майновий</w:t>
      </w:r>
      <w:proofErr w:type="spellEnd"/>
      <w:r w:rsidRPr="001B795B">
        <w:rPr>
          <w:bCs/>
          <w:sz w:val="28"/>
          <w:szCs w:val="28"/>
        </w:rPr>
        <w:t xml:space="preserve"> стан, </w:t>
      </w:r>
      <w:proofErr w:type="spellStart"/>
      <w:r w:rsidRPr="001B795B">
        <w:rPr>
          <w:bCs/>
          <w:sz w:val="28"/>
          <w:szCs w:val="28"/>
        </w:rPr>
        <w:t>обставини</w:t>
      </w:r>
      <w:proofErr w:type="spellEnd"/>
      <w:r w:rsidRPr="001B795B">
        <w:rPr>
          <w:bCs/>
          <w:sz w:val="28"/>
          <w:szCs w:val="28"/>
        </w:rPr>
        <w:t xml:space="preserve">, </w:t>
      </w:r>
      <w:proofErr w:type="spellStart"/>
      <w:r w:rsidRPr="001B795B">
        <w:rPr>
          <w:bCs/>
          <w:sz w:val="28"/>
          <w:szCs w:val="28"/>
        </w:rPr>
        <w:t>що</w:t>
      </w:r>
      <w:proofErr w:type="spellEnd"/>
      <w:r w:rsidRPr="001B795B">
        <w:rPr>
          <w:bCs/>
          <w:sz w:val="28"/>
          <w:szCs w:val="28"/>
        </w:rPr>
        <w:t xml:space="preserve"> </w:t>
      </w:r>
      <w:proofErr w:type="spellStart"/>
      <w:r w:rsidRPr="001B795B">
        <w:rPr>
          <w:bCs/>
          <w:sz w:val="28"/>
          <w:szCs w:val="28"/>
        </w:rPr>
        <w:t>пом'якшують</w:t>
      </w:r>
      <w:proofErr w:type="spellEnd"/>
      <w:r w:rsidRPr="001B795B">
        <w:rPr>
          <w:bCs/>
          <w:sz w:val="28"/>
          <w:szCs w:val="28"/>
        </w:rPr>
        <w:t xml:space="preserve"> і </w:t>
      </w:r>
      <w:proofErr w:type="spellStart"/>
      <w:r w:rsidRPr="001B795B">
        <w:rPr>
          <w:bCs/>
          <w:sz w:val="28"/>
          <w:szCs w:val="28"/>
        </w:rPr>
        <w:t>обтяжують</w:t>
      </w:r>
      <w:proofErr w:type="spellEnd"/>
      <w:r w:rsidRPr="001B795B">
        <w:rPr>
          <w:bCs/>
          <w:sz w:val="28"/>
          <w:szCs w:val="28"/>
        </w:rPr>
        <w:t xml:space="preserve"> </w:t>
      </w:r>
      <w:proofErr w:type="spellStart"/>
      <w:r w:rsidRPr="001B795B">
        <w:rPr>
          <w:bCs/>
          <w:sz w:val="28"/>
          <w:szCs w:val="28"/>
        </w:rPr>
        <w:t>відповідальність</w:t>
      </w:r>
      <w:proofErr w:type="spellEnd"/>
      <w:r w:rsidRPr="001B795B">
        <w:rPr>
          <w:bCs/>
          <w:sz w:val="28"/>
          <w:szCs w:val="28"/>
        </w:rPr>
        <w:t>.</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Адміністративна комісія дотримується строків накладання адміністративних стягнень / згідно ст. 38 – не пізніше як через 2 місяці з дня </w:t>
      </w:r>
      <w:r w:rsidRPr="001B795B">
        <w:rPr>
          <w:rFonts w:ascii="Times New Roman" w:hAnsi="Times New Roman"/>
          <w:sz w:val="28"/>
          <w:szCs w:val="28"/>
        </w:rPr>
        <w:lastRenderedPageBreak/>
        <w:t xml:space="preserve">вчинення правопорушень, а при триваючому правопорушенні – 2 місяці з дня його виявлення./               </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Але, інколи протоколи, які надсилаються на розгляд комісії не завжди відповідають ст. 256 "Зміст протоколу про адміністративне правопорушення", а саме: не вказуються повні відомості про особу порушника: адреси свідків і потерпілих, пояснення.</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І тому секретареві комісії необхідно на це звернути увагу, в разі чого повертати  їх на доопрацювання.</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Станом на 01.11.2019 року  надійшло 195 протоколів, розглянуто 192  протоколи.</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З них:</w:t>
      </w:r>
    </w:p>
    <w:p w:rsidR="00C23F3E" w:rsidRPr="001B795B" w:rsidRDefault="00C23F3E" w:rsidP="00C23F3E">
      <w:pPr>
        <w:tabs>
          <w:tab w:val="left" w:pos="0"/>
        </w:tabs>
        <w:spacing w:after="0"/>
        <w:jc w:val="both"/>
        <w:rPr>
          <w:rFonts w:ascii="Times New Roman" w:hAnsi="Times New Roman"/>
          <w:sz w:val="28"/>
          <w:szCs w:val="28"/>
        </w:rPr>
      </w:pPr>
    </w:p>
    <w:p w:rsidR="00C23F3E" w:rsidRPr="001B795B" w:rsidRDefault="00C23F3E" w:rsidP="00C23F3E">
      <w:pPr>
        <w:tabs>
          <w:tab w:val="left" w:pos="0"/>
        </w:tabs>
        <w:spacing w:after="0"/>
        <w:jc w:val="both"/>
        <w:rPr>
          <w:rFonts w:ascii="Times New Roman" w:hAnsi="Times New Roman"/>
          <w:b/>
          <w:bCs/>
          <w:sz w:val="28"/>
          <w:szCs w:val="28"/>
        </w:rPr>
      </w:pPr>
      <w:r w:rsidRPr="001B795B">
        <w:rPr>
          <w:rFonts w:ascii="Times New Roman" w:hAnsi="Times New Roman"/>
          <w:sz w:val="28"/>
          <w:szCs w:val="28"/>
        </w:rPr>
        <w:t xml:space="preserve"> </w:t>
      </w:r>
      <w:r w:rsidRPr="001B795B">
        <w:rPr>
          <w:rFonts w:ascii="Times New Roman" w:hAnsi="Times New Roman"/>
          <w:b/>
          <w:bCs/>
          <w:sz w:val="28"/>
          <w:szCs w:val="28"/>
        </w:rPr>
        <w:t>СТАТТЯ 103'</w:t>
      </w:r>
      <w:r w:rsidRPr="001B795B">
        <w:rPr>
          <w:rFonts w:ascii="Times New Roman" w:hAnsi="Times New Roman"/>
          <w:sz w:val="28"/>
          <w:szCs w:val="28"/>
        </w:rPr>
        <w:t xml:space="preserve"> </w:t>
      </w:r>
      <w:r w:rsidRPr="001B795B">
        <w:rPr>
          <w:rFonts w:ascii="Times New Roman" w:hAnsi="Times New Roman"/>
          <w:b/>
          <w:bCs/>
          <w:sz w:val="28"/>
          <w:szCs w:val="28"/>
        </w:rPr>
        <w:t>Порушення правил користування енергією чи газом.</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b/>
          <w:bCs/>
          <w:sz w:val="28"/>
          <w:szCs w:val="28"/>
        </w:rPr>
        <w:t xml:space="preserve">         </w:t>
      </w:r>
      <w:r w:rsidRPr="001B795B">
        <w:rPr>
          <w:rFonts w:ascii="Times New Roman" w:hAnsi="Times New Roman"/>
          <w:sz w:val="28"/>
          <w:szCs w:val="28"/>
        </w:rPr>
        <w:t xml:space="preserve"> Самовільне використання з корисливою метою електричної або теплової енергії  чи  газу, а так само порушення правил користування електричною або тепловою енергією чи газом у побуті, що не завдавали істотної шкоди, </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 xml:space="preserve">- тягнуть за собою попередження або накладення штрафу на громадян від одного до п'яти неоподаткованих мінімумів доходів громадян </w:t>
      </w:r>
    </w:p>
    <w:p w:rsidR="00C23F3E" w:rsidRPr="001B795B" w:rsidRDefault="00C23F3E" w:rsidP="00C23F3E">
      <w:pPr>
        <w:tabs>
          <w:tab w:val="left" w:pos="0"/>
        </w:tabs>
        <w:spacing w:after="0"/>
        <w:jc w:val="both"/>
        <w:rPr>
          <w:rFonts w:ascii="Times New Roman" w:hAnsi="Times New Roman"/>
          <w:sz w:val="28"/>
          <w:szCs w:val="28"/>
        </w:rPr>
      </w:pPr>
      <w:r w:rsidRPr="001B795B">
        <w:rPr>
          <w:rFonts w:ascii="Times New Roman" w:hAnsi="Times New Roman"/>
          <w:sz w:val="28"/>
          <w:szCs w:val="28"/>
        </w:rPr>
        <w:t>Надійшло - 1</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1 </w:t>
      </w:r>
      <w:proofErr w:type="spellStart"/>
      <w:r w:rsidRPr="001B795B">
        <w:rPr>
          <w:sz w:val="28"/>
          <w:szCs w:val="28"/>
        </w:rPr>
        <w:t>справи</w:t>
      </w:r>
      <w:proofErr w:type="spellEnd"/>
      <w:r w:rsidRPr="001B795B">
        <w:rPr>
          <w:sz w:val="28"/>
          <w:szCs w:val="28"/>
        </w:rPr>
        <w:t xml:space="preserve">, з них: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попереджено   – 1</w:t>
      </w:r>
    </w:p>
    <w:p w:rsidR="00C23F3E" w:rsidRPr="001B795B" w:rsidRDefault="00C23F3E" w:rsidP="00C23F3E">
      <w:pPr>
        <w:pStyle w:val="31"/>
        <w:spacing w:after="0"/>
        <w:jc w:val="both"/>
        <w:rPr>
          <w:sz w:val="28"/>
          <w:szCs w:val="28"/>
        </w:rPr>
      </w:pPr>
    </w:p>
    <w:p w:rsidR="00C23F3E" w:rsidRPr="001B795B" w:rsidRDefault="00C23F3E" w:rsidP="00C23F3E">
      <w:pPr>
        <w:spacing w:after="0"/>
        <w:jc w:val="both"/>
        <w:rPr>
          <w:rFonts w:ascii="Times New Roman" w:hAnsi="Times New Roman"/>
          <w:b/>
          <w:bCs/>
          <w:sz w:val="28"/>
          <w:szCs w:val="28"/>
        </w:rPr>
      </w:pPr>
      <w:r w:rsidRPr="001B795B">
        <w:rPr>
          <w:rFonts w:ascii="Times New Roman" w:hAnsi="Times New Roman"/>
          <w:b/>
          <w:bCs/>
          <w:sz w:val="28"/>
          <w:szCs w:val="28"/>
        </w:rPr>
        <w:t>СТАТТЯ 152</w:t>
      </w:r>
      <w:r w:rsidRPr="001B795B">
        <w:rPr>
          <w:rFonts w:ascii="Times New Roman" w:hAnsi="Times New Roman"/>
          <w:sz w:val="28"/>
          <w:szCs w:val="28"/>
        </w:rPr>
        <w:t xml:space="preserve"> </w:t>
      </w:r>
      <w:r w:rsidRPr="001B795B">
        <w:rPr>
          <w:rFonts w:ascii="Times New Roman" w:hAnsi="Times New Roman"/>
          <w:b/>
          <w:bCs/>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C23F3E" w:rsidRPr="001B795B" w:rsidRDefault="00C23F3E" w:rsidP="00C23F3E">
      <w:pPr>
        <w:spacing w:after="0"/>
        <w:ind w:firstLine="709"/>
        <w:jc w:val="both"/>
        <w:rPr>
          <w:rFonts w:ascii="Times New Roman" w:hAnsi="Times New Roman"/>
          <w:sz w:val="28"/>
          <w:szCs w:val="28"/>
        </w:rPr>
      </w:pPr>
      <w:r w:rsidRPr="001B795B">
        <w:rPr>
          <w:rFonts w:ascii="Times New Roman" w:hAnsi="Times New Roman"/>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C23F3E" w:rsidRPr="001B795B" w:rsidRDefault="00C23F3E" w:rsidP="00C23F3E">
      <w:pPr>
        <w:spacing w:after="0"/>
        <w:ind w:firstLine="709"/>
        <w:jc w:val="both"/>
        <w:rPr>
          <w:rFonts w:ascii="Times New Roman" w:hAnsi="Times New Roman"/>
          <w:sz w:val="28"/>
          <w:szCs w:val="28"/>
        </w:rPr>
      </w:pPr>
      <w:r w:rsidRPr="001B795B">
        <w:rPr>
          <w:rFonts w:ascii="Times New Roman" w:hAnsi="Times New Roman"/>
          <w:sz w:val="28"/>
          <w:szCs w:val="28"/>
        </w:rPr>
        <w:t xml:space="preserve"> -  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Надійшло – 141 справа</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138 справ, з них: </w:t>
      </w:r>
    </w:p>
    <w:p w:rsidR="00C23F3E" w:rsidRPr="001B795B" w:rsidRDefault="00C23F3E" w:rsidP="00C23F3E">
      <w:pPr>
        <w:pStyle w:val="31"/>
        <w:spacing w:after="0"/>
        <w:jc w:val="both"/>
        <w:rPr>
          <w:sz w:val="28"/>
          <w:szCs w:val="28"/>
        </w:rPr>
      </w:pPr>
      <w:proofErr w:type="spellStart"/>
      <w:r w:rsidRPr="001B795B">
        <w:rPr>
          <w:sz w:val="28"/>
          <w:szCs w:val="28"/>
        </w:rPr>
        <w:t>накладено</w:t>
      </w:r>
      <w:proofErr w:type="spellEnd"/>
      <w:r w:rsidRPr="001B795B">
        <w:rPr>
          <w:sz w:val="28"/>
          <w:szCs w:val="28"/>
        </w:rPr>
        <w:t xml:space="preserve"> </w:t>
      </w:r>
      <w:proofErr w:type="spellStart"/>
      <w:r w:rsidRPr="001B795B">
        <w:rPr>
          <w:sz w:val="28"/>
          <w:szCs w:val="28"/>
        </w:rPr>
        <w:t>стягнення</w:t>
      </w:r>
      <w:proofErr w:type="spellEnd"/>
      <w:r w:rsidRPr="001B795B">
        <w:rPr>
          <w:sz w:val="28"/>
          <w:szCs w:val="28"/>
        </w:rPr>
        <w:t xml:space="preserve"> – 30 (на суму – 10200  грн.)</w:t>
      </w:r>
    </w:p>
    <w:p w:rsidR="00C23F3E" w:rsidRPr="001B795B" w:rsidRDefault="00C23F3E" w:rsidP="00C23F3E">
      <w:pPr>
        <w:pStyle w:val="31"/>
        <w:spacing w:after="0"/>
        <w:jc w:val="both"/>
        <w:rPr>
          <w:sz w:val="28"/>
          <w:szCs w:val="28"/>
        </w:rPr>
      </w:pPr>
      <w:proofErr w:type="spellStart"/>
      <w:r w:rsidRPr="001B795B">
        <w:rPr>
          <w:sz w:val="28"/>
          <w:szCs w:val="28"/>
        </w:rPr>
        <w:t>звільнено</w:t>
      </w:r>
      <w:proofErr w:type="spellEnd"/>
      <w:r w:rsidRPr="001B795B">
        <w:rPr>
          <w:sz w:val="28"/>
          <w:szCs w:val="28"/>
        </w:rPr>
        <w:t xml:space="preserve"> </w:t>
      </w:r>
      <w:proofErr w:type="spellStart"/>
      <w:r w:rsidRPr="001B795B">
        <w:rPr>
          <w:sz w:val="28"/>
          <w:szCs w:val="28"/>
        </w:rPr>
        <w:t>від</w:t>
      </w:r>
      <w:proofErr w:type="spellEnd"/>
      <w:r w:rsidRPr="001B795B">
        <w:rPr>
          <w:sz w:val="28"/>
          <w:szCs w:val="28"/>
        </w:rPr>
        <w:t xml:space="preserve"> </w:t>
      </w:r>
      <w:proofErr w:type="spellStart"/>
      <w:proofErr w:type="gramStart"/>
      <w:r w:rsidRPr="001B795B">
        <w:rPr>
          <w:sz w:val="28"/>
          <w:szCs w:val="28"/>
        </w:rPr>
        <w:t>адм</w:t>
      </w:r>
      <w:proofErr w:type="gramEnd"/>
      <w:r w:rsidRPr="001B795B">
        <w:rPr>
          <w:sz w:val="28"/>
          <w:szCs w:val="28"/>
        </w:rPr>
        <w:t>іністративної</w:t>
      </w:r>
      <w:proofErr w:type="spellEnd"/>
      <w:r w:rsidRPr="001B795B">
        <w:rPr>
          <w:sz w:val="28"/>
          <w:szCs w:val="28"/>
        </w:rPr>
        <w:t xml:space="preserve"> </w:t>
      </w:r>
      <w:proofErr w:type="spellStart"/>
      <w:r w:rsidRPr="001B795B">
        <w:rPr>
          <w:sz w:val="28"/>
          <w:szCs w:val="28"/>
        </w:rPr>
        <w:t>відповідальності</w:t>
      </w:r>
      <w:proofErr w:type="spellEnd"/>
      <w:r w:rsidRPr="001B795B">
        <w:rPr>
          <w:sz w:val="28"/>
          <w:szCs w:val="28"/>
        </w:rPr>
        <w:t xml:space="preserve"> і </w:t>
      </w:r>
      <w:proofErr w:type="spellStart"/>
      <w:r w:rsidRPr="001B795B">
        <w:rPr>
          <w:sz w:val="28"/>
          <w:szCs w:val="28"/>
        </w:rPr>
        <w:t>обмежились</w:t>
      </w:r>
      <w:proofErr w:type="spellEnd"/>
      <w:r w:rsidRPr="001B795B">
        <w:rPr>
          <w:sz w:val="28"/>
          <w:szCs w:val="28"/>
        </w:rPr>
        <w:t xml:space="preserve"> </w:t>
      </w:r>
      <w:proofErr w:type="spellStart"/>
      <w:r w:rsidRPr="001B795B">
        <w:rPr>
          <w:sz w:val="28"/>
          <w:szCs w:val="28"/>
        </w:rPr>
        <w:t>усним</w:t>
      </w:r>
      <w:proofErr w:type="spellEnd"/>
      <w:r w:rsidRPr="001B795B">
        <w:rPr>
          <w:sz w:val="28"/>
          <w:szCs w:val="28"/>
        </w:rPr>
        <w:t xml:space="preserve"> </w:t>
      </w:r>
      <w:proofErr w:type="spellStart"/>
      <w:r w:rsidRPr="001B795B">
        <w:rPr>
          <w:sz w:val="28"/>
          <w:szCs w:val="28"/>
        </w:rPr>
        <w:t>зауваженням</w:t>
      </w:r>
      <w:proofErr w:type="spellEnd"/>
      <w:r w:rsidRPr="001B795B">
        <w:rPr>
          <w:sz w:val="28"/>
          <w:szCs w:val="28"/>
        </w:rPr>
        <w:t xml:space="preserve"> – 105 справ</w:t>
      </w:r>
    </w:p>
    <w:p w:rsidR="00C23F3E" w:rsidRPr="001B795B" w:rsidRDefault="00C23F3E" w:rsidP="00C23F3E">
      <w:pPr>
        <w:pStyle w:val="31"/>
        <w:spacing w:after="0"/>
        <w:jc w:val="both"/>
        <w:rPr>
          <w:sz w:val="28"/>
          <w:szCs w:val="28"/>
        </w:rPr>
      </w:pPr>
      <w:r w:rsidRPr="001B795B">
        <w:rPr>
          <w:sz w:val="28"/>
          <w:szCs w:val="28"/>
        </w:rPr>
        <w:t xml:space="preserve">повернуто - 2 </w:t>
      </w:r>
      <w:proofErr w:type="spellStart"/>
      <w:r w:rsidRPr="001B795B">
        <w:rPr>
          <w:sz w:val="28"/>
          <w:szCs w:val="28"/>
        </w:rPr>
        <w:t>справи</w:t>
      </w:r>
      <w:proofErr w:type="spellEnd"/>
      <w:r w:rsidRPr="001B795B">
        <w:rPr>
          <w:sz w:val="28"/>
          <w:szCs w:val="28"/>
        </w:rPr>
        <w:t xml:space="preserve"> </w:t>
      </w:r>
    </w:p>
    <w:p w:rsidR="00C23F3E" w:rsidRPr="001B795B" w:rsidRDefault="00C23F3E" w:rsidP="00C23F3E">
      <w:pPr>
        <w:pStyle w:val="31"/>
        <w:spacing w:after="0"/>
        <w:jc w:val="both"/>
        <w:rPr>
          <w:sz w:val="28"/>
          <w:szCs w:val="28"/>
          <w:lang w:val="uk-UA"/>
        </w:rPr>
      </w:pPr>
      <w:r w:rsidRPr="001B795B">
        <w:rPr>
          <w:sz w:val="28"/>
          <w:szCs w:val="28"/>
          <w:lang w:val="uk-UA"/>
        </w:rPr>
        <w:t>закрито - 1</w:t>
      </w:r>
    </w:p>
    <w:p w:rsidR="00C23F3E" w:rsidRPr="001B795B" w:rsidRDefault="00C23F3E" w:rsidP="00C23F3E">
      <w:pPr>
        <w:spacing w:after="0"/>
        <w:jc w:val="both"/>
        <w:rPr>
          <w:rFonts w:ascii="Times New Roman" w:hAnsi="Times New Roman"/>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154 ч.1  </w:t>
      </w:r>
      <w:proofErr w:type="spellStart"/>
      <w:r w:rsidRPr="001B795B">
        <w:rPr>
          <w:b/>
          <w:bCs/>
          <w:sz w:val="28"/>
          <w:szCs w:val="28"/>
        </w:rPr>
        <w:t>Порушення</w:t>
      </w:r>
      <w:proofErr w:type="spellEnd"/>
      <w:r w:rsidRPr="001B795B">
        <w:rPr>
          <w:b/>
          <w:bCs/>
          <w:sz w:val="28"/>
          <w:szCs w:val="28"/>
        </w:rPr>
        <w:t xml:space="preserve"> правил з </w:t>
      </w:r>
      <w:proofErr w:type="spellStart"/>
      <w:r w:rsidRPr="001B795B">
        <w:rPr>
          <w:b/>
          <w:bCs/>
          <w:sz w:val="28"/>
          <w:szCs w:val="28"/>
        </w:rPr>
        <w:t>тримання</w:t>
      </w:r>
      <w:proofErr w:type="spellEnd"/>
      <w:r w:rsidRPr="001B795B">
        <w:rPr>
          <w:b/>
          <w:bCs/>
          <w:sz w:val="28"/>
          <w:szCs w:val="28"/>
        </w:rPr>
        <w:t xml:space="preserve"> собак і </w:t>
      </w:r>
      <w:proofErr w:type="spellStart"/>
      <w:r w:rsidRPr="001B795B">
        <w:rPr>
          <w:b/>
          <w:bCs/>
          <w:sz w:val="28"/>
          <w:szCs w:val="28"/>
        </w:rPr>
        <w:t>коті</w:t>
      </w:r>
      <w:proofErr w:type="gramStart"/>
      <w:r w:rsidRPr="001B795B">
        <w:rPr>
          <w:b/>
          <w:bCs/>
          <w:sz w:val="28"/>
          <w:szCs w:val="28"/>
        </w:rPr>
        <w:t>в</w:t>
      </w:r>
      <w:proofErr w:type="spellEnd"/>
      <w:proofErr w:type="gramEnd"/>
    </w:p>
    <w:p w:rsidR="00C23F3E" w:rsidRPr="001B795B" w:rsidRDefault="00C23F3E" w:rsidP="00C23F3E">
      <w:pPr>
        <w:pStyle w:val="3"/>
        <w:spacing w:before="0" w:after="0"/>
        <w:jc w:val="both"/>
        <w:rPr>
          <w:rFonts w:ascii="Times New Roman" w:hAnsi="Times New Roman"/>
          <w:b w:val="0"/>
          <w:bCs w:val="0"/>
          <w:sz w:val="28"/>
          <w:szCs w:val="28"/>
        </w:rPr>
      </w:pPr>
      <w:proofErr w:type="spellStart"/>
      <w:r w:rsidRPr="001B795B">
        <w:rPr>
          <w:rFonts w:ascii="Times New Roman" w:hAnsi="Times New Roman"/>
          <w:b w:val="0"/>
          <w:bCs w:val="0"/>
          <w:sz w:val="28"/>
          <w:szCs w:val="28"/>
        </w:rPr>
        <w:lastRenderedPageBreak/>
        <w:t>Тримання</w:t>
      </w:r>
      <w:proofErr w:type="spellEnd"/>
      <w:r w:rsidRPr="001B795B">
        <w:rPr>
          <w:rFonts w:ascii="Times New Roman" w:hAnsi="Times New Roman"/>
          <w:b w:val="0"/>
          <w:bCs w:val="0"/>
          <w:sz w:val="28"/>
          <w:szCs w:val="28"/>
        </w:rPr>
        <w:t xml:space="preserve"> собак і </w:t>
      </w:r>
      <w:proofErr w:type="spellStart"/>
      <w:r w:rsidRPr="001B795B">
        <w:rPr>
          <w:rFonts w:ascii="Times New Roman" w:hAnsi="Times New Roman"/>
          <w:b w:val="0"/>
          <w:bCs w:val="0"/>
          <w:sz w:val="28"/>
          <w:szCs w:val="28"/>
        </w:rPr>
        <w:t>коті</w:t>
      </w:r>
      <w:proofErr w:type="gramStart"/>
      <w:r w:rsidRPr="001B795B">
        <w:rPr>
          <w:rFonts w:ascii="Times New Roman" w:hAnsi="Times New Roman"/>
          <w:b w:val="0"/>
          <w:bCs w:val="0"/>
          <w:sz w:val="28"/>
          <w:szCs w:val="28"/>
        </w:rPr>
        <w:t>в</w:t>
      </w:r>
      <w:proofErr w:type="spellEnd"/>
      <w:proofErr w:type="gramEnd"/>
      <w:r w:rsidRPr="001B795B">
        <w:rPr>
          <w:rFonts w:ascii="Times New Roman" w:hAnsi="Times New Roman"/>
          <w:b w:val="0"/>
          <w:bCs w:val="0"/>
          <w:sz w:val="28"/>
          <w:szCs w:val="28"/>
        </w:rPr>
        <w:t xml:space="preserve"> у </w:t>
      </w:r>
      <w:proofErr w:type="spellStart"/>
      <w:r w:rsidRPr="001B795B">
        <w:rPr>
          <w:rFonts w:ascii="Times New Roman" w:hAnsi="Times New Roman"/>
          <w:b w:val="0"/>
          <w:bCs w:val="0"/>
          <w:sz w:val="28"/>
          <w:szCs w:val="28"/>
        </w:rPr>
        <w:t>місцях</w:t>
      </w:r>
      <w:proofErr w:type="spellEnd"/>
      <w:r w:rsidRPr="001B795B">
        <w:rPr>
          <w:rFonts w:ascii="Times New Roman" w:hAnsi="Times New Roman"/>
          <w:b w:val="0"/>
          <w:bCs w:val="0"/>
          <w:sz w:val="28"/>
          <w:szCs w:val="28"/>
        </w:rPr>
        <w:t xml:space="preserve"> де </w:t>
      </w:r>
      <w:proofErr w:type="spellStart"/>
      <w:r w:rsidRPr="001B795B">
        <w:rPr>
          <w:rFonts w:ascii="Times New Roman" w:hAnsi="Times New Roman"/>
          <w:b w:val="0"/>
          <w:bCs w:val="0"/>
          <w:sz w:val="28"/>
          <w:szCs w:val="28"/>
        </w:rPr>
        <w:t>це</w:t>
      </w:r>
      <w:proofErr w:type="spellEnd"/>
      <w:r w:rsidRPr="001B795B">
        <w:rPr>
          <w:rFonts w:ascii="Times New Roman" w:hAnsi="Times New Roman"/>
          <w:b w:val="0"/>
          <w:bCs w:val="0"/>
          <w:sz w:val="28"/>
          <w:szCs w:val="28"/>
        </w:rPr>
        <w:t xml:space="preserve"> заборонено</w:t>
      </w:r>
    </w:p>
    <w:p w:rsidR="00C23F3E" w:rsidRPr="001B795B" w:rsidRDefault="00C23F3E" w:rsidP="00C23F3E">
      <w:pPr>
        <w:pStyle w:val="3"/>
        <w:spacing w:before="0" w:after="0"/>
        <w:jc w:val="both"/>
        <w:rPr>
          <w:rFonts w:ascii="Times New Roman" w:hAnsi="Times New Roman"/>
          <w:b w:val="0"/>
          <w:bCs w:val="0"/>
          <w:sz w:val="28"/>
          <w:szCs w:val="28"/>
        </w:rPr>
      </w:pPr>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тягне</w:t>
      </w:r>
      <w:proofErr w:type="spellEnd"/>
      <w:r w:rsidRPr="001B795B">
        <w:rPr>
          <w:rFonts w:ascii="Times New Roman" w:hAnsi="Times New Roman"/>
          <w:b w:val="0"/>
          <w:bCs w:val="0"/>
          <w:sz w:val="28"/>
          <w:szCs w:val="28"/>
        </w:rPr>
        <w:t xml:space="preserve"> за собою </w:t>
      </w:r>
      <w:proofErr w:type="spellStart"/>
      <w:r w:rsidRPr="001B795B">
        <w:rPr>
          <w:rFonts w:ascii="Times New Roman" w:hAnsi="Times New Roman"/>
          <w:b w:val="0"/>
          <w:bCs w:val="0"/>
          <w:sz w:val="28"/>
          <w:szCs w:val="28"/>
        </w:rPr>
        <w:t>попередження</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або</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накладення</w:t>
      </w:r>
      <w:proofErr w:type="spellEnd"/>
      <w:r w:rsidRPr="001B795B">
        <w:rPr>
          <w:rFonts w:ascii="Times New Roman" w:hAnsi="Times New Roman"/>
          <w:b w:val="0"/>
          <w:bCs w:val="0"/>
          <w:sz w:val="28"/>
          <w:szCs w:val="28"/>
        </w:rPr>
        <w:t xml:space="preserve"> штрафу  на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від</w:t>
      </w:r>
      <w:proofErr w:type="spellEnd"/>
      <w:r w:rsidRPr="001B795B">
        <w:rPr>
          <w:rFonts w:ascii="Times New Roman" w:hAnsi="Times New Roman"/>
          <w:b w:val="0"/>
          <w:bCs w:val="0"/>
          <w:sz w:val="28"/>
          <w:szCs w:val="28"/>
        </w:rPr>
        <w:t xml:space="preserve"> одного до </w:t>
      </w:r>
      <w:proofErr w:type="spellStart"/>
      <w:r w:rsidRPr="001B795B">
        <w:rPr>
          <w:rFonts w:ascii="Times New Roman" w:hAnsi="Times New Roman"/>
          <w:b w:val="0"/>
          <w:bCs w:val="0"/>
          <w:sz w:val="28"/>
          <w:szCs w:val="28"/>
        </w:rPr>
        <w:t>трьох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неоподаткованих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мінімумів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доходів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і </w:t>
      </w:r>
      <w:proofErr w:type="spellStart"/>
      <w:r w:rsidRPr="001B795B">
        <w:rPr>
          <w:rFonts w:ascii="Times New Roman" w:hAnsi="Times New Roman"/>
          <w:b w:val="0"/>
          <w:bCs w:val="0"/>
          <w:sz w:val="28"/>
          <w:szCs w:val="28"/>
        </w:rPr>
        <w:t>попередження</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або</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накладення</w:t>
      </w:r>
      <w:proofErr w:type="spellEnd"/>
      <w:r w:rsidRPr="001B795B">
        <w:rPr>
          <w:rFonts w:ascii="Times New Roman" w:hAnsi="Times New Roman"/>
          <w:b w:val="0"/>
          <w:bCs w:val="0"/>
          <w:sz w:val="28"/>
          <w:szCs w:val="28"/>
        </w:rPr>
        <w:t xml:space="preserve"> штрафу на </w:t>
      </w:r>
      <w:proofErr w:type="spellStart"/>
      <w:r w:rsidRPr="001B795B">
        <w:rPr>
          <w:rFonts w:ascii="Times New Roman" w:hAnsi="Times New Roman"/>
          <w:b w:val="0"/>
          <w:bCs w:val="0"/>
          <w:sz w:val="28"/>
          <w:szCs w:val="28"/>
        </w:rPr>
        <w:t>посадових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осіб</w:t>
      </w:r>
      <w:proofErr w:type="spellEnd"/>
      <w:r w:rsidRPr="001B795B">
        <w:rPr>
          <w:rFonts w:ascii="Times New Roman" w:hAnsi="Times New Roman"/>
          <w:b w:val="0"/>
          <w:bCs w:val="0"/>
          <w:sz w:val="28"/>
          <w:szCs w:val="28"/>
        </w:rPr>
        <w:t xml:space="preserve"> – </w:t>
      </w:r>
      <w:proofErr w:type="spellStart"/>
      <w:r w:rsidRPr="001B795B">
        <w:rPr>
          <w:rFonts w:ascii="Times New Roman" w:hAnsi="Times New Roman"/>
          <w:b w:val="0"/>
          <w:bCs w:val="0"/>
          <w:sz w:val="28"/>
          <w:szCs w:val="28"/>
        </w:rPr>
        <w:t>від</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трьох</w:t>
      </w:r>
      <w:proofErr w:type="spellEnd"/>
      <w:r w:rsidRPr="001B795B">
        <w:rPr>
          <w:rFonts w:ascii="Times New Roman" w:hAnsi="Times New Roman"/>
          <w:b w:val="0"/>
          <w:bCs w:val="0"/>
          <w:sz w:val="28"/>
          <w:szCs w:val="28"/>
        </w:rPr>
        <w:t xml:space="preserve"> до пяти </w:t>
      </w:r>
      <w:proofErr w:type="spellStart"/>
      <w:r w:rsidRPr="001B795B">
        <w:rPr>
          <w:rFonts w:ascii="Times New Roman" w:hAnsi="Times New Roman"/>
          <w:b w:val="0"/>
          <w:bCs w:val="0"/>
          <w:sz w:val="28"/>
          <w:szCs w:val="28"/>
        </w:rPr>
        <w:t>неоподаткованих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мінімумів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доході</w:t>
      </w:r>
      <w:proofErr w:type="gramStart"/>
      <w:r w:rsidRPr="001B795B">
        <w:rPr>
          <w:rFonts w:ascii="Times New Roman" w:hAnsi="Times New Roman"/>
          <w:b w:val="0"/>
          <w:bCs w:val="0"/>
          <w:sz w:val="28"/>
          <w:szCs w:val="28"/>
        </w:rPr>
        <w:t>в</w:t>
      </w:r>
      <w:proofErr w:type="spellEnd"/>
      <w:proofErr w:type="gram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громадян</w:t>
      </w:r>
      <w:proofErr w:type="spellEnd"/>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Надійшло – 13 справ</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13 справ, з них: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 xml:space="preserve">накладено стягнення – 1 (на суму –17 грн.)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Повернуто – 1</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Попереджено - 11</w:t>
      </w:r>
    </w:p>
    <w:p w:rsidR="00C23F3E" w:rsidRPr="001B795B" w:rsidRDefault="00C23F3E" w:rsidP="00C23F3E">
      <w:pPr>
        <w:pStyle w:val="31"/>
        <w:jc w:val="both"/>
        <w:rPr>
          <w:b/>
          <w:bCs/>
          <w:sz w:val="28"/>
          <w:szCs w:val="28"/>
          <w:lang w:val="uk-UA"/>
        </w:rPr>
      </w:pPr>
    </w:p>
    <w:p w:rsidR="00C23F3E" w:rsidRPr="001B795B" w:rsidRDefault="00C23F3E" w:rsidP="00C23F3E">
      <w:pPr>
        <w:pStyle w:val="31"/>
        <w:spacing w:after="0"/>
        <w:jc w:val="both"/>
        <w:rPr>
          <w:sz w:val="28"/>
          <w:szCs w:val="28"/>
          <w:lang w:val="uk-UA"/>
        </w:rPr>
      </w:pPr>
      <w:r w:rsidRPr="001B795B">
        <w:rPr>
          <w:b/>
          <w:bCs/>
          <w:sz w:val="28"/>
          <w:szCs w:val="28"/>
          <w:lang w:val="uk-UA"/>
        </w:rPr>
        <w:t>СТАТТЯ 155 ч.1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1B795B">
        <w:rPr>
          <w:sz w:val="28"/>
          <w:szCs w:val="28"/>
          <w:lang w:val="uk-UA"/>
        </w:rPr>
        <w:t xml:space="preserve"> </w:t>
      </w:r>
    </w:p>
    <w:p w:rsidR="00C23F3E" w:rsidRPr="001B795B" w:rsidRDefault="00C23F3E" w:rsidP="00C23F3E">
      <w:pPr>
        <w:pStyle w:val="31"/>
        <w:spacing w:after="0"/>
        <w:jc w:val="both"/>
        <w:rPr>
          <w:sz w:val="28"/>
          <w:szCs w:val="28"/>
          <w:lang w:val="uk-UA"/>
        </w:rPr>
      </w:pPr>
      <w:r w:rsidRPr="001B795B">
        <w:rPr>
          <w:sz w:val="28"/>
          <w:szCs w:val="28"/>
          <w:lang w:val="uk-UA"/>
        </w:rPr>
        <w:t xml:space="preserve">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p>
    <w:p w:rsidR="00C23F3E" w:rsidRPr="001B795B" w:rsidRDefault="00C23F3E" w:rsidP="00C23F3E">
      <w:pPr>
        <w:pStyle w:val="31"/>
        <w:spacing w:after="0"/>
        <w:jc w:val="both"/>
        <w:rPr>
          <w:sz w:val="28"/>
          <w:szCs w:val="28"/>
        </w:rPr>
      </w:pPr>
      <w:r w:rsidRPr="001B795B">
        <w:rPr>
          <w:sz w:val="28"/>
          <w:szCs w:val="28"/>
          <w:lang w:val="uk-UA"/>
        </w:rPr>
        <w:t xml:space="preserve">     </w:t>
      </w:r>
      <w:r w:rsidRPr="001B795B">
        <w:rPr>
          <w:sz w:val="28"/>
          <w:szCs w:val="28"/>
        </w:rPr>
        <w:t xml:space="preserve">- </w:t>
      </w:r>
      <w:proofErr w:type="spellStart"/>
      <w:r w:rsidRPr="001B795B">
        <w:rPr>
          <w:sz w:val="28"/>
          <w:szCs w:val="28"/>
        </w:rPr>
        <w:t>тягне</w:t>
      </w:r>
      <w:proofErr w:type="spellEnd"/>
      <w:r w:rsidRPr="001B795B">
        <w:rPr>
          <w:sz w:val="28"/>
          <w:szCs w:val="28"/>
        </w:rPr>
        <w:t xml:space="preserve"> за собою </w:t>
      </w:r>
      <w:proofErr w:type="spellStart"/>
      <w:r w:rsidRPr="001B795B">
        <w:rPr>
          <w:sz w:val="28"/>
          <w:szCs w:val="28"/>
        </w:rPr>
        <w:t>накладення</w:t>
      </w:r>
      <w:proofErr w:type="spellEnd"/>
      <w:r w:rsidRPr="001B795B">
        <w:rPr>
          <w:sz w:val="28"/>
          <w:szCs w:val="28"/>
        </w:rPr>
        <w:t xml:space="preserve"> штрафу </w:t>
      </w:r>
      <w:proofErr w:type="spellStart"/>
      <w:r w:rsidRPr="001B795B">
        <w:rPr>
          <w:sz w:val="28"/>
          <w:szCs w:val="28"/>
        </w:rPr>
        <w:t>від</w:t>
      </w:r>
      <w:proofErr w:type="spellEnd"/>
      <w:r w:rsidRPr="001B795B">
        <w:rPr>
          <w:sz w:val="28"/>
          <w:szCs w:val="28"/>
        </w:rPr>
        <w:t xml:space="preserve"> одного до десяти </w:t>
      </w:r>
      <w:proofErr w:type="spellStart"/>
      <w:r w:rsidRPr="001B795B">
        <w:rPr>
          <w:sz w:val="28"/>
          <w:szCs w:val="28"/>
        </w:rPr>
        <w:t>неоподаткованих</w:t>
      </w:r>
      <w:proofErr w:type="spellEnd"/>
      <w:r w:rsidRPr="001B795B">
        <w:rPr>
          <w:sz w:val="28"/>
          <w:szCs w:val="28"/>
        </w:rPr>
        <w:t xml:space="preserve"> </w:t>
      </w:r>
      <w:proofErr w:type="spellStart"/>
      <w:r w:rsidRPr="001B795B">
        <w:rPr>
          <w:sz w:val="28"/>
          <w:szCs w:val="28"/>
        </w:rPr>
        <w:t>мінімумів</w:t>
      </w:r>
      <w:proofErr w:type="spellEnd"/>
      <w:r w:rsidRPr="001B795B">
        <w:rPr>
          <w:sz w:val="28"/>
          <w:szCs w:val="28"/>
        </w:rPr>
        <w:t xml:space="preserve"> </w:t>
      </w:r>
      <w:proofErr w:type="spellStart"/>
      <w:r w:rsidRPr="001B795B">
        <w:rPr>
          <w:sz w:val="28"/>
          <w:szCs w:val="28"/>
        </w:rPr>
        <w:t>доходів</w:t>
      </w:r>
      <w:proofErr w:type="spellEnd"/>
      <w:r w:rsidRPr="001B795B">
        <w:rPr>
          <w:sz w:val="28"/>
          <w:szCs w:val="28"/>
        </w:rPr>
        <w:t xml:space="preserve"> </w:t>
      </w:r>
      <w:proofErr w:type="spellStart"/>
      <w:r w:rsidRPr="001B795B">
        <w:rPr>
          <w:sz w:val="28"/>
          <w:szCs w:val="28"/>
        </w:rPr>
        <w:t>громадян</w:t>
      </w:r>
      <w:proofErr w:type="spellEnd"/>
      <w:r w:rsidRPr="001B795B">
        <w:rPr>
          <w:sz w:val="28"/>
          <w:szCs w:val="28"/>
        </w:rPr>
        <w:t>.</w:t>
      </w:r>
    </w:p>
    <w:p w:rsidR="00C23F3E" w:rsidRPr="001B795B" w:rsidRDefault="00C23F3E" w:rsidP="00C23F3E">
      <w:pPr>
        <w:pStyle w:val="31"/>
        <w:spacing w:after="0"/>
        <w:jc w:val="both"/>
        <w:rPr>
          <w:sz w:val="28"/>
          <w:szCs w:val="28"/>
          <w:lang w:val="uk-UA"/>
        </w:rPr>
      </w:pPr>
      <w:proofErr w:type="spellStart"/>
      <w:r w:rsidRPr="001B795B">
        <w:rPr>
          <w:sz w:val="28"/>
          <w:szCs w:val="28"/>
        </w:rPr>
        <w:t>Надійшло</w:t>
      </w:r>
      <w:proofErr w:type="spellEnd"/>
      <w:r w:rsidRPr="001B795B">
        <w:rPr>
          <w:sz w:val="28"/>
          <w:szCs w:val="28"/>
        </w:rPr>
        <w:t xml:space="preserve"> – 22 справ</w:t>
      </w:r>
      <w:r w:rsidRPr="001B795B">
        <w:rPr>
          <w:sz w:val="28"/>
          <w:szCs w:val="28"/>
          <w:lang w:val="uk-UA"/>
        </w:rPr>
        <w:t>и</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22 справ</w:t>
      </w:r>
      <w:r w:rsidRPr="001B795B">
        <w:rPr>
          <w:sz w:val="28"/>
          <w:szCs w:val="28"/>
          <w:lang w:val="uk-UA"/>
        </w:rPr>
        <w:t>и</w:t>
      </w:r>
      <w:r w:rsidRPr="001B795B">
        <w:rPr>
          <w:sz w:val="28"/>
          <w:szCs w:val="28"/>
        </w:rPr>
        <w:t xml:space="preserve">, з них: </w:t>
      </w:r>
    </w:p>
    <w:p w:rsidR="00C23F3E" w:rsidRPr="001B795B" w:rsidRDefault="00C23F3E" w:rsidP="00C23F3E">
      <w:pPr>
        <w:pStyle w:val="31"/>
        <w:spacing w:after="0"/>
        <w:jc w:val="both"/>
        <w:rPr>
          <w:sz w:val="28"/>
          <w:szCs w:val="28"/>
        </w:rPr>
      </w:pPr>
      <w:proofErr w:type="spellStart"/>
      <w:r w:rsidRPr="001B795B">
        <w:rPr>
          <w:sz w:val="28"/>
          <w:szCs w:val="28"/>
        </w:rPr>
        <w:t>накладено</w:t>
      </w:r>
      <w:proofErr w:type="spellEnd"/>
      <w:r w:rsidRPr="001B795B">
        <w:rPr>
          <w:sz w:val="28"/>
          <w:szCs w:val="28"/>
        </w:rPr>
        <w:t xml:space="preserve"> </w:t>
      </w:r>
      <w:proofErr w:type="spellStart"/>
      <w:r w:rsidRPr="001B795B">
        <w:rPr>
          <w:sz w:val="28"/>
          <w:szCs w:val="28"/>
        </w:rPr>
        <w:t>стягнення</w:t>
      </w:r>
      <w:proofErr w:type="spellEnd"/>
      <w:r w:rsidRPr="001B795B">
        <w:rPr>
          <w:sz w:val="28"/>
          <w:szCs w:val="28"/>
        </w:rPr>
        <w:t xml:space="preserve"> – 18 (на суму – 340  грн.)</w:t>
      </w:r>
    </w:p>
    <w:p w:rsidR="00C23F3E" w:rsidRPr="001B795B" w:rsidRDefault="00C23F3E" w:rsidP="00C23F3E">
      <w:pPr>
        <w:pStyle w:val="31"/>
        <w:spacing w:after="0"/>
        <w:jc w:val="both"/>
        <w:rPr>
          <w:sz w:val="28"/>
          <w:szCs w:val="28"/>
        </w:rPr>
      </w:pPr>
      <w:r w:rsidRPr="001B795B">
        <w:rPr>
          <w:sz w:val="28"/>
          <w:szCs w:val="28"/>
        </w:rPr>
        <w:t xml:space="preserve">повернуто – 3 </w:t>
      </w:r>
      <w:proofErr w:type="spellStart"/>
      <w:r w:rsidRPr="001B795B">
        <w:rPr>
          <w:sz w:val="28"/>
          <w:szCs w:val="28"/>
        </w:rPr>
        <w:t>справи</w:t>
      </w:r>
      <w:proofErr w:type="spellEnd"/>
    </w:p>
    <w:p w:rsidR="00C23F3E" w:rsidRPr="001B795B" w:rsidRDefault="00C23F3E" w:rsidP="00C23F3E">
      <w:pPr>
        <w:pStyle w:val="31"/>
        <w:spacing w:after="0"/>
        <w:jc w:val="both"/>
        <w:rPr>
          <w:sz w:val="28"/>
          <w:szCs w:val="28"/>
          <w:lang w:val="uk-UA"/>
        </w:rPr>
      </w:pPr>
      <w:proofErr w:type="spellStart"/>
      <w:r w:rsidRPr="001B795B">
        <w:rPr>
          <w:sz w:val="28"/>
          <w:szCs w:val="28"/>
        </w:rPr>
        <w:t>звільнено</w:t>
      </w:r>
      <w:proofErr w:type="spellEnd"/>
      <w:r w:rsidRPr="001B795B">
        <w:rPr>
          <w:sz w:val="28"/>
          <w:szCs w:val="28"/>
        </w:rPr>
        <w:t xml:space="preserve"> </w:t>
      </w:r>
      <w:proofErr w:type="spellStart"/>
      <w:r w:rsidRPr="001B795B">
        <w:rPr>
          <w:sz w:val="28"/>
          <w:szCs w:val="28"/>
        </w:rPr>
        <w:t>від</w:t>
      </w:r>
      <w:proofErr w:type="spellEnd"/>
      <w:r w:rsidRPr="001B795B">
        <w:rPr>
          <w:sz w:val="28"/>
          <w:szCs w:val="28"/>
        </w:rPr>
        <w:t xml:space="preserve"> </w:t>
      </w:r>
      <w:proofErr w:type="spellStart"/>
      <w:proofErr w:type="gramStart"/>
      <w:r w:rsidRPr="001B795B">
        <w:rPr>
          <w:sz w:val="28"/>
          <w:szCs w:val="28"/>
        </w:rPr>
        <w:t>адм</w:t>
      </w:r>
      <w:proofErr w:type="gramEnd"/>
      <w:r w:rsidRPr="001B795B">
        <w:rPr>
          <w:sz w:val="28"/>
          <w:szCs w:val="28"/>
        </w:rPr>
        <w:t>іністративної</w:t>
      </w:r>
      <w:proofErr w:type="spellEnd"/>
      <w:r w:rsidRPr="001B795B">
        <w:rPr>
          <w:sz w:val="28"/>
          <w:szCs w:val="28"/>
        </w:rPr>
        <w:t xml:space="preserve"> </w:t>
      </w:r>
      <w:proofErr w:type="spellStart"/>
      <w:r w:rsidRPr="001B795B">
        <w:rPr>
          <w:sz w:val="28"/>
          <w:szCs w:val="28"/>
        </w:rPr>
        <w:t>відповідальності</w:t>
      </w:r>
      <w:proofErr w:type="spellEnd"/>
      <w:r w:rsidRPr="001B795B">
        <w:rPr>
          <w:sz w:val="28"/>
          <w:szCs w:val="28"/>
        </w:rPr>
        <w:t xml:space="preserve"> і </w:t>
      </w:r>
      <w:proofErr w:type="spellStart"/>
      <w:r w:rsidRPr="001B795B">
        <w:rPr>
          <w:sz w:val="28"/>
          <w:szCs w:val="28"/>
        </w:rPr>
        <w:t>обмежились</w:t>
      </w:r>
      <w:proofErr w:type="spellEnd"/>
      <w:r w:rsidRPr="001B795B">
        <w:rPr>
          <w:sz w:val="28"/>
          <w:szCs w:val="28"/>
        </w:rPr>
        <w:t xml:space="preserve"> </w:t>
      </w:r>
      <w:proofErr w:type="spellStart"/>
      <w:r w:rsidRPr="001B795B">
        <w:rPr>
          <w:sz w:val="28"/>
          <w:szCs w:val="28"/>
        </w:rPr>
        <w:t>усним</w:t>
      </w:r>
      <w:proofErr w:type="spellEnd"/>
      <w:r w:rsidRPr="001B795B">
        <w:rPr>
          <w:sz w:val="28"/>
          <w:szCs w:val="28"/>
        </w:rPr>
        <w:t xml:space="preserve"> </w:t>
      </w:r>
      <w:proofErr w:type="spellStart"/>
      <w:r w:rsidRPr="001B795B">
        <w:rPr>
          <w:sz w:val="28"/>
          <w:szCs w:val="28"/>
        </w:rPr>
        <w:t>зауваженням</w:t>
      </w:r>
      <w:proofErr w:type="spellEnd"/>
      <w:r w:rsidRPr="001B795B">
        <w:rPr>
          <w:sz w:val="28"/>
          <w:szCs w:val="28"/>
          <w:lang w:val="uk-UA"/>
        </w:rPr>
        <w:t xml:space="preserve">  – 1 справу</w:t>
      </w:r>
    </w:p>
    <w:p w:rsidR="00C23F3E" w:rsidRPr="001B795B" w:rsidRDefault="00C23F3E" w:rsidP="00C23F3E">
      <w:pPr>
        <w:pStyle w:val="31"/>
        <w:spacing w:after="0"/>
        <w:jc w:val="both"/>
        <w:rPr>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156 ч.2  </w:t>
      </w:r>
      <w:proofErr w:type="spellStart"/>
      <w:r w:rsidRPr="001B795B">
        <w:rPr>
          <w:b/>
          <w:bCs/>
          <w:sz w:val="28"/>
          <w:szCs w:val="28"/>
        </w:rPr>
        <w:t>Порушення</w:t>
      </w:r>
      <w:proofErr w:type="spellEnd"/>
      <w:r w:rsidRPr="001B795B">
        <w:rPr>
          <w:b/>
          <w:bCs/>
          <w:sz w:val="28"/>
          <w:szCs w:val="28"/>
        </w:rPr>
        <w:t xml:space="preserve"> правил </w:t>
      </w:r>
      <w:proofErr w:type="spellStart"/>
      <w:r w:rsidRPr="001B795B">
        <w:rPr>
          <w:b/>
          <w:bCs/>
          <w:sz w:val="28"/>
          <w:szCs w:val="28"/>
        </w:rPr>
        <w:t>торгі</w:t>
      </w:r>
      <w:proofErr w:type="gramStart"/>
      <w:r w:rsidRPr="001B795B">
        <w:rPr>
          <w:b/>
          <w:bCs/>
          <w:sz w:val="28"/>
          <w:szCs w:val="28"/>
        </w:rPr>
        <w:t>вл</w:t>
      </w:r>
      <w:proofErr w:type="gramEnd"/>
      <w:r w:rsidRPr="001B795B">
        <w:rPr>
          <w:b/>
          <w:bCs/>
          <w:sz w:val="28"/>
          <w:szCs w:val="28"/>
        </w:rPr>
        <w:t>і</w:t>
      </w:r>
      <w:proofErr w:type="spellEnd"/>
      <w:r w:rsidRPr="001B795B">
        <w:rPr>
          <w:b/>
          <w:bCs/>
          <w:sz w:val="28"/>
          <w:szCs w:val="28"/>
        </w:rPr>
        <w:t xml:space="preserve"> </w:t>
      </w:r>
      <w:proofErr w:type="spellStart"/>
      <w:r w:rsidRPr="001B795B">
        <w:rPr>
          <w:b/>
          <w:bCs/>
          <w:sz w:val="28"/>
          <w:szCs w:val="28"/>
        </w:rPr>
        <w:t>алкогольними</w:t>
      </w:r>
      <w:proofErr w:type="spellEnd"/>
      <w:r w:rsidRPr="001B795B">
        <w:rPr>
          <w:b/>
          <w:bCs/>
          <w:sz w:val="28"/>
          <w:szCs w:val="28"/>
        </w:rPr>
        <w:t xml:space="preserve"> напоями і </w:t>
      </w:r>
      <w:proofErr w:type="spellStart"/>
      <w:r w:rsidRPr="001B795B">
        <w:rPr>
          <w:b/>
          <w:bCs/>
          <w:sz w:val="28"/>
          <w:szCs w:val="28"/>
        </w:rPr>
        <w:t>тютюновими</w:t>
      </w:r>
      <w:proofErr w:type="spellEnd"/>
      <w:r w:rsidRPr="001B795B">
        <w:rPr>
          <w:b/>
          <w:bCs/>
          <w:sz w:val="28"/>
          <w:szCs w:val="28"/>
        </w:rPr>
        <w:t xml:space="preserve"> </w:t>
      </w:r>
      <w:proofErr w:type="spellStart"/>
      <w:r w:rsidRPr="001B795B">
        <w:rPr>
          <w:b/>
          <w:bCs/>
          <w:sz w:val="28"/>
          <w:szCs w:val="28"/>
        </w:rPr>
        <w:t>виробами</w:t>
      </w:r>
      <w:proofErr w:type="spellEnd"/>
    </w:p>
    <w:p w:rsidR="00C23F3E" w:rsidRPr="001B795B" w:rsidRDefault="00C23F3E" w:rsidP="00C23F3E">
      <w:pPr>
        <w:pStyle w:val="31"/>
        <w:spacing w:after="0"/>
        <w:jc w:val="both"/>
        <w:rPr>
          <w:bCs/>
          <w:sz w:val="28"/>
          <w:szCs w:val="28"/>
        </w:rPr>
      </w:pPr>
      <w:proofErr w:type="spellStart"/>
      <w:r w:rsidRPr="001B795B">
        <w:rPr>
          <w:bCs/>
          <w:sz w:val="28"/>
          <w:szCs w:val="28"/>
        </w:rPr>
        <w:t>Порушення</w:t>
      </w:r>
      <w:proofErr w:type="spellEnd"/>
      <w:r w:rsidRPr="001B795B">
        <w:rPr>
          <w:bCs/>
          <w:sz w:val="28"/>
          <w:szCs w:val="28"/>
        </w:rPr>
        <w:t xml:space="preserve"> правил </w:t>
      </w:r>
      <w:proofErr w:type="spellStart"/>
      <w:r w:rsidRPr="001B795B">
        <w:rPr>
          <w:bCs/>
          <w:sz w:val="28"/>
          <w:szCs w:val="28"/>
        </w:rPr>
        <w:t>торгі</w:t>
      </w:r>
      <w:proofErr w:type="gramStart"/>
      <w:r w:rsidRPr="001B795B">
        <w:rPr>
          <w:bCs/>
          <w:sz w:val="28"/>
          <w:szCs w:val="28"/>
        </w:rPr>
        <w:t>вл</w:t>
      </w:r>
      <w:proofErr w:type="gramEnd"/>
      <w:r w:rsidRPr="001B795B">
        <w:rPr>
          <w:bCs/>
          <w:sz w:val="28"/>
          <w:szCs w:val="28"/>
        </w:rPr>
        <w:t>і</w:t>
      </w:r>
      <w:proofErr w:type="spellEnd"/>
      <w:r w:rsidRPr="001B795B">
        <w:rPr>
          <w:bCs/>
          <w:sz w:val="28"/>
          <w:szCs w:val="28"/>
        </w:rPr>
        <w:t xml:space="preserve"> </w:t>
      </w:r>
      <w:proofErr w:type="spellStart"/>
      <w:r w:rsidRPr="001B795B">
        <w:rPr>
          <w:bCs/>
          <w:sz w:val="28"/>
          <w:szCs w:val="28"/>
        </w:rPr>
        <w:t>алкогольними</w:t>
      </w:r>
      <w:proofErr w:type="spellEnd"/>
      <w:r w:rsidRPr="001B795B">
        <w:rPr>
          <w:bCs/>
          <w:sz w:val="28"/>
          <w:szCs w:val="28"/>
        </w:rPr>
        <w:t xml:space="preserve"> напоями і </w:t>
      </w:r>
      <w:proofErr w:type="spellStart"/>
      <w:r w:rsidRPr="001B795B">
        <w:rPr>
          <w:bCs/>
          <w:sz w:val="28"/>
          <w:szCs w:val="28"/>
        </w:rPr>
        <w:t>тютюновими</w:t>
      </w:r>
      <w:proofErr w:type="spellEnd"/>
      <w:r w:rsidRPr="001B795B">
        <w:rPr>
          <w:bCs/>
          <w:sz w:val="28"/>
          <w:szCs w:val="28"/>
        </w:rPr>
        <w:t xml:space="preserve"> </w:t>
      </w:r>
      <w:proofErr w:type="spellStart"/>
      <w:r w:rsidRPr="001B795B">
        <w:rPr>
          <w:bCs/>
          <w:sz w:val="28"/>
          <w:szCs w:val="28"/>
        </w:rPr>
        <w:t>виробами</w:t>
      </w:r>
      <w:proofErr w:type="spellEnd"/>
    </w:p>
    <w:p w:rsidR="00C23F3E" w:rsidRPr="001B795B" w:rsidRDefault="00C23F3E" w:rsidP="00C23F3E">
      <w:pPr>
        <w:pStyle w:val="3"/>
        <w:spacing w:before="0" w:after="0"/>
        <w:jc w:val="both"/>
        <w:rPr>
          <w:rFonts w:ascii="Times New Roman" w:hAnsi="Times New Roman"/>
          <w:b w:val="0"/>
          <w:bCs w:val="0"/>
          <w:sz w:val="28"/>
          <w:szCs w:val="28"/>
        </w:rPr>
      </w:pPr>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тягне</w:t>
      </w:r>
      <w:proofErr w:type="spellEnd"/>
      <w:r w:rsidRPr="001B795B">
        <w:rPr>
          <w:rFonts w:ascii="Times New Roman" w:hAnsi="Times New Roman"/>
          <w:b w:val="0"/>
          <w:bCs w:val="0"/>
          <w:sz w:val="28"/>
          <w:szCs w:val="28"/>
        </w:rPr>
        <w:t xml:space="preserve"> за собою </w:t>
      </w:r>
      <w:proofErr w:type="spellStart"/>
      <w:r w:rsidRPr="001B795B">
        <w:rPr>
          <w:rFonts w:ascii="Times New Roman" w:hAnsi="Times New Roman"/>
          <w:b w:val="0"/>
          <w:bCs w:val="0"/>
          <w:sz w:val="28"/>
          <w:szCs w:val="28"/>
        </w:rPr>
        <w:t>накладення</w:t>
      </w:r>
      <w:proofErr w:type="spellEnd"/>
      <w:r w:rsidRPr="001B795B">
        <w:rPr>
          <w:rFonts w:ascii="Times New Roman" w:hAnsi="Times New Roman"/>
          <w:b w:val="0"/>
          <w:bCs w:val="0"/>
          <w:sz w:val="28"/>
          <w:szCs w:val="28"/>
        </w:rPr>
        <w:t xml:space="preserve"> штрафу  на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від</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тридцяти</w:t>
      </w:r>
      <w:proofErr w:type="spellEnd"/>
      <w:r w:rsidRPr="001B795B">
        <w:rPr>
          <w:rFonts w:ascii="Times New Roman" w:hAnsi="Times New Roman"/>
          <w:b w:val="0"/>
          <w:bCs w:val="0"/>
          <w:sz w:val="28"/>
          <w:szCs w:val="28"/>
        </w:rPr>
        <w:t xml:space="preserve"> до ста </w:t>
      </w:r>
      <w:proofErr w:type="spellStart"/>
      <w:r w:rsidRPr="001B795B">
        <w:rPr>
          <w:rFonts w:ascii="Times New Roman" w:hAnsi="Times New Roman"/>
          <w:b w:val="0"/>
          <w:bCs w:val="0"/>
          <w:sz w:val="28"/>
          <w:szCs w:val="28"/>
        </w:rPr>
        <w:t>неоподаткованих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мінімумів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доходів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надійшло 2 справи</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2 </w:t>
      </w:r>
      <w:proofErr w:type="spellStart"/>
      <w:r w:rsidRPr="001B795B">
        <w:rPr>
          <w:sz w:val="28"/>
          <w:szCs w:val="28"/>
        </w:rPr>
        <w:t>справи</w:t>
      </w:r>
      <w:proofErr w:type="spellEnd"/>
      <w:r w:rsidRPr="001B795B">
        <w:rPr>
          <w:sz w:val="28"/>
          <w:szCs w:val="28"/>
        </w:rPr>
        <w:t xml:space="preserve">, з них: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 xml:space="preserve">накладено стягнення – 2 (на суму –1020 грн.) </w:t>
      </w:r>
    </w:p>
    <w:p w:rsidR="00C23F3E" w:rsidRPr="001B795B" w:rsidRDefault="00C23F3E" w:rsidP="00C23F3E">
      <w:pPr>
        <w:pStyle w:val="31"/>
        <w:jc w:val="both"/>
        <w:rPr>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159  </w:t>
      </w:r>
      <w:proofErr w:type="spellStart"/>
      <w:r w:rsidRPr="001B795B">
        <w:rPr>
          <w:b/>
          <w:bCs/>
          <w:sz w:val="28"/>
          <w:szCs w:val="28"/>
        </w:rPr>
        <w:t>Порушення</w:t>
      </w:r>
      <w:proofErr w:type="spellEnd"/>
      <w:r w:rsidRPr="001B795B">
        <w:rPr>
          <w:b/>
          <w:bCs/>
          <w:sz w:val="28"/>
          <w:szCs w:val="28"/>
        </w:rPr>
        <w:t xml:space="preserve"> правил </w:t>
      </w:r>
      <w:proofErr w:type="spellStart"/>
      <w:r w:rsidRPr="001B795B">
        <w:rPr>
          <w:b/>
          <w:bCs/>
          <w:sz w:val="28"/>
          <w:szCs w:val="28"/>
        </w:rPr>
        <w:t>торгі</w:t>
      </w:r>
      <w:proofErr w:type="gramStart"/>
      <w:r w:rsidRPr="001B795B">
        <w:rPr>
          <w:b/>
          <w:bCs/>
          <w:sz w:val="28"/>
          <w:szCs w:val="28"/>
        </w:rPr>
        <w:t>вл</w:t>
      </w:r>
      <w:proofErr w:type="gramEnd"/>
      <w:r w:rsidRPr="001B795B">
        <w:rPr>
          <w:b/>
          <w:bCs/>
          <w:sz w:val="28"/>
          <w:szCs w:val="28"/>
        </w:rPr>
        <w:t>і</w:t>
      </w:r>
      <w:proofErr w:type="spellEnd"/>
      <w:r w:rsidRPr="001B795B">
        <w:rPr>
          <w:b/>
          <w:bCs/>
          <w:sz w:val="28"/>
          <w:szCs w:val="28"/>
        </w:rPr>
        <w:t xml:space="preserve"> на ринках</w:t>
      </w:r>
    </w:p>
    <w:p w:rsidR="00C23F3E" w:rsidRPr="001B795B" w:rsidRDefault="00C23F3E" w:rsidP="00C23F3E">
      <w:pPr>
        <w:pStyle w:val="31"/>
        <w:spacing w:after="0"/>
        <w:jc w:val="both"/>
        <w:rPr>
          <w:b/>
          <w:bCs/>
          <w:sz w:val="28"/>
          <w:szCs w:val="28"/>
        </w:rPr>
      </w:pPr>
    </w:p>
    <w:p w:rsidR="00C23F3E" w:rsidRPr="001B795B" w:rsidRDefault="00C23F3E" w:rsidP="00C23F3E">
      <w:pPr>
        <w:pStyle w:val="3"/>
        <w:spacing w:before="0" w:after="0"/>
        <w:jc w:val="both"/>
        <w:rPr>
          <w:rFonts w:ascii="Times New Roman" w:hAnsi="Times New Roman"/>
          <w:b w:val="0"/>
          <w:bCs w:val="0"/>
          <w:sz w:val="28"/>
          <w:szCs w:val="28"/>
        </w:rPr>
      </w:pPr>
      <w:proofErr w:type="spellStart"/>
      <w:r w:rsidRPr="001B795B">
        <w:rPr>
          <w:rFonts w:ascii="Times New Roman" w:hAnsi="Times New Roman"/>
          <w:b w:val="0"/>
          <w:bCs w:val="0"/>
          <w:sz w:val="28"/>
          <w:szCs w:val="28"/>
        </w:rPr>
        <w:t>Порушення</w:t>
      </w:r>
      <w:proofErr w:type="spellEnd"/>
      <w:r w:rsidRPr="001B795B">
        <w:rPr>
          <w:rFonts w:ascii="Times New Roman" w:hAnsi="Times New Roman"/>
          <w:b w:val="0"/>
          <w:bCs w:val="0"/>
          <w:sz w:val="28"/>
          <w:szCs w:val="28"/>
        </w:rPr>
        <w:t xml:space="preserve"> правил </w:t>
      </w:r>
      <w:proofErr w:type="spellStart"/>
      <w:r w:rsidRPr="001B795B">
        <w:rPr>
          <w:rFonts w:ascii="Times New Roman" w:hAnsi="Times New Roman"/>
          <w:b w:val="0"/>
          <w:bCs w:val="0"/>
          <w:sz w:val="28"/>
          <w:szCs w:val="28"/>
        </w:rPr>
        <w:t>торгі</w:t>
      </w:r>
      <w:proofErr w:type="gramStart"/>
      <w:r w:rsidRPr="001B795B">
        <w:rPr>
          <w:rFonts w:ascii="Times New Roman" w:hAnsi="Times New Roman"/>
          <w:b w:val="0"/>
          <w:bCs w:val="0"/>
          <w:sz w:val="28"/>
          <w:szCs w:val="28"/>
        </w:rPr>
        <w:t>вл</w:t>
      </w:r>
      <w:proofErr w:type="gramEnd"/>
      <w:r w:rsidRPr="001B795B">
        <w:rPr>
          <w:rFonts w:ascii="Times New Roman" w:hAnsi="Times New Roman"/>
          <w:b w:val="0"/>
          <w:bCs w:val="0"/>
          <w:sz w:val="28"/>
          <w:szCs w:val="28"/>
        </w:rPr>
        <w:t>і</w:t>
      </w:r>
      <w:proofErr w:type="spellEnd"/>
      <w:r w:rsidRPr="001B795B">
        <w:rPr>
          <w:rFonts w:ascii="Times New Roman" w:hAnsi="Times New Roman"/>
          <w:b w:val="0"/>
          <w:bCs w:val="0"/>
          <w:sz w:val="28"/>
          <w:szCs w:val="28"/>
        </w:rPr>
        <w:t xml:space="preserve"> на ринках</w:t>
      </w:r>
    </w:p>
    <w:p w:rsidR="00C23F3E" w:rsidRPr="001B795B" w:rsidRDefault="00C23F3E" w:rsidP="00C23F3E">
      <w:pPr>
        <w:pStyle w:val="3"/>
        <w:spacing w:before="0" w:after="0"/>
        <w:jc w:val="both"/>
        <w:rPr>
          <w:rFonts w:ascii="Times New Roman" w:hAnsi="Times New Roman"/>
          <w:b w:val="0"/>
          <w:bCs w:val="0"/>
          <w:sz w:val="28"/>
          <w:szCs w:val="28"/>
        </w:rPr>
      </w:pPr>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тягне</w:t>
      </w:r>
      <w:proofErr w:type="spellEnd"/>
      <w:r w:rsidRPr="001B795B">
        <w:rPr>
          <w:rFonts w:ascii="Times New Roman" w:hAnsi="Times New Roman"/>
          <w:b w:val="0"/>
          <w:bCs w:val="0"/>
          <w:sz w:val="28"/>
          <w:szCs w:val="28"/>
        </w:rPr>
        <w:t xml:space="preserve"> за собою </w:t>
      </w:r>
      <w:proofErr w:type="spellStart"/>
      <w:r w:rsidRPr="001B795B">
        <w:rPr>
          <w:rFonts w:ascii="Times New Roman" w:hAnsi="Times New Roman"/>
          <w:b w:val="0"/>
          <w:bCs w:val="0"/>
          <w:sz w:val="28"/>
          <w:szCs w:val="28"/>
        </w:rPr>
        <w:t>попередження</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або</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накладення</w:t>
      </w:r>
      <w:proofErr w:type="spellEnd"/>
      <w:r w:rsidRPr="001B795B">
        <w:rPr>
          <w:rFonts w:ascii="Times New Roman" w:hAnsi="Times New Roman"/>
          <w:b w:val="0"/>
          <w:bCs w:val="0"/>
          <w:sz w:val="28"/>
          <w:szCs w:val="28"/>
        </w:rPr>
        <w:t xml:space="preserve"> штрафу  на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від</w:t>
      </w:r>
      <w:proofErr w:type="spellEnd"/>
      <w:r w:rsidRPr="001B795B">
        <w:rPr>
          <w:rFonts w:ascii="Times New Roman" w:hAnsi="Times New Roman"/>
          <w:b w:val="0"/>
          <w:bCs w:val="0"/>
          <w:sz w:val="28"/>
          <w:szCs w:val="28"/>
        </w:rPr>
        <w:t xml:space="preserve"> одного до </w:t>
      </w:r>
      <w:proofErr w:type="spellStart"/>
      <w:r w:rsidRPr="001B795B">
        <w:rPr>
          <w:rFonts w:ascii="Times New Roman" w:hAnsi="Times New Roman"/>
          <w:b w:val="0"/>
          <w:bCs w:val="0"/>
          <w:sz w:val="28"/>
          <w:szCs w:val="28"/>
        </w:rPr>
        <w:t>трьох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неоподаткованих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мінімумів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доходів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громадян</w:t>
      </w:r>
      <w:proofErr w:type="spellEnd"/>
      <w:r w:rsidRPr="001B795B">
        <w:rPr>
          <w:rFonts w:ascii="Times New Roman" w:hAnsi="Times New Roman"/>
          <w:b w:val="0"/>
          <w:bCs w:val="0"/>
          <w:sz w:val="28"/>
          <w:szCs w:val="28"/>
        </w:rPr>
        <w:t xml:space="preserve"> і </w:t>
      </w:r>
      <w:proofErr w:type="spellStart"/>
      <w:r w:rsidRPr="001B795B">
        <w:rPr>
          <w:rFonts w:ascii="Times New Roman" w:hAnsi="Times New Roman"/>
          <w:b w:val="0"/>
          <w:bCs w:val="0"/>
          <w:sz w:val="28"/>
          <w:szCs w:val="28"/>
        </w:rPr>
        <w:t>попередження</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або</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накладення</w:t>
      </w:r>
      <w:proofErr w:type="spellEnd"/>
      <w:r w:rsidRPr="001B795B">
        <w:rPr>
          <w:rFonts w:ascii="Times New Roman" w:hAnsi="Times New Roman"/>
          <w:b w:val="0"/>
          <w:bCs w:val="0"/>
          <w:sz w:val="28"/>
          <w:szCs w:val="28"/>
        </w:rPr>
        <w:t xml:space="preserve"> штрафу на </w:t>
      </w:r>
      <w:proofErr w:type="spellStart"/>
      <w:r w:rsidRPr="001B795B">
        <w:rPr>
          <w:rFonts w:ascii="Times New Roman" w:hAnsi="Times New Roman"/>
          <w:b w:val="0"/>
          <w:bCs w:val="0"/>
          <w:sz w:val="28"/>
          <w:szCs w:val="28"/>
        </w:rPr>
        <w:t>посадових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осіб</w:t>
      </w:r>
      <w:proofErr w:type="spellEnd"/>
      <w:r w:rsidRPr="001B795B">
        <w:rPr>
          <w:rFonts w:ascii="Times New Roman" w:hAnsi="Times New Roman"/>
          <w:b w:val="0"/>
          <w:bCs w:val="0"/>
          <w:sz w:val="28"/>
          <w:szCs w:val="28"/>
        </w:rPr>
        <w:t xml:space="preserve"> – </w:t>
      </w:r>
      <w:proofErr w:type="spellStart"/>
      <w:r w:rsidRPr="001B795B">
        <w:rPr>
          <w:rFonts w:ascii="Times New Roman" w:hAnsi="Times New Roman"/>
          <w:b w:val="0"/>
          <w:bCs w:val="0"/>
          <w:sz w:val="28"/>
          <w:szCs w:val="28"/>
        </w:rPr>
        <w:t>від</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трьох</w:t>
      </w:r>
      <w:proofErr w:type="spellEnd"/>
      <w:r w:rsidRPr="001B795B">
        <w:rPr>
          <w:rFonts w:ascii="Times New Roman" w:hAnsi="Times New Roman"/>
          <w:b w:val="0"/>
          <w:bCs w:val="0"/>
          <w:sz w:val="28"/>
          <w:szCs w:val="28"/>
        </w:rPr>
        <w:t xml:space="preserve"> до семи </w:t>
      </w:r>
      <w:proofErr w:type="spellStart"/>
      <w:r w:rsidRPr="001B795B">
        <w:rPr>
          <w:rFonts w:ascii="Times New Roman" w:hAnsi="Times New Roman"/>
          <w:b w:val="0"/>
          <w:bCs w:val="0"/>
          <w:sz w:val="28"/>
          <w:szCs w:val="28"/>
        </w:rPr>
        <w:t>неоподаткованих</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мінімумів</w:t>
      </w:r>
      <w:proofErr w:type="spell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доході</w:t>
      </w:r>
      <w:proofErr w:type="gramStart"/>
      <w:r w:rsidRPr="001B795B">
        <w:rPr>
          <w:rFonts w:ascii="Times New Roman" w:hAnsi="Times New Roman"/>
          <w:b w:val="0"/>
          <w:bCs w:val="0"/>
          <w:sz w:val="28"/>
          <w:szCs w:val="28"/>
        </w:rPr>
        <w:t>в</w:t>
      </w:r>
      <w:proofErr w:type="spellEnd"/>
      <w:proofErr w:type="gramEnd"/>
      <w:r w:rsidRPr="001B795B">
        <w:rPr>
          <w:rFonts w:ascii="Times New Roman" w:hAnsi="Times New Roman"/>
          <w:b w:val="0"/>
          <w:bCs w:val="0"/>
          <w:sz w:val="28"/>
          <w:szCs w:val="28"/>
        </w:rPr>
        <w:t xml:space="preserve"> </w:t>
      </w:r>
      <w:proofErr w:type="spellStart"/>
      <w:r w:rsidRPr="001B795B">
        <w:rPr>
          <w:rFonts w:ascii="Times New Roman" w:hAnsi="Times New Roman"/>
          <w:b w:val="0"/>
          <w:bCs w:val="0"/>
          <w:sz w:val="28"/>
          <w:szCs w:val="28"/>
        </w:rPr>
        <w:t>громадян</w:t>
      </w:r>
      <w:proofErr w:type="spellEnd"/>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Надійшло – 4 справи</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4 справ, з них: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lastRenderedPageBreak/>
        <w:t xml:space="preserve">накладено стягнення – 2 (на суму –68 грн.)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Попереджено - 2</w:t>
      </w:r>
    </w:p>
    <w:p w:rsidR="00C23F3E" w:rsidRPr="001B795B" w:rsidRDefault="00C23F3E" w:rsidP="00C23F3E">
      <w:pPr>
        <w:pStyle w:val="31"/>
        <w:spacing w:after="0"/>
        <w:jc w:val="both"/>
        <w:rPr>
          <w:b/>
          <w:bCs/>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179  </w:t>
      </w:r>
      <w:proofErr w:type="spellStart"/>
      <w:r w:rsidRPr="001B795B">
        <w:rPr>
          <w:b/>
          <w:bCs/>
          <w:sz w:val="28"/>
          <w:szCs w:val="28"/>
        </w:rPr>
        <w:t>Розпивання</w:t>
      </w:r>
      <w:proofErr w:type="spellEnd"/>
      <w:r w:rsidRPr="001B795B">
        <w:rPr>
          <w:b/>
          <w:bCs/>
          <w:sz w:val="28"/>
          <w:szCs w:val="28"/>
        </w:rPr>
        <w:t xml:space="preserve"> пива (</w:t>
      </w:r>
      <w:proofErr w:type="spellStart"/>
      <w:proofErr w:type="gramStart"/>
      <w:r w:rsidRPr="001B795B">
        <w:rPr>
          <w:b/>
          <w:bCs/>
          <w:sz w:val="28"/>
          <w:szCs w:val="28"/>
        </w:rPr>
        <w:t>кр</w:t>
      </w:r>
      <w:proofErr w:type="gramEnd"/>
      <w:r w:rsidRPr="001B795B">
        <w:rPr>
          <w:b/>
          <w:bCs/>
          <w:sz w:val="28"/>
          <w:szCs w:val="28"/>
        </w:rPr>
        <w:t>ім</w:t>
      </w:r>
      <w:proofErr w:type="spellEnd"/>
      <w:r w:rsidRPr="001B795B">
        <w:rPr>
          <w:b/>
          <w:bCs/>
          <w:sz w:val="28"/>
          <w:szCs w:val="28"/>
        </w:rPr>
        <w:t xml:space="preserve"> безалкогольного) , </w:t>
      </w:r>
      <w:proofErr w:type="spellStart"/>
      <w:r w:rsidRPr="001B795B">
        <w:rPr>
          <w:b/>
          <w:bCs/>
          <w:sz w:val="28"/>
          <w:szCs w:val="28"/>
        </w:rPr>
        <w:t>алкогольних</w:t>
      </w:r>
      <w:proofErr w:type="spellEnd"/>
      <w:r w:rsidRPr="001B795B">
        <w:rPr>
          <w:b/>
          <w:bCs/>
          <w:sz w:val="28"/>
          <w:szCs w:val="28"/>
        </w:rPr>
        <w:t xml:space="preserve">, </w:t>
      </w:r>
      <w:proofErr w:type="spellStart"/>
      <w:r w:rsidRPr="001B795B">
        <w:rPr>
          <w:b/>
          <w:bCs/>
          <w:sz w:val="28"/>
          <w:szCs w:val="28"/>
        </w:rPr>
        <w:t>слабоалкогольних</w:t>
      </w:r>
      <w:proofErr w:type="spellEnd"/>
      <w:r w:rsidRPr="001B795B">
        <w:rPr>
          <w:b/>
          <w:bCs/>
          <w:sz w:val="28"/>
          <w:szCs w:val="28"/>
        </w:rPr>
        <w:t xml:space="preserve"> </w:t>
      </w:r>
      <w:proofErr w:type="spellStart"/>
      <w:r w:rsidRPr="001B795B">
        <w:rPr>
          <w:b/>
          <w:bCs/>
          <w:sz w:val="28"/>
          <w:szCs w:val="28"/>
        </w:rPr>
        <w:t>напоїв</w:t>
      </w:r>
      <w:proofErr w:type="spellEnd"/>
      <w:r w:rsidRPr="001B795B">
        <w:rPr>
          <w:b/>
          <w:bCs/>
          <w:sz w:val="28"/>
          <w:szCs w:val="28"/>
        </w:rPr>
        <w:t xml:space="preserve"> на </w:t>
      </w:r>
      <w:proofErr w:type="spellStart"/>
      <w:r w:rsidRPr="001B795B">
        <w:rPr>
          <w:b/>
          <w:bCs/>
          <w:sz w:val="28"/>
          <w:szCs w:val="28"/>
        </w:rPr>
        <w:t>виробництві</w:t>
      </w:r>
      <w:proofErr w:type="spellEnd"/>
      <w:r w:rsidRPr="001B795B">
        <w:rPr>
          <w:b/>
          <w:bCs/>
          <w:sz w:val="28"/>
          <w:szCs w:val="28"/>
        </w:rPr>
        <w:t xml:space="preserve"> </w:t>
      </w:r>
    </w:p>
    <w:p w:rsidR="00C23F3E" w:rsidRPr="001B795B" w:rsidRDefault="00C23F3E" w:rsidP="00C23F3E">
      <w:pPr>
        <w:pStyle w:val="31"/>
        <w:spacing w:after="0"/>
        <w:jc w:val="both"/>
        <w:rPr>
          <w:sz w:val="28"/>
          <w:szCs w:val="28"/>
        </w:rPr>
      </w:pPr>
      <w:proofErr w:type="spellStart"/>
      <w:r w:rsidRPr="001B795B">
        <w:rPr>
          <w:sz w:val="28"/>
          <w:szCs w:val="28"/>
        </w:rPr>
        <w:t>Розпивання</w:t>
      </w:r>
      <w:proofErr w:type="spellEnd"/>
      <w:r w:rsidRPr="001B795B">
        <w:rPr>
          <w:sz w:val="28"/>
          <w:szCs w:val="28"/>
        </w:rPr>
        <w:t xml:space="preserve"> </w:t>
      </w:r>
      <w:proofErr w:type="spellStart"/>
      <w:r w:rsidRPr="001B795B">
        <w:rPr>
          <w:sz w:val="28"/>
          <w:szCs w:val="28"/>
        </w:rPr>
        <w:t>спиртних</w:t>
      </w:r>
      <w:proofErr w:type="spellEnd"/>
      <w:r w:rsidRPr="001B795B">
        <w:rPr>
          <w:sz w:val="28"/>
          <w:szCs w:val="28"/>
        </w:rPr>
        <w:t xml:space="preserve"> </w:t>
      </w:r>
      <w:proofErr w:type="spellStart"/>
      <w:r w:rsidRPr="001B795B">
        <w:rPr>
          <w:sz w:val="28"/>
          <w:szCs w:val="28"/>
        </w:rPr>
        <w:t>напоїв</w:t>
      </w:r>
      <w:proofErr w:type="spellEnd"/>
      <w:r w:rsidRPr="001B795B">
        <w:rPr>
          <w:sz w:val="28"/>
          <w:szCs w:val="28"/>
        </w:rPr>
        <w:t xml:space="preserve"> на </w:t>
      </w:r>
      <w:proofErr w:type="spellStart"/>
      <w:r w:rsidRPr="001B795B">
        <w:rPr>
          <w:sz w:val="28"/>
          <w:szCs w:val="28"/>
        </w:rPr>
        <w:t>виробництві</w:t>
      </w:r>
      <w:proofErr w:type="spellEnd"/>
      <w:r w:rsidRPr="001B795B">
        <w:rPr>
          <w:sz w:val="28"/>
          <w:szCs w:val="28"/>
        </w:rPr>
        <w:t xml:space="preserve"> (на </w:t>
      </w:r>
      <w:proofErr w:type="spellStart"/>
      <w:r w:rsidRPr="001B795B">
        <w:rPr>
          <w:sz w:val="28"/>
          <w:szCs w:val="28"/>
        </w:rPr>
        <w:t>робочих</w:t>
      </w:r>
      <w:proofErr w:type="spellEnd"/>
      <w:r w:rsidRPr="001B795B">
        <w:rPr>
          <w:sz w:val="28"/>
          <w:szCs w:val="28"/>
        </w:rPr>
        <w:t xml:space="preserve"> </w:t>
      </w:r>
      <w:proofErr w:type="spellStart"/>
      <w:r w:rsidRPr="001B795B">
        <w:rPr>
          <w:sz w:val="28"/>
          <w:szCs w:val="28"/>
        </w:rPr>
        <w:t>місцях</w:t>
      </w:r>
      <w:proofErr w:type="spellEnd"/>
      <w:r w:rsidRPr="001B795B">
        <w:rPr>
          <w:sz w:val="28"/>
          <w:szCs w:val="28"/>
        </w:rPr>
        <w:t xml:space="preserve">, у </w:t>
      </w:r>
      <w:proofErr w:type="spellStart"/>
      <w:r w:rsidRPr="001B795B">
        <w:rPr>
          <w:sz w:val="28"/>
          <w:szCs w:val="28"/>
        </w:rPr>
        <w:t>приміщеннях</w:t>
      </w:r>
      <w:proofErr w:type="spellEnd"/>
      <w:r w:rsidRPr="001B795B">
        <w:rPr>
          <w:sz w:val="28"/>
          <w:szCs w:val="28"/>
        </w:rPr>
        <w:t xml:space="preserve"> і на </w:t>
      </w:r>
      <w:proofErr w:type="spellStart"/>
      <w:r w:rsidRPr="001B795B">
        <w:rPr>
          <w:sz w:val="28"/>
          <w:szCs w:val="28"/>
        </w:rPr>
        <w:t>території</w:t>
      </w:r>
      <w:proofErr w:type="spellEnd"/>
      <w:r w:rsidRPr="001B795B">
        <w:rPr>
          <w:sz w:val="28"/>
          <w:szCs w:val="28"/>
        </w:rPr>
        <w:t xml:space="preserve"> </w:t>
      </w:r>
      <w:proofErr w:type="spellStart"/>
      <w:proofErr w:type="gramStart"/>
      <w:r w:rsidRPr="001B795B">
        <w:rPr>
          <w:sz w:val="28"/>
          <w:szCs w:val="28"/>
        </w:rPr>
        <w:t>п</w:t>
      </w:r>
      <w:proofErr w:type="gramEnd"/>
      <w:r w:rsidRPr="001B795B">
        <w:rPr>
          <w:sz w:val="28"/>
          <w:szCs w:val="28"/>
        </w:rPr>
        <w:t>ідприємств</w:t>
      </w:r>
      <w:proofErr w:type="spellEnd"/>
      <w:r w:rsidRPr="001B795B">
        <w:rPr>
          <w:sz w:val="28"/>
          <w:szCs w:val="28"/>
        </w:rPr>
        <w:t xml:space="preserve">, </w:t>
      </w:r>
      <w:proofErr w:type="spellStart"/>
      <w:r w:rsidRPr="001B795B">
        <w:rPr>
          <w:sz w:val="28"/>
          <w:szCs w:val="28"/>
        </w:rPr>
        <w:t>установ</w:t>
      </w:r>
      <w:proofErr w:type="spellEnd"/>
      <w:r w:rsidRPr="001B795B">
        <w:rPr>
          <w:sz w:val="28"/>
          <w:szCs w:val="28"/>
        </w:rPr>
        <w:t xml:space="preserve">, </w:t>
      </w:r>
      <w:proofErr w:type="spellStart"/>
      <w:r w:rsidRPr="001B795B">
        <w:rPr>
          <w:sz w:val="28"/>
          <w:szCs w:val="28"/>
        </w:rPr>
        <w:t>організацій</w:t>
      </w:r>
      <w:proofErr w:type="spellEnd"/>
      <w:r w:rsidRPr="001B795B">
        <w:rPr>
          <w:sz w:val="28"/>
          <w:szCs w:val="28"/>
        </w:rPr>
        <w:t xml:space="preserve">) </w:t>
      </w:r>
      <w:proofErr w:type="spellStart"/>
      <w:r w:rsidRPr="001B795B">
        <w:rPr>
          <w:sz w:val="28"/>
          <w:szCs w:val="28"/>
        </w:rPr>
        <w:t>або</w:t>
      </w:r>
      <w:proofErr w:type="spellEnd"/>
      <w:r w:rsidRPr="001B795B">
        <w:rPr>
          <w:sz w:val="28"/>
          <w:szCs w:val="28"/>
        </w:rPr>
        <w:t xml:space="preserve"> </w:t>
      </w:r>
      <w:proofErr w:type="spellStart"/>
      <w:r w:rsidRPr="001B795B">
        <w:rPr>
          <w:sz w:val="28"/>
          <w:szCs w:val="28"/>
        </w:rPr>
        <w:t>перебування</w:t>
      </w:r>
      <w:proofErr w:type="spellEnd"/>
      <w:r w:rsidRPr="001B795B">
        <w:rPr>
          <w:sz w:val="28"/>
          <w:szCs w:val="28"/>
        </w:rPr>
        <w:t xml:space="preserve"> на </w:t>
      </w:r>
      <w:proofErr w:type="spellStart"/>
      <w:r w:rsidRPr="001B795B">
        <w:rPr>
          <w:sz w:val="28"/>
          <w:szCs w:val="28"/>
        </w:rPr>
        <w:t>роботі</w:t>
      </w:r>
      <w:proofErr w:type="spellEnd"/>
      <w:r w:rsidRPr="001B795B">
        <w:rPr>
          <w:sz w:val="28"/>
          <w:szCs w:val="28"/>
        </w:rPr>
        <w:t xml:space="preserve"> в </w:t>
      </w:r>
      <w:proofErr w:type="spellStart"/>
      <w:r w:rsidRPr="001B795B">
        <w:rPr>
          <w:sz w:val="28"/>
          <w:szCs w:val="28"/>
        </w:rPr>
        <w:t>нетверезому</w:t>
      </w:r>
      <w:proofErr w:type="spellEnd"/>
      <w:r w:rsidRPr="001B795B">
        <w:rPr>
          <w:sz w:val="28"/>
          <w:szCs w:val="28"/>
        </w:rPr>
        <w:t xml:space="preserve"> </w:t>
      </w:r>
      <w:proofErr w:type="spellStart"/>
      <w:r w:rsidRPr="001B795B">
        <w:rPr>
          <w:sz w:val="28"/>
          <w:szCs w:val="28"/>
        </w:rPr>
        <w:t>стані</w:t>
      </w:r>
      <w:proofErr w:type="spellEnd"/>
      <w:r w:rsidRPr="001B795B">
        <w:rPr>
          <w:sz w:val="28"/>
          <w:szCs w:val="28"/>
        </w:rPr>
        <w:t>,</w:t>
      </w:r>
    </w:p>
    <w:p w:rsidR="00C23F3E" w:rsidRPr="001B795B" w:rsidRDefault="00C23F3E" w:rsidP="00C23F3E">
      <w:pPr>
        <w:pStyle w:val="31"/>
        <w:spacing w:after="0"/>
        <w:jc w:val="both"/>
        <w:rPr>
          <w:sz w:val="28"/>
          <w:szCs w:val="28"/>
        </w:rPr>
      </w:pPr>
      <w:r w:rsidRPr="001B795B">
        <w:rPr>
          <w:sz w:val="28"/>
          <w:szCs w:val="28"/>
        </w:rPr>
        <w:t xml:space="preserve">     - </w:t>
      </w:r>
      <w:proofErr w:type="spellStart"/>
      <w:r w:rsidRPr="001B795B">
        <w:rPr>
          <w:sz w:val="28"/>
          <w:szCs w:val="28"/>
        </w:rPr>
        <w:t>тягне</w:t>
      </w:r>
      <w:proofErr w:type="spellEnd"/>
      <w:r w:rsidRPr="001B795B">
        <w:rPr>
          <w:sz w:val="28"/>
          <w:szCs w:val="28"/>
        </w:rPr>
        <w:t xml:space="preserve"> за собою </w:t>
      </w:r>
      <w:proofErr w:type="spellStart"/>
      <w:r w:rsidRPr="001B795B">
        <w:rPr>
          <w:sz w:val="28"/>
          <w:szCs w:val="28"/>
        </w:rPr>
        <w:t>накладення</w:t>
      </w:r>
      <w:proofErr w:type="spellEnd"/>
      <w:r w:rsidRPr="001B795B">
        <w:rPr>
          <w:sz w:val="28"/>
          <w:szCs w:val="28"/>
        </w:rPr>
        <w:t xml:space="preserve"> штрафу </w:t>
      </w:r>
      <w:proofErr w:type="spellStart"/>
      <w:r w:rsidRPr="001B795B">
        <w:rPr>
          <w:sz w:val="28"/>
          <w:szCs w:val="28"/>
        </w:rPr>
        <w:t>від</w:t>
      </w:r>
      <w:proofErr w:type="spellEnd"/>
      <w:r w:rsidRPr="001B795B">
        <w:rPr>
          <w:sz w:val="28"/>
          <w:szCs w:val="28"/>
        </w:rPr>
        <w:t xml:space="preserve"> </w:t>
      </w:r>
      <w:proofErr w:type="spellStart"/>
      <w:r w:rsidRPr="001B795B">
        <w:rPr>
          <w:sz w:val="28"/>
          <w:szCs w:val="28"/>
        </w:rPr>
        <w:t>трьох</w:t>
      </w:r>
      <w:proofErr w:type="spellEnd"/>
      <w:r w:rsidRPr="001B795B">
        <w:rPr>
          <w:sz w:val="28"/>
          <w:szCs w:val="28"/>
        </w:rPr>
        <w:t xml:space="preserve"> до </w:t>
      </w:r>
      <w:proofErr w:type="spellStart"/>
      <w:proofErr w:type="gramStart"/>
      <w:r w:rsidRPr="001B795B">
        <w:rPr>
          <w:sz w:val="28"/>
          <w:szCs w:val="28"/>
        </w:rPr>
        <w:t>п'яти</w:t>
      </w:r>
      <w:proofErr w:type="spellEnd"/>
      <w:proofErr w:type="gramEnd"/>
      <w:r w:rsidRPr="001B795B">
        <w:rPr>
          <w:sz w:val="28"/>
          <w:szCs w:val="28"/>
        </w:rPr>
        <w:t xml:space="preserve"> </w:t>
      </w:r>
      <w:proofErr w:type="spellStart"/>
      <w:r w:rsidRPr="001B795B">
        <w:rPr>
          <w:sz w:val="28"/>
          <w:szCs w:val="28"/>
        </w:rPr>
        <w:t>неоподаткованих</w:t>
      </w:r>
      <w:proofErr w:type="spellEnd"/>
      <w:r w:rsidRPr="001B795B">
        <w:rPr>
          <w:sz w:val="28"/>
          <w:szCs w:val="28"/>
        </w:rPr>
        <w:t xml:space="preserve"> </w:t>
      </w:r>
      <w:proofErr w:type="spellStart"/>
      <w:r w:rsidRPr="001B795B">
        <w:rPr>
          <w:sz w:val="28"/>
          <w:szCs w:val="28"/>
        </w:rPr>
        <w:t>мінімумів</w:t>
      </w:r>
      <w:proofErr w:type="spellEnd"/>
      <w:r w:rsidRPr="001B795B">
        <w:rPr>
          <w:sz w:val="28"/>
          <w:szCs w:val="28"/>
        </w:rPr>
        <w:t xml:space="preserve"> </w:t>
      </w:r>
      <w:proofErr w:type="spellStart"/>
      <w:r w:rsidRPr="001B795B">
        <w:rPr>
          <w:sz w:val="28"/>
          <w:szCs w:val="28"/>
        </w:rPr>
        <w:t>доходів</w:t>
      </w:r>
      <w:proofErr w:type="spellEnd"/>
      <w:r w:rsidRPr="001B795B">
        <w:rPr>
          <w:sz w:val="28"/>
          <w:szCs w:val="28"/>
        </w:rPr>
        <w:t xml:space="preserve"> </w:t>
      </w:r>
      <w:proofErr w:type="spellStart"/>
      <w:r w:rsidRPr="001B795B">
        <w:rPr>
          <w:sz w:val="28"/>
          <w:szCs w:val="28"/>
        </w:rPr>
        <w:t>громадян</w:t>
      </w:r>
      <w:proofErr w:type="spellEnd"/>
      <w:r w:rsidRPr="001B795B">
        <w:rPr>
          <w:sz w:val="28"/>
          <w:szCs w:val="28"/>
        </w:rPr>
        <w:t>.</w:t>
      </w:r>
    </w:p>
    <w:p w:rsidR="00C23F3E" w:rsidRPr="001B795B" w:rsidRDefault="00C23F3E" w:rsidP="00C23F3E">
      <w:pPr>
        <w:pStyle w:val="31"/>
        <w:spacing w:after="0"/>
        <w:jc w:val="both"/>
        <w:rPr>
          <w:sz w:val="28"/>
          <w:szCs w:val="28"/>
        </w:rPr>
      </w:pPr>
      <w:proofErr w:type="spellStart"/>
      <w:r w:rsidRPr="001B795B">
        <w:rPr>
          <w:sz w:val="28"/>
          <w:szCs w:val="28"/>
        </w:rPr>
        <w:t>Надійшло</w:t>
      </w:r>
      <w:proofErr w:type="spellEnd"/>
      <w:r w:rsidRPr="001B795B">
        <w:rPr>
          <w:sz w:val="28"/>
          <w:szCs w:val="28"/>
        </w:rPr>
        <w:t xml:space="preserve"> – 3 </w:t>
      </w:r>
      <w:proofErr w:type="spellStart"/>
      <w:r w:rsidRPr="001B795B">
        <w:rPr>
          <w:sz w:val="28"/>
          <w:szCs w:val="28"/>
        </w:rPr>
        <w:t>справи</w:t>
      </w:r>
      <w:proofErr w:type="spellEnd"/>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3 </w:t>
      </w:r>
      <w:proofErr w:type="spellStart"/>
      <w:r w:rsidRPr="001B795B">
        <w:rPr>
          <w:sz w:val="28"/>
          <w:szCs w:val="28"/>
        </w:rPr>
        <w:t>справи</w:t>
      </w:r>
      <w:proofErr w:type="spellEnd"/>
      <w:r w:rsidRPr="001B795B">
        <w:rPr>
          <w:sz w:val="28"/>
          <w:szCs w:val="28"/>
        </w:rPr>
        <w:t xml:space="preserve">, з них: </w:t>
      </w:r>
    </w:p>
    <w:p w:rsidR="00C23F3E" w:rsidRPr="001B795B" w:rsidRDefault="00C23F3E" w:rsidP="00C23F3E">
      <w:pPr>
        <w:pStyle w:val="31"/>
        <w:spacing w:after="0"/>
        <w:jc w:val="both"/>
        <w:rPr>
          <w:sz w:val="28"/>
          <w:szCs w:val="28"/>
        </w:rPr>
      </w:pPr>
      <w:proofErr w:type="spellStart"/>
      <w:r w:rsidRPr="001B795B">
        <w:rPr>
          <w:sz w:val="28"/>
          <w:szCs w:val="28"/>
        </w:rPr>
        <w:t>накладено</w:t>
      </w:r>
      <w:proofErr w:type="spellEnd"/>
      <w:r w:rsidRPr="001B795B">
        <w:rPr>
          <w:sz w:val="28"/>
          <w:szCs w:val="28"/>
        </w:rPr>
        <w:t xml:space="preserve"> </w:t>
      </w:r>
      <w:proofErr w:type="spellStart"/>
      <w:r w:rsidRPr="001B795B">
        <w:rPr>
          <w:sz w:val="28"/>
          <w:szCs w:val="28"/>
        </w:rPr>
        <w:t>стягнення</w:t>
      </w:r>
      <w:proofErr w:type="spellEnd"/>
      <w:r w:rsidRPr="001B795B">
        <w:rPr>
          <w:sz w:val="28"/>
          <w:szCs w:val="28"/>
        </w:rPr>
        <w:t xml:space="preserve"> – 3 </w:t>
      </w:r>
      <w:proofErr w:type="gramStart"/>
      <w:r w:rsidRPr="001B795B">
        <w:rPr>
          <w:sz w:val="28"/>
          <w:szCs w:val="28"/>
        </w:rPr>
        <w:t xml:space="preserve">( </w:t>
      </w:r>
      <w:proofErr w:type="gramEnd"/>
      <w:r w:rsidRPr="001B795B">
        <w:rPr>
          <w:sz w:val="28"/>
          <w:szCs w:val="28"/>
        </w:rPr>
        <w:t>на суму- 153  грн.)</w:t>
      </w:r>
    </w:p>
    <w:p w:rsidR="00C23F3E" w:rsidRPr="001B795B" w:rsidRDefault="00C23F3E" w:rsidP="00C23F3E">
      <w:pPr>
        <w:jc w:val="both"/>
        <w:rPr>
          <w:rFonts w:ascii="Times New Roman" w:hAnsi="Times New Roman"/>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181-1  </w:t>
      </w:r>
      <w:proofErr w:type="spellStart"/>
      <w:r w:rsidRPr="001B795B">
        <w:rPr>
          <w:b/>
          <w:bCs/>
          <w:sz w:val="28"/>
          <w:szCs w:val="28"/>
        </w:rPr>
        <w:t>Заняття</w:t>
      </w:r>
      <w:proofErr w:type="spellEnd"/>
      <w:r w:rsidRPr="001B795B">
        <w:rPr>
          <w:b/>
          <w:bCs/>
          <w:sz w:val="28"/>
          <w:szCs w:val="28"/>
        </w:rPr>
        <w:t xml:space="preserve"> </w:t>
      </w:r>
      <w:proofErr w:type="spellStart"/>
      <w:r w:rsidRPr="001B795B">
        <w:rPr>
          <w:b/>
          <w:bCs/>
          <w:sz w:val="28"/>
          <w:szCs w:val="28"/>
        </w:rPr>
        <w:t>проституцією</w:t>
      </w:r>
      <w:proofErr w:type="spellEnd"/>
    </w:p>
    <w:p w:rsidR="00C23F3E" w:rsidRPr="001B795B" w:rsidRDefault="00C23F3E" w:rsidP="00C23F3E">
      <w:pPr>
        <w:pStyle w:val="31"/>
        <w:spacing w:after="0"/>
        <w:jc w:val="both"/>
        <w:rPr>
          <w:sz w:val="28"/>
          <w:szCs w:val="28"/>
          <w:lang w:val="uk-UA"/>
        </w:rPr>
      </w:pPr>
      <w:r w:rsidRPr="001B795B">
        <w:rPr>
          <w:sz w:val="28"/>
          <w:szCs w:val="28"/>
          <w:lang w:val="uk-UA"/>
        </w:rPr>
        <w:t xml:space="preserve">- </w:t>
      </w:r>
      <w:proofErr w:type="spellStart"/>
      <w:r w:rsidRPr="001B795B">
        <w:rPr>
          <w:rStyle w:val="rvts0"/>
          <w:sz w:val="28"/>
          <w:szCs w:val="28"/>
        </w:rPr>
        <w:t>тягне</w:t>
      </w:r>
      <w:proofErr w:type="spellEnd"/>
      <w:r w:rsidRPr="001B795B">
        <w:rPr>
          <w:rStyle w:val="rvts0"/>
          <w:sz w:val="28"/>
          <w:szCs w:val="28"/>
        </w:rPr>
        <w:t xml:space="preserve"> за собою </w:t>
      </w:r>
      <w:proofErr w:type="spellStart"/>
      <w:r w:rsidRPr="001B795B">
        <w:rPr>
          <w:rStyle w:val="rvts0"/>
          <w:sz w:val="28"/>
          <w:szCs w:val="28"/>
        </w:rPr>
        <w:t>попередження</w:t>
      </w:r>
      <w:proofErr w:type="spellEnd"/>
      <w:r w:rsidRPr="001B795B">
        <w:rPr>
          <w:rStyle w:val="rvts0"/>
          <w:sz w:val="28"/>
          <w:szCs w:val="28"/>
        </w:rPr>
        <w:t xml:space="preserve"> </w:t>
      </w:r>
      <w:proofErr w:type="spellStart"/>
      <w:r w:rsidRPr="001B795B">
        <w:rPr>
          <w:rStyle w:val="rvts0"/>
          <w:sz w:val="28"/>
          <w:szCs w:val="28"/>
        </w:rPr>
        <w:t>або</w:t>
      </w:r>
      <w:proofErr w:type="spellEnd"/>
      <w:r w:rsidRPr="001B795B">
        <w:rPr>
          <w:rStyle w:val="rvts0"/>
          <w:sz w:val="28"/>
          <w:szCs w:val="28"/>
        </w:rPr>
        <w:t xml:space="preserve"> </w:t>
      </w:r>
      <w:proofErr w:type="spellStart"/>
      <w:r w:rsidRPr="001B795B">
        <w:rPr>
          <w:rStyle w:val="rvts0"/>
          <w:sz w:val="28"/>
          <w:szCs w:val="28"/>
        </w:rPr>
        <w:t>накладення</w:t>
      </w:r>
      <w:proofErr w:type="spellEnd"/>
      <w:r w:rsidRPr="001B795B">
        <w:rPr>
          <w:rStyle w:val="rvts0"/>
          <w:sz w:val="28"/>
          <w:szCs w:val="28"/>
        </w:rPr>
        <w:t xml:space="preserve"> штрафу </w:t>
      </w:r>
      <w:proofErr w:type="spellStart"/>
      <w:r w:rsidRPr="001B795B">
        <w:rPr>
          <w:rStyle w:val="rvts0"/>
          <w:sz w:val="28"/>
          <w:szCs w:val="28"/>
        </w:rPr>
        <w:t>від</w:t>
      </w:r>
      <w:proofErr w:type="spellEnd"/>
      <w:r w:rsidRPr="001B795B">
        <w:rPr>
          <w:rStyle w:val="rvts0"/>
          <w:sz w:val="28"/>
          <w:szCs w:val="28"/>
        </w:rPr>
        <w:t xml:space="preserve"> </w:t>
      </w:r>
      <w:proofErr w:type="spellStart"/>
      <w:r w:rsidRPr="001B795B">
        <w:rPr>
          <w:rStyle w:val="rvts0"/>
          <w:sz w:val="28"/>
          <w:szCs w:val="28"/>
        </w:rPr>
        <w:t>п'яти</w:t>
      </w:r>
      <w:proofErr w:type="spellEnd"/>
      <w:r w:rsidRPr="001B795B">
        <w:rPr>
          <w:rStyle w:val="rvts0"/>
          <w:sz w:val="28"/>
          <w:szCs w:val="28"/>
        </w:rPr>
        <w:t xml:space="preserve"> до десяти </w:t>
      </w:r>
      <w:proofErr w:type="spellStart"/>
      <w:r w:rsidRPr="001B795B">
        <w:rPr>
          <w:rStyle w:val="rvts0"/>
          <w:sz w:val="28"/>
          <w:szCs w:val="28"/>
        </w:rPr>
        <w:t>неоподатковуваних</w:t>
      </w:r>
      <w:proofErr w:type="spellEnd"/>
      <w:r w:rsidRPr="001B795B">
        <w:rPr>
          <w:rStyle w:val="rvts0"/>
          <w:sz w:val="28"/>
          <w:szCs w:val="28"/>
        </w:rPr>
        <w:t xml:space="preserve"> </w:t>
      </w:r>
      <w:proofErr w:type="spellStart"/>
      <w:r w:rsidRPr="001B795B">
        <w:rPr>
          <w:rStyle w:val="rvts0"/>
          <w:sz w:val="28"/>
          <w:szCs w:val="28"/>
        </w:rPr>
        <w:t>мінімумів</w:t>
      </w:r>
      <w:proofErr w:type="spellEnd"/>
      <w:r w:rsidRPr="001B795B">
        <w:rPr>
          <w:rStyle w:val="rvts0"/>
          <w:sz w:val="28"/>
          <w:szCs w:val="28"/>
        </w:rPr>
        <w:t xml:space="preserve"> </w:t>
      </w:r>
      <w:proofErr w:type="spellStart"/>
      <w:r w:rsidRPr="001B795B">
        <w:rPr>
          <w:rStyle w:val="rvts0"/>
          <w:sz w:val="28"/>
          <w:szCs w:val="28"/>
        </w:rPr>
        <w:t>доходів</w:t>
      </w:r>
      <w:proofErr w:type="spellEnd"/>
      <w:r w:rsidRPr="001B795B">
        <w:rPr>
          <w:rStyle w:val="rvts0"/>
          <w:sz w:val="28"/>
          <w:szCs w:val="28"/>
        </w:rPr>
        <w:t xml:space="preserve"> </w:t>
      </w:r>
      <w:proofErr w:type="spellStart"/>
      <w:r w:rsidRPr="001B795B">
        <w:rPr>
          <w:rStyle w:val="rvts0"/>
          <w:sz w:val="28"/>
          <w:szCs w:val="28"/>
        </w:rPr>
        <w:t>громадян</w:t>
      </w:r>
      <w:proofErr w:type="spellEnd"/>
      <w:r w:rsidRPr="001B795B">
        <w:rPr>
          <w:rStyle w:val="rvts0"/>
          <w:sz w:val="28"/>
          <w:szCs w:val="28"/>
        </w:rPr>
        <w:t>.</w:t>
      </w:r>
    </w:p>
    <w:p w:rsidR="00C23F3E" w:rsidRPr="001B795B" w:rsidRDefault="00C23F3E" w:rsidP="00C23F3E">
      <w:pPr>
        <w:pStyle w:val="31"/>
        <w:spacing w:after="0"/>
        <w:jc w:val="both"/>
        <w:rPr>
          <w:sz w:val="28"/>
          <w:szCs w:val="28"/>
        </w:rPr>
      </w:pPr>
      <w:proofErr w:type="spellStart"/>
      <w:r w:rsidRPr="001B795B">
        <w:rPr>
          <w:sz w:val="28"/>
          <w:szCs w:val="28"/>
        </w:rPr>
        <w:t>Надійшло</w:t>
      </w:r>
      <w:proofErr w:type="spellEnd"/>
      <w:r w:rsidRPr="001B795B">
        <w:rPr>
          <w:sz w:val="28"/>
          <w:szCs w:val="28"/>
        </w:rPr>
        <w:t xml:space="preserve"> – 1 справа</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1 </w:t>
      </w:r>
      <w:proofErr w:type="spellStart"/>
      <w:r w:rsidRPr="001B795B">
        <w:rPr>
          <w:sz w:val="28"/>
          <w:szCs w:val="28"/>
        </w:rPr>
        <w:t>справи</w:t>
      </w:r>
      <w:proofErr w:type="spellEnd"/>
      <w:r w:rsidRPr="001B795B">
        <w:rPr>
          <w:sz w:val="28"/>
          <w:szCs w:val="28"/>
        </w:rPr>
        <w:t xml:space="preserve">, з них: </w:t>
      </w:r>
    </w:p>
    <w:p w:rsidR="00C23F3E" w:rsidRPr="001B795B" w:rsidRDefault="00C23F3E" w:rsidP="00C23F3E">
      <w:pPr>
        <w:pStyle w:val="31"/>
        <w:spacing w:after="0"/>
        <w:jc w:val="both"/>
        <w:rPr>
          <w:sz w:val="28"/>
          <w:szCs w:val="28"/>
        </w:rPr>
      </w:pPr>
      <w:proofErr w:type="spellStart"/>
      <w:r w:rsidRPr="001B795B">
        <w:rPr>
          <w:sz w:val="28"/>
          <w:szCs w:val="28"/>
        </w:rPr>
        <w:t>попереджено</w:t>
      </w:r>
      <w:proofErr w:type="spellEnd"/>
      <w:r w:rsidRPr="001B795B">
        <w:rPr>
          <w:sz w:val="28"/>
          <w:szCs w:val="28"/>
        </w:rPr>
        <w:t xml:space="preserve"> - 1</w:t>
      </w:r>
    </w:p>
    <w:p w:rsidR="00C23F3E" w:rsidRPr="001B795B" w:rsidRDefault="00C23F3E" w:rsidP="00C23F3E">
      <w:pPr>
        <w:pStyle w:val="31"/>
        <w:jc w:val="both"/>
        <w:rPr>
          <w:sz w:val="28"/>
          <w:szCs w:val="28"/>
        </w:rPr>
      </w:pPr>
    </w:p>
    <w:p w:rsidR="00C23F3E" w:rsidRPr="001B795B" w:rsidRDefault="00C23F3E" w:rsidP="00C23F3E">
      <w:pPr>
        <w:spacing w:after="0"/>
        <w:jc w:val="both"/>
        <w:rPr>
          <w:rFonts w:ascii="Times New Roman" w:hAnsi="Times New Roman"/>
          <w:b/>
          <w:bCs/>
          <w:sz w:val="28"/>
          <w:szCs w:val="28"/>
        </w:rPr>
      </w:pPr>
      <w:r w:rsidRPr="001B795B">
        <w:rPr>
          <w:rFonts w:ascii="Times New Roman" w:hAnsi="Times New Roman"/>
          <w:b/>
          <w:bCs/>
          <w:sz w:val="28"/>
          <w:szCs w:val="28"/>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b/>
          <w:bCs/>
          <w:sz w:val="28"/>
          <w:szCs w:val="28"/>
        </w:rPr>
        <w:t xml:space="preserve">               </w:t>
      </w:r>
      <w:r w:rsidRPr="001B795B">
        <w:rPr>
          <w:rFonts w:ascii="Times New Roman" w:hAnsi="Times New Roman"/>
          <w:sz w:val="28"/>
          <w:szCs w:val="28"/>
        </w:rPr>
        <w:t xml:space="preserve">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 xml:space="preserve">          – 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w:t>
      </w:r>
    </w:p>
    <w:p w:rsidR="00C23F3E" w:rsidRPr="001B795B" w:rsidRDefault="00C23F3E" w:rsidP="00C23F3E">
      <w:pPr>
        <w:numPr>
          <w:ilvl w:val="0"/>
          <w:numId w:val="1"/>
        </w:numPr>
        <w:spacing w:after="0" w:line="240" w:lineRule="auto"/>
        <w:jc w:val="both"/>
        <w:rPr>
          <w:rFonts w:ascii="Times New Roman" w:hAnsi="Times New Roman"/>
          <w:sz w:val="28"/>
          <w:szCs w:val="28"/>
        </w:rPr>
      </w:pPr>
      <w:r w:rsidRPr="001B795B">
        <w:rPr>
          <w:rFonts w:ascii="Times New Roman" w:hAnsi="Times New Roman"/>
          <w:sz w:val="28"/>
          <w:szCs w:val="28"/>
        </w:rPr>
        <w:t>суб'єктів господарської діяльності - від п'ятнадцяти  до  тридцяти неоподатковуваних мінімумів доходів громадян.</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Надійшло – 2 справи</w:t>
      </w:r>
    </w:p>
    <w:p w:rsidR="00C23F3E" w:rsidRPr="001B795B" w:rsidRDefault="00C23F3E" w:rsidP="00C23F3E">
      <w:pPr>
        <w:spacing w:after="0"/>
        <w:jc w:val="both"/>
        <w:rPr>
          <w:rFonts w:ascii="Times New Roman" w:hAnsi="Times New Roman"/>
          <w:sz w:val="28"/>
          <w:szCs w:val="28"/>
        </w:rPr>
      </w:pPr>
      <w:r w:rsidRPr="001B795B">
        <w:rPr>
          <w:rFonts w:ascii="Times New Roman" w:hAnsi="Times New Roman"/>
          <w:sz w:val="28"/>
          <w:szCs w:val="28"/>
        </w:rPr>
        <w:t xml:space="preserve">розглянуто  -   2 справи, з них: </w:t>
      </w:r>
    </w:p>
    <w:p w:rsidR="00C23F3E" w:rsidRPr="001B795B" w:rsidRDefault="00C23F3E" w:rsidP="00C23F3E">
      <w:pPr>
        <w:pStyle w:val="31"/>
        <w:jc w:val="both"/>
        <w:rPr>
          <w:sz w:val="28"/>
          <w:szCs w:val="28"/>
        </w:rPr>
      </w:pPr>
      <w:proofErr w:type="spellStart"/>
      <w:r w:rsidRPr="001B795B">
        <w:rPr>
          <w:sz w:val="28"/>
          <w:szCs w:val="28"/>
        </w:rPr>
        <w:t>попереджено</w:t>
      </w:r>
      <w:proofErr w:type="spellEnd"/>
      <w:r w:rsidRPr="001B795B">
        <w:rPr>
          <w:sz w:val="28"/>
          <w:szCs w:val="28"/>
        </w:rPr>
        <w:t xml:space="preserve">   – 2 </w:t>
      </w:r>
      <w:proofErr w:type="spellStart"/>
      <w:r w:rsidRPr="001B795B">
        <w:rPr>
          <w:sz w:val="28"/>
          <w:szCs w:val="28"/>
        </w:rPr>
        <w:t>справи</w:t>
      </w:r>
      <w:proofErr w:type="spellEnd"/>
    </w:p>
    <w:p w:rsidR="00C23F3E" w:rsidRPr="001B795B" w:rsidRDefault="00C23F3E" w:rsidP="00C23F3E">
      <w:pPr>
        <w:pStyle w:val="31"/>
        <w:jc w:val="both"/>
        <w:rPr>
          <w:b/>
          <w:bCs/>
          <w:sz w:val="28"/>
          <w:szCs w:val="28"/>
        </w:rPr>
      </w:pPr>
    </w:p>
    <w:p w:rsidR="00C23F3E" w:rsidRPr="001B795B" w:rsidRDefault="00C23F3E" w:rsidP="00C23F3E">
      <w:pPr>
        <w:pStyle w:val="31"/>
        <w:spacing w:after="0"/>
        <w:jc w:val="both"/>
        <w:rPr>
          <w:b/>
          <w:bCs/>
          <w:sz w:val="28"/>
          <w:szCs w:val="28"/>
        </w:rPr>
      </w:pPr>
      <w:r w:rsidRPr="001B795B">
        <w:rPr>
          <w:b/>
          <w:bCs/>
          <w:sz w:val="28"/>
          <w:szCs w:val="28"/>
        </w:rPr>
        <w:t xml:space="preserve">СТАТТЯ 183  </w:t>
      </w:r>
      <w:proofErr w:type="spellStart"/>
      <w:r w:rsidRPr="001B795B">
        <w:rPr>
          <w:b/>
          <w:bCs/>
          <w:sz w:val="28"/>
          <w:szCs w:val="28"/>
        </w:rPr>
        <w:t>Завідомо</w:t>
      </w:r>
      <w:proofErr w:type="spellEnd"/>
      <w:r w:rsidRPr="001B795B">
        <w:rPr>
          <w:b/>
          <w:bCs/>
          <w:sz w:val="28"/>
          <w:szCs w:val="28"/>
        </w:rPr>
        <w:t xml:space="preserve"> не </w:t>
      </w:r>
      <w:proofErr w:type="spellStart"/>
      <w:r w:rsidRPr="001B795B">
        <w:rPr>
          <w:b/>
          <w:bCs/>
          <w:sz w:val="28"/>
          <w:szCs w:val="28"/>
        </w:rPr>
        <w:t>правдивий</w:t>
      </w:r>
      <w:proofErr w:type="spellEnd"/>
      <w:r w:rsidRPr="001B795B">
        <w:rPr>
          <w:b/>
          <w:bCs/>
          <w:sz w:val="28"/>
          <w:szCs w:val="28"/>
        </w:rPr>
        <w:t xml:space="preserve"> </w:t>
      </w:r>
      <w:proofErr w:type="spellStart"/>
      <w:r w:rsidRPr="001B795B">
        <w:rPr>
          <w:b/>
          <w:bCs/>
          <w:sz w:val="28"/>
          <w:szCs w:val="28"/>
        </w:rPr>
        <w:t>виклик</w:t>
      </w:r>
      <w:proofErr w:type="spellEnd"/>
      <w:r w:rsidRPr="001B795B">
        <w:rPr>
          <w:b/>
          <w:bCs/>
          <w:sz w:val="28"/>
          <w:szCs w:val="28"/>
        </w:rPr>
        <w:t xml:space="preserve"> </w:t>
      </w:r>
      <w:proofErr w:type="spellStart"/>
      <w:r w:rsidRPr="001B795B">
        <w:rPr>
          <w:b/>
          <w:bCs/>
          <w:sz w:val="28"/>
          <w:szCs w:val="28"/>
        </w:rPr>
        <w:t>пожежної</w:t>
      </w:r>
      <w:proofErr w:type="spellEnd"/>
      <w:r w:rsidRPr="001B795B">
        <w:rPr>
          <w:b/>
          <w:bCs/>
          <w:sz w:val="28"/>
          <w:szCs w:val="28"/>
        </w:rPr>
        <w:t xml:space="preserve"> </w:t>
      </w:r>
      <w:proofErr w:type="spellStart"/>
      <w:r w:rsidRPr="001B795B">
        <w:rPr>
          <w:b/>
          <w:bCs/>
          <w:sz w:val="28"/>
          <w:szCs w:val="28"/>
        </w:rPr>
        <w:t>охорони</w:t>
      </w:r>
      <w:proofErr w:type="spellEnd"/>
      <w:r w:rsidRPr="001B795B">
        <w:rPr>
          <w:b/>
          <w:bCs/>
          <w:sz w:val="28"/>
          <w:szCs w:val="28"/>
        </w:rPr>
        <w:t xml:space="preserve">, </w:t>
      </w:r>
      <w:proofErr w:type="spellStart"/>
      <w:r w:rsidRPr="001B795B">
        <w:rPr>
          <w:b/>
          <w:bCs/>
          <w:sz w:val="28"/>
          <w:szCs w:val="28"/>
        </w:rPr>
        <w:t>поліції</w:t>
      </w:r>
      <w:proofErr w:type="spellEnd"/>
      <w:r w:rsidRPr="001B795B">
        <w:rPr>
          <w:b/>
          <w:bCs/>
          <w:sz w:val="28"/>
          <w:szCs w:val="28"/>
        </w:rPr>
        <w:t xml:space="preserve">, </w:t>
      </w:r>
      <w:proofErr w:type="spellStart"/>
      <w:r w:rsidRPr="001B795B">
        <w:rPr>
          <w:b/>
          <w:bCs/>
          <w:sz w:val="28"/>
          <w:szCs w:val="28"/>
        </w:rPr>
        <w:t>швидкої</w:t>
      </w:r>
      <w:proofErr w:type="spellEnd"/>
      <w:r w:rsidRPr="001B795B">
        <w:rPr>
          <w:b/>
          <w:bCs/>
          <w:sz w:val="28"/>
          <w:szCs w:val="28"/>
        </w:rPr>
        <w:t xml:space="preserve"> </w:t>
      </w:r>
      <w:proofErr w:type="spellStart"/>
      <w:r w:rsidRPr="001B795B">
        <w:rPr>
          <w:b/>
          <w:bCs/>
          <w:sz w:val="28"/>
          <w:szCs w:val="28"/>
        </w:rPr>
        <w:t>допомоги</w:t>
      </w:r>
      <w:proofErr w:type="spellEnd"/>
      <w:r w:rsidRPr="001B795B">
        <w:rPr>
          <w:b/>
          <w:bCs/>
          <w:sz w:val="28"/>
          <w:szCs w:val="28"/>
        </w:rPr>
        <w:t xml:space="preserve"> </w:t>
      </w:r>
      <w:proofErr w:type="spellStart"/>
      <w:r w:rsidRPr="001B795B">
        <w:rPr>
          <w:b/>
          <w:bCs/>
          <w:sz w:val="28"/>
          <w:szCs w:val="28"/>
        </w:rPr>
        <w:t>або</w:t>
      </w:r>
      <w:proofErr w:type="spellEnd"/>
      <w:r w:rsidRPr="001B795B">
        <w:rPr>
          <w:b/>
          <w:bCs/>
          <w:sz w:val="28"/>
          <w:szCs w:val="28"/>
        </w:rPr>
        <w:t xml:space="preserve"> </w:t>
      </w:r>
      <w:proofErr w:type="spellStart"/>
      <w:r w:rsidRPr="001B795B">
        <w:rPr>
          <w:b/>
          <w:bCs/>
          <w:sz w:val="28"/>
          <w:szCs w:val="28"/>
        </w:rPr>
        <w:t>аварійних</w:t>
      </w:r>
      <w:proofErr w:type="spellEnd"/>
      <w:r w:rsidRPr="001B795B">
        <w:rPr>
          <w:b/>
          <w:bCs/>
          <w:sz w:val="28"/>
          <w:szCs w:val="28"/>
        </w:rPr>
        <w:t xml:space="preserve"> служб</w:t>
      </w:r>
    </w:p>
    <w:p w:rsidR="00C23F3E" w:rsidRPr="001B795B" w:rsidRDefault="00C23F3E" w:rsidP="00C23F3E">
      <w:pPr>
        <w:pStyle w:val="31"/>
        <w:spacing w:after="0"/>
        <w:jc w:val="both"/>
        <w:rPr>
          <w:bCs/>
          <w:sz w:val="28"/>
          <w:szCs w:val="28"/>
        </w:rPr>
      </w:pPr>
      <w:proofErr w:type="spellStart"/>
      <w:r w:rsidRPr="001B795B">
        <w:rPr>
          <w:bCs/>
          <w:sz w:val="28"/>
          <w:szCs w:val="28"/>
        </w:rPr>
        <w:t>Надійшло</w:t>
      </w:r>
      <w:proofErr w:type="spellEnd"/>
      <w:r w:rsidRPr="001B795B">
        <w:rPr>
          <w:bCs/>
          <w:sz w:val="28"/>
          <w:szCs w:val="28"/>
        </w:rPr>
        <w:t xml:space="preserve"> – 5 справ</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5  справ, з них: </w:t>
      </w:r>
    </w:p>
    <w:p w:rsidR="00C23F3E" w:rsidRPr="001B795B" w:rsidRDefault="00C23F3E" w:rsidP="00C23F3E">
      <w:pPr>
        <w:pStyle w:val="31"/>
        <w:spacing w:after="0"/>
        <w:jc w:val="both"/>
        <w:rPr>
          <w:sz w:val="28"/>
          <w:szCs w:val="28"/>
        </w:rPr>
      </w:pPr>
      <w:proofErr w:type="spellStart"/>
      <w:r w:rsidRPr="001B795B">
        <w:rPr>
          <w:sz w:val="28"/>
          <w:szCs w:val="28"/>
        </w:rPr>
        <w:t>накладено</w:t>
      </w:r>
      <w:proofErr w:type="spellEnd"/>
      <w:r w:rsidRPr="001B795B">
        <w:rPr>
          <w:sz w:val="28"/>
          <w:szCs w:val="28"/>
        </w:rPr>
        <w:t xml:space="preserve"> </w:t>
      </w:r>
      <w:proofErr w:type="spellStart"/>
      <w:r w:rsidRPr="001B795B">
        <w:rPr>
          <w:sz w:val="28"/>
          <w:szCs w:val="28"/>
        </w:rPr>
        <w:t>стягнення</w:t>
      </w:r>
      <w:proofErr w:type="spellEnd"/>
      <w:r w:rsidRPr="001B795B">
        <w:rPr>
          <w:sz w:val="28"/>
          <w:szCs w:val="28"/>
        </w:rPr>
        <w:t xml:space="preserve"> – 2  </w:t>
      </w:r>
      <w:proofErr w:type="gramStart"/>
      <w:r w:rsidRPr="001B795B">
        <w:rPr>
          <w:sz w:val="28"/>
          <w:szCs w:val="28"/>
        </w:rPr>
        <w:t xml:space="preserve">( </w:t>
      </w:r>
      <w:proofErr w:type="gramEnd"/>
      <w:r w:rsidRPr="001B795B">
        <w:rPr>
          <w:sz w:val="28"/>
          <w:szCs w:val="28"/>
        </w:rPr>
        <w:t>на суму- 102 грн.);</w:t>
      </w:r>
    </w:p>
    <w:p w:rsidR="00C23F3E" w:rsidRPr="001B795B" w:rsidRDefault="00C23F3E" w:rsidP="00C23F3E">
      <w:pPr>
        <w:pStyle w:val="31"/>
        <w:spacing w:after="0"/>
        <w:jc w:val="both"/>
        <w:rPr>
          <w:sz w:val="28"/>
          <w:szCs w:val="28"/>
        </w:rPr>
      </w:pPr>
      <w:proofErr w:type="spellStart"/>
      <w:r w:rsidRPr="001B795B">
        <w:rPr>
          <w:sz w:val="28"/>
          <w:szCs w:val="28"/>
        </w:rPr>
        <w:lastRenderedPageBreak/>
        <w:t>звільнено</w:t>
      </w:r>
      <w:proofErr w:type="spellEnd"/>
      <w:r w:rsidRPr="001B795B">
        <w:rPr>
          <w:sz w:val="28"/>
          <w:szCs w:val="28"/>
        </w:rPr>
        <w:t xml:space="preserve"> </w:t>
      </w:r>
      <w:proofErr w:type="spellStart"/>
      <w:r w:rsidRPr="001B795B">
        <w:rPr>
          <w:sz w:val="28"/>
          <w:szCs w:val="28"/>
        </w:rPr>
        <w:t>від</w:t>
      </w:r>
      <w:proofErr w:type="spellEnd"/>
      <w:r w:rsidRPr="001B795B">
        <w:rPr>
          <w:sz w:val="28"/>
          <w:szCs w:val="28"/>
        </w:rPr>
        <w:t xml:space="preserve"> </w:t>
      </w:r>
      <w:proofErr w:type="spellStart"/>
      <w:proofErr w:type="gramStart"/>
      <w:r w:rsidRPr="001B795B">
        <w:rPr>
          <w:sz w:val="28"/>
          <w:szCs w:val="28"/>
        </w:rPr>
        <w:t>адм</w:t>
      </w:r>
      <w:proofErr w:type="gramEnd"/>
      <w:r w:rsidRPr="001B795B">
        <w:rPr>
          <w:sz w:val="28"/>
          <w:szCs w:val="28"/>
        </w:rPr>
        <w:t>іністративної</w:t>
      </w:r>
      <w:proofErr w:type="spellEnd"/>
      <w:r w:rsidRPr="001B795B">
        <w:rPr>
          <w:sz w:val="28"/>
          <w:szCs w:val="28"/>
        </w:rPr>
        <w:t xml:space="preserve"> </w:t>
      </w:r>
      <w:proofErr w:type="spellStart"/>
      <w:r w:rsidRPr="001B795B">
        <w:rPr>
          <w:sz w:val="28"/>
          <w:szCs w:val="28"/>
        </w:rPr>
        <w:t>відповідальності</w:t>
      </w:r>
      <w:proofErr w:type="spellEnd"/>
      <w:r w:rsidRPr="001B795B">
        <w:rPr>
          <w:sz w:val="28"/>
          <w:szCs w:val="28"/>
        </w:rPr>
        <w:t xml:space="preserve"> і </w:t>
      </w:r>
      <w:proofErr w:type="spellStart"/>
      <w:r w:rsidRPr="001B795B">
        <w:rPr>
          <w:sz w:val="28"/>
          <w:szCs w:val="28"/>
        </w:rPr>
        <w:t>обмежились</w:t>
      </w:r>
      <w:proofErr w:type="spellEnd"/>
      <w:r w:rsidRPr="001B795B">
        <w:rPr>
          <w:sz w:val="28"/>
          <w:szCs w:val="28"/>
        </w:rPr>
        <w:t xml:space="preserve"> </w:t>
      </w:r>
      <w:proofErr w:type="spellStart"/>
      <w:r w:rsidRPr="001B795B">
        <w:rPr>
          <w:sz w:val="28"/>
          <w:szCs w:val="28"/>
        </w:rPr>
        <w:t>усним</w:t>
      </w:r>
      <w:proofErr w:type="spellEnd"/>
      <w:r w:rsidRPr="001B795B">
        <w:rPr>
          <w:sz w:val="28"/>
          <w:szCs w:val="28"/>
        </w:rPr>
        <w:t xml:space="preserve"> </w:t>
      </w:r>
      <w:proofErr w:type="spellStart"/>
      <w:r w:rsidRPr="001B795B">
        <w:rPr>
          <w:sz w:val="28"/>
          <w:szCs w:val="28"/>
        </w:rPr>
        <w:t>зауваженням</w:t>
      </w:r>
      <w:proofErr w:type="spellEnd"/>
      <w:r w:rsidRPr="001B795B">
        <w:rPr>
          <w:sz w:val="28"/>
          <w:szCs w:val="28"/>
          <w:lang w:val="uk-UA"/>
        </w:rPr>
        <w:t xml:space="preserve"> </w:t>
      </w:r>
      <w:r w:rsidRPr="001B795B">
        <w:rPr>
          <w:sz w:val="28"/>
          <w:szCs w:val="28"/>
        </w:rPr>
        <w:t xml:space="preserve"> - 3</w:t>
      </w:r>
    </w:p>
    <w:p w:rsidR="00C23F3E" w:rsidRPr="001B795B" w:rsidRDefault="00C23F3E" w:rsidP="00C23F3E">
      <w:pPr>
        <w:pStyle w:val="31"/>
        <w:jc w:val="both"/>
        <w:rPr>
          <w:b/>
          <w:bCs/>
          <w:sz w:val="28"/>
          <w:szCs w:val="28"/>
        </w:rPr>
      </w:pPr>
    </w:p>
    <w:p w:rsidR="00C23F3E" w:rsidRPr="001B795B" w:rsidRDefault="00C23F3E" w:rsidP="00C23F3E">
      <w:pPr>
        <w:pStyle w:val="31"/>
        <w:jc w:val="both"/>
        <w:rPr>
          <w:b/>
          <w:bCs/>
          <w:sz w:val="28"/>
          <w:szCs w:val="28"/>
        </w:rPr>
      </w:pPr>
      <w:r w:rsidRPr="001B795B">
        <w:rPr>
          <w:b/>
          <w:bCs/>
          <w:sz w:val="28"/>
          <w:szCs w:val="28"/>
        </w:rPr>
        <w:t xml:space="preserve">СТАТТЯ 186  Самоуправство, </w:t>
      </w:r>
      <w:proofErr w:type="spellStart"/>
      <w:r w:rsidRPr="001B795B">
        <w:rPr>
          <w:b/>
          <w:bCs/>
          <w:sz w:val="28"/>
          <w:szCs w:val="28"/>
        </w:rPr>
        <w:t>тобто</w:t>
      </w:r>
      <w:proofErr w:type="spellEnd"/>
      <w:r w:rsidRPr="001B795B">
        <w:rPr>
          <w:b/>
          <w:bCs/>
          <w:sz w:val="28"/>
          <w:szCs w:val="28"/>
        </w:rPr>
        <w:t xml:space="preserve"> </w:t>
      </w:r>
      <w:proofErr w:type="spellStart"/>
      <w:r w:rsidRPr="001B795B">
        <w:rPr>
          <w:b/>
          <w:bCs/>
          <w:sz w:val="28"/>
          <w:szCs w:val="28"/>
        </w:rPr>
        <w:t>самові</w:t>
      </w:r>
      <w:proofErr w:type="gramStart"/>
      <w:r w:rsidRPr="001B795B">
        <w:rPr>
          <w:b/>
          <w:bCs/>
          <w:sz w:val="28"/>
          <w:szCs w:val="28"/>
        </w:rPr>
        <w:t>льне</w:t>
      </w:r>
      <w:proofErr w:type="spellEnd"/>
      <w:proofErr w:type="gramEnd"/>
      <w:r w:rsidRPr="001B795B">
        <w:rPr>
          <w:b/>
          <w:bCs/>
          <w:sz w:val="28"/>
          <w:szCs w:val="28"/>
        </w:rPr>
        <w:t xml:space="preserve">, </w:t>
      </w:r>
      <w:proofErr w:type="spellStart"/>
      <w:r w:rsidRPr="001B795B">
        <w:rPr>
          <w:b/>
          <w:bCs/>
          <w:sz w:val="28"/>
          <w:szCs w:val="28"/>
        </w:rPr>
        <w:t>всупереч</w:t>
      </w:r>
      <w:proofErr w:type="spellEnd"/>
      <w:r w:rsidRPr="001B795B">
        <w:rPr>
          <w:b/>
          <w:bCs/>
          <w:sz w:val="28"/>
          <w:szCs w:val="28"/>
        </w:rPr>
        <w:t xml:space="preserve"> </w:t>
      </w:r>
      <w:proofErr w:type="spellStart"/>
      <w:r w:rsidRPr="001B795B">
        <w:rPr>
          <w:b/>
          <w:bCs/>
          <w:sz w:val="28"/>
          <w:szCs w:val="28"/>
        </w:rPr>
        <w:t>встановленому</w:t>
      </w:r>
      <w:proofErr w:type="spellEnd"/>
      <w:r w:rsidRPr="001B795B">
        <w:rPr>
          <w:b/>
          <w:bCs/>
          <w:sz w:val="28"/>
          <w:szCs w:val="28"/>
        </w:rPr>
        <w:t xml:space="preserve"> законом порядку, </w:t>
      </w:r>
      <w:proofErr w:type="spellStart"/>
      <w:r w:rsidRPr="001B795B">
        <w:rPr>
          <w:b/>
          <w:bCs/>
          <w:sz w:val="28"/>
          <w:szCs w:val="28"/>
        </w:rPr>
        <w:t>здійснення</w:t>
      </w:r>
      <w:proofErr w:type="spellEnd"/>
      <w:r w:rsidRPr="001B795B">
        <w:rPr>
          <w:b/>
          <w:bCs/>
          <w:sz w:val="28"/>
          <w:szCs w:val="28"/>
        </w:rPr>
        <w:t xml:space="preserve"> </w:t>
      </w:r>
      <w:proofErr w:type="spellStart"/>
      <w:r w:rsidRPr="001B795B">
        <w:rPr>
          <w:b/>
          <w:bCs/>
          <w:sz w:val="28"/>
          <w:szCs w:val="28"/>
        </w:rPr>
        <w:t>свого</w:t>
      </w:r>
      <w:proofErr w:type="spellEnd"/>
      <w:r w:rsidRPr="001B795B">
        <w:rPr>
          <w:b/>
          <w:bCs/>
          <w:sz w:val="28"/>
          <w:szCs w:val="28"/>
        </w:rPr>
        <w:t xml:space="preserve"> </w:t>
      </w:r>
      <w:proofErr w:type="spellStart"/>
      <w:r w:rsidRPr="001B795B">
        <w:rPr>
          <w:b/>
          <w:bCs/>
          <w:sz w:val="28"/>
          <w:szCs w:val="28"/>
        </w:rPr>
        <w:t>дійсного</w:t>
      </w:r>
      <w:proofErr w:type="spellEnd"/>
      <w:r w:rsidRPr="001B795B">
        <w:rPr>
          <w:b/>
          <w:bCs/>
          <w:sz w:val="28"/>
          <w:szCs w:val="28"/>
        </w:rPr>
        <w:t xml:space="preserve"> </w:t>
      </w:r>
      <w:proofErr w:type="spellStart"/>
      <w:r w:rsidRPr="001B795B">
        <w:rPr>
          <w:b/>
          <w:bCs/>
          <w:sz w:val="28"/>
          <w:szCs w:val="28"/>
        </w:rPr>
        <w:t>або</w:t>
      </w:r>
      <w:proofErr w:type="spellEnd"/>
      <w:r w:rsidRPr="001B795B">
        <w:rPr>
          <w:b/>
          <w:bCs/>
          <w:sz w:val="28"/>
          <w:szCs w:val="28"/>
        </w:rPr>
        <w:t xml:space="preserve"> </w:t>
      </w:r>
      <w:proofErr w:type="spellStart"/>
      <w:r w:rsidRPr="001B795B">
        <w:rPr>
          <w:b/>
          <w:bCs/>
          <w:sz w:val="28"/>
          <w:szCs w:val="28"/>
        </w:rPr>
        <w:t>гаданого</w:t>
      </w:r>
      <w:proofErr w:type="spellEnd"/>
      <w:r w:rsidRPr="001B795B">
        <w:rPr>
          <w:b/>
          <w:bCs/>
          <w:sz w:val="28"/>
          <w:szCs w:val="28"/>
        </w:rPr>
        <w:t xml:space="preserve"> права, </w:t>
      </w:r>
      <w:proofErr w:type="spellStart"/>
      <w:r w:rsidRPr="001B795B">
        <w:rPr>
          <w:b/>
          <w:bCs/>
          <w:sz w:val="28"/>
          <w:szCs w:val="28"/>
        </w:rPr>
        <w:t>що</w:t>
      </w:r>
      <w:proofErr w:type="spellEnd"/>
      <w:r w:rsidRPr="001B795B">
        <w:rPr>
          <w:b/>
          <w:bCs/>
          <w:sz w:val="28"/>
          <w:szCs w:val="28"/>
        </w:rPr>
        <w:t xml:space="preserve"> не </w:t>
      </w:r>
      <w:proofErr w:type="spellStart"/>
      <w:r w:rsidRPr="001B795B">
        <w:rPr>
          <w:b/>
          <w:bCs/>
          <w:sz w:val="28"/>
          <w:szCs w:val="28"/>
        </w:rPr>
        <w:t>завдало</w:t>
      </w:r>
      <w:proofErr w:type="spellEnd"/>
      <w:r w:rsidRPr="001B795B">
        <w:rPr>
          <w:b/>
          <w:bCs/>
          <w:sz w:val="28"/>
          <w:szCs w:val="28"/>
        </w:rPr>
        <w:t xml:space="preserve"> </w:t>
      </w:r>
      <w:proofErr w:type="spellStart"/>
      <w:r w:rsidRPr="001B795B">
        <w:rPr>
          <w:b/>
          <w:bCs/>
          <w:sz w:val="28"/>
          <w:szCs w:val="28"/>
        </w:rPr>
        <w:t>істотної</w:t>
      </w:r>
      <w:proofErr w:type="spellEnd"/>
      <w:r w:rsidRPr="001B795B">
        <w:rPr>
          <w:b/>
          <w:bCs/>
          <w:sz w:val="28"/>
          <w:szCs w:val="28"/>
        </w:rPr>
        <w:t xml:space="preserve"> </w:t>
      </w:r>
      <w:proofErr w:type="spellStart"/>
      <w:r w:rsidRPr="001B795B">
        <w:rPr>
          <w:b/>
          <w:bCs/>
          <w:sz w:val="28"/>
          <w:szCs w:val="28"/>
        </w:rPr>
        <w:t>шкоди</w:t>
      </w:r>
      <w:proofErr w:type="spellEnd"/>
      <w:r w:rsidRPr="001B795B">
        <w:rPr>
          <w:b/>
          <w:bCs/>
          <w:sz w:val="28"/>
          <w:szCs w:val="28"/>
        </w:rPr>
        <w:t xml:space="preserve"> </w:t>
      </w:r>
      <w:proofErr w:type="spellStart"/>
      <w:r w:rsidRPr="001B795B">
        <w:rPr>
          <w:b/>
          <w:bCs/>
          <w:sz w:val="28"/>
          <w:szCs w:val="28"/>
        </w:rPr>
        <w:t>громадянам</w:t>
      </w:r>
      <w:proofErr w:type="spellEnd"/>
      <w:r w:rsidRPr="001B795B">
        <w:rPr>
          <w:b/>
          <w:bCs/>
          <w:sz w:val="28"/>
          <w:szCs w:val="28"/>
        </w:rPr>
        <w:t xml:space="preserve"> </w:t>
      </w:r>
      <w:proofErr w:type="spellStart"/>
      <w:r w:rsidRPr="001B795B">
        <w:rPr>
          <w:b/>
          <w:bCs/>
          <w:sz w:val="28"/>
          <w:szCs w:val="28"/>
        </w:rPr>
        <w:t>або</w:t>
      </w:r>
      <w:proofErr w:type="spellEnd"/>
      <w:r w:rsidRPr="001B795B">
        <w:rPr>
          <w:b/>
          <w:bCs/>
          <w:sz w:val="28"/>
          <w:szCs w:val="28"/>
        </w:rPr>
        <w:t xml:space="preserve"> </w:t>
      </w:r>
      <w:proofErr w:type="spellStart"/>
      <w:r w:rsidRPr="001B795B">
        <w:rPr>
          <w:b/>
          <w:bCs/>
          <w:sz w:val="28"/>
          <w:szCs w:val="28"/>
        </w:rPr>
        <w:t>державним</w:t>
      </w:r>
      <w:proofErr w:type="spellEnd"/>
      <w:r w:rsidRPr="001B795B">
        <w:rPr>
          <w:b/>
          <w:bCs/>
          <w:sz w:val="28"/>
          <w:szCs w:val="28"/>
        </w:rPr>
        <w:t xml:space="preserve"> </w:t>
      </w:r>
      <w:proofErr w:type="spellStart"/>
      <w:r w:rsidRPr="001B795B">
        <w:rPr>
          <w:b/>
          <w:bCs/>
          <w:sz w:val="28"/>
          <w:szCs w:val="28"/>
        </w:rPr>
        <w:t>чи</w:t>
      </w:r>
      <w:proofErr w:type="spellEnd"/>
      <w:r w:rsidRPr="001B795B">
        <w:rPr>
          <w:b/>
          <w:bCs/>
          <w:sz w:val="28"/>
          <w:szCs w:val="28"/>
        </w:rPr>
        <w:t xml:space="preserve"> </w:t>
      </w:r>
      <w:proofErr w:type="spellStart"/>
      <w:r w:rsidRPr="001B795B">
        <w:rPr>
          <w:b/>
          <w:bCs/>
          <w:sz w:val="28"/>
          <w:szCs w:val="28"/>
        </w:rPr>
        <w:t>громадським</w:t>
      </w:r>
      <w:proofErr w:type="spellEnd"/>
      <w:r w:rsidRPr="001B795B">
        <w:rPr>
          <w:b/>
          <w:bCs/>
          <w:sz w:val="28"/>
          <w:szCs w:val="28"/>
        </w:rPr>
        <w:t xml:space="preserve"> </w:t>
      </w:r>
      <w:proofErr w:type="spellStart"/>
      <w:r w:rsidRPr="001B795B">
        <w:rPr>
          <w:b/>
          <w:bCs/>
          <w:sz w:val="28"/>
          <w:szCs w:val="28"/>
        </w:rPr>
        <w:t>організаціям</w:t>
      </w:r>
      <w:proofErr w:type="spellEnd"/>
    </w:p>
    <w:p w:rsidR="00C23F3E" w:rsidRPr="001B795B" w:rsidRDefault="00C23F3E" w:rsidP="00C23F3E">
      <w:pPr>
        <w:pStyle w:val="31"/>
        <w:spacing w:after="0"/>
        <w:jc w:val="both"/>
        <w:rPr>
          <w:bCs/>
          <w:sz w:val="28"/>
          <w:szCs w:val="28"/>
        </w:rPr>
      </w:pPr>
      <w:proofErr w:type="spellStart"/>
      <w:r w:rsidRPr="001B795B">
        <w:rPr>
          <w:bCs/>
          <w:sz w:val="28"/>
          <w:szCs w:val="28"/>
        </w:rPr>
        <w:t>Надійшло</w:t>
      </w:r>
      <w:proofErr w:type="spellEnd"/>
      <w:r w:rsidRPr="001B795B">
        <w:rPr>
          <w:bCs/>
          <w:sz w:val="28"/>
          <w:szCs w:val="28"/>
        </w:rPr>
        <w:t xml:space="preserve"> – 1 справа</w:t>
      </w:r>
    </w:p>
    <w:p w:rsidR="00C23F3E" w:rsidRPr="001B795B" w:rsidRDefault="00C23F3E" w:rsidP="00C23F3E">
      <w:pPr>
        <w:pStyle w:val="31"/>
        <w:spacing w:after="0"/>
        <w:jc w:val="both"/>
        <w:rPr>
          <w:sz w:val="28"/>
          <w:szCs w:val="28"/>
        </w:rPr>
      </w:pPr>
      <w:proofErr w:type="spellStart"/>
      <w:r w:rsidRPr="001B795B">
        <w:rPr>
          <w:sz w:val="28"/>
          <w:szCs w:val="28"/>
        </w:rPr>
        <w:t>розглянуто</w:t>
      </w:r>
      <w:proofErr w:type="spellEnd"/>
      <w:r w:rsidRPr="001B795B">
        <w:rPr>
          <w:sz w:val="28"/>
          <w:szCs w:val="28"/>
        </w:rPr>
        <w:t xml:space="preserve">  -   1  </w:t>
      </w:r>
      <w:proofErr w:type="spellStart"/>
      <w:r w:rsidRPr="001B795B">
        <w:rPr>
          <w:sz w:val="28"/>
          <w:szCs w:val="28"/>
        </w:rPr>
        <w:t>справи</w:t>
      </w:r>
      <w:proofErr w:type="spellEnd"/>
      <w:r w:rsidRPr="001B795B">
        <w:rPr>
          <w:sz w:val="28"/>
          <w:szCs w:val="28"/>
        </w:rPr>
        <w:t xml:space="preserve">, з них: </w:t>
      </w:r>
    </w:p>
    <w:p w:rsidR="00C23F3E" w:rsidRPr="001B795B" w:rsidRDefault="00C23F3E" w:rsidP="00C23F3E">
      <w:pPr>
        <w:pStyle w:val="31"/>
        <w:spacing w:after="0"/>
        <w:jc w:val="both"/>
        <w:rPr>
          <w:sz w:val="28"/>
          <w:szCs w:val="28"/>
        </w:rPr>
      </w:pPr>
      <w:proofErr w:type="spellStart"/>
      <w:r w:rsidRPr="001B795B">
        <w:rPr>
          <w:sz w:val="28"/>
          <w:szCs w:val="28"/>
        </w:rPr>
        <w:t>попереджено</w:t>
      </w:r>
      <w:proofErr w:type="spellEnd"/>
      <w:r w:rsidRPr="001B795B">
        <w:rPr>
          <w:sz w:val="28"/>
          <w:szCs w:val="28"/>
        </w:rPr>
        <w:t xml:space="preserve"> – 1</w:t>
      </w:r>
    </w:p>
    <w:p w:rsidR="00C23F3E" w:rsidRPr="001B795B" w:rsidRDefault="00C23F3E" w:rsidP="00C23F3E">
      <w:pPr>
        <w:pStyle w:val="31"/>
        <w:spacing w:after="0"/>
        <w:jc w:val="both"/>
        <w:rPr>
          <w:sz w:val="28"/>
          <w:szCs w:val="28"/>
        </w:rPr>
      </w:pPr>
    </w:p>
    <w:p w:rsidR="00C23F3E" w:rsidRPr="001B795B" w:rsidRDefault="00C23F3E" w:rsidP="00C23F3E">
      <w:pPr>
        <w:pStyle w:val="31"/>
        <w:spacing w:after="0"/>
        <w:jc w:val="both"/>
        <w:rPr>
          <w:sz w:val="28"/>
          <w:szCs w:val="28"/>
        </w:rPr>
      </w:pPr>
      <w:r w:rsidRPr="001B795B">
        <w:rPr>
          <w:sz w:val="28"/>
          <w:szCs w:val="28"/>
        </w:rPr>
        <w:t xml:space="preserve">           </w:t>
      </w:r>
      <w:proofErr w:type="spellStart"/>
      <w:r w:rsidRPr="001B795B">
        <w:rPr>
          <w:sz w:val="28"/>
          <w:szCs w:val="28"/>
        </w:rPr>
        <w:t>Всього</w:t>
      </w:r>
      <w:proofErr w:type="spellEnd"/>
      <w:r w:rsidRPr="001B795B">
        <w:rPr>
          <w:sz w:val="28"/>
          <w:szCs w:val="28"/>
        </w:rPr>
        <w:t xml:space="preserve"> </w:t>
      </w:r>
      <w:proofErr w:type="spellStart"/>
      <w:r w:rsidRPr="001B795B">
        <w:rPr>
          <w:sz w:val="28"/>
          <w:szCs w:val="28"/>
        </w:rPr>
        <w:t>надійшло</w:t>
      </w:r>
      <w:proofErr w:type="spellEnd"/>
      <w:r w:rsidRPr="001B795B">
        <w:rPr>
          <w:sz w:val="28"/>
          <w:szCs w:val="28"/>
        </w:rPr>
        <w:t xml:space="preserve"> </w:t>
      </w:r>
      <w:proofErr w:type="spellStart"/>
      <w:r w:rsidRPr="001B795B">
        <w:rPr>
          <w:sz w:val="28"/>
          <w:szCs w:val="28"/>
        </w:rPr>
        <w:t>протоколів</w:t>
      </w:r>
      <w:proofErr w:type="spellEnd"/>
      <w:r w:rsidRPr="001B795B">
        <w:rPr>
          <w:sz w:val="28"/>
          <w:szCs w:val="28"/>
        </w:rPr>
        <w:t xml:space="preserve"> – </w:t>
      </w:r>
      <w:r w:rsidRPr="001B795B">
        <w:rPr>
          <w:sz w:val="28"/>
          <w:szCs w:val="28"/>
          <w:lang w:val="uk-UA"/>
        </w:rPr>
        <w:t>195</w:t>
      </w:r>
      <w:r w:rsidRPr="001B795B">
        <w:rPr>
          <w:sz w:val="28"/>
          <w:szCs w:val="28"/>
        </w:rPr>
        <w:t xml:space="preserve"> з них </w:t>
      </w:r>
      <w:proofErr w:type="spellStart"/>
      <w:r w:rsidRPr="001B795B">
        <w:rPr>
          <w:sz w:val="28"/>
          <w:szCs w:val="28"/>
        </w:rPr>
        <w:t>розглянуто</w:t>
      </w:r>
      <w:proofErr w:type="spellEnd"/>
      <w:r w:rsidRPr="001B795B">
        <w:rPr>
          <w:sz w:val="28"/>
          <w:szCs w:val="28"/>
        </w:rPr>
        <w:t xml:space="preserve">  </w:t>
      </w:r>
      <w:r w:rsidRPr="001B795B">
        <w:rPr>
          <w:sz w:val="28"/>
          <w:szCs w:val="28"/>
          <w:lang w:val="uk-UA"/>
        </w:rPr>
        <w:t>192</w:t>
      </w:r>
      <w:r w:rsidRPr="001B795B">
        <w:rPr>
          <w:sz w:val="28"/>
          <w:szCs w:val="28"/>
        </w:rPr>
        <w:t xml:space="preserve"> </w:t>
      </w:r>
      <w:proofErr w:type="spellStart"/>
      <w:r w:rsidRPr="001B795B">
        <w:rPr>
          <w:sz w:val="28"/>
          <w:szCs w:val="28"/>
        </w:rPr>
        <w:t>протоколи</w:t>
      </w:r>
      <w:proofErr w:type="spellEnd"/>
      <w:r w:rsidRPr="001B795B">
        <w:rPr>
          <w:sz w:val="28"/>
          <w:szCs w:val="28"/>
        </w:rPr>
        <w:t xml:space="preserve">, повернуто – 6 </w:t>
      </w:r>
      <w:proofErr w:type="spellStart"/>
      <w:r w:rsidRPr="001B795B">
        <w:rPr>
          <w:sz w:val="28"/>
          <w:szCs w:val="28"/>
        </w:rPr>
        <w:t>протоколів</w:t>
      </w:r>
      <w:proofErr w:type="spellEnd"/>
      <w:r w:rsidRPr="001B795B">
        <w:rPr>
          <w:sz w:val="28"/>
          <w:szCs w:val="28"/>
        </w:rPr>
        <w:t>,</w:t>
      </w:r>
      <w:r w:rsidRPr="001B795B">
        <w:rPr>
          <w:sz w:val="28"/>
          <w:szCs w:val="28"/>
          <w:lang w:val="uk-UA"/>
        </w:rPr>
        <w:t xml:space="preserve"> закрито – 1 протокол, </w:t>
      </w:r>
      <w:r w:rsidRPr="001B795B">
        <w:rPr>
          <w:sz w:val="28"/>
          <w:szCs w:val="28"/>
        </w:rPr>
        <w:t xml:space="preserve"> </w:t>
      </w:r>
      <w:proofErr w:type="spellStart"/>
      <w:r w:rsidRPr="001B795B">
        <w:rPr>
          <w:sz w:val="28"/>
          <w:szCs w:val="28"/>
        </w:rPr>
        <w:t>накладено</w:t>
      </w:r>
      <w:proofErr w:type="spellEnd"/>
      <w:r w:rsidRPr="001B795B">
        <w:rPr>
          <w:sz w:val="28"/>
          <w:szCs w:val="28"/>
        </w:rPr>
        <w:t xml:space="preserve"> </w:t>
      </w:r>
      <w:proofErr w:type="spellStart"/>
      <w:r w:rsidRPr="001B795B">
        <w:rPr>
          <w:sz w:val="28"/>
          <w:szCs w:val="28"/>
        </w:rPr>
        <w:t>стягнення</w:t>
      </w:r>
      <w:proofErr w:type="spellEnd"/>
      <w:r w:rsidRPr="001B795B">
        <w:rPr>
          <w:sz w:val="28"/>
          <w:szCs w:val="28"/>
        </w:rPr>
        <w:t xml:space="preserve"> на </w:t>
      </w:r>
      <w:r w:rsidRPr="001B795B">
        <w:rPr>
          <w:sz w:val="28"/>
          <w:szCs w:val="28"/>
          <w:lang w:val="uk-UA"/>
        </w:rPr>
        <w:t>58</w:t>
      </w:r>
      <w:r w:rsidRPr="001B795B">
        <w:rPr>
          <w:sz w:val="28"/>
          <w:szCs w:val="28"/>
        </w:rPr>
        <w:t xml:space="preserve">  </w:t>
      </w:r>
      <w:proofErr w:type="spellStart"/>
      <w:r w:rsidRPr="001B795B">
        <w:rPr>
          <w:sz w:val="28"/>
          <w:szCs w:val="28"/>
        </w:rPr>
        <w:t>громадян</w:t>
      </w:r>
      <w:proofErr w:type="spellEnd"/>
      <w:r w:rsidRPr="001B795B">
        <w:rPr>
          <w:sz w:val="28"/>
          <w:szCs w:val="28"/>
        </w:rPr>
        <w:t xml:space="preserve">  на суму 1</w:t>
      </w:r>
      <w:r w:rsidRPr="001B795B">
        <w:rPr>
          <w:sz w:val="28"/>
          <w:szCs w:val="28"/>
          <w:lang w:val="uk-UA"/>
        </w:rPr>
        <w:t>1900</w:t>
      </w:r>
      <w:r w:rsidRPr="001B795B">
        <w:rPr>
          <w:sz w:val="28"/>
          <w:szCs w:val="28"/>
        </w:rPr>
        <w:t xml:space="preserve"> грн.; </w:t>
      </w:r>
      <w:proofErr w:type="spellStart"/>
      <w:r w:rsidRPr="001B795B">
        <w:rPr>
          <w:sz w:val="28"/>
          <w:szCs w:val="28"/>
        </w:rPr>
        <w:t>попереджено</w:t>
      </w:r>
      <w:proofErr w:type="spellEnd"/>
      <w:r w:rsidRPr="001B795B">
        <w:rPr>
          <w:sz w:val="28"/>
          <w:szCs w:val="28"/>
          <w:lang w:val="uk-UA"/>
        </w:rPr>
        <w:t xml:space="preserve"> </w:t>
      </w:r>
      <w:r w:rsidRPr="001B795B">
        <w:rPr>
          <w:sz w:val="28"/>
          <w:szCs w:val="28"/>
        </w:rPr>
        <w:t xml:space="preserve">- 18 </w:t>
      </w:r>
      <w:proofErr w:type="spellStart"/>
      <w:r w:rsidRPr="001B795B">
        <w:rPr>
          <w:sz w:val="28"/>
          <w:szCs w:val="28"/>
        </w:rPr>
        <w:t>громадян</w:t>
      </w:r>
      <w:proofErr w:type="spellEnd"/>
      <w:r w:rsidRPr="001B795B">
        <w:rPr>
          <w:sz w:val="28"/>
          <w:szCs w:val="28"/>
        </w:rPr>
        <w:t xml:space="preserve">, </w:t>
      </w:r>
      <w:proofErr w:type="spellStart"/>
      <w:r w:rsidRPr="001B795B">
        <w:rPr>
          <w:sz w:val="28"/>
          <w:szCs w:val="28"/>
        </w:rPr>
        <w:t>звільнено</w:t>
      </w:r>
      <w:proofErr w:type="spellEnd"/>
      <w:r w:rsidRPr="001B795B">
        <w:rPr>
          <w:sz w:val="28"/>
          <w:szCs w:val="28"/>
        </w:rPr>
        <w:t xml:space="preserve"> </w:t>
      </w:r>
      <w:proofErr w:type="spellStart"/>
      <w:r w:rsidRPr="001B795B">
        <w:rPr>
          <w:sz w:val="28"/>
          <w:szCs w:val="28"/>
        </w:rPr>
        <w:t>від</w:t>
      </w:r>
      <w:proofErr w:type="spellEnd"/>
      <w:r w:rsidRPr="001B795B">
        <w:rPr>
          <w:sz w:val="28"/>
          <w:szCs w:val="28"/>
        </w:rPr>
        <w:t xml:space="preserve"> </w:t>
      </w:r>
      <w:proofErr w:type="spellStart"/>
      <w:proofErr w:type="gramStart"/>
      <w:r w:rsidRPr="001B795B">
        <w:rPr>
          <w:sz w:val="28"/>
          <w:szCs w:val="28"/>
        </w:rPr>
        <w:t>адм</w:t>
      </w:r>
      <w:proofErr w:type="gramEnd"/>
      <w:r w:rsidRPr="001B795B">
        <w:rPr>
          <w:sz w:val="28"/>
          <w:szCs w:val="28"/>
        </w:rPr>
        <w:t>іністративної</w:t>
      </w:r>
      <w:proofErr w:type="spellEnd"/>
      <w:r w:rsidRPr="001B795B">
        <w:rPr>
          <w:sz w:val="28"/>
          <w:szCs w:val="28"/>
        </w:rPr>
        <w:t xml:space="preserve"> </w:t>
      </w:r>
      <w:proofErr w:type="spellStart"/>
      <w:r w:rsidRPr="001B795B">
        <w:rPr>
          <w:sz w:val="28"/>
          <w:szCs w:val="28"/>
        </w:rPr>
        <w:t>відповідальності</w:t>
      </w:r>
      <w:proofErr w:type="spellEnd"/>
      <w:r w:rsidRPr="001B795B">
        <w:rPr>
          <w:sz w:val="28"/>
          <w:szCs w:val="28"/>
        </w:rPr>
        <w:t xml:space="preserve"> і </w:t>
      </w:r>
      <w:proofErr w:type="spellStart"/>
      <w:r w:rsidRPr="001B795B">
        <w:rPr>
          <w:sz w:val="28"/>
          <w:szCs w:val="28"/>
        </w:rPr>
        <w:t>обмежились</w:t>
      </w:r>
      <w:proofErr w:type="spellEnd"/>
      <w:r w:rsidRPr="001B795B">
        <w:rPr>
          <w:sz w:val="28"/>
          <w:szCs w:val="28"/>
        </w:rPr>
        <w:t xml:space="preserve"> </w:t>
      </w:r>
      <w:proofErr w:type="spellStart"/>
      <w:r w:rsidRPr="001B795B">
        <w:rPr>
          <w:sz w:val="28"/>
          <w:szCs w:val="28"/>
        </w:rPr>
        <w:t>усним</w:t>
      </w:r>
      <w:proofErr w:type="spellEnd"/>
      <w:r w:rsidRPr="001B795B">
        <w:rPr>
          <w:sz w:val="28"/>
          <w:szCs w:val="28"/>
        </w:rPr>
        <w:t xml:space="preserve"> </w:t>
      </w:r>
      <w:proofErr w:type="spellStart"/>
      <w:r w:rsidRPr="001B795B">
        <w:rPr>
          <w:sz w:val="28"/>
          <w:szCs w:val="28"/>
        </w:rPr>
        <w:t>зауваженням</w:t>
      </w:r>
      <w:proofErr w:type="spellEnd"/>
      <w:r w:rsidRPr="001B795B">
        <w:rPr>
          <w:sz w:val="28"/>
          <w:szCs w:val="28"/>
        </w:rPr>
        <w:t xml:space="preserve"> – 109 </w:t>
      </w:r>
      <w:proofErr w:type="spellStart"/>
      <w:r w:rsidRPr="001B795B">
        <w:rPr>
          <w:sz w:val="28"/>
          <w:szCs w:val="28"/>
        </w:rPr>
        <w:t>громадян</w:t>
      </w:r>
      <w:proofErr w:type="spellEnd"/>
      <w:r w:rsidRPr="001B795B">
        <w:rPr>
          <w:sz w:val="28"/>
          <w:szCs w:val="28"/>
        </w:rPr>
        <w:t xml:space="preserve">. </w:t>
      </w:r>
    </w:p>
    <w:p w:rsidR="00C23F3E" w:rsidRPr="001B795B" w:rsidRDefault="00C23F3E" w:rsidP="00C23F3E">
      <w:pPr>
        <w:pStyle w:val="31"/>
        <w:spacing w:after="0"/>
        <w:jc w:val="both"/>
        <w:rPr>
          <w:sz w:val="28"/>
          <w:szCs w:val="28"/>
        </w:rPr>
      </w:pPr>
    </w:p>
    <w:p w:rsidR="00C23F3E" w:rsidRPr="001B795B" w:rsidRDefault="00C23F3E" w:rsidP="00C23F3E">
      <w:pPr>
        <w:pStyle w:val="31"/>
        <w:spacing w:after="0"/>
        <w:jc w:val="both"/>
        <w:rPr>
          <w:sz w:val="28"/>
          <w:szCs w:val="28"/>
        </w:rPr>
      </w:pPr>
      <w:r w:rsidRPr="001B795B">
        <w:rPr>
          <w:sz w:val="28"/>
          <w:szCs w:val="28"/>
        </w:rPr>
        <w:t xml:space="preserve">          </w:t>
      </w:r>
      <w:proofErr w:type="spellStart"/>
      <w:r w:rsidRPr="001B795B">
        <w:rPr>
          <w:sz w:val="28"/>
          <w:szCs w:val="28"/>
        </w:rPr>
        <w:t>Виходячи</w:t>
      </w:r>
      <w:proofErr w:type="spellEnd"/>
      <w:r w:rsidRPr="001B795B">
        <w:rPr>
          <w:sz w:val="28"/>
          <w:szCs w:val="28"/>
        </w:rPr>
        <w:t xml:space="preserve"> з </w:t>
      </w:r>
      <w:proofErr w:type="spellStart"/>
      <w:r w:rsidRPr="001B795B">
        <w:rPr>
          <w:sz w:val="28"/>
          <w:szCs w:val="28"/>
        </w:rPr>
        <w:t>вищевказаного</w:t>
      </w:r>
      <w:proofErr w:type="spellEnd"/>
      <w:r w:rsidRPr="001B795B">
        <w:rPr>
          <w:sz w:val="28"/>
          <w:szCs w:val="28"/>
        </w:rPr>
        <w:t xml:space="preserve">, </w:t>
      </w:r>
      <w:proofErr w:type="spellStart"/>
      <w:r w:rsidRPr="001B795B">
        <w:rPr>
          <w:sz w:val="28"/>
          <w:szCs w:val="28"/>
        </w:rPr>
        <w:t>виконавчий</w:t>
      </w:r>
      <w:proofErr w:type="spellEnd"/>
      <w:r w:rsidRPr="001B795B">
        <w:rPr>
          <w:sz w:val="28"/>
          <w:szCs w:val="28"/>
        </w:rPr>
        <w:t xml:space="preserve"> </w:t>
      </w:r>
      <w:proofErr w:type="spellStart"/>
      <w:r w:rsidRPr="001B795B">
        <w:rPr>
          <w:sz w:val="28"/>
          <w:szCs w:val="28"/>
        </w:rPr>
        <w:t>комітет</w:t>
      </w:r>
      <w:proofErr w:type="spellEnd"/>
      <w:r w:rsidRPr="001B795B">
        <w:rPr>
          <w:sz w:val="28"/>
          <w:szCs w:val="28"/>
        </w:rPr>
        <w:t xml:space="preserve"> міської </w:t>
      </w:r>
      <w:proofErr w:type="gramStart"/>
      <w:r w:rsidRPr="001B795B">
        <w:rPr>
          <w:sz w:val="28"/>
          <w:szCs w:val="28"/>
        </w:rPr>
        <w:t>ради</w:t>
      </w:r>
      <w:proofErr w:type="gramEnd"/>
    </w:p>
    <w:p w:rsidR="00C23F3E" w:rsidRPr="001B795B" w:rsidRDefault="00C23F3E" w:rsidP="00C23F3E">
      <w:pPr>
        <w:spacing w:after="0"/>
        <w:jc w:val="both"/>
        <w:rPr>
          <w:rFonts w:ascii="Times New Roman" w:hAnsi="Times New Roman"/>
          <w:sz w:val="28"/>
          <w:szCs w:val="28"/>
        </w:rPr>
      </w:pPr>
    </w:p>
    <w:p w:rsidR="00C23F3E" w:rsidRPr="001B795B" w:rsidRDefault="00C23F3E" w:rsidP="00C23F3E">
      <w:pPr>
        <w:pStyle w:val="a5"/>
        <w:spacing w:after="0"/>
        <w:jc w:val="both"/>
        <w:rPr>
          <w:b/>
          <w:sz w:val="28"/>
          <w:szCs w:val="28"/>
        </w:rPr>
      </w:pPr>
      <w:r w:rsidRPr="001B795B">
        <w:rPr>
          <w:b/>
          <w:sz w:val="28"/>
          <w:szCs w:val="28"/>
        </w:rPr>
        <w:t>ВИРІШИВ:</w:t>
      </w:r>
    </w:p>
    <w:p w:rsidR="00C23F3E" w:rsidRPr="001B795B" w:rsidRDefault="00C23F3E" w:rsidP="00C23F3E">
      <w:pPr>
        <w:pStyle w:val="a5"/>
        <w:spacing w:after="0"/>
        <w:jc w:val="both"/>
        <w:rPr>
          <w:sz w:val="28"/>
          <w:szCs w:val="28"/>
        </w:rPr>
      </w:pPr>
    </w:p>
    <w:p w:rsidR="00C23F3E" w:rsidRPr="001B795B" w:rsidRDefault="00C23F3E" w:rsidP="00C23F3E">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1B795B">
        <w:rPr>
          <w:rFonts w:ascii="Times New Roman" w:hAnsi="Times New Roman"/>
          <w:sz w:val="28"/>
          <w:szCs w:val="28"/>
        </w:rPr>
        <w:t>Інформацію заступника міського голови з питань діяльності виконавчих органів ради Яценка С.М. взяти до відома.</w:t>
      </w:r>
    </w:p>
    <w:p w:rsidR="00C23F3E" w:rsidRPr="001B795B" w:rsidRDefault="00C23F3E" w:rsidP="00C23F3E">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1B795B">
        <w:rPr>
          <w:rFonts w:ascii="Times New Roman" w:hAnsi="Times New Roman"/>
          <w:sz w:val="28"/>
          <w:szCs w:val="28"/>
        </w:rPr>
        <w:t>Рекомендувати голові адміністративної комісії  Яценку С.М.  за вчинення адміністративних правопорушень по ст.152 застосовувати адміністративне стягнення – штраф.</w:t>
      </w:r>
    </w:p>
    <w:p w:rsidR="00C23F3E" w:rsidRPr="001B795B" w:rsidRDefault="00C23F3E" w:rsidP="00C23F3E">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1B795B">
        <w:rPr>
          <w:rFonts w:ascii="Times New Roman" w:hAnsi="Times New Roman"/>
          <w:sz w:val="28"/>
          <w:szCs w:val="28"/>
        </w:rPr>
        <w:t xml:space="preserve">Рекомендувати секретареві комісії </w:t>
      </w:r>
      <w:proofErr w:type="spellStart"/>
      <w:r w:rsidRPr="001B795B">
        <w:rPr>
          <w:rFonts w:ascii="Times New Roman" w:hAnsi="Times New Roman"/>
          <w:sz w:val="28"/>
          <w:szCs w:val="28"/>
        </w:rPr>
        <w:t>Блазій</w:t>
      </w:r>
      <w:proofErr w:type="spellEnd"/>
      <w:r w:rsidRPr="001B795B">
        <w:rPr>
          <w:rFonts w:ascii="Times New Roman" w:hAnsi="Times New Roman"/>
          <w:sz w:val="28"/>
          <w:szCs w:val="28"/>
        </w:rPr>
        <w:t xml:space="preserve"> А.В.:</w:t>
      </w:r>
    </w:p>
    <w:p w:rsidR="00C23F3E" w:rsidRPr="001B795B" w:rsidRDefault="00C23F3E" w:rsidP="00C23F3E">
      <w:pPr>
        <w:numPr>
          <w:ilvl w:val="1"/>
          <w:numId w:val="2"/>
        </w:numPr>
        <w:tabs>
          <w:tab w:val="num" w:pos="360"/>
        </w:tabs>
        <w:spacing w:after="0" w:line="240" w:lineRule="auto"/>
        <w:ind w:left="0" w:firstLine="567"/>
        <w:jc w:val="both"/>
        <w:rPr>
          <w:rFonts w:ascii="Times New Roman" w:hAnsi="Times New Roman"/>
          <w:sz w:val="28"/>
          <w:szCs w:val="28"/>
        </w:rPr>
      </w:pPr>
      <w:r w:rsidRPr="001B795B">
        <w:rPr>
          <w:rFonts w:ascii="Times New Roman" w:hAnsi="Times New Roman"/>
          <w:sz w:val="28"/>
          <w:szCs w:val="28"/>
        </w:rPr>
        <w:t xml:space="preserve">Адміністративні протоколи розглядати, якщо вони  оформлені у відповідності до ст. 256  </w:t>
      </w:r>
      <w:proofErr w:type="spellStart"/>
      <w:r w:rsidRPr="001B795B">
        <w:rPr>
          <w:rFonts w:ascii="Times New Roman" w:hAnsi="Times New Roman"/>
          <w:sz w:val="28"/>
          <w:szCs w:val="28"/>
        </w:rPr>
        <w:t>КУпАП</w:t>
      </w:r>
      <w:proofErr w:type="spellEnd"/>
    </w:p>
    <w:p w:rsidR="00C23F3E" w:rsidRPr="001B795B" w:rsidRDefault="00C23F3E" w:rsidP="00C23F3E">
      <w:pPr>
        <w:numPr>
          <w:ilvl w:val="1"/>
          <w:numId w:val="2"/>
        </w:numPr>
        <w:tabs>
          <w:tab w:val="clear" w:pos="1200"/>
          <w:tab w:val="num" w:pos="360"/>
        </w:tabs>
        <w:spacing w:after="0" w:line="240" w:lineRule="auto"/>
        <w:ind w:left="0" w:firstLine="567"/>
        <w:jc w:val="both"/>
        <w:rPr>
          <w:rFonts w:ascii="Times New Roman" w:hAnsi="Times New Roman"/>
          <w:sz w:val="28"/>
          <w:szCs w:val="28"/>
        </w:rPr>
      </w:pPr>
      <w:r w:rsidRPr="001B795B">
        <w:rPr>
          <w:rFonts w:ascii="Times New Roman" w:hAnsi="Times New Roman"/>
          <w:sz w:val="28"/>
          <w:szCs w:val="28"/>
        </w:rPr>
        <w:t xml:space="preserve">Більш ретельно ставитись до оформлення  постанов по справах про </w:t>
      </w:r>
      <w:proofErr w:type="spellStart"/>
      <w:r w:rsidRPr="001B795B">
        <w:rPr>
          <w:rFonts w:ascii="Times New Roman" w:hAnsi="Times New Roman"/>
          <w:sz w:val="28"/>
          <w:szCs w:val="28"/>
        </w:rPr>
        <w:t>адмінпорушення</w:t>
      </w:r>
      <w:proofErr w:type="spellEnd"/>
      <w:r w:rsidRPr="001B795B">
        <w:rPr>
          <w:rFonts w:ascii="Times New Roman" w:hAnsi="Times New Roman"/>
          <w:sz w:val="28"/>
          <w:szCs w:val="28"/>
        </w:rPr>
        <w:t xml:space="preserve"> та веденню документації по справах.</w:t>
      </w:r>
    </w:p>
    <w:p w:rsidR="00C23F3E" w:rsidRPr="001B795B" w:rsidRDefault="00C23F3E" w:rsidP="00C23F3E">
      <w:pPr>
        <w:numPr>
          <w:ilvl w:val="0"/>
          <w:numId w:val="2"/>
        </w:numPr>
        <w:tabs>
          <w:tab w:val="clear" w:pos="720"/>
          <w:tab w:val="num" w:pos="360"/>
        </w:tabs>
        <w:spacing w:after="0" w:line="240" w:lineRule="auto"/>
        <w:ind w:left="0" w:right="46" w:firstLine="567"/>
        <w:jc w:val="both"/>
        <w:rPr>
          <w:rFonts w:ascii="Times New Roman" w:hAnsi="Times New Roman"/>
          <w:bCs/>
          <w:sz w:val="28"/>
          <w:szCs w:val="28"/>
        </w:rPr>
      </w:pPr>
      <w:r w:rsidRPr="001B795B">
        <w:rPr>
          <w:rFonts w:ascii="Times New Roman" w:hAnsi="Times New Roman"/>
          <w:sz w:val="28"/>
          <w:szCs w:val="28"/>
        </w:rPr>
        <w:t xml:space="preserve">Контроль за виконанням рішення покласти на заступника міського голови з питань діяльності виконавчих органів ради Яценко С.М. </w:t>
      </w:r>
    </w:p>
    <w:p w:rsidR="00C23F3E" w:rsidRPr="001B795B" w:rsidRDefault="00C23F3E" w:rsidP="00C23F3E">
      <w:pPr>
        <w:spacing w:line="720" w:lineRule="auto"/>
        <w:ind w:left="720" w:right="46" w:firstLine="567"/>
        <w:jc w:val="both"/>
        <w:rPr>
          <w:rFonts w:ascii="Times New Roman" w:hAnsi="Times New Roman"/>
          <w:bCs/>
          <w:sz w:val="28"/>
          <w:szCs w:val="28"/>
        </w:rPr>
      </w:pPr>
    </w:p>
    <w:p w:rsidR="00C23F3E" w:rsidRPr="001B795B" w:rsidRDefault="00C23F3E" w:rsidP="00C23F3E">
      <w:pPr>
        <w:tabs>
          <w:tab w:val="left" w:pos="7088"/>
        </w:tabs>
        <w:ind w:right="46"/>
        <w:jc w:val="both"/>
        <w:rPr>
          <w:rFonts w:ascii="Times New Roman" w:hAnsi="Times New Roman"/>
          <w:bCs/>
          <w:sz w:val="28"/>
          <w:szCs w:val="28"/>
        </w:rPr>
      </w:pPr>
      <w:r w:rsidRPr="001B795B">
        <w:rPr>
          <w:rFonts w:ascii="Times New Roman" w:hAnsi="Times New Roman"/>
          <w:bCs/>
          <w:sz w:val="28"/>
          <w:szCs w:val="28"/>
        </w:rPr>
        <w:t>Міський голова</w:t>
      </w:r>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r>
      <w:proofErr w:type="spellStart"/>
      <w:r w:rsidRPr="001B795B">
        <w:rPr>
          <w:rFonts w:ascii="Times New Roman" w:hAnsi="Times New Roman"/>
          <w:bCs/>
          <w:sz w:val="28"/>
          <w:szCs w:val="28"/>
        </w:rPr>
        <w:t>Веліна</w:t>
      </w:r>
      <w:proofErr w:type="spellEnd"/>
      <w:r w:rsidRPr="001B795B">
        <w:rPr>
          <w:rFonts w:ascii="Times New Roman" w:hAnsi="Times New Roman"/>
          <w:bCs/>
          <w:sz w:val="28"/>
          <w:szCs w:val="28"/>
        </w:rPr>
        <w:t xml:space="preserve"> ЗАЯЦЬ</w:t>
      </w:r>
    </w:p>
    <w:p w:rsidR="00C23F3E" w:rsidRPr="001B795B" w:rsidRDefault="00C23F3E" w:rsidP="00C23F3E">
      <w:pPr>
        <w:jc w:val="both"/>
        <w:rPr>
          <w:rFonts w:ascii="Times New Roman" w:hAnsi="Times New Roman"/>
          <w:sz w:val="28"/>
          <w:szCs w:val="28"/>
        </w:rPr>
      </w:pPr>
    </w:p>
    <w:p w:rsidR="00C23F3E" w:rsidRPr="001B795B" w:rsidRDefault="00C23F3E" w:rsidP="00C23F3E">
      <w:pPr>
        <w:spacing w:after="200" w:line="276" w:lineRule="auto"/>
        <w:rPr>
          <w:rFonts w:ascii="Times New Roman" w:hAnsi="Times New Roman"/>
          <w:lang w:val="ru-RU"/>
        </w:rPr>
      </w:pPr>
      <w:r w:rsidRPr="001B795B">
        <w:rPr>
          <w:rFonts w:ascii="Times New Roman" w:hAnsi="Times New Roman"/>
        </w:rPr>
        <w:br w:type="page"/>
      </w:r>
    </w:p>
    <w:p w:rsidR="00C23F3E" w:rsidRPr="001B795B" w:rsidRDefault="00C23F3E" w:rsidP="00C23F3E">
      <w:pPr>
        <w:jc w:val="center"/>
        <w:rPr>
          <w:rFonts w:ascii="Times New Roman" w:hAnsi="Times New Roman"/>
          <w:sz w:val="28"/>
          <w:szCs w:val="28"/>
          <w:lang w:eastAsia="uk-UA"/>
        </w:rPr>
      </w:pPr>
      <w:r w:rsidRPr="001B795B">
        <w:rPr>
          <w:rFonts w:ascii="Times New Roman" w:hAnsi="Times New Roman"/>
          <w:b/>
          <w:noProof/>
          <w:lang w:val="ru-RU" w:eastAsia="ru-RU"/>
        </w:rPr>
        <w:lastRenderedPageBreak/>
        <w:drawing>
          <wp:inline distT="0" distB="0" distL="0" distR="0" wp14:anchorId="3D15E2EB" wp14:editId="0BAF24E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23F3E" w:rsidRPr="001B795B" w:rsidRDefault="00C23F3E" w:rsidP="00C23F3E">
      <w:pPr>
        <w:jc w:val="center"/>
        <w:rPr>
          <w:rFonts w:ascii="Times New Roman" w:hAnsi="Times New Roman"/>
          <w:b/>
          <w:sz w:val="28"/>
          <w:szCs w:val="28"/>
          <w:lang w:eastAsia="uk-UA"/>
        </w:rPr>
      </w:pPr>
    </w:p>
    <w:p w:rsidR="00C23F3E" w:rsidRPr="001B795B" w:rsidRDefault="00C23F3E" w:rsidP="00C23F3E">
      <w:pPr>
        <w:jc w:val="center"/>
        <w:rPr>
          <w:rFonts w:ascii="Times New Roman" w:hAnsi="Times New Roman"/>
          <w:b/>
          <w:sz w:val="28"/>
          <w:szCs w:val="28"/>
          <w:lang w:eastAsia="uk-UA"/>
        </w:rPr>
      </w:pPr>
      <w:r w:rsidRPr="001B795B">
        <w:rPr>
          <w:rFonts w:ascii="Times New Roman" w:hAnsi="Times New Roman"/>
          <w:b/>
          <w:sz w:val="28"/>
          <w:szCs w:val="28"/>
          <w:lang w:eastAsia="uk-UA"/>
        </w:rPr>
        <w:t xml:space="preserve">ДУНАЄВЕЦЬКА МІСЬКА РАДА </w:t>
      </w:r>
    </w:p>
    <w:p w:rsidR="00C23F3E" w:rsidRPr="001B795B" w:rsidRDefault="00C23F3E" w:rsidP="00C23F3E">
      <w:pPr>
        <w:jc w:val="center"/>
        <w:rPr>
          <w:rFonts w:ascii="Times New Roman" w:hAnsi="Times New Roman"/>
          <w:bCs/>
          <w:sz w:val="28"/>
          <w:szCs w:val="28"/>
          <w:lang w:eastAsia="uk-UA"/>
        </w:rPr>
      </w:pPr>
      <w:r w:rsidRPr="001B795B">
        <w:rPr>
          <w:rFonts w:ascii="Times New Roman" w:hAnsi="Times New Roman"/>
          <w:bCs/>
          <w:sz w:val="28"/>
          <w:szCs w:val="28"/>
          <w:lang w:eastAsia="uk-UA"/>
        </w:rPr>
        <w:t>ВИКОНАВЧИЙ КОМІТЕТ</w:t>
      </w:r>
    </w:p>
    <w:p w:rsidR="00C23F3E" w:rsidRPr="001B795B" w:rsidRDefault="00C23F3E" w:rsidP="00C23F3E">
      <w:pPr>
        <w:jc w:val="center"/>
        <w:rPr>
          <w:rFonts w:ascii="Times New Roman" w:hAnsi="Times New Roman"/>
          <w:b/>
          <w:bCs/>
          <w:lang w:eastAsia="uk-UA"/>
        </w:rPr>
      </w:pPr>
    </w:p>
    <w:p w:rsidR="00C23F3E" w:rsidRPr="001B795B" w:rsidRDefault="00C23F3E" w:rsidP="00C23F3E">
      <w:pPr>
        <w:jc w:val="center"/>
        <w:rPr>
          <w:rFonts w:ascii="Times New Roman" w:hAnsi="Times New Roman"/>
          <w:b/>
          <w:bCs/>
          <w:sz w:val="28"/>
          <w:szCs w:val="28"/>
          <w:lang w:eastAsia="uk-UA"/>
        </w:rPr>
      </w:pPr>
      <w:r w:rsidRPr="001B795B">
        <w:rPr>
          <w:rFonts w:ascii="Times New Roman" w:hAnsi="Times New Roman"/>
          <w:b/>
          <w:bCs/>
          <w:sz w:val="28"/>
          <w:szCs w:val="28"/>
          <w:lang w:eastAsia="uk-UA"/>
        </w:rPr>
        <w:t>РІШЕННЯ</w:t>
      </w:r>
    </w:p>
    <w:p w:rsidR="00C23F3E" w:rsidRPr="001B795B" w:rsidRDefault="00C23F3E" w:rsidP="00C23F3E">
      <w:pPr>
        <w:jc w:val="center"/>
        <w:rPr>
          <w:rFonts w:ascii="Times New Roman" w:hAnsi="Times New Roman"/>
          <w:b/>
          <w:bCs/>
          <w:sz w:val="28"/>
          <w:szCs w:val="28"/>
        </w:rPr>
      </w:pPr>
      <w:r w:rsidRPr="001B795B">
        <w:rPr>
          <w:rFonts w:ascii="Times New Roman" w:hAnsi="Times New Roman"/>
        </w:rPr>
        <w:t xml:space="preserve"> </w:t>
      </w:r>
    </w:p>
    <w:p w:rsidR="00C23F3E" w:rsidRPr="001B795B" w:rsidRDefault="00C23F3E" w:rsidP="00C23F3E">
      <w:pPr>
        <w:rPr>
          <w:rFonts w:ascii="Times New Roman" w:hAnsi="Times New Roman"/>
          <w:b/>
          <w:bCs/>
          <w:sz w:val="28"/>
          <w:szCs w:val="28"/>
        </w:rPr>
      </w:pPr>
      <w:r w:rsidRPr="001B795B">
        <w:rPr>
          <w:rFonts w:ascii="Times New Roman" w:hAnsi="Times New Roman"/>
          <w:bCs/>
          <w:sz w:val="28"/>
          <w:szCs w:val="28"/>
        </w:rPr>
        <w:t>21 листопада 2019 р.</w:t>
      </w:r>
      <w:r w:rsidRPr="001B795B">
        <w:rPr>
          <w:rFonts w:ascii="Times New Roman" w:hAnsi="Times New Roman"/>
          <w:b/>
          <w:bCs/>
          <w:sz w:val="28"/>
          <w:szCs w:val="28"/>
        </w:rPr>
        <w:tab/>
      </w:r>
      <w:r w:rsidRPr="001B795B">
        <w:rPr>
          <w:rFonts w:ascii="Times New Roman" w:hAnsi="Times New Roman"/>
          <w:b/>
          <w:bCs/>
          <w:sz w:val="28"/>
          <w:szCs w:val="28"/>
        </w:rPr>
        <w:tab/>
      </w:r>
      <w:r w:rsidRPr="001B795B">
        <w:rPr>
          <w:rFonts w:ascii="Times New Roman" w:hAnsi="Times New Roman"/>
          <w:b/>
          <w:bCs/>
          <w:sz w:val="28"/>
          <w:szCs w:val="28"/>
        </w:rPr>
        <w:tab/>
      </w:r>
      <w:proofErr w:type="spellStart"/>
      <w:r w:rsidRPr="001B795B">
        <w:rPr>
          <w:rFonts w:ascii="Times New Roman" w:hAnsi="Times New Roman"/>
          <w:bCs/>
          <w:sz w:val="28"/>
          <w:szCs w:val="28"/>
        </w:rPr>
        <w:t>Дунаївці</w:t>
      </w:r>
      <w:proofErr w:type="spellEnd"/>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t>№ 170</w:t>
      </w:r>
    </w:p>
    <w:p w:rsidR="00C23F3E" w:rsidRPr="001B795B" w:rsidRDefault="00C23F3E" w:rsidP="00C23F3E">
      <w:pPr>
        <w:spacing w:line="720" w:lineRule="auto"/>
        <w:jc w:val="both"/>
        <w:rPr>
          <w:rFonts w:ascii="Times New Roman" w:hAnsi="Times New Roman"/>
          <w:sz w:val="28"/>
          <w:szCs w:val="28"/>
        </w:rPr>
      </w:pPr>
    </w:p>
    <w:p w:rsidR="00C23F3E" w:rsidRPr="001B795B" w:rsidRDefault="00C23F3E" w:rsidP="00C23F3E">
      <w:pPr>
        <w:rPr>
          <w:rFonts w:ascii="Times New Roman" w:hAnsi="Times New Roman"/>
          <w:bCs/>
          <w:sz w:val="28"/>
          <w:szCs w:val="28"/>
        </w:rPr>
      </w:pPr>
      <w:r w:rsidRPr="001B795B">
        <w:rPr>
          <w:rFonts w:ascii="Times New Roman" w:hAnsi="Times New Roman"/>
          <w:sz w:val="28"/>
          <w:szCs w:val="28"/>
        </w:rPr>
        <w:t xml:space="preserve">Про  погодження звіту про </w:t>
      </w:r>
      <w:r w:rsidRPr="001B795B">
        <w:rPr>
          <w:rFonts w:ascii="Times New Roman" w:hAnsi="Times New Roman"/>
          <w:bCs/>
          <w:sz w:val="28"/>
          <w:szCs w:val="28"/>
        </w:rPr>
        <w:t xml:space="preserve">виконання міського </w:t>
      </w:r>
    </w:p>
    <w:p w:rsidR="00C23F3E" w:rsidRPr="001B795B" w:rsidRDefault="00C23F3E" w:rsidP="00C23F3E">
      <w:pPr>
        <w:ind w:right="6065"/>
        <w:rPr>
          <w:rFonts w:ascii="Times New Roman" w:hAnsi="Times New Roman"/>
          <w:bCs/>
          <w:sz w:val="28"/>
          <w:szCs w:val="28"/>
        </w:rPr>
      </w:pPr>
      <w:r w:rsidRPr="001B795B">
        <w:rPr>
          <w:rFonts w:ascii="Times New Roman" w:hAnsi="Times New Roman"/>
          <w:sz w:val="28"/>
          <w:szCs w:val="28"/>
        </w:rPr>
        <w:t xml:space="preserve">бюджету за  ІІІ квартал </w:t>
      </w:r>
      <w:r w:rsidRPr="001B795B">
        <w:rPr>
          <w:rFonts w:ascii="Times New Roman" w:hAnsi="Times New Roman"/>
          <w:bCs/>
          <w:sz w:val="28"/>
          <w:szCs w:val="28"/>
        </w:rPr>
        <w:t>2019 року</w:t>
      </w:r>
    </w:p>
    <w:p w:rsidR="00C23F3E" w:rsidRPr="001B795B" w:rsidRDefault="00C23F3E" w:rsidP="00C23F3E">
      <w:pPr>
        <w:spacing w:line="360" w:lineRule="auto"/>
        <w:ind w:right="6065"/>
        <w:rPr>
          <w:rFonts w:ascii="Times New Roman" w:hAnsi="Times New Roman"/>
          <w:bCs/>
          <w:sz w:val="28"/>
          <w:szCs w:val="28"/>
        </w:rPr>
      </w:pPr>
    </w:p>
    <w:p w:rsidR="00C23F3E" w:rsidRPr="001B795B" w:rsidRDefault="00C23F3E" w:rsidP="00C23F3E">
      <w:pPr>
        <w:pStyle w:val="a9"/>
        <w:ind w:hanging="142"/>
        <w:rPr>
          <w:rFonts w:ascii="Times New Roman" w:hAnsi="Times New Roman"/>
          <w:szCs w:val="28"/>
        </w:rPr>
      </w:pPr>
      <w:r w:rsidRPr="001B795B">
        <w:rPr>
          <w:rFonts w:ascii="Times New Roman" w:hAnsi="Times New Roman"/>
          <w:szCs w:val="28"/>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w:t>
      </w:r>
      <w:proofErr w:type="spellStart"/>
      <w:r w:rsidRPr="001B795B">
        <w:rPr>
          <w:rFonts w:ascii="Times New Roman" w:hAnsi="Times New Roman"/>
          <w:szCs w:val="28"/>
        </w:rPr>
        <w:t>Абзалової</w:t>
      </w:r>
      <w:proofErr w:type="spellEnd"/>
      <w:r w:rsidRPr="001B795B">
        <w:rPr>
          <w:rFonts w:ascii="Times New Roman" w:hAnsi="Times New Roman"/>
          <w:szCs w:val="28"/>
        </w:rPr>
        <w:t xml:space="preserve"> Т.В.  "Про виконання міського бюджету за  ІІІ квартал 2019 року",  виконавчий комітет міської ради</w:t>
      </w:r>
    </w:p>
    <w:p w:rsidR="00C23F3E" w:rsidRPr="001B795B" w:rsidRDefault="00C23F3E" w:rsidP="00C23F3E">
      <w:pPr>
        <w:jc w:val="both"/>
        <w:rPr>
          <w:rFonts w:ascii="Times New Roman" w:hAnsi="Times New Roman"/>
          <w:sz w:val="28"/>
          <w:szCs w:val="28"/>
        </w:rPr>
      </w:pPr>
    </w:p>
    <w:p w:rsidR="00C23F3E" w:rsidRPr="001B795B" w:rsidRDefault="00C23F3E" w:rsidP="00C23F3E">
      <w:pPr>
        <w:rPr>
          <w:rFonts w:ascii="Times New Roman" w:hAnsi="Times New Roman"/>
          <w:sz w:val="28"/>
          <w:szCs w:val="28"/>
        </w:rPr>
      </w:pPr>
      <w:r w:rsidRPr="001B795B">
        <w:rPr>
          <w:rFonts w:ascii="Times New Roman" w:hAnsi="Times New Roman"/>
          <w:b/>
          <w:sz w:val="28"/>
          <w:szCs w:val="28"/>
        </w:rPr>
        <w:t xml:space="preserve">ВИРІШИВ </w:t>
      </w:r>
      <w:r w:rsidRPr="001B795B">
        <w:rPr>
          <w:rFonts w:ascii="Times New Roman" w:hAnsi="Times New Roman"/>
          <w:sz w:val="28"/>
          <w:szCs w:val="28"/>
        </w:rPr>
        <w:t>:</w:t>
      </w:r>
    </w:p>
    <w:p w:rsidR="00C23F3E" w:rsidRPr="001B795B" w:rsidRDefault="00C23F3E" w:rsidP="00C23F3E">
      <w:pPr>
        <w:pStyle w:val="a5"/>
        <w:spacing w:after="0"/>
        <w:ind w:right="-30" w:firstLine="567"/>
        <w:jc w:val="both"/>
        <w:rPr>
          <w:sz w:val="28"/>
          <w:szCs w:val="28"/>
        </w:rPr>
      </w:pPr>
      <w:r w:rsidRPr="001B795B">
        <w:rPr>
          <w:sz w:val="28"/>
          <w:szCs w:val="28"/>
          <w:lang w:val="uk-UA"/>
        </w:rPr>
        <w:t xml:space="preserve">1. </w:t>
      </w:r>
      <w:proofErr w:type="spellStart"/>
      <w:r w:rsidRPr="001B795B">
        <w:rPr>
          <w:sz w:val="28"/>
          <w:szCs w:val="28"/>
        </w:rPr>
        <w:t>Погодити</w:t>
      </w:r>
      <w:proofErr w:type="spellEnd"/>
      <w:r w:rsidRPr="001B795B">
        <w:rPr>
          <w:sz w:val="28"/>
          <w:szCs w:val="28"/>
        </w:rPr>
        <w:t xml:space="preserve"> </w:t>
      </w:r>
      <w:proofErr w:type="spellStart"/>
      <w:r w:rsidRPr="001B795B">
        <w:rPr>
          <w:sz w:val="28"/>
          <w:szCs w:val="28"/>
        </w:rPr>
        <w:t>звіт</w:t>
      </w:r>
      <w:proofErr w:type="spellEnd"/>
      <w:r w:rsidRPr="001B795B">
        <w:rPr>
          <w:sz w:val="28"/>
          <w:szCs w:val="28"/>
        </w:rPr>
        <w:t xml:space="preserve">  про </w:t>
      </w:r>
      <w:proofErr w:type="spellStart"/>
      <w:r w:rsidRPr="001B795B">
        <w:rPr>
          <w:sz w:val="28"/>
          <w:szCs w:val="28"/>
        </w:rPr>
        <w:t>виконання</w:t>
      </w:r>
      <w:proofErr w:type="spellEnd"/>
      <w:r w:rsidRPr="001B795B">
        <w:rPr>
          <w:sz w:val="28"/>
          <w:szCs w:val="28"/>
        </w:rPr>
        <w:t xml:space="preserve"> </w:t>
      </w:r>
      <w:proofErr w:type="spellStart"/>
      <w:r w:rsidRPr="001B795B">
        <w:rPr>
          <w:sz w:val="28"/>
          <w:szCs w:val="28"/>
        </w:rPr>
        <w:t>міського</w:t>
      </w:r>
      <w:proofErr w:type="spellEnd"/>
      <w:r w:rsidRPr="001B795B">
        <w:rPr>
          <w:sz w:val="28"/>
          <w:szCs w:val="28"/>
        </w:rPr>
        <w:t xml:space="preserve"> бюджету за ІІІ квартал 2019 року (</w:t>
      </w:r>
      <w:proofErr w:type="spellStart"/>
      <w:r w:rsidRPr="001B795B">
        <w:rPr>
          <w:sz w:val="28"/>
          <w:szCs w:val="28"/>
        </w:rPr>
        <w:t>додається</w:t>
      </w:r>
      <w:proofErr w:type="spellEnd"/>
      <w:r w:rsidRPr="001B795B">
        <w:rPr>
          <w:sz w:val="28"/>
          <w:szCs w:val="28"/>
        </w:rPr>
        <w:t>)</w:t>
      </w:r>
      <w:proofErr w:type="gramStart"/>
      <w:r w:rsidRPr="001B795B">
        <w:rPr>
          <w:sz w:val="28"/>
          <w:szCs w:val="28"/>
        </w:rPr>
        <w:t xml:space="preserve"> .</w:t>
      </w:r>
      <w:proofErr w:type="gramEnd"/>
    </w:p>
    <w:p w:rsidR="00C23F3E" w:rsidRPr="001B795B" w:rsidRDefault="00C23F3E" w:rsidP="00C23F3E">
      <w:pPr>
        <w:pStyle w:val="a5"/>
        <w:spacing w:after="0"/>
        <w:ind w:right="-30" w:firstLine="567"/>
        <w:jc w:val="both"/>
        <w:rPr>
          <w:sz w:val="28"/>
          <w:szCs w:val="28"/>
        </w:rPr>
      </w:pPr>
      <w:r w:rsidRPr="001B795B">
        <w:rPr>
          <w:sz w:val="28"/>
          <w:szCs w:val="28"/>
          <w:lang w:val="uk-UA"/>
        </w:rPr>
        <w:t>2.</w:t>
      </w:r>
      <w:r w:rsidRPr="001B795B">
        <w:rPr>
          <w:sz w:val="28"/>
          <w:szCs w:val="28"/>
        </w:rPr>
        <w:t xml:space="preserve">Контроль за </w:t>
      </w:r>
      <w:proofErr w:type="spellStart"/>
      <w:r w:rsidRPr="001B795B">
        <w:rPr>
          <w:sz w:val="28"/>
          <w:szCs w:val="28"/>
        </w:rPr>
        <w:t>виконанням</w:t>
      </w:r>
      <w:proofErr w:type="spellEnd"/>
      <w:r w:rsidRPr="001B795B">
        <w:rPr>
          <w:sz w:val="28"/>
          <w:szCs w:val="28"/>
        </w:rPr>
        <w:t xml:space="preserve"> </w:t>
      </w:r>
      <w:proofErr w:type="spellStart"/>
      <w:r w:rsidRPr="001B795B">
        <w:rPr>
          <w:sz w:val="28"/>
          <w:szCs w:val="28"/>
        </w:rPr>
        <w:t>даного</w:t>
      </w:r>
      <w:proofErr w:type="spellEnd"/>
      <w:r w:rsidRPr="001B795B">
        <w:rPr>
          <w:sz w:val="28"/>
          <w:szCs w:val="28"/>
        </w:rPr>
        <w:t xml:space="preserve"> </w:t>
      </w:r>
      <w:proofErr w:type="spellStart"/>
      <w:r w:rsidRPr="001B795B">
        <w:rPr>
          <w:sz w:val="28"/>
          <w:szCs w:val="28"/>
        </w:rPr>
        <w:t>рішення</w:t>
      </w:r>
      <w:proofErr w:type="spellEnd"/>
      <w:r w:rsidRPr="001B795B">
        <w:rPr>
          <w:sz w:val="28"/>
          <w:szCs w:val="28"/>
        </w:rPr>
        <w:t xml:space="preserve"> </w:t>
      </w:r>
      <w:proofErr w:type="spellStart"/>
      <w:r w:rsidRPr="001B795B">
        <w:rPr>
          <w:sz w:val="28"/>
          <w:szCs w:val="28"/>
        </w:rPr>
        <w:t>покласти</w:t>
      </w:r>
      <w:proofErr w:type="spellEnd"/>
      <w:r w:rsidRPr="001B795B">
        <w:rPr>
          <w:sz w:val="28"/>
          <w:szCs w:val="28"/>
        </w:rPr>
        <w:t xml:space="preserve"> на </w:t>
      </w:r>
      <w:proofErr w:type="spellStart"/>
      <w:r w:rsidRPr="001B795B">
        <w:rPr>
          <w:sz w:val="28"/>
          <w:szCs w:val="28"/>
        </w:rPr>
        <w:t>міського</w:t>
      </w:r>
      <w:proofErr w:type="spellEnd"/>
      <w:r w:rsidRPr="001B795B">
        <w:rPr>
          <w:sz w:val="28"/>
          <w:szCs w:val="28"/>
        </w:rPr>
        <w:t xml:space="preserve"> голову           В. </w:t>
      </w:r>
      <w:proofErr w:type="spellStart"/>
      <w:r w:rsidRPr="001B795B">
        <w:rPr>
          <w:sz w:val="28"/>
          <w:szCs w:val="28"/>
        </w:rPr>
        <w:t>Заяць</w:t>
      </w:r>
      <w:proofErr w:type="spellEnd"/>
      <w:r w:rsidRPr="001B795B">
        <w:rPr>
          <w:sz w:val="28"/>
          <w:szCs w:val="28"/>
        </w:rPr>
        <w:t>.</w:t>
      </w:r>
    </w:p>
    <w:p w:rsidR="00C23F3E" w:rsidRPr="001B795B" w:rsidRDefault="00C23F3E" w:rsidP="00C23F3E">
      <w:pPr>
        <w:pStyle w:val="33"/>
        <w:spacing w:line="720" w:lineRule="auto"/>
        <w:ind w:left="0" w:right="46"/>
        <w:rPr>
          <w:sz w:val="28"/>
          <w:szCs w:val="28"/>
        </w:rPr>
      </w:pPr>
    </w:p>
    <w:p w:rsidR="00C23F3E" w:rsidRPr="001B795B" w:rsidRDefault="00C23F3E" w:rsidP="00C23F3E">
      <w:pPr>
        <w:pStyle w:val="33"/>
        <w:tabs>
          <w:tab w:val="left" w:pos="7088"/>
        </w:tabs>
        <w:ind w:left="0" w:right="46"/>
        <w:rPr>
          <w:b/>
          <w:bCs/>
          <w:sz w:val="28"/>
          <w:szCs w:val="28"/>
        </w:rPr>
      </w:pPr>
      <w:r w:rsidRPr="001B795B">
        <w:rPr>
          <w:bCs/>
          <w:sz w:val="28"/>
          <w:szCs w:val="28"/>
        </w:rPr>
        <w:t xml:space="preserve"> </w:t>
      </w:r>
      <w:proofErr w:type="spellStart"/>
      <w:r w:rsidRPr="001B795B">
        <w:rPr>
          <w:bCs/>
          <w:sz w:val="28"/>
          <w:szCs w:val="28"/>
        </w:rPr>
        <w:t>Міський</w:t>
      </w:r>
      <w:proofErr w:type="spellEnd"/>
      <w:r w:rsidRPr="001B795B">
        <w:rPr>
          <w:bCs/>
          <w:sz w:val="28"/>
          <w:szCs w:val="28"/>
        </w:rPr>
        <w:t xml:space="preserve"> голова</w:t>
      </w:r>
      <w:proofErr w:type="gramStart"/>
      <w:r w:rsidRPr="001B795B">
        <w:rPr>
          <w:bCs/>
          <w:sz w:val="28"/>
          <w:szCs w:val="28"/>
        </w:rPr>
        <w:t xml:space="preserve">                                                                </w:t>
      </w:r>
      <w:r w:rsidRPr="001B795B">
        <w:rPr>
          <w:bCs/>
          <w:sz w:val="28"/>
          <w:szCs w:val="28"/>
          <w:lang w:val="uk-UA"/>
        </w:rPr>
        <w:t xml:space="preserve">         </w:t>
      </w:r>
      <w:r w:rsidRPr="001B795B">
        <w:rPr>
          <w:bCs/>
          <w:sz w:val="28"/>
          <w:szCs w:val="28"/>
        </w:rPr>
        <w:t xml:space="preserve"> </w:t>
      </w:r>
      <w:proofErr w:type="spellStart"/>
      <w:r w:rsidRPr="001B795B">
        <w:rPr>
          <w:bCs/>
          <w:sz w:val="28"/>
          <w:szCs w:val="28"/>
        </w:rPr>
        <w:t>В</w:t>
      </w:r>
      <w:proofErr w:type="gramEnd"/>
      <w:r w:rsidRPr="001B795B">
        <w:rPr>
          <w:bCs/>
          <w:sz w:val="28"/>
          <w:szCs w:val="28"/>
        </w:rPr>
        <w:t>еліна</w:t>
      </w:r>
      <w:proofErr w:type="spellEnd"/>
      <w:r w:rsidRPr="001B795B">
        <w:rPr>
          <w:bCs/>
          <w:sz w:val="28"/>
          <w:szCs w:val="28"/>
        </w:rPr>
        <w:t xml:space="preserve"> ЗАЯЦЬ</w:t>
      </w:r>
    </w:p>
    <w:p w:rsidR="00C23F3E" w:rsidRPr="001B795B" w:rsidRDefault="00C23F3E" w:rsidP="00C23F3E">
      <w:pPr>
        <w:pStyle w:val="33"/>
        <w:ind w:left="6379" w:right="46" w:hanging="6521"/>
        <w:rPr>
          <w:b/>
          <w:bCs/>
          <w:sz w:val="28"/>
          <w:szCs w:val="28"/>
        </w:rPr>
      </w:pPr>
    </w:p>
    <w:p w:rsidR="00C23F3E" w:rsidRPr="001B795B" w:rsidRDefault="00C23F3E" w:rsidP="00C23F3E">
      <w:pPr>
        <w:pStyle w:val="33"/>
        <w:ind w:left="6379" w:right="46" w:hanging="6521"/>
        <w:rPr>
          <w:b/>
          <w:bCs/>
          <w:sz w:val="28"/>
          <w:szCs w:val="28"/>
        </w:rPr>
      </w:pPr>
    </w:p>
    <w:p w:rsidR="00C23F3E" w:rsidRPr="001B795B" w:rsidRDefault="00C23F3E" w:rsidP="00C23F3E">
      <w:pPr>
        <w:pStyle w:val="33"/>
        <w:ind w:left="6379" w:right="46" w:hanging="6521"/>
        <w:rPr>
          <w:b/>
          <w:bCs/>
          <w:sz w:val="28"/>
          <w:szCs w:val="28"/>
        </w:rPr>
      </w:pPr>
    </w:p>
    <w:p w:rsidR="00C23F3E" w:rsidRPr="001B795B" w:rsidRDefault="00C23F3E" w:rsidP="00C23F3E">
      <w:pPr>
        <w:pStyle w:val="1"/>
        <w:jc w:val="center"/>
        <w:rPr>
          <w:rFonts w:ascii="Times New Roman" w:hAnsi="Times New Roman" w:cs="Times New Roman"/>
          <w:b w:val="0"/>
          <w:bCs w:val="0"/>
          <w:color w:val="auto"/>
        </w:rPr>
      </w:pPr>
      <w:r w:rsidRPr="001B795B">
        <w:rPr>
          <w:rFonts w:ascii="Times New Roman" w:hAnsi="Times New Roman" w:cs="Times New Roman"/>
          <w:b w:val="0"/>
          <w:bCs w:val="0"/>
          <w:color w:val="auto"/>
        </w:rPr>
        <w:lastRenderedPageBreak/>
        <w:t>Пояснювальна записка</w:t>
      </w:r>
    </w:p>
    <w:p w:rsidR="00C23F3E" w:rsidRPr="001B795B" w:rsidRDefault="00C23F3E" w:rsidP="00C23F3E">
      <w:pPr>
        <w:rPr>
          <w:rFonts w:ascii="Times New Roman" w:hAnsi="Times New Roman"/>
          <w:b/>
          <w:bCs/>
          <w:sz w:val="28"/>
        </w:rPr>
      </w:pPr>
      <w:r w:rsidRPr="001B795B">
        <w:rPr>
          <w:rFonts w:ascii="Times New Roman" w:hAnsi="Times New Roman"/>
          <w:b/>
          <w:bCs/>
          <w:sz w:val="28"/>
        </w:rPr>
        <w:t xml:space="preserve">                              до звіту  про виконання міського бюджету  </w:t>
      </w:r>
    </w:p>
    <w:p w:rsidR="00C23F3E" w:rsidRPr="001B795B" w:rsidRDefault="00C23F3E" w:rsidP="00C23F3E">
      <w:pPr>
        <w:jc w:val="center"/>
        <w:rPr>
          <w:rFonts w:ascii="Times New Roman" w:hAnsi="Times New Roman"/>
          <w:b/>
          <w:bCs/>
          <w:sz w:val="28"/>
        </w:rPr>
      </w:pPr>
      <w:r w:rsidRPr="001B795B">
        <w:rPr>
          <w:rFonts w:ascii="Times New Roman" w:hAnsi="Times New Roman"/>
          <w:b/>
          <w:bCs/>
          <w:sz w:val="28"/>
        </w:rPr>
        <w:t>за 9 місяців 2019 року.</w:t>
      </w:r>
    </w:p>
    <w:p w:rsidR="00C23F3E" w:rsidRPr="001B795B" w:rsidRDefault="00C23F3E" w:rsidP="00C23F3E">
      <w:pPr>
        <w:pStyle w:val="a9"/>
        <w:contextualSpacing/>
        <w:rPr>
          <w:rFonts w:ascii="Times New Roman" w:hAnsi="Times New Roman"/>
          <w:szCs w:val="28"/>
        </w:rPr>
      </w:pPr>
    </w:p>
    <w:p w:rsidR="00C23F3E" w:rsidRPr="001B795B" w:rsidRDefault="00C23F3E" w:rsidP="00C23F3E">
      <w:pPr>
        <w:pStyle w:val="a9"/>
        <w:contextualSpacing/>
        <w:rPr>
          <w:rFonts w:ascii="Times New Roman" w:hAnsi="Times New Roman"/>
          <w:szCs w:val="28"/>
        </w:rPr>
      </w:pPr>
      <w:r w:rsidRPr="001B795B">
        <w:rPr>
          <w:rFonts w:ascii="Times New Roman" w:hAnsi="Times New Roman"/>
          <w:szCs w:val="28"/>
        </w:rPr>
        <w:t xml:space="preserve">Міський бюджет на 2019 рік затверджений рішенням 47 (позачергової) сесії міської ради від 20.12.2018р. №1-47/2018р., згідно якого доходи та видатки міського бюджету визначені в сумі 237 321,8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в тому числі загальний фонд -  232 280,1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спеціальний фонд -   5 041,7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w:t>
      </w:r>
    </w:p>
    <w:p w:rsidR="00C23F3E" w:rsidRPr="001B795B" w:rsidRDefault="00C23F3E" w:rsidP="00C23F3E">
      <w:pPr>
        <w:widowControl w:val="0"/>
        <w:tabs>
          <w:tab w:val="left" w:pos="345"/>
          <w:tab w:val="left" w:pos="1350"/>
          <w:tab w:val="right" w:pos="8267"/>
          <w:tab w:val="right" w:pos="9404"/>
          <w:tab w:val="right" w:pos="10710"/>
        </w:tabs>
        <w:autoSpaceDE w:val="0"/>
        <w:autoSpaceDN w:val="0"/>
        <w:adjustRightInd w:val="0"/>
        <w:spacing w:before="18"/>
        <w:jc w:val="both"/>
        <w:rPr>
          <w:rFonts w:ascii="Times New Roman" w:hAnsi="Times New Roman"/>
          <w:sz w:val="28"/>
          <w:szCs w:val="28"/>
        </w:rPr>
      </w:pPr>
      <w:r w:rsidRPr="001B795B">
        <w:rPr>
          <w:rFonts w:ascii="Times New Roman" w:hAnsi="Times New Roman"/>
          <w:sz w:val="28"/>
          <w:szCs w:val="28"/>
        </w:rPr>
        <w:tab/>
        <w:t xml:space="preserve">Доходи та видатки міського бюджету протягом 9 місяців збільшені  на          30 050,9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в тому числі:</w:t>
      </w:r>
    </w:p>
    <w:p w:rsidR="00C23F3E" w:rsidRPr="001B795B" w:rsidRDefault="00C23F3E" w:rsidP="00C23F3E">
      <w:pPr>
        <w:widowControl w:val="0"/>
        <w:numPr>
          <w:ilvl w:val="0"/>
          <w:numId w:val="5"/>
        </w:numPr>
        <w:tabs>
          <w:tab w:val="left" w:pos="284"/>
          <w:tab w:val="right" w:pos="8267"/>
          <w:tab w:val="right" w:pos="9404"/>
          <w:tab w:val="right" w:pos="10710"/>
        </w:tabs>
        <w:autoSpaceDE w:val="0"/>
        <w:autoSpaceDN w:val="0"/>
        <w:adjustRightInd w:val="0"/>
        <w:spacing w:before="18" w:after="0" w:line="240" w:lineRule="auto"/>
        <w:ind w:left="284" w:hanging="284"/>
        <w:jc w:val="both"/>
        <w:rPr>
          <w:rFonts w:ascii="Times New Roman" w:hAnsi="Times New Roman"/>
          <w:bCs/>
          <w:sz w:val="28"/>
          <w:szCs w:val="28"/>
        </w:rPr>
      </w:pPr>
      <w:r w:rsidRPr="001B795B">
        <w:rPr>
          <w:rFonts w:ascii="Times New Roman" w:hAnsi="Times New Roman"/>
          <w:bCs/>
          <w:sz w:val="28"/>
          <w:szCs w:val="28"/>
        </w:rPr>
        <w:t xml:space="preserve">за рахунок перевиконання власних доходів відповідно до статті 78 Бюджетного кодексу України  - 5 668,1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 xml:space="preserve">., з них  доходи загального фонду – 4 800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 xml:space="preserve">., спеціального фонду – 868,1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w:t>
      </w:r>
    </w:p>
    <w:p w:rsidR="00C23F3E" w:rsidRPr="001B795B" w:rsidRDefault="00C23F3E" w:rsidP="00C23F3E">
      <w:pPr>
        <w:widowControl w:val="0"/>
        <w:numPr>
          <w:ilvl w:val="0"/>
          <w:numId w:val="5"/>
        </w:numPr>
        <w:tabs>
          <w:tab w:val="left" w:pos="284"/>
          <w:tab w:val="right" w:pos="8267"/>
          <w:tab w:val="right" w:pos="9404"/>
          <w:tab w:val="right" w:pos="10710"/>
        </w:tabs>
        <w:autoSpaceDE w:val="0"/>
        <w:autoSpaceDN w:val="0"/>
        <w:adjustRightInd w:val="0"/>
        <w:spacing w:before="18" w:after="0" w:line="240" w:lineRule="auto"/>
        <w:ind w:left="284" w:hanging="284"/>
        <w:jc w:val="both"/>
        <w:rPr>
          <w:rFonts w:ascii="Times New Roman" w:hAnsi="Times New Roman"/>
          <w:sz w:val="28"/>
          <w:szCs w:val="28"/>
        </w:rPr>
      </w:pPr>
      <w:r w:rsidRPr="001B795B">
        <w:rPr>
          <w:rFonts w:ascii="Times New Roman" w:hAnsi="Times New Roman"/>
          <w:sz w:val="28"/>
          <w:szCs w:val="28"/>
        </w:rPr>
        <w:t xml:space="preserve"> на суми отриманих внутрішніх міжбюджетних трансфертів – 10 114,4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з них інші субвенції з </w:t>
      </w:r>
      <w:proofErr w:type="spellStart"/>
      <w:r w:rsidRPr="001B795B">
        <w:rPr>
          <w:rFonts w:ascii="Times New Roman" w:hAnsi="Times New Roman"/>
          <w:sz w:val="28"/>
          <w:szCs w:val="28"/>
        </w:rPr>
        <w:t>Дунаєвецького</w:t>
      </w:r>
      <w:proofErr w:type="spellEnd"/>
      <w:r w:rsidRPr="001B795B">
        <w:rPr>
          <w:rFonts w:ascii="Times New Roman" w:hAnsi="Times New Roman"/>
          <w:sz w:val="28"/>
          <w:szCs w:val="28"/>
        </w:rPr>
        <w:t xml:space="preserve"> і Смотрицького селищних бюджетів -   2 405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w:t>
      </w:r>
      <w:r w:rsidRPr="001B795B">
        <w:rPr>
          <w:rFonts w:ascii="Times New Roman" w:hAnsi="Times New Roman"/>
          <w:bCs/>
          <w:sz w:val="28"/>
          <w:szCs w:val="28"/>
        </w:rPr>
        <w:t xml:space="preserve">субвенція з обласного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1 262,1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 xml:space="preserve">., </w:t>
      </w:r>
      <w:r w:rsidRPr="001B795B">
        <w:rPr>
          <w:rFonts w:ascii="Times New Roman" w:hAnsi="Times New Roman"/>
          <w:sz w:val="28"/>
          <w:szCs w:val="28"/>
        </w:rPr>
        <w:t xml:space="preserve"> субвенція з місцевого бюджету на реалізацію заходів, спрямованих на підвищення якості освіти за рахунок відповідної субвенції з державного бюджету – 3 361,8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субвенція з обласного бюджету  на здійснення </w:t>
      </w:r>
      <w:proofErr w:type="spellStart"/>
      <w:r w:rsidRPr="001B795B">
        <w:rPr>
          <w:rFonts w:ascii="Times New Roman" w:hAnsi="Times New Roman"/>
          <w:sz w:val="28"/>
          <w:szCs w:val="28"/>
        </w:rPr>
        <w:t>природоохоронніх</w:t>
      </w:r>
      <w:proofErr w:type="spellEnd"/>
      <w:r w:rsidRPr="001B795B">
        <w:rPr>
          <w:rFonts w:ascii="Times New Roman" w:hAnsi="Times New Roman"/>
          <w:sz w:val="28"/>
          <w:szCs w:val="28"/>
        </w:rPr>
        <w:t xml:space="preserve"> заходів - 2 585,5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субвенція з обласного бюджету на проект «Реконструкція ділянки напірного каналізаційного колектора по </w:t>
      </w:r>
      <w:proofErr w:type="spellStart"/>
      <w:r w:rsidRPr="001B795B">
        <w:rPr>
          <w:rFonts w:ascii="Times New Roman" w:hAnsi="Times New Roman"/>
          <w:sz w:val="28"/>
          <w:szCs w:val="28"/>
        </w:rPr>
        <w:t>пров.Червонопартизанському</w:t>
      </w:r>
      <w:proofErr w:type="spellEnd"/>
      <w:r w:rsidRPr="001B795B">
        <w:rPr>
          <w:rFonts w:ascii="Times New Roman" w:hAnsi="Times New Roman"/>
          <w:sz w:val="28"/>
          <w:szCs w:val="28"/>
        </w:rPr>
        <w:t xml:space="preserve">, </w:t>
      </w:r>
      <w:proofErr w:type="spellStart"/>
      <w:r w:rsidRPr="001B795B">
        <w:rPr>
          <w:rFonts w:ascii="Times New Roman" w:hAnsi="Times New Roman"/>
          <w:sz w:val="28"/>
          <w:szCs w:val="28"/>
        </w:rPr>
        <w:t>вул..Робочій</w:t>
      </w:r>
      <w:proofErr w:type="spellEnd"/>
      <w:r w:rsidRPr="001B795B">
        <w:rPr>
          <w:rFonts w:ascii="Times New Roman" w:hAnsi="Times New Roman"/>
          <w:sz w:val="28"/>
          <w:szCs w:val="28"/>
        </w:rPr>
        <w:t xml:space="preserve">, </w:t>
      </w:r>
      <w:proofErr w:type="spellStart"/>
      <w:r w:rsidRPr="001B795B">
        <w:rPr>
          <w:rFonts w:ascii="Times New Roman" w:hAnsi="Times New Roman"/>
          <w:sz w:val="28"/>
          <w:szCs w:val="28"/>
        </w:rPr>
        <w:t>вул..Шевченка</w:t>
      </w:r>
      <w:proofErr w:type="spellEnd"/>
      <w:r w:rsidRPr="001B795B">
        <w:rPr>
          <w:rFonts w:ascii="Times New Roman" w:hAnsi="Times New Roman"/>
          <w:sz w:val="28"/>
          <w:szCs w:val="28"/>
        </w:rPr>
        <w:t xml:space="preserve"> в </w:t>
      </w:r>
      <w:proofErr w:type="spellStart"/>
      <w:r w:rsidRPr="001B795B">
        <w:rPr>
          <w:rFonts w:ascii="Times New Roman" w:hAnsi="Times New Roman"/>
          <w:sz w:val="28"/>
          <w:szCs w:val="28"/>
        </w:rPr>
        <w:t>м.Дунаївці</w:t>
      </w:r>
      <w:proofErr w:type="spellEnd"/>
      <w:r w:rsidRPr="001B795B">
        <w:rPr>
          <w:rFonts w:ascii="Times New Roman" w:hAnsi="Times New Roman"/>
          <w:sz w:val="28"/>
          <w:szCs w:val="28"/>
        </w:rPr>
        <w:t xml:space="preserve"> Хмельницької області від КНС2 до перехрестя з </w:t>
      </w:r>
      <w:proofErr w:type="spellStart"/>
      <w:r w:rsidRPr="001B795B">
        <w:rPr>
          <w:rFonts w:ascii="Times New Roman" w:hAnsi="Times New Roman"/>
          <w:sz w:val="28"/>
          <w:szCs w:val="28"/>
        </w:rPr>
        <w:t>вул..Гагаріна</w:t>
      </w:r>
      <w:proofErr w:type="spellEnd"/>
      <w:r w:rsidRPr="001B795B">
        <w:rPr>
          <w:rFonts w:ascii="Times New Roman" w:hAnsi="Times New Roman"/>
          <w:sz w:val="28"/>
          <w:szCs w:val="28"/>
        </w:rPr>
        <w:t xml:space="preserve"> з улаштуванням нового гасильного колодязя і проведення реконструкції КНС2» - 500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w:t>
      </w:r>
    </w:p>
    <w:p w:rsidR="00C23F3E" w:rsidRPr="001B795B" w:rsidRDefault="00C23F3E" w:rsidP="00C23F3E">
      <w:pPr>
        <w:widowControl w:val="0"/>
        <w:numPr>
          <w:ilvl w:val="0"/>
          <w:numId w:val="5"/>
        </w:numPr>
        <w:tabs>
          <w:tab w:val="left" w:pos="284"/>
          <w:tab w:val="right" w:pos="8267"/>
          <w:tab w:val="right" w:pos="9404"/>
          <w:tab w:val="right" w:pos="10710"/>
        </w:tabs>
        <w:autoSpaceDE w:val="0"/>
        <w:autoSpaceDN w:val="0"/>
        <w:adjustRightInd w:val="0"/>
        <w:spacing w:before="18" w:after="0" w:line="240" w:lineRule="auto"/>
        <w:ind w:left="284" w:hanging="284"/>
        <w:jc w:val="both"/>
        <w:rPr>
          <w:rFonts w:ascii="Times New Roman" w:hAnsi="Times New Roman"/>
          <w:sz w:val="28"/>
          <w:szCs w:val="28"/>
        </w:rPr>
      </w:pPr>
      <w:r w:rsidRPr="001B795B">
        <w:rPr>
          <w:rFonts w:ascii="Times New Roman" w:hAnsi="Times New Roman"/>
          <w:sz w:val="28"/>
          <w:szCs w:val="28"/>
        </w:rPr>
        <w:t xml:space="preserve">на суми отриманих субвенцій з державного бюджету -   14 268,4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з них субвенція на формування інфраструктури об’єднаних територіальних громад – 8 861,8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субвенція на здійснення заходів щодо соціально-економічного розвитку окремих територій – 4 495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субвенція на створення та ремонт існуючих спортивних комплексів при загальноосвітніх навчальних закладах усіх ступенів – 911,6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w:t>
      </w:r>
    </w:p>
    <w:p w:rsidR="00C23F3E" w:rsidRPr="001B795B" w:rsidRDefault="00C23F3E" w:rsidP="00C23F3E">
      <w:pPr>
        <w:pStyle w:val="ab"/>
        <w:ind w:left="0" w:firstLine="567"/>
        <w:jc w:val="both"/>
        <w:rPr>
          <w:sz w:val="28"/>
          <w:szCs w:val="28"/>
          <w:lang w:val="uk-UA"/>
        </w:rPr>
      </w:pPr>
      <w:r w:rsidRPr="001B795B">
        <w:rPr>
          <w:sz w:val="28"/>
          <w:szCs w:val="28"/>
          <w:lang w:val="uk-UA"/>
        </w:rPr>
        <w:t>Крім того план по видатках збільшено на 15</w:t>
      </w:r>
      <w:r w:rsidRPr="001B795B">
        <w:rPr>
          <w:sz w:val="28"/>
          <w:szCs w:val="28"/>
        </w:rPr>
        <w:t> </w:t>
      </w:r>
      <w:r w:rsidRPr="001B795B">
        <w:rPr>
          <w:sz w:val="28"/>
          <w:szCs w:val="28"/>
          <w:lang w:val="uk-UA"/>
        </w:rPr>
        <w:t xml:space="preserve">235,2 </w:t>
      </w:r>
      <w:proofErr w:type="spellStart"/>
      <w:r w:rsidRPr="001B795B">
        <w:rPr>
          <w:sz w:val="28"/>
          <w:szCs w:val="28"/>
          <w:lang w:val="uk-UA"/>
        </w:rPr>
        <w:t>тис.грн</w:t>
      </w:r>
      <w:proofErr w:type="spellEnd"/>
      <w:r w:rsidRPr="001B795B">
        <w:rPr>
          <w:sz w:val="28"/>
          <w:szCs w:val="28"/>
          <w:lang w:val="uk-UA"/>
        </w:rPr>
        <w:t xml:space="preserve">. за рахунок вільних лишків, які утворилися в міському бюджеті станом на 01.01.2019 року, в тому числі  6 647,4 </w:t>
      </w:r>
      <w:proofErr w:type="spellStart"/>
      <w:r w:rsidRPr="001B795B">
        <w:rPr>
          <w:sz w:val="28"/>
          <w:szCs w:val="28"/>
          <w:lang w:val="uk-UA"/>
        </w:rPr>
        <w:t>тис.грн</w:t>
      </w:r>
      <w:proofErr w:type="spellEnd"/>
      <w:r w:rsidRPr="001B795B">
        <w:rPr>
          <w:sz w:val="28"/>
          <w:szCs w:val="28"/>
          <w:lang w:val="uk-UA"/>
        </w:rPr>
        <w:t>. – залишок коштів загального фонду міського бюджету, 1</w:t>
      </w:r>
      <w:r w:rsidRPr="001B795B">
        <w:rPr>
          <w:sz w:val="28"/>
          <w:szCs w:val="28"/>
        </w:rPr>
        <w:t> </w:t>
      </w:r>
      <w:r w:rsidRPr="001B795B">
        <w:rPr>
          <w:sz w:val="28"/>
          <w:szCs w:val="28"/>
          <w:lang w:val="uk-UA"/>
        </w:rPr>
        <w:t xml:space="preserve">671,3 </w:t>
      </w:r>
      <w:proofErr w:type="spellStart"/>
      <w:r w:rsidRPr="001B795B">
        <w:rPr>
          <w:sz w:val="28"/>
          <w:szCs w:val="28"/>
          <w:lang w:val="uk-UA"/>
        </w:rPr>
        <w:t>тис.грн</w:t>
      </w:r>
      <w:proofErr w:type="spellEnd"/>
      <w:r w:rsidRPr="001B795B">
        <w:rPr>
          <w:sz w:val="28"/>
          <w:szCs w:val="28"/>
          <w:lang w:val="uk-UA"/>
        </w:rPr>
        <w:t xml:space="preserve">. – залишок коштів бюджету розвитку, 41,3 </w:t>
      </w:r>
      <w:proofErr w:type="spellStart"/>
      <w:r w:rsidRPr="001B795B">
        <w:rPr>
          <w:sz w:val="28"/>
          <w:szCs w:val="28"/>
          <w:lang w:val="uk-UA"/>
        </w:rPr>
        <w:t>тис.грн</w:t>
      </w:r>
      <w:proofErr w:type="spellEnd"/>
      <w:r w:rsidRPr="001B795B">
        <w:rPr>
          <w:sz w:val="28"/>
          <w:szCs w:val="28"/>
          <w:lang w:val="uk-UA"/>
        </w:rPr>
        <w:t xml:space="preserve">. – залишок коштів від відшкодування втрат сільськогосподарського та лісогосподарського виробництва, 46,9 </w:t>
      </w:r>
      <w:proofErr w:type="spellStart"/>
      <w:r w:rsidRPr="001B795B">
        <w:rPr>
          <w:sz w:val="28"/>
          <w:szCs w:val="28"/>
          <w:lang w:val="uk-UA"/>
        </w:rPr>
        <w:t>тис.грн</w:t>
      </w:r>
      <w:proofErr w:type="spellEnd"/>
      <w:r w:rsidRPr="001B795B">
        <w:rPr>
          <w:sz w:val="28"/>
          <w:szCs w:val="28"/>
          <w:lang w:val="uk-UA"/>
        </w:rPr>
        <w:t xml:space="preserve">. -  залишок екологічного податку,  3 630,3 </w:t>
      </w:r>
      <w:proofErr w:type="spellStart"/>
      <w:r w:rsidRPr="001B795B">
        <w:rPr>
          <w:sz w:val="28"/>
          <w:szCs w:val="28"/>
          <w:lang w:val="uk-UA"/>
        </w:rPr>
        <w:t>тис.грн</w:t>
      </w:r>
      <w:proofErr w:type="spellEnd"/>
      <w:r w:rsidRPr="001B795B">
        <w:rPr>
          <w:sz w:val="28"/>
          <w:szCs w:val="28"/>
          <w:lang w:val="uk-UA"/>
        </w:rPr>
        <w:t>. – залишок коштів субвенції з державного бюджету на здійснення заходів щодо соціально-економічного розвитку окремих територій, 2</w:t>
      </w:r>
      <w:r w:rsidRPr="001B795B">
        <w:rPr>
          <w:sz w:val="28"/>
          <w:szCs w:val="28"/>
        </w:rPr>
        <w:t> </w:t>
      </w:r>
      <w:r w:rsidRPr="001B795B">
        <w:rPr>
          <w:sz w:val="28"/>
          <w:szCs w:val="28"/>
          <w:lang w:val="uk-UA"/>
        </w:rPr>
        <w:t xml:space="preserve">398 </w:t>
      </w:r>
      <w:proofErr w:type="spellStart"/>
      <w:r w:rsidRPr="001B795B">
        <w:rPr>
          <w:sz w:val="28"/>
          <w:szCs w:val="28"/>
          <w:lang w:val="uk-UA"/>
        </w:rPr>
        <w:t>тис.грн</w:t>
      </w:r>
      <w:proofErr w:type="spellEnd"/>
      <w:r w:rsidRPr="001B795B">
        <w:rPr>
          <w:sz w:val="28"/>
          <w:szCs w:val="28"/>
          <w:lang w:val="uk-UA"/>
        </w:rPr>
        <w:t xml:space="preserve">. - залишок коштів освітньої субвенції з державного бюджету, що утворився в міському бюджеті станом на 01.01.2019 року, 800 </w:t>
      </w:r>
      <w:proofErr w:type="spellStart"/>
      <w:r w:rsidRPr="001B795B">
        <w:rPr>
          <w:sz w:val="28"/>
          <w:szCs w:val="28"/>
          <w:lang w:val="uk-UA"/>
        </w:rPr>
        <w:t>тис.грн</w:t>
      </w:r>
      <w:proofErr w:type="spellEnd"/>
      <w:r w:rsidRPr="001B795B">
        <w:rPr>
          <w:sz w:val="28"/>
          <w:szCs w:val="28"/>
          <w:lang w:val="uk-UA"/>
        </w:rPr>
        <w:t xml:space="preserve">. - </w:t>
      </w:r>
      <w:r w:rsidRPr="001B795B">
        <w:rPr>
          <w:sz w:val="28"/>
          <w:szCs w:val="28"/>
          <w:lang w:val="uk-UA"/>
        </w:rPr>
        <w:lastRenderedPageBreak/>
        <w:t>залишки коштів субвенції з обласного бюджету на здійснення переданих видатків у сфері освіти за рахунок освітньої субвенції</w:t>
      </w:r>
    </w:p>
    <w:p w:rsidR="00C23F3E" w:rsidRPr="001B795B" w:rsidRDefault="00C23F3E" w:rsidP="00C23F3E">
      <w:pPr>
        <w:pStyle w:val="a9"/>
        <w:contextualSpacing/>
        <w:rPr>
          <w:rFonts w:ascii="Times New Roman" w:hAnsi="Times New Roman"/>
          <w:szCs w:val="28"/>
        </w:rPr>
      </w:pPr>
      <w:r w:rsidRPr="001B795B">
        <w:rPr>
          <w:rFonts w:ascii="Times New Roman" w:hAnsi="Times New Roman"/>
          <w:szCs w:val="28"/>
        </w:rPr>
        <w:t xml:space="preserve">Враховуючи вищезазначені зміни, дохідна частина затверджена  в сумі  267 372,7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в т.ч. загальний фонд  258 377,3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спеціальний фонд  8 995,4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Затверджений уточнений план по видатках становить 282 607,9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в т.ч. загальний фонд 239 077,4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спеціальний фонд 43 530,5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ind w:firstLine="709"/>
        <w:rPr>
          <w:rFonts w:ascii="Times New Roman" w:hAnsi="Times New Roman"/>
          <w:szCs w:val="28"/>
        </w:rPr>
      </w:pPr>
      <w:r w:rsidRPr="001B795B">
        <w:rPr>
          <w:rFonts w:ascii="Times New Roman" w:hAnsi="Times New Roman"/>
          <w:szCs w:val="28"/>
        </w:rPr>
        <w:t xml:space="preserve">Протягом  9 місяців 2019 року до міського бюджету надійшло 193 327,2 </w:t>
      </w:r>
      <w:proofErr w:type="spellStart"/>
      <w:r w:rsidRPr="001B795B">
        <w:rPr>
          <w:rFonts w:ascii="Times New Roman" w:hAnsi="Times New Roman"/>
          <w:szCs w:val="28"/>
        </w:rPr>
        <w:t>тис.грн</w:t>
      </w:r>
      <w:proofErr w:type="spellEnd"/>
      <w:r w:rsidRPr="001B795B">
        <w:rPr>
          <w:rFonts w:ascii="Times New Roman" w:hAnsi="Times New Roman"/>
          <w:szCs w:val="28"/>
        </w:rPr>
        <w:t>. доходів загального фонду, в тому числі:</w:t>
      </w:r>
    </w:p>
    <w:p w:rsidR="00C23F3E" w:rsidRPr="001B795B" w:rsidRDefault="00C23F3E" w:rsidP="00C23F3E">
      <w:pPr>
        <w:pStyle w:val="a9"/>
        <w:ind w:left="720"/>
        <w:rPr>
          <w:rFonts w:ascii="Times New Roman" w:hAnsi="Times New Roman"/>
          <w:szCs w:val="28"/>
        </w:rPr>
      </w:pPr>
      <w:r w:rsidRPr="001B795B">
        <w:rPr>
          <w:rFonts w:ascii="Times New Roman" w:hAnsi="Times New Roman"/>
          <w:szCs w:val="28"/>
        </w:rPr>
        <w:t xml:space="preserve">-  власні надходження – 82 296,1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 xml:space="preserve">базова дотація  –  13 815,0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 xml:space="preserve">додаткова дотація – 8 666,4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 xml:space="preserve">освітня субвенція – 53 601,4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 xml:space="preserve">медична субвенція –  19 072,4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 xml:space="preserve">інфраструктурна субвенція – 5 910,0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jc w:val="both"/>
        <w:rPr>
          <w:rFonts w:ascii="Times New Roman" w:hAnsi="Times New Roman"/>
          <w:szCs w:val="28"/>
        </w:rPr>
      </w:pPr>
      <w:r w:rsidRPr="001B795B">
        <w:rPr>
          <w:rFonts w:ascii="Times New Roman" w:hAnsi="Times New Roman"/>
          <w:szCs w:val="28"/>
        </w:rPr>
        <w:t>субвенція з місцевого бюджету на здійснення переданих видатків у</w:t>
      </w:r>
    </w:p>
    <w:p w:rsidR="00C23F3E" w:rsidRPr="001B795B" w:rsidRDefault="00C23F3E" w:rsidP="00C23F3E">
      <w:pPr>
        <w:pStyle w:val="a9"/>
        <w:rPr>
          <w:rFonts w:ascii="Times New Roman" w:hAnsi="Times New Roman"/>
          <w:szCs w:val="28"/>
        </w:rPr>
      </w:pPr>
      <w:r w:rsidRPr="001B795B">
        <w:rPr>
          <w:rFonts w:ascii="Times New Roman" w:hAnsi="Times New Roman"/>
          <w:szCs w:val="28"/>
        </w:rPr>
        <w:t xml:space="preserve">            сфері освіти за рахунок коштів освітньої субвенції – 613,2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851"/>
        </w:tabs>
        <w:spacing w:after="0" w:line="240" w:lineRule="auto"/>
        <w:ind w:left="851" w:hanging="142"/>
        <w:jc w:val="both"/>
        <w:rPr>
          <w:rFonts w:ascii="Times New Roman" w:hAnsi="Times New Roman"/>
          <w:szCs w:val="28"/>
        </w:rPr>
      </w:pPr>
      <w:r w:rsidRPr="001B795B">
        <w:rPr>
          <w:rFonts w:ascii="Times New Roman" w:hAnsi="Times New Roman"/>
          <w:szCs w:val="28"/>
        </w:rPr>
        <w:t xml:space="preserve">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 468,1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851"/>
        </w:tabs>
        <w:spacing w:after="0" w:line="240" w:lineRule="auto"/>
        <w:ind w:left="851" w:hanging="142"/>
        <w:jc w:val="both"/>
        <w:rPr>
          <w:rFonts w:ascii="Times New Roman" w:hAnsi="Times New Roman"/>
          <w:szCs w:val="28"/>
        </w:rPr>
      </w:pPr>
      <w:r w:rsidRPr="001B795B">
        <w:rPr>
          <w:rFonts w:ascii="Times New Roman" w:hAnsi="Times New Roman"/>
          <w:szCs w:val="28"/>
        </w:rPr>
        <w:t xml:space="preserve">субвенція на забезпечення якісної, сучасної та доступної загальної середньої освіти `Нова українська </w:t>
      </w:r>
      <w:proofErr w:type="spellStart"/>
      <w:r w:rsidRPr="001B795B">
        <w:rPr>
          <w:rFonts w:ascii="Times New Roman" w:hAnsi="Times New Roman"/>
          <w:szCs w:val="28"/>
        </w:rPr>
        <w:t>школа`</w:t>
      </w:r>
      <w:proofErr w:type="spellEnd"/>
      <w:r w:rsidRPr="001B795B">
        <w:rPr>
          <w:rFonts w:ascii="Times New Roman" w:hAnsi="Times New Roman"/>
          <w:szCs w:val="28"/>
        </w:rPr>
        <w:t xml:space="preserve"> за рахунок відповідної субвенції з державного бюджету – 1 262,1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851"/>
        </w:tabs>
        <w:spacing w:after="0" w:line="240" w:lineRule="auto"/>
        <w:ind w:left="851" w:hanging="142"/>
        <w:jc w:val="both"/>
        <w:rPr>
          <w:rFonts w:ascii="Times New Roman" w:hAnsi="Times New Roman"/>
          <w:szCs w:val="28"/>
        </w:rPr>
      </w:pPr>
      <w:r w:rsidRPr="001B795B">
        <w:rPr>
          <w:rFonts w:ascii="Times New Roman" w:hAnsi="Times New Roman"/>
          <w:szCs w:val="28"/>
        </w:rPr>
        <w:t xml:space="preserve">субвенція на соціально-економічний розвиток – 2 486,2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851"/>
        </w:tabs>
        <w:spacing w:after="0" w:line="240" w:lineRule="auto"/>
        <w:ind w:left="851" w:hanging="142"/>
        <w:jc w:val="both"/>
        <w:rPr>
          <w:rFonts w:ascii="Times New Roman" w:hAnsi="Times New Roman"/>
          <w:szCs w:val="28"/>
        </w:rPr>
      </w:pPr>
      <w:r w:rsidRPr="001B795B">
        <w:rPr>
          <w:rFonts w:ascii="Times New Roman" w:hAnsi="Times New Roman"/>
          <w:szCs w:val="28"/>
        </w:rPr>
        <w:t xml:space="preserve">субвенція на реалізацію заходів, спрямованих на підвищення якості освіти за рахунок субвенції з державного бюджету – 2 717,4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851"/>
        </w:tabs>
        <w:spacing w:after="0" w:line="240" w:lineRule="auto"/>
        <w:ind w:left="851" w:hanging="142"/>
        <w:jc w:val="both"/>
        <w:rPr>
          <w:rFonts w:ascii="Times New Roman" w:hAnsi="Times New Roman"/>
          <w:szCs w:val="28"/>
        </w:rPr>
      </w:pPr>
      <w:r w:rsidRPr="001B795B">
        <w:rPr>
          <w:rFonts w:ascii="Times New Roman" w:hAnsi="Times New Roman"/>
          <w:szCs w:val="28"/>
        </w:rPr>
        <w:t xml:space="preserve">субвенція на створення та ремонт існуючих спортивних комплексів при загальноосвітніх навчальних закладах усіх ступенів – 911,6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4"/>
        </w:numPr>
        <w:tabs>
          <w:tab w:val="clear" w:pos="1080"/>
          <w:tab w:val="num" w:pos="900"/>
        </w:tabs>
        <w:spacing w:after="0" w:line="240" w:lineRule="auto"/>
        <w:ind w:left="720" w:firstLine="0"/>
        <w:jc w:val="both"/>
        <w:rPr>
          <w:rFonts w:ascii="Times New Roman" w:hAnsi="Times New Roman"/>
          <w:szCs w:val="28"/>
        </w:rPr>
      </w:pPr>
      <w:r w:rsidRPr="001B795B">
        <w:rPr>
          <w:rFonts w:ascii="Times New Roman" w:hAnsi="Times New Roman"/>
          <w:szCs w:val="28"/>
        </w:rPr>
        <w:t xml:space="preserve">інші субвенції – 1 507,3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ind w:left="720"/>
        <w:rPr>
          <w:rFonts w:ascii="Times New Roman" w:hAnsi="Times New Roman"/>
          <w:szCs w:val="28"/>
          <w:highlight w:val="yellow"/>
        </w:rPr>
      </w:pPr>
    </w:p>
    <w:p w:rsidR="00C23F3E" w:rsidRPr="001B795B" w:rsidRDefault="00C23F3E" w:rsidP="00C23F3E">
      <w:pPr>
        <w:ind w:firstLine="709"/>
        <w:jc w:val="both"/>
        <w:rPr>
          <w:rFonts w:ascii="Times New Roman" w:hAnsi="Times New Roman"/>
          <w:sz w:val="28"/>
          <w:szCs w:val="28"/>
        </w:rPr>
      </w:pPr>
      <w:r w:rsidRPr="001B795B">
        <w:rPr>
          <w:rFonts w:ascii="Times New Roman" w:hAnsi="Times New Roman"/>
          <w:b/>
          <w:sz w:val="28"/>
          <w:szCs w:val="28"/>
        </w:rPr>
        <w:t xml:space="preserve"> </w:t>
      </w:r>
      <w:r w:rsidRPr="001B795B">
        <w:rPr>
          <w:rFonts w:ascii="Times New Roman" w:hAnsi="Times New Roman"/>
          <w:sz w:val="28"/>
          <w:szCs w:val="28"/>
        </w:rPr>
        <w:t xml:space="preserve">Дохідна частина загального фонду міського бюджету по власних надходженнях виконана на 100,5 відсотка до затверджених призначень  на січень-вересень та на 74,3 відсотка до уточненого річного плану. </w:t>
      </w:r>
    </w:p>
    <w:p w:rsidR="00C23F3E" w:rsidRPr="001B795B" w:rsidRDefault="00C23F3E" w:rsidP="00C23F3E">
      <w:pPr>
        <w:ind w:firstLine="840"/>
        <w:jc w:val="both"/>
        <w:rPr>
          <w:rFonts w:ascii="Times New Roman" w:hAnsi="Times New Roman"/>
          <w:sz w:val="28"/>
          <w:szCs w:val="28"/>
        </w:rPr>
      </w:pPr>
      <w:r w:rsidRPr="001B795B">
        <w:rPr>
          <w:rFonts w:ascii="Times New Roman" w:hAnsi="Times New Roman"/>
          <w:sz w:val="28"/>
          <w:szCs w:val="28"/>
        </w:rPr>
        <w:t xml:space="preserve"> Найважливішим бюджетоутворюючим джерелом  залишається податок на доходи фізичних осіб, питома вага якого в фактичних надходженнях власних доходів становить 60 відсотків. За 9 місяців отримано 49 267,2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податку, що  </w:t>
      </w:r>
      <w:r w:rsidRPr="001B795B">
        <w:rPr>
          <w:rFonts w:ascii="Times New Roman" w:hAnsi="Times New Roman"/>
          <w:bCs/>
          <w:sz w:val="28"/>
          <w:szCs w:val="28"/>
        </w:rPr>
        <w:t xml:space="preserve">на 1 352,7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 xml:space="preserve">. (+2,8%) більше від затвердженого плану та на 9 818,4 </w:t>
      </w:r>
      <w:proofErr w:type="spellStart"/>
      <w:r w:rsidRPr="001B795B">
        <w:rPr>
          <w:rFonts w:ascii="Times New Roman" w:hAnsi="Times New Roman"/>
          <w:bCs/>
          <w:sz w:val="28"/>
          <w:szCs w:val="28"/>
        </w:rPr>
        <w:t>тис.грн</w:t>
      </w:r>
      <w:proofErr w:type="spellEnd"/>
      <w:r w:rsidRPr="001B795B">
        <w:rPr>
          <w:rFonts w:ascii="Times New Roman" w:hAnsi="Times New Roman"/>
          <w:bCs/>
          <w:sz w:val="28"/>
          <w:szCs w:val="28"/>
        </w:rPr>
        <w:t xml:space="preserve">. (+24,9%) більше від фактичних </w:t>
      </w:r>
      <w:r w:rsidRPr="001B795B">
        <w:rPr>
          <w:rFonts w:ascii="Times New Roman" w:hAnsi="Times New Roman"/>
          <w:sz w:val="28"/>
          <w:szCs w:val="28"/>
        </w:rPr>
        <w:t xml:space="preserve">надходжень за відповідний період минулого року. Основною причиною  росту як до плану, так і до минулорічного показника є  збільшення соціальних гарантій -  відповідно зросли заробітні плати працівників усіх сфер діяльності. Також в результаті проведення президентських виборів додатково отримано 3 488,8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ПДФО (контингент) від окружної виборчої комісії. Також маємо результати роботи міського відділу з питань праці та соціального захисту населення: обстежено 141 суб'єкт господарювання -  зареєструвалось 157 найманих працівників, що дало змогу додатково отримати 128,1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ПДФО. За результатами 11 засідань робочої групи з питань легалізації виплати заробітної плати, де заслухано 35 керівників підприємств, які виплачують заробітну плату нижче мінімального рівня додатково отримано 7,5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ПДФО. Найбільшими </w:t>
      </w:r>
      <w:r w:rsidRPr="001B795B">
        <w:rPr>
          <w:rFonts w:ascii="Times New Roman" w:hAnsi="Times New Roman"/>
          <w:sz w:val="28"/>
          <w:szCs w:val="28"/>
        </w:rPr>
        <w:lastRenderedPageBreak/>
        <w:t xml:space="preserve">платниками залишаються Управління освіти, молоді та спорту міської ради (сплачено 10 761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100-відсоткового податку), КУ «</w:t>
      </w:r>
      <w:proofErr w:type="spellStart"/>
      <w:r w:rsidRPr="001B795B">
        <w:rPr>
          <w:rFonts w:ascii="Times New Roman" w:hAnsi="Times New Roman"/>
          <w:sz w:val="28"/>
          <w:szCs w:val="28"/>
        </w:rPr>
        <w:t>Дунаєвецька</w:t>
      </w:r>
      <w:proofErr w:type="spellEnd"/>
      <w:r w:rsidRPr="001B795B">
        <w:rPr>
          <w:rFonts w:ascii="Times New Roman" w:hAnsi="Times New Roman"/>
          <w:sz w:val="28"/>
          <w:szCs w:val="28"/>
        </w:rPr>
        <w:t xml:space="preserve"> ЦРЛ»  (3 734,9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ЦПОСІ та КНП (3 108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ТОВ «</w:t>
      </w:r>
      <w:proofErr w:type="spellStart"/>
      <w:r w:rsidRPr="001B795B">
        <w:rPr>
          <w:rFonts w:ascii="Times New Roman" w:hAnsi="Times New Roman"/>
          <w:sz w:val="28"/>
          <w:szCs w:val="28"/>
        </w:rPr>
        <w:t>Верест</w:t>
      </w:r>
      <w:proofErr w:type="spellEnd"/>
      <w:r w:rsidRPr="001B795B">
        <w:rPr>
          <w:rFonts w:ascii="Times New Roman" w:hAnsi="Times New Roman"/>
          <w:sz w:val="28"/>
          <w:szCs w:val="28"/>
        </w:rPr>
        <w:t xml:space="preserve">» (2847,5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та інші.  </w:t>
      </w:r>
      <w:r w:rsidRPr="001B795B">
        <w:rPr>
          <w:rFonts w:ascii="Times New Roman" w:hAnsi="Times New Roman"/>
          <w:sz w:val="28"/>
          <w:szCs w:val="28"/>
        </w:rPr>
        <w:tab/>
      </w:r>
    </w:p>
    <w:p w:rsidR="00C23F3E" w:rsidRPr="001B795B" w:rsidRDefault="00C23F3E" w:rsidP="00C23F3E">
      <w:pPr>
        <w:ind w:firstLine="709"/>
        <w:jc w:val="both"/>
        <w:rPr>
          <w:rFonts w:ascii="Times New Roman" w:hAnsi="Times New Roman"/>
          <w:sz w:val="28"/>
          <w:szCs w:val="28"/>
        </w:rPr>
      </w:pPr>
      <w:r w:rsidRPr="001B795B">
        <w:rPr>
          <w:rFonts w:ascii="Times New Roman" w:hAnsi="Times New Roman"/>
          <w:sz w:val="28"/>
          <w:szCs w:val="28"/>
        </w:rPr>
        <w:t xml:space="preserve">  Єдиного податку отримано  13 494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 це на 4,2 відсотка або 593,2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менше від  запланованого. На цей показник найбільше вплинуло невиконання затвердженого плану сільськогосподарськими товаровиробниками - платниками 4 групи – фактично порівняно з очікуваною сумою в зв’язку з віддаленим граничним терміном сплати </w:t>
      </w:r>
      <w:proofErr w:type="spellStart"/>
      <w:r w:rsidRPr="001B795B">
        <w:rPr>
          <w:rFonts w:ascii="Times New Roman" w:hAnsi="Times New Roman"/>
          <w:sz w:val="28"/>
          <w:szCs w:val="28"/>
        </w:rPr>
        <w:t>недоотримано</w:t>
      </w:r>
      <w:proofErr w:type="spellEnd"/>
      <w:r w:rsidRPr="001B795B">
        <w:rPr>
          <w:rFonts w:ascii="Times New Roman" w:hAnsi="Times New Roman"/>
          <w:sz w:val="28"/>
          <w:szCs w:val="28"/>
        </w:rPr>
        <w:t xml:space="preserve"> 390,2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Порівняно з надходженнями  минулого року маємо збільшення по єдиному податку  на  1452,8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на 12,1%.: однією з причин росту є реєстрація 61 приватного підприємця – це додаткових 64,8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єдиного податку.       </w:t>
      </w:r>
      <w:r w:rsidRPr="001B795B">
        <w:rPr>
          <w:rFonts w:ascii="Times New Roman" w:hAnsi="Times New Roman"/>
          <w:sz w:val="28"/>
          <w:szCs w:val="28"/>
        </w:rPr>
        <w:tab/>
      </w:r>
    </w:p>
    <w:p w:rsidR="00C23F3E" w:rsidRPr="001B795B" w:rsidRDefault="00C23F3E" w:rsidP="00C23F3E">
      <w:pPr>
        <w:ind w:firstLine="708"/>
        <w:jc w:val="both"/>
        <w:rPr>
          <w:rFonts w:ascii="Times New Roman" w:hAnsi="Times New Roman"/>
          <w:sz w:val="28"/>
          <w:szCs w:val="28"/>
        </w:rPr>
      </w:pPr>
      <w:r w:rsidRPr="001B795B">
        <w:rPr>
          <w:rFonts w:ascii="Times New Roman" w:hAnsi="Times New Roman"/>
          <w:sz w:val="28"/>
          <w:szCs w:val="28"/>
        </w:rPr>
        <w:t xml:space="preserve">Плати за землю надійшло  10 518,7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невиконання планових призначень складає 236,9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2,2%, оскільки платники Міщенко В.П. та Довгань С.М заборгували міському бюджету орендної плати у сумі 293,1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та 129,3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відповідно. До минулого року забезпечено приріст в сумі  998,0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10,5 відсотка.  Причиною збільшення є те, що  ТОВ «Тканини Поділля» сплатило земельний податок по факту використання у 2018 році земельної ділянки площею 3,4 га у сумі 116,7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Також на ріст надходжень плати за землю вплинуло </w:t>
      </w:r>
      <w:proofErr w:type="spellStart"/>
      <w:r w:rsidRPr="001B795B">
        <w:rPr>
          <w:rFonts w:ascii="Times New Roman" w:hAnsi="Times New Roman"/>
          <w:sz w:val="28"/>
          <w:szCs w:val="28"/>
        </w:rPr>
        <w:t>перезаключення</w:t>
      </w:r>
      <w:proofErr w:type="spellEnd"/>
      <w:r w:rsidRPr="001B795B">
        <w:rPr>
          <w:rFonts w:ascii="Times New Roman" w:hAnsi="Times New Roman"/>
          <w:sz w:val="28"/>
          <w:szCs w:val="28"/>
        </w:rPr>
        <w:t xml:space="preserve"> у 2018 році 14 договорів оренди не витребуваних земельних часток (паїв)  із збільшенням ставки оренди до 8% та відповідно сплата ТОВ «БПП «Генетиком» орендної плати за земельні частки, які були надані орендарю в результаті проведення аукціону у 2017 році.</w:t>
      </w:r>
    </w:p>
    <w:p w:rsidR="00C23F3E" w:rsidRPr="001B795B" w:rsidRDefault="00C23F3E" w:rsidP="00C23F3E">
      <w:pPr>
        <w:jc w:val="both"/>
        <w:rPr>
          <w:rFonts w:ascii="Times New Roman" w:hAnsi="Times New Roman"/>
          <w:sz w:val="28"/>
          <w:szCs w:val="28"/>
        </w:rPr>
      </w:pPr>
      <w:r w:rsidRPr="001B795B">
        <w:rPr>
          <w:rFonts w:ascii="Times New Roman" w:hAnsi="Times New Roman"/>
          <w:sz w:val="28"/>
          <w:szCs w:val="28"/>
        </w:rPr>
        <w:t xml:space="preserve">   </w:t>
      </w:r>
      <w:r w:rsidRPr="001B795B">
        <w:rPr>
          <w:rFonts w:ascii="Times New Roman" w:hAnsi="Times New Roman"/>
          <w:sz w:val="28"/>
          <w:szCs w:val="28"/>
        </w:rPr>
        <w:tab/>
        <w:t xml:space="preserve">По акцизному податку  надходження склали 3 790,2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при уточненому плані  4 473,0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тобто на  682,8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15,3 % менше від призначень. Спостерігається значне невиконання плану по податку з вироблених та ввезених на митну територію України підакцизних товарів, який з 01.01.2017 року зараховується в міський бюджет. Сума надходжень акцизного податку з роздрібної торгівлі підакцизними товарами за 9 місяців становить 1 235,9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що на 87,9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7,7 % більше від планових призначень та на 148,3 </w:t>
      </w:r>
      <w:proofErr w:type="spellStart"/>
      <w:r w:rsidRPr="001B795B">
        <w:rPr>
          <w:rFonts w:ascii="Times New Roman" w:hAnsi="Times New Roman"/>
          <w:sz w:val="28"/>
          <w:szCs w:val="28"/>
        </w:rPr>
        <w:t>ти.грн</w:t>
      </w:r>
      <w:proofErr w:type="spellEnd"/>
      <w:r w:rsidRPr="001B795B">
        <w:rPr>
          <w:rFonts w:ascii="Times New Roman" w:hAnsi="Times New Roman"/>
          <w:sz w:val="28"/>
          <w:szCs w:val="28"/>
        </w:rPr>
        <w:t xml:space="preserve">. або 13,6% від суми надходжень за відповідний період минулого року. </w:t>
      </w:r>
    </w:p>
    <w:p w:rsidR="00C23F3E" w:rsidRPr="001B795B" w:rsidRDefault="00C23F3E" w:rsidP="00C23F3E">
      <w:pPr>
        <w:jc w:val="both"/>
        <w:rPr>
          <w:rFonts w:ascii="Times New Roman" w:hAnsi="Times New Roman"/>
          <w:sz w:val="28"/>
          <w:szCs w:val="28"/>
        </w:rPr>
      </w:pPr>
      <w:r w:rsidRPr="001B795B">
        <w:rPr>
          <w:rFonts w:ascii="Times New Roman" w:hAnsi="Times New Roman"/>
          <w:sz w:val="28"/>
          <w:szCs w:val="28"/>
        </w:rPr>
        <w:tab/>
        <w:t>Трансферти з державного бюджету – базова та додаткова дотації, освітня та медична субвенції – надійшли  в повному обсязі.</w:t>
      </w:r>
    </w:p>
    <w:p w:rsidR="00C23F3E" w:rsidRPr="001B795B" w:rsidRDefault="00C23F3E" w:rsidP="00C23F3E">
      <w:pPr>
        <w:pStyle w:val="a9"/>
        <w:ind w:firstLine="660"/>
        <w:rPr>
          <w:rFonts w:ascii="Times New Roman" w:hAnsi="Times New Roman"/>
          <w:szCs w:val="28"/>
        </w:rPr>
      </w:pPr>
      <w:r w:rsidRPr="001B795B">
        <w:rPr>
          <w:rFonts w:ascii="Times New Roman" w:hAnsi="Times New Roman"/>
          <w:szCs w:val="28"/>
        </w:rPr>
        <w:t xml:space="preserve">Доходів спеціального фонду отримано 8 186,4 </w:t>
      </w:r>
      <w:proofErr w:type="spellStart"/>
      <w:r w:rsidRPr="001B795B">
        <w:rPr>
          <w:rFonts w:ascii="Times New Roman" w:hAnsi="Times New Roman"/>
          <w:szCs w:val="28"/>
        </w:rPr>
        <w:t>тис.грн</w:t>
      </w:r>
      <w:proofErr w:type="spellEnd"/>
      <w:r w:rsidRPr="001B795B">
        <w:rPr>
          <w:rFonts w:ascii="Times New Roman" w:hAnsi="Times New Roman"/>
          <w:szCs w:val="28"/>
        </w:rPr>
        <w:t>., в тому числі:</w:t>
      </w:r>
    </w:p>
    <w:p w:rsidR="00C23F3E" w:rsidRPr="001B795B" w:rsidRDefault="00C23F3E" w:rsidP="00C23F3E">
      <w:pPr>
        <w:pStyle w:val="a9"/>
        <w:numPr>
          <w:ilvl w:val="0"/>
          <w:numId w:val="3"/>
        </w:numPr>
        <w:tabs>
          <w:tab w:val="clear" w:pos="1125"/>
          <w:tab w:val="left" w:pos="1080"/>
        </w:tabs>
        <w:spacing w:after="0" w:line="240" w:lineRule="auto"/>
        <w:ind w:left="0" w:firstLine="660"/>
        <w:jc w:val="both"/>
        <w:rPr>
          <w:rFonts w:ascii="Times New Roman" w:hAnsi="Times New Roman"/>
          <w:szCs w:val="28"/>
        </w:rPr>
      </w:pPr>
      <w:r w:rsidRPr="001B795B">
        <w:rPr>
          <w:rFonts w:ascii="Times New Roman" w:hAnsi="Times New Roman"/>
          <w:szCs w:val="28"/>
        </w:rPr>
        <w:t xml:space="preserve">доходи бюджету розвитку -  948,8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3"/>
        </w:numPr>
        <w:spacing w:after="0" w:line="240" w:lineRule="auto"/>
        <w:jc w:val="both"/>
        <w:rPr>
          <w:rFonts w:ascii="Times New Roman" w:hAnsi="Times New Roman"/>
          <w:szCs w:val="28"/>
        </w:rPr>
      </w:pPr>
      <w:r w:rsidRPr="001B795B">
        <w:rPr>
          <w:rFonts w:ascii="Times New Roman" w:hAnsi="Times New Roman"/>
          <w:szCs w:val="28"/>
        </w:rPr>
        <w:t xml:space="preserve">власні надходження бюджетних установ – 4 599,2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w:t>
      </w:r>
    </w:p>
    <w:p w:rsidR="00C23F3E" w:rsidRPr="001B795B" w:rsidRDefault="00C23F3E" w:rsidP="00C23F3E">
      <w:pPr>
        <w:pStyle w:val="a9"/>
        <w:numPr>
          <w:ilvl w:val="0"/>
          <w:numId w:val="3"/>
        </w:numPr>
        <w:spacing w:after="0" w:line="240" w:lineRule="auto"/>
        <w:jc w:val="both"/>
        <w:rPr>
          <w:rFonts w:ascii="Times New Roman" w:hAnsi="Times New Roman"/>
          <w:szCs w:val="28"/>
        </w:rPr>
      </w:pPr>
      <w:r w:rsidRPr="001B795B">
        <w:rPr>
          <w:rFonts w:ascii="Times New Roman" w:hAnsi="Times New Roman"/>
          <w:szCs w:val="28"/>
        </w:rPr>
        <w:t xml:space="preserve">субвенція з місцевого бюджету на здійснення природоохоронних заходів – 2 585,5 </w:t>
      </w:r>
      <w:proofErr w:type="spellStart"/>
      <w:r w:rsidRPr="001B795B">
        <w:rPr>
          <w:rFonts w:ascii="Times New Roman" w:hAnsi="Times New Roman"/>
          <w:szCs w:val="28"/>
        </w:rPr>
        <w:t>тис.грн</w:t>
      </w:r>
      <w:proofErr w:type="spellEnd"/>
      <w:r w:rsidRPr="001B795B">
        <w:rPr>
          <w:rFonts w:ascii="Times New Roman" w:hAnsi="Times New Roman"/>
          <w:szCs w:val="28"/>
        </w:rPr>
        <w:t>.,</w:t>
      </w:r>
    </w:p>
    <w:p w:rsidR="00C23F3E" w:rsidRPr="001B795B" w:rsidRDefault="00C23F3E" w:rsidP="00C23F3E">
      <w:pPr>
        <w:pStyle w:val="a9"/>
        <w:numPr>
          <w:ilvl w:val="0"/>
          <w:numId w:val="3"/>
        </w:numPr>
        <w:spacing w:after="0" w:line="240" w:lineRule="auto"/>
        <w:jc w:val="both"/>
        <w:rPr>
          <w:rFonts w:ascii="Times New Roman" w:hAnsi="Times New Roman"/>
          <w:szCs w:val="28"/>
        </w:rPr>
      </w:pPr>
      <w:r w:rsidRPr="001B795B">
        <w:rPr>
          <w:rFonts w:ascii="Times New Roman" w:hAnsi="Times New Roman"/>
          <w:szCs w:val="28"/>
        </w:rPr>
        <w:t xml:space="preserve">інші надходження – 52,9 </w:t>
      </w:r>
      <w:proofErr w:type="spellStart"/>
      <w:r w:rsidRPr="001B795B">
        <w:rPr>
          <w:rFonts w:ascii="Times New Roman" w:hAnsi="Times New Roman"/>
          <w:szCs w:val="28"/>
        </w:rPr>
        <w:t>тис.грн</w:t>
      </w:r>
      <w:proofErr w:type="spellEnd"/>
      <w:r w:rsidRPr="001B795B">
        <w:rPr>
          <w:rFonts w:ascii="Times New Roman" w:hAnsi="Times New Roman"/>
          <w:szCs w:val="28"/>
        </w:rPr>
        <w:t xml:space="preserve">. </w:t>
      </w:r>
    </w:p>
    <w:p w:rsidR="00C23F3E" w:rsidRPr="001B795B" w:rsidRDefault="00C23F3E" w:rsidP="00C23F3E">
      <w:pPr>
        <w:pStyle w:val="1"/>
        <w:ind w:firstLine="720"/>
        <w:jc w:val="both"/>
        <w:rPr>
          <w:rFonts w:ascii="Times New Roman" w:hAnsi="Times New Roman" w:cs="Times New Roman"/>
          <w:color w:val="auto"/>
        </w:rPr>
      </w:pPr>
      <w:r w:rsidRPr="001B795B">
        <w:rPr>
          <w:rFonts w:ascii="Times New Roman" w:hAnsi="Times New Roman" w:cs="Times New Roman"/>
          <w:color w:val="auto"/>
        </w:rPr>
        <w:lastRenderedPageBreak/>
        <w:t xml:space="preserve">Видаткова частина загального фонду міського бюджету  виконана в сумі 162 507,1 </w:t>
      </w:r>
      <w:proofErr w:type="spellStart"/>
      <w:r w:rsidRPr="001B795B">
        <w:rPr>
          <w:rFonts w:ascii="Times New Roman" w:hAnsi="Times New Roman" w:cs="Times New Roman"/>
          <w:color w:val="auto"/>
        </w:rPr>
        <w:t>тис.грн</w:t>
      </w:r>
      <w:proofErr w:type="spellEnd"/>
      <w:r w:rsidRPr="001B795B">
        <w:rPr>
          <w:rFonts w:ascii="Times New Roman" w:hAnsi="Times New Roman" w:cs="Times New Roman"/>
          <w:color w:val="auto"/>
        </w:rPr>
        <w:t xml:space="preserve">. або на 68 % до річних призначень з врахуванням змін. </w:t>
      </w:r>
    </w:p>
    <w:p w:rsidR="00C23F3E" w:rsidRPr="001B795B" w:rsidRDefault="00C23F3E" w:rsidP="00C23F3E">
      <w:pPr>
        <w:ind w:firstLine="708"/>
        <w:jc w:val="both"/>
        <w:rPr>
          <w:rFonts w:ascii="Times New Roman" w:hAnsi="Times New Roman"/>
          <w:sz w:val="28"/>
          <w:szCs w:val="28"/>
        </w:rPr>
      </w:pPr>
      <w:r w:rsidRPr="001B795B">
        <w:rPr>
          <w:rFonts w:ascii="Times New Roman" w:hAnsi="Times New Roman"/>
          <w:sz w:val="28"/>
          <w:szCs w:val="28"/>
        </w:rPr>
        <w:t xml:space="preserve">У першочерговому порядку профінансовані захищені видатки, зокрема заробітна плата та енергоносії – 109 301,4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та  9 595,5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відповідно.  Питома вага цих видатків у загальному обсязі становить 67,3%  та 5,9%.</w:t>
      </w:r>
    </w:p>
    <w:p w:rsidR="00C23F3E" w:rsidRPr="001B795B" w:rsidRDefault="00C23F3E" w:rsidP="00C23F3E">
      <w:pPr>
        <w:pStyle w:val="2"/>
        <w:ind w:firstLine="720"/>
        <w:jc w:val="both"/>
        <w:rPr>
          <w:rFonts w:ascii="Times New Roman" w:hAnsi="Times New Roman" w:cs="Times New Roman"/>
          <w:b w:val="0"/>
          <w:i/>
          <w:color w:val="auto"/>
        </w:rPr>
      </w:pPr>
      <w:r w:rsidRPr="001B795B">
        <w:rPr>
          <w:rFonts w:ascii="Times New Roman" w:hAnsi="Times New Roman" w:cs="Times New Roman"/>
          <w:b w:val="0"/>
          <w:i/>
          <w:color w:val="auto"/>
        </w:rPr>
        <w:t xml:space="preserve">На утримання органів місцевого самоврядування з загального фонду бюджету  спрямовано  12 929,1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що  складає  62,3 відсотків уточнених річних бюджетних призначень. Із них на заробітну плату та нарахування на неї профінансовано 11 680,1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або 64,1% до річного плану; на енергоносії – 372,6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або 43,9%  річних уточнених призначень.</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Видатки загального фонду на фінансування </w:t>
      </w:r>
      <w:r w:rsidRPr="001B795B">
        <w:rPr>
          <w:rFonts w:ascii="Times New Roman" w:hAnsi="Times New Roman"/>
          <w:bCs/>
          <w:sz w:val="28"/>
          <w:szCs w:val="28"/>
        </w:rPr>
        <w:t>установ освіти (в тому числі  комунальний заклад «</w:t>
      </w:r>
      <w:proofErr w:type="spellStart"/>
      <w:r w:rsidRPr="001B795B">
        <w:rPr>
          <w:rFonts w:ascii="Times New Roman" w:hAnsi="Times New Roman"/>
          <w:bCs/>
          <w:sz w:val="28"/>
          <w:szCs w:val="28"/>
        </w:rPr>
        <w:t>Дунаєвецька</w:t>
      </w:r>
      <w:proofErr w:type="spellEnd"/>
      <w:r w:rsidRPr="001B795B">
        <w:rPr>
          <w:rFonts w:ascii="Times New Roman" w:hAnsi="Times New Roman"/>
          <w:bCs/>
          <w:sz w:val="28"/>
          <w:szCs w:val="28"/>
        </w:rPr>
        <w:t xml:space="preserve"> дитяча школа мистецтв», який згідно програмної класифікації відноситься до галузі «Освіта») </w:t>
      </w:r>
      <w:r w:rsidRPr="001B795B">
        <w:rPr>
          <w:rFonts w:ascii="Times New Roman" w:hAnsi="Times New Roman"/>
          <w:sz w:val="28"/>
          <w:szCs w:val="28"/>
        </w:rPr>
        <w:t xml:space="preserve"> склали 99 729,6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 це 66,8% до річних призначень зі змінами.  Із них на заробітну плату та нарахування на неї спрямовано 85 580,6  тис. грн. або 85,8% всіх галузевих видатків та 70% - до річного плану зі змінами, видатки на енергоносії по установах освіти виконані в сумі 7 693,7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52,7% до річних призначень. </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На утримання установ </w:t>
      </w:r>
      <w:r w:rsidRPr="001B795B">
        <w:rPr>
          <w:rFonts w:ascii="Times New Roman" w:hAnsi="Times New Roman"/>
          <w:bCs/>
          <w:sz w:val="28"/>
          <w:szCs w:val="28"/>
        </w:rPr>
        <w:t>охорони здоров’я</w:t>
      </w:r>
      <w:r w:rsidRPr="001B795B">
        <w:rPr>
          <w:rFonts w:ascii="Times New Roman" w:hAnsi="Times New Roman"/>
          <w:sz w:val="28"/>
          <w:szCs w:val="28"/>
        </w:rPr>
        <w:t xml:space="preserve"> з загального фонду бюджету використано 2 179,0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або 74,7% до уточнених бюджетних призначень. Видатки на виконання Програми фінансової підтримки Комунального некомерційного підприємства «</w:t>
      </w:r>
      <w:proofErr w:type="spellStart"/>
      <w:r w:rsidRPr="001B795B">
        <w:rPr>
          <w:rFonts w:ascii="Times New Roman" w:hAnsi="Times New Roman"/>
          <w:sz w:val="28"/>
          <w:szCs w:val="28"/>
        </w:rPr>
        <w:t>Дунаєвецький</w:t>
      </w:r>
      <w:proofErr w:type="spellEnd"/>
      <w:r w:rsidRPr="001B795B">
        <w:rPr>
          <w:rFonts w:ascii="Times New Roman" w:hAnsi="Times New Roman"/>
          <w:sz w:val="28"/>
          <w:szCs w:val="28"/>
        </w:rPr>
        <w:t xml:space="preserve"> центр первинної медико-санітарної допомоги Дунаєвецької міської ради на 2018-2019 роки та  Програми «Медико-соціальне забезпечення пільгових та соціально-незахищених верств населення Дунаєвецької ОТГ на 2018-2019 роки» склали 1 710,9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та  видатки на відшкодування вартості лікарських засобів для лікування окремих захворювань (цукровий діабет, бронхіальна астма, гіпертонічна хвороба)  – 468,1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w:t>
      </w:r>
    </w:p>
    <w:p w:rsidR="00C23F3E" w:rsidRPr="001B795B" w:rsidRDefault="00C23F3E" w:rsidP="00C23F3E">
      <w:pPr>
        <w:jc w:val="both"/>
        <w:rPr>
          <w:rFonts w:ascii="Times New Roman" w:hAnsi="Times New Roman"/>
          <w:sz w:val="28"/>
          <w:szCs w:val="28"/>
        </w:rPr>
      </w:pPr>
      <w:r w:rsidRPr="001B795B">
        <w:rPr>
          <w:rFonts w:ascii="Times New Roman" w:hAnsi="Times New Roman"/>
          <w:sz w:val="28"/>
          <w:szCs w:val="28"/>
        </w:rPr>
        <w:t xml:space="preserve">           Видатки на утримання закладів культури  становлять 6 694,8 тис. грн. або 68,8%, в т.ч. на заробітну плату та нарахування на неї використано 5 228,1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що складає в загальній сумі видатків 78,1% та 69,8%  до річних планових призначень;  на енергоносії спрямовано  702,8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10,5 % всіх видатків на галузь. </w:t>
      </w:r>
    </w:p>
    <w:p w:rsidR="00C23F3E" w:rsidRPr="001B795B" w:rsidRDefault="00C23F3E" w:rsidP="00C23F3E">
      <w:pPr>
        <w:pStyle w:val="2"/>
        <w:jc w:val="both"/>
        <w:rPr>
          <w:rFonts w:ascii="Times New Roman" w:hAnsi="Times New Roman" w:cs="Times New Roman"/>
          <w:b w:val="0"/>
          <w:i/>
          <w:color w:val="auto"/>
        </w:rPr>
      </w:pPr>
      <w:r w:rsidRPr="001B795B">
        <w:rPr>
          <w:rFonts w:ascii="Times New Roman" w:hAnsi="Times New Roman" w:cs="Times New Roman"/>
          <w:b w:val="0"/>
          <w:i/>
          <w:color w:val="auto"/>
        </w:rPr>
        <w:lastRenderedPageBreak/>
        <w:t xml:space="preserve">           На фінансування установ галузі «Соціальний захист та соціальне забезпечення населення» спрямовано 5 085,2</w:t>
      </w:r>
      <w:r w:rsidRPr="001B795B">
        <w:rPr>
          <w:rFonts w:ascii="Times New Roman" w:hAnsi="Times New Roman" w:cs="Times New Roman"/>
          <w:color w:val="auto"/>
        </w:rPr>
        <w:t xml:space="preserve">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 це 68,2% до річних призначень. На зарплату з нарахуваннями спрямовано 4 403,4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 це 67,6% річних уточнених призначень. На оплату енергоносіїв використано 110,5 тис. грн. (42,8% річних призначень). Крім того по коду 0113242 «Інші заходи у сфері соціального захист і соціального забезпечення» профінансовано 969,7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допомог згідно  Програми соціального захисту населення Дунаєвецької міської ради на 2018-2020 роки. </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На утримання установ та проведення заходів з фізичної культури та спорту профінансовано 3 193,4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або 71% річних уточнених призначень, в т.ч. на оплату праці та нарахування на неї – 2 213,3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(72,5% призначень), енергоносії – 290,6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(50,3 % від запланованого).</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На житлово–комунальне господарство із загального фонду бюджету використано 6 569,5 тис. грн. або 74,2 % до річних призначень, в тому числі відшкодовано 2 482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різниці між затвердженим тарифом та фактичною собівартістю послуг </w:t>
      </w:r>
      <w:proofErr w:type="spellStart"/>
      <w:r w:rsidRPr="001B795B">
        <w:rPr>
          <w:rFonts w:ascii="Times New Roman" w:hAnsi="Times New Roman"/>
          <w:sz w:val="28"/>
          <w:szCs w:val="28"/>
        </w:rPr>
        <w:t>зтеплопостачання</w:t>
      </w:r>
      <w:proofErr w:type="spellEnd"/>
      <w:r w:rsidRPr="001B795B">
        <w:rPr>
          <w:rFonts w:ascii="Times New Roman" w:hAnsi="Times New Roman"/>
          <w:sz w:val="28"/>
          <w:szCs w:val="28"/>
        </w:rPr>
        <w:t xml:space="preserve">, водопостачання та водовідведення, на суму 425,3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профінансовано вуличне освітлення та ін.</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На проведення робіт, пов’язаних із будівництвом, реконструкцією, ремонтом та утриманням автомобільних доріг використано 4 675,2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або 80,9 %. від річного плану загального фонду бюджету.</w:t>
      </w:r>
    </w:p>
    <w:p w:rsidR="00C23F3E" w:rsidRPr="001B795B" w:rsidRDefault="00C23F3E" w:rsidP="00C23F3E">
      <w:pPr>
        <w:ind w:firstLine="720"/>
        <w:jc w:val="both"/>
        <w:rPr>
          <w:rFonts w:ascii="Times New Roman" w:hAnsi="Times New Roman"/>
          <w:sz w:val="28"/>
          <w:szCs w:val="28"/>
        </w:rPr>
      </w:pPr>
      <w:r w:rsidRPr="001B795B">
        <w:rPr>
          <w:rFonts w:ascii="Times New Roman" w:hAnsi="Times New Roman"/>
          <w:sz w:val="28"/>
          <w:szCs w:val="28"/>
        </w:rPr>
        <w:t xml:space="preserve">Протягом 9 місяців на утримання КУ «Центральна районна лікарня» з загального фонду міського бюджету передано районному бюджету   19 072,4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субвенції на здійснення переданих видатків у сфері охорони здоров’я за рахунок коштів медичної. Крім цього профінансовано 1 149,1 </w:t>
      </w:r>
      <w:proofErr w:type="spellStart"/>
      <w:r w:rsidRPr="001B795B">
        <w:rPr>
          <w:rFonts w:ascii="Times New Roman" w:hAnsi="Times New Roman"/>
          <w:sz w:val="28"/>
          <w:szCs w:val="28"/>
        </w:rPr>
        <w:t>тис.грн</w:t>
      </w:r>
      <w:proofErr w:type="spellEnd"/>
      <w:r w:rsidRPr="001B795B">
        <w:rPr>
          <w:rFonts w:ascii="Times New Roman" w:hAnsi="Times New Roman"/>
          <w:sz w:val="28"/>
          <w:szCs w:val="28"/>
        </w:rPr>
        <w:t xml:space="preserve">. інших субвенцій районному  бюджету на </w:t>
      </w:r>
      <w:proofErr w:type="spellStart"/>
      <w:r w:rsidRPr="001B795B">
        <w:rPr>
          <w:rFonts w:ascii="Times New Roman" w:hAnsi="Times New Roman"/>
          <w:sz w:val="28"/>
          <w:szCs w:val="28"/>
        </w:rPr>
        <w:t>співфінансування</w:t>
      </w:r>
      <w:proofErr w:type="spellEnd"/>
      <w:r w:rsidRPr="001B795B">
        <w:rPr>
          <w:rFonts w:ascii="Times New Roman" w:hAnsi="Times New Roman"/>
          <w:sz w:val="28"/>
          <w:szCs w:val="28"/>
        </w:rPr>
        <w:t xml:space="preserve"> комунальних установ районної ради «Трудовий архів», «Центральна районна лікарня» (енергоносії, комп’ютерне обладнання для ЦРЛ), компенсація пільгового проїзду та  пільгового зв’язку.</w:t>
      </w:r>
    </w:p>
    <w:p w:rsidR="00C23F3E" w:rsidRPr="001B795B" w:rsidRDefault="00C23F3E" w:rsidP="00C23F3E">
      <w:pPr>
        <w:pStyle w:val="2"/>
        <w:spacing w:before="0"/>
        <w:jc w:val="both"/>
        <w:rPr>
          <w:rFonts w:ascii="Times New Roman" w:hAnsi="Times New Roman" w:cs="Times New Roman"/>
          <w:b w:val="0"/>
          <w:i/>
          <w:color w:val="auto"/>
        </w:rPr>
      </w:pPr>
      <w:r w:rsidRPr="001B795B">
        <w:rPr>
          <w:rFonts w:ascii="Times New Roman" w:hAnsi="Times New Roman" w:cs="Times New Roman"/>
          <w:b w:val="0"/>
          <w:i/>
          <w:color w:val="auto"/>
        </w:rPr>
        <w:lastRenderedPageBreak/>
        <w:t xml:space="preserve">         Видатки спеціального фонду виконані в сумі 21 030,4 тис. грн. або 48,3% до річних бюджетних призначень, із них -  16 600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 капітальні видатки, в т.ч. капітальний ремонт приміщення гемодіалізу (179,7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облаштування громадського туалету (172,4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проведення експертизи проектно-кошторисної документації на будівництво блочно-модульної </w:t>
      </w:r>
      <w:proofErr w:type="spellStart"/>
      <w:r w:rsidRPr="001B795B">
        <w:rPr>
          <w:rFonts w:ascii="Times New Roman" w:hAnsi="Times New Roman" w:cs="Times New Roman"/>
          <w:b w:val="0"/>
          <w:i/>
          <w:color w:val="auto"/>
        </w:rPr>
        <w:t>теплогенераторної</w:t>
      </w:r>
      <w:proofErr w:type="spellEnd"/>
      <w:r w:rsidRPr="001B795B">
        <w:rPr>
          <w:rFonts w:ascii="Times New Roman" w:hAnsi="Times New Roman" w:cs="Times New Roman"/>
          <w:b w:val="0"/>
          <w:i/>
          <w:color w:val="auto"/>
        </w:rPr>
        <w:t xml:space="preserve"> на твердому паливі для опалення ДНЗ №1 (24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капітальний ремонт вуличного освітлення по </w:t>
      </w:r>
      <w:proofErr w:type="spellStart"/>
      <w:r w:rsidRPr="001B795B">
        <w:rPr>
          <w:rFonts w:ascii="Times New Roman" w:hAnsi="Times New Roman" w:cs="Times New Roman"/>
          <w:b w:val="0"/>
          <w:i/>
          <w:color w:val="auto"/>
        </w:rPr>
        <w:t>вул.Нова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вул.Тимірязєва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вул.Зелена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вул.Комарова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вул.Подільська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вул.Червона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вул.Відродження</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вул.Молодіжна</w:t>
      </w:r>
      <w:proofErr w:type="spellEnd"/>
      <w:r w:rsidRPr="001B795B">
        <w:rPr>
          <w:rFonts w:ascii="Times New Roman" w:hAnsi="Times New Roman" w:cs="Times New Roman"/>
          <w:b w:val="0"/>
          <w:i/>
          <w:color w:val="auto"/>
        </w:rPr>
        <w:t xml:space="preserve"> в м. </w:t>
      </w:r>
      <w:proofErr w:type="spellStart"/>
      <w:r w:rsidRPr="001B795B">
        <w:rPr>
          <w:rFonts w:ascii="Times New Roman" w:hAnsi="Times New Roman" w:cs="Times New Roman"/>
          <w:b w:val="0"/>
          <w:i/>
          <w:color w:val="auto"/>
        </w:rPr>
        <w:t>Дунаївці</w:t>
      </w:r>
      <w:proofErr w:type="spellEnd"/>
      <w:r w:rsidRPr="001B795B">
        <w:rPr>
          <w:rFonts w:ascii="Times New Roman" w:hAnsi="Times New Roman" w:cs="Times New Roman"/>
          <w:b w:val="0"/>
          <w:i/>
          <w:color w:val="auto"/>
        </w:rPr>
        <w:t xml:space="preserve"> Хмельницької обл.  (за рахунок залишку субвенції з державного бюджету на здійснення заходів щодо соціально-економічного розвитку окремих територій) (287,5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капітальний ремонт вуличного освітлення по </w:t>
      </w:r>
      <w:proofErr w:type="spellStart"/>
      <w:r w:rsidRPr="001B795B">
        <w:rPr>
          <w:rFonts w:ascii="Times New Roman" w:hAnsi="Times New Roman" w:cs="Times New Roman"/>
          <w:b w:val="0"/>
          <w:i/>
          <w:color w:val="auto"/>
        </w:rPr>
        <w:t>вул.Братів</w:t>
      </w:r>
      <w:proofErr w:type="spellEnd"/>
      <w:r w:rsidRPr="001B795B">
        <w:rPr>
          <w:rFonts w:ascii="Times New Roman" w:hAnsi="Times New Roman" w:cs="Times New Roman"/>
          <w:b w:val="0"/>
          <w:i/>
          <w:color w:val="auto"/>
        </w:rPr>
        <w:t xml:space="preserve"> Чорненьких,</w:t>
      </w:r>
      <w:proofErr w:type="spellStart"/>
      <w:r w:rsidRPr="001B795B">
        <w:rPr>
          <w:rFonts w:ascii="Times New Roman" w:hAnsi="Times New Roman" w:cs="Times New Roman"/>
          <w:b w:val="0"/>
          <w:i/>
          <w:color w:val="auto"/>
        </w:rPr>
        <w:t>вул.Братів</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Байдусів</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вул.Братів</w:t>
      </w:r>
      <w:proofErr w:type="spellEnd"/>
      <w:r w:rsidRPr="001B795B">
        <w:rPr>
          <w:rFonts w:ascii="Times New Roman" w:hAnsi="Times New Roman" w:cs="Times New Roman"/>
          <w:b w:val="0"/>
          <w:i/>
          <w:color w:val="auto"/>
        </w:rPr>
        <w:t xml:space="preserve"> Вітряних, </w:t>
      </w:r>
      <w:proofErr w:type="spellStart"/>
      <w:r w:rsidRPr="001B795B">
        <w:rPr>
          <w:rFonts w:ascii="Times New Roman" w:hAnsi="Times New Roman" w:cs="Times New Roman"/>
          <w:b w:val="0"/>
          <w:i/>
          <w:color w:val="auto"/>
        </w:rPr>
        <w:t>вул.Молодіжній</w:t>
      </w:r>
      <w:proofErr w:type="spellEnd"/>
      <w:r w:rsidRPr="001B795B">
        <w:rPr>
          <w:rFonts w:ascii="Times New Roman" w:hAnsi="Times New Roman" w:cs="Times New Roman"/>
          <w:b w:val="0"/>
          <w:i/>
          <w:color w:val="auto"/>
        </w:rPr>
        <w:t xml:space="preserve"> в </w:t>
      </w:r>
      <w:proofErr w:type="spellStart"/>
      <w:r w:rsidRPr="001B795B">
        <w:rPr>
          <w:rFonts w:ascii="Times New Roman" w:hAnsi="Times New Roman" w:cs="Times New Roman"/>
          <w:b w:val="0"/>
          <w:i/>
          <w:color w:val="auto"/>
        </w:rPr>
        <w:t>с.Сокілець</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району ( за рахунок  субвенції з державного бюджету на формування інфраструктури ОТГ) (207,8 тис. грн.), капітальний ремонт вуличного освітлення в </w:t>
      </w:r>
      <w:proofErr w:type="spellStart"/>
      <w:r w:rsidRPr="001B795B">
        <w:rPr>
          <w:rFonts w:ascii="Times New Roman" w:hAnsi="Times New Roman" w:cs="Times New Roman"/>
          <w:b w:val="0"/>
          <w:i/>
          <w:color w:val="auto"/>
        </w:rPr>
        <w:t>с.Панасівка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району ( за рахунок  субвенції з державного бюджету  на формування інфраструктури ОТГ) (225,3 тис. грн.), капітальний ремонт вуличного освітлення по </w:t>
      </w:r>
      <w:proofErr w:type="spellStart"/>
      <w:r w:rsidRPr="001B795B">
        <w:rPr>
          <w:rFonts w:ascii="Times New Roman" w:hAnsi="Times New Roman" w:cs="Times New Roman"/>
          <w:b w:val="0"/>
          <w:i/>
          <w:color w:val="auto"/>
        </w:rPr>
        <w:t>вул.Центральній</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пров.Скіфському</w:t>
      </w:r>
      <w:proofErr w:type="spellEnd"/>
      <w:r w:rsidRPr="001B795B">
        <w:rPr>
          <w:rFonts w:ascii="Times New Roman" w:hAnsi="Times New Roman" w:cs="Times New Roman"/>
          <w:b w:val="0"/>
          <w:i/>
          <w:color w:val="auto"/>
        </w:rPr>
        <w:t xml:space="preserve"> в </w:t>
      </w:r>
      <w:proofErr w:type="spellStart"/>
      <w:r w:rsidRPr="001B795B">
        <w:rPr>
          <w:rFonts w:ascii="Times New Roman" w:hAnsi="Times New Roman" w:cs="Times New Roman"/>
          <w:b w:val="0"/>
          <w:i/>
          <w:color w:val="auto"/>
        </w:rPr>
        <w:t>с.Городиска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району ( за рахунок  субвенції з державного бюджету  на формування інфраструктури ОТГ) (101,3 тис. грн.), капітальний ремонт вуличного освітлення по </w:t>
      </w:r>
      <w:proofErr w:type="spellStart"/>
      <w:r w:rsidRPr="001B795B">
        <w:rPr>
          <w:rFonts w:ascii="Times New Roman" w:hAnsi="Times New Roman" w:cs="Times New Roman"/>
          <w:b w:val="0"/>
          <w:i/>
          <w:color w:val="auto"/>
        </w:rPr>
        <w:t>вул.Гагаріна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пров.Партизанському</w:t>
      </w:r>
      <w:proofErr w:type="spellEnd"/>
      <w:r w:rsidRPr="001B795B">
        <w:rPr>
          <w:rFonts w:ascii="Times New Roman" w:hAnsi="Times New Roman" w:cs="Times New Roman"/>
          <w:b w:val="0"/>
          <w:i/>
          <w:color w:val="auto"/>
        </w:rPr>
        <w:t xml:space="preserve"> в </w:t>
      </w:r>
      <w:proofErr w:type="spellStart"/>
      <w:r w:rsidRPr="001B795B">
        <w:rPr>
          <w:rFonts w:ascii="Times New Roman" w:hAnsi="Times New Roman" w:cs="Times New Roman"/>
          <w:b w:val="0"/>
          <w:i/>
          <w:color w:val="auto"/>
        </w:rPr>
        <w:t>с.Катеринівка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району ( за рахунок  субвенції з державного бюджету  на формування інфраструктури ОТГ) (164,3 тис. грн.), закупівля комплектувальних виробів (контейнерів для збору ТПВ) КУ "Благоустрій </w:t>
      </w:r>
      <w:proofErr w:type="spellStart"/>
      <w:r w:rsidRPr="001B795B">
        <w:rPr>
          <w:rFonts w:ascii="Times New Roman" w:hAnsi="Times New Roman" w:cs="Times New Roman"/>
          <w:b w:val="0"/>
          <w:i/>
          <w:color w:val="auto"/>
        </w:rPr>
        <w:t>Дунаєвеччини</w:t>
      </w:r>
      <w:proofErr w:type="spellEnd"/>
      <w:r w:rsidRPr="001B795B">
        <w:rPr>
          <w:rFonts w:ascii="Times New Roman" w:hAnsi="Times New Roman" w:cs="Times New Roman"/>
          <w:b w:val="0"/>
          <w:i/>
          <w:color w:val="auto"/>
        </w:rPr>
        <w:t xml:space="preserve">" ( за рахунок  субвенції з державного бюджету  на формування інфраструктури ОТГ) (94,2 тис. грн.), капітальний ремонт покриття по </w:t>
      </w:r>
      <w:proofErr w:type="spellStart"/>
      <w:r w:rsidRPr="001B795B">
        <w:rPr>
          <w:rFonts w:ascii="Times New Roman" w:hAnsi="Times New Roman" w:cs="Times New Roman"/>
          <w:b w:val="0"/>
          <w:i/>
          <w:color w:val="auto"/>
        </w:rPr>
        <w:t>вул.Ватутіна</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м.Дунаївці</w:t>
      </w:r>
      <w:proofErr w:type="spellEnd"/>
      <w:r w:rsidRPr="001B795B">
        <w:rPr>
          <w:rFonts w:ascii="Times New Roman" w:hAnsi="Times New Roman" w:cs="Times New Roman"/>
          <w:b w:val="0"/>
          <w:i/>
          <w:color w:val="auto"/>
        </w:rPr>
        <w:t xml:space="preserve"> (за рахунок залишку субвенції з державного бюджету на здійснення заходів щодо соціально-економічного розвитку окремих територій) (1 499,9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поповнення статутного капіталу КП «Благоустрій </w:t>
      </w:r>
      <w:proofErr w:type="spellStart"/>
      <w:r w:rsidRPr="001B795B">
        <w:rPr>
          <w:rFonts w:ascii="Times New Roman" w:hAnsi="Times New Roman" w:cs="Times New Roman"/>
          <w:b w:val="0"/>
          <w:i/>
          <w:color w:val="auto"/>
        </w:rPr>
        <w:t>Дунаєвеччини</w:t>
      </w:r>
      <w:proofErr w:type="spellEnd"/>
      <w:r w:rsidRPr="001B795B">
        <w:rPr>
          <w:rFonts w:ascii="Times New Roman" w:hAnsi="Times New Roman" w:cs="Times New Roman"/>
          <w:b w:val="0"/>
          <w:i/>
          <w:color w:val="auto"/>
        </w:rPr>
        <w:t xml:space="preserve">» для придбання  підприємством міні-асфальтного заводу з власним двигуном та гідравлічним приводом  (598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виготовлення  проектно-кошторисної документації та проведення експертизи ПКД «Капітальний ремонт будівлі (утеплення)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міського центру «Спорт для всіх»» (64,9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w:t>
      </w:r>
      <w:proofErr w:type="spellStart"/>
      <w:r w:rsidRPr="001B795B">
        <w:rPr>
          <w:rFonts w:ascii="Times New Roman" w:hAnsi="Times New Roman" w:cs="Times New Roman"/>
          <w:b w:val="0"/>
          <w:i/>
          <w:color w:val="auto"/>
        </w:rPr>
        <w:t>співфінансування</w:t>
      </w:r>
      <w:proofErr w:type="spellEnd"/>
      <w:r w:rsidRPr="001B795B">
        <w:rPr>
          <w:rFonts w:ascii="Times New Roman" w:hAnsi="Times New Roman" w:cs="Times New Roman"/>
          <w:b w:val="0"/>
          <w:i/>
          <w:color w:val="auto"/>
        </w:rPr>
        <w:t xml:space="preserve"> проекту будівництва </w:t>
      </w:r>
      <w:proofErr w:type="spellStart"/>
      <w:r w:rsidRPr="001B795B">
        <w:rPr>
          <w:rFonts w:ascii="Times New Roman" w:hAnsi="Times New Roman" w:cs="Times New Roman"/>
          <w:b w:val="0"/>
          <w:i/>
          <w:color w:val="auto"/>
        </w:rPr>
        <w:t>Рахнівської</w:t>
      </w:r>
      <w:proofErr w:type="spellEnd"/>
      <w:r w:rsidRPr="001B795B">
        <w:rPr>
          <w:rFonts w:ascii="Times New Roman" w:hAnsi="Times New Roman" w:cs="Times New Roman"/>
          <w:b w:val="0"/>
          <w:i/>
          <w:color w:val="auto"/>
        </w:rPr>
        <w:t xml:space="preserve"> амбулаторії </w:t>
      </w:r>
      <w:proofErr w:type="spellStart"/>
      <w:r w:rsidRPr="001B795B">
        <w:rPr>
          <w:rFonts w:ascii="Times New Roman" w:hAnsi="Times New Roman" w:cs="Times New Roman"/>
          <w:b w:val="0"/>
          <w:i/>
          <w:color w:val="auto"/>
        </w:rPr>
        <w:t>загальгої</w:t>
      </w:r>
      <w:proofErr w:type="spellEnd"/>
      <w:r w:rsidRPr="001B795B">
        <w:rPr>
          <w:rFonts w:ascii="Times New Roman" w:hAnsi="Times New Roman" w:cs="Times New Roman"/>
          <w:b w:val="0"/>
          <w:i/>
          <w:color w:val="auto"/>
        </w:rPr>
        <w:t xml:space="preserve"> практики сімейної медицини по </w:t>
      </w:r>
      <w:proofErr w:type="spellStart"/>
      <w:r w:rsidRPr="001B795B">
        <w:rPr>
          <w:rFonts w:ascii="Times New Roman" w:hAnsi="Times New Roman" w:cs="Times New Roman"/>
          <w:b w:val="0"/>
          <w:i/>
          <w:color w:val="auto"/>
        </w:rPr>
        <w:t>вул.Шкільній</w:t>
      </w:r>
      <w:proofErr w:type="spellEnd"/>
      <w:r w:rsidRPr="001B795B">
        <w:rPr>
          <w:rFonts w:ascii="Times New Roman" w:hAnsi="Times New Roman" w:cs="Times New Roman"/>
          <w:b w:val="0"/>
          <w:i/>
          <w:color w:val="auto"/>
        </w:rPr>
        <w:t xml:space="preserve"> (487,9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капітальний ремонт будівлі </w:t>
      </w:r>
      <w:proofErr w:type="spellStart"/>
      <w:r w:rsidRPr="001B795B">
        <w:rPr>
          <w:rFonts w:ascii="Times New Roman" w:hAnsi="Times New Roman" w:cs="Times New Roman"/>
          <w:b w:val="0"/>
          <w:i/>
          <w:color w:val="auto"/>
        </w:rPr>
        <w:t>Залісецького</w:t>
      </w:r>
      <w:proofErr w:type="spellEnd"/>
      <w:r w:rsidRPr="001B795B">
        <w:rPr>
          <w:rFonts w:ascii="Times New Roman" w:hAnsi="Times New Roman" w:cs="Times New Roman"/>
          <w:b w:val="0"/>
          <w:i/>
          <w:color w:val="auto"/>
        </w:rPr>
        <w:t xml:space="preserve"> НВК ЗОШ І-ІІ </w:t>
      </w:r>
      <w:proofErr w:type="spellStart"/>
      <w:r w:rsidRPr="001B795B">
        <w:rPr>
          <w:rFonts w:ascii="Times New Roman" w:hAnsi="Times New Roman" w:cs="Times New Roman"/>
          <w:b w:val="0"/>
          <w:i/>
          <w:color w:val="auto"/>
        </w:rPr>
        <w:t>ст.ДНЗ</w:t>
      </w:r>
      <w:proofErr w:type="spellEnd"/>
      <w:r w:rsidRPr="001B795B">
        <w:rPr>
          <w:rFonts w:ascii="Times New Roman" w:hAnsi="Times New Roman" w:cs="Times New Roman"/>
          <w:b w:val="0"/>
          <w:i/>
          <w:color w:val="auto"/>
        </w:rPr>
        <w:t xml:space="preserve"> в с. </w:t>
      </w:r>
      <w:proofErr w:type="spellStart"/>
      <w:r w:rsidRPr="001B795B">
        <w:rPr>
          <w:rFonts w:ascii="Times New Roman" w:hAnsi="Times New Roman" w:cs="Times New Roman"/>
          <w:b w:val="0"/>
          <w:i/>
          <w:color w:val="auto"/>
        </w:rPr>
        <w:t>Залісці</w:t>
      </w:r>
      <w:proofErr w:type="spellEnd"/>
      <w:r w:rsidRPr="001B795B">
        <w:rPr>
          <w:rFonts w:ascii="Times New Roman" w:hAnsi="Times New Roman" w:cs="Times New Roman"/>
          <w:b w:val="0"/>
          <w:i/>
          <w:color w:val="auto"/>
        </w:rPr>
        <w:t xml:space="preserve"> (за рахунок залишку субвенції з державного бюджету на здійснення заходів щодо соціально-економічного розвитку окремих територій) (1353,3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капітальний ремонт будівлі ДНЗ «Сонечко» в </w:t>
      </w:r>
      <w:proofErr w:type="spellStart"/>
      <w:r w:rsidRPr="001B795B">
        <w:rPr>
          <w:rFonts w:ascii="Times New Roman" w:hAnsi="Times New Roman" w:cs="Times New Roman"/>
          <w:b w:val="0"/>
          <w:i/>
          <w:color w:val="auto"/>
        </w:rPr>
        <w:t>с.Чаньків</w:t>
      </w:r>
      <w:proofErr w:type="spellEnd"/>
      <w:r w:rsidRPr="001B795B">
        <w:rPr>
          <w:rFonts w:ascii="Times New Roman" w:hAnsi="Times New Roman" w:cs="Times New Roman"/>
          <w:b w:val="0"/>
          <w:i/>
          <w:color w:val="auto"/>
        </w:rPr>
        <w:t xml:space="preserve"> (за рахунок залишку субвенції на соціально-економічний розвиток окремих територій) (466,4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придбання системи поіменного голосування (73,3 тис. грн.), закупівля сучасних меблів для початкових класів Нової української школи (субвенція на "Нову українську школу") (440,4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закупівля комп`ютерного обладнання відповідного мультимедійного контенту для початкових класів Нової української школи (субвенція на "Нову українську школу") (460,8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 xml:space="preserve">.), капітальний ремонт СБК с. </w:t>
      </w:r>
      <w:proofErr w:type="spellStart"/>
      <w:r w:rsidRPr="001B795B">
        <w:rPr>
          <w:rFonts w:ascii="Times New Roman" w:hAnsi="Times New Roman" w:cs="Times New Roman"/>
          <w:b w:val="0"/>
          <w:i/>
          <w:color w:val="auto"/>
        </w:rPr>
        <w:t>Чаньків</w:t>
      </w:r>
      <w:proofErr w:type="spellEnd"/>
      <w:r w:rsidRPr="001B795B">
        <w:rPr>
          <w:rFonts w:ascii="Times New Roman" w:hAnsi="Times New Roman" w:cs="Times New Roman"/>
          <w:b w:val="0"/>
          <w:i/>
          <w:color w:val="auto"/>
        </w:rPr>
        <w:t xml:space="preserve"> ( за рахунок  субвенції з державного бюджету  на формування інфраструктури ОТГ) (1 485,9 тис. грн.), капітальний ремонт СБК с. </w:t>
      </w:r>
      <w:proofErr w:type="spellStart"/>
      <w:r w:rsidRPr="001B795B">
        <w:rPr>
          <w:rFonts w:ascii="Times New Roman" w:hAnsi="Times New Roman" w:cs="Times New Roman"/>
          <w:b w:val="0"/>
          <w:i/>
          <w:color w:val="auto"/>
        </w:rPr>
        <w:t>Голозубинці</w:t>
      </w:r>
      <w:proofErr w:type="spellEnd"/>
      <w:r w:rsidRPr="001B795B">
        <w:rPr>
          <w:rFonts w:ascii="Times New Roman" w:hAnsi="Times New Roman" w:cs="Times New Roman"/>
          <w:b w:val="0"/>
          <w:i/>
          <w:color w:val="auto"/>
        </w:rPr>
        <w:t xml:space="preserve"> ( за рахунок  субвенції з державного бюджету  на формування інфраструктури ОТГ) (516,2 тис. грн.), капітальний ремонт  спортивного залу </w:t>
      </w:r>
      <w:proofErr w:type="spellStart"/>
      <w:r w:rsidRPr="001B795B">
        <w:rPr>
          <w:rFonts w:ascii="Times New Roman" w:hAnsi="Times New Roman" w:cs="Times New Roman"/>
          <w:b w:val="0"/>
          <w:i/>
          <w:color w:val="auto"/>
        </w:rPr>
        <w:t>Дунаєвецького</w:t>
      </w:r>
      <w:proofErr w:type="spellEnd"/>
      <w:r w:rsidRPr="001B795B">
        <w:rPr>
          <w:rFonts w:ascii="Times New Roman" w:hAnsi="Times New Roman" w:cs="Times New Roman"/>
          <w:b w:val="0"/>
          <w:i/>
          <w:color w:val="auto"/>
        </w:rPr>
        <w:t xml:space="preserve">  НВК ЗОШ 1-3 </w:t>
      </w:r>
      <w:proofErr w:type="spellStart"/>
      <w:r w:rsidRPr="001B795B">
        <w:rPr>
          <w:rFonts w:ascii="Times New Roman" w:hAnsi="Times New Roman" w:cs="Times New Roman"/>
          <w:b w:val="0"/>
          <w:i/>
          <w:color w:val="auto"/>
        </w:rPr>
        <w:t>ст.-гімназії</w:t>
      </w:r>
      <w:proofErr w:type="spellEnd"/>
      <w:r w:rsidRPr="001B795B">
        <w:rPr>
          <w:rFonts w:ascii="Times New Roman" w:hAnsi="Times New Roman" w:cs="Times New Roman"/>
          <w:b w:val="0"/>
          <w:i/>
          <w:color w:val="auto"/>
        </w:rPr>
        <w:t xml:space="preserve"> (субвенція з держбюджету  на створення </w:t>
      </w:r>
      <w:r w:rsidRPr="001B795B">
        <w:rPr>
          <w:rFonts w:ascii="Times New Roman" w:hAnsi="Times New Roman" w:cs="Times New Roman"/>
          <w:b w:val="0"/>
          <w:i/>
          <w:color w:val="auto"/>
        </w:rPr>
        <w:lastRenderedPageBreak/>
        <w:t>та ремонт спорткомплексів при школах) (280 тис. грн.), придбання шкільного автобуса (</w:t>
      </w:r>
      <w:proofErr w:type="spellStart"/>
      <w:r w:rsidRPr="001B795B">
        <w:rPr>
          <w:rFonts w:ascii="Times New Roman" w:hAnsi="Times New Roman" w:cs="Times New Roman"/>
          <w:b w:val="0"/>
          <w:i/>
          <w:color w:val="auto"/>
        </w:rPr>
        <w:t>субвеція</w:t>
      </w:r>
      <w:proofErr w:type="spellEnd"/>
      <w:r w:rsidRPr="001B795B">
        <w:rPr>
          <w:rFonts w:ascii="Times New Roman" w:hAnsi="Times New Roman" w:cs="Times New Roman"/>
          <w:b w:val="0"/>
          <w:i/>
          <w:color w:val="auto"/>
        </w:rPr>
        <w:t xml:space="preserve"> з державного бюджету міському бюджету на реалізацію заходів, спрямованих на підвищення якості освіти) (1 333,5 тис. грн.), субвенція районному бюджету на придбання комп’ютерного обладнання для КУ «</w:t>
      </w:r>
      <w:proofErr w:type="spellStart"/>
      <w:r w:rsidRPr="001B795B">
        <w:rPr>
          <w:rFonts w:ascii="Times New Roman" w:hAnsi="Times New Roman" w:cs="Times New Roman"/>
          <w:b w:val="0"/>
          <w:i/>
          <w:color w:val="auto"/>
        </w:rPr>
        <w:t>Дунаєвецька</w:t>
      </w:r>
      <w:proofErr w:type="spellEnd"/>
      <w:r w:rsidRPr="001B795B">
        <w:rPr>
          <w:rFonts w:ascii="Times New Roman" w:hAnsi="Times New Roman" w:cs="Times New Roman"/>
          <w:b w:val="0"/>
          <w:i/>
          <w:color w:val="auto"/>
        </w:rPr>
        <w:t xml:space="preserve"> ЦРЛ» для впровадження реформи вторинної медицини (611,1 тис. грн.) та ін. За рахунок власних надходжень бюджетних установ проведені поточні видатки на загальну суму 4 326,2 </w:t>
      </w:r>
      <w:proofErr w:type="spellStart"/>
      <w:r w:rsidRPr="001B795B">
        <w:rPr>
          <w:rFonts w:ascii="Times New Roman" w:hAnsi="Times New Roman" w:cs="Times New Roman"/>
          <w:b w:val="0"/>
          <w:i/>
          <w:color w:val="auto"/>
        </w:rPr>
        <w:t>тис.грн</w:t>
      </w:r>
      <w:proofErr w:type="spellEnd"/>
      <w:r w:rsidRPr="001B795B">
        <w:rPr>
          <w:rFonts w:ascii="Times New Roman" w:hAnsi="Times New Roman" w:cs="Times New Roman"/>
          <w:b w:val="0"/>
          <w:i/>
          <w:color w:val="auto"/>
        </w:rPr>
        <w:t>..</w:t>
      </w:r>
    </w:p>
    <w:p w:rsidR="00C23F3E" w:rsidRPr="001B795B" w:rsidRDefault="00C23F3E" w:rsidP="00C23F3E">
      <w:pPr>
        <w:jc w:val="both"/>
        <w:rPr>
          <w:rFonts w:ascii="Times New Roman" w:hAnsi="Times New Roman"/>
          <w:sz w:val="28"/>
          <w:szCs w:val="28"/>
        </w:rPr>
      </w:pPr>
      <w:r w:rsidRPr="001B795B">
        <w:rPr>
          <w:rFonts w:ascii="Times New Roman" w:hAnsi="Times New Roman"/>
          <w:sz w:val="28"/>
          <w:szCs w:val="28"/>
        </w:rPr>
        <w:t xml:space="preserve">      Станом на 01.10.2019 року заборгованості по захищених статтях видатків немає.</w:t>
      </w:r>
    </w:p>
    <w:p w:rsidR="00C23F3E" w:rsidRPr="001B795B" w:rsidRDefault="00C23F3E" w:rsidP="00C23F3E">
      <w:pPr>
        <w:pStyle w:val="a9"/>
        <w:rPr>
          <w:rFonts w:ascii="Times New Roman" w:hAnsi="Times New Roman"/>
          <w:szCs w:val="28"/>
        </w:rPr>
      </w:pPr>
    </w:p>
    <w:p w:rsidR="00C23F3E" w:rsidRPr="001B795B" w:rsidRDefault="00C23F3E" w:rsidP="00C23F3E">
      <w:pPr>
        <w:tabs>
          <w:tab w:val="left" w:pos="7845"/>
        </w:tabs>
        <w:rPr>
          <w:rFonts w:ascii="Times New Roman" w:hAnsi="Times New Roman"/>
          <w:sz w:val="28"/>
          <w:szCs w:val="28"/>
        </w:rPr>
      </w:pPr>
    </w:p>
    <w:p w:rsidR="00C23F3E" w:rsidRPr="001B795B" w:rsidRDefault="00C23F3E" w:rsidP="00C23F3E">
      <w:pPr>
        <w:tabs>
          <w:tab w:val="left" w:pos="7088"/>
          <w:tab w:val="left" w:pos="7845"/>
        </w:tabs>
        <w:rPr>
          <w:rFonts w:ascii="Times New Roman" w:hAnsi="Times New Roman"/>
          <w:sz w:val="28"/>
          <w:szCs w:val="28"/>
        </w:rPr>
      </w:pPr>
    </w:p>
    <w:p w:rsidR="00C23F3E" w:rsidRPr="001B795B" w:rsidRDefault="00C23F3E" w:rsidP="00C23F3E">
      <w:pPr>
        <w:tabs>
          <w:tab w:val="left" w:pos="7088"/>
          <w:tab w:val="left" w:pos="7845"/>
        </w:tabs>
        <w:rPr>
          <w:rFonts w:ascii="Times New Roman" w:hAnsi="Times New Roman"/>
          <w:sz w:val="28"/>
          <w:szCs w:val="28"/>
        </w:rPr>
      </w:pPr>
      <w:r w:rsidRPr="001B795B">
        <w:rPr>
          <w:rFonts w:ascii="Times New Roman" w:hAnsi="Times New Roman"/>
          <w:sz w:val="28"/>
          <w:szCs w:val="28"/>
        </w:rPr>
        <w:t xml:space="preserve">Начальник фінансового управління                                          Тетяна АБЗАЛОВА </w:t>
      </w:r>
    </w:p>
    <w:p w:rsidR="00C23F3E" w:rsidRPr="001B795B" w:rsidRDefault="00C23F3E">
      <w:pPr>
        <w:spacing w:after="200" w:line="276" w:lineRule="auto"/>
        <w:rPr>
          <w:rFonts w:ascii="Times New Roman" w:hAnsi="Times New Roman"/>
        </w:rPr>
      </w:pPr>
      <w:r w:rsidRPr="001B795B">
        <w:rPr>
          <w:rFonts w:ascii="Times New Roman" w:hAnsi="Times New Roman"/>
        </w:rPr>
        <w:br w:type="page"/>
      </w:r>
    </w:p>
    <w:p w:rsidR="00C23F3E" w:rsidRPr="001B795B" w:rsidRDefault="00C23F3E" w:rsidP="00C23F3E">
      <w:pPr>
        <w:spacing w:after="0" w:line="240" w:lineRule="auto"/>
        <w:jc w:val="center"/>
        <w:rPr>
          <w:rFonts w:ascii="Times New Roman" w:eastAsia="Times New Roman" w:hAnsi="Times New Roman"/>
          <w:sz w:val="28"/>
          <w:szCs w:val="28"/>
        </w:rPr>
      </w:pPr>
      <w:r w:rsidRPr="001B795B">
        <w:rPr>
          <w:rFonts w:ascii="Times New Roman" w:eastAsia="Times New Roman" w:hAnsi="Times New Roman"/>
          <w:b/>
          <w:noProof/>
          <w:sz w:val="24"/>
          <w:szCs w:val="24"/>
          <w:lang w:val="ru-RU" w:eastAsia="ru-RU"/>
        </w:rPr>
        <w:lastRenderedPageBreak/>
        <w:drawing>
          <wp:inline distT="0" distB="0" distL="0" distR="0" wp14:anchorId="59281327" wp14:editId="7173997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23F3E" w:rsidRPr="001B795B" w:rsidRDefault="00C23F3E" w:rsidP="00C23F3E">
      <w:pPr>
        <w:spacing w:after="0" w:line="240" w:lineRule="auto"/>
        <w:jc w:val="center"/>
        <w:rPr>
          <w:rFonts w:ascii="Times New Roman" w:eastAsia="Times New Roman" w:hAnsi="Times New Roman"/>
          <w:sz w:val="28"/>
          <w:szCs w:val="28"/>
        </w:rPr>
      </w:pPr>
    </w:p>
    <w:p w:rsidR="00C23F3E" w:rsidRPr="001B795B" w:rsidRDefault="00C23F3E" w:rsidP="00C23F3E">
      <w:pPr>
        <w:spacing w:after="0" w:line="240" w:lineRule="auto"/>
        <w:jc w:val="center"/>
        <w:rPr>
          <w:rFonts w:ascii="Times New Roman" w:eastAsia="Times New Roman" w:hAnsi="Times New Roman"/>
          <w:b/>
          <w:sz w:val="28"/>
          <w:szCs w:val="28"/>
        </w:rPr>
      </w:pPr>
      <w:r w:rsidRPr="001B795B">
        <w:rPr>
          <w:rFonts w:ascii="Times New Roman" w:eastAsia="Times New Roman" w:hAnsi="Times New Roman"/>
          <w:b/>
          <w:sz w:val="28"/>
          <w:szCs w:val="28"/>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rPr>
      </w:pPr>
      <w:r w:rsidRPr="001B795B">
        <w:rPr>
          <w:rFonts w:ascii="Times New Roman" w:eastAsia="Times New Roman" w:hAnsi="Times New Roman"/>
          <w:bCs/>
          <w:sz w:val="28"/>
          <w:szCs w:val="28"/>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rPr>
      </w:pPr>
    </w:p>
    <w:p w:rsidR="00C23F3E" w:rsidRPr="001B795B" w:rsidRDefault="00C23F3E" w:rsidP="00C23F3E">
      <w:pPr>
        <w:spacing w:after="0" w:line="240" w:lineRule="auto"/>
        <w:jc w:val="center"/>
        <w:rPr>
          <w:rFonts w:ascii="Times New Roman" w:eastAsia="Times New Roman" w:hAnsi="Times New Roman"/>
          <w:b/>
          <w:bCs/>
          <w:sz w:val="28"/>
          <w:szCs w:val="28"/>
        </w:rPr>
      </w:pPr>
      <w:r w:rsidRPr="001B795B">
        <w:rPr>
          <w:rFonts w:ascii="Times New Roman" w:eastAsia="Times New Roman" w:hAnsi="Times New Roman"/>
          <w:b/>
          <w:bCs/>
          <w:sz w:val="28"/>
          <w:szCs w:val="28"/>
        </w:rPr>
        <w:t>РІШЕННЯ</w:t>
      </w:r>
    </w:p>
    <w:p w:rsidR="00C23F3E" w:rsidRPr="001B795B" w:rsidRDefault="00C23F3E" w:rsidP="00C23F3E">
      <w:pPr>
        <w:spacing w:after="0" w:line="240" w:lineRule="auto"/>
        <w:rPr>
          <w:rFonts w:ascii="Times New Roman" w:hAnsi="Times New Roman"/>
          <w:b/>
          <w:bCs/>
          <w:sz w:val="28"/>
          <w:szCs w:val="28"/>
        </w:rPr>
      </w:pPr>
      <w:r w:rsidRPr="001B795B">
        <w:rPr>
          <w:rFonts w:ascii="Times New Roman" w:hAnsi="Times New Roman"/>
          <w:b/>
          <w:bCs/>
          <w:sz w:val="28"/>
          <w:szCs w:val="28"/>
        </w:rPr>
        <w:t xml:space="preserve"> </w:t>
      </w:r>
    </w:p>
    <w:p w:rsidR="00C23F3E" w:rsidRPr="001B795B" w:rsidRDefault="00C23F3E" w:rsidP="00C23F3E">
      <w:pPr>
        <w:spacing w:after="0"/>
        <w:rPr>
          <w:rFonts w:ascii="Times New Roman" w:hAnsi="Times New Roman"/>
          <w:b/>
          <w:bCs/>
          <w:sz w:val="28"/>
          <w:szCs w:val="28"/>
        </w:rPr>
      </w:pPr>
      <w:r w:rsidRPr="001B795B">
        <w:rPr>
          <w:rFonts w:ascii="Times New Roman" w:hAnsi="Times New Roman"/>
          <w:bCs/>
          <w:sz w:val="28"/>
          <w:szCs w:val="28"/>
        </w:rPr>
        <w:t>21 листопада 2019 р.</w:t>
      </w:r>
      <w:r w:rsidRPr="001B795B">
        <w:rPr>
          <w:rFonts w:ascii="Times New Roman" w:hAnsi="Times New Roman"/>
          <w:bCs/>
          <w:sz w:val="28"/>
          <w:szCs w:val="28"/>
        </w:rPr>
        <w:tab/>
      </w:r>
      <w:r w:rsidRPr="001B795B">
        <w:rPr>
          <w:rFonts w:ascii="Times New Roman" w:hAnsi="Times New Roman"/>
          <w:b/>
          <w:bCs/>
          <w:sz w:val="28"/>
          <w:szCs w:val="28"/>
        </w:rPr>
        <w:tab/>
      </w:r>
      <w:r w:rsidRPr="001B795B">
        <w:rPr>
          <w:rFonts w:ascii="Times New Roman" w:hAnsi="Times New Roman"/>
          <w:b/>
          <w:bCs/>
          <w:sz w:val="28"/>
          <w:szCs w:val="28"/>
        </w:rPr>
        <w:tab/>
      </w:r>
      <w:proofErr w:type="spellStart"/>
      <w:r w:rsidRPr="001B795B">
        <w:rPr>
          <w:rFonts w:ascii="Times New Roman" w:hAnsi="Times New Roman"/>
          <w:bCs/>
          <w:sz w:val="28"/>
          <w:szCs w:val="28"/>
        </w:rPr>
        <w:t>Дунаївці</w:t>
      </w:r>
      <w:proofErr w:type="spellEnd"/>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t>№ 171</w:t>
      </w:r>
    </w:p>
    <w:p w:rsidR="00C23F3E" w:rsidRPr="001B795B" w:rsidRDefault="00C23F3E" w:rsidP="00C23F3E">
      <w:pPr>
        <w:spacing w:after="0" w:line="720" w:lineRule="auto"/>
        <w:rPr>
          <w:rFonts w:ascii="Times New Roman" w:hAnsi="Times New Roman"/>
          <w:sz w:val="28"/>
          <w:szCs w:val="28"/>
        </w:rPr>
      </w:pPr>
    </w:p>
    <w:p w:rsidR="00C23F3E" w:rsidRPr="001B795B" w:rsidRDefault="00C23F3E" w:rsidP="00C23F3E">
      <w:pPr>
        <w:spacing w:after="270" w:line="240" w:lineRule="auto"/>
        <w:contextualSpacing/>
        <w:jc w:val="both"/>
        <w:rPr>
          <w:rFonts w:ascii="Times New Roman" w:hAnsi="Times New Roman"/>
          <w:sz w:val="28"/>
          <w:szCs w:val="28"/>
        </w:rPr>
      </w:pPr>
      <w:r w:rsidRPr="001B795B">
        <w:rPr>
          <w:rFonts w:ascii="Times New Roman" w:eastAsia="Times New Roman" w:hAnsi="Times New Roman"/>
          <w:bCs/>
          <w:iCs/>
          <w:sz w:val="28"/>
          <w:szCs w:val="28"/>
        </w:rPr>
        <w:t xml:space="preserve">Про </w:t>
      </w:r>
      <w:r w:rsidRPr="001B795B">
        <w:rPr>
          <w:rFonts w:ascii="Times New Roman" w:hAnsi="Times New Roman"/>
          <w:sz w:val="28"/>
          <w:szCs w:val="28"/>
        </w:rPr>
        <w:t xml:space="preserve">розробку Схеми </w:t>
      </w:r>
    </w:p>
    <w:p w:rsidR="00C23F3E" w:rsidRPr="001B795B" w:rsidRDefault="00C23F3E" w:rsidP="00C23F3E">
      <w:pPr>
        <w:spacing w:after="270" w:line="240" w:lineRule="auto"/>
        <w:contextualSpacing/>
        <w:jc w:val="both"/>
        <w:rPr>
          <w:rFonts w:ascii="Times New Roman" w:hAnsi="Times New Roman"/>
          <w:sz w:val="28"/>
          <w:szCs w:val="28"/>
        </w:rPr>
      </w:pPr>
      <w:r w:rsidRPr="001B795B">
        <w:rPr>
          <w:rFonts w:ascii="Times New Roman" w:hAnsi="Times New Roman"/>
          <w:sz w:val="28"/>
          <w:szCs w:val="28"/>
        </w:rPr>
        <w:t>санітарного  очищення</w:t>
      </w:r>
    </w:p>
    <w:p w:rsidR="00C23F3E" w:rsidRPr="001B795B" w:rsidRDefault="00C23F3E" w:rsidP="00C23F3E">
      <w:pPr>
        <w:spacing w:after="270" w:line="240" w:lineRule="auto"/>
        <w:contextualSpacing/>
        <w:jc w:val="both"/>
        <w:rPr>
          <w:rFonts w:ascii="Times New Roman" w:hAnsi="Times New Roman"/>
          <w:sz w:val="28"/>
          <w:szCs w:val="28"/>
        </w:rPr>
      </w:pPr>
      <w:r w:rsidRPr="001B795B">
        <w:rPr>
          <w:rFonts w:ascii="Times New Roman" w:hAnsi="Times New Roman"/>
          <w:sz w:val="28"/>
          <w:szCs w:val="28"/>
        </w:rPr>
        <w:t xml:space="preserve">території м. </w:t>
      </w:r>
      <w:proofErr w:type="spellStart"/>
      <w:r w:rsidRPr="001B795B">
        <w:rPr>
          <w:rFonts w:ascii="Times New Roman" w:hAnsi="Times New Roman"/>
          <w:sz w:val="28"/>
          <w:szCs w:val="28"/>
        </w:rPr>
        <w:t>Дунаївці</w:t>
      </w:r>
      <w:proofErr w:type="spellEnd"/>
    </w:p>
    <w:p w:rsidR="00C23F3E" w:rsidRPr="001B795B" w:rsidRDefault="00C23F3E" w:rsidP="00C23F3E">
      <w:pPr>
        <w:spacing w:after="270" w:line="360" w:lineRule="auto"/>
        <w:contextualSpacing/>
        <w:jc w:val="both"/>
        <w:rPr>
          <w:rFonts w:ascii="Times New Roman" w:hAnsi="Times New Roman"/>
          <w:sz w:val="28"/>
          <w:szCs w:val="28"/>
        </w:rPr>
      </w:pPr>
    </w:p>
    <w:p w:rsidR="00C23F3E" w:rsidRPr="001B795B" w:rsidRDefault="00C23F3E" w:rsidP="00C23F3E">
      <w:pPr>
        <w:spacing w:after="270" w:line="240" w:lineRule="auto"/>
        <w:contextualSpacing/>
        <w:jc w:val="both"/>
        <w:rPr>
          <w:rFonts w:ascii="Times New Roman" w:eastAsia="Batang" w:hAnsi="Times New Roman"/>
          <w:sz w:val="28"/>
          <w:szCs w:val="28"/>
        </w:rPr>
      </w:pPr>
      <w:r w:rsidRPr="001B795B">
        <w:rPr>
          <w:rFonts w:ascii="Times New Roman" w:hAnsi="Times New Roman"/>
          <w:sz w:val="28"/>
          <w:szCs w:val="28"/>
        </w:rPr>
        <w:t xml:space="preserve">        Керуючись Законами України «Про місцеве самоврядування в Україні», «Про відходи», «Про благоустрій населених пунктів», наказами Міністерства регіонального розвитку, будівництва та житлово-комунального господарства України від 23.03.2017 № 57 «Про затвердження Порядку розроблення, погодження та затвердження схем санітарного очищення населених пунктів», від 21.08.2013 № 395 «Про затвердження ДБН Б.2.2-6:2013 «Склад та зміст схеми санітарного очищення населеного пункту»</w:t>
      </w:r>
      <w:r w:rsidRPr="001B795B">
        <w:rPr>
          <w:rFonts w:ascii="Times New Roman" w:eastAsia="Batang" w:hAnsi="Times New Roman"/>
          <w:sz w:val="28"/>
          <w:szCs w:val="28"/>
        </w:rPr>
        <w:t>, виконавчий комітет міської ради</w:t>
      </w:r>
    </w:p>
    <w:p w:rsidR="00C23F3E" w:rsidRPr="001B795B" w:rsidRDefault="00C23F3E" w:rsidP="00C23F3E">
      <w:pPr>
        <w:spacing w:after="270" w:line="240" w:lineRule="auto"/>
        <w:contextualSpacing/>
        <w:jc w:val="both"/>
        <w:rPr>
          <w:rFonts w:ascii="Times New Roman" w:eastAsia="Batang" w:hAnsi="Times New Roman"/>
          <w:bCs/>
          <w:sz w:val="28"/>
          <w:szCs w:val="28"/>
        </w:rPr>
      </w:pPr>
    </w:p>
    <w:p w:rsidR="00C23F3E" w:rsidRPr="001B795B" w:rsidRDefault="00C23F3E" w:rsidP="00C23F3E">
      <w:pPr>
        <w:spacing w:after="270" w:line="240" w:lineRule="auto"/>
        <w:rPr>
          <w:rFonts w:ascii="Times New Roman" w:eastAsia="Batang" w:hAnsi="Times New Roman"/>
          <w:b/>
          <w:bCs/>
          <w:sz w:val="28"/>
          <w:szCs w:val="28"/>
        </w:rPr>
      </w:pPr>
      <w:r w:rsidRPr="001B795B">
        <w:rPr>
          <w:rFonts w:ascii="Times New Roman" w:eastAsia="Batang" w:hAnsi="Times New Roman"/>
          <w:b/>
          <w:bCs/>
          <w:sz w:val="28"/>
          <w:szCs w:val="28"/>
        </w:rPr>
        <w:t>ВИРІШИВ:</w:t>
      </w:r>
    </w:p>
    <w:p w:rsidR="00C23F3E" w:rsidRPr="001B795B" w:rsidRDefault="00C23F3E" w:rsidP="00C23F3E">
      <w:pPr>
        <w:pStyle w:val="ab"/>
        <w:spacing w:after="270"/>
        <w:ind w:left="0" w:firstLine="567"/>
        <w:jc w:val="both"/>
        <w:rPr>
          <w:rFonts w:eastAsia="Batang"/>
          <w:bCs/>
          <w:sz w:val="28"/>
          <w:szCs w:val="28"/>
          <w:lang w:val="uk-UA"/>
        </w:rPr>
      </w:pPr>
      <w:r w:rsidRPr="001B795B">
        <w:rPr>
          <w:rFonts w:eastAsia="Batang"/>
          <w:bCs/>
          <w:sz w:val="28"/>
          <w:szCs w:val="28"/>
          <w:lang w:val="uk-UA"/>
        </w:rPr>
        <w:t xml:space="preserve">1.  Розробити  Схему   санітарного  очищення території  м. </w:t>
      </w:r>
      <w:proofErr w:type="spellStart"/>
      <w:r w:rsidRPr="001B795B">
        <w:rPr>
          <w:rFonts w:eastAsia="Batang"/>
          <w:bCs/>
          <w:sz w:val="28"/>
          <w:szCs w:val="28"/>
          <w:lang w:val="uk-UA"/>
        </w:rPr>
        <w:t>Дунаївці</w:t>
      </w:r>
      <w:proofErr w:type="spellEnd"/>
      <w:r w:rsidRPr="001B795B">
        <w:rPr>
          <w:rFonts w:eastAsia="Batang"/>
          <w:bCs/>
          <w:sz w:val="28"/>
          <w:szCs w:val="28"/>
          <w:lang w:val="uk-UA"/>
        </w:rPr>
        <w:t xml:space="preserve"> Дунаєвецької міської ради</w:t>
      </w:r>
    </w:p>
    <w:p w:rsidR="00C23F3E" w:rsidRPr="001B795B" w:rsidRDefault="00C23F3E" w:rsidP="00C23F3E">
      <w:pPr>
        <w:pStyle w:val="ab"/>
        <w:spacing w:after="270"/>
        <w:ind w:left="0" w:firstLine="567"/>
        <w:jc w:val="both"/>
        <w:rPr>
          <w:rFonts w:eastAsia="Batang"/>
          <w:bCs/>
          <w:sz w:val="28"/>
          <w:szCs w:val="28"/>
        </w:rPr>
      </w:pPr>
      <w:r w:rsidRPr="001B795B">
        <w:rPr>
          <w:rFonts w:eastAsia="Batang"/>
          <w:bCs/>
          <w:sz w:val="28"/>
          <w:szCs w:val="28"/>
        </w:rPr>
        <w:t xml:space="preserve">2.  </w:t>
      </w:r>
      <w:proofErr w:type="spellStart"/>
      <w:r w:rsidRPr="001B795B">
        <w:rPr>
          <w:rFonts w:eastAsia="Batang"/>
          <w:bCs/>
          <w:sz w:val="28"/>
          <w:szCs w:val="28"/>
        </w:rPr>
        <w:t>Визначити</w:t>
      </w:r>
      <w:proofErr w:type="spellEnd"/>
      <w:r w:rsidRPr="001B795B">
        <w:rPr>
          <w:rFonts w:eastAsia="Batang"/>
          <w:bCs/>
          <w:sz w:val="28"/>
          <w:szCs w:val="28"/>
        </w:rPr>
        <w:t xml:space="preserve">  </w:t>
      </w:r>
      <w:proofErr w:type="spellStart"/>
      <w:r w:rsidRPr="001B795B">
        <w:rPr>
          <w:rFonts w:eastAsia="Batang"/>
          <w:bCs/>
          <w:sz w:val="28"/>
          <w:szCs w:val="28"/>
        </w:rPr>
        <w:t>замовником</w:t>
      </w:r>
      <w:proofErr w:type="spellEnd"/>
      <w:r w:rsidRPr="001B795B">
        <w:rPr>
          <w:rFonts w:eastAsia="Batang"/>
          <w:bCs/>
          <w:sz w:val="28"/>
          <w:szCs w:val="28"/>
        </w:rPr>
        <w:t xml:space="preserve">  </w:t>
      </w:r>
      <w:proofErr w:type="spellStart"/>
      <w:r w:rsidRPr="001B795B">
        <w:rPr>
          <w:rFonts w:eastAsia="Batang"/>
          <w:bCs/>
          <w:sz w:val="28"/>
          <w:szCs w:val="28"/>
        </w:rPr>
        <w:t>розроблення</w:t>
      </w:r>
      <w:proofErr w:type="spellEnd"/>
      <w:r w:rsidRPr="001B795B">
        <w:rPr>
          <w:rFonts w:eastAsia="Batang"/>
          <w:bCs/>
          <w:sz w:val="28"/>
          <w:szCs w:val="28"/>
        </w:rPr>
        <w:t xml:space="preserve">  </w:t>
      </w:r>
      <w:proofErr w:type="spellStart"/>
      <w:r w:rsidRPr="001B795B">
        <w:rPr>
          <w:rFonts w:eastAsia="Batang"/>
          <w:bCs/>
          <w:sz w:val="28"/>
          <w:szCs w:val="28"/>
        </w:rPr>
        <w:t>Схеми</w:t>
      </w:r>
      <w:proofErr w:type="spellEnd"/>
      <w:r w:rsidRPr="001B795B">
        <w:rPr>
          <w:rFonts w:eastAsia="Batang"/>
          <w:bCs/>
          <w:sz w:val="28"/>
          <w:szCs w:val="28"/>
        </w:rPr>
        <w:t xml:space="preserve">  </w:t>
      </w:r>
      <w:proofErr w:type="spellStart"/>
      <w:r w:rsidRPr="001B795B">
        <w:rPr>
          <w:rFonts w:eastAsia="Batang"/>
          <w:bCs/>
          <w:sz w:val="28"/>
          <w:szCs w:val="28"/>
        </w:rPr>
        <w:t>сані</w:t>
      </w:r>
      <w:proofErr w:type="gramStart"/>
      <w:r w:rsidRPr="001B795B">
        <w:rPr>
          <w:rFonts w:eastAsia="Batang"/>
          <w:bCs/>
          <w:sz w:val="28"/>
          <w:szCs w:val="28"/>
        </w:rPr>
        <w:t>тарного</w:t>
      </w:r>
      <w:proofErr w:type="spellEnd"/>
      <w:proofErr w:type="gramEnd"/>
      <w:r w:rsidRPr="001B795B">
        <w:rPr>
          <w:rFonts w:eastAsia="Batang"/>
          <w:bCs/>
          <w:sz w:val="28"/>
          <w:szCs w:val="28"/>
        </w:rPr>
        <w:t xml:space="preserve">  </w:t>
      </w:r>
      <w:proofErr w:type="spellStart"/>
      <w:r w:rsidRPr="001B795B">
        <w:rPr>
          <w:rFonts w:eastAsia="Batang"/>
          <w:bCs/>
          <w:sz w:val="28"/>
          <w:szCs w:val="28"/>
        </w:rPr>
        <w:t>очищення</w:t>
      </w:r>
      <w:proofErr w:type="spellEnd"/>
      <w:r w:rsidRPr="001B795B">
        <w:rPr>
          <w:rFonts w:eastAsia="Batang"/>
          <w:bCs/>
          <w:sz w:val="28"/>
          <w:szCs w:val="28"/>
        </w:rPr>
        <w:t xml:space="preserve"> </w:t>
      </w:r>
      <w:proofErr w:type="spellStart"/>
      <w:r w:rsidRPr="001B795B">
        <w:rPr>
          <w:rFonts w:eastAsia="Batang"/>
          <w:bCs/>
          <w:sz w:val="28"/>
          <w:szCs w:val="28"/>
        </w:rPr>
        <w:t>території</w:t>
      </w:r>
      <w:proofErr w:type="spellEnd"/>
      <w:r w:rsidRPr="001B795B">
        <w:rPr>
          <w:rFonts w:eastAsia="Batang"/>
          <w:bCs/>
          <w:sz w:val="28"/>
          <w:szCs w:val="28"/>
        </w:rPr>
        <w:t xml:space="preserve">  м. </w:t>
      </w:r>
      <w:proofErr w:type="spellStart"/>
      <w:r w:rsidRPr="001B795B">
        <w:rPr>
          <w:rFonts w:eastAsia="Batang"/>
          <w:bCs/>
          <w:sz w:val="28"/>
          <w:szCs w:val="28"/>
        </w:rPr>
        <w:t>Дунаївці</w:t>
      </w:r>
      <w:proofErr w:type="spellEnd"/>
      <w:r w:rsidRPr="001B795B">
        <w:rPr>
          <w:rFonts w:eastAsia="Batang"/>
          <w:bCs/>
          <w:sz w:val="28"/>
          <w:szCs w:val="28"/>
        </w:rPr>
        <w:t xml:space="preserve">  -  </w:t>
      </w:r>
      <w:proofErr w:type="spellStart"/>
      <w:r w:rsidRPr="001B795B">
        <w:rPr>
          <w:rFonts w:eastAsia="Batang"/>
          <w:bCs/>
          <w:sz w:val="28"/>
          <w:szCs w:val="28"/>
        </w:rPr>
        <w:t>Дунаєвецьку</w:t>
      </w:r>
      <w:proofErr w:type="spellEnd"/>
      <w:r w:rsidRPr="001B795B">
        <w:rPr>
          <w:rFonts w:eastAsia="Batang"/>
          <w:bCs/>
          <w:sz w:val="28"/>
          <w:szCs w:val="28"/>
        </w:rPr>
        <w:t xml:space="preserve"> </w:t>
      </w:r>
      <w:proofErr w:type="spellStart"/>
      <w:r w:rsidRPr="001B795B">
        <w:rPr>
          <w:rFonts w:eastAsia="Batang"/>
          <w:bCs/>
          <w:sz w:val="28"/>
          <w:szCs w:val="28"/>
        </w:rPr>
        <w:t>міську</w:t>
      </w:r>
      <w:proofErr w:type="spellEnd"/>
      <w:r w:rsidRPr="001B795B">
        <w:rPr>
          <w:rFonts w:eastAsia="Batang"/>
          <w:bCs/>
          <w:sz w:val="28"/>
          <w:szCs w:val="28"/>
        </w:rPr>
        <w:t xml:space="preserve"> раду.</w:t>
      </w:r>
    </w:p>
    <w:p w:rsidR="00C23F3E" w:rsidRPr="001B795B" w:rsidRDefault="00C23F3E" w:rsidP="00C23F3E">
      <w:pPr>
        <w:pStyle w:val="ab"/>
        <w:spacing w:after="270"/>
        <w:ind w:left="0" w:firstLine="567"/>
        <w:jc w:val="both"/>
        <w:rPr>
          <w:rFonts w:eastAsia="Batang"/>
          <w:bCs/>
          <w:sz w:val="28"/>
          <w:szCs w:val="28"/>
        </w:rPr>
      </w:pPr>
      <w:r w:rsidRPr="001B795B">
        <w:rPr>
          <w:rFonts w:eastAsia="Batang"/>
          <w:bCs/>
          <w:sz w:val="28"/>
          <w:szCs w:val="28"/>
        </w:rPr>
        <w:t xml:space="preserve">3. Схему очистки </w:t>
      </w:r>
      <w:proofErr w:type="spellStart"/>
      <w:r w:rsidRPr="001B795B">
        <w:rPr>
          <w:rFonts w:eastAsia="Batang"/>
          <w:bCs/>
          <w:sz w:val="28"/>
          <w:szCs w:val="28"/>
        </w:rPr>
        <w:t>розробити</w:t>
      </w:r>
      <w:proofErr w:type="spellEnd"/>
      <w:r w:rsidRPr="001B795B">
        <w:rPr>
          <w:rFonts w:eastAsia="Batang"/>
          <w:bCs/>
          <w:sz w:val="28"/>
          <w:szCs w:val="28"/>
        </w:rPr>
        <w:t xml:space="preserve"> на </w:t>
      </w:r>
      <w:proofErr w:type="spellStart"/>
      <w:r w:rsidRPr="001B795B">
        <w:rPr>
          <w:rFonts w:eastAsia="Batang"/>
          <w:bCs/>
          <w:sz w:val="28"/>
          <w:szCs w:val="28"/>
        </w:rPr>
        <w:t>розрахунковий</w:t>
      </w:r>
      <w:proofErr w:type="spellEnd"/>
      <w:r w:rsidRPr="001B795B">
        <w:rPr>
          <w:rFonts w:eastAsia="Batang"/>
          <w:bCs/>
          <w:sz w:val="28"/>
          <w:szCs w:val="28"/>
        </w:rPr>
        <w:t xml:space="preserve"> </w:t>
      </w:r>
      <w:proofErr w:type="spellStart"/>
      <w:r w:rsidRPr="001B795B">
        <w:rPr>
          <w:rFonts w:eastAsia="Batang"/>
          <w:bCs/>
          <w:sz w:val="28"/>
          <w:szCs w:val="28"/>
        </w:rPr>
        <w:t>термін</w:t>
      </w:r>
      <w:proofErr w:type="spellEnd"/>
      <w:r w:rsidRPr="001B795B">
        <w:rPr>
          <w:rFonts w:eastAsia="Batang"/>
          <w:bCs/>
          <w:sz w:val="28"/>
          <w:szCs w:val="28"/>
        </w:rPr>
        <w:t xml:space="preserve"> 20 </w:t>
      </w:r>
      <w:proofErr w:type="spellStart"/>
      <w:r w:rsidRPr="001B795B">
        <w:rPr>
          <w:rFonts w:eastAsia="Batang"/>
          <w:bCs/>
          <w:sz w:val="28"/>
          <w:szCs w:val="28"/>
        </w:rPr>
        <w:t>років</w:t>
      </w:r>
      <w:proofErr w:type="spellEnd"/>
      <w:r w:rsidRPr="001B795B">
        <w:rPr>
          <w:rFonts w:eastAsia="Batang"/>
          <w:bCs/>
          <w:sz w:val="28"/>
          <w:szCs w:val="28"/>
        </w:rPr>
        <w:t xml:space="preserve"> з </w:t>
      </w:r>
      <w:proofErr w:type="spellStart"/>
      <w:r w:rsidRPr="001B795B">
        <w:rPr>
          <w:rFonts w:eastAsia="Batang"/>
          <w:bCs/>
          <w:sz w:val="28"/>
          <w:szCs w:val="28"/>
        </w:rPr>
        <w:t>визначенням</w:t>
      </w:r>
      <w:proofErr w:type="spellEnd"/>
      <w:r w:rsidRPr="001B795B">
        <w:rPr>
          <w:rFonts w:eastAsia="Batang"/>
          <w:bCs/>
          <w:sz w:val="28"/>
          <w:szCs w:val="28"/>
        </w:rPr>
        <w:t xml:space="preserve">  </w:t>
      </w:r>
      <w:proofErr w:type="spellStart"/>
      <w:r w:rsidRPr="001B795B">
        <w:rPr>
          <w:rFonts w:eastAsia="Batang"/>
          <w:bCs/>
          <w:sz w:val="28"/>
          <w:szCs w:val="28"/>
        </w:rPr>
        <w:t>першочергових</w:t>
      </w:r>
      <w:proofErr w:type="spellEnd"/>
      <w:r w:rsidRPr="001B795B">
        <w:rPr>
          <w:rFonts w:eastAsia="Batang"/>
          <w:bCs/>
          <w:sz w:val="28"/>
          <w:szCs w:val="28"/>
        </w:rPr>
        <w:t xml:space="preserve"> (5 </w:t>
      </w:r>
      <w:proofErr w:type="spellStart"/>
      <w:r w:rsidRPr="001B795B">
        <w:rPr>
          <w:rFonts w:eastAsia="Batang"/>
          <w:bCs/>
          <w:sz w:val="28"/>
          <w:szCs w:val="28"/>
        </w:rPr>
        <w:t>років</w:t>
      </w:r>
      <w:proofErr w:type="spellEnd"/>
      <w:r w:rsidRPr="001B795B">
        <w:rPr>
          <w:rFonts w:eastAsia="Batang"/>
          <w:bCs/>
          <w:sz w:val="28"/>
          <w:szCs w:val="28"/>
        </w:rPr>
        <w:t xml:space="preserve">) та </w:t>
      </w:r>
      <w:proofErr w:type="spellStart"/>
      <w:r w:rsidRPr="001B795B">
        <w:rPr>
          <w:rFonts w:eastAsia="Batang"/>
          <w:bCs/>
          <w:sz w:val="28"/>
          <w:szCs w:val="28"/>
        </w:rPr>
        <w:t>довгострокових</w:t>
      </w:r>
      <w:proofErr w:type="spellEnd"/>
      <w:r w:rsidRPr="001B795B">
        <w:rPr>
          <w:rFonts w:eastAsia="Batang"/>
          <w:bCs/>
          <w:sz w:val="28"/>
          <w:szCs w:val="28"/>
        </w:rPr>
        <w:t xml:space="preserve"> </w:t>
      </w:r>
      <w:proofErr w:type="spellStart"/>
      <w:r w:rsidRPr="001B795B">
        <w:rPr>
          <w:rFonts w:eastAsia="Batang"/>
          <w:bCs/>
          <w:sz w:val="28"/>
          <w:szCs w:val="28"/>
        </w:rPr>
        <w:t>заході</w:t>
      </w:r>
      <w:proofErr w:type="gramStart"/>
      <w:r w:rsidRPr="001B795B">
        <w:rPr>
          <w:rFonts w:eastAsia="Batang"/>
          <w:bCs/>
          <w:sz w:val="28"/>
          <w:szCs w:val="28"/>
        </w:rPr>
        <w:t>в</w:t>
      </w:r>
      <w:proofErr w:type="spellEnd"/>
      <w:proofErr w:type="gramEnd"/>
      <w:r w:rsidRPr="001B795B">
        <w:rPr>
          <w:rFonts w:eastAsia="Batang"/>
          <w:bCs/>
          <w:sz w:val="28"/>
          <w:szCs w:val="28"/>
        </w:rPr>
        <w:t>.</w:t>
      </w:r>
    </w:p>
    <w:p w:rsidR="00C23F3E" w:rsidRPr="001B795B" w:rsidRDefault="00C23F3E" w:rsidP="00C23F3E">
      <w:pPr>
        <w:pStyle w:val="ab"/>
        <w:spacing w:after="270"/>
        <w:ind w:left="0" w:firstLine="567"/>
        <w:jc w:val="both"/>
        <w:rPr>
          <w:rFonts w:eastAsia="Batang"/>
          <w:bCs/>
          <w:sz w:val="28"/>
          <w:szCs w:val="28"/>
        </w:rPr>
      </w:pPr>
      <w:r w:rsidRPr="001B795B">
        <w:rPr>
          <w:rFonts w:eastAsia="Batang"/>
          <w:bCs/>
          <w:sz w:val="28"/>
          <w:szCs w:val="28"/>
        </w:rPr>
        <w:t xml:space="preserve">4.  Контроль  за  </w:t>
      </w:r>
      <w:proofErr w:type="spellStart"/>
      <w:r w:rsidRPr="001B795B">
        <w:rPr>
          <w:rFonts w:eastAsia="Batang"/>
          <w:bCs/>
          <w:sz w:val="28"/>
          <w:szCs w:val="28"/>
        </w:rPr>
        <w:t>виконанням</w:t>
      </w:r>
      <w:proofErr w:type="spellEnd"/>
      <w:r w:rsidRPr="001B795B">
        <w:rPr>
          <w:rFonts w:eastAsia="Batang"/>
          <w:bCs/>
          <w:sz w:val="28"/>
          <w:szCs w:val="28"/>
        </w:rPr>
        <w:t xml:space="preserve">  </w:t>
      </w:r>
      <w:proofErr w:type="spellStart"/>
      <w:r w:rsidRPr="001B795B">
        <w:rPr>
          <w:rFonts w:eastAsia="Batang"/>
          <w:bCs/>
          <w:sz w:val="28"/>
          <w:szCs w:val="28"/>
        </w:rPr>
        <w:t>даного</w:t>
      </w:r>
      <w:proofErr w:type="spellEnd"/>
      <w:r w:rsidRPr="001B795B">
        <w:rPr>
          <w:rFonts w:eastAsia="Batang"/>
          <w:bCs/>
          <w:sz w:val="28"/>
          <w:szCs w:val="28"/>
        </w:rPr>
        <w:t xml:space="preserve">  </w:t>
      </w:r>
      <w:proofErr w:type="spellStart"/>
      <w:proofErr w:type="gramStart"/>
      <w:r w:rsidRPr="001B795B">
        <w:rPr>
          <w:rFonts w:eastAsia="Batang"/>
          <w:bCs/>
          <w:sz w:val="28"/>
          <w:szCs w:val="28"/>
        </w:rPr>
        <w:t>р</w:t>
      </w:r>
      <w:proofErr w:type="gramEnd"/>
      <w:r w:rsidRPr="001B795B">
        <w:rPr>
          <w:rFonts w:eastAsia="Batang"/>
          <w:bCs/>
          <w:sz w:val="28"/>
          <w:szCs w:val="28"/>
        </w:rPr>
        <w:t>ішення</w:t>
      </w:r>
      <w:proofErr w:type="spellEnd"/>
      <w:r w:rsidRPr="001B795B">
        <w:rPr>
          <w:rFonts w:eastAsia="Batang"/>
          <w:bCs/>
          <w:sz w:val="28"/>
          <w:szCs w:val="28"/>
        </w:rPr>
        <w:t xml:space="preserve">  </w:t>
      </w:r>
      <w:proofErr w:type="spellStart"/>
      <w:r w:rsidRPr="001B795B">
        <w:rPr>
          <w:rFonts w:eastAsia="Batang"/>
          <w:bCs/>
          <w:sz w:val="28"/>
          <w:szCs w:val="28"/>
        </w:rPr>
        <w:t>покласти</w:t>
      </w:r>
      <w:proofErr w:type="spellEnd"/>
      <w:r w:rsidRPr="001B795B">
        <w:rPr>
          <w:rFonts w:eastAsia="Batang"/>
          <w:bCs/>
          <w:sz w:val="28"/>
          <w:szCs w:val="28"/>
        </w:rPr>
        <w:t xml:space="preserve">  заступника </w:t>
      </w:r>
      <w:proofErr w:type="spellStart"/>
      <w:r w:rsidRPr="001B795B">
        <w:rPr>
          <w:rFonts w:eastAsia="Batang"/>
          <w:bCs/>
          <w:sz w:val="28"/>
          <w:szCs w:val="28"/>
        </w:rPr>
        <w:t>міського</w:t>
      </w:r>
      <w:proofErr w:type="spellEnd"/>
      <w:r w:rsidRPr="001B795B">
        <w:rPr>
          <w:rFonts w:eastAsia="Batang"/>
          <w:bCs/>
          <w:sz w:val="28"/>
          <w:szCs w:val="28"/>
        </w:rPr>
        <w:t xml:space="preserve"> </w:t>
      </w:r>
      <w:proofErr w:type="spellStart"/>
      <w:r w:rsidRPr="001B795B">
        <w:rPr>
          <w:rFonts w:eastAsia="Batang"/>
          <w:bCs/>
          <w:sz w:val="28"/>
          <w:szCs w:val="28"/>
        </w:rPr>
        <w:t>голови</w:t>
      </w:r>
      <w:proofErr w:type="spellEnd"/>
      <w:r w:rsidRPr="001B795B">
        <w:rPr>
          <w:rFonts w:eastAsia="Batang"/>
          <w:bCs/>
          <w:sz w:val="28"/>
          <w:szCs w:val="28"/>
        </w:rPr>
        <w:t xml:space="preserve"> з </w:t>
      </w:r>
      <w:proofErr w:type="spellStart"/>
      <w:r w:rsidRPr="001B795B">
        <w:rPr>
          <w:rFonts w:eastAsia="Batang"/>
          <w:bCs/>
          <w:sz w:val="28"/>
          <w:szCs w:val="28"/>
        </w:rPr>
        <w:t>питань</w:t>
      </w:r>
      <w:proofErr w:type="spellEnd"/>
      <w:r w:rsidRPr="001B795B">
        <w:rPr>
          <w:rFonts w:eastAsia="Batang"/>
          <w:bCs/>
          <w:sz w:val="28"/>
          <w:szCs w:val="28"/>
        </w:rPr>
        <w:t xml:space="preserve"> </w:t>
      </w:r>
      <w:proofErr w:type="spellStart"/>
      <w:r w:rsidRPr="001B795B">
        <w:rPr>
          <w:rFonts w:eastAsia="Batang"/>
          <w:bCs/>
          <w:sz w:val="28"/>
          <w:szCs w:val="28"/>
        </w:rPr>
        <w:t>діяльності</w:t>
      </w:r>
      <w:proofErr w:type="spellEnd"/>
      <w:r w:rsidRPr="001B795B">
        <w:rPr>
          <w:rFonts w:eastAsia="Batang"/>
          <w:bCs/>
          <w:sz w:val="28"/>
          <w:szCs w:val="28"/>
        </w:rPr>
        <w:t xml:space="preserve"> </w:t>
      </w:r>
      <w:proofErr w:type="spellStart"/>
      <w:r w:rsidRPr="001B795B">
        <w:rPr>
          <w:rFonts w:eastAsia="Batang"/>
          <w:bCs/>
          <w:sz w:val="28"/>
          <w:szCs w:val="28"/>
        </w:rPr>
        <w:t>виконавчих</w:t>
      </w:r>
      <w:proofErr w:type="spellEnd"/>
      <w:r w:rsidRPr="001B795B">
        <w:rPr>
          <w:rFonts w:eastAsia="Batang"/>
          <w:bCs/>
          <w:sz w:val="28"/>
          <w:szCs w:val="28"/>
        </w:rPr>
        <w:t xml:space="preserve"> </w:t>
      </w:r>
      <w:proofErr w:type="spellStart"/>
      <w:r w:rsidRPr="001B795B">
        <w:rPr>
          <w:rFonts w:eastAsia="Batang"/>
          <w:bCs/>
          <w:sz w:val="28"/>
          <w:szCs w:val="28"/>
        </w:rPr>
        <w:t>органів</w:t>
      </w:r>
      <w:proofErr w:type="spellEnd"/>
      <w:r w:rsidRPr="001B795B">
        <w:rPr>
          <w:rFonts w:eastAsia="Batang"/>
          <w:bCs/>
          <w:sz w:val="28"/>
          <w:szCs w:val="28"/>
        </w:rPr>
        <w:t xml:space="preserve"> ради Яценка С.М.</w:t>
      </w:r>
    </w:p>
    <w:p w:rsidR="00C23F3E" w:rsidRPr="001B795B" w:rsidRDefault="00C23F3E" w:rsidP="00C23F3E">
      <w:pPr>
        <w:pStyle w:val="ab"/>
        <w:spacing w:after="270" w:line="720" w:lineRule="auto"/>
        <w:ind w:left="0" w:firstLine="567"/>
        <w:jc w:val="both"/>
        <w:rPr>
          <w:rFonts w:eastAsia="Batang"/>
          <w:bCs/>
          <w:sz w:val="28"/>
          <w:szCs w:val="28"/>
        </w:rPr>
      </w:pPr>
    </w:p>
    <w:p w:rsidR="00C23F3E" w:rsidRPr="001B795B" w:rsidRDefault="00C23F3E" w:rsidP="00C23F3E">
      <w:pPr>
        <w:pStyle w:val="ab"/>
        <w:tabs>
          <w:tab w:val="left" w:pos="7088"/>
        </w:tabs>
        <w:spacing w:after="270"/>
        <w:ind w:left="0"/>
        <w:rPr>
          <w:bCs/>
          <w:sz w:val="28"/>
          <w:szCs w:val="28"/>
        </w:rPr>
      </w:pPr>
      <w:proofErr w:type="spellStart"/>
      <w:r w:rsidRPr="001B795B">
        <w:rPr>
          <w:rFonts w:eastAsia="Batang"/>
          <w:bCs/>
          <w:sz w:val="28"/>
          <w:szCs w:val="28"/>
        </w:rPr>
        <w:t>Міський</w:t>
      </w:r>
      <w:proofErr w:type="spellEnd"/>
      <w:r w:rsidRPr="001B795B">
        <w:rPr>
          <w:rFonts w:eastAsia="Batang"/>
          <w:bCs/>
          <w:sz w:val="28"/>
          <w:szCs w:val="28"/>
        </w:rPr>
        <w:t xml:space="preserve">  голова</w:t>
      </w:r>
      <w:proofErr w:type="gramStart"/>
      <w:r w:rsidRPr="001B795B">
        <w:rPr>
          <w:rFonts w:eastAsia="Batang"/>
          <w:bCs/>
          <w:sz w:val="28"/>
          <w:szCs w:val="28"/>
        </w:rPr>
        <w:t xml:space="preserve">                                                                         </w:t>
      </w:r>
      <w:proofErr w:type="spellStart"/>
      <w:r w:rsidRPr="001B795B">
        <w:rPr>
          <w:rFonts w:eastAsia="Batang"/>
          <w:bCs/>
          <w:sz w:val="28"/>
          <w:szCs w:val="28"/>
        </w:rPr>
        <w:t>В</w:t>
      </w:r>
      <w:proofErr w:type="gramEnd"/>
      <w:r w:rsidRPr="001B795B">
        <w:rPr>
          <w:rFonts w:eastAsia="Batang"/>
          <w:bCs/>
          <w:sz w:val="28"/>
          <w:szCs w:val="28"/>
        </w:rPr>
        <w:t>еліна</w:t>
      </w:r>
      <w:proofErr w:type="spellEnd"/>
      <w:r w:rsidRPr="001B795B">
        <w:rPr>
          <w:rFonts w:eastAsia="Batang"/>
          <w:bCs/>
          <w:sz w:val="28"/>
          <w:szCs w:val="28"/>
        </w:rPr>
        <w:t xml:space="preserve"> ЗАЯЦЬ</w:t>
      </w:r>
    </w:p>
    <w:p w:rsidR="00C23F3E" w:rsidRPr="001B795B" w:rsidRDefault="00C23F3E">
      <w:pPr>
        <w:spacing w:after="200" w:line="276" w:lineRule="auto"/>
        <w:rPr>
          <w:rFonts w:ascii="Times New Roman" w:hAnsi="Times New Roman"/>
        </w:rPr>
      </w:pPr>
      <w:r w:rsidRPr="001B795B">
        <w:rPr>
          <w:rFonts w:ascii="Times New Roman" w:hAnsi="Times New Roman"/>
        </w:rPr>
        <w:br w:type="page"/>
      </w:r>
    </w:p>
    <w:p w:rsidR="00C23F3E" w:rsidRPr="001B795B" w:rsidRDefault="00C23F3E" w:rsidP="00C23F3E">
      <w:pPr>
        <w:tabs>
          <w:tab w:val="left" w:pos="4111"/>
        </w:tabs>
        <w:spacing w:after="0" w:line="240" w:lineRule="auto"/>
        <w:jc w:val="center"/>
        <w:rPr>
          <w:rFonts w:ascii="Times New Roman" w:eastAsia="Times New Roman" w:hAnsi="Times New Roman"/>
          <w:sz w:val="24"/>
          <w:szCs w:val="24"/>
          <w:lang w:val="ru-RU"/>
        </w:rPr>
      </w:pPr>
      <w:r w:rsidRPr="001B795B">
        <w:rPr>
          <w:rFonts w:ascii="Times New Roman" w:eastAsia="Times New Roman" w:hAnsi="Times New Roman"/>
          <w:b/>
          <w:noProof/>
          <w:sz w:val="24"/>
          <w:szCs w:val="24"/>
          <w:lang w:val="ru-RU" w:eastAsia="ru-RU"/>
        </w:rPr>
        <w:lastRenderedPageBreak/>
        <w:drawing>
          <wp:inline distT="0" distB="0" distL="0" distR="0" wp14:anchorId="7AD2F29F" wp14:editId="09B2A4C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hAnsi="Times New Roman"/>
        </w:rPr>
        <w:t xml:space="preserve"> </w:t>
      </w:r>
    </w:p>
    <w:p w:rsidR="00C23F3E" w:rsidRPr="001B795B" w:rsidRDefault="00C23F3E" w:rsidP="00C23F3E">
      <w:pPr>
        <w:spacing w:after="0" w:line="240" w:lineRule="auto"/>
        <w:jc w:val="center"/>
        <w:rPr>
          <w:rFonts w:ascii="Times New Roman" w:eastAsia="Times New Roman" w:hAnsi="Times New Roman"/>
          <w:sz w:val="28"/>
          <w:szCs w:val="28"/>
        </w:rPr>
      </w:pPr>
    </w:p>
    <w:p w:rsidR="00C23F3E" w:rsidRPr="001B795B" w:rsidRDefault="00C23F3E" w:rsidP="00C23F3E">
      <w:pPr>
        <w:spacing w:after="0" w:line="240" w:lineRule="auto"/>
        <w:jc w:val="center"/>
        <w:rPr>
          <w:rFonts w:ascii="Times New Roman" w:eastAsia="Times New Roman" w:hAnsi="Times New Roman"/>
          <w:b/>
          <w:sz w:val="28"/>
          <w:szCs w:val="28"/>
        </w:rPr>
      </w:pPr>
      <w:r w:rsidRPr="001B795B">
        <w:rPr>
          <w:rFonts w:ascii="Times New Roman" w:eastAsia="Times New Roman" w:hAnsi="Times New Roman"/>
          <w:b/>
          <w:sz w:val="28"/>
          <w:szCs w:val="28"/>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rPr>
      </w:pPr>
      <w:r w:rsidRPr="001B795B">
        <w:rPr>
          <w:rFonts w:ascii="Times New Roman" w:eastAsia="Times New Roman" w:hAnsi="Times New Roman"/>
          <w:bCs/>
          <w:sz w:val="28"/>
          <w:szCs w:val="28"/>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rPr>
      </w:pPr>
    </w:p>
    <w:p w:rsidR="00C23F3E" w:rsidRPr="001B795B" w:rsidRDefault="00C23F3E" w:rsidP="00C23F3E">
      <w:pPr>
        <w:spacing w:after="0" w:line="240" w:lineRule="auto"/>
        <w:jc w:val="center"/>
        <w:rPr>
          <w:rFonts w:ascii="Times New Roman" w:eastAsia="Times New Roman" w:hAnsi="Times New Roman"/>
          <w:b/>
          <w:bCs/>
          <w:sz w:val="28"/>
          <w:szCs w:val="28"/>
        </w:rPr>
      </w:pPr>
      <w:r w:rsidRPr="001B795B">
        <w:rPr>
          <w:rFonts w:ascii="Times New Roman" w:eastAsia="Times New Roman" w:hAnsi="Times New Roman"/>
          <w:b/>
          <w:bCs/>
          <w:sz w:val="28"/>
          <w:szCs w:val="28"/>
        </w:rPr>
        <w:t>РІШЕННЯ</w:t>
      </w:r>
    </w:p>
    <w:p w:rsidR="00C23F3E" w:rsidRPr="001B795B" w:rsidRDefault="00C23F3E" w:rsidP="00C23F3E">
      <w:pPr>
        <w:jc w:val="center"/>
        <w:rPr>
          <w:rFonts w:ascii="Times New Roman" w:hAnsi="Times New Roman"/>
          <w:bCs/>
        </w:rPr>
      </w:pPr>
    </w:p>
    <w:p w:rsidR="00C23F3E" w:rsidRPr="001B795B" w:rsidRDefault="00C23F3E" w:rsidP="00C23F3E">
      <w:pPr>
        <w:spacing w:line="720" w:lineRule="auto"/>
        <w:rPr>
          <w:rFonts w:ascii="Times New Roman" w:hAnsi="Times New Roman"/>
          <w:b/>
          <w:bCs/>
          <w:sz w:val="28"/>
          <w:szCs w:val="28"/>
        </w:rPr>
      </w:pPr>
      <w:r w:rsidRPr="001B795B">
        <w:rPr>
          <w:rFonts w:ascii="Times New Roman" w:hAnsi="Times New Roman"/>
          <w:bCs/>
          <w:sz w:val="28"/>
          <w:szCs w:val="28"/>
        </w:rPr>
        <w:t>21 листопада 2019 р.</w:t>
      </w:r>
      <w:r w:rsidRPr="001B795B">
        <w:rPr>
          <w:rFonts w:ascii="Times New Roman" w:hAnsi="Times New Roman"/>
          <w:b/>
          <w:bCs/>
          <w:sz w:val="28"/>
          <w:szCs w:val="28"/>
        </w:rPr>
        <w:tab/>
      </w:r>
      <w:r w:rsidRPr="001B795B">
        <w:rPr>
          <w:rFonts w:ascii="Times New Roman" w:hAnsi="Times New Roman"/>
          <w:b/>
          <w:bCs/>
          <w:sz w:val="28"/>
          <w:szCs w:val="28"/>
        </w:rPr>
        <w:tab/>
      </w:r>
      <w:r w:rsidRPr="001B795B">
        <w:rPr>
          <w:rFonts w:ascii="Times New Roman" w:hAnsi="Times New Roman"/>
          <w:b/>
          <w:bCs/>
          <w:sz w:val="28"/>
          <w:szCs w:val="28"/>
        </w:rPr>
        <w:tab/>
      </w:r>
      <w:proofErr w:type="spellStart"/>
      <w:r w:rsidRPr="001B795B">
        <w:rPr>
          <w:rFonts w:ascii="Times New Roman" w:hAnsi="Times New Roman"/>
          <w:bCs/>
          <w:sz w:val="28"/>
          <w:szCs w:val="28"/>
        </w:rPr>
        <w:t>Дунаївці</w:t>
      </w:r>
      <w:proofErr w:type="spellEnd"/>
      <w:r w:rsidRPr="001B795B">
        <w:rPr>
          <w:rFonts w:ascii="Times New Roman" w:hAnsi="Times New Roman"/>
          <w:bCs/>
          <w:sz w:val="28"/>
          <w:szCs w:val="28"/>
        </w:rPr>
        <w:tab/>
      </w:r>
      <w:r w:rsidRPr="001B795B">
        <w:rPr>
          <w:rFonts w:ascii="Times New Roman" w:hAnsi="Times New Roman"/>
          <w:bCs/>
          <w:sz w:val="28"/>
          <w:szCs w:val="28"/>
        </w:rPr>
        <w:tab/>
      </w:r>
      <w:r w:rsidRPr="001B795B">
        <w:rPr>
          <w:rFonts w:ascii="Times New Roman" w:hAnsi="Times New Roman"/>
          <w:bCs/>
          <w:sz w:val="28"/>
          <w:szCs w:val="28"/>
        </w:rPr>
        <w:tab/>
        <w:t>№ 172</w:t>
      </w:r>
    </w:p>
    <w:p w:rsidR="00C23F3E" w:rsidRPr="001B795B" w:rsidRDefault="00C23F3E" w:rsidP="00C23F3E">
      <w:pPr>
        <w:tabs>
          <w:tab w:val="left" w:pos="4111"/>
        </w:tabs>
        <w:spacing w:after="270" w:line="240" w:lineRule="auto"/>
        <w:contextualSpacing/>
        <w:jc w:val="both"/>
        <w:rPr>
          <w:rFonts w:ascii="Times New Roman" w:hAnsi="Times New Roman"/>
          <w:sz w:val="28"/>
          <w:szCs w:val="28"/>
        </w:rPr>
      </w:pPr>
      <w:r w:rsidRPr="001B795B">
        <w:rPr>
          <w:rFonts w:ascii="Times New Roman" w:eastAsia="Times New Roman" w:hAnsi="Times New Roman"/>
          <w:bCs/>
          <w:iCs/>
          <w:sz w:val="28"/>
          <w:szCs w:val="28"/>
        </w:rPr>
        <w:t xml:space="preserve">Про </w:t>
      </w:r>
      <w:r w:rsidRPr="001B795B">
        <w:rPr>
          <w:rFonts w:ascii="Times New Roman" w:hAnsi="Times New Roman"/>
          <w:sz w:val="28"/>
          <w:szCs w:val="28"/>
        </w:rPr>
        <w:t xml:space="preserve">закупівлю </w:t>
      </w:r>
      <w:proofErr w:type="spellStart"/>
      <w:r w:rsidRPr="001B795B">
        <w:rPr>
          <w:rFonts w:ascii="Times New Roman" w:hAnsi="Times New Roman"/>
          <w:sz w:val="28"/>
          <w:szCs w:val="28"/>
        </w:rPr>
        <w:t>енергосервісу</w:t>
      </w:r>
      <w:proofErr w:type="spellEnd"/>
      <w:r w:rsidRPr="001B795B">
        <w:rPr>
          <w:rFonts w:ascii="Times New Roman" w:hAnsi="Times New Roman"/>
          <w:sz w:val="28"/>
          <w:szCs w:val="28"/>
        </w:rPr>
        <w:t xml:space="preserve"> та </w:t>
      </w:r>
    </w:p>
    <w:p w:rsidR="00C23F3E" w:rsidRPr="001B795B" w:rsidRDefault="00C23F3E" w:rsidP="00C23F3E">
      <w:pPr>
        <w:tabs>
          <w:tab w:val="left" w:pos="4111"/>
        </w:tabs>
        <w:spacing w:after="270" w:line="240" w:lineRule="auto"/>
        <w:contextualSpacing/>
        <w:jc w:val="both"/>
        <w:rPr>
          <w:rFonts w:ascii="Times New Roman" w:hAnsi="Times New Roman"/>
          <w:sz w:val="28"/>
          <w:szCs w:val="28"/>
        </w:rPr>
      </w:pPr>
      <w:r w:rsidRPr="001B795B">
        <w:rPr>
          <w:rFonts w:ascii="Times New Roman" w:hAnsi="Times New Roman"/>
          <w:sz w:val="28"/>
          <w:szCs w:val="28"/>
        </w:rPr>
        <w:t xml:space="preserve">затвердження базових рівнів </w:t>
      </w:r>
    </w:p>
    <w:p w:rsidR="00C23F3E" w:rsidRPr="001B795B" w:rsidRDefault="00C23F3E" w:rsidP="00C23F3E">
      <w:pPr>
        <w:tabs>
          <w:tab w:val="left" w:pos="4111"/>
        </w:tabs>
        <w:spacing w:after="270" w:line="240" w:lineRule="auto"/>
        <w:contextualSpacing/>
        <w:jc w:val="both"/>
        <w:rPr>
          <w:rFonts w:ascii="Times New Roman" w:hAnsi="Times New Roman"/>
          <w:sz w:val="28"/>
          <w:szCs w:val="28"/>
        </w:rPr>
      </w:pPr>
      <w:r w:rsidRPr="001B795B">
        <w:rPr>
          <w:rFonts w:ascii="Times New Roman" w:hAnsi="Times New Roman"/>
          <w:sz w:val="28"/>
          <w:szCs w:val="28"/>
        </w:rPr>
        <w:t>споживання теплової енергії</w:t>
      </w:r>
    </w:p>
    <w:p w:rsidR="00C23F3E" w:rsidRPr="001B795B" w:rsidRDefault="00C23F3E" w:rsidP="00C23F3E">
      <w:pPr>
        <w:spacing w:after="270" w:line="360" w:lineRule="auto"/>
        <w:contextualSpacing/>
        <w:jc w:val="both"/>
        <w:rPr>
          <w:rFonts w:ascii="Times New Roman" w:hAnsi="Times New Roman"/>
          <w:sz w:val="28"/>
          <w:szCs w:val="28"/>
        </w:rPr>
      </w:pPr>
    </w:p>
    <w:p w:rsidR="00C23F3E" w:rsidRPr="001B795B" w:rsidRDefault="00C23F3E" w:rsidP="00C23F3E">
      <w:pPr>
        <w:spacing w:after="270" w:line="240" w:lineRule="auto"/>
        <w:contextualSpacing/>
        <w:jc w:val="both"/>
        <w:rPr>
          <w:rFonts w:ascii="Times New Roman" w:eastAsia="Batang" w:hAnsi="Times New Roman"/>
          <w:sz w:val="28"/>
          <w:szCs w:val="28"/>
        </w:rPr>
      </w:pPr>
      <w:r w:rsidRPr="001B795B">
        <w:rPr>
          <w:rFonts w:ascii="Times New Roman" w:hAnsi="Times New Roman"/>
          <w:sz w:val="28"/>
          <w:szCs w:val="28"/>
        </w:rPr>
        <w:t xml:space="preserve">        </w:t>
      </w:r>
      <w:r w:rsidRPr="001B795B">
        <w:rPr>
          <w:rFonts w:ascii="Times New Roman" w:eastAsia="Batang" w:hAnsi="Times New Roman"/>
          <w:sz w:val="28"/>
          <w:szCs w:val="28"/>
        </w:rPr>
        <w:t>Відповідно до пункту 3</w:t>
      </w:r>
      <w:r w:rsidRPr="001B795B">
        <w:rPr>
          <w:rFonts w:ascii="Times New Roman" w:eastAsia="Batang" w:hAnsi="Times New Roman"/>
          <w:sz w:val="28"/>
          <w:szCs w:val="28"/>
          <w:vertAlign w:val="superscript"/>
        </w:rPr>
        <w:t>1</w:t>
      </w:r>
      <w:r w:rsidRPr="001B795B">
        <w:rPr>
          <w:rFonts w:ascii="Times New Roman" w:eastAsia="Batang" w:hAnsi="Times New Roman"/>
          <w:sz w:val="28"/>
          <w:szCs w:val="28"/>
        </w:rPr>
        <w:t xml:space="preserve"> частини 1 статті 1, пункту 3 частини 3 статті 3 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rsidRPr="001B795B">
        <w:rPr>
          <w:rFonts w:ascii="Times New Roman" w:eastAsia="Batang" w:hAnsi="Times New Roman"/>
          <w:sz w:val="28"/>
          <w:szCs w:val="28"/>
        </w:rPr>
        <w:t>енергомодернізації</w:t>
      </w:r>
      <w:proofErr w:type="spellEnd"/>
      <w:r w:rsidRPr="001B795B">
        <w:rPr>
          <w:rFonts w:ascii="Times New Roman" w:eastAsia="Batang" w:hAnsi="Times New Roman"/>
          <w:sz w:val="28"/>
          <w:szCs w:val="28"/>
        </w:rPr>
        <w:t>", керуючись статтею 40 Закону України "Про місцеве самоврядування в Україні",виконавчий комітет міської ради</w:t>
      </w:r>
    </w:p>
    <w:p w:rsidR="00C23F3E" w:rsidRPr="001B795B" w:rsidRDefault="00C23F3E" w:rsidP="00C23F3E">
      <w:pPr>
        <w:spacing w:after="270" w:line="240" w:lineRule="auto"/>
        <w:contextualSpacing/>
        <w:jc w:val="both"/>
        <w:rPr>
          <w:rFonts w:ascii="Times New Roman" w:eastAsia="Batang" w:hAnsi="Times New Roman"/>
          <w:bCs/>
          <w:sz w:val="28"/>
          <w:szCs w:val="28"/>
        </w:rPr>
      </w:pPr>
    </w:p>
    <w:p w:rsidR="00C23F3E" w:rsidRPr="001B795B" w:rsidRDefault="00C23F3E" w:rsidP="00C23F3E">
      <w:pPr>
        <w:spacing w:after="270" w:line="240" w:lineRule="auto"/>
        <w:rPr>
          <w:rFonts w:ascii="Times New Roman" w:eastAsia="Batang" w:hAnsi="Times New Roman"/>
          <w:b/>
          <w:bCs/>
          <w:sz w:val="28"/>
          <w:szCs w:val="28"/>
        </w:rPr>
      </w:pPr>
      <w:r w:rsidRPr="001B795B">
        <w:rPr>
          <w:rFonts w:ascii="Times New Roman" w:eastAsia="Batang" w:hAnsi="Times New Roman"/>
          <w:b/>
          <w:bCs/>
          <w:sz w:val="28"/>
          <w:szCs w:val="28"/>
        </w:rPr>
        <w:t>ВИРІШИВ:</w:t>
      </w:r>
    </w:p>
    <w:p w:rsidR="00C23F3E" w:rsidRPr="001B795B" w:rsidRDefault="00C23F3E" w:rsidP="00C23F3E">
      <w:pPr>
        <w:pStyle w:val="ab"/>
        <w:numPr>
          <w:ilvl w:val="0"/>
          <w:numId w:val="6"/>
        </w:numPr>
        <w:spacing w:after="270"/>
        <w:rPr>
          <w:rFonts w:eastAsia="Batang"/>
          <w:bCs/>
          <w:sz w:val="28"/>
          <w:szCs w:val="28"/>
        </w:rPr>
      </w:pPr>
      <w:r w:rsidRPr="001B795B">
        <w:rPr>
          <w:rFonts w:eastAsia="Batang"/>
          <w:bCs/>
          <w:sz w:val="28"/>
          <w:szCs w:val="28"/>
        </w:rPr>
        <w:t xml:space="preserve">Провести </w:t>
      </w:r>
      <w:proofErr w:type="spellStart"/>
      <w:r w:rsidRPr="001B795B">
        <w:rPr>
          <w:rFonts w:eastAsia="Batang"/>
          <w:bCs/>
          <w:sz w:val="28"/>
          <w:szCs w:val="28"/>
        </w:rPr>
        <w:t>закупівлю</w:t>
      </w:r>
      <w:proofErr w:type="spellEnd"/>
      <w:r w:rsidRPr="001B795B">
        <w:rPr>
          <w:rFonts w:eastAsia="Batang"/>
          <w:bCs/>
          <w:sz w:val="28"/>
          <w:szCs w:val="28"/>
        </w:rPr>
        <w:t xml:space="preserve"> </w:t>
      </w:r>
      <w:proofErr w:type="spellStart"/>
      <w:r w:rsidRPr="001B795B">
        <w:rPr>
          <w:rFonts w:eastAsia="Batang"/>
          <w:bCs/>
          <w:sz w:val="28"/>
          <w:szCs w:val="28"/>
        </w:rPr>
        <w:t>енергосервісу</w:t>
      </w:r>
      <w:proofErr w:type="spellEnd"/>
      <w:r w:rsidRPr="001B795B">
        <w:rPr>
          <w:rFonts w:eastAsia="Batang"/>
          <w:bCs/>
          <w:sz w:val="28"/>
          <w:szCs w:val="28"/>
        </w:rPr>
        <w:t xml:space="preserve"> у 2019 </w:t>
      </w:r>
      <w:proofErr w:type="spellStart"/>
      <w:r w:rsidRPr="001B795B">
        <w:rPr>
          <w:rFonts w:eastAsia="Batang"/>
          <w:bCs/>
          <w:sz w:val="28"/>
          <w:szCs w:val="28"/>
        </w:rPr>
        <w:t>році</w:t>
      </w:r>
      <w:proofErr w:type="spellEnd"/>
      <w:r w:rsidRPr="001B795B">
        <w:rPr>
          <w:rFonts w:eastAsia="Batang"/>
          <w:bCs/>
          <w:sz w:val="28"/>
          <w:szCs w:val="28"/>
        </w:rPr>
        <w:t xml:space="preserve"> </w:t>
      </w:r>
      <w:proofErr w:type="gramStart"/>
      <w:r w:rsidRPr="001B795B">
        <w:rPr>
          <w:rFonts w:eastAsia="Batang"/>
          <w:bCs/>
          <w:sz w:val="28"/>
          <w:szCs w:val="28"/>
        </w:rPr>
        <w:t>для</w:t>
      </w:r>
      <w:proofErr w:type="gramEnd"/>
      <w:r w:rsidRPr="001B795B">
        <w:rPr>
          <w:rFonts w:eastAsia="Batang"/>
          <w:bCs/>
          <w:sz w:val="28"/>
          <w:szCs w:val="28"/>
        </w:rPr>
        <w:t xml:space="preserve"> </w:t>
      </w:r>
      <w:proofErr w:type="spellStart"/>
      <w:proofErr w:type="gramStart"/>
      <w:r w:rsidRPr="001B795B">
        <w:rPr>
          <w:rFonts w:eastAsia="Batang"/>
          <w:bCs/>
          <w:sz w:val="28"/>
          <w:szCs w:val="28"/>
        </w:rPr>
        <w:t>об</w:t>
      </w:r>
      <w:proofErr w:type="gramEnd"/>
      <w:r w:rsidRPr="001B795B">
        <w:rPr>
          <w:rFonts w:eastAsia="Batang"/>
          <w:bCs/>
          <w:sz w:val="28"/>
          <w:szCs w:val="28"/>
        </w:rPr>
        <w:t>'єктів</w:t>
      </w:r>
      <w:proofErr w:type="spellEnd"/>
      <w:r w:rsidRPr="001B795B">
        <w:rPr>
          <w:rFonts w:eastAsia="Batang"/>
          <w:bCs/>
          <w:sz w:val="28"/>
          <w:szCs w:val="28"/>
        </w:rPr>
        <w:t xml:space="preserve"> </w:t>
      </w:r>
      <w:proofErr w:type="spellStart"/>
      <w:r w:rsidRPr="001B795B">
        <w:rPr>
          <w:rFonts w:eastAsia="Batang"/>
          <w:bCs/>
          <w:sz w:val="28"/>
          <w:szCs w:val="28"/>
        </w:rPr>
        <w:t>енергосервісу</w:t>
      </w:r>
      <w:proofErr w:type="spellEnd"/>
      <w:r w:rsidRPr="001B795B">
        <w:rPr>
          <w:rFonts w:eastAsia="Batang"/>
          <w:bCs/>
          <w:sz w:val="28"/>
          <w:szCs w:val="28"/>
        </w:rPr>
        <w:t xml:space="preserve"> </w:t>
      </w:r>
      <w:proofErr w:type="spellStart"/>
      <w:r w:rsidRPr="001B795B">
        <w:rPr>
          <w:rFonts w:eastAsia="Batang"/>
          <w:bCs/>
          <w:sz w:val="28"/>
          <w:szCs w:val="28"/>
        </w:rPr>
        <w:t>згідно</w:t>
      </w:r>
      <w:proofErr w:type="spellEnd"/>
      <w:r w:rsidRPr="001B795B">
        <w:rPr>
          <w:rFonts w:eastAsia="Batang"/>
          <w:bCs/>
          <w:sz w:val="28"/>
          <w:szCs w:val="28"/>
        </w:rPr>
        <w:t xml:space="preserve"> з </w:t>
      </w:r>
      <w:proofErr w:type="spellStart"/>
      <w:r w:rsidRPr="001B795B">
        <w:rPr>
          <w:rFonts w:eastAsia="Batang"/>
          <w:bCs/>
          <w:sz w:val="28"/>
          <w:szCs w:val="28"/>
        </w:rPr>
        <w:t>додатком</w:t>
      </w:r>
      <w:proofErr w:type="spellEnd"/>
      <w:r w:rsidRPr="001B795B">
        <w:rPr>
          <w:rFonts w:eastAsia="Batang"/>
          <w:bCs/>
          <w:sz w:val="28"/>
          <w:szCs w:val="28"/>
        </w:rPr>
        <w:t xml:space="preserve"> 1.</w:t>
      </w:r>
    </w:p>
    <w:p w:rsidR="00C23F3E" w:rsidRPr="001B795B" w:rsidRDefault="00C23F3E" w:rsidP="00C23F3E">
      <w:pPr>
        <w:pStyle w:val="ab"/>
        <w:numPr>
          <w:ilvl w:val="0"/>
          <w:numId w:val="6"/>
        </w:numPr>
        <w:spacing w:after="270"/>
        <w:rPr>
          <w:rFonts w:eastAsia="Batang"/>
          <w:bCs/>
          <w:sz w:val="28"/>
          <w:szCs w:val="28"/>
        </w:rPr>
      </w:pPr>
      <w:proofErr w:type="spellStart"/>
      <w:r w:rsidRPr="001B795B">
        <w:rPr>
          <w:rFonts w:eastAsia="Batang"/>
          <w:bCs/>
          <w:sz w:val="28"/>
          <w:szCs w:val="28"/>
        </w:rPr>
        <w:t>Затвердити</w:t>
      </w:r>
      <w:proofErr w:type="spellEnd"/>
      <w:r w:rsidRPr="001B795B">
        <w:rPr>
          <w:rFonts w:eastAsia="Batang"/>
          <w:bCs/>
          <w:sz w:val="28"/>
          <w:szCs w:val="28"/>
        </w:rPr>
        <w:t xml:space="preserve"> </w:t>
      </w:r>
      <w:proofErr w:type="spellStart"/>
      <w:r w:rsidRPr="001B795B">
        <w:rPr>
          <w:rFonts w:eastAsia="Batang"/>
          <w:bCs/>
          <w:sz w:val="28"/>
          <w:szCs w:val="28"/>
        </w:rPr>
        <w:t>базові</w:t>
      </w:r>
      <w:proofErr w:type="spellEnd"/>
      <w:r w:rsidRPr="001B795B">
        <w:rPr>
          <w:rFonts w:eastAsia="Batang"/>
          <w:bCs/>
          <w:sz w:val="28"/>
          <w:szCs w:val="28"/>
        </w:rPr>
        <w:t xml:space="preserve"> </w:t>
      </w:r>
      <w:proofErr w:type="spellStart"/>
      <w:proofErr w:type="gramStart"/>
      <w:r w:rsidRPr="001B795B">
        <w:rPr>
          <w:rFonts w:eastAsia="Batang"/>
          <w:bCs/>
          <w:sz w:val="28"/>
          <w:szCs w:val="28"/>
        </w:rPr>
        <w:t>р</w:t>
      </w:r>
      <w:proofErr w:type="gramEnd"/>
      <w:r w:rsidRPr="001B795B">
        <w:rPr>
          <w:rFonts w:eastAsia="Batang"/>
          <w:bCs/>
          <w:sz w:val="28"/>
          <w:szCs w:val="28"/>
        </w:rPr>
        <w:t>івні</w:t>
      </w:r>
      <w:proofErr w:type="spellEnd"/>
      <w:r w:rsidRPr="001B795B">
        <w:rPr>
          <w:rFonts w:eastAsia="Batang"/>
          <w:bCs/>
          <w:sz w:val="28"/>
          <w:szCs w:val="28"/>
        </w:rPr>
        <w:t xml:space="preserve"> </w:t>
      </w:r>
      <w:proofErr w:type="spellStart"/>
      <w:r w:rsidRPr="001B795B">
        <w:rPr>
          <w:rFonts w:eastAsia="Batang"/>
          <w:bCs/>
          <w:sz w:val="28"/>
          <w:szCs w:val="28"/>
        </w:rPr>
        <w:t>споживання</w:t>
      </w:r>
      <w:proofErr w:type="spellEnd"/>
      <w:r w:rsidRPr="001B795B">
        <w:rPr>
          <w:rFonts w:eastAsia="Batang"/>
          <w:bCs/>
          <w:sz w:val="28"/>
          <w:szCs w:val="28"/>
        </w:rPr>
        <w:t xml:space="preserve"> </w:t>
      </w:r>
      <w:proofErr w:type="spellStart"/>
      <w:r w:rsidRPr="001B795B">
        <w:rPr>
          <w:rFonts w:eastAsia="Batang"/>
          <w:bCs/>
          <w:sz w:val="28"/>
          <w:szCs w:val="28"/>
        </w:rPr>
        <w:t>теплової</w:t>
      </w:r>
      <w:proofErr w:type="spellEnd"/>
      <w:r w:rsidRPr="001B795B">
        <w:rPr>
          <w:rFonts w:eastAsia="Batang"/>
          <w:bCs/>
          <w:sz w:val="28"/>
          <w:szCs w:val="28"/>
        </w:rPr>
        <w:t xml:space="preserve"> </w:t>
      </w:r>
      <w:proofErr w:type="spellStart"/>
      <w:r w:rsidRPr="001B795B">
        <w:rPr>
          <w:rFonts w:eastAsia="Batang"/>
          <w:bCs/>
          <w:sz w:val="28"/>
          <w:szCs w:val="28"/>
        </w:rPr>
        <w:t>енергії</w:t>
      </w:r>
      <w:proofErr w:type="spellEnd"/>
      <w:r w:rsidRPr="001B795B">
        <w:rPr>
          <w:rFonts w:eastAsia="Batang"/>
          <w:bCs/>
          <w:sz w:val="28"/>
          <w:szCs w:val="28"/>
        </w:rPr>
        <w:t xml:space="preserve"> </w:t>
      </w:r>
      <w:proofErr w:type="spellStart"/>
      <w:r w:rsidRPr="001B795B">
        <w:rPr>
          <w:rFonts w:eastAsia="Batang"/>
          <w:bCs/>
          <w:sz w:val="28"/>
          <w:szCs w:val="28"/>
        </w:rPr>
        <w:t>об’єктами</w:t>
      </w:r>
      <w:proofErr w:type="spellEnd"/>
      <w:r w:rsidRPr="001B795B">
        <w:rPr>
          <w:rFonts w:eastAsia="Batang"/>
          <w:bCs/>
          <w:sz w:val="28"/>
          <w:szCs w:val="28"/>
        </w:rPr>
        <w:t xml:space="preserve"> </w:t>
      </w:r>
      <w:proofErr w:type="spellStart"/>
      <w:r w:rsidRPr="001B795B">
        <w:rPr>
          <w:rFonts w:eastAsia="Batang"/>
          <w:bCs/>
          <w:sz w:val="28"/>
          <w:szCs w:val="28"/>
        </w:rPr>
        <w:t>енергосервісу</w:t>
      </w:r>
      <w:proofErr w:type="spellEnd"/>
      <w:r w:rsidRPr="001B795B">
        <w:rPr>
          <w:rFonts w:eastAsia="Batang"/>
          <w:bCs/>
          <w:sz w:val="28"/>
          <w:szCs w:val="28"/>
        </w:rPr>
        <w:t xml:space="preserve"> </w:t>
      </w:r>
      <w:proofErr w:type="spellStart"/>
      <w:r w:rsidRPr="001B795B">
        <w:rPr>
          <w:rFonts w:eastAsia="Batang"/>
          <w:bCs/>
          <w:sz w:val="28"/>
          <w:szCs w:val="28"/>
        </w:rPr>
        <w:t>згідно</w:t>
      </w:r>
      <w:proofErr w:type="spellEnd"/>
      <w:r w:rsidRPr="001B795B">
        <w:rPr>
          <w:rFonts w:eastAsia="Batang"/>
          <w:bCs/>
          <w:sz w:val="28"/>
          <w:szCs w:val="28"/>
        </w:rPr>
        <w:t xml:space="preserve"> </w:t>
      </w:r>
      <w:proofErr w:type="spellStart"/>
      <w:r w:rsidRPr="001B795B">
        <w:rPr>
          <w:rFonts w:eastAsia="Batang"/>
          <w:bCs/>
          <w:sz w:val="28"/>
          <w:szCs w:val="28"/>
        </w:rPr>
        <w:t>переліку</w:t>
      </w:r>
      <w:proofErr w:type="spellEnd"/>
      <w:r w:rsidRPr="001B795B">
        <w:rPr>
          <w:rFonts w:eastAsia="Batang"/>
          <w:bCs/>
          <w:sz w:val="28"/>
          <w:szCs w:val="28"/>
        </w:rPr>
        <w:t xml:space="preserve">  в </w:t>
      </w:r>
      <w:proofErr w:type="spellStart"/>
      <w:r w:rsidRPr="001B795B">
        <w:rPr>
          <w:rFonts w:eastAsia="Batang"/>
          <w:bCs/>
          <w:sz w:val="28"/>
          <w:szCs w:val="28"/>
        </w:rPr>
        <w:t>додатку</w:t>
      </w:r>
      <w:proofErr w:type="spellEnd"/>
      <w:r w:rsidRPr="001B795B">
        <w:rPr>
          <w:rFonts w:eastAsia="Batang"/>
          <w:bCs/>
          <w:sz w:val="28"/>
          <w:szCs w:val="28"/>
        </w:rPr>
        <w:t xml:space="preserve"> 2.</w:t>
      </w:r>
    </w:p>
    <w:p w:rsidR="00C23F3E" w:rsidRPr="001B795B" w:rsidRDefault="00C23F3E" w:rsidP="00C23F3E">
      <w:pPr>
        <w:pStyle w:val="ab"/>
        <w:numPr>
          <w:ilvl w:val="0"/>
          <w:numId w:val="6"/>
        </w:numPr>
        <w:spacing w:after="270"/>
        <w:ind w:left="426" w:hanging="66"/>
        <w:rPr>
          <w:rFonts w:eastAsia="Batang"/>
          <w:bCs/>
          <w:sz w:val="28"/>
          <w:szCs w:val="28"/>
        </w:rPr>
      </w:pPr>
      <w:r w:rsidRPr="001B795B">
        <w:rPr>
          <w:rFonts w:eastAsia="Batang"/>
          <w:bCs/>
          <w:sz w:val="28"/>
          <w:szCs w:val="28"/>
        </w:rPr>
        <w:t xml:space="preserve">Начальнику Управління </w:t>
      </w:r>
      <w:proofErr w:type="spellStart"/>
      <w:r w:rsidRPr="001B795B">
        <w:rPr>
          <w:rFonts w:eastAsia="Batang"/>
          <w:bCs/>
          <w:sz w:val="28"/>
          <w:szCs w:val="28"/>
        </w:rPr>
        <w:t>освіти</w:t>
      </w:r>
      <w:proofErr w:type="spellEnd"/>
      <w:r w:rsidRPr="001B795B">
        <w:rPr>
          <w:rFonts w:eastAsia="Batang"/>
          <w:bCs/>
          <w:sz w:val="28"/>
          <w:szCs w:val="28"/>
        </w:rPr>
        <w:t xml:space="preserve">, </w:t>
      </w:r>
      <w:proofErr w:type="spellStart"/>
      <w:proofErr w:type="gramStart"/>
      <w:r w:rsidRPr="001B795B">
        <w:rPr>
          <w:rFonts w:eastAsia="Batang"/>
          <w:bCs/>
          <w:sz w:val="28"/>
          <w:szCs w:val="28"/>
        </w:rPr>
        <w:t>молод</w:t>
      </w:r>
      <w:proofErr w:type="gramEnd"/>
      <w:r w:rsidRPr="001B795B">
        <w:rPr>
          <w:rFonts w:eastAsia="Batang"/>
          <w:bCs/>
          <w:sz w:val="28"/>
          <w:szCs w:val="28"/>
        </w:rPr>
        <w:t>і</w:t>
      </w:r>
      <w:proofErr w:type="spellEnd"/>
      <w:r w:rsidRPr="001B795B">
        <w:rPr>
          <w:rFonts w:eastAsia="Batang"/>
          <w:bCs/>
          <w:sz w:val="28"/>
          <w:szCs w:val="28"/>
        </w:rPr>
        <w:t xml:space="preserve"> та спорту Дунаєвецької міської ради </w:t>
      </w:r>
      <w:proofErr w:type="spellStart"/>
      <w:r w:rsidRPr="001B795B">
        <w:rPr>
          <w:rFonts w:eastAsia="Batang"/>
          <w:bCs/>
          <w:sz w:val="28"/>
          <w:szCs w:val="28"/>
        </w:rPr>
        <w:t>Ісаковій</w:t>
      </w:r>
      <w:proofErr w:type="spellEnd"/>
      <w:r w:rsidRPr="001B795B">
        <w:rPr>
          <w:rFonts w:eastAsia="Batang"/>
          <w:bCs/>
          <w:sz w:val="28"/>
          <w:szCs w:val="28"/>
        </w:rPr>
        <w:t xml:space="preserve"> І.:</w:t>
      </w:r>
    </w:p>
    <w:p w:rsidR="00C23F3E" w:rsidRPr="001B795B" w:rsidRDefault="00C23F3E" w:rsidP="00C23F3E">
      <w:pPr>
        <w:pStyle w:val="ab"/>
        <w:numPr>
          <w:ilvl w:val="1"/>
          <w:numId w:val="6"/>
        </w:numPr>
        <w:spacing w:after="270"/>
        <w:rPr>
          <w:rFonts w:eastAsia="Batang"/>
          <w:bCs/>
          <w:sz w:val="28"/>
          <w:szCs w:val="28"/>
        </w:rPr>
      </w:pPr>
      <w:r w:rsidRPr="001B795B">
        <w:rPr>
          <w:rFonts w:eastAsia="Batang"/>
          <w:bCs/>
          <w:sz w:val="28"/>
          <w:szCs w:val="28"/>
        </w:rPr>
        <w:t xml:space="preserve"> </w:t>
      </w:r>
      <w:proofErr w:type="spellStart"/>
      <w:r w:rsidRPr="001B795B">
        <w:rPr>
          <w:rFonts w:eastAsia="Batang"/>
          <w:bCs/>
          <w:sz w:val="28"/>
          <w:szCs w:val="28"/>
        </w:rPr>
        <w:t>Забезпечити</w:t>
      </w:r>
      <w:proofErr w:type="spellEnd"/>
      <w:r w:rsidRPr="001B795B">
        <w:rPr>
          <w:rFonts w:eastAsia="Batang"/>
          <w:bCs/>
          <w:sz w:val="28"/>
          <w:szCs w:val="28"/>
        </w:rPr>
        <w:t xml:space="preserve"> </w:t>
      </w:r>
      <w:proofErr w:type="spellStart"/>
      <w:r w:rsidRPr="001B795B">
        <w:rPr>
          <w:rFonts w:eastAsia="Batang"/>
          <w:bCs/>
          <w:sz w:val="28"/>
          <w:szCs w:val="28"/>
        </w:rPr>
        <w:t>проведення</w:t>
      </w:r>
      <w:proofErr w:type="spellEnd"/>
      <w:r w:rsidRPr="001B795B">
        <w:rPr>
          <w:rFonts w:eastAsia="Batang"/>
          <w:bCs/>
          <w:sz w:val="28"/>
          <w:szCs w:val="28"/>
        </w:rPr>
        <w:t xml:space="preserve"> </w:t>
      </w:r>
      <w:proofErr w:type="spellStart"/>
      <w:r w:rsidRPr="001B795B">
        <w:rPr>
          <w:rFonts w:eastAsia="Batang"/>
          <w:bCs/>
          <w:sz w:val="28"/>
          <w:szCs w:val="28"/>
        </w:rPr>
        <w:t>процедури</w:t>
      </w:r>
      <w:proofErr w:type="spellEnd"/>
      <w:r w:rsidRPr="001B795B">
        <w:rPr>
          <w:rFonts w:eastAsia="Batang"/>
          <w:bCs/>
          <w:sz w:val="28"/>
          <w:szCs w:val="28"/>
        </w:rPr>
        <w:t xml:space="preserve"> </w:t>
      </w:r>
      <w:proofErr w:type="spellStart"/>
      <w:r w:rsidRPr="001B795B">
        <w:rPr>
          <w:rFonts w:eastAsia="Batang"/>
          <w:bCs/>
          <w:sz w:val="28"/>
          <w:szCs w:val="28"/>
        </w:rPr>
        <w:t>закупі</w:t>
      </w:r>
      <w:proofErr w:type="gramStart"/>
      <w:r w:rsidRPr="001B795B">
        <w:rPr>
          <w:rFonts w:eastAsia="Batang"/>
          <w:bCs/>
          <w:sz w:val="28"/>
          <w:szCs w:val="28"/>
        </w:rPr>
        <w:t>вл</w:t>
      </w:r>
      <w:proofErr w:type="gramEnd"/>
      <w:r w:rsidRPr="001B795B">
        <w:rPr>
          <w:rFonts w:eastAsia="Batang"/>
          <w:bCs/>
          <w:sz w:val="28"/>
          <w:szCs w:val="28"/>
        </w:rPr>
        <w:t>і</w:t>
      </w:r>
      <w:proofErr w:type="spellEnd"/>
      <w:r w:rsidRPr="001B795B">
        <w:rPr>
          <w:rFonts w:eastAsia="Batang"/>
          <w:bCs/>
          <w:sz w:val="28"/>
          <w:szCs w:val="28"/>
        </w:rPr>
        <w:t xml:space="preserve"> </w:t>
      </w:r>
      <w:proofErr w:type="spellStart"/>
      <w:r w:rsidRPr="001B795B">
        <w:rPr>
          <w:rFonts w:eastAsia="Batang"/>
          <w:bCs/>
          <w:sz w:val="28"/>
          <w:szCs w:val="28"/>
        </w:rPr>
        <w:t>енергосервісу</w:t>
      </w:r>
      <w:proofErr w:type="spellEnd"/>
      <w:r w:rsidRPr="001B795B">
        <w:rPr>
          <w:rFonts w:eastAsia="Batang"/>
          <w:bCs/>
          <w:sz w:val="28"/>
          <w:szCs w:val="28"/>
        </w:rPr>
        <w:t xml:space="preserve"> та </w:t>
      </w:r>
      <w:proofErr w:type="spellStart"/>
      <w:r w:rsidRPr="001B795B">
        <w:rPr>
          <w:rFonts w:eastAsia="Batang"/>
          <w:bCs/>
          <w:sz w:val="28"/>
          <w:szCs w:val="28"/>
        </w:rPr>
        <w:t>визначити</w:t>
      </w:r>
      <w:proofErr w:type="spellEnd"/>
      <w:r w:rsidRPr="001B795B">
        <w:rPr>
          <w:rFonts w:eastAsia="Batang"/>
          <w:bCs/>
          <w:sz w:val="28"/>
          <w:szCs w:val="28"/>
        </w:rPr>
        <w:t xml:space="preserve"> </w:t>
      </w:r>
      <w:proofErr w:type="spellStart"/>
      <w:r w:rsidRPr="001B795B">
        <w:rPr>
          <w:rFonts w:eastAsia="Batang"/>
          <w:bCs/>
          <w:sz w:val="28"/>
          <w:szCs w:val="28"/>
        </w:rPr>
        <w:t>його</w:t>
      </w:r>
      <w:proofErr w:type="spellEnd"/>
      <w:r w:rsidRPr="001B795B">
        <w:rPr>
          <w:rFonts w:eastAsia="Batang"/>
          <w:bCs/>
          <w:sz w:val="28"/>
          <w:szCs w:val="28"/>
        </w:rPr>
        <w:t xml:space="preserve"> </w:t>
      </w:r>
      <w:proofErr w:type="spellStart"/>
      <w:r w:rsidRPr="001B795B">
        <w:rPr>
          <w:rFonts w:eastAsia="Batang"/>
          <w:bCs/>
          <w:sz w:val="28"/>
          <w:szCs w:val="28"/>
        </w:rPr>
        <w:t>виконавця</w:t>
      </w:r>
      <w:proofErr w:type="spellEnd"/>
      <w:r w:rsidRPr="001B795B">
        <w:rPr>
          <w:rFonts w:eastAsia="Batang"/>
          <w:bCs/>
          <w:sz w:val="28"/>
          <w:szCs w:val="28"/>
        </w:rPr>
        <w:t>;</w:t>
      </w:r>
    </w:p>
    <w:p w:rsidR="00C23F3E" w:rsidRPr="001B795B" w:rsidRDefault="00C23F3E" w:rsidP="00C23F3E">
      <w:pPr>
        <w:pStyle w:val="ab"/>
        <w:numPr>
          <w:ilvl w:val="1"/>
          <w:numId w:val="6"/>
        </w:numPr>
        <w:rPr>
          <w:rFonts w:eastAsia="Batang"/>
          <w:bCs/>
          <w:sz w:val="28"/>
          <w:szCs w:val="28"/>
        </w:rPr>
      </w:pPr>
      <w:r w:rsidRPr="001B795B">
        <w:rPr>
          <w:rFonts w:eastAsia="Batang"/>
          <w:bCs/>
          <w:sz w:val="28"/>
          <w:szCs w:val="28"/>
        </w:rPr>
        <w:t xml:space="preserve"> </w:t>
      </w:r>
      <w:proofErr w:type="spellStart"/>
      <w:r w:rsidRPr="001B795B">
        <w:rPr>
          <w:rFonts w:eastAsia="Batang"/>
          <w:bCs/>
          <w:sz w:val="28"/>
          <w:szCs w:val="28"/>
        </w:rPr>
        <w:t>Організувати</w:t>
      </w:r>
      <w:proofErr w:type="spellEnd"/>
      <w:r w:rsidRPr="001B795B">
        <w:rPr>
          <w:rFonts w:eastAsia="Batang"/>
          <w:bCs/>
          <w:sz w:val="28"/>
          <w:szCs w:val="28"/>
        </w:rPr>
        <w:t xml:space="preserve"> </w:t>
      </w:r>
      <w:proofErr w:type="spellStart"/>
      <w:r w:rsidRPr="001B795B">
        <w:rPr>
          <w:rFonts w:eastAsia="Batang"/>
          <w:bCs/>
          <w:sz w:val="28"/>
          <w:szCs w:val="28"/>
        </w:rPr>
        <w:t>здійснення</w:t>
      </w:r>
      <w:proofErr w:type="spellEnd"/>
      <w:r w:rsidRPr="001B795B">
        <w:rPr>
          <w:rFonts w:eastAsia="Batang"/>
          <w:bCs/>
          <w:sz w:val="28"/>
          <w:szCs w:val="28"/>
        </w:rPr>
        <w:t xml:space="preserve"> </w:t>
      </w:r>
      <w:proofErr w:type="spellStart"/>
      <w:r w:rsidRPr="001B795B">
        <w:rPr>
          <w:rFonts w:eastAsia="Batang"/>
          <w:bCs/>
          <w:sz w:val="28"/>
          <w:szCs w:val="28"/>
        </w:rPr>
        <w:t>енергосервісу</w:t>
      </w:r>
      <w:proofErr w:type="spellEnd"/>
      <w:r w:rsidRPr="001B795B">
        <w:rPr>
          <w:rFonts w:eastAsia="Batang"/>
          <w:bCs/>
          <w:sz w:val="28"/>
          <w:szCs w:val="28"/>
        </w:rPr>
        <w:t xml:space="preserve"> та </w:t>
      </w:r>
      <w:proofErr w:type="spellStart"/>
      <w:r w:rsidRPr="001B795B">
        <w:rPr>
          <w:rFonts w:eastAsia="Batang"/>
          <w:bCs/>
          <w:sz w:val="28"/>
          <w:szCs w:val="28"/>
        </w:rPr>
        <w:t>забезпечити</w:t>
      </w:r>
      <w:proofErr w:type="spellEnd"/>
      <w:r w:rsidRPr="001B795B">
        <w:rPr>
          <w:rFonts w:eastAsia="Batang"/>
          <w:bCs/>
          <w:sz w:val="28"/>
          <w:szCs w:val="28"/>
        </w:rPr>
        <w:t xml:space="preserve"> контроль за </w:t>
      </w:r>
      <w:proofErr w:type="spellStart"/>
      <w:r w:rsidRPr="001B795B">
        <w:rPr>
          <w:rFonts w:eastAsia="Batang"/>
          <w:bCs/>
          <w:sz w:val="28"/>
          <w:szCs w:val="28"/>
        </w:rPr>
        <w:t>належним</w:t>
      </w:r>
      <w:proofErr w:type="spellEnd"/>
      <w:r w:rsidRPr="001B795B">
        <w:rPr>
          <w:rFonts w:eastAsia="Batang"/>
          <w:bCs/>
          <w:sz w:val="28"/>
          <w:szCs w:val="28"/>
        </w:rPr>
        <w:t xml:space="preserve"> </w:t>
      </w:r>
      <w:proofErr w:type="spellStart"/>
      <w:r w:rsidRPr="001B795B">
        <w:rPr>
          <w:rFonts w:eastAsia="Batang"/>
          <w:bCs/>
          <w:sz w:val="28"/>
          <w:szCs w:val="28"/>
        </w:rPr>
        <w:t>виконанням</w:t>
      </w:r>
      <w:proofErr w:type="spellEnd"/>
      <w:r w:rsidRPr="001B795B">
        <w:rPr>
          <w:rFonts w:eastAsia="Batang"/>
          <w:bCs/>
          <w:sz w:val="28"/>
          <w:szCs w:val="28"/>
        </w:rPr>
        <w:t xml:space="preserve"> </w:t>
      </w:r>
      <w:proofErr w:type="spellStart"/>
      <w:r w:rsidRPr="001B795B">
        <w:rPr>
          <w:rFonts w:eastAsia="Batang"/>
          <w:bCs/>
          <w:sz w:val="28"/>
          <w:szCs w:val="28"/>
        </w:rPr>
        <w:t>зобов’язань</w:t>
      </w:r>
      <w:proofErr w:type="spellEnd"/>
      <w:r w:rsidRPr="001B795B">
        <w:rPr>
          <w:rFonts w:eastAsia="Batang"/>
          <w:bCs/>
          <w:sz w:val="28"/>
          <w:szCs w:val="28"/>
        </w:rPr>
        <w:t xml:space="preserve"> за </w:t>
      </w:r>
      <w:proofErr w:type="spellStart"/>
      <w:r w:rsidRPr="001B795B">
        <w:rPr>
          <w:rFonts w:eastAsia="Batang"/>
          <w:bCs/>
          <w:sz w:val="28"/>
          <w:szCs w:val="28"/>
        </w:rPr>
        <w:t>енергосервісними</w:t>
      </w:r>
      <w:proofErr w:type="spellEnd"/>
      <w:r w:rsidRPr="001B795B">
        <w:rPr>
          <w:rFonts w:eastAsia="Batang"/>
          <w:bCs/>
          <w:sz w:val="28"/>
          <w:szCs w:val="28"/>
        </w:rPr>
        <w:t xml:space="preserve"> договорами.</w:t>
      </w:r>
    </w:p>
    <w:p w:rsidR="00C23F3E" w:rsidRPr="001B795B" w:rsidRDefault="00C23F3E" w:rsidP="00C23F3E">
      <w:pPr>
        <w:pStyle w:val="ad"/>
        <w:numPr>
          <w:ilvl w:val="0"/>
          <w:numId w:val="6"/>
        </w:numPr>
        <w:shd w:val="clear" w:color="auto" w:fill="FFFFFF"/>
        <w:tabs>
          <w:tab w:val="left" w:pos="993"/>
        </w:tabs>
        <w:spacing w:after="0"/>
        <w:jc w:val="both"/>
        <w:rPr>
          <w:sz w:val="28"/>
          <w:szCs w:val="28"/>
        </w:rPr>
      </w:pPr>
      <w:r w:rsidRPr="001B795B">
        <w:rPr>
          <w:sz w:val="28"/>
          <w:szCs w:val="28"/>
        </w:rPr>
        <w:t>Відділу житлово-комунального господарства забезпечити методично-консультаційне супроводження процедур, необхідних для виконання пункту 3 рішення.</w:t>
      </w:r>
    </w:p>
    <w:p w:rsidR="00C23F3E" w:rsidRPr="001B795B" w:rsidRDefault="00C23F3E" w:rsidP="00C23F3E">
      <w:pPr>
        <w:pStyle w:val="ab"/>
        <w:numPr>
          <w:ilvl w:val="0"/>
          <w:numId w:val="6"/>
        </w:numPr>
        <w:spacing w:after="270"/>
        <w:rPr>
          <w:rFonts w:eastAsia="Batang"/>
          <w:bCs/>
          <w:sz w:val="28"/>
          <w:szCs w:val="28"/>
        </w:rPr>
      </w:pPr>
      <w:r w:rsidRPr="001B795B">
        <w:rPr>
          <w:rFonts w:eastAsia="Batang"/>
          <w:bCs/>
          <w:sz w:val="28"/>
          <w:szCs w:val="28"/>
        </w:rPr>
        <w:t xml:space="preserve">Контроль за </w:t>
      </w:r>
      <w:proofErr w:type="spellStart"/>
      <w:r w:rsidRPr="001B795B">
        <w:rPr>
          <w:rFonts w:eastAsia="Batang"/>
          <w:bCs/>
          <w:sz w:val="28"/>
          <w:szCs w:val="28"/>
        </w:rPr>
        <w:t>виконанням</w:t>
      </w:r>
      <w:proofErr w:type="spellEnd"/>
      <w:r w:rsidRPr="001B795B">
        <w:rPr>
          <w:rFonts w:eastAsia="Batang"/>
          <w:bCs/>
          <w:sz w:val="28"/>
          <w:szCs w:val="28"/>
        </w:rPr>
        <w:t xml:space="preserve"> </w:t>
      </w:r>
      <w:proofErr w:type="spellStart"/>
      <w:r w:rsidRPr="001B795B">
        <w:rPr>
          <w:rFonts w:eastAsia="Batang"/>
          <w:bCs/>
          <w:sz w:val="28"/>
          <w:szCs w:val="28"/>
        </w:rPr>
        <w:t>цього</w:t>
      </w:r>
      <w:proofErr w:type="spellEnd"/>
      <w:r w:rsidRPr="001B795B">
        <w:rPr>
          <w:rFonts w:eastAsia="Batang"/>
          <w:bCs/>
          <w:sz w:val="28"/>
          <w:szCs w:val="28"/>
        </w:rPr>
        <w:t xml:space="preserve"> </w:t>
      </w:r>
      <w:proofErr w:type="spellStart"/>
      <w:proofErr w:type="gramStart"/>
      <w:r w:rsidRPr="001B795B">
        <w:rPr>
          <w:rFonts w:eastAsia="Batang"/>
          <w:bCs/>
          <w:sz w:val="28"/>
          <w:szCs w:val="28"/>
        </w:rPr>
        <w:t>р</w:t>
      </w:r>
      <w:proofErr w:type="gramEnd"/>
      <w:r w:rsidRPr="001B795B">
        <w:rPr>
          <w:rFonts w:eastAsia="Batang"/>
          <w:bCs/>
          <w:sz w:val="28"/>
          <w:szCs w:val="28"/>
        </w:rPr>
        <w:t>ішення</w:t>
      </w:r>
      <w:proofErr w:type="spellEnd"/>
      <w:r w:rsidRPr="001B795B">
        <w:rPr>
          <w:rFonts w:eastAsia="Batang"/>
          <w:bCs/>
          <w:sz w:val="28"/>
          <w:szCs w:val="28"/>
        </w:rPr>
        <w:t xml:space="preserve"> </w:t>
      </w:r>
      <w:proofErr w:type="spellStart"/>
      <w:r w:rsidRPr="001B795B">
        <w:rPr>
          <w:rFonts w:eastAsia="Batang"/>
          <w:bCs/>
          <w:sz w:val="28"/>
          <w:szCs w:val="28"/>
        </w:rPr>
        <w:t>покласти</w:t>
      </w:r>
      <w:proofErr w:type="spellEnd"/>
      <w:r w:rsidRPr="001B795B">
        <w:rPr>
          <w:rFonts w:eastAsia="Batang"/>
          <w:bCs/>
          <w:sz w:val="28"/>
          <w:szCs w:val="28"/>
        </w:rPr>
        <w:t xml:space="preserve"> на заступника </w:t>
      </w:r>
      <w:proofErr w:type="spellStart"/>
      <w:r w:rsidRPr="001B795B">
        <w:rPr>
          <w:rFonts w:eastAsia="Batang"/>
          <w:bCs/>
          <w:sz w:val="28"/>
          <w:szCs w:val="28"/>
        </w:rPr>
        <w:t>міського</w:t>
      </w:r>
      <w:proofErr w:type="spellEnd"/>
      <w:r w:rsidRPr="001B795B">
        <w:rPr>
          <w:rFonts w:eastAsia="Batang"/>
          <w:bCs/>
          <w:sz w:val="28"/>
          <w:szCs w:val="28"/>
        </w:rPr>
        <w:t xml:space="preserve"> </w:t>
      </w:r>
      <w:proofErr w:type="spellStart"/>
      <w:r w:rsidRPr="001B795B">
        <w:rPr>
          <w:rFonts w:eastAsia="Batang"/>
          <w:bCs/>
          <w:sz w:val="28"/>
          <w:szCs w:val="28"/>
        </w:rPr>
        <w:t>голови</w:t>
      </w:r>
      <w:proofErr w:type="spellEnd"/>
      <w:r w:rsidRPr="001B795B">
        <w:rPr>
          <w:rFonts w:eastAsia="Batang"/>
          <w:bCs/>
          <w:sz w:val="28"/>
          <w:szCs w:val="28"/>
        </w:rPr>
        <w:t xml:space="preserve"> з </w:t>
      </w:r>
      <w:proofErr w:type="spellStart"/>
      <w:r w:rsidRPr="001B795B">
        <w:rPr>
          <w:rFonts w:eastAsia="Batang"/>
          <w:bCs/>
          <w:sz w:val="28"/>
          <w:szCs w:val="28"/>
        </w:rPr>
        <w:t>питань</w:t>
      </w:r>
      <w:proofErr w:type="spellEnd"/>
      <w:r w:rsidRPr="001B795B">
        <w:rPr>
          <w:rFonts w:eastAsia="Batang"/>
          <w:bCs/>
          <w:sz w:val="28"/>
          <w:szCs w:val="28"/>
        </w:rPr>
        <w:t xml:space="preserve"> </w:t>
      </w:r>
      <w:proofErr w:type="spellStart"/>
      <w:r w:rsidRPr="001B795B">
        <w:rPr>
          <w:rFonts w:eastAsia="Batang"/>
          <w:bCs/>
          <w:sz w:val="28"/>
          <w:szCs w:val="28"/>
        </w:rPr>
        <w:t>діяльності</w:t>
      </w:r>
      <w:proofErr w:type="spellEnd"/>
      <w:r w:rsidRPr="001B795B">
        <w:rPr>
          <w:rFonts w:eastAsia="Batang"/>
          <w:bCs/>
          <w:sz w:val="28"/>
          <w:szCs w:val="28"/>
        </w:rPr>
        <w:t xml:space="preserve"> </w:t>
      </w:r>
      <w:proofErr w:type="spellStart"/>
      <w:r w:rsidRPr="001B795B">
        <w:rPr>
          <w:rFonts w:eastAsia="Batang"/>
          <w:bCs/>
          <w:sz w:val="28"/>
          <w:szCs w:val="28"/>
        </w:rPr>
        <w:t>виконавчих</w:t>
      </w:r>
      <w:proofErr w:type="spellEnd"/>
      <w:r w:rsidRPr="001B795B">
        <w:rPr>
          <w:rFonts w:eastAsia="Batang"/>
          <w:bCs/>
          <w:sz w:val="28"/>
          <w:szCs w:val="28"/>
        </w:rPr>
        <w:t xml:space="preserve"> </w:t>
      </w:r>
      <w:proofErr w:type="spellStart"/>
      <w:r w:rsidRPr="001B795B">
        <w:rPr>
          <w:rFonts w:eastAsia="Batang"/>
          <w:bCs/>
          <w:sz w:val="28"/>
          <w:szCs w:val="28"/>
        </w:rPr>
        <w:t>органів</w:t>
      </w:r>
      <w:proofErr w:type="spellEnd"/>
      <w:r w:rsidRPr="001B795B">
        <w:rPr>
          <w:rFonts w:eastAsia="Batang"/>
          <w:bCs/>
          <w:sz w:val="28"/>
          <w:szCs w:val="28"/>
        </w:rPr>
        <w:t xml:space="preserve"> ради Яценка С.М.</w:t>
      </w:r>
    </w:p>
    <w:p w:rsidR="00C23F3E" w:rsidRPr="001B795B" w:rsidRDefault="00C23F3E" w:rsidP="00C23F3E">
      <w:pPr>
        <w:pStyle w:val="ab"/>
        <w:spacing w:after="270" w:line="720" w:lineRule="auto"/>
        <w:rPr>
          <w:rFonts w:eastAsia="Batang"/>
          <w:bCs/>
          <w:sz w:val="28"/>
          <w:szCs w:val="28"/>
        </w:rPr>
      </w:pPr>
    </w:p>
    <w:p w:rsidR="00C23F3E" w:rsidRPr="001B795B" w:rsidRDefault="00C23F3E" w:rsidP="00C23F3E">
      <w:pPr>
        <w:pStyle w:val="ab"/>
        <w:spacing w:after="270"/>
        <w:ind w:hanging="720"/>
        <w:rPr>
          <w:rFonts w:eastAsia="Batang"/>
          <w:bCs/>
          <w:sz w:val="28"/>
          <w:szCs w:val="28"/>
        </w:rPr>
      </w:pPr>
      <w:proofErr w:type="spellStart"/>
      <w:r w:rsidRPr="001B795B">
        <w:rPr>
          <w:rFonts w:eastAsia="Batang"/>
          <w:bCs/>
          <w:sz w:val="28"/>
          <w:szCs w:val="28"/>
        </w:rPr>
        <w:t>Міський</w:t>
      </w:r>
      <w:proofErr w:type="spellEnd"/>
      <w:r w:rsidRPr="001B795B">
        <w:rPr>
          <w:rFonts w:eastAsia="Batang"/>
          <w:bCs/>
          <w:sz w:val="28"/>
          <w:szCs w:val="28"/>
        </w:rPr>
        <w:t xml:space="preserve"> голова</w:t>
      </w:r>
      <w:proofErr w:type="gramStart"/>
      <w:r w:rsidRPr="001B795B">
        <w:rPr>
          <w:rFonts w:eastAsia="Batang"/>
          <w:bCs/>
          <w:sz w:val="28"/>
          <w:szCs w:val="28"/>
        </w:rPr>
        <w:t xml:space="preserve">                                                      </w:t>
      </w:r>
      <w:proofErr w:type="spellStart"/>
      <w:r w:rsidRPr="001B795B">
        <w:rPr>
          <w:rFonts w:eastAsia="Batang"/>
          <w:bCs/>
          <w:sz w:val="28"/>
          <w:szCs w:val="28"/>
        </w:rPr>
        <w:t>В</w:t>
      </w:r>
      <w:proofErr w:type="gramEnd"/>
      <w:r w:rsidRPr="001B795B">
        <w:rPr>
          <w:rFonts w:eastAsia="Batang"/>
          <w:bCs/>
          <w:sz w:val="28"/>
          <w:szCs w:val="28"/>
        </w:rPr>
        <w:t>еліна</w:t>
      </w:r>
      <w:proofErr w:type="spellEnd"/>
      <w:r w:rsidRPr="001B795B">
        <w:rPr>
          <w:rFonts w:eastAsia="Batang"/>
          <w:bCs/>
          <w:sz w:val="28"/>
          <w:szCs w:val="28"/>
        </w:rPr>
        <w:t xml:space="preserve"> ЗАЯЦЬ</w:t>
      </w:r>
    </w:p>
    <w:p w:rsidR="00C23F3E" w:rsidRPr="001B795B" w:rsidRDefault="00C23F3E" w:rsidP="00C23F3E">
      <w:pPr>
        <w:pStyle w:val="ab"/>
        <w:spacing w:after="270"/>
        <w:ind w:hanging="720"/>
        <w:rPr>
          <w:rFonts w:eastAsia="Batang"/>
          <w:bCs/>
          <w:sz w:val="28"/>
          <w:szCs w:val="28"/>
        </w:rPr>
      </w:pPr>
    </w:p>
    <w:p w:rsidR="00C23F3E" w:rsidRPr="001B795B" w:rsidRDefault="00C23F3E" w:rsidP="00C23F3E">
      <w:pPr>
        <w:spacing w:after="0" w:line="240" w:lineRule="auto"/>
        <w:ind w:left="6096"/>
        <w:rPr>
          <w:rFonts w:ascii="Times New Roman" w:eastAsia="Times New Roman" w:hAnsi="Times New Roman"/>
          <w:sz w:val="20"/>
          <w:szCs w:val="20"/>
          <w:lang w:eastAsia="ru-RU"/>
        </w:rPr>
      </w:pPr>
      <w:r w:rsidRPr="001B795B">
        <w:rPr>
          <w:rFonts w:ascii="Times New Roman" w:eastAsia="Times New Roman" w:hAnsi="Times New Roman"/>
          <w:sz w:val="20"/>
          <w:szCs w:val="20"/>
          <w:lang w:eastAsia="ru-RU"/>
        </w:rPr>
        <w:t>Додаток 1                                                                                                                                                                                                                                                                                  до рішення виконавчого комітету                                                                                                                                                                                                                                                                 21. 11. 2019р. №  172</w:t>
      </w:r>
    </w:p>
    <w:p w:rsidR="00C23F3E" w:rsidRPr="001B795B" w:rsidRDefault="00C23F3E" w:rsidP="00C23F3E">
      <w:pPr>
        <w:spacing w:after="0" w:line="360" w:lineRule="auto"/>
        <w:jc w:val="both"/>
        <w:rPr>
          <w:rFonts w:ascii="Times New Roman" w:eastAsia="Times New Roman" w:hAnsi="Times New Roman"/>
          <w:sz w:val="20"/>
          <w:szCs w:val="20"/>
          <w:lang w:eastAsia="ru-RU"/>
        </w:rPr>
      </w:pPr>
    </w:p>
    <w:p w:rsidR="00C23F3E" w:rsidRPr="001B795B" w:rsidRDefault="00C23F3E" w:rsidP="00C23F3E">
      <w:pPr>
        <w:spacing w:after="0" w:line="240" w:lineRule="auto"/>
        <w:jc w:val="right"/>
        <w:rPr>
          <w:rFonts w:ascii="Times New Roman" w:eastAsia="Times New Roman" w:hAnsi="Times New Roman"/>
          <w:sz w:val="28"/>
          <w:szCs w:val="28"/>
          <w:lang w:eastAsia="ru-RU"/>
        </w:rPr>
      </w:pPr>
    </w:p>
    <w:p w:rsidR="00C23F3E" w:rsidRPr="001B795B" w:rsidRDefault="00C23F3E" w:rsidP="00C23F3E">
      <w:pPr>
        <w:spacing w:after="0" w:line="240" w:lineRule="auto"/>
        <w:jc w:val="center"/>
        <w:rPr>
          <w:rFonts w:ascii="Times New Roman" w:eastAsia="Times New Roman" w:hAnsi="Times New Roman"/>
          <w:b/>
          <w:i/>
          <w:sz w:val="28"/>
          <w:szCs w:val="28"/>
          <w:lang w:eastAsia="ru-RU"/>
        </w:rPr>
      </w:pPr>
    </w:p>
    <w:p w:rsidR="00C23F3E" w:rsidRPr="001B795B" w:rsidRDefault="00C23F3E" w:rsidP="00C23F3E">
      <w:pPr>
        <w:spacing w:after="0" w:line="240" w:lineRule="auto"/>
        <w:jc w:val="center"/>
        <w:rPr>
          <w:rFonts w:ascii="Times New Roman" w:eastAsia="Times New Roman" w:hAnsi="Times New Roman"/>
          <w:b/>
          <w:i/>
          <w:sz w:val="28"/>
          <w:szCs w:val="28"/>
          <w:lang w:eastAsia="ru-RU"/>
        </w:rPr>
      </w:pPr>
      <w:r w:rsidRPr="001B795B">
        <w:rPr>
          <w:rFonts w:ascii="Times New Roman" w:eastAsia="Times New Roman" w:hAnsi="Times New Roman"/>
          <w:b/>
          <w:i/>
          <w:sz w:val="28"/>
          <w:szCs w:val="28"/>
          <w:lang w:eastAsia="ru-RU"/>
        </w:rPr>
        <w:t xml:space="preserve">Об’єкти, щодо яких у 2019 році буде проведена закупівля </w:t>
      </w:r>
      <w:proofErr w:type="spellStart"/>
      <w:r w:rsidRPr="001B795B">
        <w:rPr>
          <w:rFonts w:ascii="Times New Roman" w:eastAsia="Times New Roman" w:hAnsi="Times New Roman"/>
          <w:b/>
          <w:i/>
          <w:sz w:val="28"/>
          <w:szCs w:val="28"/>
          <w:lang w:eastAsia="ru-RU"/>
        </w:rPr>
        <w:t>енергосервісу</w:t>
      </w:r>
      <w:proofErr w:type="spellEnd"/>
    </w:p>
    <w:p w:rsidR="00C23F3E" w:rsidRPr="001B795B" w:rsidRDefault="00C23F3E" w:rsidP="00C23F3E">
      <w:pPr>
        <w:spacing w:after="0" w:line="240" w:lineRule="auto"/>
        <w:jc w:val="center"/>
        <w:rPr>
          <w:rFonts w:ascii="Times New Roman" w:eastAsia="Times New Roman" w:hAnsi="Times New Roman"/>
          <w:sz w:val="12"/>
          <w:szCs w:val="12"/>
          <w:lang w:eastAsia="ru-RU"/>
        </w:rPr>
      </w:pPr>
    </w:p>
    <w:p w:rsidR="00C23F3E" w:rsidRPr="001B795B" w:rsidRDefault="00C23F3E" w:rsidP="00C23F3E">
      <w:pPr>
        <w:tabs>
          <w:tab w:val="left" w:pos="2835"/>
        </w:tabs>
        <w:spacing w:after="0" w:line="240" w:lineRule="auto"/>
        <w:rPr>
          <w:rFonts w:ascii="Times New Roman" w:eastAsia="Times New Roman" w:hAnsi="Times New Roman"/>
          <w:sz w:val="2"/>
          <w:szCs w:val="2"/>
          <w:lang w:eastAsia="ru-RU"/>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5"/>
        <w:gridCol w:w="4252"/>
      </w:tblGrid>
      <w:tr w:rsidR="00C23F3E" w:rsidRPr="001B795B" w:rsidTr="00DB117F">
        <w:trPr>
          <w:trHeight w:val="70"/>
          <w:tblHeader/>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
                <w:bCs/>
                <w:i/>
                <w:sz w:val="24"/>
                <w:szCs w:val="24"/>
              </w:rPr>
              <w:t>№ з/п</w:t>
            </w:r>
          </w:p>
        </w:tc>
        <w:tc>
          <w:tcPr>
            <w:tcW w:w="4515"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
                <w:bCs/>
                <w:i/>
                <w:sz w:val="24"/>
                <w:szCs w:val="24"/>
              </w:rPr>
              <w:t>Назва закладу</w:t>
            </w:r>
          </w:p>
        </w:tc>
        <w:tc>
          <w:tcPr>
            <w:tcW w:w="4252"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
                <w:bCs/>
                <w:i/>
                <w:sz w:val="24"/>
                <w:szCs w:val="24"/>
              </w:rPr>
              <w:t>Адреса</w:t>
            </w:r>
          </w:p>
        </w:tc>
      </w:tr>
      <w:tr w:rsidR="00C23F3E" w:rsidRPr="001B795B" w:rsidTr="00DB117F">
        <w:trPr>
          <w:trHeight w:val="70"/>
          <w:tblHeader/>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Cs/>
                <w:i/>
                <w:sz w:val="20"/>
                <w:szCs w:val="20"/>
              </w:rPr>
              <w:t>1</w:t>
            </w:r>
          </w:p>
        </w:tc>
        <w:tc>
          <w:tcPr>
            <w:tcW w:w="4515"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Cs/>
                <w:i/>
                <w:sz w:val="20"/>
                <w:szCs w:val="20"/>
              </w:rPr>
              <w:t>2</w:t>
            </w:r>
          </w:p>
        </w:tc>
        <w:tc>
          <w:tcPr>
            <w:tcW w:w="4252"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bCs/>
                <w:i/>
                <w:sz w:val="20"/>
                <w:szCs w:val="20"/>
              </w:rPr>
            </w:pPr>
            <w:r w:rsidRPr="001B795B">
              <w:rPr>
                <w:rFonts w:ascii="Times New Roman" w:eastAsia="Times New Roman" w:hAnsi="Times New Roman"/>
                <w:bCs/>
                <w:i/>
                <w:sz w:val="20"/>
                <w:szCs w:val="20"/>
              </w:rPr>
              <w:t>3</w:t>
            </w:r>
          </w:p>
        </w:tc>
      </w:tr>
      <w:tr w:rsidR="00C23F3E" w:rsidRPr="001B795B" w:rsidTr="00DB117F">
        <w:trPr>
          <w:trHeight w:val="355"/>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1</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Будівля Дунаєвецької ЗОШ І - ІІІ ст. №2</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м. </w:t>
            </w:r>
            <w:proofErr w:type="spellStart"/>
            <w:r w:rsidRPr="001B795B">
              <w:rPr>
                <w:rFonts w:ascii="Times New Roman" w:eastAsia="Times New Roman" w:hAnsi="Times New Roman"/>
                <w:sz w:val="24"/>
                <w:szCs w:val="24"/>
              </w:rPr>
              <w:t>Дунаївці</w:t>
            </w:r>
            <w:proofErr w:type="spellEnd"/>
            <w:r w:rsidRPr="001B795B">
              <w:rPr>
                <w:rFonts w:ascii="Times New Roman" w:eastAsia="Times New Roman" w:hAnsi="Times New Roman"/>
                <w:sz w:val="24"/>
                <w:szCs w:val="24"/>
              </w:rPr>
              <w:t xml:space="preserve">, вул. </w:t>
            </w:r>
            <w:proofErr w:type="spellStart"/>
            <w:r w:rsidRPr="001B795B">
              <w:rPr>
                <w:rFonts w:ascii="Times New Roman" w:eastAsia="Times New Roman" w:hAnsi="Times New Roman"/>
                <w:sz w:val="24"/>
                <w:szCs w:val="24"/>
              </w:rPr>
              <w:t>Красінських</w:t>
            </w:r>
            <w:proofErr w:type="spellEnd"/>
            <w:r w:rsidRPr="001B795B">
              <w:rPr>
                <w:rFonts w:ascii="Times New Roman" w:eastAsia="Times New Roman" w:hAnsi="Times New Roman"/>
                <w:sz w:val="24"/>
                <w:szCs w:val="24"/>
              </w:rPr>
              <w:t>, 1</w:t>
            </w:r>
          </w:p>
        </w:tc>
      </w:tr>
      <w:tr w:rsidR="00C23F3E" w:rsidRPr="001B795B" w:rsidTr="00DB117F">
        <w:trPr>
          <w:trHeight w:val="355"/>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2</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Будівля Дунаєвецької ЗОШ І - ІІІ ст. №4</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м. </w:t>
            </w:r>
            <w:proofErr w:type="spellStart"/>
            <w:r w:rsidRPr="001B795B">
              <w:rPr>
                <w:rFonts w:ascii="Times New Roman" w:eastAsia="Times New Roman" w:hAnsi="Times New Roman"/>
                <w:sz w:val="24"/>
                <w:szCs w:val="24"/>
              </w:rPr>
              <w:t>Дунаївці</w:t>
            </w:r>
            <w:proofErr w:type="spellEnd"/>
            <w:r w:rsidRPr="001B795B">
              <w:rPr>
                <w:rFonts w:ascii="Times New Roman" w:eastAsia="Times New Roman" w:hAnsi="Times New Roman"/>
                <w:sz w:val="24"/>
                <w:szCs w:val="24"/>
              </w:rPr>
              <w:t>, вул. Київська, 16</w:t>
            </w:r>
          </w:p>
        </w:tc>
      </w:tr>
      <w:tr w:rsidR="00C23F3E" w:rsidRPr="001B795B" w:rsidTr="00DB117F">
        <w:trPr>
          <w:trHeight w:val="355"/>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3</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Будівля КУ ДНЗ №5 "Усмішка"</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м. </w:t>
            </w:r>
            <w:proofErr w:type="spellStart"/>
            <w:r w:rsidRPr="001B795B">
              <w:rPr>
                <w:rFonts w:ascii="Times New Roman" w:eastAsia="Times New Roman" w:hAnsi="Times New Roman"/>
                <w:sz w:val="24"/>
                <w:szCs w:val="24"/>
              </w:rPr>
              <w:t>Дунаївці</w:t>
            </w:r>
            <w:proofErr w:type="spellEnd"/>
            <w:r w:rsidRPr="001B795B">
              <w:rPr>
                <w:rFonts w:ascii="Times New Roman" w:eastAsia="Times New Roman" w:hAnsi="Times New Roman"/>
                <w:sz w:val="24"/>
                <w:szCs w:val="24"/>
              </w:rPr>
              <w:t>, вул. Б. Хмельницького, 23</w:t>
            </w:r>
          </w:p>
        </w:tc>
      </w:tr>
      <w:tr w:rsidR="00C23F3E" w:rsidRPr="001B795B" w:rsidTr="00DB117F">
        <w:trPr>
          <w:trHeight w:val="355"/>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4</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 xml:space="preserve">Будівля </w:t>
            </w:r>
            <w:proofErr w:type="spellStart"/>
            <w:r w:rsidRPr="001B795B">
              <w:rPr>
                <w:rFonts w:ascii="Times New Roman" w:eastAsia="Times New Roman" w:hAnsi="Times New Roman"/>
                <w:bCs/>
                <w:iCs/>
                <w:sz w:val="24"/>
                <w:szCs w:val="24"/>
                <w:lang w:eastAsia="ru-RU"/>
              </w:rPr>
              <w:t>Мушкутинецької</w:t>
            </w:r>
            <w:proofErr w:type="spellEnd"/>
            <w:r w:rsidRPr="001B795B">
              <w:rPr>
                <w:rFonts w:ascii="Times New Roman" w:eastAsia="Times New Roman" w:hAnsi="Times New Roman"/>
                <w:bCs/>
                <w:iCs/>
                <w:sz w:val="24"/>
                <w:szCs w:val="24"/>
                <w:lang w:eastAsia="ru-RU"/>
              </w:rPr>
              <w:t xml:space="preserve"> ЗОШ І-ІІІ ст.</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с. </w:t>
            </w:r>
            <w:proofErr w:type="spellStart"/>
            <w:r w:rsidRPr="001B795B">
              <w:rPr>
                <w:rFonts w:ascii="Times New Roman" w:eastAsia="Times New Roman" w:hAnsi="Times New Roman"/>
                <w:sz w:val="24"/>
                <w:szCs w:val="24"/>
              </w:rPr>
              <w:t>Мушкутинці</w:t>
            </w:r>
            <w:proofErr w:type="spellEnd"/>
            <w:r w:rsidRPr="001B795B">
              <w:rPr>
                <w:rFonts w:ascii="Times New Roman" w:eastAsia="Times New Roman" w:hAnsi="Times New Roman"/>
                <w:sz w:val="24"/>
                <w:szCs w:val="24"/>
              </w:rPr>
              <w:t>, пров. Ювілейний, 1</w:t>
            </w:r>
          </w:p>
        </w:tc>
      </w:tr>
      <w:tr w:rsidR="00C23F3E" w:rsidRPr="001B795B" w:rsidTr="00DB117F">
        <w:trPr>
          <w:trHeight w:val="355"/>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5</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Будівля КУ ДНЗ № 3 "Берізка"</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м. </w:t>
            </w:r>
            <w:proofErr w:type="spellStart"/>
            <w:r w:rsidRPr="001B795B">
              <w:rPr>
                <w:rFonts w:ascii="Times New Roman" w:eastAsia="Times New Roman" w:hAnsi="Times New Roman"/>
                <w:sz w:val="24"/>
                <w:szCs w:val="24"/>
              </w:rPr>
              <w:t>Дунаївці</w:t>
            </w:r>
            <w:proofErr w:type="spellEnd"/>
            <w:r w:rsidRPr="001B795B">
              <w:rPr>
                <w:rFonts w:ascii="Times New Roman" w:eastAsia="Times New Roman" w:hAnsi="Times New Roman"/>
                <w:sz w:val="24"/>
                <w:szCs w:val="24"/>
              </w:rPr>
              <w:t>, вул. Київська, 12а</w:t>
            </w:r>
          </w:p>
        </w:tc>
      </w:tr>
      <w:tr w:rsidR="00C23F3E" w:rsidRPr="001B795B" w:rsidTr="00DB117F">
        <w:trPr>
          <w:trHeight w:val="468"/>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6</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 xml:space="preserve">Будівля </w:t>
            </w:r>
            <w:proofErr w:type="spellStart"/>
            <w:r w:rsidRPr="001B795B">
              <w:rPr>
                <w:rFonts w:ascii="Times New Roman" w:eastAsia="Times New Roman" w:hAnsi="Times New Roman"/>
                <w:bCs/>
                <w:iCs/>
                <w:sz w:val="24"/>
                <w:szCs w:val="24"/>
                <w:lang w:eastAsia="ru-RU"/>
              </w:rPr>
              <w:t>Чаньківської</w:t>
            </w:r>
            <w:proofErr w:type="spellEnd"/>
            <w:r w:rsidRPr="001B795B">
              <w:rPr>
                <w:rFonts w:ascii="Times New Roman" w:eastAsia="Times New Roman" w:hAnsi="Times New Roman"/>
                <w:bCs/>
                <w:iCs/>
                <w:sz w:val="24"/>
                <w:szCs w:val="24"/>
                <w:lang w:eastAsia="ru-RU"/>
              </w:rPr>
              <w:t xml:space="preserve"> ЗОШ І-ІІІ ст.</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с. </w:t>
            </w:r>
            <w:proofErr w:type="spellStart"/>
            <w:r w:rsidRPr="001B795B">
              <w:rPr>
                <w:rFonts w:ascii="Times New Roman" w:eastAsia="Times New Roman" w:hAnsi="Times New Roman"/>
                <w:sz w:val="24"/>
                <w:szCs w:val="24"/>
              </w:rPr>
              <w:t>Чаньків</w:t>
            </w:r>
            <w:proofErr w:type="spellEnd"/>
            <w:r w:rsidRPr="001B795B">
              <w:rPr>
                <w:rFonts w:ascii="Times New Roman" w:eastAsia="Times New Roman" w:hAnsi="Times New Roman"/>
                <w:sz w:val="24"/>
                <w:szCs w:val="24"/>
              </w:rPr>
              <w:t>, вул. М. Ковальчука, 34</w:t>
            </w:r>
          </w:p>
        </w:tc>
      </w:tr>
      <w:tr w:rsidR="00C23F3E" w:rsidRPr="001B795B" w:rsidTr="00DB117F">
        <w:trPr>
          <w:trHeight w:val="468"/>
          <w:jc w:val="center"/>
        </w:trPr>
        <w:tc>
          <w:tcPr>
            <w:tcW w:w="817" w:type="dxa"/>
            <w:shd w:val="clear" w:color="auto" w:fill="auto"/>
            <w:vAlign w:val="center"/>
          </w:tcPr>
          <w:p w:rsidR="00C23F3E" w:rsidRPr="001B795B" w:rsidRDefault="00C23F3E" w:rsidP="00DB117F">
            <w:pPr>
              <w:spacing w:after="0" w:line="240" w:lineRule="auto"/>
              <w:jc w:val="center"/>
              <w:rPr>
                <w:rFonts w:ascii="Times New Roman" w:eastAsia="Times New Roman" w:hAnsi="Times New Roman"/>
                <w:sz w:val="24"/>
                <w:szCs w:val="24"/>
              </w:rPr>
            </w:pPr>
            <w:r w:rsidRPr="001B795B">
              <w:rPr>
                <w:rFonts w:ascii="Times New Roman" w:eastAsia="Times New Roman" w:hAnsi="Times New Roman"/>
                <w:sz w:val="24"/>
                <w:szCs w:val="24"/>
              </w:rPr>
              <w:t>7</w:t>
            </w:r>
          </w:p>
        </w:tc>
        <w:tc>
          <w:tcPr>
            <w:tcW w:w="4515" w:type="dxa"/>
            <w:shd w:val="clear" w:color="auto" w:fill="auto"/>
            <w:vAlign w:val="center"/>
          </w:tcPr>
          <w:p w:rsidR="00C23F3E" w:rsidRPr="001B795B" w:rsidRDefault="00C23F3E" w:rsidP="00DB117F">
            <w:pPr>
              <w:keepNext/>
              <w:keepLines/>
              <w:shd w:val="clear" w:color="auto" w:fill="FFFFFF"/>
              <w:spacing w:after="0" w:line="240" w:lineRule="auto"/>
              <w:jc w:val="both"/>
              <w:outlineLvl w:val="3"/>
              <w:rPr>
                <w:rFonts w:ascii="Times New Roman" w:eastAsia="Times New Roman" w:hAnsi="Times New Roman"/>
                <w:bCs/>
                <w:iCs/>
                <w:sz w:val="24"/>
                <w:szCs w:val="24"/>
                <w:lang w:eastAsia="ru-RU"/>
              </w:rPr>
            </w:pPr>
            <w:r w:rsidRPr="001B795B">
              <w:rPr>
                <w:rFonts w:ascii="Times New Roman" w:eastAsia="Times New Roman" w:hAnsi="Times New Roman"/>
                <w:bCs/>
                <w:iCs/>
                <w:sz w:val="24"/>
                <w:szCs w:val="24"/>
                <w:lang w:eastAsia="ru-RU"/>
              </w:rPr>
              <w:t xml:space="preserve">Будівля </w:t>
            </w:r>
            <w:proofErr w:type="spellStart"/>
            <w:r w:rsidRPr="001B795B">
              <w:rPr>
                <w:rFonts w:ascii="Times New Roman" w:eastAsia="Times New Roman" w:hAnsi="Times New Roman"/>
                <w:bCs/>
                <w:iCs/>
                <w:sz w:val="24"/>
                <w:szCs w:val="24"/>
                <w:lang w:eastAsia="ru-RU"/>
              </w:rPr>
              <w:t>Ганнівської</w:t>
            </w:r>
            <w:proofErr w:type="spellEnd"/>
            <w:r w:rsidRPr="001B795B">
              <w:rPr>
                <w:rFonts w:ascii="Times New Roman" w:eastAsia="Times New Roman" w:hAnsi="Times New Roman"/>
                <w:bCs/>
                <w:iCs/>
                <w:sz w:val="24"/>
                <w:szCs w:val="24"/>
                <w:lang w:eastAsia="ru-RU"/>
              </w:rPr>
              <w:t xml:space="preserve"> ЗОШ І-ІІ ст.</w:t>
            </w:r>
          </w:p>
        </w:tc>
        <w:tc>
          <w:tcPr>
            <w:tcW w:w="4252" w:type="dxa"/>
            <w:shd w:val="clear" w:color="auto" w:fill="auto"/>
            <w:vAlign w:val="center"/>
          </w:tcPr>
          <w:p w:rsidR="00C23F3E" w:rsidRPr="001B795B" w:rsidRDefault="00C23F3E" w:rsidP="00DB117F">
            <w:pPr>
              <w:spacing w:after="0" w:line="240" w:lineRule="auto"/>
              <w:rPr>
                <w:rFonts w:ascii="Times New Roman" w:eastAsia="Times New Roman" w:hAnsi="Times New Roman"/>
                <w:sz w:val="24"/>
                <w:szCs w:val="24"/>
              </w:rPr>
            </w:pPr>
            <w:r w:rsidRPr="001B795B">
              <w:rPr>
                <w:rFonts w:ascii="Times New Roman" w:eastAsia="Times New Roman" w:hAnsi="Times New Roman"/>
                <w:sz w:val="24"/>
                <w:szCs w:val="24"/>
              </w:rPr>
              <w:t xml:space="preserve">с. </w:t>
            </w:r>
            <w:proofErr w:type="spellStart"/>
            <w:r w:rsidRPr="001B795B">
              <w:rPr>
                <w:rFonts w:ascii="Times New Roman" w:eastAsia="Times New Roman" w:hAnsi="Times New Roman"/>
                <w:sz w:val="24"/>
                <w:szCs w:val="24"/>
              </w:rPr>
              <w:t>Ганнівка</w:t>
            </w:r>
            <w:proofErr w:type="spellEnd"/>
            <w:r w:rsidRPr="001B795B">
              <w:rPr>
                <w:rFonts w:ascii="Times New Roman" w:eastAsia="Times New Roman" w:hAnsi="Times New Roman"/>
                <w:sz w:val="24"/>
                <w:szCs w:val="24"/>
              </w:rPr>
              <w:t>, вул. Центральна, 14</w:t>
            </w:r>
          </w:p>
        </w:tc>
      </w:tr>
    </w:tbl>
    <w:p w:rsidR="00DB117F" w:rsidRPr="001B795B" w:rsidRDefault="00DB117F" w:rsidP="00DB117F">
      <w:pPr>
        <w:ind w:left="11624"/>
        <w:rPr>
          <w:rFonts w:ascii="Times New Roman" w:hAnsi="Times New Roman"/>
          <w:sz w:val="20"/>
        </w:rPr>
        <w:sectPr w:rsidR="00DB117F" w:rsidRPr="001B795B" w:rsidSect="00DB117F">
          <w:pgSz w:w="11906" w:h="16838"/>
          <w:pgMar w:top="1134" w:right="567" w:bottom="1134" w:left="1701" w:header="708" w:footer="708" w:gutter="0"/>
          <w:cols w:space="708"/>
          <w:docGrid w:linePitch="360"/>
        </w:sectPr>
      </w:pPr>
      <w:r w:rsidRPr="001B795B">
        <w:rPr>
          <w:rFonts w:ascii="Times New Roman" w:hAnsi="Times New Roman"/>
          <w:sz w:val="20"/>
        </w:rPr>
        <w:t>до рішення виконавчого комітету                                                                                                                                                                                                                                                                 2</w:t>
      </w:r>
    </w:p>
    <w:p w:rsidR="00DB117F" w:rsidRPr="001B795B" w:rsidRDefault="00DB117F" w:rsidP="00DB117F">
      <w:pPr>
        <w:ind w:left="11624"/>
        <w:rPr>
          <w:rFonts w:ascii="Times New Roman" w:hAnsi="Times New Roman"/>
          <w:sz w:val="24"/>
          <w:szCs w:val="24"/>
          <w:lang w:val="ru-RU"/>
        </w:rPr>
      </w:pPr>
      <w:r w:rsidRPr="001B795B">
        <w:rPr>
          <w:rFonts w:ascii="Times New Roman" w:hAnsi="Times New Roman"/>
          <w:sz w:val="24"/>
          <w:szCs w:val="24"/>
        </w:rPr>
        <w:lastRenderedPageBreak/>
        <w:t>Додаток 2                                                                                                                                                                                                                                                                                                              до рішення виконавчого комітету                                                                                                                                                                                                                                                                 21. 11. 2019р. №  172</w:t>
      </w:r>
    </w:p>
    <w:p w:rsidR="001B795B" w:rsidRPr="001B795B" w:rsidRDefault="001B795B" w:rsidP="00DB117F">
      <w:pPr>
        <w:ind w:left="11624"/>
        <w:rPr>
          <w:rFonts w:ascii="Times New Roman" w:hAnsi="Times New Roman"/>
          <w:sz w:val="24"/>
          <w:szCs w:val="24"/>
          <w:lang w:val="ru-RU"/>
        </w:rPr>
      </w:pPr>
    </w:p>
    <w:p w:rsidR="00DB117F" w:rsidRPr="001B795B" w:rsidRDefault="00DB117F" w:rsidP="00DB117F">
      <w:pPr>
        <w:pStyle w:val="ae"/>
        <w:spacing w:before="0" w:after="0"/>
        <w:rPr>
          <w:rFonts w:ascii="Times New Roman" w:hAnsi="Times New Roman"/>
          <w:b w:val="0"/>
          <w:sz w:val="28"/>
          <w:szCs w:val="28"/>
        </w:rPr>
      </w:pPr>
      <w:r w:rsidRPr="001B795B">
        <w:rPr>
          <w:rFonts w:ascii="Times New Roman" w:hAnsi="Times New Roman"/>
          <w:b w:val="0"/>
          <w:sz w:val="28"/>
          <w:szCs w:val="28"/>
        </w:rPr>
        <w:t xml:space="preserve">Базові рівні споживання теплової енергії об’єктами </w:t>
      </w:r>
      <w:proofErr w:type="spellStart"/>
      <w:r w:rsidRPr="001B795B">
        <w:rPr>
          <w:rFonts w:ascii="Times New Roman" w:hAnsi="Times New Roman"/>
          <w:b w:val="0"/>
          <w:sz w:val="28"/>
          <w:szCs w:val="28"/>
        </w:rPr>
        <w:t>енергосервісу</w:t>
      </w:r>
      <w:proofErr w:type="spellEnd"/>
    </w:p>
    <w:p w:rsidR="00DB117F" w:rsidRPr="001B795B" w:rsidRDefault="00DB117F" w:rsidP="00DB117F">
      <w:pPr>
        <w:rPr>
          <w:rFonts w:ascii="Times New Roman" w:hAnsi="Times New Roman"/>
          <w:lang w:eastAsia="ru-RU"/>
        </w:rPr>
      </w:pPr>
    </w:p>
    <w:p w:rsidR="00DB117F" w:rsidRPr="001B795B" w:rsidRDefault="00DB117F" w:rsidP="00DB117F">
      <w:pPr>
        <w:rPr>
          <w:rFonts w:ascii="Times New Roman" w:hAnsi="Times New Roman"/>
          <w:sz w:val="24"/>
          <w:szCs w:val="24"/>
          <w:lang w:eastAsia="ru-RU"/>
        </w:rPr>
      </w:pP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223"/>
        <w:gridCol w:w="892"/>
        <w:gridCol w:w="892"/>
        <w:gridCol w:w="892"/>
        <w:gridCol w:w="893"/>
        <w:gridCol w:w="892"/>
        <w:gridCol w:w="892"/>
        <w:gridCol w:w="892"/>
        <w:gridCol w:w="893"/>
        <w:gridCol w:w="892"/>
        <w:gridCol w:w="892"/>
        <w:gridCol w:w="892"/>
        <w:gridCol w:w="893"/>
        <w:gridCol w:w="992"/>
      </w:tblGrid>
      <w:tr w:rsidR="00DB117F" w:rsidRPr="001B795B" w:rsidTr="00DB117F">
        <w:trPr>
          <w:trHeight w:val="335"/>
          <w:jc w:val="center"/>
        </w:trPr>
        <w:tc>
          <w:tcPr>
            <w:tcW w:w="600" w:type="dxa"/>
            <w:vMerge w:val="restart"/>
            <w:shd w:val="clear" w:color="auto" w:fill="auto"/>
            <w:noWrap/>
            <w:vAlign w:val="center"/>
          </w:tcPr>
          <w:p w:rsidR="00DB117F" w:rsidRPr="001B795B" w:rsidRDefault="00DB117F" w:rsidP="00DB117F">
            <w:pPr>
              <w:jc w:val="center"/>
              <w:rPr>
                <w:rFonts w:ascii="Times New Roman" w:hAnsi="Times New Roman"/>
                <w:b/>
                <w:bCs/>
              </w:rPr>
            </w:pPr>
            <w:r w:rsidRPr="001B795B">
              <w:rPr>
                <w:rFonts w:ascii="Times New Roman" w:hAnsi="Times New Roman"/>
                <w:b/>
                <w:bCs/>
              </w:rPr>
              <w:t>№ з/п</w:t>
            </w:r>
          </w:p>
        </w:tc>
        <w:tc>
          <w:tcPr>
            <w:tcW w:w="3223" w:type="dxa"/>
            <w:vMerge w:val="restart"/>
            <w:shd w:val="clear" w:color="auto" w:fill="auto"/>
            <w:vAlign w:val="center"/>
          </w:tcPr>
          <w:p w:rsidR="00DB117F" w:rsidRPr="001B795B" w:rsidRDefault="00DB117F" w:rsidP="00DB117F">
            <w:pPr>
              <w:jc w:val="center"/>
              <w:rPr>
                <w:rFonts w:ascii="Times New Roman" w:hAnsi="Times New Roman"/>
                <w:b/>
                <w:bCs/>
              </w:rPr>
            </w:pPr>
            <w:r w:rsidRPr="001B795B">
              <w:rPr>
                <w:rFonts w:ascii="Times New Roman" w:hAnsi="Times New Roman"/>
                <w:b/>
                <w:bCs/>
              </w:rPr>
              <w:t xml:space="preserve">Об’єкт </w:t>
            </w:r>
            <w:proofErr w:type="spellStart"/>
            <w:r w:rsidRPr="001B795B">
              <w:rPr>
                <w:rFonts w:ascii="Times New Roman" w:hAnsi="Times New Roman"/>
                <w:b/>
                <w:bCs/>
              </w:rPr>
              <w:t>енергосервісу</w:t>
            </w:r>
            <w:proofErr w:type="spellEnd"/>
          </w:p>
        </w:tc>
        <w:tc>
          <w:tcPr>
            <w:tcW w:w="11699" w:type="dxa"/>
            <w:gridSpan w:val="13"/>
            <w:shd w:val="clear" w:color="auto" w:fill="auto"/>
            <w:noWrap/>
            <w:vAlign w:val="center"/>
          </w:tcPr>
          <w:p w:rsidR="00DB117F" w:rsidRPr="001B795B" w:rsidRDefault="00DB117F" w:rsidP="00DB117F">
            <w:pPr>
              <w:ind w:left="-113" w:right="-113"/>
              <w:jc w:val="center"/>
              <w:rPr>
                <w:rFonts w:ascii="Times New Roman" w:hAnsi="Times New Roman"/>
                <w:b/>
                <w:bCs/>
              </w:rPr>
            </w:pPr>
            <w:r w:rsidRPr="001B795B">
              <w:rPr>
                <w:rFonts w:ascii="Times New Roman" w:hAnsi="Times New Roman"/>
                <w:b/>
                <w:bCs/>
              </w:rPr>
              <w:t xml:space="preserve">Базовий рівень споживання теплової енергії, </w:t>
            </w:r>
            <w:proofErr w:type="spellStart"/>
            <w:r w:rsidRPr="001B795B">
              <w:rPr>
                <w:rFonts w:ascii="Times New Roman" w:hAnsi="Times New Roman"/>
                <w:b/>
                <w:bCs/>
              </w:rPr>
              <w:t>Гкал</w:t>
            </w:r>
            <w:proofErr w:type="spellEnd"/>
          </w:p>
        </w:tc>
      </w:tr>
      <w:tr w:rsidR="00DB117F" w:rsidRPr="001B795B" w:rsidTr="00DB117F">
        <w:trPr>
          <w:trHeight w:val="431"/>
          <w:jc w:val="center"/>
        </w:trPr>
        <w:tc>
          <w:tcPr>
            <w:tcW w:w="600" w:type="dxa"/>
            <w:vMerge/>
            <w:shd w:val="clear" w:color="auto" w:fill="auto"/>
            <w:noWrap/>
            <w:vAlign w:val="center"/>
          </w:tcPr>
          <w:p w:rsidR="00DB117F" w:rsidRPr="001B795B" w:rsidRDefault="00DB117F" w:rsidP="00DB117F">
            <w:pPr>
              <w:jc w:val="center"/>
              <w:rPr>
                <w:rFonts w:ascii="Times New Roman" w:hAnsi="Times New Roman"/>
                <w:b/>
                <w:bCs/>
              </w:rPr>
            </w:pPr>
          </w:p>
        </w:tc>
        <w:tc>
          <w:tcPr>
            <w:tcW w:w="3223" w:type="dxa"/>
            <w:vMerge/>
            <w:shd w:val="clear" w:color="auto" w:fill="auto"/>
            <w:vAlign w:val="center"/>
          </w:tcPr>
          <w:p w:rsidR="00DB117F" w:rsidRPr="001B795B" w:rsidRDefault="00DB117F" w:rsidP="00DB117F">
            <w:pPr>
              <w:jc w:val="center"/>
              <w:rPr>
                <w:rFonts w:ascii="Times New Roman" w:hAnsi="Times New Roman"/>
                <w:b/>
                <w:bCs/>
              </w:rPr>
            </w:pP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січень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лютий</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березень</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квітень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травень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червень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липень</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серпень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вересень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жовтень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листопад</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sz w:val="20"/>
              </w:rPr>
            </w:pPr>
            <w:r w:rsidRPr="001B795B">
              <w:rPr>
                <w:rFonts w:ascii="Times New Roman" w:hAnsi="Times New Roman"/>
                <w:b/>
                <w:bCs/>
                <w:sz w:val="20"/>
              </w:rPr>
              <w:t>грудень</w:t>
            </w:r>
          </w:p>
        </w:tc>
        <w:tc>
          <w:tcPr>
            <w:tcW w:w="992" w:type="dxa"/>
            <w:shd w:val="clear" w:color="auto" w:fill="auto"/>
            <w:noWrap/>
            <w:vAlign w:val="center"/>
          </w:tcPr>
          <w:p w:rsidR="00DB117F" w:rsidRPr="001B795B" w:rsidRDefault="00DB117F" w:rsidP="00DB117F">
            <w:pPr>
              <w:ind w:left="-113" w:right="-113"/>
              <w:jc w:val="center"/>
              <w:rPr>
                <w:rFonts w:ascii="Times New Roman" w:hAnsi="Times New Roman"/>
                <w:b/>
                <w:bCs/>
              </w:rPr>
            </w:pPr>
            <w:r w:rsidRPr="001B795B">
              <w:rPr>
                <w:rFonts w:ascii="Times New Roman" w:hAnsi="Times New Roman"/>
                <w:b/>
                <w:bCs/>
              </w:rPr>
              <w:t>за рік</w:t>
            </w:r>
          </w:p>
        </w:tc>
      </w:tr>
    </w:tbl>
    <w:p w:rsidR="00DB117F" w:rsidRPr="001B795B" w:rsidRDefault="00DB117F" w:rsidP="00DB117F">
      <w:pPr>
        <w:tabs>
          <w:tab w:val="left" w:pos="2835"/>
        </w:tabs>
        <w:ind w:left="1701"/>
        <w:rPr>
          <w:rFonts w:ascii="Times New Roman" w:hAnsi="Times New Roman"/>
          <w:sz w:val="2"/>
          <w:szCs w:val="2"/>
        </w:rPr>
      </w:pP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223"/>
        <w:gridCol w:w="892"/>
        <w:gridCol w:w="892"/>
        <w:gridCol w:w="892"/>
        <w:gridCol w:w="893"/>
        <w:gridCol w:w="892"/>
        <w:gridCol w:w="892"/>
        <w:gridCol w:w="892"/>
        <w:gridCol w:w="893"/>
        <w:gridCol w:w="892"/>
        <w:gridCol w:w="892"/>
        <w:gridCol w:w="892"/>
        <w:gridCol w:w="893"/>
        <w:gridCol w:w="992"/>
      </w:tblGrid>
      <w:tr w:rsidR="00DB117F" w:rsidRPr="001B795B" w:rsidTr="00DB117F">
        <w:trPr>
          <w:trHeight w:val="70"/>
          <w:tblHeader/>
          <w:jc w:val="center"/>
        </w:trPr>
        <w:tc>
          <w:tcPr>
            <w:tcW w:w="600"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w:t>
            </w:r>
          </w:p>
        </w:tc>
        <w:tc>
          <w:tcPr>
            <w:tcW w:w="3223" w:type="dxa"/>
            <w:shd w:val="clear" w:color="auto" w:fill="auto"/>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2</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3</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4</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5</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6</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7</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8</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9</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10</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11</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12</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13</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14</w:t>
            </w:r>
          </w:p>
        </w:tc>
        <w:tc>
          <w:tcPr>
            <w:tcW w:w="9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15</w:t>
            </w:r>
          </w:p>
        </w:tc>
      </w:tr>
      <w:tr w:rsidR="00DB117F" w:rsidRPr="001B795B" w:rsidTr="00DB117F">
        <w:trPr>
          <w:trHeight w:val="89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1</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Будівля Дунаєвецької загальноосвітньої школи І-ІІІ ступенів №2</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26,6</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29,6</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16,3</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2,3</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3,3</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19,9</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31,8</w:t>
            </w:r>
          </w:p>
        </w:tc>
        <w:tc>
          <w:tcPr>
            <w:tcW w:w="992" w:type="dxa"/>
            <w:shd w:val="clear" w:color="auto" w:fill="auto"/>
            <w:noWrap/>
            <w:vAlign w:val="center"/>
            <w:hideMark/>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129,8</w:t>
            </w:r>
          </w:p>
        </w:tc>
      </w:tr>
      <w:tr w:rsidR="00DB117F" w:rsidRPr="001B795B" w:rsidTr="00DB117F">
        <w:trPr>
          <w:trHeight w:val="872"/>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2</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Будівля спортивного залу Дунаєвецької загальноосвітньої школи І-ІІІ ступенів №2</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27,3</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31,7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19,7</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7,7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21,7</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34,6</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145,7</w:t>
            </w:r>
          </w:p>
        </w:tc>
      </w:tr>
      <w:tr w:rsidR="00DB117F" w:rsidRPr="001B795B" w:rsidTr="00DB117F">
        <w:trPr>
          <w:trHeight w:val="76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3</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Будівля Дунаєвецької загальноосвітньої школи І-ІІІ ступенів №4</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34,3</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41</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26,3</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4,1</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8,7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27,1</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45,3</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186,8</w:t>
            </w:r>
          </w:p>
        </w:tc>
      </w:tr>
      <w:tr w:rsidR="00DB117F" w:rsidRPr="001B795B" w:rsidTr="00DB117F">
        <w:trPr>
          <w:trHeight w:val="76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4</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Будівля комунальної установи Дунаєвецької міської ради дошкільний навчальний заклад</w:t>
            </w:r>
          </w:p>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 xml:space="preserve"> №3 «Берізка»</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28,7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33,7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21,2</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5,3</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9</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17,8</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33,4</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149,1</w:t>
            </w:r>
          </w:p>
        </w:tc>
      </w:tr>
      <w:tr w:rsidR="00DB117F" w:rsidRPr="001B795B" w:rsidTr="00DB117F">
        <w:trPr>
          <w:trHeight w:val="76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5</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Будівля комунальної установи Дунаєвецької міської ради дошкільний навчальний заклад</w:t>
            </w:r>
          </w:p>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 xml:space="preserve"> №5 «Усмішка»</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35,7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43</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24,9</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11,4</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15</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37,1</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46</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213,1</w:t>
            </w:r>
          </w:p>
        </w:tc>
      </w:tr>
      <w:tr w:rsidR="00DB117F" w:rsidRPr="001B795B" w:rsidTr="00DB117F">
        <w:trPr>
          <w:trHeight w:val="76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lastRenderedPageBreak/>
              <w:t>6</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 xml:space="preserve">Будівля </w:t>
            </w:r>
            <w:proofErr w:type="spellStart"/>
            <w:r w:rsidRPr="001B795B">
              <w:rPr>
                <w:rFonts w:ascii="Times New Roman" w:hAnsi="Times New Roman" w:cs="Times New Roman"/>
                <w:b w:val="0"/>
                <w:i w:val="0"/>
                <w:color w:val="auto"/>
              </w:rPr>
              <w:t>Мушкутинецької</w:t>
            </w:r>
            <w:proofErr w:type="spellEnd"/>
            <w:r w:rsidRPr="001B795B">
              <w:rPr>
                <w:rFonts w:ascii="Times New Roman" w:hAnsi="Times New Roman" w:cs="Times New Roman"/>
                <w:b w:val="0"/>
                <w:i w:val="0"/>
                <w:color w:val="auto"/>
              </w:rPr>
              <w:t xml:space="preserve">  загальноосвітньої школи І-ІІІ ступенів </w:t>
            </w:r>
            <w:proofErr w:type="spellStart"/>
            <w:r w:rsidRPr="001B795B">
              <w:rPr>
                <w:rFonts w:ascii="Times New Roman" w:hAnsi="Times New Roman" w:cs="Times New Roman"/>
                <w:b w:val="0"/>
                <w:i w:val="0"/>
                <w:color w:val="auto"/>
              </w:rPr>
              <w:t>с.Мушкутинці</w:t>
            </w:r>
            <w:proofErr w:type="spellEnd"/>
            <w:r w:rsidRPr="001B795B">
              <w:rPr>
                <w:rFonts w:ascii="Times New Roman" w:hAnsi="Times New Roman" w:cs="Times New Roman"/>
                <w:b w:val="0"/>
                <w:i w:val="0"/>
                <w:color w:val="auto"/>
              </w:rPr>
              <w:t xml:space="preserve">, </w:t>
            </w:r>
            <w:proofErr w:type="spellStart"/>
            <w:r w:rsidRPr="001B795B">
              <w:rPr>
                <w:rFonts w:ascii="Times New Roman" w:hAnsi="Times New Roman" w:cs="Times New Roman"/>
                <w:b w:val="0"/>
                <w:i w:val="0"/>
                <w:color w:val="auto"/>
              </w:rPr>
              <w:t>Дунаєвецького</w:t>
            </w:r>
            <w:proofErr w:type="spellEnd"/>
            <w:r w:rsidRPr="001B795B">
              <w:rPr>
                <w:rFonts w:ascii="Times New Roman" w:hAnsi="Times New Roman" w:cs="Times New Roman"/>
                <w:b w:val="0"/>
                <w:i w:val="0"/>
                <w:color w:val="auto"/>
              </w:rPr>
              <w:t xml:space="preserve"> району</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32,2</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41</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25,1</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9,1</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26,4</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37</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175,5</w:t>
            </w:r>
          </w:p>
        </w:tc>
      </w:tr>
    </w:tbl>
    <w:p w:rsidR="00DB117F" w:rsidRPr="001B795B" w:rsidRDefault="00DB117F" w:rsidP="00DB117F">
      <w:pPr>
        <w:rPr>
          <w:rFonts w:ascii="Times New Roman" w:hAnsi="Times New Roman"/>
        </w:rPr>
      </w:pPr>
    </w:p>
    <w:p w:rsidR="00DB117F" w:rsidRPr="001B795B" w:rsidRDefault="00DB117F" w:rsidP="00DB117F">
      <w:pPr>
        <w:rPr>
          <w:rFonts w:ascii="Times New Roman" w:hAnsi="Times New Roman"/>
        </w:rPr>
      </w:pPr>
    </w:p>
    <w:p w:rsidR="00DB117F" w:rsidRPr="001B795B" w:rsidRDefault="00DB117F" w:rsidP="00DB117F">
      <w:pPr>
        <w:rPr>
          <w:rFonts w:ascii="Times New Roman" w:hAnsi="Times New Roman"/>
        </w:rPr>
      </w:pPr>
    </w:p>
    <w:p w:rsidR="00DB117F" w:rsidRPr="001B795B" w:rsidRDefault="00DB117F" w:rsidP="00DB117F">
      <w:pPr>
        <w:rPr>
          <w:rFonts w:ascii="Times New Roman" w:hAnsi="Times New Roman"/>
        </w:rPr>
      </w:pPr>
    </w:p>
    <w:p w:rsidR="00DB117F" w:rsidRPr="001B795B" w:rsidRDefault="00DB117F" w:rsidP="00DB117F">
      <w:pPr>
        <w:rPr>
          <w:rFonts w:ascii="Times New Roman" w:hAnsi="Times New Roman"/>
        </w:rPr>
      </w:pP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223"/>
        <w:gridCol w:w="892"/>
        <w:gridCol w:w="892"/>
        <w:gridCol w:w="892"/>
        <w:gridCol w:w="893"/>
        <w:gridCol w:w="892"/>
        <w:gridCol w:w="892"/>
        <w:gridCol w:w="892"/>
        <w:gridCol w:w="893"/>
        <w:gridCol w:w="892"/>
        <w:gridCol w:w="892"/>
        <w:gridCol w:w="892"/>
        <w:gridCol w:w="893"/>
        <w:gridCol w:w="992"/>
      </w:tblGrid>
      <w:tr w:rsidR="00DB117F" w:rsidRPr="001B795B" w:rsidTr="00DB117F">
        <w:trPr>
          <w:trHeight w:val="335"/>
          <w:jc w:val="center"/>
        </w:trPr>
        <w:tc>
          <w:tcPr>
            <w:tcW w:w="600" w:type="dxa"/>
            <w:vMerge w:val="restart"/>
            <w:shd w:val="clear" w:color="auto" w:fill="auto"/>
            <w:noWrap/>
            <w:vAlign w:val="center"/>
          </w:tcPr>
          <w:p w:rsidR="00DB117F" w:rsidRPr="001B795B" w:rsidRDefault="00DB117F" w:rsidP="00DB117F">
            <w:pPr>
              <w:jc w:val="center"/>
              <w:rPr>
                <w:rFonts w:ascii="Times New Roman" w:hAnsi="Times New Roman"/>
                <w:b/>
                <w:bCs/>
                <w:i/>
              </w:rPr>
            </w:pPr>
            <w:r w:rsidRPr="001B795B">
              <w:rPr>
                <w:rFonts w:ascii="Times New Roman" w:hAnsi="Times New Roman"/>
                <w:b/>
                <w:bCs/>
                <w:i/>
              </w:rPr>
              <w:t>№ з/п</w:t>
            </w:r>
          </w:p>
        </w:tc>
        <w:tc>
          <w:tcPr>
            <w:tcW w:w="3223" w:type="dxa"/>
            <w:vMerge w:val="restart"/>
            <w:shd w:val="clear" w:color="auto" w:fill="auto"/>
            <w:vAlign w:val="center"/>
          </w:tcPr>
          <w:p w:rsidR="00DB117F" w:rsidRPr="001B795B" w:rsidRDefault="00DB117F" w:rsidP="00DB117F">
            <w:pPr>
              <w:jc w:val="center"/>
              <w:rPr>
                <w:rFonts w:ascii="Times New Roman" w:hAnsi="Times New Roman"/>
                <w:b/>
                <w:bCs/>
                <w:i/>
              </w:rPr>
            </w:pPr>
            <w:r w:rsidRPr="001B795B">
              <w:rPr>
                <w:rFonts w:ascii="Times New Roman" w:hAnsi="Times New Roman"/>
                <w:b/>
                <w:bCs/>
                <w:i/>
              </w:rPr>
              <w:t xml:space="preserve">Об’єкт </w:t>
            </w:r>
            <w:proofErr w:type="spellStart"/>
            <w:r w:rsidRPr="001B795B">
              <w:rPr>
                <w:rFonts w:ascii="Times New Roman" w:hAnsi="Times New Roman"/>
                <w:b/>
                <w:bCs/>
                <w:i/>
              </w:rPr>
              <w:t>енергосервісу</w:t>
            </w:r>
            <w:proofErr w:type="spellEnd"/>
          </w:p>
        </w:tc>
        <w:tc>
          <w:tcPr>
            <w:tcW w:w="11699" w:type="dxa"/>
            <w:gridSpan w:val="13"/>
            <w:shd w:val="clear" w:color="auto" w:fill="auto"/>
            <w:noWrap/>
            <w:vAlign w:val="center"/>
          </w:tcPr>
          <w:p w:rsidR="00DB117F" w:rsidRPr="001B795B" w:rsidRDefault="00DB117F" w:rsidP="00DB117F">
            <w:pPr>
              <w:ind w:left="-113" w:right="-113"/>
              <w:jc w:val="center"/>
              <w:rPr>
                <w:rFonts w:ascii="Times New Roman" w:hAnsi="Times New Roman"/>
                <w:b/>
                <w:bCs/>
              </w:rPr>
            </w:pPr>
            <w:r w:rsidRPr="001B795B">
              <w:rPr>
                <w:rFonts w:ascii="Times New Roman" w:hAnsi="Times New Roman"/>
                <w:b/>
                <w:bCs/>
              </w:rPr>
              <w:t>Базовий рівень споживання газу, м</w:t>
            </w:r>
            <w:r w:rsidRPr="001B795B">
              <w:rPr>
                <w:rFonts w:ascii="Times New Roman" w:hAnsi="Times New Roman"/>
                <w:b/>
                <w:bCs/>
                <w:vertAlign w:val="superscript"/>
              </w:rPr>
              <w:t>3</w:t>
            </w:r>
          </w:p>
        </w:tc>
      </w:tr>
      <w:tr w:rsidR="00DB117F" w:rsidRPr="001B795B" w:rsidTr="00DB117F">
        <w:trPr>
          <w:trHeight w:val="431"/>
          <w:jc w:val="center"/>
        </w:trPr>
        <w:tc>
          <w:tcPr>
            <w:tcW w:w="600" w:type="dxa"/>
            <w:vMerge/>
            <w:shd w:val="clear" w:color="auto" w:fill="auto"/>
            <w:noWrap/>
            <w:vAlign w:val="center"/>
          </w:tcPr>
          <w:p w:rsidR="00DB117F" w:rsidRPr="001B795B" w:rsidRDefault="00DB117F" w:rsidP="00DB117F">
            <w:pPr>
              <w:jc w:val="center"/>
              <w:rPr>
                <w:rFonts w:ascii="Times New Roman" w:hAnsi="Times New Roman"/>
                <w:b/>
                <w:bCs/>
                <w:i/>
              </w:rPr>
            </w:pPr>
          </w:p>
        </w:tc>
        <w:tc>
          <w:tcPr>
            <w:tcW w:w="3223" w:type="dxa"/>
            <w:vMerge/>
            <w:shd w:val="clear" w:color="auto" w:fill="auto"/>
            <w:vAlign w:val="center"/>
          </w:tcPr>
          <w:p w:rsidR="00DB117F" w:rsidRPr="001B795B" w:rsidRDefault="00DB117F" w:rsidP="00DB117F">
            <w:pPr>
              <w:jc w:val="center"/>
              <w:rPr>
                <w:rFonts w:ascii="Times New Roman" w:hAnsi="Times New Roman"/>
                <w:b/>
                <w:bCs/>
                <w:i/>
              </w:rPr>
            </w:pP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січень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лютий</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березень</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квітень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травень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червень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липень</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серпень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вересень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жовтень</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листопад</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
                <w:bCs/>
                <w:i/>
                <w:sz w:val="20"/>
              </w:rPr>
            </w:pPr>
            <w:r w:rsidRPr="001B795B">
              <w:rPr>
                <w:rFonts w:ascii="Times New Roman" w:hAnsi="Times New Roman"/>
                <w:b/>
                <w:bCs/>
                <w:i/>
                <w:sz w:val="20"/>
              </w:rPr>
              <w:t>грудень</w:t>
            </w:r>
          </w:p>
        </w:tc>
        <w:tc>
          <w:tcPr>
            <w:tcW w:w="992" w:type="dxa"/>
            <w:shd w:val="clear" w:color="auto" w:fill="auto"/>
            <w:noWrap/>
            <w:vAlign w:val="center"/>
          </w:tcPr>
          <w:p w:rsidR="00DB117F" w:rsidRPr="001B795B" w:rsidRDefault="00DB117F" w:rsidP="00DB117F">
            <w:pPr>
              <w:ind w:left="-113" w:right="-113"/>
              <w:jc w:val="center"/>
              <w:rPr>
                <w:rFonts w:ascii="Times New Roman" w:hAnsi="Times New Roman"/>
                <w:b/>
                <w:bCs/>
                <w:i/>
              </w:rPr>
            </w:pPr>
            <w:r w:rsidRPr="001B795B">
              <w:rPr>
                <w:rFonts w:ascii="Times New Roman" w:hAnsi="Times New Roman"/>
                <w:b/>
                <w:bCs/>
                <w:i/>
              </w:rPr>
              <w:t>за рік</w:t>
            </w:r>
          </w:p>
        </w:tc>
      </w:tr>
      <w:tr w:rsidR="00DB117F" w:rsidRPr="001B795B" w:rsidTr="00DB117F">
        <w:trPr>
          <w:trHeight w:val="70"/>
          <w:tblHeader/>
          <w:jc w:val="center"/>
        </w:trPr>
        <w:tc>
          <w:tcPr>
            <w:tcW w:w="600"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w:t>
            </w:r>
          </w:p>
        </w:tc>
        <w:tc>
          <w:tcPr>
            <w:tcW w:w="3223" w:type="dxa"/>
            <w:shd w:val="clear" w:color="auto" w:fill="auto"/>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2</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3</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4</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5</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6</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7</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8</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9</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10</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11</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12</w:t>
            </w:r>
          </w:p>
        </w:tc>
        <w:tc>
          <w:tcPr>
            <w:tcW w:w="8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13</w:t>
            </w:r>
          </w:p>
        </w:tc>
        <w:tc>
          <w:tcPr>
            <w:tcW w:w="893"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14</w:t>
            </w:r>
          </w:p>
        </w:tc>
        <w:tc>
          <w:tcPr>
            <w:tcW w:w="992" w:type="dxa"/>
            <w:shd w:val="clear" w:color="auto" w:fill="auto"/>
            <w:noWrap/>
            <w:vAlign w:val="center"/>
          </w:tcPr>
          <w:p w:rsidR="00DB117F" w:rsidRPr="001B795B" w:rsidRDefault="00DB117F" w:rsidP="00DB117F">
            <w:pPr>
              <w:ind w:left="-113" w:right="-113"/>
              <w:jc w:val="center"/>
              <w:rPr>
                <w:rFonts w:ascii="Times New Roman" w:hAnsi="Times New Roman"/>
                <w:bCs/>
                <w:sz w:val="20"/>
              </w:rPr>
            </w:pPr>
            <w:r w:rsidRPr="001B795B">
              <w:rPr>
                <w:rFonts w:ascii="Times New Roman" w:hAnsi="Times New Roman"/>
                <w:bCs/>
                <w:sz w:val="20"/>
              </w:rPr>
              <w:t>15</w:t>
            </w:r>
          </w:p>
        </w:tc>
      </w:tr>
      <w:tr w:rsidR="00DB117F" w:rsidRPr="001B795B" w:rsidTr="00DB117F">
        <w:trPr>
          <w:trHeight w:val="895"/>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1</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 xml:space="preserve">Будівля </w:t>
            </w:r>
            <w:proofErr w:type="spellStart"/>
            <w:r w:rsidRPr="001B795B">
              <w:rPr>
                <w:rFonts w:ascii="Times New Roman" w:hAnsi="Times New Roman" w:cs="Times New Roman"/>
                <w:b w:val="0"/>
                <w:i w:val="0"/>
                <w:color w:val="auto"/>
              </w:rPr>
              <w:t>Чаньківської</w:t>
            </w:r>
            <w:proofErr w:type="spellEnd"/>
            <w:r w:rsidRPr="001B795B">
              <w:rPr>
                <w:rFonts w:ascii="Times New Roman" w:hAnsi="Times New Roman" w:cs="Times New Roman"/>
                <w:b w:val="0"/>
                <w:i w:val="0"/>
                <w:color w:val="auto"/>
              </w:rPr>
              <w:t xml:space="preserve">  загальноосвітньої школи І-ІІІ ступенів </w:t>
            </w:r>
            <w:proofErr w:type="spellStart"/>
            <w:r w:rsidRPr="001B795B">
              <w:rPr>
                <w:rFonts w:ascii="Times New Roman" w:hAnsi="Times New Roman" w:cs="Times New Roman"/>
                <w:b w:val="0"/>
                <w:i w:val="0"/>
                <w:color w:val="auto"/>
              </w:rPr>
              <w:t>с.Чаньків</w:t>
            </w:r>
            <w:proofErr w:type="spellEnd"/>
            <w:r w:rsidRPr="001B795B">
              <w:rPr>
                <w:rFonts w:ascii="Times New Roman" w:hAnsi="Times New Roman" w:cs="Times New Roman"/>
                <w:b w:val="0"/>
                <w:i w:val="0"/>
                <w:color w:val="auto"/>
              </w:rPr>
              <w:t xml:space="preserve">, </w:t>
            </w:r>
            <w:proofErr w:type="spellStart"/>
            <w:r w:rsidRPr="001B795B">
              <w:rPr>
                <w:rFonts w:ascii="Times New Roman" w:hAnsi="Times New Roman" w:cs="Times New Roman"/>
                <w:b w:val="0"/>
                <w:i w:val="0"/>
                <w:color w:val="auto"/>
              </w:rPr>
              <w:t>Дунаєвецького</w:t>
            </w:r>
            <w:proofErr w:type="spellEnd"/>
            <w:r w:rsidRPr="001B795B">
              <w:rPr>
                <w:rFonts w:ascii="Times New Roman" w:hAnsi="Times New Roman" w:cs="Times New Roman"/>
                <w:b w:val="0"/>
                <w:i w:val="0"/>
                <w:color w:val="auto"/>
              </w:rPr>
              <w:t xml:space="preserve"> району</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5382</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4865</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3142</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467</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479</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3898</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5082</w:t>
            </w:r>
          </w:p>
        </w:tc>
        <w:tc>
          <w:tcPr>
            <w:tcW w:w="992" w:type="dxa"/>
            <w:shd w:val="clear" w:color="auto" w:fill="auto"/>
            <w:noWrap/>
            <w:vAlign w:val="center"/>
            <w:hideMark/>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23316</w:t>
            </w:r>
          </w:p>
        </w:tc>
      </w:tr>
      <w:tr w:rsidR="00DB117F" w:rsidRPr="001B795B" w:rsidTr="00DB117F">
        <w:trPr>
          <w:trHeight w:val="872"/>
          <w:jc w:val="center"/>
        </w:trPr>
        <w:tc>
          <w:tcPr>
            <w:tcW w:w="600"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2</w:t>
            </w:r>
          </w:p>
        </w:tc>
        <w:tc>
          <w:tcPr>
            <w:tcW w:w="3223" w:type="dxa"/>
            <w:shd w:val="clear" w:color="auto" w:fill="auto"/>
            <w:vAlign w:val="center"/>
            <w:hideMark/>
          </w:tcPr>
          <w:p w:rsidR="00DB117F" w:rsidRPr="001B795B" w:rsidRDefault="00DB117F" w:rsidP="00DB117F">
            <w:pPr>
              <w:pStyle w:val="4"/>
              <w:shd w:val="clear" w:color="auto" w:fill="FFFFFF"/>
              <w:spacing w:before="0"/>
              <w:jc w:val="both"/>
              <w:rPr>
                <w:rFonts w:ascii="Times New Roman" w:hAnsi="Times New Roman" w:cs="Times New Roman"/>
                <w:b w:val="0"/>
                <w:i w:val="0"/>
                <w:color w:val="auto"/>
              </w:rPr>
            </w:pPr>
            <w:r w:rsidRPr="001B795B">
              <w:rPr>
                <w:rFonts w:ascii="Times New Roman" w:hAnsi="Times New Roman" w:cs="Times New Roman"/>
                <w:b w:val="0"/>
                <w:i w:val="0"/>
                <w:color w:val="auto"/>
              </w:rPr>
              <w:t xml:space="preserve">Будівля </w:t>
            </w:r>
            <w:proofErr w:type="spellStart"/>
            <w:r w:rsidRPr="001B795B">
              <w:rPr>
                <w:rFonts w:ascii="Times New Roman" w:hAnsi="Times New Roman" w:cs="Times New Roman"/>
                <w:b w:val="0"/>
                <w:i w:val="0"/>
                <w:color w:val="auto"/>
              </w:rPr>
              <w:t>Ганівської</w:t>
            </w:r>
            <w:proofErr w:type="spellEnd"/>
            <w:r w:rsidRPr="001B795B">
              <w:rPr>
                <w:rFonts w:ascii="Times New Roman" w:hAnsi="Times New Roman" w:cs="Times New Roman"/>
                <w:b w:val="0"/>
                <w:i w:val="0"/>
                <w:color w:val="auto"/>
              </w:rPr>
              <w:t xml:space="preserve">   загальноосвітньої школи І-ІІІ ступенів </w:t>
            </w:r>
            <w:proofErr w:type="spellStart"/>
            <w:r w:rsidRPr="001B795B">
              <w:rPr>
                <w:rFonts w:ascii="Times New Roman" w:hAnsi="Times New Roman" w:cs="Times New Roman"/>
                <w:b w:val="0"/>
                <w:i w:val="0"/>
                <w:color w:val="auto"/>
              </w:rPr>
              <w:t>с.Чаньків</w:t>
            </w:r>
            <w:proofErr w:type="spellEnd"/>
            <w:r w:rsidRPr="001B795B">
              <w:rPr>
                <w:rFonts w:ascii="Times New Roman" w:hAnsi="Times New Roman" w:cs="Times New Roman"/>
                <w:b w:val="0"/>
                <w:i w:val="0"/>
                <w:color w:val="auto"/>
              </w:rPr>
              <w:t xml:space="preserve">, </w:t>
            </w:r>
            <w:proofErr w:type="spellStart"/>
            <w:r w:rsidRPr="001B795B">
              <w:rPr>
                <w:rFonts w:ascii="Times New Roman" w:hAnsi="Times New Roman" w:cs="Times New Roman"/>
                <w:b w:val="0"/>
                <w:i w:val="0"/>
                <w:color w:val="auto"/>
              </w:rPr>
              <w:t>Дунаєвецького</w:t>
            </w:r>
            <w:proofErr w:type="spellEnd"/>
            <w:r w:rsidRPr="001B795B">
              <w:rPr>
                <w:rFonts w:ascii="Times New Roman" w:hAnsi="Times New Roman" w:cs="Times New Roman"/>
                <w:b w:val="0"/>
                <w:i w:val="0"/>
                <w:color w:val="auto"/>
              </w:rPr>
              <w:t xml:space="preserve"> району</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3433</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4497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1821</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294</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3"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hideMark/>
          </w:tcPr>
          <w:p w:rsidR="00DB117F" w:rsidRPr="001B795B" w:rsidRDefault="00DB117F" w:rsidP="00DB117F">
            <w:pPr>
              <w:jc w:val="center"/>
              <w:rPr>
                <w:rFonts w:ascii="Times New Roman" w:hAnsi="Times New Roman"/>
                <w:sz w:val="20"/>
              </w:rPr>
            </w:pPr>
            <w:r w:rsidRPr="001B795B">
              <w:rPr>
                <w:rFonts w:ascii="Times New Roman" w:hAnsi="Times New Roman"/>
                <w:sz w:val="20"/>
              </w:rPr>
              <w:t>0</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357</w:t>
            </w:r>
          </w:p>
        </w:tc>
        <w:tc>
          <w:tcPr>
            <w:tcW w:w="892"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2137</w:t>
            </w:r>
          </w:p>
        </w:tc>
        <w:tc>
          <w:tcPr>
            <w:tcW w:w="893" w:type="dxa"/>
            <w:shd w:val="clear" w:color="auto" w:fill="auto"/>
            <w:noWrap/>
            <w:vAlign w:val="center"/>
          </w:tcPr>
          <w:p w:rsidR="00DB117F" w:rsidRPr="001B795B" w:rsidRDefault="00DB117F" w:rsidP="00DB117F">
            <w:pPr>
              <w:jc w:val="center"/>
              <w:rPr>
                <w:rFonts w:ascii="Times New Roman" w:hAnsi="Times New Roman"/>
                <w:sz w:val="20"/>
              </w:rPr>
            </w:pPr>
            <w:r w:rsidRPr="001B795B">
              <w:rPr>
                <w:rFonts w:ascii="Times New Roman" w:hAnsi="Times New Roman"/>
                <w:sz w:val="20"/>
              </w:rPr>
              <w:t>3852</w:t>
            </w:r>
          </w:p>
        </w:tc>
        <w:tc>
          <w:tcPr>
            <w:tcW w:w="992" w:type="dxa"/>
            <w:shd w:val="clear" w:color="auto" w:fill="auto"/>
            <w:noWrap/>
            <w:vAlign w:val="center"/>
          </w:tcPr>
          <w:p w:rsidR="00DB117F" w:rsidRPr="001B795B" w:rsidRDefault="00DB117F" w:rsidP="00DB117F">
            <w:pPr>
              <w:jc w:val="center"/>
              <w:rPr>
                <w:rFonts w:ascii="Times New Roman" w:hAnsi="Times New Roman"/>
                <w:bCs/>
                <w:sz w:val="20"/>
              </w:rPr>
            </w:pPr>
            <w:r w:rsidRPr="001B795B">
              <w:rPr>
                <w:rFonts w:ascii="Times New Roman" w:hAnsi="Times New Roman"/>
                <w:bCs/>
                <w:sz w:val="20"/>
              </w:rPr>
              <w:t>16391</w:t>
            </w:r>
          </w:p>
        </w:tc>
      </w:tr>
    </w:tbl>
    <w:p w:rsidR="00DB117F" w:rsidRPr="001B795B" w:rsidRDefault="00DB117F" w:rsidP="00DB117F">
      <w:pPr>
        <w:tabs>
          <w:tab w:val="left" w:pos="2835"/>
        </w:tabs>
        <w:ind w:left="1701"/>
        <w:rPr>
          <w:rFonts w:ascii="Times New Roman" w:hAnsi="Times New Roman"/>
          <w:szCs w:val="28"/>
        </w:rPr>
      </w:pPr>
    </w:p>
    <w:p w:rsidR="00DB117F" w:rsidRPr="001B795B" w:rsidRDefault="00DB117F" w:rsidP="00DB117F">
      <w:pPr>
        <w:tabs>
          <w:tab w:val="left" w:pos="2835"/>
          <w:tab w:val="left" w:pos="7655"/>
        </w:tabs>
        <w:rPr>
          <w:rFonts w:ascii="Times New Roman" w:hAnsi="Times New Roman"/>
          <w:b/>
          <w:i/>
          <w:szCs w:val="28"/>
        </w:rPr>
      </w:pPr>
    </w:p>
    <w:p w:rsidR="00DB117F" w:rsidRPr="001B795B" w:rsidRDefault="00DB117F">
      <w:pPr>
        <w:spacing w:after="200" w:line="276" w:lineRule="auto"/>
        <w:rPr>
          <w:rFonts w:ascii="Times New Roman" w:hAnsi="Times New Roman"/>
          <w:bCs/>
          <w:sz w:val="28"/>
          <w:szCs w:val="28"/>
        </w:rPr>
      </w:pPr>
      <w:r w:rsidRPr="001B795B">
        <w:rPr>
          <w:rFonts w:ascii="Times New Roman" w:hAnsi="Times New Roman"/>
          <w:bCs/>
          <w:sz w:val="28"/>
          <w:szCs w:val="28"/>
        </w:rPr>
        <w:br w:type="page"/>
      </w:r>
    </w:p>
    <w:p w:rsidR="00DB117F" w:rsidRPr="001B795B" w:rsidRDefault="00DB117F" w:rsidP="00C23F3E">
      <w:pPr>
        <w:rPr>
          <w:rFonts w:ascii="Times New Roman" w:hAnsi="Times New Roman"/>
          <w:lang w:val="en-US" w:eastAsia="uk-UA"/>
        </w:rPr>
        <w:sectPr w:rsidR="00DB117F" w:rsidRPr="001B795B" w:rsidSect="00DB117F">
          <w:pgSz w:w="16838" w:h="11906" w:orient="landscape"/>
          <w:pgMar w:top="567" w:right="1134" w:bottom="1701" w:left="1134" w:header="708" w:footer="708" w:gutter="0"/>
          <w:cols w:space="708"/>
          <w:docGrid w:linePitch="360"/>
        </w:sectPr>
      </w:pPr>
    </w:p>
    <w:p w:rsidR="00C23F3E" w:rsidRPr="001B795B" w:rsidRDefault="00C23F3E" w:rsidP="00C23F3E">
      <w:pPr>
        <w:rPr>
          <w:rFonts w:ascii="Times New Roman" w:hAnsi="Times New Roman"/>
          <w:lang w:val="en-US" w:eastAsia="uk-UA"/>
        </w:rPr>
      </w:pPr>
    </w:p>
    <w:p w:rsidR="00C23F3E" w:rsidRPr="001B795B" w:rsidRDefault="00C23F3E" w:rsidP="00C23F3E">
      <w:pPr>
        <w:jc w:val="center"/>
        <w:rPr>
          <w:rFonts w:ascii="Times New Roman" w:hAnsi="Times New Roman"/>
          <w:sz w:val="28"/>
          <w:szCs w:val="28"/>
          <w:lang w:eastAsia="uk-UA"/>
        </w:rPr>
      </w:pPr>
      <w:r w:rsidRPr="001B795B">
        <w:rPr>
          <w:rFonts w:ascii="Times New Roman" w:hAnsi="Times New Roman"/>
          <w:b/>
          <w:noProof/>
          <w:lang w:val="ru-RU" w:eastAsia="ru-RU"/>
        </w:rPr>
        <w:drawing>
          <wp:inline distT="0" distB="0" distL="0" distR="0" wp14:anchorId="2568A9EF" wp14:editId="3B4BF36A">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23F3E" w:rsidRPr="001B795B" w:rsidRDefault="00C23F3E" w:rsidP="00C23F3E">
      <w:pPr>
        <w:jc w:val="center"/>
        <w:rPr>
          <w:rFonts w:ascii="Times New Roman" w:hAnsi="Times New Roman"/>
          <w:b/>
          <w:sz w:val="28"/>
          <w:szCs w:val="28"/>
          <w:lang w:eastAsia="uk-UA"/>
        </w:rPr>
      </w:pPr>
    </w:p>
    <w:p w:rsidR="00C23F3E" w:rsidRPr="001B795B" w:rsidRDefault="00C23F3E" w:rsidP="00C23F3E">
      <w:pPr>
        <w:jc w:val="center"/>
        <w:rPr>
          <w:rFonts w:ascii="Times New Roman" w:hAnsi="Times New Roman"/>
          <w:b/>
          <w:sz w:val="28"/>
          <w:szCs w:val="28"/>
          <w:lang w:eastAsia="uk-UA"/>
        </w:rPr>
      </w:pPr>
      <w:r w:rsidRPr="001B795B">
        <w:rPr>
          <w:rFonts w:ascii="Times New Roman" w:hAnsi="Times New Roman"/>
          <w:b/>
          <w:sz w:val="28"/>
          <w:szCs w:val="28"/>
          <w:lang w:eastAsia="uk-UA"/>
        </w:rPr>
        <w:t xml:space="preserve">ДУНАЄВЕЦЬКА МІСЬКА РАДА </w:t>
      </w:r>
    </w:p>
    <w:p w:rsidR="00C23F3E" w:rsidRPr="001B795B" w:rsidRDefault="00C23F3E" w:rsidP="00C23F3E">
      <w:pPr>
        <w:jc w:val="center"/>
        <w:rPr>
          <w:rFonts w:ascii="Times New Roman" w:hAnsi="Times New Roman"/>
          <w:bCs/>
          <w:sz w:val="28"/>
          <w:szCs w:val="28"/>
          <w:lang w:eastAsia="uk-UA"/>
        </w:rPr>
      </w:pPr>
      <w:r w:rsidRPr="001B795B">
        <w:rPr>
          <w:rFonts w:ascii="Times New Roman" w:hAnsi="Times New Roman"/>
          <w:bCs/>
          <w:sz w:val="28"/>
          <w:szCs w:val="28"/>
          <w:lang w:eastAsia="uk-UA"/>
        </w:rPr>
        <w:t>ВИКОНАВЧИЙ КОМІТЕТ</w:t>
      </w:r>
    </w:p>
    <w:p w:rsidR="00C23F3E" w:rsidRPr="001B795B" w:rsidRDefault="00C23F3E" w:rsidP="00C23F3E">
      <w:pPr>
        <w:jc w:val="center"/>
        <w:rPr>
          <w:rFonts w:ascii="Times New Roman" w:hAnsi="Times New Roman"/>
          <w:b/>
          <w:bCs/>
          <w:lang w:eastAsia="uk-UA"/>
        </w:rPr>
      </w:pPr>
    </w:p>
    <w:p w:rsidR="00C23F3E" w:rsidRPr="001B795B" w:rsidRDefault="00C23F3E" w:rsidP="00C23F3E">
      <w:pPr>
        <w:jc w:val="center"/>
        <w:rPr>
          <w:rFonts w:ascii="Times New Roman" w:hAnsi="Times New Roman"/>
          <w:b/>
          <w:bCs/>
          <w:sz w:val="28"/>
          <w:szCs w:val="28"/>
          <w:lang w:eastAsia="uk-UA"/>
        </w:rPr>
      </w:pPr>
      <w:r w:rsidRPr="001B795B">
        <w:rPr>
          <w:rFonts w:ascii="Times New Roman" w:hAnsi="Times New Roman"/>
          <w:b/>
          <w:bCs/>
          <w:sz w:val="28"/>
          <w:szCs w:val="28"/>
          <w:lang w:eastAsia="uk-UA"/>
        </w:rPr>
        <w:t>РІШЕННЯ</w:t>
      </w:r>
    </w:p>
    <w:p w:rsidR="00C23F3E" w:rsidRPr="001B795B" w:rsidRDefault="00C23F3E" w:rsidP="00C23F3E">
      <w:pPr>
        <w:jc w:val="center"/>
        <w:rPr>
          <w:rFonts w:ascii="Times New Roman" w:hAnsi="Times New Roman"/>
          <w:b/>
          <w:bCs/>
          <w:sz w:val="28"/>
          <w:szCs w:val="28"/>
          <w:lang w:eastAsia="uk-UA"/>
        </w:rPr>
      </w:pPr>
      <w:r w:rsidRPr="001B795B">
        <w:rPr>
          <w:rFonts w:ascii="Times New Roman" w:hAnsi="Times New Roman"/>
          <w:noProof/>
          <w:lang w:eastAsia="uk-UA"/>
        </w:rPr>
        <w:t xml:space="preserve"> </w:t>
      </w:r>
    </w:p>
    <w:p w:rsidR="00C23F3E" w:rsidRPr="001B795B" w:rsidRDefault="00C23F3E" w:rsidP="00C23F3E">
      <w:pPr>
        <w:spacing w:line="276" w:lineRule="auto"/>
        <w:rPr>
          <w:rFonts w:ascii="Times New Roman" w:hAnsi="Times New Roman"/>
          <w:b/>
          <w:bCs/>
          <w:sz w:val="28"/>
          <w:szCs w:val="28"/>
          <w:lang w:eastAsia="uk-UA"/>
        </w:rPr>
      </w:pPr>
      <w:r w:rsidRPr="001B795B">
        <w:rPr>
          <w:rFonts w:ascii="Times New Roman" w:hAnsi="Times New Roman"/>
          <w:bCs/>
          <w:sz w:val="28"/>
          <w:szCs w:val="28"/>
          <w:lang w:eastAsia="uk-UA"/>
        </w:rPr>
        <w:t>21 листопада 2019 р.</w:t>
      </w:r>
      <w:r w:rsidRPr="001B795B">
        <w:rPr>
          <w:rFonts w:ascii="Times New Roman" w:hAnsi="Times New Roman"/>
          <w:bCs/>
          <w:sz w:val="28"/>
          <w:szCs w:val="28"/>
          <w:lang w:eastAsia="uk-UA"/>
        </w:rPr>
        <w:tab/>
      </w:r>
      <w:r w:rsidRPr="001B795B">
        <w:rPr>
          <w:rFonts w:ascii="Times New Roman" w:hAnsi="Times New Roman"/>
          <w:b/>
          <w:bCs/>
          <w:sz w:val="28"/>
          <w:szCs w:val="28"/>
          <w:lang w:eastAsia="uk-UA"/>
        </w:rPr>
        <w:tab/>
      </w:r>
      <w:r w:rsidRPr="001B795B">
        <w:rPr>
          <w:rFonts w:ascii="Times New Roman" w:hAnsi="Times New Roman"/>
          <w:b/>
          <w:bCs/>
          <w:sz w:val="28"/>
          <w:szCs w:val="28"/>
          <w:lang w:eastAsia="uk-UA"/>
        </w:rPr>
        <w:tab/>
        <w:t xml:space="preserve"> </w:t>
      </w:r>
      <w:proofErr w:type="spellStart"/>
      <w:r w:rsidRPr="001B795B">
        <w:rPr>
          <w:rFonts w:ascii="Times New Roman" w:hAnsi="Times New Roman"/>
          <w:bCs/>
          <w:sz w:val="28"/>
          <w:szCs w:val="28"/>
          <w:lang w:eastAsia="uk-UA"/>
        </w:rPr>
        <w:t>Дунаївці</w:t>
      </w:r>
      <w:proofErr w:type="spellEnd"/>
      <w:r w:rsidRPr="001B795B">
        <w:rPr>
          <w:rFonts w:ascii="Times New Roman" w:hAnsi="Times New Roman"/>
          <w:bCs/>
          <w:sz w:val="28"/>
          <w:szCs w:val="28"/>
          <w:lang w:eastAsia="uk-UA"/>
        </w:rPr>
        <w:tab/>
      </w:r>
      <w:r w:rsidRPr="001B795B">
        <w:rPr>
          <w:rFonts w:ascii="Times New Roman" w:hAnsi="Times New Roman"/>
          <w:bCs/>
          <w:sz w:val="28"/>
          <w:szCs w:val="28"/>
          <w:lang w:eastAsia="uk-UA"/>
        </w:rPr>
        <w:tab/>
      </w:r>
      <w:r w:rsidRPr="001B795B">
        <w:rPr>
          <w:rFonts w:ascii="Times New Roman" w:hAnsi="Times New Roman"/>
          <w:bCs/>
          <w:sz w:val="28"/>
          <w:szCs w:val="28"/>
          <w:lang w:eastAsia="uk-UA"/>
        </w:rPr>
        <w:tab/>
        <w:t>№ 173</w:t>
      </w:r>
    </w:p>
    <w:p w:rsidR="00C23F3E" w:rsidRPr="001B795B" w:rsidRDefault="00C23F3E" w:rsidP="00C23F3E">
      <w:pPr>
        <w:spacing w:line="276" w:lineRule="auto"/>
        <w:rPr>
          <w:rFonts w:ascii="Times New Roman" w:hAnsi="Times New Roman"/>
          <w:sz w:val="28"/>
          <w:szCs w:val="28"/>
        </w:rPr>
      </w:pPr>
    </w:p>
    <w:p w:rsidR="00C23F3E" w:rsidRPr="001B795B" w:rsidRDefault="00C23F3E" w:rsidP="00C23F3E">
      <w:pPr>
        <w:pStyle w:val="21"/>
        <w:spacing w:line="240" w:lineRule="auto"/>
        <w:rPr>
          <w:sz w:val="28"/>
          <w:szCs w:val="28"/>
        </w:rPr>
      </w:pPr>
      <w:r w:rsidRPr="001B795B">
        <w:rPr>
          <w:sz w:val="28"/>
          <w:szCs w:val="28"/>
        </w:rPr>
        <w:t xml:space="preserve">Про </w:t>
      </w:r>
      <w:proofErr w:type="spellStart"/>
      <w:r w:rsidRPr="001B795B">
        <w:rPr>
          <w:sz w:val="28"/>
          <w:szCs w:val="28"/>
        </w:rPr>
        <w:t>встановлення</w:t>
      </w:r>
      <w:proofErr w:type="spellEnd"/>
      <w:r w:rsidRPr="001B795B">
        <w:rPr>
          <w:sz w:val="28"/>
          <w:szCs w:val="28"/>
        </w:rPr>
        <w:t xml:space="preserve"> </w:t>
      </w:r>
      <w:proofErr w:type="spellStart"/>
      <w:r w:rsidRPr="001B795B">
        <w:rPr>
          <w:sz w:val="28"/>
          <w:szCs w:val="28"/>
        </w:rPr>
        <w:t>тарифі</w:t>
      </w:r>
      <w:proofErr w:type="gramStart"/>
      <w:r w:rsidRPr="001B795B">
        <w:rPr>
          <w:sz w:val="28"/>
          <w:szCs w:val="28"/>
        </w:rPr>
        <w:t>в</w:t>
      </w:r>
      <w:proofErr w:type="spellEnd"/>
      <w:proofErr w:type="gramEnd"/>
      <w:r w:rsidRPr="001B795B">
        <w:rPr>
          <w:sz w:val="28"/>
          <w:szCs w:val="28"/>
        </w:rPr>
        <w:t xml:space="preserve"> на </w:t>
      </w:r>
      <w:proofErr w:type="spellStart"/>
      <w:r w:rsidRPr="001B795B">
        <w:rPr>
          <w:sz w:val="28"/>
          <w:szCs w:val="28"/>
        </w:rPr>
        <w:t>послуги</w:t>
      </w:r>
      <w:proofErr w:type="spellEnd"/>
      <w:r w:rsidRPr="001B795B">
        <w:rPr>
          <w:sz w:val="28"/>
          <w:szCs w:val="28"/>
        </w:rPr>
        <w:t xml:space="preserve"> </w:t>
      </w:r>
    </w:p>
    <w:p w:rsidR="00C23F3E" w:rsidRPr="001B795B" w:rsidRDefault="00C23F3E" w:rsidP="00C23F3E">
      <w:pPr>
        <w:pStyle w:val="21"/>
        <w:ind w:right="4534"/>
        <w:rPr>
          <w:sz w:val="28"/>
          <w:szCs w:val="28"/>
        </w:rPr>
      </w:pPr>
      <w:proofErr w:type="spellStart"/>
      <w:r w:rsidRPr="001B795B">
        <w:rPr>
          <w:sz w:val="28"/>
          <w:szCs w:val="28"/>
        </w:rPr>
        <w:t>водопостачання</w:t>
      </w:r>
      <w:proofErr w:type="spellEnd"/>
      <w:r w:rsidRPr="001B795B">
        <w:rPr>
          <w:sz w:val="28"/>
          <w:szCs w:val="28"/>
        </w:rPr>
        <w:t xml:space="preserve"> </w:t>
      </w:r>
    </w:p>
    <w:p w:rsidR="00C23F3E" w:rsidRPr="001B795B" w:rsidRDefault="00C23F3E" w:rsidP="00C23F3E">
      <w:pPr>
        <w:pStyle w:val="a3"/>
        <w:tabs>
          <w:tab w:val="clear" w:pos="4153"/>
          <w:tab w:val="clear" w:pos="8306"/>
        </w:tabs>
        <w:ind w:right="-30"/>
        <w:jc w:val="both"/>
        <w:rPr>
          <w:sz w:val="28"/>
          <w:szCs w:val="28"/>
        </w:rPr>
      </w:pPr>
      <w:r w:rsidRPr="001B795B">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 Дунаєвецької міської ради №308 від 28.10.2019  р. щодо встановлення тарифу на послуги централізованого водопостачання в селі Мала </w:t>
      </w:r>
      <w:proofErr w:type="spellStart"/>
      <w:r w:rsidRPr="001B795B">
        <w:rPr>
          <w:sz w:val="28"/>
          <w:szCs w:val="28"/>
        </w:rPr>
        <w:t>Кужелівка</w:t>
      </w:r>
      <w:proofErr w:type="spellEnd"/>
      <w:r w:rsidRPr="001B795B">
        <w:rPr>
          <w:sz w:val="28"/>
          <w:szCs w:val="28"/>
        </w:rPr>
        <w:t>, виконавчий комітет міської ради</w:t>
      </w:r>
    </w:p>
    <w:p w:rsidR="00C23F3E" w:rsidRPr="001B795B" w:rsidRDefault="00C23F3E" w:rsidP="00C23F3E">
      <w:pPr>
        <w:pStyle w:val="a3"/>
        <w:tabs>
          <w:tab w:val="clear" w:pos="4153"/>
          <w:tab w:val="clear" w:pos="8306"/>
        </w:tabs>
        <w:ind w:right="-30"/>
        <w:jc w:val="both"/>
        <w:rPr>
          <w:b/>
          <w:sz w:val="28"/>
          <w:szCs w:val="28"/>
        </w:rPr>
      </w:pPr>
    </w:p>
    <w:p w:rsidR="00C23F3E" w:rsidRPr="001B795B" w:rsidRDefault="00C23F3E" w:rsidP="00C23F3E">
      <w:pPr>
        <w:pStyle w:val="a3"/>
        <w:tabs>
          <w:tab w:val="clear" w:pos="4153"/>
          <w:tab w:val="clear" w:pos="8306"/>
        </w:tabs>
        <w:ind w:right="-30"/>
        <w:rPr>
          <w:b/>
          <w:sz w:val="28"/>
          <w:szCs w:val="28"/>
        </w:rPr>
      </w:pPr>
      <w:r w:rsidRPr="001B795B">
        <w:rPr>
          <w:b/>
          <w:sz w:val="28"/>
          <w:szCs w:val="28"/>
        </w:rPr>
        <w:t>ВИРІШИВ:</w:t>
      </w:r>
    </w:p>
    <w:p w:rsidR="00C23F3E" w:rsidRPr="001B795B" w:rsidRDefault="00C23F3E" w:rsidP="00C23F3E">
      <w:pPr>
        <w:ind w:left="60"/>
        <w:rPr>
          <w:rFonts w:ascii="Times New Roman" w:hAnsi="Times New Roman"/>
          <w:sz w:val="28"/>
          <w:szCs w:val="28"/>
        </w:rPr>
      </w:pPr>
    </w:p>
    <w:p w:rsidR="00C23F3E" w:rsidRPr="001B795B" w:rsidRDefault="00C23F3E" w:rsidP="00C23F3E">
      <w:pPr>
        <w:numPr>
          <w:ilvl w:val="0"/>
          <w:numId w:val="8"/>
        </w:numPr>
        <w:spacing w:after="0" w:line="240" w:lineRule="auto"/>
        <w:jc w:val="both"/>
        <w:rPr>
          <w:rFonts w:ascii="Times New Roman" w:hAnsi="Times New Roman"/>
          <w:sz w:val="28"/>
          <w:szCs w:val="28"/>
        </w:rPr>
      </w:pPr>
      <w:r w:rsidRPr="001B795B">
        <w:rPr>
          <w:rFonts w:ascii="Times New Roman" w:hAnsi="Times New Roman"/>
          <w:sz w:val="28"/>
          <w:szCs w:val="28"/>
        </w:rPr>
        <w:t xml:space="preserve">Встановити комунальному підприємству «Міськводоканал» Дунаєвецької міської ради тариф на послуги водопостачання в селі Мала </w:t>
      </w:r>
      <w:proofErr w:type="spellStart"/>
      <w:r w:rsidRPr="001B795B">
        <w:rPr>
          <w:rFonts w:ascii="Times New Roman" w:hAnsi="Times New Roman"/>
          <w:sz w:val="28"/>
          <w:szCs w:val="28"/>
        </w:rPr>
        <w:t>Кужелівка</w:t>
      </w:r>
      <w:proofErr w:type="spellEnd"/>
      <w:r w:rsidRPr="001B795B">
        <w:rPr>
          <w:rFonts w:ascii="Times New Roman" w:hAnsi="Times New Roman"/>
          <w:sz w:val="28"/>
          <w:szCs w:val="28"/>
        </w:rPr>
        <w:t xml:space="preserve"> за 1 </w:t>
      </w:r>
      <w:proofErr w:type="spellStart"/>
      <w:r w:rsidRPr="001B795B">
        <w:rPr>
          <w:rFonts w:ascii="Times New Roman" w:hAnsi="Times New Roman"/>
          <w:sz w:val="28"/>
          <w:szCs w:val="28"/>
        </w:rPr>
        <w:t>м.куб</w:t>
      </w:r>
      <w:proofErr w:type="spellEnd"/>
      <w:r w:rsidRPr="001B795B">
        <w:rPr>
          <w:rFonts w:ascii="Times New Roman" w:hAnsi="Times New Roman"/>
          <w:sz w:val="28"/>
          <w:szCs w:val="28"/>
        </w:rPr>
        <w:t>.:</w:t>
      </w:r>
    </w:p>
    <w:p w:rsidR="00C23F3E" w:rsidRPr="001B795B" w:rsidRDefault="00C23F3E" w:rsidP="00C23F3E">
      <w:pPr>
        <w:numPr>
          <w:ilvl w:val="0"/>
          <w:numId w:val="9"/>
        </w:numPr>
        <w:spacing w:after="0" w:line="240" w:lineRule="auto"/>
        <w:jc w:val="both"/>
        <w:rPr>
          <w:rFonts w:ascii="Times New Roman" w:hAnsi="Times New Roman"/>
          <w:sz w:val="28"/>
          <w:szCs w:val="28"/>
        </w:rPr>
      </w:pPr>
      <w:r w:rsidRPr="001B795B">
        <w:rPr>
          <w:rFonts w:ascii="Times New Roman" w:hAnsi="Times New Roman"/>
          <w:sz w:val="28"/>
          <w:szCs w:val="28"/>
        </w:rPr>
        <w:t>Населення – 18,44 грн. з ПДВ.</w:t>
      </w:r>
    </w:p>
    <w:p w:rsidR="00C23F3E" w:rsidRPr="001B795B" w:rsidRDefault="00C23F3E" w:rsidP="00C23F3E">
      <w:pPr>
        <w:numPr>
          <w:ilvl w:val="0"/>
          <w:numId w:val="9"/>
        </w:numPr>
        <w:spacing w:after="0" w:line="240" w:lineRule="auto"/>
        <w:jc w:val="both"/>
        <w:rPr>
          <w:rFonts w:ascii="Times New Roman" w:hAnsi="Times New Roman"/>
          <w:sz w:val="28"/>
          <w:szCs w:val="28"/>
        </w:rPr>
      </w:pPr>
      <w:r w:rsidRPr="001B795B">
        <w:rPr>
          <w:rFonts w:ascii="Times New Roman" w:hAnsi="Times New Roman"/>
          <w:sz w:val="28"/>
          <w:szCs w:val="28"/>
        </w:rPr>
        <w:t>Бюджетні установи – 21,20 грн. з ПДВ</w:t>
      </w:r>
    </w:p>
    <w:p w:rsidR="00C23F3E" w:rsidRPr="001B795B" w:rsidRDefault="00C23F3E" w:rsidP="00C23F3E">
      <w:pPr>
        <w:numPr>
          <w:ilvl w:val="0"/>
          <w:numId w:val="9"/>
        </w:numPr>
        <w:spacing w:after="0" w:line="240" w:lineRule="auto"/>
        <w:jc w:val="both"/>
        <w:rPr>
          <w:rFonts w:ascii="Times New Roman" w:hAnsi="Times New Roman"/>
          <w:sz w:val="28"/>
          <w:szCs w:val="28"/>
        </w:rPr>
      </w:pPr>
      <w:r w:rsidRPr="001B795B">
        <w:rPr>
          <w:rFonts w:ascii="Times New Roman" w:hAnsi="Times New Roman"/>
          <w:sz w:val="28"/>
          <w:szCs w:val="28"/>
        </w:rPr>
        <w:t>Інші споживачі – 23,97 грн. з ПДВ</w:t>
      </w:r>
    </w:p>
    <w:p w:rsidR="00C23F3E" w:rsidRPr="001B795B" w:rsidRDefault="00C23F3E" w:rsidP="00C23F3E">
      <w:pPr>
        <w:rPr>
          <w:rFonts w:ascii="Times New Roman" w:hAnsi="Times New Roman"/>
          <w:sz w:val="28"/>
          <w:szCs w:val="28"/>
        </w:rPr>
      </w:pPr>
      <w:r w:rsidRPr="001B795B">
        <w:rPr>
          <w:rFonts w:ascii="Times New Roman" w:hAnsi="Times New Roman"/>
          <w:sz w:val="28"/>
          <w:szCs w:val="28"/>
        </w:rPr>
        <w:t xml:space="preserve">      Структура тарифу додається.</w:t>
      </w:r>
    </w:p>
    <w:p w:rsidR="00C23F3E" w:rsidRPr="001B795B" w:rsidRDefault="00C23F3E" w:rsidP="00C23F3E">
      <w:pPr>
        <w:numPr>
          <w:ilvl w:val="0"/>
          <w:numId w:val="7"/>
        </w:numPr>
        <w:spacing w:after="0" w:line="240" w:lineRule="auto"/>
        <w:rPr>
          <w:rFonts w:ascii="Times New Roman" w:hAnsi="Times New Roman"/>
          <w:sz w:val="28"/>
          <w:szCs w:val="28"/>
        </w:rPr>
      </w:pPr>
      <w:r w:rsidRPr="001B795B">
        <w:rPr>
          <w:rFonts w:ascii="Times New Roman" w:hAnsi="Times New Roman"/>
          <w:sz w:val="28"/>
          <w:szCs w:val="28"/>
        </w:rPr>
        <w:lastRenderedPageBreak/>
        <w:t>Рішення вступає в дію з  22.11.2019 р.</w:t>
      </w:r>
    </w:p>
    <w:p w:rsidR="00C23F3E" w:rsidRPr="001B795B" w:rsidRDefault="00C23F3E" w:rsidP="00C23F3E">
      <w:pPr>
        <w:numPr>
          <w:ilvl w:val="0"/>
          <w:numId w:val="7"/>
        </w:numPr>
        <w:spacing w:after="0" w:line="240" w:lineRule="auto"/>
        <w:jc w:val="both"/>
        <w:rPr>
          <w:rFonts w:ascii="Times New Roman" w:hAnsi="Times New Roman"/>
          <w:sz w:val="28"/>
          <w:szCs w:val="28"/>
        </w:rPr>
      </w:pPr>
      <w:r w:rsidRPr="001B795B">
        <w:rPr>
          <w:rFonts w:ascii="Times New Roman" w:hAnsi="Times New Roman"/>
          <w:sz w:val="28"/>
          <w:szCs w:val="28"/>
        </w:rPr>
        <w:t>Виконавчому комітету міської ради дане рішення оприлюднити через газету "</w:t>
      </w:r>
      <w:proofErr w:type="spellStart"/>
      <w:r w:rsidRPr="001B795B">
        <w:rPr>
          <w:rFonts w:ascii="Times New Roman" w:hAnsi="Times New Roman"/>
          <w:sz w:val="28"/>
          <w:szCs w:val="28"/>
        </w:rPr>
        <w:t>Дунаевецький</w:t>
      </w:r>
      <w:proofErr w:type="spellEnd"/>
      <w:r w:rsidRPr="001B795B">
        <w:rPr>
          <w:rFonts w:ascii="Times New Roman" w:hAnsi="Times New Roman"/>
          <w:sz w:val="28"/>
          <w:szCs w:val="28"/>
        </w:rPr>
        <w:t xml:space="preserve"> вісник".</w:t>
      </w:r>
    </w:p>
    <w:p w:rsidR="00C23F3E" w:rsidRPr="001B795B" w:rsidRDefault="00C23F3E" w:rsidP="00C23F3E">
      <w:pPr>
        <w:numPr>
          <w:ilvl w:val="0"/>
          <w:numId w:val="7"/>
        </w:numPr>
        <w:spacing w:after="0" w:line="240" w:lineRule="auto"/>
        <w:jc w:val="both"/>
        <w:rPr>
          <w:rFonts w:ascii="Times New Roman" w:hAnsi="Times New Roman"/>
          <w:sz w:val="28"/>
          <w:szCs w:val="28"/>
        </w:rPr>
      </w:pPr>
      <w:r w:rsidRPr="001B795B">
        <w:rPr>
          <w:rFonts w:ascii="Times New Roman" w:hAnsi="Times New Roman"/>
          <w:bCs/>
          <w:sz w:val="28"/>
          <w:szCs w:val="28"/>
        </w:rPr>
        <w:t xml:space="preserve">Відповідальність за виконання даного рішення покласти на начальника </w:t>
      </w:r>
      <w:r w:rsidRPr="001B795B">
        <w:rPr>
          <w:rFonts w:ascii="Times New Roman" w:hAnsi="Times New Roman"/>
          <w:sz w:val="28"/>
          <w:szCs w:val="28"/>
        </w:rPr>
        <w:t>комунального підприємства</w:t>
      </w:r>
      <w:r w:rsidRPr="001B795B">
        <w:rPr>
          <w:rFonts w:ascii="Times New Roman" w:hAnsi="Times New Roman"/>
          <w:bCs/>
          <w:sz w:val="28"/>
          <w:szCs w:val="28"/>
        </w:rPr>
        <w:t xml:space="preserve"> </w:t>
      </w:r>
      <w:r w:rsidRPr="001B795B">
        <w:rPr>
          <w:rFonts w:ascii="Times New Roman" w:hAnsi="Times New Roman"/>
          <w:sz w:val="28"/>
          <w:szCs w:val="28"/>
        </w:rPr>
        <w:t>"Міськводоканал" Дунаєвецької міської ради  Дудку С.М.</w:t>
      </w:r>
    </w:p>
    <w:p w:rsidR="00C23F3E" w:rsidRPr="001B795B" w:rsidRDefault="00C23F3E" w:rsidP="00C23F3E">
      <w:pPr>
        <w:numPr>
          <w:ilvl w:val="0"/>
          <w:numId w:val="7"/>
        </w:numPr>
        <w:spacing w:after="0" w:line="240" w:lineRule="auto"/>
        <w:jc w:val="both"/>
        <w:rPr>
          <w:rFonts w:ascii="Times New Roman" w:hAnsi="Times New Roman"/>
          <w:sz w:val="28"/>
          <w:szCs w:val="28"/>
        </w:rPr>
      </w:pPr>
      <w:r w:rsidRPr="001B795B">
        <w:rPr>
          <w:rFonts w:ascii="Times New Roman" w:hAnsi="Times New Roman"/>
          <w:bCs/>
          <w:sz w:val="28"/>
          <w:szCs w:val="28"/>
        </w:rPr>
        <w:t>Контроль за виконанням даного рішення покласти на заступника міського голови з питань діяльності виконавчих органів ради Яценка С.М.</w:t>
      </w:r>
    </w:p>
    <w:p w:rsidR="00C23F3E" w:rsidRPr="001B795B" w:rsidRDefault="00C23F3E" w:rsidP="00C23F3E">
      <w:pPr>
        <w:ind w:left="360"/>
        <w:rPr>
          <w:rFonts w:ascii="Times New Roman" w:hAnsi="Times New Roman"/>
          <w:sz w:val="28"/>
          <w:szCs w:val="28"/>
        </w:rPr>
      </w:pPr>
    </w:p>
    <w:p w:rsidR="00C23F3E" w:rsidRPr="001B795B" w:rsidRDefault="00C23F3E" w:rsidP="00C23F3E">
      <w:pPr>
        <w:ind w:left="360"/>
        <w:jc w:val="both"/>
        <w:rPr>
          <w:rFonts w:ascii="Times New Roman" w:hAnsi="Times New Roman"/>
          <w:sz w:val="28"/>
          <w:szCs w:val="28"/>
        </w:rPr>
      </w:pPr>
      <w:r w:rsidRPr="001B795B">
        <w:rPr>
          <w:rFonts w:ascii="Times New Roman" w:hAnsi="Times New Roman"/>
          <w:sz w:val="28"/>
          <w:szCs w:val="28"/>
        </w:rPr>
        <w:t xml:space="preserve"> </w:t>
      </w:r>
    </w:p>
    <w:p w:rsidR="00C23F3E" w:rsidRPr="001B795B" w:rsidRDefault="00C23F3E" w:rsidP="00C23F3E">
      <w:pPr>
        <w:rPr>
          <w:rFonts w:ascii="Times New Roman" w:hAnsi="Times New Roman"/>
          <w:sz w:val="28"/>
          <w:szCs w:val="28"/>
        </w:rPr>
      </w:pPr>
      <w:r w:rsidRPr="001B795B">
        <w:rPr>
          <w:rFonts w:ascii="Times New Roman" w:hAnsi="Times New Roman"/>
          <w:sz w:val="28"/>
          <w:szCs w:val="28"/>
        </w:rPr>
        <w:t>Міський голова</w:t>
      </w:r>
      <w:r w:rsidRPr="001B795B">
        <w:rPr>
          <w:rFonts w:ascii="Times New Roman" w:hAnsi="Times New Roman"/>
          <w:sz w:val="28"/>
          <w:szCs w:val="28"/>
        </w:rPr>
        <w:tab/>
      </w:r>
      <w:r w:rsidRPr="001B795B">
        <w:rPr>
          <w:rFonts w:ascii="Times New Roman" w:hAnsi="Times New Roman"/>
          <w:sz w:val="28"/>
          <w:szCs w:val="28"/>
        </w:rPr>
        <w:tab/>
      </w:r>
      <w:r w:rsidRPr="001B795B">
        <w:rPr>
          <w:rFonts w:ascii="Times New Roman" w:hAnsi="Times New Roman"/>
          <w:sz w:val="28"/>
          <w:szCs w:val="28"/>
        </w:rPr>
        <w:tab/>
      </w:r>
      <w:r w:rsidRPr="001B795B">
        <w:rPr>
          <w:rFonts w:ascii="Times New Roman" w:hAnsi="Times New Roman"/>
          <w:sz w:val="28"/>
          <w:szCs w:val="28"/>
        </w:rPr>
        <w:tab/>
      </w:r>
      <w:r w:rsidRPr="001B795B">
        <w:rPr>
          <w:rFonts w:ascii="Times New Roman" w:hAnsi="Times New Roman"/>
          <w:sz w:val="28"/>
          <w:szCs w:val="28"/>
        </w:rPr>
        <w:tab/>
      </w:r>
      <w:r w:rsidRPr="001B795B">
        <w:rPr>
          <w:rFonts w:ascii="Times New Roman" w:hAnsi="Times New Roman"/>
          <w:sz w:val="28"/>
          <w:szCs w:val="28"/>
        </w:rPr>
        <w:tab/>
      </w:r>
      <w:r w:rsidRPr="001B795B">
        <w:rPr>
          <w:rFonts w:ascii="Times New Roman" w:hAnsi="Times New Roman"/>
          <w:sz w:val="28"/>
          <w:szCs w:val="28"/>
        </w:rPr>
        <w:tab/>
      </w:r>
      <w:proofErr w:type="spellStart"/>
      <w:r w:rsidRPr="001B795B">
        <w:rPr>
          <w:rFonts w:ascii="Times New Roman" w:hAnsi="Times New Roman"/>
          <w:sz w:val="28"/>
          <w:szCs w:val="28"/>
        </w:rPr>
        <w:t>Веліна</w:t>
      </w:r>
      <w:proofErr w:type="spellEnd"/>
      <w:r w:rsidRPr="001B795B">
        <w:rPr>
          <w:rFonts w:ascii="Times New Roman" w:hAnsi="Times New Roman"/>
          <w:sz w:val="28"/>
          <w:szCs w:val="28"/>
        </w:rPr>
        <w:t xml:space="preserve"> ЗАЯЦЬ </w:t>
      </w:r>
    </w:p>
    <w:p w:rsidR="00DB117F" w:rsidRPr="001B795B" w:rsidRDefault="00DB117F">
      <w:pPr>
        <w:spacing w:after="200" w:line="276" w:lineRule="auto"/>
        <w:rPr>
          <w:rFonts w:ascii="Times New Roman" w:eastAsiaTheme="minorHAnsi" w:hAnsi="Times New Roman"/>
          <w:bCs/>
        </w:rPr>
      </w:pPr>
      <w:r w:rsidRPr="001B795B">
        <w:rPr>
          <w:rFonts w:ascii="Times New Roman" w:eastAsiaTheme="minorHAnsi" w:hAnsi="Times New Roman"/>
          <w:bCs/>
        </w:rPr>
        <w:br w:type="page"/>
      </w:r>
    </w:p>
    <w:p w:rsidR="00DB117F" w:rsidRPr="001B795B" w:rsidRDefault="00DB117F" w:rsidP="00C23F3E">
      <w:pPr>
        <w:spacing w:line="276" w:lineRule="auto"/>
        <w:ind w:left="5670"/>
        <w:rPr>
          <w:rFonts w:ascii="Times New Roman" w:eastAsiaTheme="minorHAnsi" w:hAnsi="Times New Roman"/>
          <w:bCs/>
        </w:rPr>
        <w:sectPr w:rsidR="00DB117F" w:rsidRPr="001B795B" w:rsidSect="00DB117F">
          <w:pgSz w:w="11906" w:h="16838"/>
          <w:pgMar w:top="1134" w:right="567" w:bottom="1134" w:left="1701" w:header="708" w:footer="708" w:gutter="0"/>
          <w:cols w:space="708"/>
          <w:docGrid w:linePitch="360"/>
        </w:sectPr>
      </w:pPr>
    </w:p>
    <w:p w:rsidR="001B795B" w:rsidRPr="001B795B" w:rsidRDefault="001B795B" w:rsidP="001B795B">
      <w:pPr>
        <w:ind w:left="11624"/>
        <w:rPr>
          <w:rFonts w:ascii="Times New Roman" w:hAnsi="Times New Roman"/>
          <w:sz w:val="24"/>
          <w:szCs w:val="24"/>
          <w:lang w:val="ru-RU"/>
        </w:rPr>
      </w:pPr>
      <w:r w:rsidRPr="001B795B">
        <w:rPr>
          <w:rFonts w:ascii="Times New Roman" w:hAnsi="Times New Roman"/>
          <w:sz w:val="24"/>
          <w:szCs w:val="24"/>
        </w:rPr>
        <w:lastRenderedPageBreak/>
        <w:t>Додаток</w:t>
      </w:r>
      <w:r w:rsidRPr="001B795B">
        <w:rPr>
          <w:rFonts w:ascii="Times New Roman" w:hAnsi="Times New Roman"/>
          <w:sz w:val="24"/>
          <w:szCs w:val="24"/>
        </w:rPr>
        <w:t xml:space="preserve">                                                                                                                                                                                                                                                                                                              до рішення виконавчого комітету                                                                                                                                                                                                                                                                 21. 11. 2019р. №  172</w:t>
      </w:r>
    </w:p>
    <w:p w:rsidR="00C23F3E" w:rsidRPr="001B795B" w:rsidRDefault="00C23F3E" w:rsidP="00C23F3E">
      <w:pPr>
        <w:tabs>
          <w:tab w:val="left" w:pos="3150"/>
        </w:tabs>
        <w:rPr>
          <w:rFonts w:ascii="Times New Roman" w:hAnsi="Times New Roman"/>
          <w:sz w:val="28"/>
          <w:szCs w:val="28"/>
        </w:rPr>
      </w:pPr>
    </w:p>
    <w:tbl>
      <w:tblPr>
        <w:tblW w:w="14727" w:type="dxa"/>
        <w:tblInd w:w="93" w:type="dxa"/>
        <w:tblLook w:val="04A0" w:firstRow="1" w:lastRow="0" w:firstColumn="1" w:lastColumn="0" w:noHBand="0" w:noVBand="1"/>
      </w:tblPr>
      <w:tblGrid>
        <w:gridCol w:w="600"/>
        <w:gridCol w:w="5600"/>
        <w:gridCol w:w="880"/>
        <w:gridCol w:w="3567"/>
        <w:gridCol w:w="4080"/>
      </w:tblGrid>
      <w:tr w:rsidR="001B795B" w:rsidRPr="001B795B" w:rsidTr="001B795B">
        <w:trPr>
          <w:trHeight w:val="330"/>
        </w:trPr>
        <w:tc>
          <w:tcPr>
            <w:tcW w:w="14727" w:type="dxa"/>
            <w:gridSpan w:val="5"/>
            <w:tcBorders>
              <w:top w:val="nil"/>
              <w:left w:val="nil"/>
              <w:bottom w:val="nil"/>
              <w:right w:val="nil"/>
            </w:tcBorders>
            <w:shd w:val="clear" w:color="auto" w:fill="auto"/>
            <w:noWrap/>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xml:space="preserve">Зведена розрахунку структури </w:t>
            </w:r>
          </w:p>
        </w:tc>
      </w:tr>
      <w:tr w:rsidR="001B795B" w:rsidRPr="001B795B" w:rsidTr="001B795B">
        <w:trPr>
          <w:trHeight w:val="480"/>
        </w:trPr>
        <w:tc>
          <w:tcPr>
            <w:tcW w:w="14727" w:type="dxa"/>
            <w:gridSpan w:val="5"/>
            <w:vMerge w:val="restart"/>
            <w:tcBorders>
              <w:top w:val="nil"/>
              <w:left w:val="nil"/>
              <w:bottom w:val="single" w:sz="4" w:space="0" w:color="000000"/>
              <w:right w:val="nil"/>
            </w:tcBorders>
            <w:shd w:val="clear" w:color="auto" w:fill="auto"/>
            <w:vAlign w:val="center"/>
            <w:hideMark/>
          </w:tcPr>
          <w:p w:rsidR="00C23F3E" w:rsidRPr="001B795B" w:rsidRDefault="00C23F3E" w:rsidP="00DB117F">
            <w:pPr>
              <w:jc w:val="center"/>
              <w:rPr>
                <w:rFonts w:ascii="Times New Roman" w:hAnsi="Times New Roman"/>
                <w:sz w:val="25"/>
                <w:szCs w:val="25"/>
                <w:lang w:eastAsia="uk-UA"/>
              </w:rPr>
            </w:pPr>
            <w:r w:rsidRPr="001B795B">
              <w:rPr>
                <w:rFonts w:ascii="Times New Roman" w:hAnsi="Times New Roman"/>
                <w:sz w:val="25"/>
                <w:szCs w:val="25"/>
                <w:lang w:eastAsia="uk-UA"/>
              </w:rPr>
              <w:t>повної собівартості та середньозваженого тарифу на  водопостачання села М.</w:t>
            </w:r>
            <w:proofErr w:type="spellStart"/>
            <w:r w:rsidRPr="001B795B">
              <w:rPr>
                <w:rFonts w:ascii="Times New Roman" w:hAnsi="Times New Roman"/>
                <w:sz w:val="25"/>
                <w:szCs w:val="25"/>
                <w:lang w:eastAsia="uk-UA"/>
              </w:rPr>
              <w:t>Кужелівка</w:t>
            </w:r>
            <w:proofErr w:type="spellEnd"/>
          </w:p>
        </w:tc>
      </w:tr>
      <w:tr w:rsidR="001B795B" w:rsidRPr="001B795B" w:rsidTr="001B795B">
        <w:trPr>
          <w:trHeight w:val="480"/>
        </w:trPr>
        <w:tc>
          <w:tcPr>
            <w:tcW w:w="14727" w:type="dxa"/>
            <w:gridSpan w:val="5"/>
            <w:vMerge/>
            <w:tcBorders>
              <w:top w:val="nil"/>
              <w:left w:val="nil"/>
              <w:bottom w:val="single" w:sz="4" w:space="0" w:color="000000"/>
              <w:right w:val="nil"/>
            </w:tcBorders>
            <w:vAlign w:val="center"/>
            <w:hideMark/>
          </w:tcPr>
          <w:p w:rsidR="00C23F3E" w:rsidRPr="001B795B" w:rsidRDefault="00C23F3E" w:rsidP="00DB117F">
            <w:pPr>
              <w:rPr>
                <w:rFonts w:ascii="Times New Roman" w:hAnsi="Times New Roman"/>
                <w:sz w:val="25"/>
                <w:szCs w:val="25"/>
                <w:lang w:eastAsia="uk-UA"/>
              </w:rPr>
            </w:pPr>
          </w:p>
        </w:tc>
      </w:tr>
      <w:tr w:rsidR="001B795B" w:rsidRPr="001B795B" w:rsidTr="001B795B">
        <w:trPr>
          <w:trHeight w:val="493"/>
        </w:trPr>
        <w:tc>
          <w:tcPr>
            <w:tcW w:w="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N з/п</w:t>
            </w:r>
          </w:p>
        </w:tc>
        <w:tc>
          <w:tcPr>
            <w:tcW w:w="5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Показник</w:t>
            </w: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Код рядка</w:t>
            </w:r>
          </w:p>
        </w:tc>
        <w:tc>
          <w:tcPr>
            <w:tcW w:w="76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Плановий період 2019 рік</w:t>
            </w:r>
          </w:p>
        </w:tc>
      </w:tr>
      <w:tr w:rsidR="001B795B" w:rsidRPr="001B795B" w:rsidTr="001B795B">
        <w:trPr>
          <w:trHeight w:val="493"/>
        </w:trPr>
        <w:tc>
          <w:tcPr>
            <w:tcW w:w="600" w:type="dxa"/>
            <w:vMerge/>
            <w:tcBorders>
              <w:top w:val="nil"/>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sz w:val="26"/>
                <w:szCs w:val="26"/>
                <w:lang w:eastAsia="uk-UA"/>
              </w:rPr>
            </w:pPr>
          </w:p>
        </w:tc>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sz w:val="26"/>
                <w:szCs w:val="26"/>
                <w:lang w:eastAsia="uk-UA"/>
              </w:rPr>
            </w:pPr>
          </w:p>
        </w:tc>
        <w:tc>
          <w:tcPr>
            <w:tcW w:w="880" w:type="dxa"/>
            <w:vMerge/>
            <w:tcBorders>
              <w:top w:val="nil"/>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lang w:eastAsia="uk-UA"/>
              </w:rPr>
            </w:pPr>
          </w:p>
        </w:tc>
        <w:tc>
          <w:tcPr>
            <w:tcW w:w="7647" w:type="dxa"/>
            <w:gridSpan w:val="2"/>
            <w:vMerge/>
            <w:tcBorders>
              <w:top w:val="single" w:sz="4" w:space="0" w:color="000000"/>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lang w:eastAsia="uk-UA"/>
              </w:rPr>
            </w:pPr>
          </w:p>
        </w:tc>
      </w:tr>
      <w:tr w:rsidR="001B795B" w:rsidRPr="001B795B" w:rsidTr="001B795B">
        <w:trPr>
          <w:trHeight w:val="600"/>
        </w:trPr>
        <w:tc>
          <w:tcPr>
            <w:tcW w:w="600" w:type="dxa"/>
            <w:vMerge/>
            <w:tcBorders>
              <w:top w:val="nil"/>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sz w:val="26"/>
                <w:szCs w:val="26"/>
                <w:lang w:eastAsia="uk-UA"/>
              </w:rPr>
            </w:pPr>
          </w:p>
        </w:tc>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sz w:val="26"/>
                <w:szCs w:val="26"/>
                <w:lang w:eastAsia="uk-UA"/>
              </w:rPr>
            </w:pPr>
          </w:p>
        </w:tc>
        <w:tc>
          <w:tcPr>
            <w:tcW w:w="880" w:type="dxa"/>
            <w:vMerge/>
            <w:tcBorders>
              <w:top w:val="nil"/>
              <w:left w:val="single" w:sz="4" w:space="0" w:color="000000"/>
              <w:bottom w:val="single" w:sz="4" w:space="0" w:color="000000"/>
              <w:right w:val="single" w:sz="4" w:space="0" w:color="000000"/>
            </w:tcBorders>
            <w:vAlign w:val="center"/>
            <w:hideMark/>
          </w:tcPr>
          <w:p w:rsidR="00C23F3E" w:rsidRPr="001B795B" w:rsidRDefault="00C23F3E" w:rsidP="00DB117F">
            <w:pPr>
              <w:rPr>
                <w:rFonts w:ascii="Times New Roman" w:hAnsi="Times New Roman"/>
                <w:lang w:eastAsia="uk-UA"/>
              </w:rPr>
            </w:pP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 xml:space="preserve">усього,  </w:t>
            </w:r>
            <w:proofErr w:type="spellStart"/>
            <w:r w:rsidRPr="001B795B">
              <w:rPr>
                <w:rFonts w:ascii="Times New Roman" w:hAnsi="Times New Roman"/>
                <w:lang w:eastAsia="uk-UA"/>
              </w:rPr>
              <w:t>грн</w:t>
            </w:r>
            <w:proofErr w:type="spellEnd"/>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w:t>
            </w:r>
          </w:p>
        </w:tc>
      </w:tr>
      <w:tr w:rsidR="001B795B" w:rsidRPr="001B795B" w:rsidTr="001B795B">
        <w:trPr>
          <w:trHeight w:val="330"/>
        </w:trPr>
        <w:tc>
          <w:tcPr>
            <w:tcW w:w="600" w:type="dxa"/>
            <w:tcBorders>
              <w:top w:val="nil"/>
              <w:left w:val="single" w:sz="4" w:space="0" w:color="000000"/>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i/>
                <w:iCs/>
                <w:sz w:val="26"/>
                <w:szCs w:val="26"/>
                <w:lang w:eastAsia="uk-UA"/>
              </w:rPr>
            </w:pPr>
            <w:r w:rsidRPr="001B795B">
              <w:rPr>
                <w:rFonts w:ascii="Times New Roman" w:hAnsi="Times New Roman"/>
                <w:i/>
                <w:iCs/>
                <w:sz w:val="26"/>
                <w:szCs w:val="26"/>
                <w:lang w:eastAsia="uk-UA"/>
              </w:rPr>
              <w:t>А</w:t>
            </w:r>
          </w:p>
        </w:tc>
        <w:tc>
          <w:tcPr>
            <w:tcW w:w="5600" w:type="dxa"/>
            <w:tcBorders>
              <w:top w:val="single" w:sz="4" w:space="0" w:color="000000"/>
              <w:left w:val="nil"/>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i/>
                <w:iCs/>
                <w:sz w:val="26"/>
                <w:szCs w:val="26"/>
                <w:lang w:eastAsia="uk-UA"/>
              </w:rPr>
            </w:pPr>
            <w:r w:rsidRPr="001B795B">
              <w:rPr>
                <w:rFonts w:ascii="Times New Roman" w:hAnsi="Times New Roman"/>
                <w:i/>
                <w:iCs/>
                <w:sz w:val="26"/>
                <w:szCs w:val="26"/>
                <w:lang w:eastAsia="uk-UA"/>
              </w:rPr>
              <w:t>Б</w:t>
            </w:r>
            <w:bookmarkStart w:id="0" w:name="_GoBack"/>
            <w:bookmarkEnd w:id="0"/>
          </w:p>
        </w:tc>
        <w:tc>
          <w:tcPr>
            <w:tcW w:w="880" w:type="dxa"/>
            <w:tcBorders>
              <w:top w:val="nil"/>
              <w:left w:val="nil"/>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i/>
                <w:iCs/>
                <w:sz w:val="26"/>
                <w:szCs w:val="26"/>
                <w:lang w:eastAsia="uk-UA"/>
              </w:rPr>
            </w:pPr>
            <w:r w:rsidRPr="001B795B">
              <w:rPr>
                <w:rFonts w:ascii="Times New Roman" w:hAnsi="Times New Roman"/>
                <w:i/>
                <w:iCs/>
                <w:sz w:val="26"/>
                <w:szCs w:val="26"/>
                <w:lang w:eastAsia="uk-UA"/>
              </w:rPr>
              <w:t>В</w:t>
            </w:r>
          </w:p>
        </w:tc>
        <w:tc>
          <w:tcPr>
            <w:tcW w:w="3567" w:type="dxa"/>
            <w:tcBorders>
              <w:top w:val="nil"/>
              <w:left w:val="nil"/>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i/>
                <w:iCs/>
                <w:sz w:val="26"/>
                <w:szCs w:val="26"/>
                <w:lang w:eastAsia="uk-UA"/>
              </w:rPr>
            </w:pPr>
            <w:r w:rsidRPr="001B795B">
              <w:rPr>
                <w:rFonts w:ascii="Times New Roman" w:hAnsi="Times New Roman"/>
                <w:i/>
                <w:iCs/>
                <w:sz w:val="26"/>
                <w:szCs w:val="26"/>
                <w:lang w:eastAsia="uk-UA"/>
              </w:rPr>
              <w:t>7</w:t>
            </w:r>
          </w:p>
        </w:tc>
        <w:tc>
          <w:tcPr>
            <w:tcW w:w="4080" w:type="dxa"/>
            <w:tcBorders>
              <w:top w:val="nil"/>
              <w:left w:val="nil"/>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i/>
                <w:iCs/>
                <w:sz w:val="26"/>
                <w:szCs w:val="26"/>
                <w:lang w:eastAsia="uk-UA"/>
              </w:rPr>
            </w:pPr>
            <w:r w:rsidRPr="001B795B">
              <w:rPr>
                <w:rFonts w:ascii="Times New Roman" w:hAnsi="Times New Roman"/>
                <w:i/>
                <w:iCs/>
                <w:sz w:val="26"/>
                <w:szCs w:val="26"/>
                <w:lang w:eastAsia="uk-UA"/>
              </w:rPr>
              <w:t>8</w:t>
            </w:r>
          </w:p>
        </w:tc>
      </w:tr>
      <w:tr w:rsidR="001B795B" w:rsidRPr="001B795B" w:rsidTr="001B795B">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Виробнича собівартість, усього, у тому числі:</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001</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110620,79</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100,0%</w:t>
            </w:r>
          </w:p>
        </w:tc>
      </w:tr>
      <w:tr w:rsidR="001B795B" w:rsidRPr="001B795B" w:rsidTr="001B795B">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2</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Придбання запасних частин</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002</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3</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Придбання матеріалів</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003</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4</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Придбання паливо-мастильних матеріалів</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004</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5</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електроенергія</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005</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23975,41</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21,7%</w:t>
            </w:r>
          </w:p>
        </w:tc>
      </w:tr>
      <w:tr w:rsidR="001B795B" w:rsidRPr="001B795B" w:rsidTr="001B795B">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6</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прямі витрати на оплату праці</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006</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71020,80</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64,2%</w:t>
            </w:r>
          </w:p>
        </w:tc>
      </w:tr>
      <w:tr w:rsidR="001B795B" w:rsidRPr="001B795B" w:rsidTr="001B795B">
        <w:trPr>
          <w:trHeight w:val="34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7</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єдиний соціальний внесок - 22 %</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007</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15624,58</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14,1%</w:t>
            </w:r>
          </w:p>
        </w:tc>
      </w:tr>
      <w:tr w:rsidR="001B795B" w:rsidRPr="001B795B" w:rsidTr="001B795B">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8</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18"/>
                <w:szCs w:val="18"/>
                <w:lang w:eastAsia="uk-UA"/>
              </w:rPr>
            </w:pPr>
            <w:r w:rsidRPr="001B795B">
              <w:rPr>
                <w:rFonts w:ascii="Times New Roman" w:hAnsi="Times New Roman"/>
                <w:sz w:val="18"/>
                <w:szCs w:val="18"/>
                <w:lang w:eastAsia="uk-UA"/>
              </w:rPr>
              <w:t>амортизація виробничих основних засобів та нематеріальних активів, безпосередньо пов'язаних з наданням послуги</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008</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lastRenderedPageBreak/>
              <w:t>9</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 xml:space="preserve">Податки </w:t>
            </w:r>
          </w:p>
        </w:tc>
        <w:tc>
          <w:tcPr>
            <w:tcW w:w="880" w:type="dxa"/>
            <w:tcBorders>
              <w:top w:val="nil"/>
              <w:left w:val="nil"/>
              <w:bottom w:val="nil"/>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009</w:t>
            </w:r>
          </w:p>
        </w:tc>
        <w:tc>
          <w:tcPr>
            <w:tcW w:w="3567" w:type="dxa"/>
            <w:tcBorders>
              <w:top w:val="nil"/>
              <w:left w:val="nil"/>
              <w:bottom w:val="nil"/>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10</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інші прямі витрати  , в тому числі :</w:t>
            </w:r>
          </w:p>
        </w:tc>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010</w:t>
            </w:r>
          </w:p>
        </w:tc>
        <w:tc>
          <w:tcPr>
            <w:tcW w:w="3567" w:type="dxa"/>
            <w:tcBorders>
              <w:top w:val="single" w:sz="8" w:space="0" w:color="auto"/>
              <w:left w:val="nil"/>
              <w:bottom w:val="single" w:sz="8"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c>
          <w:tcPr>
            <w:tcW w:w="4080" w:type="dxa"/>
            <w:tcBorders>
              <w:top w:val="single" w:sz="8" w:space="0" w:color="auto"/>
              <w:left w:val="nil"/>
              <w:bottom w:val="single" w:sz="8"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0"/>
                <w:szCs w:val="20"/>
                <w:lang w:eastAsia="uk-UA"/>
              </w:rPr>
            </w:pPr>
            <w:r w:rsidRPr="001B795B">
              <w:rPr>
                <w:rFonts w:ascii="Times New Roman" w:hAnsi="Times New Roman"/>
                <w:sz w:val="20"/>
                <w:szCs w:val="20"/>
                <w:lang w:eastAsia="uk-UA"/>
              </w:rPr>
              <w:t>Банківські послуги ( касово-розрахункове обслуговування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011</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12</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 xml:space="preserve">Послуги сторонніх організацій </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012</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0,00</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13</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резервний фонд (капітал)</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013</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14</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на розвиток виробництва (виробничі інвестиції)</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014</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15</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інше використання прибутку</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015</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6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16</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Вартість водопостачання споживачам за відповідними тарифами</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016</w:t>
            </w:r>
          </w:p>
        </w:tc>
        <w:tc>
          <w:tcPr>
            <w:tcW w:w="3567"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110620,79</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6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17</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Обсяг водопостачання споживачам, усього, у т. ч. на потреби ( куб. м):</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017</w:t>
            </w: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7200,0</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18</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населення</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018</w:t>
            </w: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7200,0</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19</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бюджетних установ</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019</w:t>
            </w: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20</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інших споживачів</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020</w:t>
            </w: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r w:rsidR="001B795B" w:rsidRPr="001B795B" w:rsidTr="001B795B">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21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lang w:eastAsia="uk-UA"/>
              </w:rPr>
            </w:pPr>
            <w:r w:rsidRPr="001B795B">
              <w:rPr>
                <w:rFonts w:ascii="Times New Roman" w:hAnsi="Times New Roman"/>
                <w:lang w:eastAsia="uk-UA"/>
              </w:rPr>
              <w:t>інших водопровідно-каналізаційних господарств</w:t>
            </w:r>
          </w:p>
        </w:tc>
        <w:tc>
          <w:tcPr>
            <w:tcW w:w="880" w:type="dxa"/>
            <w:tcBorders>
              <w:top w:val="nil"/>
              <w:left w:val="nil"/>
              <w:bottom w:val="single" w:sz="4" w:space="0" w:color="auto"/>
              <w:right w:val="single" w:sz="4" w:space="0" w:color="auto"/>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021</w:t>
            </w:r>
          </w:p>
        </w:tc>
        <w:tc>
          <w:tcPr>
            <w:tcW w:w="3567"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0,0</w:t>
            </w:r>
          </w:p>
        </w:tc>
        <w:tc>
          <w:tcPr>
            <w:tcW w:w="4080" w:type="dxa"/>
            <w:tcBorders>
              <w:top w:val="nil"/>
              <w:left w:val="nil"/>
              <w:bottom w:val="single" w:sz="4" w:space="0" w:color="000000"/>
              <w:right w:val="single" w:sz="4" w:space="0" w:color="000000"/>
            </w:tcBorders>
            <w:shd w:val="clear" w:color="auto" w:fill="auto"/>
            <w:vAlign w:val="center"/>
            <w:hideMark/>
          </w:tcPr>
          <w:p w:rsidR="00C23F3E" w:rsidRPr="001B795B" w:rsidRDefault="00C23F3E" w:rsidP="00DB117F">
            <w:pPr>
              <w:jc w:val="center"/>
              <w:rPr>
                <w:rFonts w:ascii="Times New Roman" w:hAnsi="Times New Roman"/>
                <w:sz w:val="26"/>
                <w:szCs w:val="26"/>
                <w:lang w:eastAsia="uk-UA"/>
              </w:rPr>
            </w:pPr>
            <w:r w:rsidRPr="001B795B">
              <w:rPr>
                <w:rFonts w:ascii="Times New Roman" w:hAnsi="Times New Roman"/>
                <w:sz w:val="26"/>
                <w:szCs w:val="26"/>
                <w:lang w:eastAsia="uk-UA"/>
              </w:rPr>
              <w:t> </w:t>
            </w:r>
          </w:p>
        </w:tc>
      </w:tr>
    </w:tbl>
    <w:p w:rsidR="00C23F3E" w:rsidRPr="001B795B" w:rsidRDefault="00C23F3E" w:rsidP="00C23F3E">
      <w:pPr>
        <w:spacing w:after="200" w:line="276" w:lineRule="auto"/>
        <w:rPr>
          <w:rFonts w:ascii="Times New Roman" w:eastAsiaTheme="minorHAnsi" w:hAnsi="Times New Roman"/>
        </w:rPr>
      </w:pPr>
    </w:p>
    <w:p w:rsidR="00C23F3E" w:rsidRPr="001B795B" w:rsidRDefault="00C23F3E" w:rsidP="00C23F3E">
      <w:pPr>
        <w:tabs>
          <w:tab w:val="left" w:pos="3150"/>
        </w:tabs>
        <w:rPr>
          <w:rFonts w:ascii="Times New Roman" w:hAnsi="Times New Roman"/>
          <w:sz w:val="28"/>
          <w:szCs w:val="28"/>
        </w:rPr>
      </w:pPr>
    </w:p>
    <w:p w:rsidR="00C23F3E" w:rsidRPr="001B795B" w:rsidRDefault="00C23F3E">
      <w:pPr>
        <w:spacing w:after="200" w:line="276" w:lineRule="auto"/>
        <w:rPr>
          <w:rFonts w:ascii="Times New Roman" w:eastAsia="Times New Roman" w:hAnsi="Times New Roman"/>
          <w:bCs/>
          <w:sz w:val="28"/>
          <w:szCs w:val="28"/>
          <w:lang w:val="ru-RU" w:eastAsia="ru-RU"/>
        </w:rPr>
      </w:pPr>
      <w:r w:rsidRPr="001B795B">
        <w:rPr>
          <w:rFonts w:ascii="Times New Roman" w:hAnsi="Times New Roman"/>
          <w:bCs/>
          <w:sz w:val="28"/>
          <w:szCs w:val="28"/>
        </w:rPr>
        <w:br w:type="page"/>
      </w:r>
    </w:p>
    <w:p w:rsidR="00DB117F" w:rsidRPr="001B795B" w:rsidRDefault="00DB117F" w:rsidP="00C23F3E">
      <w:pPr>
        <w:ind w:left="-709"/>
        <w:jc w:val="center"/>
        <w:rPr>
          <w:rFonts w:ascii="Times New Roman" w:hAnsi="Times New Roman"/>
        </w:rPr>
        <w:sectPr w:rsidR="00DB117F" w:rsidRPr="001B795B" w:rsidSect="00DB117F">
          <w:pgSz w:w="16838" w:h="11906" w:orient="landscape"/>
          <w:pgMar w:top="567" w:right="1134" w:bottom="1701" w:left="1134" w:header="708" w:footer="708" w:gutter="0"/>
          <w:cols w:space="708"/>
          <w:docGrid w:linePitch="360"/>
        </w:sectPr>
      </w:pPr>
    </w:p>
    <w:p w:rsidR="00C23F3E" w:rsidRPr="001B795B" w:rsidRDefault="00C23F3E" w:rsidP="00C23F3E">
      <w:pPr>
        <w:ind w:left="-709"/>
        <w:jc w:val="center"/>
        <w:rPr>
          <w:rFonts w:ascii="Times New Roman" w:hAnsi="Times New Roman"/>
          <w:lang w:val="ru-RU" w:eastAsia="uk-UA"/>
        </w:rPr>
      </w:pPr>
      <w:r w:rsidRPr="001B795B">
        <w:rPr>
          <w:rFonts w:ascii="Times New Roman" w:hAnsi="Times New Roman"/>
          <w:b/>
          <w:noProof/>
          <w:lang w:val="ru-RU" w:eastAsia="ru-RU"/>
        </w:rPr>
        <w:lastRenderedPageBreak/>
        <w:drawing>
          <wp:inline distT="0" distB="0" distL="0" distR="0" wp14:anchorId="6BC60F2F" wp14:editId="28416A92">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hAnsi="Times New Roman"/>
        </w:rPr>
        <w:t xml:space="preserve"> </w:t>
      </w:r>
    </w:p>
    <w:p w:rsidR="00C23F3E" w:rsidRPr="001B795B" w:rsidRDefault="00C23F3E" w:rsidP="00C23F3E">
      <w:pPr>
        <w:ind w:left="-709"/>
        <w:jc w:val="center"/>
        <w:rPr>
          <w:rFonts w:ascii="Times New Roman" w:hAnsi="Times New Roman"/>
          <w:b/>
          <w:sz w:val="28"/>
          <w:szCs w:val="28"/>
          <w:lang w:eastAsia="uk-UA"/>
        </w:rPr>
      </w:pPr>
      <w:r w:rsidRPr="001B795B">
        <w:rPr>
          <w:rFonts w:ascii="Times New Roman" w:hAnsi="Times New Roman"/>
          <w:b/>
          <w:sz w:val="28"/>
          <w:szCs w:val="28"/>
          <w:lang w:eastAsia="uk-UA"/>
        </w:rPr>
        <w:t xml:space="preserve">ДУНАЄВЕЦЬКА МІСЬКА РАДА </w:t>
      </w:r>
    </w:p>
    <w:p w:rsidR="00C23F3E" w:rsidRPr="001B795B" w:rsidRDefault="00C23F3E" w:rsidP="00C23F3E">
      <w:pPr>
        <w:ind w:left="-709"/>
        <w:jc w:val="center"/>
        <w:rPr>
          <w:rFonts w:ascii="Times New Roman" w:hAnsi="Times New Roman"/>
          <w:bCs/>
          <w:sz w:val="28"/>
          <w:szCs w:val="28"/>
          <w:lang w:eastAsia="uk-UA"/>
        </w:rPr>
      </w:pPr>
      <w:r w:rsidRPr="001B795B">
        <w:rPr>
          <w:rFonts w:ascii="Times New Roman" w:hAnsi="Times New Roman"/>
          <w:bCs/>
          <w:sz w:val="28"/>
          <w:szCs w:val="28"/>
          <w:lang w:eastAsia="uk-UA"/>
        </w:rPr>
        <w:t>ВИКОНАВЧИЙ КОМІТЕТ</w:t>
      </w:r>
    </w:p>
    <w:p w:rsidR="00C23F3E" w:rsidRPr="001B795B" w:rsidRDefault="00C23F3E" w:rsidP="00C23F3E">
      <w:pPr>
        <w:jc w:val="center"/>
        <w:rPr>
          <w:rFonts w:ascii="Times New Roman" w:hAnsi="Times New Roman"/>
          <w:b/>
          <w:bCs/>
          <w:lang w:eastAsia="uk-UA"/>
        </w:rPr>
      </w:pPr>
    </w:p>
    <w:p w:rsidR="00C23F3E" w:rsidRPr="001B795B" w:rsidRDefault="00C23F3E" w:rsidP="00C23F3E">
      <w:pPr>
        <w:rPr>
          <w:rFonts w:ascii="Times New Roman" w:hAnsi="Times New Roman"/>
          <w:b/>
          <w:bCs/>
          <w:sz w:val="28"/>
          <w:szCs w:val="28"/>
          <w:lang w:eastAsia="uk-UA"/>
        </w:rPr>
      </w:pPr>
      <w:r w:rsidRPr="001B795B">
        <w:rPr>
          <w:rFonts w:ascii="Times New Roman" w:hAnsi="Times New Roman"/>
          <w:b/>
          <w:bCs/>
          <w:sz w:val="28"/>
          <w:szCs w:val="28"/>
          <w:lang w:eastAsia="uk-UA"/>
        </w:rPr>
        <w:t xml:space="preserve">                                                 РІШЕННЯ</w:t>
      </w:r>
      <w:r w:rsidRPr="001B795B">
        <w:rPr>
          <w:rFonts w:ascii="Times New Roman" w:hAnsi="Times New Roman"/>
          <w:b/>
          <w:sz w:val="28"/>
          <w:szCs w:val="28"/>
        </w:rPr>
        <w:t xml:space="preserve"> </w:t>
      </w:r>
    </w:p>
    <w:p w:rsidR="00C23F3E" w:rsidRPr="001B795B" w:rsidRDefault="00C23F3E" w:rsidP="00C23F3E">
      <w:pPr>
        <w:jc w:val="center"/>
        <w:rPr>
          <w:rFonts w:ascii="Times New Roman" w:hAnsi="Times New Roman"/>
          <w:sz w:val="28"/>
          <w:szCs w:val="28"/>
        </w:rPr>
      </w:pPr>
    </w:p>
    <w:p w:rsidR="00C23F3E" w:rsidRPr="001B795B" w:rsidRDefault="00C23F3E" w:rsidP="00C23F3E">
      <w:pPr>
        <w:ind w:left="-709"/>
        <w:rPr>
          <w:rFonts w:ascii="Times New Roman" w:hAnsi="Times New Roman"/>
          <w:sz w:val="28"/>
          <w:szCs w:val="28"/>
        </w:rPr>
      </w:pPr>
      <w:r w:rsidRPr="001B795B">
        <w:rPr>
          <w:rFonts w:ascii="Times New Roman" w:hAnsi="Times New Roman"/>
          <w:sz w:val="28"/>
          <w:szCs w:val="28"/>
        </w:rPr>
        <w:t xml:space="preserve">21  листопада  2019 р.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ab/>
        <w:t xml:space="preserve">                       № 174  </w:t>
      </w:r>
    </w:p>
    <w:p w:rsidR="00C23F3E" w:rsidRPr="001B795B" w:rsidRDefault="00C23F3E" w:rsidP="00C23F3E">
      <w:pPr>
        <w:spacing w:line="720" w:lineRule="auto"/>
        <w:rPr>
          <w:rFonts w:ascii="Times New Roman" w:hAnsi="Times New Roman"/>
          <w:sz w:val="28"/>
          <w:szCs w:val="28"/>
        </w:rPr>
      </w:pPr>
    </w:p>
    <w:p w:rsidR="00C23F3E" w:rsidRPr="001B795B" w:rsidRDefault="00C23F3E" w:rsidP="00C23F3E">
      <w:pPr>
        <w:ind w:left="-709" w:right="4819"/>
        <w:rPr>
          <w:rFonts w:ascii="Times New Roman" w:hAnsi="Times New Roman"/>
          <w:sz w:val="28"/>
          <w:szCs w:val="28"/>
        </w:rPr>
      </w:pPr>
      <w:r w:rsidRPr="001B795B">
        <w:rPr>
          <w:rFonts w:ascii="Times New Roman" w:hAnsi="Times New Roman"/>
          <w:sz w:val="28"/>
          <w:szCs w:val="28"/>
        </w:rPr>
        <w:t xml:space="preserve">Про розгляд заяви  </w:t>
      </w:r>
      <w:proofErr w:type="spellStart"/>
      <w:r w:rsidRPr="001B795B">
        <w:rPr>
          <w:rFonts w:ascii="Times New Roman" w:hAnsi="Times New Roman"/>
          <w:sz w:val="28"/>
          <w:szCs w:val="28"/>
        </w:rPr>
        <w:t>Дунаєвецького</w:t>
      </w:r>
      <w:proofErr w:type="spellEnd"/>
      <w:r w:rsidRPr="001B795B">
        <w:rPr>
          <w:rFonts w:ascii="Times New Roman" w:hAnsi="Times New Roman"/>
          <w:sz w:val="28"/>
          <w:szCs w:val="28"/>
        </w:rPr>
        <w:t xml:space="preserve"> районного споживчого товариства </w:t>
      </w:r>
    </w:p>
    <w:p w:rsidR="00C23F3E" w:rsidRPr="001B795B" w:rsidRDefault="00C23F3E" w:rsidP="00C23F3E">
      <w:pPr>
        <w:spacing w:line="360" w:lineRule="auto"/>
        <w:rPr>
          <w:rFonts w:ascii="Times New Roman" w:hAnsi="Times New Roman"/>
          <w:sz w:val="28"/>
          <w:szCs w:val="28"/>
        </w:rPr>
      </w:pPr>
    </w:p>
    <w:p w:rsidR="00C23F3E" w:rsidRPr="001B795B" w:rsidRDefault="00C23F3E" w:rsidP="00C23F3E">
      <w:pPr>
        <w:tabs>
          <w:tab w:val="left" w:pos="708"/>
          <w:tab w:val="left" w:pos="1416"/>
          <w:tab w:val="left" w:pos="2124"/>
          <w:tab w:val="left" w:pos="2832"/>
          <w:tab w:val="left" w:pos="3540"/>
          <w:tab w:val="left" w:pos="4248"/>
          <w:tab w:val="left" w:pos="7230"/>
        </w:tabs>
        <w:ind w:left="-567"/>
        <w:jc w:val="both"/>
        <w:rPr>
          <w:rFonts w:ascii="Times New Roman" w:hAnsi="Times New Roman"/>
          <w:sz w:val="28"/>
          <w:szCs w:val="28"/>
        </w:rPr>
      </w:pPr>
      <w:r w:rsidRPr="001B795B">
        <w:rPr>
          <w:rFonts w:ascii="Times New Roman" w:hAnsi="Times New Roman"/>
          <w:sz w:val="28"/>
          <w:szCs w:val="28"/>
        </w:rPr>
        <w:t xml:space="preserve">        Керуючись ст.30 Закону України «Про місцеве самоврядування в Україні»,  розглянувши заяву </w:t>
      </w:r>
      <w:proofErr w:type="spellStart"/>
      <w:r w:rsidRPr="001B795B">
        <w:rPr>
          <w:rFonts w:ascii="Times New Roman" w:hAnsi="Times New Roman"/>
          <w:sz w:val="28"/>
          <w:szCs w:val="28"/>
        </w:rPr>
        <w:t>Дунаєвецького</w:t>
      </w:r>
      <w:proofErr w:type="spellEnd"/>
      <w:r w:rsidRPr="001B795B">
        <w:rPr>
          <w:rFonts w:ascii="Times New Roman" w:hAnsi="Times New Roman"/>
          <w:sz w:val="28"/>
          <w:szCs w:val="28"/>
        </w:rPr>
        <w:t xml:space="preserve"> районного споживчого товариства про погодження  проведення ремонтних робіт та ескізу зовнішнього вигляду тимчасової споруди для надання побутових послуг, що знаходиться за адресою вул. Шевченка, 47 (біля аптеки «Низькі ціни»), виконавчий комітет міської ради</w:t>
      </w:r>
    </w:p>
    <w:p w:rsidR="00C23F3E" w:rsidRPr="001B795B" w:rsidRDefault="00C23F3E" w:rsidP="00C23F3E">
      <w:pPr>
        <w:rPr>
          <w:rFonts w:ascii="Times New Roman" w:hAnsi="Times New Roman"/>
          <w:sz w:val="28"/>
          <w:szCs w:val="28"/>
        </w:rPr>
      </w:pPr>
      <w:r w:rsidRPr="001B795B">
        <w:rPr>
          <w:rFonts w:ascii="Times New Roman" w:hAnsi="Times New Roman"/>
          <w:sz w:val="28"/>
          <w:szCs w:val="28"/>
        </w:rPr>
        <w:t xml:space="preserve"> </w:t>
      </w:r>
    </w:p>
    <w:p w:rsidR="00C23F3E" w:rsidRPr="001B795B" w:rsidRDefault="00C23F3E" w:rsidP="00C23F3E">
      <w:pPr>
        <w:rPr>
          <w:rFonts w:ascii="Times New Roman" w:hAnsi="Times New Roman"/>
          <w:b/>
          <w:sz w:val="28"/>
          <w:szCs w:val="28"/>
        </w:rPr>
      </w:pPr>
      <w:r w:rsidRPr="001B795B">
        <w:rPr>
          <w:rFonts w:ascii="Times New Roman" w:hAnsi="Times New Roman"/>
          <w:b/>
          <w:sz w:val="28"/>
          <w:szCs w:val="28"/>
        </w:rPr>
        <w:t>ВИРІШИВ:</w:t>
      </w:r>
    </w:p>
    <w:p w:rsidR="00C23F3E" w:rsidRPr="001B795B" w:rsidRDefault="00C23F3E" w:rsidP="00C23F3E">
      <w:pPr>
        <w:rPr>
          <w:rFonts w:ascii="Times New Roman" w:hAnsi="Times New Roman"/>
          <w:sz w:val="28"/>
          <w:szCs w:val="28"/>
        </w:rPr>
      </w:pPr>
      <w:r w:rsidRPr="001B795B">
        <w:rPr>
          <w:rFonts w:ascii="Times New Roman" w:hAnsi="Times New Roman"/>
          <w:sz w:val="28"/>
          <w:szCs w:val="28"/>
        </w:rPr>
        <w:t xml:space="preserve"> </w:t>
      </w:r>
    </w:p>
    <w:p w:rsidR="00C23F3E" w:rsidRPr="001B795B" w:rsidRDefault="00C23F3E" w:rsidP="00C23F3E">
      <w:pPr>
        <w:ind w:left="-567" w:right="-1" w:firstLine="567"/>
        <w:jc w:val="both"/>
        <w:rPr>
          <w:rFonts w:ascii="Times New Roman" w:hAnsi="Times New Roman"/>
          <w:sz w:val="28"/>
          <w:szCs w:val="28"/>
        </w:rPr>
      </w:pPr>
      <w:r w:rsidRPr="001B795B">
        <w:rPr>
          <w:rFonts w:ascii="Times New Roman" w:hAnsi="Times New Roman"/>
          <w:sz w:val="28"/>
          <w:szCs w:val="28"/>
        </w:rPr>
        <w:t xml:space="preserve">1. Погодити проведення ремонтних робіт та ескіз зовнішнього вигляду тимчасової споруди для надання побутових послуг, що знаходиться за адресою </w:t>
      </w:r>
      <w:proofErr w:type="spellStart"/>
      <w:r w:rsidRPr="001B795B">
        <w:rPr>
          <w:rFonts w:ascii="Times New Roman" w:hAnsi="Times New Roman"/>
          <w:sz w:val="28"/>
          <w:szCs w:val="28"/>
        </w:rPr>
        <w:t>вул.Шевченка</w:t>
      </w:r>
      <w:proofErr w:type="spellEnd"/>
      <w:r w:rsidRPr="001B795B">
        <w:rPr>
          <w:rFonts w:ascii="Times New Roman" w:hAnsi="Times New Roman"/>
          <w:sz w:val="28"/>
          <w:szCs w:val="28"/>
        </w:rPr>
        <w:t>, 47 (біля аптеки «Низькі ціни»).</w:t>
      </w:r>
    </w:p>
    <w:p w:rsidR="00C23F3E" w:rsidRPr="001B795B" w:rsidRDefault="00C23F3E" w:rsidP="00C23F3E">
      <w:pPr>
        <w:pStyle w:val="ab"/>
        <w:numPr>
          <w:ilvl w:val="0"/>
          <w:numId w:val="10"/>
        </w:numPr>
        <w:ind w:right="-1"/>
        <w:jc w:val="both"/>
        <w:rPr>
          <w:sz w:val="28"/>
          <w:szCs w:val="28"/>
          <w:lang w:val="uk-UA"/>
        </w:rPr>
      </w:pPr>
      <w:r w:rsidRPr="001B795B">
        <w:rPr>
          <w:sz w:val="28"/>
          <w:szCs w:val="28"/>
          <w:lang w:val="uk-UA"/>
        </w:rPr>
        <w:t xml:space="preserve">Голові правління </w:t>
      </w:r>
      <w:proofErr w:type="spellStart"/>
      <w:r w:rsidRPr="001B795B">
        <w:rPr>
          <w:sz w:val="28"/>
          <w:szCs w:val="28"/>
          <w:lang w:val="uk-UA"/>
        </w:rPr>
        <w:t>Дунаєвецького</w:t>
      </w:r>
      <w:proofErr w:type="spellEnd"/>
      <w:r w:rsidRPr="001B795B">
        <w:rPr>
          <w:sz w:val="28"/>
          <w:szCs w:val="28"/>
          <w:lang w:val="uk-UA"/>
        </w:rPr>
        <w:t xml:space="preserve"> районного споживчого товариства:</w:t>
      </w:r>
    </w:p>
    <w:p w:rsidR="00C23F3E" w:rsidRPr="001B795B" w:rsidRDefault="00C23F3E" w:rsidP="00C23F3E">
      <w:pPr>
        <w:numPr>
          <w:ilvl w:val="1"/>
          <w:numId w:val="10"/>
        </w:numPr>
        <w:spacing w:after="0" w:line="240" w:lineRule="auto"/>
        <w:ind w:left="-567" w:right="-1" w:firstLine="1418"/>
        <w:jc w:val="both"/>
        <w:rPr>
          <w:rFonts w:ascii="Times New Roman" w:hAnsi="Times New Roman"/>
          <w:sz w:val="28"/>
          <w:szCs w:val="28"/>
        </w:rPr>
      </w:pPr>
      <w:r w:rsidRPr="001B795B">
        <w:rPr>
          <w:rFonts w:ascii="Times New Roman" w:hAnsi="Times New Roman"/>
          <w:sz w:val="28"/>
          <w:szCs w:val="28"/>
        </w:rPr>
        <w:t>Організувати прибирання та благоустрій території в радіусі 7 метрів.</w:t>
      </w:r>
    </w:p>
    <w:p w:rsidR="00C23F3E" w:rsidRPr="001B795B" w:rsidRDefault="00C23F3E" w:rsidP="00C23F3E">
      <w:pPr>
        <w:ind w:left="-567" w:firstLine="425"/>
        <w:jc w:val="both"/>
        <w:rPr>
          <w:rFonts w:ascii="Times New Roman" w:hAnsi="Times New Roman"/>
          <w:sz w:val="28"/>
          <w:szCs w:val="28"/>
        </w:rPr>
      </w:pPr>
      <w:r w:rsidRPr="001B795B">
        <w:rPr>
          <w:rFonts w:ascii="Times New Roman" w:hAnsi="Times New Roman"/>
          <w:sz w:val="28"/>
          <w:szCs w:val="28"/>
        </w:rPr>
        <w:t xml:space="preserve"> 3.Контроль за виконанням даного рішення покласти на заступника міського голови з питань діяльності виконавчих органів ради (Яценка С.М.).</w:t>
      </w:r>
    </w:p>
    <w:p w:rsidR="00C23F3E" w:rsidRPr="001B795B" w:rsidRDefault="00C23F3E" w:rsidP="00C23F3E">
      <w:pPr>
        <w:spacing w:line="720" w:lineRule="auto"/>
        <w:ind w:left="709" w:hanging="709"/>
        <w:jc w:val="both"/>
        <w:rPr>
          <w:rFonts w:ascii="Times New Roman" w:hAnsi="Times New Roman"/>
          <w:sz w:val="28"/>
          <w:szCs w:val="28"/>
        </w:rPr>
      </w:pPr>
    </w:p>
    <w:p w:rsidR="00C23F3E" w:rsidRPr="001B795B" w:rsidRDefault="00C23F3E" w:rsidP="00C23F3E">
      <w:pPr>
        <w:tabs>
          <w:tab w:val="left" w:pos="7088"/>
        </w:tabs>
        <w:ind w:left="-567"/>
        <w:rPr>
          <w:rFonts w:ascii="Times New Roman" w:hAnsi="Times New Roman"/>
          <w:sz w:val="28"/>
          <w:szCs w:val="28"/>
        </w:rPr>
      </w:pPr>
      <w:r w:rsidRPr="001B795B">
        <w:rPr>
          <w:rFonts w:ascii="Times New Roman" w:hAnsi="Times New Roman"/>
          <w:sz w:val="28"/>
          <w:szCs w:val="28"/>
        </w:rPr>
        <w:t xml:space="preserve">Міський голова                                                                                  </w:t>
      </w:r>
      <w:proofErr w:type="spellStart"/>
      <w:r w:rsidRPr="001B795B">
        <w:rPr>
          <w:rFonts w:ascii="Times New Roman" w:hAnsi="Times New Roman"/>
          <w:sz w:val="28"/>
          <w:szCs w:val="28"/>
        </w:rPr>
        <w:t>Веліна</w:t>
      </w:r>
      <w:proofErr w:type="spellEnd"/>
      <w:r w:rsidRPr="001B795B">
        <w:rPr>
          <w:rFonts w:ascii="Times New Roman" w:hAnsi="Times New Roman"/>
          <w:sz w:val="28"/>
          <w:szCs w:val="28"/>
        </w:rPr>
        <w:t xml:space="preserve"> ЗАЯЦЬ</w:t>
      </w:r>
      <w:r w:rsidRPr="001B795B">
        <w:rPr>
          <w:rFonts w:ascii="Times New Roman" w:hAnsi="Times New Roman"/>
          <w:sz w:val="28"/>
          <w:szCs w:val="28"/>
        </w:rPr>
        <w:br w:type="page"/>
      </w:r>
    </w:p>
    <w:p w:rsidR="00C23F3E" w:rsidRPr="001B795B" w:rsidRDefault="00C23F3E" w:rsidP="00C23F3E">
      <w:pPr>
        <w:tabs>
          <w:tab w:val="left" w:pos="4253"/>
          <w:tab w:val="left" w:pos="7088"/>
        </w:tabs>
        <w:jc w:val="center"/>
        <w:rPr>
          <w:rFonts w:ascii="Times New Roman" w:hAnsi="Times New Roman"/>
          <w:sz w:val="28"/>
          <w:szCs w:val="28"/>
          <w:lang w:val="ru-RU" w:eastAsia="uk-UA"/>
        </w:rPr>
      </w:pPr>
      <w:r w:rsidRPr="001B795B">
        <w:rPr>
          <w:rFonts w:ascii="Times New Roman" w:hAnsi="Times New Roman"/>
          <w:b/>
          <w:noProof/>
          <w:lang w:val="ru-RU" w:eastAsia="ru-RU"/>
        </w:rPr>
        <w:lastRenderedPageBreak/>
        <w:drawing>
          <wp:inline distT="0" distB="0" distL="0" distR="0" wp14:anchorId="70A23D7A" wp14:editId="1B1D546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23F3E" w:rsidRPr="001B795B" w:rsidRDefault="00C23F3E" w:rsidP="00C23F3E">
      <w:pPr>
        <w:tabs>
          <w:tab w:val="left" w:pos="4253"/>
          <w:tab w:val="left" w:pos="7088"/>
        </w:tabs>
        <w:jc w:val="center"/>
        <w:rPr>
          <w:rFonts w:ascii="Times New Roman" w:hAnsi="Times New Roman"/>
          <w:sz w:val="28"/>
          <w:szCs w:val="28"/>
          <w:lang w:val="ru-RU" w:eastAsia="uk-UA"/>
        </w:rPr>
      </w:pPr>
    </w:p>
    <w:p w:rsidR="00C23F3E" w:rsidRPr="001B795B" w:rsidRDefault="00C23F3E" w:rsidP="00C23F3E">
      <w:pPr>
        <w:jc w:val="center"/>
        <w:rPr>
          <w:rFonts w:ascii="Times New Roman" w:hAnsi="Times New Roman"/>
          <w:b/>
          <w:sz w:val="28"/>
          <w:szCs w:val="28"/>
          <w:lang w:eastAsia="uk-UA"/>
        </w:rPr>
      </w:pPr>
      <w:r w:rsidRPr="001B795B">
        <w:rPr>
          <w:rFonts w:ascii="Times New Roman" w:hAnsi="Times New Roman"/>
          <w:b/>
          <w:sz w:val="28"/>
          <w:szCs w:val="28"/>
          <w:lang w:eastAsia="uk-UA"/>
        </w:rPr>
        <w:t xml:space="preserve">ДУНАЄВЕЦЬКА МІСЬКА РАДА </w:t>
      </w:r>
    </w:p>
    <w:p w:rsidR="00C23F3E" w:rsidRPr="001B795B" w:rsidRDefault="00C23F3E" w:rsidP="00C23F3E">
      <w:pPr>
        <w:jc w:val="center"/>
        <w:rPr>
          <w:rFonts w:ascii="Times New Roman" w:hAnsi="Times New Roman"/>
          <w:bCs/>
          <w:sz w:val="28"/>
          <w:szCs w:val="28"/>
          <w:lang w:eastAsia="uk-UA"/>
        </w:rPr>
      </w:pPr>
      <w:r w:rsidRPr="001B795B">
        <w:rPr>
          <w:rFonts w:ascii="Times New Roman" w:hAnsi="Times New Roman"/>
          <w:bCs/>
          <w:sz w:val="28"/>
          <w:szCs w:val="28"/>
          <w:lang w:eastAsia="uk-UA"/>
        </w:rPr>
        <w:t>ВИКОНАВЧИЙ КОМІТЕТ</w:t>
      </w:r>
    </w:p>
    <w:p w:rsidR="00C23F3E" w:rsidRPr="001B795B" w:rsidRDefault="00C23F3E" w:rsidP="00C23F3E">
      <w:pPr>
        <w:jc w:val="center"/>
        <w:rPr>
          <w:rFonts w:ascii="Times New Roman" w:hAnsi="Times New Roman"/>
          <w:b/>
          <w:bCs/>
          <w:lang w:eastAsia="uk-UA"/>
        </w:rPr>
      </w:pPr>
    </w:p>
    <w:p w:rsidR="00C23F3E" w:rsidRPr="001B795B" w:rsidRDefault="00C23F3E" w:rsidP="00C23F3E">
      <w:pPr>
        <w:rPr>
          <w:rFonts w:ascii="Times New Roman" w:hAnsi="Times New Roman"/>
          <w:b/>
          <w:bCs/>
          <w:sz w:val="28"/>
          <w:szCs w:val="28"/>
          <w:lang w:eastAsia="uk-UA"/>
        </w:rPr>
      </w:pPr>
      <w:r w:rsidRPr="001B795B">
        <w:rPr>
          <w:rFonts w:ascii="Times New Roman" w:hAnsi="Times New Roman"/>
          <w:b/>
          <w:bCs/>
          <w:sz w:val="28"/>
          <w:szCs w:val="28"/>
          <w:lang w:eastAsia="uk-UA"/>
        </w:rPr>
        <w:t xml:space="preserve">                                                        РІШЕННЯ</w:t>
      </w:r>
      <w:r w:rsidRPr="001B795B">
        <w:rPr>
          <w:rFonts w:ascii="Times New Roman" w:hAnsi="Times New Roman"/>
          <w:b/>
          <w:sz w:val="28"/>
          <w:szCs w:val="28"/>
        </w:rPr>
        <w:t xml:space="preserve"> </w:t>
      </w:r>
    </w:p>
    <w:p w:rsidR="00C23F3E" w:rsidRPr="001B795B" w:rsidRDefault="00C23F3E" w:rsidP="00C23F3E">
      <w:pPr>
        <w:jc w:val="center"/>
        <w:rPr>
          <w:rFonts w:ascii="Times New Roman" w:hAnsi="Times New Roman"/>
          <w:sz w:val="28"/>
          <w:szCs w:val="28"/>
        </w:rPr>
      </w:pPr>
    </w:p>
    <w:p w:rsidR="00C23F3E" w:rsidRPr="001B795B" w:rsidRDefault="00C23F3E" w:rsidP="00C23F3E">
      <w:pPr>
        <w:ind w:left="-567"/>
        <w:rPr>
          <w:rFonts w:ascii="Times New Roman" w:hAnsi="Times New Roman"/>
          <w:sz w:val="28"/>
          <w:szCs w:val="28"/>
        </w:rPr>
      </w:pPr>
      <w:r w:rsidRPr="001B795B">
        <w:rPr>
          <w:rFonts w:ascii="Times New Roman" w:hAnsi="Times New Roman"/>
          <w:sz w:val="28"/>
          <w:szCs w:val="28"/>
        </w:rPr>
        <w:t xml:space="preserve">21  листопада  2019 р.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ab/>
        <w:t xml:space="preserve">                       № 175 </w:t>
      </w:r>
    </w:p>
    <w:p w:rsidR="00C23F3E" w:rsidRPr="001B795B" w:rsidRDefault="00C23F3E" w:rsidP="00C23F3E">
      <w:pPr>
        <w:spacing w:line="720" w:lineRule="auto"/>
        <w:ind w:left="-567"/>
        <w:rPr>
          <w:rFonts w:ascii="Times New Roman" w:hAnsi="Times New Roman"/>
          <w:sz w:val="28"/>
          <w:szCs w:val="28"/>
        </w:rPr>
      </w:pPr>
    </w:p>
    <w:p w:rsidR="00C23F3E" w:rsidRPr="001B795B" w:rsidRDefault="00C23F3E" w:rsidP="00C23F3E">
      <w:pPr>
        <w:pStyle w:val="HTML"/>
        <w:tabs>
          <w:tab w:val="left" w:pos="4252"/>
        </w:tabs>
        <w:ind w:left="-567" w:right="5386"/>
        <w:rPr>
          <w:rFonts w:ascii="Times New Roman" w:hAnsi="Times New Roman" w:cs="Times New Roman"/>
          <w:sz w:val="28"/>
          <w:szCs w:val="28"/>
        </w:rPr>
      </w:pPr>
      <w:r w:rsidRPr="001B795B">
        <w:rPr>
          <w:rFonts w:ascii="Times New Roman" w:hAnsi="Times New Roman" w:cs="Times New Roman"/>
          <w:sz w:val="28"/>
          <w:szCs w:val="28"/>
        </w:rPr>
        <w:t xml:space="preserve">Про припинення дії дозволу на встановлення тимчасової споруди  </w:t>
      </w:r>
      <w:proofErr w:type="spellStart"/>
      <w:r w:rsidRPr="001B795B">
        <w:rPr>
          <w:rFonts w:ascii="Times New Roman" w:hAnsi="Times New Roman" w:cs="Times New Roman"/>
          <w:sz w:val="28"/>
          <w:szCs w:val="28"/>
        </w:rPr>
        <w:t>м.Дунаївці</w:t>
      </w:r>
      <w:proofErr w:type="spellEnd"/>
      <w:r w:rsidRPr="001B795B">
        <w:rPr>
          <w:rFonts w:ascii="Times New Roman" w:hAnsi="Times New Roman" w:cs="Times New Roman"/>
          <w:sz w:val="28"/>
          <w:szCs w:val="28"/>
        </w:rPr>
        <w:t xml:space="preserve"> вул. Шевченка (район перехрестя вул. Шевченка та </w:t>
      </w:r>
    </w:p>
    <w:p w:rsidR="00C23F3E" w:rsidRPr="001B795B" w:rsidRDefault="00C23F3E" w:rsidP="00C23F3E">
      <w:pPr>
        <w:pStyle w:val="HTML"/>
        <w:ind w:left="-567" w:right="5386"/>
        <w:rPr>
          <w:rFonts w:ascii="Times New Roman" w:hAnsi="Times New Roman" w:cs="Times New Roman"/>
          <w:sz w:val="28"/>
          <w:szCs w:val="28"/>
        </w:rPr>
      </w:pPr>
      <w:r w:rsidRPr="001B795B">
        <w:rPr>
          <w:rFonts w:ascii="Times New Roman" w:hAnsi="Times New Roman" w:cs="Times New Roman"/>
          <w:sz w:val="28"/>
          <w:szCs w:val="28"/>
        </w:rPr>
        <w:t xml:space="preserve">вул. Ф. </w:t>
      </w:r>
      <w:proofErr w:type="spellStart"/>
      <w:r w:rsidRPr="001B795B">
        <w:rPr>
          <w:rFonts w:ascii="Times New Roman" w:hAnsi="Times New Roman" w:cs="Times New Roman"/>
          <w:sz w:val="28"/>
          <w:szCs w:val="28"/>
        </w:rPr>
        <w:t>Лендера</w:t>
      </w:r>
      <w:proofErr w:type="spellEnd"/>
      <w:r w:rsidRPr="001B795B">
        <w:rPr>
          <w:rFonts w:ascii="Times New Roman" w:hAnsi="Times New Roman" w:cs="Times New Roman"/>
          <w:sz w:val="28"/>
          <w:szCs w:val="28"/>
        </w:rPr>
        <w:t>)</w:t>
      </w:r>
    </w:p>
    <w:p w:rsidR="00C23F3E" w:rsidRPr="001B795B" w:rsidRDefault="00C23F3E" w:rsidP="00C23F3E">
      <w:pPr>
        <w:spacing w:line="360" w:lineRule="auto"/>
        <w:ind w:left="-1134" w:firstLine="567"/>
        <w:rPr>
          <w:rFonts w:ascii="Times New Roman" w:hAnsi="Times New Roman"/>
          <w:sz w:val="28"/>
          <w:szCs w:val="28"/>
        </w:rPr>
      </w:pPr>
    </w:p>
    <w:p w:rsidR="00C23F3E" w:rsidRPr="001B795B" w:rsidRDefault="00C23F3E" w:rsidP="00C23F3E">
      <w:pPr>
        <w:tabs>
          <w:tab w:val="left" w:pos="708"/>
          <w:tab w:val="left" w:pos="1416"/>
          <w:tab w:val="left" w:pos="2124"/>
          <w:tab w:val="left" w:pos="2832"/>
          <w:tab w:val="left" w:pos="3540"/>
          <w:tab w:val="left" w:pos="4248"/>
          <w:tab w:val="left" w:pos="7088"/>
          <w:tab w:val="left" w:pos="7230"/>
        </w:tabs>
        <w:ind w:left="-567" w:firstLine="567"/>
        <w:jc w:val="both"/>
        <w:rPr>
          <w:rFonts w:ascii="Times New Roman" w:hAnsi="Times New Roman"/>
          <w:sz w:val="28"/>
          <w:szCs w:val="28"/>
        </w:rPr>
      </w:pPr>
      <w:r w:rsidRPr="001B795B">
        <w:rPr>
          <w:rFonts w:ascii="Times New Roman" w:hAnsi="Times New Roman"/>
          <w:sz w:val="28"/>
          <w:szCs w:val="28"/>
        </w:rPr>
        <w:t xml:space="preserve">       Керуючись ст.30 Закону України «Про місцеве самоврядування в Україні», ст.28 Закону України «Про регулювання містобудівної діяльності», п.2.27 «Про розміщення тимчасових споруд для провадження підприємницької діяльності», розглянувши клопотання начальника відділу містобудування та архітектури Дунаєвецької районної державної адміністрації О.</w:t>
      </w:r>
      <w:proofErr w:type="spellStart"/>
      <w:r w:rsidRPr="001B795B">
        <w:rPr>
          <w:rFonts w:ascii="Times New Roman" w:hAnsi="Times New Roman"/>
          <w:sz w:val="28"/>
          <w:szCs w:val="28"/>
        </w:rPr>
        <w:t>Блонського</w:t>
      </w:r>
      <w:proofErr w:type="spellEnd"/>
      <w:r w:rsidRPr="001B795B">
        <w:rPr>
          <w:rFonts w:ascii="Times New Roman" w:hAnsi="Times New Roman"/>
          <w:sz w:val="28"/>
          <w:szCs w:val="28"/>
        </w:rPr>
        <w:t xml:space="preserve"> про анулювання дії паспорта прив’язки  тимчасової споруди для провадження підприємницької діяльності,    виконавчий комітет міської ради </w:t>
      </w:r>
    </w:p>
    <w:p w:rsidR="00C23F3E" w:rsidRPr="001B795B" w:rsidRDefault="00C23F3E" w:rsidP="00C23F3E">
      <w:pPr>
        <w:ind w:left="-567" w:firstLine="567"/>
        <w:rPr>
          <w:rFonts w:ascii="Times New Roman" w:hAnsi="Times New Roman"/>
          <w:sz w:val="28"/>
          <w:szCs w:val="28"/>
        </w:rPr>
      </w:pPr>
      <w:r w:rsidRPr="001B795B">
        <w:rPr>
          <w:rFonts w:ascii="Times New Roman" w:hAnsi="Times New Roman"/>
          <w:sz w:val="28"/>
          <w:szCs w:val="28"/>
        </w:rPr>
        <w:t xml:space="preserve"> </w:t>
      </w:r>
    </w:p>
    <w:p w:rsidR="00C23F3E" w:rsidRPr="001B795B" w:rsidRDefault="00C23F3E" w:rsidP="00C23F3E">
      <w:pPr>
        <w:ind w:left="-567" w:firstLine="567"/>
        <w:rPr>
          <w:rFonts w:ascii="Times New Roman" w:hAnsi="Times New Roman"/>
          <w:b/>
          <w:sz w:val="28"/>
          <w:szCs w:val="28"/>
        </w:rPr>
      </w:pPr>
      <w:r w:rsidRPr="001B795B">
        <w:rPr>
          <w:rFonts w:ascii="Times New Roman" w:hAnsi="Times New Roman"/>
          <w:b/>
          <w:sz w:val="28"/>
          <w:szCs w:val="28"/>
        </w:rPr>
        <w:t>ВИРІШИВ:</w:t>
      </w:r>
    </w:p>
    <w:p w:rsidR="00C23F3E" w:rsidRPr="001B795B" w:rsidRDefault="00C23F3E" w:rsidP="00C23F3E">
      <w:pPr>
        <w:ind w:left="-567" w:firstLine="567"/>
        <w:rPr>
          <w:rFonts w:ascii="Times New Roman" w:hAnsi="Times New Roman"/>
          <w:sz w:val="28"/>
          <w:szCs w:val="28"/>
        </w:rPr>
      </w:pPr>
      <w:r w:rsidRPr="001B795B">
        <w:rPr>
          <w:rFonts w:ascii="Times New Roman" w:hAnsi="Times New Roman"/>
          <w:sz w:val="28"/>
          <w:szCs w:val="28"/>
        </w:rPr>
        <w:t xml:space="preserve"> </w:t>
      </w:r>
    </w:p>
    <w:p w:rsidR="00C23F3E" w:rsidRPr="001B795B" w:rsidRDefault="00C23F3E" w:rsidP="00C23F3E">
      <w:pPr>
        <w:numPr>
          <w:ilvl w:val="0"/>
          <w:numId w:val="11"/>
        </w:numPr>
        <w:spacing w:after="0" w:line="240" w:lineRule="auto"/>
        <w:ind w:left="-567" w:firstLine="567"/>
        <w:jc w:val="both"/>
        <w:rPr>
          <w:rFonts w:ascii="Times New Roman" w:hAnsi="Times New Roman"/>
          <w:sz w:val="28"/>
          <w:szCs w:val="28"/>
        </w:rPr>
      </w:pPr>
      <w:r w:rsidRPr="001B795B">
        <w:rPr>
          <w:rFonts w:ascii="Times New Roman" w:hAnsi="Times New Roman"/>
          <w:sz w:val="28"/>
          <w:szCs w:val="28"/>
        </w:rPr>
        <w:t xml:space="preserve">Припинити фізичній особі-підприємцю </w:t>
      </w:r>
      <w:proofErr w:type="spellStart"/>
      <w:r w:rsidRPr="001B795B">
        <w:rPr>
          <w:rFonts w:ascii="Times New Roman" w:hAnsi="Times New Roman"/>
          <w:sz w:val="28"/>
          <w:szCs w:val="28"/>
        </w:rPr>
        <w:t>Іванцову</w:t>
      </w:r>
      <w:proofErr w:type="spellEnd"/>
      <w:r w:rsidRPr="001B795B">
        <w:rPr>
          <w:rFonts w:ascii="Times New Roman" w:hAnsi="Times New Roman"/>
          <w:sz w:val="28"/>
          <w:szCs w:val="28"/>
        </w:rPr>
        <w:t xml:space="preserve"> Ігорю Олександровичу дію дозволу на встановлення тимчасової споруди в м.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 xml:space="preserve"> по </w:t>
      </w:r>
      <w:proofErr w:type="spellStart"/>
      <w:r w:rsidRPr="001B795B">
        <w:rPr>
          <w:rFonts w:ascii="Times New Roman" w:hAnsi="Times New Roman"/>
          <w:sz w:val="28"/>
          <w:szCs w:val="28"/>
        </w:rPr>
        <w:t>вул.Шевченка</w:t>
      </w:r>
      <w:proofErr w:type="spellEnd"/>
      <w:r w:rsidRPr="001B795B">
        <w:rPr>
          <w:rFonts w:ascii="Times New Roman" w:hAnsi="Times New Roman"/>
          <w:sz w:val="28"/>
          <w:szCs w:val="28"/>
        </w:rPr>
        <w:t xml:space="preserve"> (район перехрестя </w:t>
      </w:r>
      <w:proofErr w:type="spellStart"/>
      <w:r w:rsidRPr="001B795B">
        <w:rPr>
          <w:rFonts w:ascii="Times New Roman" w:hAnsi="Times New Roman"/>
          <w:sz w:val="28"/>
          <w:szCs w:val="28"/>
        </w:rPr>
        <w:t>вул.Шевченка</w:t>
      </w:r>
      <w:proofErr w:type="spellEnd"/>
      <w:r w:rsidRPr="001B795B">
        <w:rPr>
          <w:rFonts w:ascii="Times New Roman" w:hAnsi="Times New Roman"/>
          <w:sz w:val="28"/>
          <w:szCs w:val="28"/>
        </w:rPr>
        <w:t xml:space="preserve"> та </w:t>
      </w:r>
      <w:proofErr w:type="spellStart"/>
      <w:r w:rsidRPr="001B795B">
        <w:rPr>
          <w:rFonts w:ascii="Times New Roman" w:hAnsi="Times New Roman"/>
          <w:sz w:val="28"/>
          <w:szCs w:val="28"/>
        </w:rPr>
        <w:t>вул.Ф</w:t>
      </w:r>
      <w:proofErr w:type="spellEnd"/>
      <w:r w:rsidRPr="001B795B">
        <w:rPr>
          <w:rFonts w:ascii="Times New Roman" w:hAnsi="Times New Roman"/>
          <w:sz w:val="28"/>
          <w:szCs w:val="28"/>
        </w:rPr>
        <w:t xml:space="preserve">. </w:t>
      </w:r>
      <w:proofErr w:type="spellStart"/>
      <w:r w:rsidRPr="001B795B">
        <w:rPr>
          <w:rFonts w:ascii="Times New Roman" w:hAnsi="Times New Roman"/>
          <w:sz w:val="28"/>
          <w:szCs w:val="28"/>
        </w:rPr>
        <w:t>Лендера</w:t>
      </w:r>
      <w:proofErr w:type="spellEnd"/>
      <w:r w:rsidRPr="001B795B">
        <w:rPr>
          <w:rFonts w:ascii="Times New Roman" w:hAnsi="Times New Roman"/>
          <w:sz w:val="28"/>
          <w:szCs w:val="28"/>
        </w:rPr>
        <w:t xml:space="preserve">) </w:t>
      </w:r>
    </w:p>
    <w:p w:rsidR="00C23F3E" w:rsidRPr="001B795B" w:rsidRDefault="00C23F3E" w:rsidP="00C23F3E">
      <w:pPr>
        <w:ind w:left="-567" w:firstLine="567"/>
        <w:jc w:val="both"/>
        <w:rPr>
          <w:rFonts w:ascii="Times New Roman" w:hAnsi="Times New Roman"/>
          <w:sz w:val="28"/>
          <w:szCs w:val="28"/>
        </w:rPr>
      </w:pPr>
    </w:p>
    <w:p w:rsidR="00C23F3E" w:rsidRPr="001B795B" w:rsidRDefault="00C23F3E" w:rsidP="00C23F3E">
      <w:pPr>
        <w:numPr>
          <w:ilvl w:val="0"/>
          <w:numId w:val="11"/>
        </w:numPr>
        <w:spacing w:after="0" w:line="240" w:lineRule="auto"/>
        <w:ind w:left="-567" w:firstLine="567"/>
        <w:jc w:val="both"/>
        <w:rPr>
          <w:rFonts w:ascii="Times New Roman" w:hAnsi="Times New Roman"/>
          <w:sz w:val="28"/>
          <w:szCs w:val="28"/>
        </w:rPr>
      </w:pPr>
      <w:r w:rsidRPr="001B795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(Яценка С.М.).</w:t>
      </w:r>
    </w:p>
    <w:p w:rsidR="00C23F3E" w:rsidRPr="001B795B" w:rsidRDefault="00C23F3E" w:rsidP="00C23F3E">
      <w:pPr>
        <w:tabs>
          <w:tab w:val="left" w:pos="6946"/>
          <w:tab w:val="left" w:pos="7088"/>
        </w:tabs>
        <w:ind w:left="-1134" w:firstLine="567"/>
        <w:rPr>
          <w:rFonts w:ascii="Times New Roman" w:hAnsi="Times New Roman"/>
          <w:sz w:val="28"/>
          <w:szCs w:val="28"/>
        </w:rPr>
      </w:pPr>
      <w:r w:rsidRPr="001B795B">
        <w:rPr>
          <w:rFonts w:ascii="Times New Roman" w:hAnsi="Times New Roman"/>
          <w:sz w:val="28"/>
          <w:szCs w:val="28"/>
        </w:rPr>
        <w:t xml:space="preserve">Міський голова                                                                                  </w:t>
      </w:r>
      <w:proofErr w:type="spellStart"/>
      <w:r w:rsidRPr="001B795B">
        <w:rPr>
          <w:rFonts w:ascii="Times New Roman" w:hAnsi="Times New Roman"/>
          <w:sz w:val="28"/>
          <w:szCs w:val="28"/>
        </w:rPr>
        <w:t>Веліна</w:t>
      </w:r>
      <w:proofErr w:type="spellEnd"/>
      <w:r w:rsidRPr="001B795B">
        <w:rPr>
          <w:rFonts w:ascii="Times New Roman" w:hAnsi="Times New Roman"/>
          <w:sz w:val="28"/>
          <w:szCs w:val="28"/>
        </w:rPr>
        <w:t xml:space="preserve"> ЗАЯЦЬ</w:t>
      </w:r>
      <w:r w:rsidRPr="001B795B">
        <w:rPr>
          <w:rFonts w:ascii="Times New Roman" w:hAnsi="Times New Roman"/>
          <w:sz w:val="28"/>
          <w:szCs w:val="28"/>
        </w:rPr>
        <w:br w:type="page"/>
      </w:r>
    </w:p>
    <w:p w:rsidR="00C23F3E" w:rsidRPr="001B795B" w:rsidRDefault="00C23F3E" w:rsidP="00C23F3E">
      <w:pPr>
        <w:spacing w:after="0" w:line="240" w:lineRule="auto"/>
        <w:jc w:val="center"/>
        <w:rPr>
          <w:rFonts w:ascii="Times New Roman" w:eastAsia="Times New Roman" w:hAnsi="Times New Roman"/>
          <w:sz w:val="24"/>
          <w:szCs w:val="24"/>
          <w:lang w:val="ru-RU" w:eastAsia="uk-UA"/>
        </w:rPr>
      </w:pPr>
      <w:r w:rsidRPr="001B795B">
        <w:rPr>
          <w:rFonts w:ascii="Times New Roman" w:eastAsia="Times New Roman" w:hAnsi="Times New Roman"/>
          <w:b/>
          <w:noProof/>
          <w:sz w:val="24"/>
          <w:szCs w:val="24"/>
          <w:lang w:val="ru-RU" w:eastAsia="ru-RU"/>
        </w:rPr>
        <w:lastRenderedPageBreak/>
        <w:drawing>
          <wp:inline distT="0" distB="0" distL="0" distR="0" wp14:anchorId="4F3AC5CF" wp14:editId="1CC3755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eastAsia="Times New Roman" w:hAnsi="Times New Roman"/>
          <w:noProof/>
          <w:sz w:val="24"/>
          <w:szCs w:val="24"/>
          <w:lang w:eastAsia="uk-UA"/>
        </w:rPr>
        <w:t xml:space="preserve"> </w:t>
      </w:r>
    </w:p>
    <w:p w:rsidR="00C23F3E" w:rsidRPr="001B795B" w:rsidRDefault="00C23F3E" w:rsidP="00C23F3E">
      <w:pPr>
        <w:spacing w:after="0" w:line="240" w:lineRule="auto"/>
        <w:jc w:val="center"/>
        <w:rPr>
          <w:rFonts w:ascii="Times New Roman" w:eastAsia="Times New Roman" w:hAnsi="Times New Roman"/>
          <w:sz w:val="28"/>
          <w:szCs w:val="28"/>
          <w:lang w:eastAsia="uk-UA"/>
        </w:rPr>
      </w:pPr>
    </w:p>
    <w:p w:rsidR="00C23F3E" w:rsidRPr="001B795B" w:rsidRDefault="00C23F3E" w:rsidP="00C23F3E">
      <w:pPr>
        <w:spacing w:after="0" w:line="240" w:lineRule="auto"/>
        <w:jc w:val="center"/>
        <w:rPr>
          <w:rFonts w:ascii="Times New Roman" w:eastAsia="Times New Roman" w:hAnsi="Times New Roman"/>
          <w:b/>
          <w:sz w:val="28"/>
          <w:szCs w:val="28"/>
          <w:lang w:eastAsia="uk-UA"/>
        </w:rPr>
      </w:pPr>
      <w:r w:rsidRPr="001B795B">
        <w:rPr>
          <w:rFonts w:ascii="Times New Roman" w:eastAsia="Times New Roman" w:hAnsi="Times New Roman"/>
          <w:b/>
          <w:sz w:val="28"/>
          <w:szCs w:val="28"/>
          <w:lang w:eastAsia="uk-UA"/>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lang w:eastAsia="uk-UA"/>
        </w:rPr>
      </w:pPr>
      <w:r w:rsidRPr="001B795B">
        <w:rPr>
          <w:rFonts w:ascii="Times New Roman" w:eastAsia="Times New Roman" w:hAnsi="Times New Roman"/>
          <w:bCs/>
          <w:sz w:val="28"/>
          <w:szCs w:val="28"/>
          <w:lang w:eastAsia="uk-UA"/>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lang w:eastAsia="uk-UA"/>
        </w:rPr>
      </w:pPr>
    </w:p>
    <w:p w:rsidR="00C23F3E" w:rsidRPr="001B795B" w:rsidRDefault="00C23F3E" w:rsidP="00C23F3E">
      <w:pPr>
        <w:spacing w:after="0" w:line="240" w:lineRule="auto"/>
        <w:jc w:val="center"/>
        <w:rPr>
          <w:rFonts w:ascii="Times New Roman" w:eastAsia="Times New Roman" w:hAnsi="Times New Roman"/>
          <w:b/>
          <w:bCs/>
          <w:sz w:val="28"/>
          <w:szCs w:val="28"/>
          <w:lang w:eastAsia="uk-UA"/>
        </w:rPr>
      </w:pPr>
      <w:r w:rsidRPr="001B795B">
        <w:rPr>
          <w:rFonts w:ascii="Times New Roman" w:eastAsia="Times New Roman" w:hAnsi="Times New Roman"/>
          <w:b/>
          <w:bCs/>
          <w:sz w:val="28"/>
          <w:szCs w:val="28"/>
          <w:lang w:eastAsia="uk-UA"/>
        </w:rPr>
        <w:t>РІШЕННЯ</w:t>
      </w:r>
    </w:p>
    <w:p w:rsidR="00C23F3E" w:rsidRPr="001B795B" w:rsidRDefault="00C23F3E" w:rsidP="00C23F3E">
      <w:pPr>
        <w:spacing w:after="0" w:line="240" w:lineRule="auto"/>
        <w:jc w:val="center"/>
        <w:rPr>
          <w:rFonts w:ascii="Times New Roman" w:eastAsia="Times New Roman" w:hAnsi="Times New Roman"/>
          <w:b/>
          <w:bCs/>
          <w:sz w:val="28"/>
          <w:szCs w:val="28"/>
          <w:lang w:val="ru-RU" w:eastAsia="ru-RU"/>
        </w:rPr>
      </w:pPr>
      <w:r w:rsidRPr="001B795B">
        <w:rPr>
          <w:rFonts w:ascii="Times New Roman" w:eastAsia="Times New Roman" w:hAnsi="Times New Roman"/>
          <w:b/>
          <w:noProof/>
          <w:sz w:val="28"/>
          <w:szCs w:val="28"/>
          <w:lang w:eastAsia="uk-UA"/>
        </w:rPr>
        <w:t xml:space="preserve"> </w:t>
      </w:r>
    </w:p>
    <w:p w:rsidR="00C23F3E" w:rsidRPr="001B795B" w:rsidRDefault="00C23F3E" w:rsidP="00C23F3E">
      <w:pPr>
        <w:spacing w:after="0" w:line="240" w:lineRule="auto"/>
        <w:jc w:val="center"/>
        <w:rPr>
          <w:rFonts w:ascii="Times New Roman" w:eastAsia="Times New Roman" w:hAnsi="Times New Roman"/>
          <w:b/>
          <w:bCs/>
          <w:sz w:val="28"/>
          <w:szCs w:val="28"/>
          <w:lang w:val="ru-RU" w:eastAsia="ru-RU"/>
        </w:rPr>
      </w:pPr>
    </w:p>
    <w:p w:rsidR="00C23F3E" w:rsidRPr="001B795B" w:rsidRDefault="00C23F3E" w:rsidP="00C23F3E">
      <w:pPr>
        <w:spacing w:after="0" w:line="240" w:lineRule="auto"/>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21 листопада   </w:t>
      </w:r>
      <w:r w:rsidRPr="001B795B">
        <w:rPr>
          <w:rFonts w:ascii="Times New Roman" w:eastAsia="Times New Roman" w:hAnsi="Times New Roman"/>
          <w:sz w:val="28"/>
          <w:szCs w:val="28"/>
          <w:lang w:val="ru-RU" w:eastAsia="ru-RU"/>
        </w:rPr>
        <w:t>201</w:t>
      </w:r>
      <w:r w:rsidRPr="001B795B">
        <w:rPr>
          <w:rFonts w:ascii="Times New Roman" w:eastAsia="Times New Roman" w:hAnsi="Times New Roman"/>
          <w:sz w:val="28"/>
          <w:szCs w:val="28"/>
          <w:lang w:eastAsia="ru-RU"/>
        </w:rPr>
        <w:t xml:space="preserve">9 </w:t>
      </w:r>
      <w:r w:rsidRPr="001B795B">
        <w:rPr>
          <w:rFonts w:ascii="Times New Roman" w:eastAsia="Times New Roman" w:hAnsi="Times New Roman"/>
          <w:sz w:val="28"/>
          <w:szCs w:val="28"/>
          <w:lang w:val="ru-RU" w:eastAsia="ru-RU"/>
        </w:rPr>
        <w:t xml:space="preserve">р.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val="ru-RU" w:eastAsia="ru-RU"/>
        </w:rPr>
        <w:tab/>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w:t>
      </w:r>
      <w:r w:rsidRPr="001B795B">
        <w:rPr>
          <w:rFonts w:ascii="Times New Roman" w:eastAsia="Times New Roman" w:hAnsi="Times New Roman"/>
          <w:sz w:val="28"/>
          <w:szCs w:val="28"/>
          <w:lang w:eastAsia="ru-RU"/>
        </w:rPr>
        <w:t xml:space="preserve"> 176</w:t>
      </w:r>
    </w:p>
    <w:p w:rsidR="00C23F3E" w:rsidRPr="001B795B" w:rsidRDefault="00C23F3E" w:rsidP="00C23F3E">
      <w:pPr>
        <w:spacing w:after="0" w:line="720" w:lineRule="auto"/>
        <w:jc w:val="both"/>
        <w:rPr>
          <w:rFonts w:ascii="Times New Roman" w:eastAsia="Times New Roman" w:hAnsi="Times New Roman"/>
          <w:sz w:val="28"/>
          <w:szCs w:val="28"/>
          <w:lang w:eastAsia="ru-RU"/>
        </w:rPr>
      </w:pPr>
    </w:p>
    <w:p w:rsidR="00C23F3E" w:rsidRPr="001B795B" w:rsidRDefault="00C23F3E" w:rsidP="00C23F3E">
      <w:pPr>
        <w:tabs>
          <w:tab w:val="left" w:pos="3927"/>
        </w:tabs>
        <w:spacing w:after="0" w:line="240" w:lineRule="auto"/>
        <w:jc w:val="both"/>
        <w:rPr>
          <w:rFonts w:ascii="Times New Roman" w:eastAsia="Times New Roman" w:hAnsi="Times New Roman"/>
          <w:b/>
          <w:bCs/>
          <w:sz w:val="28"/>
          <w:szCs w:val="28"/>
          <w:lang w:val="ru-RU" w:eastAsia="ru-RU"/>
        </w:rPr>
      </w:pPr>
      <w:r w:rsidRPr="001B795B">
        <w:rPr>
          <w:rFonts w:ascii="Times New Roman" w:eastAsia="Times New Roman" w:hAnsi="Times New Roman"/>
          <w:bCs/>
          <w:sz w:val="28"/>
          <w:szCs w:val="28"/>
          <w:lang w:val="ru-RU" w:eastAsia="ru-RU"/>
        </w:rPr>
        <w:t xml:space="preserve">Про  </w:t>
      </w:r>
      <w:proofErr w:type="spellStart"/>
      <w:r w:rsidRPr="001B795B">
        <w:rPr>
          <w:rFonts w:ascii="Times New Roman" w:eastAsia="Times New Roman" w:hAnsi="Times New Roman"/>
          <w:bCs/>
          <w:sz w:val="28"/>
          <w:szCs w:val="28"/>
          <w:lang w:val="ru-RU" w:eastAsia="ru-RU"/>
        </w:rPr>
        <w:t>видачу</w:t>
      </w:r>
      <w:proofErr w:type="spellEnd"/>
      <w:r w:rsidRPr="001B795B">
        <w:rPr>
          <w:rFonts w:ascii="Times New Roman" w:eastAsia="Times New Roman" w:hAnsi="Times New Roman"/>
          <w:bCs/>
          <w:sz w:val="28"/>
          <w:szCs w:val="28"/>
          <w:lang w:val="ru-RU" w:eastAsia="ru-RU"/>
        </w:rPr>
        <w:t xml:space="preserve"> </w:t>
      </w:r>
      <w:proofErr w:type="spellStart"/>
      <w:r w:rsidRPr="001B795B">
        <w:rPr>
          <w:rFonts w:ascii="Times New Roman" w:eastAsia="Times New Roman" w:hAnsi="Times New Roman"/>
          <w:bCs/>
          <w:sz w:val="28"/>
          <w:szCs w:val="28"/>
          <w:lang w:val="ru-RU" w:eastAsia="ru-RU"/>
        </w:rPr>
        <w:t>дубліката</w:t>
      </w:r>
      <w:proofErr w:type="spellEnd"/>
    </w:p>
    <w:p w:rsidR="00C23F3E" w:rsidRPr="001B795B" w:rsidRDefault="00C23F3E" w:rsidP="00C23F3E">
      <w:pPr>
        <w:tabs>
          <w:tab w:val="left" w:pos="3927"/>
          <w:tab w:val="center" w:pos="4153"/>
          <w:tab w:val="right" w:pos="8306"/>
        </w:tabs>
        <w:spacing w:after="0" w:line="240" w:lineRule="auto"/>
        <w:jc w:val="both"/>
        <w:rPr>
          <w:rFonts w:ascii="Times New Roman" w:eastAsia="Times New Roman" w:hAnsi="Times New Roman"/>
          <w:bCs/>
          <w:sz w:val="28"/>
          <w:szCs w:val="28"/>
          <w:lang w:val="ru-RU" w:eastAsia="ru-RU"/>
        </w:rPr>
      </w:pPr>
      <w:proofErr w:type="spellStart"/>
      <w:proofErr w:type="gramStart"/>
      <w:r w:rsidRPr="001B795B">
        <w:rPr>
          <w:rFonts w:ascii="Times New Roman" w:eastAsia="Times New Roman" w:hAnsi="Times New Roman"/>
          <w:bCs/>
          <w:sz w:val="28"/>
          <w:szCs w:val="28"/>
          <w:lang w:val="ru-RU" w:eastAsia="ru-RU"/>
        </w:rPr>
        <w:t>св</w:t>
      </w:r>
      <w:proofErr w:type="gramEnd"/>
      <w:r w:rsidRPr="001B795B">
        <w:rPr>
          <w:rFonts w:ascii="Times New Roman" w:eastAsia="Times New Roman" w:hAnsi="Times New Roman"/>
          <w:bCs/>
          <w:sz w:val="28"/>
          <w:szCs w:val="28"/>
          <w:lang w:val="ru-RU" w:eastAsia="ru-RU"/>
        </w:rPr>
        <w:t>ідоцтва</w:t>
      </w:r>
      <w:proofErr w:type="spellEnd"/>
      <w:r w:rsidRPr="001B795B">
        <w:rPr>
          <w:rFonts w:ascii="Times New Roman" w:eastAsia="Times New Roman" w:hAnsi="Times New Roman"/>
          <w:bCs/>
          <w:sz w:val="28"/>
          <w:szCs w:val="28"/>
          <w:lang w:val="ru-RU" w:eastAsia="ru-RU"/>
        </w:rPr>
        <w:t xml:space="preserve"> про право </w:t>
      </w:r>
      <w:proofErr w:type="spellStart"/>
      <w:r w:rsidRPr="001B795B">
        <w:rPr>
          <w:rFonts w:ascii="Times New Roman" w:eastAsia="Times New Roman" w:hAnsi="Times New Roman"/>
          <w:bCs/>
          <w:sz w:val="28"/>
          <w:szCs w:val="28"/>
          <w:lang w:val="ru-RU" w:eastAsia="ru-RU"/>
        </w:rPr>
        <w:t>власності</w:t>
      </w:r>
      <w:proofErr w:type="spellEnd"/>
    </w:p>
    <w:p w:rsidR="00C23F3E" w:rsidRPr="001B795B" w:rsidRDefault="00C23F3E" w:rsidP="00C23F3E">
      <w:pPr>
        <w:tabs>
          <w:tab w:val="left" w:pos="708"/>
          <w:tab w:val="center" w:pos="4153"/>
          <w:tab w:val="right" w:pos="8306"/>
        </w:tabs>
        <w:spacing w:after="0" w:line="360" w:lineRule="auto"/>
        <w:jc w:val="both"/>
        <w:rPr>
          <w:rFonts w:ascii="Times New Roman" w:eastAsia="Times New Roman" w:hAnsi="Times New Roman"/>
          <w:bCs/>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proofErr w:type="spellStart"/>
      <w:r w:rsidRPr="001B795B">
        <w:rPr>
          <w:rFonts w:ascii="Times New Roman" w:eastAsia="Times New Roman" w:hAnsi="Times New Roman"/>
          <w:sz w:val="28"/>
          <w:szCs w:val="28"/>
          <w:lang w:val="ru-RU" w:eastAsia="ru-RU"/>
        </w:rPr>
        <w:t>Керуючись</w:t>
      </w:r>
      <w:proofErr w:type="spellEnd"/>
      <w:r w:rsidRPr="001B795B">
        <w:rPr>
          <w:rFonts w:ascii="Times New Roman" w:eastAsia="Times New Roman" w:hAnsi="Times New Roman"/>
          <w:sz w:val="28"/>
          <w:szCs w:val="28"/>
          <w:lang w:val="ru-RU" w:eastAsia="ru-RU"/>
        </w:rPr>
        <w:t xml:space="preserve"> ст. 30 Закону України "Про </w:t>
      </w:r>
      <w:proofErr w:type="spellStart"/>
      <w:r w:rsidRPr="001B795B">
        <w:rPr>
          <w:rFonts w:ascii="Times New Roman" w:eastAsia="Times New Roman" w:hAnsi="Times New Roman"/>
          <w:sz w:val="28"/>
          <w:szCs w:val="28"/>
          <w:lang w:val="ru-RU" w:eastAsia="ru-RU"/>
        </w:rPr>
        <w:t>місцеве</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самоврядування</w:t>
      </w:r>
      <w:proofErr w:type="spellEnd"/>
      <w:r w:rsidRPr="001B795B">
        <w:rPr>
          <w:rFonts w:ascii="Times New Roman" w:eastAsia="Times New Roman" w:hAnsi="Times New Roman"/>
          <w:sz w:val="28"/>
          <w:szCs w:val="28"/>
          <w:lang w:val="ru-RU" w:eastAsia="ru-RU"/>
        </w:rPr>
        <w:t xml:space="preserve"> в </w:t>
      </w:r>
      <w:proofErr w:type="spellStart"/>
      <w:r w:rsidRPr="001B795B">
        <w:rPr>
          <w:rFonts w:ascii="Times New Roman" w:eastAsia="Times New Roman" w:hAnsi="Times New Roman"/>
          <w:sz w:val="28"/>
          <w:szCs w:val="28"/>
          <w:lang w:val="ru-RU" w:eastAsia="ru-RU"/>
        </w:rPr>
        <w:t>Україні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bCs/>
          <w:sz w:val="28"/>
          <w:szCs w:val="28"/>
          <w:lang w:val="ru-RU" w:eastAsia="ru-RU"/>
        </w:rPr>
        <w:t>р</w:t>
      </w:r>
      <w:r w:rsidRPr="001B795B">
        <w:rPr>
          <w:rFonts w:ascii="Times New Roman" w:eastAsia="Times New Roman" w:hAnsi="Times New Roman"/>
          <w:sz w:val="28"/>
          <w:szCs w:val="28"/>
          <w:lang w:val="ru-RU" w:eastAsia="ru-RU"/>
        </w:rPr>
        <w:t>озглянувши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заяву</w:t>
      </w:r>
      <w:proofErr w:type="spellEnd"/>
      <w:r w:rsidRPr="001B795B">
        <w:rPr>
          <w:rFonts w:ascii="Times New Roman" w:eastAsia="Times New Roman" w:hAnsi="Times New Roman"/>
          <w:sz w:val="28"/>
          <w:szCs w:val="28"/>
          <w:lang w:val="ru-RU" w:eastAsia="ru-RU"/>
        </w:rPr>
        <w:t xml:space="preserve"> гр. </w:t>
      </w:r>
      <w:proofErr w:type="spellStart"/>
      <w:r w:rsidRPr="001B795B">
        <w:rPr>
          <w:rFonts w:ascii="Times New Roman" w:eastAsia="Times New Roman" w:hAnsi="Times New Roman"/>
          <w:sz w:val="28"/>
          <w:szCs w:val="28"/>
          <w:lang w:val="ru-RU" w:eastAsia="ru-RU"/>
        </w:rPr>
        <w:t>Васильєвої</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ітлани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Степанівни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Васильєва</w:t>
      </w:r>
      <w:proofErr w:type="spellEnd"/>
      <w:r w:rsidRPr="001B795B">
        <w:rPr>
          <w:rFonts w:ascii="Times New Roman" w:eastAsia="Times New Roman" w:hAnsi="Times New Roman"/>
          <w:sz w:val="28"/>
          <w:szCs w:val="28"/>
          <w:lang w:val="ru-RU" w:eastAsia="ru-RU"/>
        </w:rPr>
        <w:t xml:space="preserve"> Федора </w:t>
      </w:r>
      <w:proofErr w:type="spellStart"/>
      <w:r w:rsidRPr="001B795B">
        <w:rPr>
          <w:rFonts w:ascii="Times New Roman" w:eastAsia="Times New Roman" w:hAnsi="Times New Roman"/>
          <w:sz w:val="28"/>
          <w:szCs w:val="28"/>
          <w:lang w:val="ru-RU" w:eastAsia="ru-RU"/>
        </w:rPr>
        <w:t>Івановича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Васільєва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Івана</w:t>
      </w:r>
      <w:proofErr w:type="spellEnd"/>
      <w:r w:rsidRPr="001B795B">
        <w:rPr>
          <w:rFonts w:ascii="Times New Roman" w:eastAsia="Times New Roman" w:hAnsi="Times New Roman"/>
          <w:sz w:val="28"/>
          <w:szCs w:val="28"/>
          <w:lang w:val="ru-RU" w:eastAsia="ru-RU"/>
        </w:rPr>
        <w:t xml:space="preserve"> Федоровича про  </w:t>
      </w:r>
      <w:proofErr w:type="spellStart"/>
      <w:r w:rsidRPr="001B795B">
        <w:rPr>
          <w:rFonts w:ascii="Times New Roman" w:eastAsia="Times New Roman" w:hAnsi="Times New Roman"/>
          <w:sz w:val="28"/>
          <w:szCs w:val="28"/>
          <w:lang w:val="ru-RU" w:eastAsia="ru-RU"/>
        </w:rPr>
        <w:t>видачу</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дубліката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свідоцтва</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 xml:space="preserve"> (в </w:t>
      </w:r>
      <w:proofErr w:type="spellStart"/>
      <w:r w:rsidRPr="001B795B">
        <w:rPr>
          <w:rFonts w:ascii="Times New Roman" w:eastAsia="Times New Roman" w:hAnsi="Times New Roman"/>
          <w:sz w:val="28"/>
          <w:szCs w:val="28"/>
          <w:lang w:val="ru-RU" w:eastAsia="ru-RU"/>
        </w:rPr>
        <w:t>зв'язку</w:t>
      </w:r>
      <w:proofErr w:type="spellEnd"/>
      <w:r w:rsidRPr="001B795B">
        <w:rPr>
          <w:rFonts w:ascii="Times New Roman" w:eastAsia="Times New Roman" w:hAnsi="Times New Roman"/>
          <w:sz w:val="28"/>
          <w:szCs w:val="28"/>
          <w:lang w:val="ru-RU" w:eastAsia="ru-RU"/>
        </w:rPr>
        <w:t xml:space="preserve"> з </w:t>
      </w:r>
      <w:proofErr w:type="spellStart"/>
      <w:r w:rsidRPr="001B795B">
        <w:rPr>
          <w:rFonts w:ascii="Times New Roman" w:eastAsia="Times New Roman" w:hAnsi="Times New Roman"/>
          <w:sz w:val="28"/>
          <w:szCs w:val="28"/>
          <w:lang w:val="ru-RU" w:eastAsia="ru-RU"/>
        </w:rPr>
        <w:t>втратою</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оригіналу</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виконавчий</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комітет</w:t>
      </w:r>
      <w:proofErr w:type="spellEnd"/>
      <w:r w:rsidRPr="001B795B">
        <w:rPr>
          <w:rFonts w:ascii="Times New Roman" w:eastAsia="Times New Roman" w:hAnsi="Times New Roman"/>
          <w:sz w:val="28"/>
          <w:szCs w:val="28"/>
          <w:lang w:val="ru-RU" w:eastAsia="ru-RU"/>
        </w:rPr>
        <w:t xml:space="preserve"> міської ради</w:t>
      </w: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r w:rsidRPr="001B795B">
        <w:rPr>
          <w:rFonts w:ascii="Times New Roman" w:eastAsia="Times New Roman" w:hAnsi="Times New Roman"/>
          <w:b/>
          <w:sz w:val="28"/>
          <w:szCs w:val="28"/>
          <w:lang w:val="ru-RU" w:eastAsia="ru-RU"/>
        </w:rPr>
        <w:t>ВИРІШИВ:</w:t>
      </w:r>
    </w:p>
    <w:p w:rsidR="00C23F3E" w:rsidRPr="001B795B" w:rsidRDefault="00C23F3E" w:rsidP="00C23F3E">
      <w:pPr>
        <w:tabs>
          <w:tab w:val="left" w:pos="708"/>
          <w:tab w:val="center" w:pos="4153"/>
          <w:tab w:val="right" w:pos="8306"/>
        </w:tabs>
        <w:spacing w:after="120" w:line="240" w:lineRule="auto"/>
        <w:ind w:firstLine="567"/>
        <w:jc w:val="both"/>
        <w:rPr>
          <w:rFonts w:ascii="Times New Roman" w:eastAsia="Times New Roman" w:hAnsi="Times New Roman"/>
          <w:bCs/>
          <w:sz w:val="28"/>
          <w:szCs w:val="28"/>
          <w:lang w:val="ru-RU" w:eastAsia="ru-RU"/>
        </w:rPr>
      </w:pP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1. </w:t>
      </w:r>
      <w:proofErr w:type="spellStart"/>
      <w:r w:rsidRPr="001B795B">
        <w:rPr>
          <w:rFonts w:ascii="Times New Roman" w:eastAsia="Times New Roman" w:hAnsi="Times New Roman"/>
          <w:sz w:val="28"/>
          <w:szCs w:val="28"/>
          <w:lang w:val="ru-RU" w:eastAsia="ru-RU"/>
        </w:rPr>
        <w:t>Втрачене</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ідоцтво</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 на квартиру №11 по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 xml:space="preserve">. </w:t>
      </w:r>
      <w:proofErr w:type="gramStart"/>
      <w:r w:rsidRPr="001B795B">
        <w:rPr>
          <w:rFonts w:ascii="Times New Roman" w:eastAsia="Times New Roman" w:hAnsi="Times New Roman"/>
          <w:sz w:val="28"/>
          <w:szCs w:val="28"/>
          <w:lang w:val="ru-RU" w:eastAsia="ru-RU"/>
        </w:rPr>
        <w:t xml:space="preserve">Франца </w:t>
      </w:r>
      <w:proofErr w:type="spellStart"/>
      <w:r w:rsidRPr="001B795B">
        <w:rPr>
          <w:rFonts w:ascii="Times New Roman" w:eastAsia="Times New Roman" w:hAnsi="Times New Roman"/>
          <w:sz w:val="28"/>
          <w:szCs w:val="28"/>
          <w:lang w:val="ru-RU" w:eastAsia="ru-RU"/>
        </w:rPr>
        <w:t>Лендера</w:t>
      </w:r>
      <w:proofErr w:type="spellEnd"/>
      <w:r w:rsidRPr="001B795B">
        <w:rPr>
          <w:rFonts w:ascii="Times New Roman" w:eastAsia="Times New Roman" w:hAnsi="Times New Roman"/>
          <w:sz w:val="28"/>
          <w:szCs w:val="28"/>
          <w:lang w:val="ru-RU" w:eastAsia="ru-RU"/>
        </w:rPr>
        <w:t xml:space="preserve">, 56 (стара адреса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w:t>
      </w:r>
      <w:proofErr w:type="gramEnd"/>
      <w:r w:rsidRPr="001B795B">
        <w:rPr>
          <w:rFonts w:ascii="Times New Roman" w:eastAsia="Times New Roman" w:hAnsi="Times New Roman"/>
          <w:sz w:val="28"/>
          <w:szCs w:val="28"/>
          <w:lang w:val="ru-RU" w:eastAsia="ru-RU"/>
        </w:rPr>
        <w:t xml:space="preserve"> Фрунзе, 56, кв. 11) в м. </w:t>
      </w:r>
      <w:proofErr w:type="spellStart"/>
      <w:r w:rsidRPr="001B795B">
        <w:rPr>
          <w:rFonts w:ascii="Times New Roman" w:eastAsia="Times New Roman" w:hAnsi="Times New Roman"/>
          <w:sz w:val="28"/>
          <w:szCs w:val="28"/>
          <w:lang w:val="ru-RU" w:eastAsia="ru-RU"/>
        </w:rPr>
        <w:t>Дунаївці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Хмельницької</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області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видане</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Дунаєвецькою</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міською</w:t>
      </w:r>
      <w:proofErr w:type="spellEnd"/>
      <w:r w:rsidRPr="001B795B">
        <w:rPr>
          <w:rFonts w:ascii="Times New Roman" w:eastAsia="Times New Roman" w:hAnsi="Times New Roman"/>
          <w:sz w:val="28"/>
          <w:szCs w:val="28"/>
          <w:lang w:val="ru-RU" w:eastAsia="ru-RU"/>
        </w:rPr>
        <w:t xml:space="preserve"> радою  18 </w:t>
      </w:r>
      <w:proofErr w:type="spellStart"/>
      <w:r w:rsidRPr="001B795B">
        <w:rPr>
          <w:rFonts w:ascii="Times New Roman" w:eastAsia="Times New Roman" w:hAnsi="Times New Roman"/>
          <w:sz w:val="28"/>
          <w:szCs w:val="28"/>
          <w:lang w:val="ru-RU" w:eastAsia="ru-RU"/>
        </w:rPr>
        <w:t>вересня</w:t>
      </w:r>
      <w:proofErr w:type="spellEnd"/>
      <w:r w:rsidRPr="001B795B">
        <w:rPr>
          <w:rFonts w:ascii="Times New Roman" w:eastAsia="Times New Roman" w:hAnsi="Times New Roman"/>
          <w:sz w:val="28"/>
          <w:szCs w:val="28"/>
          <w:lang w:val="ru-RU" w:eastAsia="ru-RU"/>
        </w:rPr>
        <w:t xml:space="preserve"> 1997 року на </w:t>
      </w:r>
      <w:proofErr w:type="spellStart"/>
      <w:r w:rsidRPr="001B795B">
        <w:rPr>
          <w:rFonts w:ascii="Times New Roman" w:eastAsia="Times New Roman" w:hAnsi="Times New Roman"/>
          <w:sz w:val="28"/>
          <w:szCs w:val="28"/>
          <w:lang w:val="ru-RU" w:eastAsia="ru-RU"/>
        </w:rPr>
        <w:t>ім'я</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Васильєвої</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ітлани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Степанівни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Васільєва</w:t>
      </w:r>
      <w:proofErr w:type="spellEnd"/>
      <w:r w:rsidRPr="001B795B">
        <w:rPr>
          <w:rFonts w:ascii="Times New Roman" w:eastAsia="Times New Roman" w:hAnsi="Times New Roman"/>
          <w:sz w:val="28"/>
          <w:szCs w:val="28"/>
          <w:lang w:val="ru-RU" w:eastAsia="ru-RU"/>
        </w:rPr>
        <w:t xml:space="preserve"> Федора </w:t>
      </w:r>
      <w:proofErr w:type="spellStart"/>
      <w:r w:rsidRPr="001B795B">
        <w:rPr>
          <w:rFonts w:ascii="Times New Roman" w:eastAsia="Times New Roman" w:hAnsi="Times New Roman"/>
          <w:sz w:val="28"/>
          <w:szCs w:val="28"/>
          <w:lang w:val="ru-RU" w:eastAsia="ru-RU"/>
        </w:rPr>
        <w:t>Івановича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Васильєва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Івана</w:t>
      </w:r>
      <w:proofErr w:type="spellEnd"/>
      <w:r w:rsidRPr="001B795B">
        <w:rPr>
          <w:rFonts w:ascii="Times New Roman" w:eastAsia="Times New Roman" w:hAnsi="Times New Roman"/>
          <w:sz w:val="28"/>
          <w:szCs w:val="28"/>
          <w:lang w:val="ru-RU" w:eastAsia="ru-RU"/>
        </w:rPr>
        <w:t xml:space="preserve"> Федоровича </w:t>
      </w:r>
      <w:proofErr w:type="spellStart"/>
      <w:r w:rsidRPr="001B795B">
        <w:rPr>
          <w:rFonts w:ascii="Times New Roman" w:eastAsia="Times New Roman" w:hAnsi="Times New Roman"/>
          <w:sz w:val="28"/>
          <w:szCs w:val="28"/>
          <w:lang w:val="ru-RU" w:eastAsia="ru-RU"/>
        </w:rPr>
        <w:t>вважати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недійсним</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2. </w:t>
      </w:r>
      <w:proofErr w:type="spellStart"/>
      <w:r w:rsidRPr="001B795B">
        <w:rPr>
          <w:rFonts w:ascii="Times New Roman" w:eastAsia="Times New Roman" w:hAnsi="Times New Roman"/>
          <w:sz w:val="28"/>
          <w:szCs w:val="28"/>
          <w:lang w:val="ru-RU" w:eastAsia="ru-RU"/>
        </w:rPr>
        <w:t>Видати</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дублікат</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ідоцтва</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 xml:space="preserve"> на  квартиру №11 по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 xml:space="preserve">. </w:t>
      </w:r>
      <w:proofErr w:type="gramStart"/>
      <w:r w:rsidRPr="001B795B">
        <w:rPr>
          <w:rFonts w:ascii="Times New Roman" w:eastAsia="Times New Roman" w:hAnsi="Times New Roman"/>
          <w:sz w:val="28"/>
          <w:szCs w:val="28"/>
          <w:lang w:val="ru-RU" w:eastAsia="ru-RU"/>
        </w:rPr>
        <w:t xml:space="preserve">Франца </w:t>
      </w:r>
      <w:proofErr w:type="spellStart"/>
      <w:r w:rsidRPr="001B795B">
        <w:rPr>
          <w:rFonts w:ascii="Times New Roman" w:eastAsia="Times New Roman" w:hAnsi="Times New Roman"/>
          <w:sz w:val="28"/>
          <w:szCs w:val="28"/>
          <w:lang w:val="ru-RU" w:eastAsia="ru-RU"/>
        </w:rPr>
        <w:t>Лендера</w:t>
      </w:r>
      <w:proofErr w:type="spellEnd"/>
      <w:r w:rsidRPr="001B795B">
        <w:rPr>
          <w:rFonts w:ascii="Times New Roman" w:eastAsia="Times New Roman" w:hAnsi="Times New Roman"/>
          <w:sz w:val="28"/>
          <w:szCs w:val="28"/>
          <w:lang w:val="ru-RU" w:eastAsia="ru-RU"/>
        </w:rPr>
        <w:t xml:space="preserve">, 56, 56 (стара адреса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w:t>
      </w:r>
      <w:proofErr w:type="gramEnd"/>
      <w:r w:rsidRPr="001B795B">
        <w:rPr>
          <w:rFonts w:ascii="Times New Roman" w:eastAsia="Times New Roman" w:hAnsi="Times New Roman"/>
          <w:sz w:val="28"/>
          <w:szCs w:val="28"/>
          <w:lang w:val="ru-RU" w:eastAsia="ru-RU"/>
        </w:rPr>
        <w:t xml:space="preserve"> Фрунзе, 56, кв. 11) в м. </w:t>
      </w:r>
      <w:proofErr w:type="spellStart"/>
      <w:r w:rsidRPr="001B795B">
        <w:rPr>
          <w:rFonts w:ascii="Times New Roman" w:eastAsia="Times New Roman" w:hAnsi="Times New Roman"/>
          <w:sz w:val="28"/>
          <w:szCs w:val="28"/>
          <w:lang w:val="ru-RU" w:eastAsia="ru-RU"/>
        </w:rPr>
        <w:t>Дунаївці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Хмельницької</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області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взамін</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втраченого</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оригіналу</w:t>
      </w:r>
      <w:proofErr w:type="spellEnd"/>
      <w:r w:rsidRPr="001B795B">
        <w:rPr>
          <w:rFonts w:ascii="Times New Roman" w:eastAsia="Times New Roman" w:hAnsi="Times New Roman"/>
          <w:sz w:val="28"/>
          <w:szCs w:val="28"/>
          <w:lang w:val="ru-RU" w:eastAsia="ru-RU"/>
        </w:rPr>
        <w:t xml:space="preserve"> на  </w:t>
      </w:r>
      <w:proofErr w:type="spellStart"/>
      <w:r w:rsidRPr="001B795B">
        <w:rPr>
          <w:rFonts w:ascii="Times New Roman" w:eastAsia="Times New Roman" w:hAnsi="Times New Roman"/>
          <w:sz w:val="28"/>
          <w:szCs w:val="28"/>
          <w:lang w:val="ru-RU" w:eastAsia="ru-RU"/>
        </w:rPr>
        <w:t>ім'я</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Васильєвої</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ітлани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Степанівни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Васильєва</w:t>
      </w:r>
      <w:proofErr w:type="spellEnd"/>
      <w:r w:rsidRPr="001B795B">
        <w:rPr>
          <w:rFonts w:ascii="Times New Roman" w:eastAsia="Times New Roman" w:hAnsi="Times New Roman"/>
          <w:sz w:val="28"/>
          <w:szCs w:val="28"/>
          <w:lang w:val="ru-RU" w:eastAsia="ru-RU"/>
        </w:rPr>
        <w:t xml:space="preserve"> Федора </w:t>
      </w:r>
      <w:proofErr w:type="spellStart"/>
      <w:r w:rsidRPr="001B795B">
        <w:rPr>
          <w:rFonts w:ascii="Times New Roman" w:eastAsia="Times New Roman" w:hAnsi="Times New Roman"/>
          <w:sz w:val="28"/>
          <w:szCs w:val="28"/>
          <w:lang w:val="ru-RU" w:eastAsia="ru-RU"/>
        </w:rPr>
        <w:t>Івановича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Васільєва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Івана</w:t>
      </w:r>
      <w:proofErr w:type="spellEnd"/>
      <w:r w:rsidRPr="001B795B">
        <w:rPr>
          <w:rFonts w:ascii="Times New Roman" w:eastAsia="Times New Roman" w:hAnsi="Times New Roman"/>
          <w:sz w:val="28"/>
          <w:szCs w:val="28"/>
          <w:lang w:val="ru-RU" w:eastAsia="ru-RU"/>
        </w:rPr>
        <w:t xml:space="preserve"> Федоровича  (</w:t>
      </w:r>
      <w:proofErr w:type="spellStart"/>
      <w:r w:rsidRPr="001B795B">
        <w:rPr>
          <w:rFonts w:ascii="Times New Roman" w:eastAsia="Times New Roman" w:hAnsi="Times New Roman"/>
          <w:sz w:val="28"/>
          <w:szCs w:val="28"/>
          <w:lang w:val="ru-RU" w:eastAsia="ru-RU"/>
        </w:rPr>
        <w:t>додається</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720" w:lineRule="auto"/>
        <w:jc w:val="both"/>
        <w:rPr>
          <w:rFonts w:ascii="Times New Roman" w:eastAsia="Times New Roman" w:hAnsi="Times New Roman"/>
          <w:sz w:val="28"/>
          <w:szCs w:val="28"/>
          <w:lang w:val="ru-RU" w:eastAsia="ru-RU"/>
        </w:rPr>
      </w:pPr>
      <w:r w:rsidRPr="001B795B">
        <w:rPr>
          <w:rFonts w:ascii="Times New Roman" w:eastAsia="Times New Roman" w:hAnsi="Times New Roman"/>
          <w:bCs/>
          <w:sz w:val="28"/>
          <w:szCs w:val="28"/>
          <w:lang w:val="ru-RU" w:eastAsia="ru-RU"/>
        </w:rPr>
        <w:t xml:space="preserve">             </w:t>
      </w:r>
    </w:p>
    <w:p w:rsidR="00C23F3E" w:rsidRPr="001B795B" w:rsidRDefault="00C23F3E" w:rsidP="00C23F3E">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proofErr w:type="spellStart"/>
      <w:r w:rsidRPr="001B795B">
        <w:rPr>
          <w:rFonts w:ascii="Times New Roman" w:eastAsia="Times New Roman" w:hAnsi="Times New Roman"/>
          <w:bCs/>
          <w:sz w:val="28"/>
          <w:szCs w:val="28"/>
          <w:lang w:val="ru-RU" w:eastAsia="ru-RU"/>
        </w:rPr>
        <w:t>Міський</w:t>
      </w:r>
      <w:proofErr w:type="spellEnd"/>
      <w:r w:rsidRPr="001B795B">
        <w:rPr>
          <w:rFonts w:ascii="Times New Roman" w:eastAsia="Times New Roman" w:hAnsi="Times New Roman"/>
          <w:bCs/>
          <w:sz w:val="28"/>
          <w:szCs w:val="28"/>
          <w:lang w:val="ru-RU" w:eastAsia="ru-RU"/>
        </w:rPr>
        <w:t xml:space="preserve"> голова</w:t>
      </w:r>
      <w:proofErr w:type="gramStart"/>
      <w:r w:rsidRPr="001B795B">
        <w:rPr>
          <w:rFonts w:ascii="Times New Roman" w:eastAsia="Times New Roman" w:hAnsi="Times New Roman"/>
          <w:bCs/>
          <w:sz w:val="28"/>
          <w:szCs w:val="28"/>
          <w:lang w:val="ru-RU" w:eastAsia="ru-RU"/>
        </w:rPr>
        <w:tab/>
      </w:r>
      <w:r w:rsidRPr="001B795B">
        <w:rPr>
          <w:rFonts w:ascii="Times New Roman" w:eastAsia="Times New Roman" w:hAnsi="Times New Roman"/>
          <w:bCs/>
          <w:sz w:val="28"/>
          <w:szCs w:val="28"/>
          <w:lang w:val="ru-RU" w:eastAsia="ru-RU"/>
        </w:rPr>
        <w:tab/>
      </w:r>
      <w:proofErr w:type="spellStart"/>
      <w:r w:rsidRPr="001B795B">
        <w:rPr>
          <w:rFonts w:ascii="Times New Roman" w:eastAsia="Times New Roman" w:hAnsi="Times New Roman"/>
          <w:bCs/>
          <w:sz w:val="28"/>
          <w:szCs w:val="28"/>
          <w:lang w:val="ru-RU" w:eastAsia="ru-RU"/>
        </w:rPr>
        <w:t>В</w:t>
      </w:r>
      <w:proofErr w:type="gramEnd"/>
      <w:r w:rsidRPr="001B795B">
        <w:rPr>
          <w:rFonts w:ascii="Times New Roman" w:eastAsia="Times New Roman" w:hAnsi="Times New Roman"/>
          <w:bCs/>
          <w:sz w:val="28"/>
          <w:szCs w:val="28"/>
          <w:lang w:val="ru-RU" w:eastAsia="ru-RU"/>
        </w:rPr>
        <w:t>еліна</w:t>
      </w:r>
      <w:proofErr w:type="spellEnd"/>
      <w:r w:rsidRPr="001B795B">
        <w:rPr>
          <w:rFonts w:ascii="Times New Roman" w:eastAsia="Times New Roman" w:hAnsi="Times New Roman"/>
          <w:bCs/>
          <w:sz w:val="28"/>
          <w:szCs w:val="28"/>
          <w:lang w:val="ru-RU" w:eastAsia="ru-RU"/>
        </w:rPr>
        <w:t xml:space="preserve"> ЗАЯЦЬ</w:t>
      </w:r>
    </w:p>
    <w:p w:rsidR="00C23F3E" w:rsidRPr="001B795B" w:rsidRDefault="00C23F3E" w:rsidP="00C23F3E">
      <w:pPr>
        <w:rPr>
          <w:rFonts w:ascii="Times New Roman" w:hAnsi="Times New Roman"/>
        </w:rPr>
      </w:pPr>
    </w:p>
    <w:p w:rsidR="00C23F3E" w:rsidRPr="001B795B" w:rsidRDefault="00C23F3E" w:rsidP="00C23F3E">
      <w:pPr>
        <w:spacing w:after="0" w:line="240" w:lineRule="auto"/>
        <w:jc w:val="center"/>
        <w:rPr>
          <w:rFonts w:ascii="Times New Roman" w:eastAsia="Times New Roman" w:hAnsi="Times New Roman"/>
          <w:sz w:val="24"/>
          <w:szCs w:val="24"/>
          <w:lang w:val="ru-RU" w:eastAsia="uk-UA"/>
        </w:rPr>
      </w:pPr>
      <w:r w:rsidRPr="001B795B">
        <w:rPr>
          <w:rFonts w:ascii="Times New Roman" w:eastAsia="Times New Roman" w:hAnsi="Times New Roman"/>
          <w:b/>
          <w:noProof/>
          <w:sz w:val="24"/>
          <w:szCs w:val="24"/>
          <w:lang w:val="ru-RU" w:eastAsia="ru-RU"/>
        </w:rPr>
        <w:lastRenderedPageBreak/>
        <w:drawing>
          <wp:inline distT="0" distB="0" distL="0" distR="0" wp14:anchorId="117A1820" wp14:editId="13FC44F7">
            <wp:extent cx="333375" cy="5524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eastAsia="Times New Roman" w:hAnsi="Times New Roman"/>
          <w:noProof/>
          <w:sz w:val="24"/>
          <w:szCs w:val="24"/>
          <w:lang w:eastAsia="uk-UA"/>
        </w:rPr>
        <w:t xml:space="preserve"> </w:t>
      </w:r>
    </w:p>
    <w:p w:rsidR="00C23F3E" w:rsidRPr="001B795B" w:rsidRDefault="00C23F3E" w:rsidP="00C23F3E">
      <w:pPr>
        <w:spacing w:after="0" w:line="240" w:lineRule="auto"/>
        <w:jc w:val="center"/>
        <w:rPr>
          <w:rFonts w:ascii="Times New Roman" w:eastAsia="Times New Roman" w:hAnsi="Times New Roman"/>
          <w:sz w:val="28"/>
          <w:szCs w:val="28"/>
          <w:lang w:eastAsia="uk-UA"/>
        </w:rPr>
      </w:pPr>
    </w:p>
    <w:p w:rsidR="00C23F3E" w:rsidRPr="001B795B" w:rsidRDefault="00C23F3E" w:rsidP="00C23F3E">
      <w:pPr>
        <w:spacing w:after="0" w:line="240" w:lineRule="auto"/>
        <w:jc w:val="center"/>
        <w:rPr>
          <w:rFonts w:ascii="Times New Roman" w:eastAsia="Times New Roman" w:hAnsi="Times New Roman"/>
          <w:b/>
          <w:sz w:val="28"/>
          <w:szCs w:val="28"/>
          <w:lang w:eastAsia="uk-UA"/>
        </w:rPr>
      </w:pPr>
      <w:r w:rsidRPr="001B795B">
        <w:rPr>
          <w:rFonts w:ascii="Times New Roman" w:eastAsia="Times New Roman" w:hAnsi="Times New Roman"/>
          <w:b/>
          <w:sz w:val="28"/>
          <w:szCs w:val="28"/>
          <w:lang w:eastAsia="uk-UA"/>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lang w:eastAsia="uk-UA"/>
        </w:rPr>
      </w:pPr>
      <w:r w:rsidRPr="001B795B">
        <w:rPr>
          <w:rFonts w:ascii="Times New Roman" w:eastAsia="Times New Roman" w:hAnsi="Times New Roman"/>
          <w:bCs/>
          <w:sz w:val="28"/>
          <w:szCs w:val="28"/>
          <w:lang w:eastAsia="uk-UA"/>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lang w:eastAsia="uk-UA"/>
        </w:rPr>
      </w:pPr>
    </w:p>
    <w:p w:rsidR="00C23F3E" w:rsidRPr="001B795B" w:rsidRDefault="00C23F3E" w:rsidP="00C23F3E">
      <w:pPr>
        <w:spacing w:after="0" w:line="240" w:lineRule="auto"/>
        <w:jc w:val="center"/>
        <w:rPr>
          <w:rFonts w:ascii="Times New Roman" w:eastAsia="Times New Roman" w:hAnsi="Times New Roman"/>
          <w:b/>
          <w:bCs/>
          <w:sz w:val="28"/>
          <w:szCs w:val="28"/>
          <w:lang w:eastAsia="uk-UA"/>
        </w:rPr>
      </w:pPr>
      <w:r w:rsidRPr="001B795B">
        <w:rPr>
          <w:rFonts w:ascii="Times New Roman" w:eastAsia="Times New Roman" w:hAnsi="Times New Roman"/>
          <w:b/>
          <w:bCs/>
          <w:sz w:val="28"/>
          <w:szCs w:val="28"/>
          <w:lang w:eastAsia="uk-UA"/>
        </w:rPr>
        <w:t>РІШЕННЯ</w:t>
      </w:r>
    </w:p>
    <w:p w:rsidR="00C23F3E" w:rsidRPr="001B795B" w:rsidRDefault="00C23F3E" w:rsidP="00C23F3E">
      <w:pPr>
        <w:spacing w:after="0" w:line="240" w:lineRule="auto"/>
        <w:jc w:val="center"/>
        <w:rPr>
          <w:rFonts w:ascii="Times New Roman" w:eastAsia="Times New Roman" w:hAnsi="Times New Roman"/>
          <w:b/>
          <w:bCs/>
          <w:sz w:val="28"/>
          <w:szCs w:val="28"/>
          <w:lang w:eastAsia="ru-RU"/>
        </w:rPr>
      </w:pPr>
    </w:p>
    <w:p w:rsidR="00C23F3E" w:rsidRPr="001B795B" w:rsidRDefault="00C23F3E" w:rsidP="00C23F3E">
      <w:pPr>
        <w:spacing w:after="0" w:line="240" w:lineRule="auto"/>
        <w:rPr>
          <w:rFonts w:ascii="Times New Roman" w:eastAsia="Times New Roman" w:hAnsi="Times New Roman"/>
          <w:sz w:val="28"/>
          <w:szCs w:val="28"/>
          <w:lang w:val="ru-RU" w:eastAsia="ru-RU"/>
        </w:rPr>
      </w:pPr>
      <w:r w:rsidRPr="001B795B">
        <w:rPr>
          <w:rFonts w:ascii="Times New Roman" w:eastAsia="Times New Roman" w:hAnsi="Times New Roman"/>
          <w:sz w:val="28"/>
          <w:szCs w:val="28"/>
          <w:lang w:eastAsia="ru-RU"/>
        </w:rPr>
        <w:t xml:space="preserve">21 листопада   </w:t>
      </w:r>
      <w:r w:rsidRPr="001B795B">
        <w:rPr>
          <w:rFonts w:ascii="Times New Roman" w:eastAsia="Times New Roman" w:hAnsi="Times New Roman"/>
          <w:sz w:val="28"/>
          <w:szCs w:val="28"/>
          <w:lang w:val="ru-RU" w:eastAsia="ru-RU"/>
        </w:rPr>
        <w:t>201</w:t>
      </w:r>
      <w:r w:rsidRPr="001B795B">
        <w:rPr>
          <w:rFonts w:ascii="Times New Roman" w:eastAsia="Times New Roman" w:hAnsi="Times New Roman"/>
          <w:sz w:val="28"/>
          <w:szCs w:val="28"/>
          <w:lang w:eastAsia="ru-RU"/>
        </w:rPr>
        <w:t xml:space="preserve">9 </w:t>
      </w:r>
      <w:r w:rsidRPr="001B795B">
        <w:rPr>
          <w:rFonts w:ascii="Times New Roman" w:eastAsia="Times New Roman" w:hAnsi="Times New Roman"/>
          <w:sz w:val="28"/>
          <w:szCs w:val="28"/>
          <w:lang w:val="ru-RU" w:eastAsia="ru-RU"/>
        </w:rPr>
        <w:t xml:space="preserve">р.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val="ru-RU" w:eastAsia="ru-RU"/>
        </w:rPr>
        <w:tab/>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xml:space="preserve">     </w:t>
      </w:r>
      <w:r w:rsidRPr="001B795B">
        <w:rPr>
          <w:rFonts w:ascii="Times New Roman" w:eastAsia="Times New Roman" w:hAnsi="Times New Roman"/>
          <w:sz w:val="28"/>
          <w:szCs w:val="28"/>
          <w:lang w:eastAsia="ru-RU"/>
        </w:rPr>
        <w:t xml:space="preserve">          </w:t>
      </w:r>
      <w:r w:rsidRPr="001B795B">
        <w:rPr>
          <w:rFonts w:ascii="Times New Roman" w:eastAsia="Times New Roman" w:hAnsi="Times New Roman"/>
          <w:sz w:val="28"/>
          <w:szCs w:val="28"/>
          <w:lang w:val="ru-RU" w:eastAsia="ru-RU"/>
        </w:rPr>
        <w:t>№ 177</w:t>
      </w:r>
    </w:p>
    <w:p w:rsidR="00C23F3E" w:rsidRPr="001B795B" w:rsidRDefault="00C23F3E" w:rsidP="00C23F3E">
      <w:pPr>
        <w:spacing w:after="0" w:line="720" w:lineRule="auto"/>
        <w:jc w:val="both"/>
        <w:rPr>
          <w:rFonts w:ascii="Times New Roman" w:eastAsia="Times New Roman" w:hAnsi="Times New Roman"/>
          <w:sz w:val="28"/>
          <w:szCs w:val="28"/>
          <w:lang w:eastAsia="ru-RU"/>
        </w:rPr>
      </w:pPr>
    </w:p>
    <w:p w:rsidR="00C23F3E" w:rsidRPr="001B795B" w:rsidRDefault="00C23F3E" w:rsidP="00C23F3E">
      <w:pPr>
        <w:tabs>
          <w:tab w:val="left" w:pos="3927"/>
        </w:tabs>
        <w:spacing w:after="0" w:line="240" w:lineRule="auto"/>
        <w:jc w:val="both"/>
        <w:rPr>
          <w:rFonts w:ascii="Times New Roman" w:eastAsia="Times New Roman" w:hAnsi="Times New Roman"/>
          <w:b/>
          <w:bCs/>
          <w:sz w:val="28"/>
          <w:szCs w:val="28"/>
          <w:lang w:val="ru-RU" w:eastAsia="ru-RU"/>
        </w:rPr>
      </w:pPr>
      <w:r w:rsidRPr="001B795B">
        <w:rPr>
          <w:rFonts w:ascii="Times New Roman" w:eastAsia="Times New Roman" w:hAnsi="Times New Roman"/>
          <w:bCs/>
          <w:sz w:val="28"/>
          <w:szCs w:val="28"/>
          <w:lang w:val="ru-RU" w:eastAsia="ru-RU"/>
        </w:rPr>
        <w:t xml:space="preserve">Про  </w:t>
      </w:r>
      <w:proofErr w:type="spellStart"/>
      <w:r w:rsidRPr="001B795B">
        <w:rPr>
          <w:rFonts w:ascii="Times New Roman" w:eastAsia="Times New Roman" w:hAnsi="Times New Roman"/>
          <w:bCs/>
          <w:sz w:val="28"/>
          <w:szCs w:val="28"/>
          <w:lang w:val="ru-RU" w:eastAsia="ru-RU"/>
        </w:rPr>
        <w:t>видачу</w:t>
      </w:r>
      <w:proofErr w:type="spellEnd"/>
      <w:r w:rsidRPr="001B795B">
        <w:rPr>
          <w:rFonts w:ascii="Times New Roman" w:eastAsia="Times New Roman" w:hAnsi="Times New Roman"/>
          <w:bCs/>
          <w:sz w:val="28"/>
          <w:szCs w:val="28"/>
          <w:lang w:val="ru-RU" w:eastAsia="ru-RU"/>
        </w:rPr>
        <w:t xml:space="preserve"> </w:t>
      </w:r>
      <w:proofErr w:type="spellStart"/>
      <w:r w:rsidRPr="001B795B">
        <w:rPr>
          <w:rFonts w:ascii="Times New Roman" w:eastAsia="Times New Roman" w:hAnsi="Times New Roman"/>
          <w:bCs/>
          <w:sz w:val="28"/>
          <w:szCs w:val="28"/>
          <w:lang w:val="ru-RU" w:eastAsia="ru-RU"/>
        </w:rPr>
        <w:t>дубліката</w:t>
      </w:r>
      <w:proofErr w:type="spellEnd"/>
    </w:p>
    <w:p w:rsidR="00C23F3E" w:rsidRPr="001B795B" w:rsidRDefault="00C23F3E" w:rsidP="00C23F3E">
      <w:pPr>
        <w:tabs>
          <w:tab w:val="left" w:pos="3927"/>
          <w:tab w:val="center" w:pos="4153"/>
          <w:tab w:val="right" w:pos="8306"/>
        </w:tabs>
        <w:spacing w:after="0" w:line="240" w:lineRule="auto"/>
        <w:jc w:val="both"/>
        <w:rPr>
          <w:rFonts w:ascii="Times New Roman" w:eastAsia="Times New Roman" w:hAnsi="Times New Roman"/>
          <w:bCs/>
          <w:sz w:val="28"/>
          <w:szCs w:val="28"/>
          <w:lang w:val="ru-RU" w:eastAsia="ru-RU"/>
        </w:rPr>
      </w:pPr>
      <w:proofErr w:type="spellStart"/>
      <w:proofErr w:type="gramStart"/>
      <w:r w:rsidRPr="001B795B">
        <w:rPr>
          <w:rFonts w:ascii="Times New Roman" w:eastAsia="Times New Roman" w:hAnsi="Times New Roman"/>
          <w:bCs/>
          <w:sz w:val="28"/>
          <w:szCs w:val="28"/>
          <w:lang w:val="ru-RU" w:eastAsia="ru-RU"/>
        </w:rPr>
        <w:t>св</w:t>
      </w:r>
      <w:proofErr w:type="gramEnd"/>
      <w:r w:rsidRPr="001B795B">
        <w:rPr>
          <w:rFonts w:ascii="Times New Roman" w:eastAsia="Times New Roman" w:hAnsi="Times New Roman"/>
          <w:bCs/>
          <w:sz w:val="28"/>
          <w:szCs w:val="28"/>
          <w:lang w:val="ru-RU" w:eastAsia="ru-RU"/>
        </w:rPr>
        <w:t>ідоцтва</w:t>
      </w:r>
      <w:proofErr w:type="spellEnd"/>
      <w:r w:rsidRPr="001B795B">
        <w:rPr>
          <w:rFonts w:ascii="Times New Roman" w:eastAsia="Times New Roman" w:hAnsi="Times New Roman"/>
          <w:bCs/>
          <w:sz w:val="28"/>
          <w:szCs w:val="28"/>
          <w:lang w:val="ru-RU" w:eastAsia="ru-RU"/>
        </w:rPr>
        <w:t xml:space="preserve"> про право </w:t>
      </w:r>
      <w:proofErr w:type="spellStart"/>
      <w:r w:rsidRPr="001B795B">
        <w:rPr>
          <w:rFonts w:ascii="Times New Roman" w:eastAsia="Times New Roman" w:hAnsi="Times New Roman"/>
          <w:bCs/>
          <w:sz w:val="28"/>
          <w:szCs w:val="28"/>
          <w:lang w:val="ru-RU" w:eastAsia="ru-RU"/>
        </w:rPr>
        <w:t>власності</w:t>
      </w:r>
      <w:proofErr w:type="spellEnd"/>
    </w:p>
    <w:p w:rsidR="00C23F3E" w:rsidRPr="001B795B" w:rsidRDefault="00C23F3E" w:rsidP="00C23F3E">
      <w:pPr>
        <w:tabs>
          <w:tab w:val="left" w:pos="708"/>
          <w:tab w:val="center" w:pos="4153"/>
          <w:tab w:val="right" w:pos="8306"/>
        </w:tabs>
        <w:spacing w:after="0" w:line="360" w:lineRule="auto"/>
        <w:jc w:val="both"/>
        <w:rPr>
          <w:rFonts w:ascii="Times New Roman" w:eastAsia="Times New Roman" w:hAnsi="Times New Roman"/>
          <w:bCs/>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proofErr w:type="spellStart"/>
      <w:r w:rsidRPr="001B795B">
        <w:rPr>
          <w:rFonts w:ascii="Times New Roman" w:eastAsia="Times New Roman" w:hAnsi="Times New Roman"/>
          <w:sz w:val="28"/>
          <w:szCs w:val="28"/>
          <w:lang w:val="ru-RU" w:eastAsia="ru-RU"/>
        </w:rPr>
        <w:t>Керуючись</w:t>
      </w:r>
      <w:proofErr w:type="spellEnd"/>
      <w:r w:rsidRPr="001B795B">
        <w:rPr>
          <w:rFonts w:ascii="Times New Roman" w:eastAsia="Times New Roman" w:hAnsi="Times New Roman"/>
          <w:sz w:val="28"/>
          <w:szCs w:val="28"/>
          <w:lang w:val="ru-RU" w:eastAsia="ru-RU"/>
        </w:rPr>
        <w:t xml:space="preserve"> ст. 30 Закону України "Про </w:t>
      </w:r>
      <w:proofErr w:type="spellStart"/>
      <w:r w:rsidRPr="001B795B">
        <w:rPr>
          <w:rFonts w:ascii="Times New Roman" w:eastAsia="Times New Roman" w:hAnsi="Times New Roman"/>
          <w:sz w:val="28"/>
          <w:szCs w:val="28"/>
          <w:lang w:val="ru-RU" w:eastAsia="ru-RU"/>
        </w:rPr>
        <w:t>місцеве</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самоврядування</w:t>
      </w:r>
      <w:proofErr w:type="spellEnd"/>
      <w:r w:rsidRPr="001B795B">
        <w:rPr>
          <w:rFonts w:ascii="Times New Roman" w:eastAsia="Times New Roman" w:hAnsi="Times New Roman"/>
          <w:sz w:val="28"/>
          <w:szCs w:val="28"/>
          <w:lang w:val="ru-RU" w:eastAsia="ru-RU"/>
        </w:rPr>
        <w:t xml:space="preserve"> в </w:t>
      </w:r>
      <w:proofErr w:type="spellStart"/>
      <w:r w:rsidRPr="001B795B">
        <w:rPr>
          <w:rFonts w:ascii="Times New Roman" w:eastAsia="Times New Roman" w:hAnsi="Times New Roman"/>
          <w:sz w:val="28"/>
          <w:szCs w:val="28"/>
          <w:lang w:val="ru-RU" w:eastAsia="ru-RU"/>
        </w:rPr>
        <w:t>Україні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bCs/>
          <w:sz w:val="28"/>
          <w:szCs w:val="28"/>
          <w:lang w:val="ru-RU" w:eastAsia="ru-RU"/>
        </w:rPr>
        <w:t>р</w:t>
      </w:r>
      <w:r w:rsidRPr="001B795B">
        <w:rPr>
          <w:rFonts w:ascii="Times New Roman" w:eastAsia="Times New Roman" w:hAnsi="Times New Roman"/>
          <w:sz w:val="28"/>
          <w:szCs w:val="28"/>
          <w:lang w:val="ru-RU" w:eastAsia="ru-RU"/>
        </w:rPr>
        <w:t>озглянувши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заяву</w:t>
      </w:r>
      <w:proofErr w:type="spellEnd"/>
      <w:r w:rsidRPr="001B795B">
        <w:rPr>
          <w:rFonts w:ascii="Times New Roman" w:eastAsia="Times New Roman" w:hAnsi="Times New Roman"/>
          <w:sz w:val="28"/>
          <w:szCs w:val="28"/>
          <w:lang w:val="ru-RU" w:eastAsia="ru-RU"/>
        </w:rPr>
        <w:t xml:space="preserve"> гр. </w:t>
      </w:r>
      <w:proofErr w:type="spellStart"/>
      <w:r w:rsidRPr="001B795B">
        <w:rPr>
          <w:rFonts w:ascii="Times New Roman" w:eastAsia="Times New Roman" w:hAnsi="Times New Roman"/>
          <w:sz w:val="28"/>
          <w:szCs w:val="28"/>
          <w:lang w:val="ru-RU" w:eastAsia="ru-RU"/>
        </w:rPr>
        <w:t>Песчанюк</w:t>
      </w:r>
      <w:proofErr w:type="spellEnd"/>
      <w:r w:rsidRPr="001B795B">
        <w:rPr>
          <w:rFonts w:ascii="Times New Roman" w:eastAsia="Times New Roman" w:hAnsi="Times New Roman"/>
          <w:sz w:val="28"/>
          <w:szCs w:val="28"/>
          <w:lang w:val="ru-RU" w:eastAsia="ru-RU"/>
        </w:rPr>
        <w:t xml:space="preserve"> Олега </w:t>
      </w:r>
      <w:proofErr w:type="spellStart"/>
      <w:r w:rsidRPr="001B795B">
        <w:rPr>
          <w:rFonts w:ascii="Times New Roman" w:eastAsia="Times New Roman" w:hAnsi="Times New Roman"/>
          <w:sz w:val="28"/>
          <w:szCs w:val="28"/>
          <w:lang w:val="ru-RU" w:eastAsia="ru-RU"/>
        </w:rPr>
        <w:t>Миколайовича</w:t>
      </w:r>
      <w:proofErr w:type="spellEnd"/>
      <w:r w:rsidRPr="001B795B">
        <w:rPr>
          <w:rFonts w:ascii="Times New Roman" w:eastAsia="Times New Roman" w:hAnsi="Times New Roman"/>
          <w:sz w:val="28"/>
          <w:szCs w:val="28"/>
          <w:lang w:val="ru-RU" w:eastAsia="ru-RU"/>
        </w:rPr>
        <w:t xml:space="preserve"> про  </w:t>
      </w:r>
      <w:proofErr w:type="spellStart"/>
      <w:r w:rsidRPr="001B795B">
        <w:rPr>
          <w:rFonts w:ascii="Times New Roman" w:eastAsia="Times New Roman" w:hAnsi="Times New Roman"/>
          <w:sz w:val="28"/>
          <w:szCs w:val="28"/>
          <w:lang w:val="ru-RU" w:eastAsia="ru-RU"/>
        </w:rPr>
        <w:t>видачу</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дубліката</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ідоцтва</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 xml:space="preserve"> (в </w:t>
      </w:r>
      <w:proofErr w:type="spellStart"/>
      <w:r w:rsidRPr="001B795B">
        <w:rPr>
          <w:rFonts w:ascii="Times New Roman" w:eastAsia="Times New Roman" w:hAnsi="Times New Roman"/>
          <w:sz w:val="28"/>
          <w:szCs w:val="28"/>
          <w:lang w:val="ru-RU" w:eastAsia="ru-RU"/>
        </w:rPr>
        <w:t>зв'язку</w:t>
      </w:r>
      <w:proofErr w:type="spellEnd"/>
      <w:r w:rsidRPr="001B795B">
        <w:rPr>
          <w:rFonts w:ascii="Times New Roman" w:eastAsia="Times New Roman" w:hAnsi="Times New Roman"/>
          <w:sz w:val="28"/>
          <w:szCs w:val="28"/>
          <w:lang w:val="ru-RU" w:eastAsia="ru-RU"/>
        </w:rPr>
        <w:t xml:space="preserve"> з </w:t>
      </w:r>
      <w:proofErr w:type="spellStart"/>
      <w:r w:rsidRPr="001B795B">
        <w:rPr>
          <w:rFonts w:ascii="Times New Roman" w:eastAsia="Times New Roman" w:hAnsi="Times New Roman"/>
          <w:sz w:val="28"/>
          <w:szCs w:val="28"/>
          <w:lang w:val="ru-RU" w:eastAsia="ru-RU"/>
        </w:rPr>
        <w:t>втратою</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оригіналу</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виконавчий</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комітет</w:t>
      </w:r>
      <w:proofErr w:type="spellEnd"/>
      <w:r w:rsidRPr="001B795B">
        <w:rPr>
          <w:rFonts w:ascii="Times New Roman" w:eastAsia="Times New Roman" w:hAnsi="Times New Roman"/>
          <w:sz w:val="28"/>
          <w:szCs w:val="28"/>
          <w:lang w:val="ru-RU" w:eastAsia="ru-RU"/>
        </w:rPr>
        <w:t xml:space="preserve"> міської ради</w:t>
      </w: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
          <w:sz w:val="28"/>
          <w:szCs w:val="28"/>
          <w:lang w:val="ru-RU" w:eastAsia="ru-RU"/>
        </w:rPr>
      </w:pPr>
    </w:p>
    <w:p w:rsidR="00C23F3E" w:rsidRPr="001B795B" w:rsidRDefault="00C23F3E" w:rsidP="00C23F3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r w:rsidRPr="001B795B">
        <w:rPr>
          <w:rFonts w:ascii="Times New Roman" w:eastAsia="Times New Roman" w:hAnsi="Times New Roman"/>
          <w:b/>
          <w:sz w:val="28"/>
          <w:szCs w:val="28"/>
          <w:lang w:val="ru-RU" w:eastAsia="ru-RU"/>
        </w:rPr>
        <w:t>ВИРІШИВ:</w:t>
      </w:r>
    </w:p>
    <w:p w:rsidR="00C23F3E" w:rsidRPr="001B795B" w:rsidRDefault="00C23F3E" w:rsidP="00C23F3E">
      <w:pPr>
        <w:tabs>
          <w:tab w:val="left" w:pos="708"/>
          <w:tab w:val="center" w:pos="4153"/>
          <w:tab w:val="right" w:pos="8306"/>
        </w:tabs>
        <w:spacing w:after="120" w:line="240" w:lineRule="auto"/>
        <w:ind w:firstLine="567"/>
        <w:jc w:val="both"/>
        <w:rPr>
          <w:rFonts w:ascii="Times New Roman" w:eastAsia="Times New Roman" w:hAnsi="Times New Roman"/>
          <w:bCs/>
          <w:sz w:val="28"/>
          <w:szCs w:val="28"/>
          <w:lang w:val="ru-RU" w:eastAsia="ru-RU"/>
        </w:rPr>
      </w:pP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1. </w:t>
      </w:r>
      <w:proofErr w:type="spellStart"/>
      <w:r w:rsidRPr="001B795B">
        <w:rPr>
          <w:rFonts w:ascii="Times New Roman" w:eastAsia="Times New Roman" w:hAnsi="Times New Roman"/>
          <w:sz w:val="28"/>
          <w:szCs w:val="28"/>
          <w:lang w:val="ru-RU" w:eastAsia="ru-RU"/>
        </w:rPr>
        <w:t>Втрачене</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ідоцтво</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 на </w:t>
      </w:r>
      <w:proofErr w:type="spellStart"/>
      <w:r w:rsidRPr="001B795B">
        <w:rPr>
          <w:rFonts w:ascii="Times New Roman" w:eastAsia="Times New Roman" w:hAnsi="Times New Roman"/>
          <w:sz w:val="28"/>
          <w:szCs w:val="28"/>
          <w:lang w:val="ru-RU" w:eastAsia="ru-RU"/>
        </w:rPr>
        <w:t>будинок</w:t>
      </w:r>
      <w:proofErr w:type="spellEnd"/>
      <w:r w:rsidRPr="001B795B">
        <w:rPr>
          <w:rFonts w:ascii="Times New Roman" w:eastAsia="Times New Roman" w:hAnsi="Times New Roman"/>
          <w:sz w:val="28"/>
          <w:szCs w:val="28"/>
          <w:lang w:val="ru-RU" w:eastAsia="ru-RU"/>
        </w:rPr>
        <w:t xml:space="preserve"> по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 xml:space="preserve">. </w:t>
      </w:r>
      <w:proofErr w:type="gramStart"/>
      <w:r w:rsidRPr="001B795B">
        <w:rPr>
          <w:rFonts w:ascii="Times New Roman" w:eastAsia="Times New Roman" w:hAnsi="Times New Roman"/>
          <w:sz w:val="28"/>
          <w:szCs w:val="28"/>
          <w:lang w:val="ru-RU" w:eastAsia="ru-RU"/>
        </w:rPr>
        <w:t xml:space="preserve">Ковальчука М., 57/2 (стара адреса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w:t>
      </w:r>
      <w:proofErr w:type="gram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Леніна</w:t>
      </w:r>
      <w:proofErr w:type="spellEnd"/>
      <w:r w:rsidRPr="001B795B">
        <w:rPr>
          <w:rFonts w:ascii="Times New Roman" w:eastAsia="Times New Roman" w:hAnsi="Times New Roman"/>
          <w:sz w:val="28"/>
          <w:szCs w:val="28"/>
          <w:lang w:val="ru-RU" w:eastAsia="ru-RU"/>
        </w:rPr>
        <w:t xml:space="preserve">) в с. </w:t>
      </w:r>
      <w:proofErr w:type="spellStart"/>
      <w:r w:rsidRPr="001B795B">
        <w:rPr>
          <w:rFonts w:ascii="Times New Roman" w:eastAsia="Times New Roman" w:hAnsi="Times New Roman"/>
          <w:sz w:val="28"/>
          <w:szCs w:val="28"/>
          <w:lang w:val="ru-RU" w:eastAsia="ru-RU"/>
        </w:rPr>
        <w:t>Чаньків</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Дунаєвецького</w:t>
      </w:r>
      <w:proofErr w:type="spellEnd"/>
      <w:r w:rsidRPr="001B795B">
        <w:rPr>
          <w:rFonts w:ascii="Times New Roman" w:eastAsia="Times New Roman" w:hAnsi="Times New Roman"/>
          <w:sz w:val="28"/>
          <w:szCs w:val="28"/>
          <w:lang w:val="ru-RU" w:eastAsia="ru-RU"/>
        </w:rPr>
        <w:t xml:space="preserve"> району, </w:t>
      </w:r>
      <w:proofErr w:type="spellStart"/>
      <w:r w:rsidRPr="001B795B">
        <w:rPr>
          <w:rFonts w:ascii="Times New Roman" w:eastAsia="Times New Roman" w:hAnsi="Times New Roman"/>
          <w:sz w:val="28"/>
          <w:szCs w:val="28"/>
          <w:lang w:val="ru-RU" w:eastAsia="ru-RU"/>
        </w:rPr>
        <w:t>Хмельницької</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області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видане</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Чаньківською</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сільською</w:t>
      </w:r>
      <w:proofErr w:type="spellEnd"/>
      <w:r w:rsidRPr="001B795B">
        <w:rPr>
          <w:rFonts w:ascii="Times New Roman" w:eastAsia="Times New Roman" w:hAnsi="Times New Roman"/>
          <w:sz w:val="28"/>
          <w:szCs w:val="28"/>
          <w:lang w:val="ru-RU" w:eastAsia="ru-RU"/>
        </w:rPr>
        <w:t xml:space="preserve"> радою  22 </w:t>
      </w:r>
      <w:proofErr w:type="spellStart"/>
      <w:r w:rsidRPr="001B795B">
        <w:rPr>
          <w:rFonts w:ascii="Times New Roman" w:eastAsia="Times New Roman" w:hAnsi="Times New Roman"/>
          <w:sz w:val="28"/>
          <w:szCs w:val="28"/>
          <w:lang w:val="ru-RU" w:eastAsia="ru-RU"/>
        </w:rPr>
        <w:t>жовтня</w:t>
      </w:r>
      <w:proofErr w:type="spellEnd"/>
      <w:r w:rsidRPr="001B795B">
        <w:rPr>
          <w:rFonts w:ascii="Times New Roman" w:eastAsia="Times New Roman" w:hAnsi="Times New Roman"/>
          <w:sz w:val="28"/>
          <w:szCs w:val="28"/>
          <w:lang w:val="ru-RU" w:eastAsia="ru-RU"/>
        </w:rPr>
        <w:t xml:space="preserve"> 2009 року на </w:t>
      </w:r>
      <w:proofErr w:type="spellStart"/>
      <w:r w:rsidRPr="001B795B">
        <w:rPr>
          <w:rFonts w:ascii="Times New Roman" w:eastAsia="Times New Roman" w:hAnsi="Times New Roman"/>
          <w:sz w:val="28"/>
          <w:szCs w:val="28"/>
          <w:lang w:val="ru-RU" w:eastAsia="ru-RU"/>
        </w:rPr>
        <w:t>і</w:t>
      </w:r>
      <w:proofErr w:type="gramStart"/>
      <w:r w:rsidRPr="001B795B">
        <w:rPr>
          <w:rFonts w:ascii="Times New Roman" w:eastAsia="Times New Roman" w:hAnsi="Times New Roman"/>
          <w:sz w:val="28"/>
          <w:szCs w:val="28"/>
          <w:lang w:val="ru-RU" w:eastAsia="ru-RU"/>
        </w:rPr>
        <w:t>м'я</w:t>
      </w:r>
      <w:proofErr w:type="spellEnd"/>
      <w:proofErr w:type="gram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Песчанюк</w:t>
      </w:r>
      <w:proofErr w:type="spellEnd"/>
      <w:r w:rsidRPr="001B795B">
        <w:rPr>
          <w:rFonts w:ascii="Times New Roman" w:eastAsia="Times New Roman" w:hAnsi="Times New Roman"/>
          <w:sz w:val="28"/>
          <w:szCs w:val="28"/>
          <w:lang w:val="ru-RU" w:eastAsia="ru-RU"/>
        </w:rPr>
        <w:t xml:space="preserve"> Олега </w:t>
      </w:r>
      <w:proofErr w:type="spellStart"/>
      <w:r w:rsidRPr="001B795B">
        <w:rPr>
          <w:rFonts w:ascii="Times New Roman" w:eastAsia="Times New Roman" w:hAnsi="Times New Roman"/>
          <w:sz w:val="28"/>
          <w:szCs w:val="28"/>
          <w:lang w:val="ru-RU" w:eastAsia="ru-RU"/>
        </w:rPr>
        <w:t>Миколайовича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вважати</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недійсним</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2. </w:t>
      </w:r>
      <w:proofErr w:type="spellStart"/>
      <w:r w:rsidRPr="001B795B">
        <w:rPr>
          <w:rFonts w:ascii="Times New Roman" w:eastAsia="Times New Roman" w:hAnsi="Times New Roman"/>
          <w:sz w:val="28"/>
          <w:szCs w:val="28"/>
          <w:lang w:val="ru-RU" w:eastAsia="ru-RU"/>
        </w:rPr>
        <w:t>Видати</w:t>
      </w:r>
      <w:proofErr w:type="spellEnd"/>
      <w:r w:rsidRPr="001B795B">
        <w:rPr>
          <w:rFonts w:ascii="Times New Roman" w:eastAsia="Times New Roman" w:hAnsi="Times New Roman"/>
          <w:sz w:val="28"/>
          <w:szCs w:val="28"/>
          <w:lang w:val="ru-RU" w:eastAsia="ru-RU"/>
        </w:rPr>
        <w:t>:</w:t>
      </w:r>
    </w:p>
    <w:p w:rsidR="00C23F3E" w:rsidRPr="001B795B" w:rsidRDefault="00C23F3E" w:rsidP="00C23F3E">
      <w:pPr>
        <w:spacing w:after="120" w:line="240" w:lineRule="auto"/>
        <w:jc w:val="both"/>
        <w:rPr>
          <w:rFonts w:ascii="Times New Roman" w:eastAsia="Times New Roman" w:hAnsi="Times New Roman"/>
          <w:sz w:val="28"/>
          <w:szCs w:val="28"/>
          <w:lang w:val="ru-RU" w:eastAsia="ru-RU"/>
        </w:rPr>
      </w:pPr>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дублікат</w:t>
      </w:r>
      <w:proofErr w:type="spellEnd"/>
      <w:r w:rsidRPr="001B795B">
        <w:rPr>
          <w:rFonts w:ascii="Times New Roman" w:eastAsia="Times New Roman" w:hAnsi="Times New Roman"/>
          <w:sz w:val="28"/>
          <w:szCs w:val="28"/>
          <w:lang w:val="ru-RU" w:eastAsia="ru-RU"/>
        </w:rPr>
        <w:t xml:space="preserve"> </w:t>
      </w:r>
      <w:proofErr w:type="spellStart"/>
      <w:proofErr w:type="gramStart"/>
      <w:r w:rsidRPr="001B795B">
        <w:rPr>
          <w:rFonts w:ascii="Times New Roman" w:eastAsia="Times New Roman" w:hAnsi="Times New Roman"/>
          <w:sz w:val="28"/>
          <w:szCs w:val="28"/>
          <w:lang w:val="ru-RU" w:eastAsia="ru-RU"/>
        </w:rPr>
        <w:t>св</w:t>
      </w:r>
      <w:proofErr w:type="gramEnd"/>
      <w:r w:rsidRPr="001B795B">
        <w:rPr>
          <w:rFonts w:ascii="Times New Roman" w:eastAsia="Times New Roman" w:hAnsi="Times New Roman"/>
          <w:sz w:val="28"/>
          <w:szCs w:val="28"/>
          <w:lang w:val="ru-RU" w:eastAsia="ru-RU"/>
        </w:rPr>
        <w:t>ідоцтва</w:t>
      </w:r>
      <w:proofErr w:type="spellEnd"/>
      <w:r w:rsidRPr="001B795B">
        <w:rPr>
          <w:rFonts w:ascii="Times New Roman" w:eastAsia="Times New Roman" w:hAnsi="Times New Roman"/>
          <w:sz w:val="28"/>
          <w:szCs w:val="28"/>
          <w:lang w:val="ru-RU" w:eastAsia="ru-RU"/>
        </w:rPr>
        <w:t xml:space="preserve"> про право </w:t>
      </w:r>
      <w:proofErr w:type="spellStart"/>
      <w:r w:rsidRPr="001B795B">
        <w:rPr>
          <w:rFonts w:ascii="Times New Roman" w:eastAsia="Times New Roman" w:hAnsi="Times New Roman"/>
          <w:sz w:val="28"/>
          <w:szCs w:val="28"/>
          <w:lang w:val="ru-RU" w:eastAsia="ru-RU"/>
        </w:rPr>
        <w:t>власності</w:t>
      </w:r>
      <w:proofErr w:type="spellEnd"/>
      <w:r w:rsidRPr="001B795B">
        <w:rPr>
          <w:rFonts w:ascii="Times New Roman" w:eastAsia="Times New Roman" w:hAnsi="Times New Roman"/>
          <w:sz w:val="28"/>
          <w:szCs w:val="28"/>
          <w:lang w:val="ru-RU" w:eastAsia="ru-RU"/>
        </w:rPr>
        <w:t xml:space="preserve"> на  </w:t>
      </w:r>
      <w:proofErr w:type="spellStart"/>
      <w:r w:rsidRPr="001B795B">
        <w:rPr>
          <w:rFonts w:ascii="Times New Roman" w:eastAsia="Times New Roman" w:hAnsi="Times New Roman"/>
          <w:sz w:val="28"/>
          <w:szCs w:val="28"/>
          <w:lang w:val="ru-RU" w:eastAsia="ru-RU"/>
        </w:rPr>
        <w:t>будинок</w:t>
      </w:r>
      <w:proofErr w:type="spellEnd"/>
      <w:r w:rsidRPr="001B795B">
        <w:rPr>
          <w:rFonts w:ascii="Times New Roman" w:eastAsia="Times New Roman" w:hAnsi="Times New Roman"/>
          <w:sz w:val="28"/>
          <w:szCs w:val="28"/>
          <w:lang w:val="ru-RU" w:eastAsia="ru-RU"/>
        </w:rPr>
        <w:t xml:space="preserve"> по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 xml:space="preserve">. </w:t>
      </w:r>
      <w:proofErr w:type="gramStart"/>
      <w:r w:rsidRPr="001B795B">
        <w:rPr>
          <w:rFonts w:ascii="Times New Roman" w:eastAsia="Times New Roman" w:hAnsi="Times New Roman"/>
          <w:sz w:val="28"/>
          <w:szCs w:val="28"/>
          <w:lang w:val="ru-RU" w:eastAsia="ru-RU"/>
        </w:rPr>
        <w:t xml:space="preserve">Ковальчука М., 57/2 (стара адреса </w:t>
      </w:r>
      <w:proofErr w:type="spellStart"/>
      <w:r w:rsidRPr="001B795B">
        <w:rPr>
          <w:rFonts w:ascii="Times New Roman" w:eastAsia="Times New Roman" w:hAnsi="Times New Roman"/>
          <w:sz w:val="28"/>
          <w:szCs w:val="28"/>
          <w:lang w:val="ru-RU" w:eastAsia="ru-RU"/>
        </w:rPr>
        <w:t>вул</w:t>
      </w:r>
      <w:proofErr w:type="spellEnd"/>
      <w:r w:rsidRPr="001B795B">
        <w:rPr>
          <w:rFonts w:ascii="Times New Roman" w:eastAsia="Times New Roman" w:hAnsi="Times New Roman"/>
          <w:sz w:val="28"/>
          <w:szCs w:val="28"/>
          <w:lang w:val="ru-RU" w:eastAsia="ru-RU"/>
        </w:rPr>
        <w:t>.</w:t>
      </w:r>
      <w:proofErr w:type="gram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Леніна</w:t>
      </w:r>
      <w:proofErr w:type="spellEnd"/>
      <w:r w:rsidRPr="001B795B">
        <w:rPr>
          <w:rFonts w:ascii="Times New Roman" w:eastAsia="Times New Roman" w:hAnsi="Times New Roman"/>
          <w:sz w:val="28"/>
          <w:szCs w:val="28"/>
          <w:lang w:val="ru-RU" w:eastAsia="ru-RU"/>
        </w:rPr>
        <w:t xml:space="preserve">)   в с. </w:t>
      </w:r>
      <w:proofErr w:type="spellStart"/>
      <w:r w:rsidRPr="001B795B">
        <w:rPr>
          <w:rFonts w:ascii="Times New Roman" w:eastAsia="Times New Roman" w:hAnsi="Times New Roman"/>
          <w:sz w:val="28"/>
          <w:szCs w:val="28"/>
          <w:lang w:val="ru-RU" w:eastAsia="ru-RU"/>
        </w:rPr>
        <w:t>Чаньків</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Дунаєвецького</w:t>
      </w:r>
      <w:proofErr w:type="spellEnd"/>
      <w:r w:rsidRPr="001B795B">
        <w:rPr>
          <w:rFonts w:ascii="Times New Roman" w:eastAsia="Times New Roman" w:hAnsi="Times New Roman"/>
          <w:sz w:val="28"/>
          <w:szCs w:val="28"/>
          <w:lang w:val="ru-RU" w:eastAsia="ru-RU"/>
        </w:rPr>
        <w:t xml:space="preserve"> району </w:t>
      </w:r>
      <w:proofErr w:type="spellStart"/>
      <w:r w:rsidRPr="001B795B">
        <w:rPr>
          <w:rFonts w:ascii="Times New Roman" w:eastAsia="Times New Roman" w:hAnsi="Times New Roman"/>
          <w:sz w:val="28"/>
          <w:szCs w:val="28"/>
          <w:lang w:val="ru-RU" w:eastAsia="ru-RU"/>
        </w:rPr>
        <w:t>Хмельницької</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області</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взамін</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втраченого</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оригіналу</w:t>
      </w:r>
      <w:proofErr w:type="spellEnd"/>
      <w:r w:rsidRPr="001B795B">
        <w:rPr>
          <w:rFonts w:ascii="Times New Roman" w:eastAsia="Times New Roman" w:hAnsi="Times New Roman"/>
          <w:sz w:val="28"/>
          <w:szCs w:val="28"/>
          <w:lang w:val="ru-RU" w:eastAsia="ru-RU"/>
        </w:rPr>
        <w:t xml:space="preserve"> на  </w:t>
      </w:r>
      <w:proofErr w:type="spellStart"/>
      <w:r w:rsidRPr="001B795B">
        <w:rPr>
          <w:rFonts w:ascii="Times New Roman" w:eastAsia="Times New Roman" w:hAnsi="Times New Roman"/>
          <w:sz w:val="28"/>
          <w:szCs w:val="28"/>
          <w:lang w:val="ru-RU" w:eastAsia="ru-RU"/>
        </w:rPr>
        <w:t>і</w:t>
      </w:r>
      <w:proofErr w:type="gramStart"/>
      <w:r w:rsidRPr="001B795B">
        <w:rPr>
          <w:rFonts w:ascii="Times New Roman" w:eastAsia="Times New Roman" w:hAnsi="Times New Roman"/>
          <w:sz w:val="28"/>
          <w:szCs w:val="28"/>
          <w:lang w:val="ru-RU" w:eastAsia="ru-RU"/>
        </w:rPr>
        <w:t>м'я</w:t>
      </w:r>
      <w:proofErr w:type="spellEnd"/>
      <w:proofErr w:type="gram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Песчанюк</w:t>
      </w:r>
      <w:proofErr w:type="spellEnd"/>
      <w:r w:rsidRPr="001B795B">
        <w:rPr>
          <w:rFonts w:ascii="Times New Roman" w:eastAsia="Times New Roman" w:hAnsi="Times New Roman"/>
          <w:sz w:val="28"/>
          <w:szCs w:val="28"/>
          <w:lang w:val="ru-RU" w:eastAsia="ru-RU"/>
        </w:rPr>
        <w:t xml:space="preserve"> Олега </w:t>
      </w:r>
      <w:proofErr w:type="spellStart"/>
      <w:r w:rsidRPr="001B795B">
        <w:rPr>
          <w:rFonts w:ascii="Times New Roman" w:eastAsia="Times New Roman" w:hAnsi="Times New Roman"/>
          <w:sz w:val="28"/>
          <w:szCs w:val="28"/>
          <w:lang w:val="ru-RU" w:eastAsia="ru-RU"/>
        </w:rPr>
        <w:t>Миколайовича</w:t>
      </w:r>
      <w:proofErr w:type="spellEnd"/>
      <w:r w:rsidRPr="001B795B">
        <w:rPr>
          <w:rFonts w:ascii="Times New Roman" w:eastAsia="Times New Roman" w:hAnsi="Times New Roman"/>
          <w:sz w:val="28"/>
          <w:szCs w:val="28"/>
          <w:lang w:val="ru-RU" w:eastAsia="ru-RU"/>
        </w:rPr>
        <w:t xml:space="preserve">  (</w:t>
      </w:r>
      <w:proofErr w:type="spellStart"/>
      <w:r w:rsidRPr="001B795B">
        <w:rPr>
          <w:rFonts w:ascii="Times New Roman" w:eastAsia="Times New Roman" w:hAnsi="Times New Roman"/>
          <w:sz w:val="28"/>
          <w:szCs w:val="28"/>
          <w:lang w:val="ru-RU" w:eastAsia="ru-RU"/>
        </w:rPr>
        <w:t>додається</w:t>
      </w:r>
      <w:proofErr w:type="spellEnd"/>
      <w:r w:rsidRPr="001B795B">
        <w:rPr>
          <w:rFonts w:ascii="Times New Roman" w:eastAsia="Times New Roman" w:hAnsi="Times New Roman"/>
          <w:sz w:val="28"/>
          <w:szCs w:val="28"/>
          <w:lang w:val="ru-RU" w:eastAsia="ru-RU"/>
        </w:rPr>
        <w:t>).</w:t>
      </w:r>
    </w:p>
    <w:p w:rsidR="00C23F3E" w:rsidRPr="001B795B" w:rsidRDefault="00C23F3E" w:rsidP="00C23F3E">
      <w:pPr>
        <w:tabs>
          <w:tab w:val="left" w:pos="708"/>
          <w:tab w:val="center" w:pos="4153"/>
          <w:tab w:val="right" w:pos="8306"/>
        </w:tabs>
        <w:spacing w:after="0" w:line="720" w:lineRule="auto"/>
        <w:ind w:firstLine="567"/>
        <w:rPr>
          <w:rFonts w:ascii="Times New Roman" w:eastAsia="Times New Roman" w:hAnsi="Times New Roman"/>
          <w:bCs/>
          <w:sz w:val="28"/>
          <w:szCs w:val="28"/>
          <w:lang w:val="ru-RU" w:eastAsia="ru-RU"/>
        </w:rPr>
      </w:pPr>
      <w:r w:rsidRPr="001B795B">
        <w:rPr>
          <w:rFonts w:ascii="Times New Roman" w:eastAsia="Times New Roman" w:hAnsi="Times New Roman"/>
          <w:bCs/>
          <w:sz w:val="28"/>
          <w:szCs w:val="28"/>
          <w:lang w:val="ru-RU" w:eastAsia="ru-RU"/>
        </w:rPr>
        <w:t xml:space="preserve">             </w:t>
      </w:r>
    </w:p>
    <w:p w:rsidR="00C23F3E" w:rsidRPr="001B795B" w:rsidRDefault="00C23F3E" w:rsidP="00C23F3E">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proofErr w:type="spellStart"/>
      <w:r w:rsidRPr="001B795B">
        <w:rPr>
          <w:rFonts w:ascii="Times New Roman" w:eastAsia="Times New Roman" w:hAnsi="Times New Roman"/>
          <w:bCs/>
          <w:sz w:val="28"/>
          <w:szCs w:val="28"/>
          <w:lang w:val="ru-RU" w:eastAsia="ru-RU"/>
        </w:rPr>
        <w:t>Міський</w:t>
      </w:r>
      <w:proofErr w:type="spellEnd"/>
      <w:r w:rsidRPr="001B795B">
        <w:rPr>
          <w:rFonts w:ascii="Times New Roman" w:eastAsia="Times New Roman" w:hAnsi="Times New Roman"/>
          <w:bCs/>
          <w:sz w:val="28"/>
          <w:szCs w:val="28"/>
          <w:lang w:val="ru-RU" w:eastAsia="ru-RU"/>
        </w:rPr>
        <w:t xml:space="preserve"> голова</w:t>
      </w:r>
      <w:proofErr w:type="gramStart"/>
      <w:r w:rsidRPr="001B795B">
        <w:rPr>
          <w:rFonts w:ascii="Times New Roman" w:eastAsia="Times New Roman" w:hAnsi="Times New Roman"/>
          <w:bCs/>
          <w:sz w:val="28"/>
          <w:szCs w:val="28"/>
          <w:lang w:val="ru-RU" w:eastAsia="ru-RU"/>
        </w:rPr>
        <w:tab/>
      </w:r>
      <w:r w:rsidRPr="001B795B">
        <w:rPr>
          <w:rFonts w:ascii="Times New Roman" w:eastAsia="Times New Roman" w:hAnsi="Times New Roman"/>
          <w:bCs/>
          <w:sz w:val="28"/>
          <w:szCs w:val="28"/>
          <w:lang w:val="ru-RU" w:eastAsia="ru-RU"/>
        </w:rPr>
        <w:tab/>
      </w:r>
      <w:r w:rsidRPr="001B795B">
        <w:rPr>
          <w:rFonts w:ascii="Times New Roman" w:eastAsia="Times New Roman" w:hAnsi="Times New Roman"/>
          <w:bCs/>
          <w:sz w:val="28"/>
          <w:szCs w:val="28"/>
          <w:lang w:val="ru-RU" w:eastAsia="ru-RU"/>
        </w:rPr>
        <w:tab/>
      </w:r>
      <w:proofErr w:type="spellStart"/>
      <w:r w:rsidRPr="001B795B">
        <w:rPr>
          <w:rFonts w:ascii="Times New Roman" w:eastAsia="Times New Roman" w:hAnsi="Times New Roman"/>
          <w:bCs/>
          <w:sz w:val="28"/>
          <w:szCs w:val="28"/>
          <w:lang w:val="ru-RU" w:eastAsia="ru-RU"/>
        </w:rPr>
        <w:t>В</w:t>
      </w:r>
      <w:proofErr w:type="gramEnd"/>
      <w:r w:rsidRPr="001B795B">
        <w:rPr>
          <w:rFonts w:ascii="Times New Roman" w:eastAsia="Times New Roman" w:hAnsi="Times New Roman"/>
          <w:bCs/>
          <w:sz w:val="28"/>
          <w:szCs w:val="28"/>
          <w:lang w:val="ru-RU" w:eastAsia="ru-RU"/>
        </w:rPr>
        <w:t>еліна</w:t>
      </w:r>
      <w:proofErr w:type="spellEnd"/>
      <w:r w:rsidRPr="001B795B">
        <w:rPr>
          <w:rFonts w:ascii="Times New Roman" w:eastAsia="Times New Roman" w:hAnsi="Times New Roman"/>
          <w:bCs/>
          <w:sz w:val="28"/>
          <w:szCs w:val="28"/>
          <w:lang w:val="ru-RU" w:eastAsia="ru-RU"/>
        </w:rPr>
        <w:t xml:space="preserve"> ЗАЯЦЬ</w:t>
      </w:r>
    </w:p>
    <w:p w:rsidR="00C23F3E" w:rsidRPr="001B795B" w:rsidRDefault="00C23F3E" w:rsidP="00C23F3E">
      <w:pPr>
        <w:rPr>
          <w:rFonts w:ascii="Times New Roman" w:hAnsi="Times New Roman"/>
        </w:rPr>
      </w:pPr>
    </w:p>
    <w:p w:rsidR="00C23F3E" w:rsidRPr="001B795B" w:rsidRDefault="00C23F3E" w:rsidP="00C23F3E">
      <w:pPr>
        <w:rPr>
          <w:rFonts w:ascii="Times New Roman" w:hAnsi="Times New Roman"/>
        </w:rPr>
      </w:pPr>
    </w:p>
    <w:p w:rsidR="00C23F3E" w:rsidRPr="001B795B" w:rsidRDefault="00C23F3E" w:rsidP="00C23F3E">
      <w:pPr>
        <w:tabs>
          <w:tab w:val="left" w:pos="7088"/>
        </w:tabs>
        <w:ind w:left="-567"/>
        <w:rPr>
          <w:rFonts w:ascii="Times New Roman" w:hAnsi="Times New Roman"/>
          <w:sz w:val="28"/>
          <w:szCs w:val="28"/>
        </w:rPr>
      </w:pPr>
    </w:p>
    <w:p w:rsidR="00C23F3E" w:rsidRPr="001B795B" w:rsidRDefault="00C23F3E" w:rsidP="00C23F3E">
      <w:pPr>
        <w:spacing w:after="0" w:line="240" w:lineRule="auto"/>
        <w:jc w:val="center"/>
        <w:rPr>
          <w:rFonts w:ascii="Times New Roman" w:eastAsia="Times New Roman" w:hAnsi="Times New Roman"/>
          <w:sz w:val="24"/>
          <w:szCs w:val="24"/>
          <w:lang w:val="ru-RU" w:eastAsia="uk-UA"/>
        </w:rPr>
      </w:pPr>
      <w:r w:rsidRPr="001B795B">
        <w:rPr>
          <w:rFonts w:ascii="Times New Roman" w:eastAsia="Times New Roman" w:hAnsi="Times New Roman"/>
          <w:b/>
          <w:noProof/>
          <w:sz w:val="24"/>
          <w:szCs w:val="24"/>
          <w:lang w:val="ru-RU" w:eastAsia="ru-RU"/>
        </w:rPr>
        <w:lastRenderedPageBreak/>
        <w:drawing>
          <wp:inline distT="0" distB="0" distL="0" distR="0" wp14:anchorId="4FEE7A31" wp14:editId="0AD2881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hAnsi="Times New Roman"/>
        </w:rPr>
        <w:t xml:space="preserve"> </w:t>
      </w:r>
    </w:p>
    <w:p w:rsidR="00C23F3E" w:rsidRPr="001B795B" w:rsidRDefault="00C23F3E" w:rsidP="00C23F3E">
      <w:pPr>
        <w:spacing w:after="0" w:line="240" w:lineRule="auto"/>
        <w:jc w:val="center"/>
        <w:rPr>
          <w:rFonts w:ascii="Times New Roman" w:eastAsia="Times New Roman" w:hAnsi="Times New Roman"/>
          <w:sz w:val="28"/>
          <w:szCs w:val="28"/>
          <w:lang w:eastAsia="uk-UA"/>
        </w:rPr>
      </w:pPr>
    </w:p>
    <w:p w:rsidR="00C23F3E" w:rsidRPr="001B795B" w:rsidRDefault="00C23F3E" w:rsidP="00C23F3E">
      <w:pPr>
        <w:spacing w:after="0" w:line="240" w:lineRule="auto"/>
        <w:jc w:val="center"/>
        <w:rPr>
          <w:rFonts w:ascii="Times New Roman" w:eastAsia="Times New Roman" w:hAnsi="Times New Roman"/>
          <w:b/>
          <w:sz w:val="28"/>
          <w:szCs w:val="28"/>
          <w:lang w:eastAsia="uk-UA"/>
        </w:rPr>
      </w:pPr>
      <w:r w:rsidRPr="001B795B">
        <w:rPr>
          <w:rFonts w:ascii="Times New Roman" w:eastAsia="Times New Roman" w:hAnsi="Times New Roman"/>
          <w:b/>
          <w:sz w:val="28"/>
          <w:szCs w:val="28"/>
          <w:lang w:eastAsia="uk-UA"/>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lang w:eastAsia="uk-UA"/>
        </w:rPr>
      </w:pPr>
      <w:r w:rsidRPr="001B795B">
        <w:rPr>
          <w:rFonts w:ascii="Times New Roman" w:eastAsia="Times New Roman" w:hAnsi="Times New Roman"/>
          <w:bCs/>
          <w:sz w:val="28"/>
          <w:szCs w:val="28"/>
          <w:lang w:eastAsia="uk-UA"/>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lang w:eastAsia="uk-UA"/>
        </w:rPr>
      </w:pPr>
    </w:p>
    <w:p w:rsidR="00C23F3E" w:rsidRPr="001B795B" w:rsidRDefault="00C23F3E" w:rsidP="00C23F3E">
      <w:pPr>
        <w:spacing w:after="0" w:line="240" w:lineRule="auto"/>
        <w:jc w:val="center"/>
        <w:rPr>
          <w:rFonts w:ascii="Times New Roman" w:eastAsia="Times New Roman" w:hAnsi="Times New Roman"/>
          <w:b/>
          <w:bCs/>
          <w:sz w:val="28"/>
          <w:szCs w:val="28"/>
          <w:lang w:eastAsia="uk-UA"/>
        </w:rPr>
      </w:pPr>
      <w:r w:rsidRPr="001B795B">
        <w:rPr>
          <w:rFonts w:ascii="Times New Roman" w:eastAsia="Times New Roman" w:hAnsi="Times New Roman"/>
          <w:b/>
          <w:bCs/>
          <w:sz w:val="28"/>
          <w:szCs w:val="28"/>
          <w:lang w:eastAsia="uk-UA"/>
        </w:rPr>
        <w:t xml:space="preserve"> РІШЕННЯ</w:t>
      </w:r>
    </w:p>
    <w:p w:rsidR="00C23F3E" w:rsidRPr="001B795B" w:rsidRDefault="00C23F3E" w:rsidP="00C23F3E">
      <w:pPr>
        <w:jc w:val="center"/>
        <w:rPr>
          <w:rFonts w:ascii="Times New Roman" w:hAnsi="Times New Roman"/>
          <w:b/>
          <w:bCs/>
          <w:sz w:val="28"/>
          <w:szCs w:val="28"/>
        </w:rPr>
      </w:pPr>
    </w:p>
    <w:p w:rsidR="00C23F3E" w:rsidRPr="001B795B" w:rsidRDefault="00C23F3E" w:rsidP="00C23F3E">
      <w:pPr>
        <w:rPr>
          <w:rFonts w:ascii="Times New Roman" w:hAnsi="Times New Roman"/>
          <w:sz w:val="28"/>
          <w:szCs w:val="28"/>
        </w:rPr>
      </w:pPr>
      <w:r w:rsidRPr="001B795B">
        <w:rPr>
          <w:rFonts w:ascii="Times New Roman" w:hAnsi="Times New Roman"/>
          <w:sz w:val="28"/>
          <w:szCs w:val="28"/>
        </w:rPr>
        <w:t xml:space="preserve">21 листопада   2019 р.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ab/>
        <w:t xml:space="preserve">                     № 178</w:t>
      </w:r>
    </w:p>
    <w:p w:rsidR="00C23F3E" w:rsidRPr="001B795B" w:rsidRDefault="00C23F3E" w:rsidP="00C23F3E">
      <w:pPr>
        <w:spacing w:after="0" w:line="720" w:lineRule="auto"/>
        <w:rPr>
          <w:rFonts w:ascii="Times New Roman" w:eastAsia="Times New Roman" w:hAnsi="Times New Roman"/>
          <w:sz w:val="28"/>
          <w:szCs w:val="28"/>
          <w:lang w:eastAsia="ru-RU"/>
        </w:rPr>
      </w:pPr>
    </w:p>
    <w:p w:rsidR="00C23F3E" w:rsidRPr="001B795B" w:rsidRDefault="00C23F3E" w:rsidP="00C23F3E">
      <w:pPr>
        <w:tabs>
          <w:tab w:val="left" w:pos="7088"/>
        </w:tabs>
        <w:spacing w:after="120" w:line="480" w:lineRule="auto"/>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Про присвоєння поштової  адреси</w:t>
      </w:r>
    </w:p>
    <w:p w:rsidR="00C23F3E" w:rsidRPr="001B795B" w:rsidRDefault="00C23F3E" w:rsidP="00C23F3E">
      <w:pPr>
        <w:spacing w:after="12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        Керуючись ст. 30  Закону України "Про місцеве самоврядування в Україні", розглянувши заяву директора Релігійної Місії «</w:t>
      </w:r>
      <w:proofErr w:type="spellStart"/>
      <w:r w:rsidRPr="001B795B">
        <w:rPr>
          <w:rFonts w:ascii="Times New Roman" w:eastAsia="Times New Roman" w:hAnsi="Times New Roman"/>
          <w:sz w:val="28"/>
          <w:szCs w:val="28"/>
          <w:lang w:eastAsia="ru-RU"/>
        </w:rPr>
        <w:t>Карітас</w:t>
      </w:r>
      <w:proofErr w:type="spellEnd"/>
      <w:r w:rsidRPr="001B795B">
        <w:rPr>
          <w:rFonts w:ascii="Times New Roman" w:eastAsia="Times New Roman" w:hAnsi="Times New Roman"/>
          <w:sz w:val="28"/>
          <w:szCs w:val="28"/>
          <w:lang w:eastAsia="ru-RU"/>
        </w:rPr>
        <w:t xml:space="preserve"> – </w:t>
      </w:r>
      <w:proofErr w:type="spellStart"/>
      <w:r w:rsidRPr="001B795B">
        <w:rPr>
          <w:rFonts w:ascii="Times New Roman" w:eastAsia="Times New Roman" w:hAnsi="Times New Roman"/>
          <w:sz w:val="28"/>
          <w:szCs w:val="28"/>
          <w:lang w:eastAsia="ru-RU"/>
        </w:rPr>
        <w:t>Спес</w:t>
      </w:r>
      <w:proofErr w:type="spellEnd"/>
      <w:r w:rsidRPr="001B795B">
        <w:rPr>
          <w:rFonts w:ascii="Times New Roman" w:eastAsia="Times New Roman" w:hAnsi="Times New Roman"/>
          <w:sz w:val="28"/>
          <w:szCs w:val="28"/>
          <w:lang w:eastAsia="ru-RU"/>
        </w:rPr>
        <w:t xml:space="preserve"> Кам’янець – Подільський»   про присвоєння поштової адреси  на земельну ділянку (кадастровий номер 6821810100:01:095:0024) та будинок садибного типу  по вул. Козацька, 22 - А, м.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(стара адреса  вул. Козацька 22, м.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C23F3E" w:rsidRPr="001B795B" w:rsidRDefault="00C23F3E" w:rsidP="00C23F3E">
      <w:pPr>
        <w:spacing w:after="12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 </w:t>
      </w:r>
    </w:p>
    <w:p w:rsidR="00C23F3E" w:rsidRPr="001B795B" w:rsidRDefault="00C23F3E" w:rsidP="00C23F3E">
      <w:pPr>
        <w:spacing w:after="120" w:line="240" w:lineRule="auto"/>
        <w:jc w:val="both"/>
        <w:rPr>
          <w:rFonts w:ascii="Times New Roman" w:eastAsia="Times New Roman" w:hAnsi="Times New Roman"/>
          <w:b/>
          <w:bCs/>
          <w:sz w:val="28"/>
          <w:szCs w:val="28"/>
          <w:lang w:eastAsia="ru-RU"/>
        </w:rPr>
      </w:pPr>
      <w:r w:rsidRPr="001B795B">
        <w:rPr>
          <w:rFonts w:ascii="Times New Roman" w:eastAsia="Times New Roman" w:hAnsi="Times New Roman"/>
          <w:b/>
          <w:bCs/>
          <w:sz w:val="28"/>
          <w:szCs w:val="28"/>
          <w:lang w:eastAsia="ru-RU"/>
        </w:rPr>
        <w:t>ВИРІШИВ:</w:t>
      </w:r>
    </w:p>
    <w:p w:rsidR="00C23F3E" w:rsidRPr="001B795B" w:rsidRDefault="00C23F3E" w:rsidP="00C23F3E">
      <w:pPr>
        <w:spacing w:after="0" w:line="240" w:lineRule="auto"/>
        <w:jc w:val="both"/>
        <w:rPr>
          <w:rFonts w:ascii="Times New Roman" w:eastAsia="Times New Roman" w:hAnsi="Times New Roman"/>
          <w:sz w:val="28"/>
          <w:szCs w:val="28"/>
          <w:lang w:eastAsia="ru-RU"/>
        </w:rPr>
      </w:pPr>
    </w:p>
    <w:p w:rsidR="00C23F3E" w:rsidRPr="001B795B" w:rsidRDefault="00C23F3E" w:rsidP="00C23F3E">
      <w:pPr>
        <w:spacing w:after="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Присвоїти поштову адресу на:</w:t>
      </w:r>
    </w:p>
    <w:p w:rsidR="00C23F3E" w:rsidRPr="001B795B" w:rsidRDefault="00C23F3E" w:rsidP="00C23F3E">
      <w:pPr>
        <w:spacing w:after="0" w:line="240" w:lineRule="auto"/>
        <w:jc w:val="both"/>
        <w:rPr>
          <w:rFonts w:ascii="Times New Roman" w:eastAsia="Times New Roman" w:hAnsi="Times New Roman"/>
          <w:sz w:val="28"/>
          <w:szCs w:val="28"/>
          <w:lang w:eastAsia="ru-RU"/>
        </w:rPr>
      </w:pPr>
    </w:p>
    <w:p w:rsidR="00C23F3E" w:rsidRPr="001B795B" w:rsidRDefault="00C23F3E" w:rsidP="00C23F3E">
      <w:pPr>
        <w:spacing w:after="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земельну ділянку (кадастровий номер 6821810100:01:095:0024)  та будинок садибного типу по вул. Козацька, 22 - А   м.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(стара адреса  вул.  Козацька, 22 м. </w:t>
      </w:r>
      <w:proofErr w:type="spellStart"/>
      <w:r w:rsidRPr="001B795B">
        <w:rPr>
          <w:rFonts w:ascii="Times New Roman" w:eastAsia="Times New Roman" w:hAnsi="Times New Roman"/>
          <w:sz w:val="28"/>
          <w:szCs w:val="28"/>
          <w:lang w:eastAsia="ru-RU"/>
        </w:rPr>
        <w:t>Дунаївці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w:t>
      </w:r>
    </w:p>
    <w:p w:rsidR="00C23F3E" w:rsidRPr="001B795B" w:rsidRDefault="00C23F3E" w:rsidP="00C23F3E">
      <w:pPr>
        <w:spacing w:after="0" w:line="240" w:lineRule="auto"/>
        <w:jc w:val="both"/>
        <w:rPr>
          <w:rFonts w:ascii="Times New Roman" w:eastAsia="Times New Roman" w:hAnsi="Times New Roman"/>
          <w:sz w:val="28"/>
          <w:szCs w:val="28"/>
          <w:lang w:eastAsia="ru-RU"/>
        </w:rPr>
      </w:pPr>
    </w:p>
    <w:p w:rsidR="00C23F3E" w:rsidRPr="001B795B" w:rsidRDefault="00C23F3E" w:rsidP="00C23F3E">
      <w:pPr>
        <w:spacing w:after="0" w:line="240" w:lineRule="auto"/>
        <w:rPr>
          <w:rFonts w:ascii="Times New Roman" w:eastAsia="Times New Roman" w:hAnsi="Times New Roman"/>
          <w:sz w:val="28"/>
          <w:szCs w:val="28"/>
          <w:lang w:eastAsia="ru-RU"/>
        </w:rPr>
      </w:pPr>
    </w:p>
    <w:p w:rsidR="00C23F3E" w:rsidRPr="001B795B" w:rsidRDefault="00C23F3E" w:rsidP="00C23F3E">
      <w:pPr>
        <w:spacing w:after="0" w:line="240" w:lineRule="auto"/>
        <w:rPr>
          <w:rFonts w:ascii="Times New Roman" w:eastAsia="Times New Roman" w:hAnsi="Times New Roman"/>
          <w:sz w:val="28"/>
          <w:szCs w:val="28"/>
          <w:lang w:eastAsia="ru-RU"/>
        </w:rPr>
      </w:pPr>
    </w:p>
    <w:p w:rsidR="00C23F3E" w:rsidRPr="001B795B" w:rsidRDefault="00C23F3E" w:rsidP="00C23F3E">
      <w:pPr>
        <w:tabs>
          <w:tab w:val="left" w:pos="6521"/>
          <w:tab w:val="left" w:pos="7088"/>
        </w:tabs>
        <w:spacing w:after="0" w:line="240" w:lineRule="auto"/>
        <w:rPr>
          <w:rFonts w:ascii="Times New Roman" w:hAnsi="Times New Roman"/>
          <w:sz w:val="28"/>
          <w:szCs w:val="28"/>
          <w:lang w:eastAsia="uk-UA"/>
        </w:rPr>
      </w:pPr>
      <w:r w:rsidRPr="001B795B">
        <w:rPr>
          <w:rFonts w:ascii="Times New Roman" w:hAnsi="Times New Roman"/>
          <w:bCs/>
          <w:sz w:val="28"/>
          <w:szCs w:val="28"/>
        </w:rPr>
        <w:t xml:space="preserve">Міський голова                                                                           </w:t>
      </w:r>
      <w:proofErr w:type="spellStart"/>
      <w:r w:rsidRPr="001B795B">
        <w:rPr>
          <w:rFonts w:ascii="Times New Roman" w:hAnsi="Times New Roman"/>
          <w:bCs/>
          <w:sz w:val="28"/>
          <w:szCs w:val="28"/>
        </w:rPr>
        <w:t>Веліна</w:t>
      </w:r>
      <w:proofErr w:type="spellEnd"/>
      <w:r w:rsidRPr="001B795B">
        <w:rPr>
          <w:rFonts w:ascii="Times New Roman" w:hAnsi="Times New Roman"/>
          <w:bCs/>
          <w:sz w:val="28"/>
          <w:szCs w:val="28"/>
        </w:rPr>
        <w:t xml:space="preserve"> ЗАЯЦЬ    </w:t>
      </w:r>
    </w:p>
    <w:p w:rsidR="00C23F3E" w:rsidRPr="001B795B" w:rsidRDefault="00C23F3E" w:rsidP="00C23F3E">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p>
    <w:p w:rsidR="00C23F3E" w:rsidRPr="001B795B" w:rsidRDefault="00C23F3E" w:rsidP="00C23F3E">
      <w:pPr>
        <w:spacing w:after="0" w:line="240" w:lineRule="auto"/>
        <w:rPr>
          <w:rFonts w:ascii="Times New Roman" w:eastAsia="Times New Roman" w:hAnsi="Times New Roman"/>
          <w:sz w:val="24"/>
          <w:szCs w:val="24"/>
          <w:lang w:val="ru-RU" w:eastAsia="ru-RU"/>
        </w:rPr>
      </w:pPr>
    </w:p>
    <w:p w:rsidR="00C23F3E" w:rsidRPr="001B795B" w:rsidRDefault="00C23F3E" w:rsidP="00C23F3E">
      <w:pPr>
        <w:rPr>
          <w:rFonts w:ascii="Times New Roman" w:hAnsi="Times New Roman"/>
        </w:rPr>
      </w:pPr>
    </w:p>
    <w:p w:rsidR="00C23F3E" w:rsidRPr="001B795B" w:rsidRDefault="00C23F3E" w:rsidP="00C23F3E">
      <w:pPr>
        <w:rPr>
          <w:rFonts w:ascii="Times New Roman" w:hAnsi="Times New Roman"/>
        </w:rPr>
      </w:pPr>
    </w:p>
    <w:p w:rsidR="00C23F3E" w:rsidRPr="001B795B" w:rsidRDefault="00C23F3E" w:rsidP="00C23F3E">
      <w:pPr>
        <w:rPr>
          <w:rFonts w:ascii="Times New Roman" w:hAnsi="Times New Roman"/>
        </w:rPr>
      </w:pPr>
    </w:p>
    <w:p w:rsidR="00C23F3E" w:rsidRPr="001B795B" w:rsidRDefault="00C23F3E" w:rsidP="00C23F3E">
      <w:pPr>
        <w:rPr>
          <w:rFonts w:ascii="Times New Roman" w:hAnsi="Times New Roman"/>
        </w:rPr>
      </w:pPr>
    </w:p>
    <w:p w:rsidR="00C23F3E" w:rsidRPr="001B795B" w:rsidRDefault="00C23F3E" w:rsidP="00C23F3E">
      <w:pPr>
        <w:spacing w:after="0" w:line="240" w:lineRule="auto"/>
        <w:jc w:val="center"/>
        <w:rPr>
          <w:rFonts w:ascii="Times New Roman" w:eastAsia="Times New Roman" w:hAnsi="Times New Roman"/>
          <w:sz w:val="24"/>
          <w:szCs w:val="24"/>
          <w:lang w:val="ru-RU" w:eastAsia="uk-UA"/>
        </w:rPr>
      </w:pPr>
      <w:r w:rsidRPr="001B795B">
        <w:rPr>
          <w:rFonts w:ascii="Times New Roman" w:eastAsia="Times New Roman" w:hAnsi="Times New Roman"/>
          <w:b/>
          <w:noProof/>
          <w:sz w:val="24"/>
          <w:szCs w:val="24"/>
          <w:lang w:val="ru-RU" w:eastAsia="ru-RU"/>
        </w:rPr>
        <w:lastRenderedPageBreak/>
        <w:drawing>
          <wp:inline distT="0" distB="0" distL="0" distR="0" wp14:anchorId="49BA949F" wp14:editId="15E46431">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B795B">
        <w:rPr>
          <w:rFonts w:ascii="Times New Roman" w:hAnsi="Times New Roman"/>
        </w:rPr>
        <w:t xml:space="preserve"> </w:t>
      </w:r>
    </w:p>
    <w:p w:rsidR="00C23F3E" w:rsidRPr="001B795B" w:rsidRDefault="00C23F3E" w:rsidP="00C23F3E">
      <w:pPr>
        <w:spacing w:after="0" w:line="240" w:lineRule="auto"/>
        <w:jc w:val="center"/>
        <w:rPr>
          <w:rFonts w:ascii="Times New Roman" w:eastAsia="Times New Roman" w:hAnsi="Times New Roman"/>
          <w:sz w:val="28"/>
          <w:szCs w:val="28"/>
          <w:lang w:eastAsia="uk-UA"/>
        </w:rPr>
      </w:pPr>
    </w:p>
    <w:p w:rsidR="00C23F3E" w:rsidRPr="001B795B" w:rsidRDefault="00C23F3E" w:rsidP="00C23F3E">
      <w:pPr>
        <w:spacing w:after="0" w:line="240" w:lineRule="auto"/>
        <w:jc w:val="center"/>
        <w:rPr>
          <w:rFonts w:ascii="Times New Roman" w:eastAsia="Times New Roman" w:hAnsi="Times New Roman"/>
          <w:b/>
          <w:sz w:val="28"/>
          <w:szCs w:val="28"/>
          <w:lang w:eastAsia="uk-UA"/>
        </w:rPr>
      </w:pPr>
      <w:r w:rsidRPr="001B795B">
        <w:rPr>
          <w:rFonts w:ascii="Times New Roman" w:eastAsia="Times New Roman" w:hAnsi="Times New Roman"/>
          <w:b/>
          <w:sz w:val="28"/>
          <w:szCs w:val="28"/>
          <w:lang w:eastAsia="uk-UA"/>
        </w:rPr>
        <w:t xml:space="preserve">ДУНАЄВЕЦЬКА МІСЬКА РАДА </w:t>
      </w:r>
    </w:p>
    <w:p w:rsidR="00C23F3E" w:rsidRPr="001B795B" w:rsidRDefault="00C23F3E" w:rsidP="00C23F3E">
      <w:pPr>
        <w:spacing w:after="0" w:line="240" w:lineRule="auto"/>
        <w:jc w:val="center"/>
        <w:rPr>
          <w:rFonts w:ascii="Times New Roman" w:eastAsia="Times New Roman" w:hAnsi="Times New Roman"/>
          <w:bCs/>
          <w:sz w:val="28"/>
          <w:szCs w:val="28"/>
          <w:lang w:eastAsia="uk-UA"/>
        </w:rPr>
      </w:pPr>
      <w:r w:rsidRPr="001B795B">
        <w:rPr>
          <w:rFonts w:ascii="Times New Roman" w:eastAsia="Times New Roman" w:hAnsi="Times New Roman"/>
          <w:bCs/>
          <w:sz w:val="28"/>
          <w:szCs w:val="28"/>
          <w:lang w:eastAsia="uk-UA"/>
        </w:rPr>
        <w:t>ВИКОНАВЧИЙ КОМІТЕТ</w:t>
      </w:r>
    </w:p>
    <w:p w:rsidR="00C23F3E" w:rsidRPr="001B795B" w:rsidRDefault="00C23F3E" w:rsidP="00C23F3E">
      <w:pPr>
        <w:spacing w:after="0" w:line="240" w:lineRule="auto"/>
        <w:jc w:val="center"/>
        <w:rPr>
          <w:rFonts w:ascii="Times New Roman" w:eastAsia="Times New Roman" w:hAnsi="Times New Roman"/>
          <w:b/>
          <w:bCs/>
          <w:sz w:val="24"/>
          <w:szCs w:val="24"/>
          <w:lang w:eastAsia="uk-UA"/>
        </w:rPr>
      </w:pPr>
    </w:p>
    <w:p w:rsidR="00C23F3E" w:rsidRPr="001B795B" w:rsidRDefault="00C23F3E" w:rsidP="00C23F3E">
      <w:pPr>
        <w:spacing w:after="0" w:line="240" w:lineRule="auto"/>
        <w:jc w:val="center"/>
        <w:rPr>
          <w:rFonts w:ascii="Times New Roman" w:eastAsia="Times New Roman" w:hAnsi="Times New Roman"/>
          <w:b/>
          <w:bCs/>
          <w:sz w:val="28"/>
          <w:szCs w:val="28"/>
          <w:lang w:eastAsia="uk-UA"/>
        </w:rPr>
      </w:pPr>
      <w:r w:rsidRPr="001B795B">
        <w:rPr>
          <w:rFonts w:ascii="Times New Roman" w:eastAsia="Times New Roman" w:hAnsi="Times New Roman"/>
          <w:b/>
          <w:bCs/>
          <w:sz w:val="28"/>
          <w:szCs w:val="28"/>
          <w:lang w:eastAsia="uk-UA"/>
        </w:rPr>
        <w:t xml:space="preserve"> РІШЕННЯ</w:t>
      </w:r>
    </w:p>
    <w:p w:rsidR="00C23F3E" w:rsidRPr="001B795B" w:rsidRDefault="00C23F3E" w:rsidP="00C23F3E">
      <w:pPr>
        <w:jc w:val="center"/>
        <w:rPr>
          <w:rFonts w:ascii="Times New Roman" w:hAnsi="Times New Roman"/>
          <w:b/>
          <w:bCs/>
          <w:sz w:val="28"/>
          <w:szCs w:val="28"/>
        </w:rPr>
      </w:pPr>
    </w:p>
    <w:p w:rsidR="00C23F3E" w:rsidRPr="001B795B" w:rsidRDefault="00C23F3E" w:rsidP="00C23F3E">
      <w:pPr>
        <w:spacing w:line="720" w:lineRule="auto"/>
        <w:rPr>
          <w:rFonts w:ascii="Times New Roman" w:hAnsi="Times New Roman"/>
          <w:sz w:val="28"/>
          <w:szCs w:val="28"/>
        </w:rPr>
      </w:pPr>
      <w:r w:rsidRPr="001B795B">
        <w:rPr>
          <w:rFonts w:ascii="Times New Roman" w:hAnsi="Times New Roman"/>
          <w:sz w:val="28"/>
          <w:szCs w:val="28"/>
        </w:rPr>
        <w:t xml:space="preserve">21 листопада   2019 р.                        </w:t>
      </w:r>
      <w:proofErr w:type="spellStart"/>
      <w:r w:rsidRPr="001B795B">
        <w:rPr>
          <w:rFonts w:ascii="Times New Roman" w:hAnsi="Times New Roman"/>
          <w:sz w:val="28"/>
          <w:szCs w:val="28"/>
        </w:rPr>
        <w:t>Дунаївці</w:t>
      </w:r>
      <w:proofErr w:type="spellEnd"/>
      <w:r w:rsidRPr="001B795B">
        <w:rPr>
          <w:rFonts w:ascii="Times New Roman" w:hAnsi="Times New Roman"/>
          <w:sz w:val="28"/>
          <w:szCs w:val="28"/>
        </w:rPr>
        <w:tab/>
        <w:t xml:space="preserve">                     №  179</w:t>
      </w:r>
    </w:p>
    <w:p w:rsidR="00C23F3E" w:rsidRPr="001B795B" w:rsidRDefault="00C23F3E" w:rsidP="00C23F3E">
      <w:pPr>
        <w:spacing w:after="120" w:line="360" w:lineRule="auto"/>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Про присвоєння поштової  адреси</w:t>
      </w:r>
    </w:p>
    <w:p w:rsidR="00C23F3E" w:rsidRPr="001B795B" w:rsidRDefault="00C23F3E" w:rsidP="00C23F3E">
      <w:pPr>
        <w:spacing w:after="12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        Керуючись ст. 30  Закону України "Про місцеве самоврядування в Україні", розглянувши заяву старости с. </w:t>
      </w:r>
      <w:proofErr w:type="spellStart"/>
      <w:r w:rsidRPr="001B795B">
        <w:rPr>
          <w:rFonts w:ascii="Times New Roman" w:eastAsia="Times New Roman" w:hAnsi="Times New Roman"/>
          <w:sz w:val="28"/>
          <w:szCs w:val="28"/>
          <w:lang w:eastAsia="ru-RU"/>
        </w:rPr>
        <w:t>Залісці</w:t>
      </w:r>
      <w:proofErr w:type="spellEnd"/>
      <w:r w:rsidRPr="001B795B">
        <w:rPr>
          <w:rFonts w:ascii="Times New Roman" w:eastAsia="Times New Roman" w:hAnsi="Times New Roman"/>
          <w:sz w:val="28"/>
          <w:szCs w:val="28"/>
          <w:lang w:eastAsia="ru-RU"/>
        </w:rPr>
        <w:t xml:space="preserve">  про присвоєння поштової адреси  на  комплекс (сільський клуб – бібліотека, котельня, вбиральня)  по вул. Анатолія </w:t>
      </w:r>
      <w:proofErr w:type="spellStart"/>
      <w:r w:rsidRPr="001B795B">
        <w:rPr>
          <w:rFonts w:ascii="Times New Roman" w:eastAsia="Times New Roman" w:hAnsi="Times New Roman"/>
          <w:sz w:val="28"/>
          <w:szCs w:val="28"/>
          <w:lang w:eastAsia="ru-RU"/>
        </w:rPr>
        <w:t>Романчука</w:t>
      </w:r>
      <w:proofErr w:type="spellEnd"/>
      <w:r w:rsidRPr="001B795B">
        <w:rPr>
          <w:rFonts w:ascii="Times New Roman" w:eastAsia="Times New Roman" w:hAnsi="Times New Roman"/>
          <w:sz w:val="28"/>
          <w:szCs w:val="28"/>
          <w:lang w:eastAsia="ru-RU"/>
        </w:rPr>
        <w:t xml:space="preserve">, буд 4-В с. </w:t>
      </w:r>
      <w:proofErr w:type="spellStart"/>
      <w:r w:rsidRPr="001B795B">
        <w:rPr>
          <w:rFonts w:ascii="Times New Roman" w:eastAsia="Times New Roman" w:hAnsi="Times New Roman"/>
          <w:sz w:val="28"/>
          <w:szCs w:val="28"/>
          <w:lang w:eastAsia="ru-RU"/>
        </w:rPr>
        <w:t>Залісці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(стара адреса  вул. Леніна, буд. 4 - А, с. </w:t>
      </w:r>
      <w:proofErr w:type="spellStart"/>
      <w:r w:rsidRPr="001B795B">
        <w:rPr>
          <w:rFonts w:ascii="Times New Roman" w:eastAsia="Times New Roman" w:hAnsi="Times New Roman"/>
          <w:sz w:val="28"/>
          <w:szCs w:val="28"/>
          <w:lang w:eastAsia="ru-RU"/>
        </w:rPr>
        <w:t>Залісці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C23F3E" w:rsidRPr="001B795B" w:rsidRDefault="00C23F3E" w:rsidP="00C23F3E">
      <w:pPr>
        <w:spacing w:after="12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 </w:t>
      </w:r>
    </w:p>
    <w:p w:rsidR="00C23F3E" w:rsidRPr="001B795B" w:rsidRDefault="00C23F3E" w:rsidP="00C23F3E">
      <w:pPr>
        <w:spacing w:after="120" w:line="240" w:lineRule="auto"/>
        <w:jc w:val="both"/>
        <w:rPr>
          <w:rFonts w:ascii="Times New Roman" w:eastAsia="Times New Roman" w:hAnsi="Times New Roman"/>
          <w:b/>
          <w:bCs/>
          <w:sz w:val="28"/>
          <w:szCs w:val="28"/>
          <w:lang w:eastAsia="ru-RU"/>
        </w:rPr>
      </w:pPr>
      <w:r w:rsidRPr="001B795B">
        <w:rPr>
          <w:rFonts w:ascii="Times New Roman" w:eastAsia="Times New Roman" w:hAnsi="Times New Roman"/>
          <w:b/>
          <w:bCs/>
          <w:sz w:val="28"/>
          <w:szCs w:val="28"/>
          <w:lang w:eastAsia="ru-RU"/>
        </w:rPr>
        <w:t>ВИРІШИВ:</w:t>
      </w:r>
    </w:p>
    <w:p w:rsidR="00C23F3E" w:rsidRPr="001B795B" w:rsidRDefault="00C23F3E" w:rsidP="00C23F3E">
      <w:pPr>
        <w:spacing w:after="0" w:line="240" w:lineRule="auto"/>
        <w:jc w:val="both"/>
        <w:rPr>
          <w:rFonts w:ascii="Times New Roman" w:eastAsia="Times New Roman" w:hAnsi="Times New Roman"/>
          <w:sz w:val="28"/>
          <w:szCs w:val="28"/>
          <w:lang w:eastAsia="ru-RU"/>
        </w:rPr>
      </w:pPr>
    </w:p>
    <w:p w:rsidR="00C23F3E" w:rsidRPr="001B795B" w:rsidRDefault="00C23F3E" w:rsidP="00C23F3E">
      <w:pPr>
        <w:spacing w:after="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Присвоїти поштову адресу на:</w:t>
      </w:r>
    </w:p>
    <w:p w:rsidR="00C23F3E" w:rsidRPr="001B795B" w:rsidRDefault="00C23F3E" w:rsidP="00C23F3E">
      <w:pPr>
        <w:spacing w:after="0" w:line="240" w:lineRule="auto"/>
        <w:jc w:val="both"/>
        <w:rPr>
          <w:rFonts w:ascii="Times New Roman" w:eastAsia="Times New Roman" w:hAnsi="Times New Roman"/>
          <w:sz w:val="28"/>
          <w:szCs w:val="28"/>
          <w:lang w:eastAsia="ru-RU"/>
        </w:rPr>
      </w:pPr>
    </w:p>
    <w:p w:rsidR="00C23F3E" w:rsidRPr="001B795B" w:rsidRDefault="00C23F3E" w:rsidP="00C23F3E">
      <w:pPr>
        <w:spacing w:after="0" w:line="240" w:lineRule="auto"/>
        <w:jc w:val="both"/>
        <w:rPr>
          <w:rFonts w:ascii="Times New Roman" w:eastAsia="Times New Roman" w:hAnsi="Times New Roman"/>
          <w:sz w:val="28"/>
          <w:szCs w:val="28"/>
          <w:lang w:eastAsia="ru-RU"/>
        </w:rPr>
      </w:pPr>
      <w:r w:rsidRPr="001B795B">
        <w:rPr>
          <w:rFonts w:ascii="Times New Roman" w:eastAsia="Times New Roman" w:hAnsi="Times New Roman"/>
          <w:sz w:val="28"/>
          <w:szCs w:val="28"/>
          <w:lang w:eastAsia="ru-RU"/>
        </w:rPr>
        <w:t xml:space="preserve">комплекс (сільський клуб – бібліотека, котельня, вбиральня) по Анатолія </w:t>
      </w:r>
      <w:proofErr w:type="spellStart"/>
      <w:r w:rsidRPr="001B795B">
        <w:rPr>
          <w:rFonts w:ascii="Times New Roman" w:eastAsia="Times New Roman" w:hAnsi="Times New Roman"/>
          <w:sz w:val="28"/>
          <w:szCs w:val="28"/>
          <w:lang w:eastAsia="ru-RU"/>
        </w:rPr>
        <w:t>Романчука</w:t>
      </w:r>
      <w:proofErr w:type="spellEnd"/>
      <w:r w:rsidRPr="001B795B">
        <w:rPr>
          <w:rFonts w:ascii="Times New Roman" w:eastAsia="Times New Roman" w:hAnsi="Times New Roman"/>
          <w:sz w:val="28"/>
          <w:szCs w:val="28"/>
          <w:lang w:eastAsia="ru-RU"/>
        </w:rPr>
        <w:t xml:space="preserve">, буд 4-В с. </w:t>
      </w:r>
      <w:proofErr w:type="spellStart"/>
      <w:r w:rsidRPr="001B795B">
        <w:rPr>
          <w:rFonts w:ascii="Times New Roman" w:eastAsia="Times New Roman" w:hAnsi="Times New Roman"/>
          <w:sz w:val="28"/>
          <w:szCs w:val="28"/>
          <w:lang w:eastAsia="ru-RU"/>
        </w:rPr>
        <w:t>Залісці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 (стара адреса  вул. Леніна, буд. 4 - А, с. </w:t>
      </w:r>
      <w:proofErr w:type="spellStart"/>
      <w:r w:rsidRPr="001B795B">
        <w:rPr>
          <w:rFonts w:ascii="Times New Roman" w:eastAsia="Times New Roman" w:hAnsi="Times New Roman"/>
          <w:sz w:val="28"/>
          <w:szCs w:val="28"/>
          <w:lang w:eastAsia="ru-RU"/>
        </w:rPr>
        <w:t>Залісці</w:t>
      </w:r>
      <w:proofErr w:type="spellEnd"/>
      <w:r w:rsidRPr="001B795B">
        <w:rPr>
          <w:rFonts w:ascii="Times New Roman" w:eastAsia="Times New Roman" w:hAnsi="Times New Roman"/>
          <w:sz w:val="28"/>
          <w:szCs w:val="28"/>
          <w:lang w:eastAsia="ru-RU"/>
        </w:rPr>
        <w:t xml:space="preserve">   </w:t>
      </w:r>
      <w:proofErr w:type="spellStart"/>
      <w:r w:rsidRPr="001B795B">
        <w:rPr>
          <w:rFonts w:ascii="Times New Roman" w:eastAsia="Times New Roman" w:hAnsi="Times New Roman"/>
          <w:sz w:val="28"/>
          <w:szCs w:val="28"/>
          <w:lang w:eastAsia="ru-RU"/>
        </w:rPr>
        <w:t>Дунаєвецького</w:t>
      </w:r>
      <w:proofErr w:type="spellEnd"/>
      <w:r w:rsidRPr="001B795B">
        <w:rPr>
          <w:rFonts w:ascii="Times New Roman" w:eastAsia="Times New Roman" w:hAnsi="Times New Roman"/>
          <w:sz w:val="28"/>
          <w:szCs w:val="28"/>
          <w:lang w:eastAsia="ru-RU"/>
        </w:rPr>
        <w:t xml:space="preserve"> району, Хмельницької області).</w:t>
      </w:r>
    </w:p>
    <w:p w:rsidR="00C23F3E" w:rsidRPr="001B795B" w:rsidRDefault="00C23F3E" w:rsidP="00C23F3E">
      <w:pPr>
        <w:spacing w:after="0" w:line="720" w:lineRule="auto"/>
        <w:rPr>
          <w:rFonts w:ascii="Times New Roman" w:eastAsia="Times New Roman" w:hAnsi="Times New Roman"/>
          <w:sz w:val="28"/>
          <w:szCs w:val="28"/>
          <w:lang w:eastAsia="ru-RU"/>
        </w:rPr>
      </w:pPr>
    </w:p>
    <w:p w:rsidR="00C23F3E" w:rsidRPr="001B795B" w:rsidRDefault="00C23F3E" w:rsidP="00C23F3E">
      <w:pPr>
        <w:tabs>
          <w:tab w:val="left" w:pos="6521"/>
          <w:tab w:val="left" w:pos="7088"/>
        </w:tabs>
        <w:spacing w:after="0" w:line="240" w:lineRule="auto"/>
        <w:rPr>
          <w:rFonts w:ascii="Times New Roman" w:hAnsi="Times New Roman"/>
          <w:sz w:val="28"/>
          <w:szCs w:val="28"/>
          <w:lang w:eastAsia="uk-UA"/>
        </w:rPr>
      </w:pPr>
      <w:r w:rsidRPr="001B795B">
        <w:rPr>
          <w:rFonts w:ascii="Times New Roman" w:hAnsi="Times New Roman"/>
          <w:bCs/>
          <w:sz w:val="28"/>
          <w:szCs w:val="28"/>
        </w:rPr>
        <w:t xml:space="preserve">Міський голова                                                                           </w:t>
      </w:r>
      <w:proofErr w:type="spellStart"/>
      <w:r w:rsidRPr="001B795B">
        <w:rPr>
          <w:rFonts w:ascii="Times New Roman" w:hAnsi="Times New Roman"/>
          <w:bCs/>
          <w:sz w:val="28"/>
          <w:szCs w:val="28"/>
        </w:rPr>
        <w:t>Веліна</w:t>
      </w:r>
      <w:proofErr w:type="spellEnd"/>
      <w:r w:rsidRPr="001B795B">
        <w:rPr>
          <w:rFonts w:ascii="Times New Roman" w:hAnsi="Times New Roman"/>
          <w:bCs/>
          <w:sz w:val="28"/>
          <w:szCs w:val="28"/>
        </w:rPr>
        <w:t xml:space="preserve"> ЗАЯЦЬ    </w:t>
      </w:r>
    </w:p>
    <w:p w:rsidR="00CC5401" w:rsidRPr="001B795B" w:rsidRDefault="00CC5401">
      <w:pPr>
        <w:rPr>
          <w:rFonts w:ascii="Times New Roman" w:hAnsi="Times New Roman"/>
          <w:lang w:val="ru-RU"/>
        </w:rPr>
      </w:pPr>
    </w:p>
    <w:sectPr w:rsidR="00CC5401" w:rsidRPr="001B795B" w:rsidSect="00DB117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AA21516"/>
    <w:multiLevelType w:val="multilevel"/>
    <w:tmpl w:val="66FC284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9644BFD"/>
    <w:multiLevelType w:val="hybridMultilevel"/>
    <w:tmpl w:val="CD84F830"/>
    <w:lvl w:ilvl="0" w:tplc="5A1A2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23162DDB"/>
    <w:multiLevelType w:val="hybridMultilevel"/>
    <w:tmpl w:val="62EA39E0"/>
    <w:lvl w:ilvl="0" w:tplc="3FB2E68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44BE7277"/>
    <w:multiLevelType w:val="multilevel"/>
    <w:tmpl w:val="37566E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0453295"/>
    <w:multiLevelType w:val="multilevel"/>
    <w:tmpl w:val="2E9A47F8"/>
    <w:lvl w:ilvl="0">
      <w:start w:val="1"/>
      <w:numFmt w:val="decimal"/>
      <w:lvlText w:val="%1."/>
      <w:lvlJc w:val="left"/>
      <w:pPr>
        <w:tabs>
          <w:tab w:val="num" w:pos="720"/>
        </w:tabs>
        <w:ind w:left="720" w:hanging="360"/>
      </w:pPr>
    </w:lvl>
    <w:lvl w:ilvl="1">
      <w:start w:val="2"/>
      <w:numFmt w:val="decimal"/>
      <w:isLgl/>
      <w:lvlText w:val="%1.%2."/>
      <w:lvlJc w:val="left"/>
      <w:pPr>
        <w:tabs>
          <w:tab w:val="num" w:pos="1200"/>
        </w:tabs>
        <w:ind w:left="1200" w:hanging="48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8">
    <w:nsid w:val="5F0C2B0D"/>
    <w:multiLevelType w:val="hybridMultilevel"/>
    <w:tmpl w:val="FE2CA62C"/>
    <w:lvl w:ilvl="0" w:tplc="64DCC682">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6E48EF"/>
    <w:multiLevelType w:val="hybridMultilevel"/>
    <w:tmpl w:val="8BDA8FFA"/>
    <w:lvl w:ilvl="0" w:tplc="4642DED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
  </w:num>
  <w:num w:numId="7">
    <w:abstractNumId w:val="0"/>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90"/>
    <w:rsid w:val="001B795B"/>
    <w:rsid w:val="004C3590"/>
    <w:rsid w:val="00C23F3E"/>
    <w:rsid w:val="00CC5401"/>
    <w:rsid w:val="00DB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3E"/>
    <w:pPr>
      <w:spacing w:after="160" w:line="252" w:lineRule="auto"/>
    </w:pPr>
    <w:rPr>
      <w:rFonts w:ascii="Calibri" w:eastAsia="Calibri" w:hAnsi="Calibri" w:cs="Times New Roman"/>
      <w:lang w:val="uk-UA"/>
    </w:rPr>
  </w:style>
  <w:style w:type="paragraph" w:styleId="1">
    <w:name w:val="heading 1"/>
    <w:basedOn w:val="a"/>
    <w:next w:val="a"/>
    <w:link w:val="10"/>
    <w:uiPriority w:val="9"/>
    <w:qFormat/>
    <w:rsid w:val="00C23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3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23F3E"/>
    <w:pPr>
      <w:keepNext/>
      <w:spacing w:before="240" w:after="60" w:line="240" w:lineRule="auto"/>
      <w:outlineLvl w:val="2"/>
    </w:pPr>
    <w:rPr>
      <w:rFonts w:ascii="Calibri Light" w:eastAsia="Times New Roman" w:hAnsi="Calibri Light"/>
      <w:b/>
      <w:bCs/>
      <w:sz w:val="26"/>
      <w:szCs w:val="26"/>
      <w:lang w:val="ru-RU" w:eastAsia="ru-RU"/>
    </w:rPr>
  </w:style>
  <w:style w:type="paragraph" w:styleId="4">
    <w:name w:val="heading 4"/>
    <w:basedOn w:val="a"/>
    <w:next w:val="a"/>
    <w:link w:val="40"/>
    <w:uiPriority w:val="9"/>
    <w:semiHidden/>
    <w:unhideWhenUsed/>
    <w:qFormat/>
    <w:rsid w:val="00DB11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3F3E"/>
    <w:rPr>
      <w:rFonts w:ascii="Calibri Light" w:eastAsia="Times New Roman" w:hAnsi="Calibri Light" w:cs="Times New Roman"/>
      <w:b/>
      <w:bCs/>
      <w:sz w:val="26"/>
      <w:szCs w:val="26"/>
      <w:lang w:eastAsia="ru-RU"/>
    </w:rPr>
  </w:style>
  <w:style w:type="paragraph" w:styleId="a3">
    <w:name w:val="header"/>
    <w:aliases w:val="Знак"/>
    <w:basedOn w:val="a"/>
    <w:link w:val="a4"/>
    <w:unhideWhenUsed/>
    <w:rsid w:val="00C23F3E"/>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4">
    <w:name w:val="Верхний колонтитул Знак"/>
    <w:aliases w:val="Знак Знак"/>
    <w:basedOn w:val="a0"/>
    <w:link w:val="a3"/>
    <w:rsid w:val="00C23F3E"/>
    <w:rPr>
      <w:rFonts w:ascii="Times New Roman" w:eastAsia="Times New Roman" w:hAnsi="Times New Roman" w:cs="Times New Roman"/>
      <w:sz w:val="20"/>
      <w:szCs w:val="24"/>
      <w:lang w:val="uk-UA"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C23F3E"/>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C23F3E"/>
    <w:rPr>
      <w:rFonts w:ascii="Times New Roman" w:eastAsia="Times New Roman" w:hAnsi="Times New Roman" w:cs="Times New Roman"/>
      <w:sz w:val="24"/>
      <w:szCs w:val="24"/>
      <w:lang w:eastAsia="ru-RU"/>
    </w:rPr>
  </w:style>
  <w:style w:type="paragraph" w:styleId="21">
    <w:name w:val="Body Text 2"/>
    <w:basedOn w:val="a"/>
    <w:link w:val="22"/>
    <w:unhideWhenUsed/>
    <w:rsid w:val="00C23F3E"/>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basedOn w:val="a0"/>
    <w:link w:val="21"/>
    <w:rsid w:val="00C23F3E"/>
    <w:rPr>
      <w:rFonts w:ascii="Times New Roman" w:eastAsia="Times New Roman" w:hAnsi="Times New Roman" w:cs="Times New Roman"/>
      <w:sz w:val="24"/>
      <w:szCs w:val="24"/>
      <w:lang w:eastAsia="ru-RU"/>
    </w:rPr>
  </w:style>
  <w:style w:type="paragraph" w:styleId="31">
    <w:name w:val="Body Text 3"/>
    <w:basedOn w:val="a"/>
    <w:link w:val="32"/>
    <w:rsid w:val="00C23F3E"/>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C23F3E"/>
    <w:rPr>
      <w:rFonts w:ascii="Times New Roman" w:eastAsia="Times New Roman" w:hAnsi="Times New Roman" w:cs="Times New Roman"/>
      <w:sz w:val="16"/>
      <w:szCs w:val="16"/>
      <w:lang w:eastAsia="ru-RU"/>
    </w:rPr>
  </w:style>
  <w:style w:type="character" w:customStyle="1" w:styleId="rvts0">
    <w:name w:val="rvts0"/>
    <w:basedOn w:val="a0"/>
    <w:rsid w:val="00C23F3E"/>
  </w:style>
  <w:style w:type="paragraph" w:styleId="a7">
    <w:name w:val="Balloon Text"/>
    <w:basedOn w:val="a"/>
    <w:link w:val="a8"/>
    <w:uiPriority w:val="99"/>
    <w:semiHidden/>
    <w:unhideWhenUsed/>
    <w:rsid w:val="00C23F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F3E"/>
    <w:rPr>
      <w:rFonts w:ascii="Tahoma" w:eastAsia="Calibri" w:hAnsi="Tahoma" w:cs="Tahoma"/>
      <w:sz w:val="16"/>
      <w:szCs w:val="16"/>
      <w:lang w:val="uk-UA"/>
    </w:rPr>
  </w:style>
  <w:style w:type="character" w:customStyle="1" w:styleId="10">
    <w:name w:val="Заголовок 1 Знак"/>
    <w:basedOn w:val="a0"/>
    <w:link w:val="1"/>
    <w:uiPriority w:val="9"/>
    <w:rsid w:val="00C23F3E"/>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C23F3E"/>
    <w:rPr>
      <w:rFonts w:asciiTheme="majorHAnsi" w:eastAsiaTheme="majorEastAsia" w:hAnsiTheme="majorHAnsi" w:cstheme="majorBidi"/>
      <w:b/>
      <w:bCs/>
      <w:color w:val="4F81BD" w:themeColor="accent1"/>
      <w:sz w:val="26"/>
      <w:szCs w:val="26"/>
      <w:lang w:val="uk-UA"/>
    </w:rPr>
  </w:style>
  <w:style w:type="paragraph" w:styleId="a9">
    <w:name w:val="Body Text Indent"/>
    <w:basedOn w:val="a"/>
    <w:link w:val="aa"/>
    <w:uiPriority w:val="99"/>
    <w:semiHidden/>
    <w:unhideWhenUsed/>
    <w:rsid w:val="00C23F3E"/>
    <w:pPr>
      <w:spacing w:after="120"/>
      <w:ind w:left="283"/>
    </w:pPr>
  </w:style>
  <w:style w:type="character" w:customStyle="1" w:styleId="aa">
    <w:name w:val="Основной текст с отступом Знак"/>
    <w:basedOn w:val="a0"/>
    <w:link w:val="a9"/>
    <w:uiPriority w:val="99"/>
    <w:semiHidden/>
    <w:rsid w:val="00C23F3E"/>
    <w:rPr>
      <w:rFonts w:ascii="Calibri" w:eastAsia="Calibri" w:hAnsi="Calibri" w:cs="Times New Roman"/>
      <w:lang w:val="uk-UA"/>
    </w:rPr>
  </w:style>
  <w:style w:type="paragraph" w:styleId="ab">
    <w:name w:val="List Paragraph"/>
    <w:basedOn w:val="a"/>
    <w:link w:val="ac"/>
    <w:uiPriority w:val="34"/>
    <w:qFormat/>
    <w:rsid w:val="00C23F3E"/>
    <w:pPr>
      <w:spacing w:after="0" w:line="240" w:lineRule="auto"/>
      <w:ind w:left="720"/>
      <w:contextualSpacing/>
    </w:pPr>
    <w:rPr>
      <w:rFonts w:ascii="Times New Roman" w:eastAsia="Times New Roman" w:hAnsi="Times New Roman"/>
      <w:sz w:val="24"/>
      <w:szCs w:val="24"/>
      <w:lang w:val="ru-RU" w:eastAsia="ru-RU"/>
    </w:rPr>
  </w:style>
  <w:style w:type="paragraph" w:styleId="33">
    <w:name w:val="Body Text Indent 3"/>
    <w:basedOn w:val="a"/>
    <w:link w:val="34"/>
    <w:rsid w:val="00C23F3E"/>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basedOn w:val="a0"/>
    <w:link w:val="33"/>
    <w:rsid w:val="00C23F3E"/>
    <w:rPr>
      <w:rFonts w:ascii="Times New Roman" w:eastAsia="Times New Roman" w:hAnsi="Times New Roman" w:cs="Times New Roman"/>
      <w:sz w:val="16"/>
      <w:szCs w:val="16"/>
      <w:lang w:eastAsia="ru-RU"/>
    </w:rPr>
  </w:style>
  <w:style w:type="character" w:customStyle="1" w:styleId="ac">
    <w:name w:val="Абзац списка Знак"/>
    <w:link w:val="ab"/>
    <w:uiPriority w:val="99"/>
    <w:locked/>
    <w:rsid w:val="00C23F3E"/>
    <w:rPr>
      <w:rFonts w:ascii="Times New Roman" w:eastAsia="Times New Roman" w:hAnsi="Times New Roman" w:cs="Times New Roman"/>
      <w:sz w:val="24"/>
      <w:szCs w:val="24"/>
      <w:lang w:eastAsia="ru-RU"/>
    </w:rPr>
  </w:style>
  <w:style w:type="paragraph" w:styleId="ad">
    <w:name w:val="Normal (Web)"/>
    <w:basedOn w:val="a"/>
    <w:uiPriority w:val="99"/>
    <w:unhideWhenUsed/>
    <w:rsid w:val="00C23F3E"/>
    <w:pPr>
      <w:spacing w:after="200" w:line="276" w:lineRule="auto"/>
    </w:pPr>
    <w:rPr>
      <w:rFonts w:ascii="Times New Roman" w:eastAsiaTheme="minorEastAsia" w:hAnsi="Times New Roman"/>
      <w:sz w:val="24"/>
      <w:szCs w:val="24"/>
      <w:lang w:eastAsia="uk-UA"/>
    </w:rPr>
  </w:style>
  <w:style w:type="paragraph" w:styleId="HTML">
    <w:name w:val="HTML Preformatted"/>
    <w:basedOn w:val="a"/>
    <w:link w:val="HTML0"/>
    <w:uiPriority w:val="99"/>
    <w:unhideWhenUsed/>
    <w:rsid w:val="00C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23F3E"/>
    <w:rPr>
      <w:rFonts w:ascii="Courier New" w:eastAsia="Times New Roman" w:hAnsi="Courier New" w:cs="Courier New"/>
      <w:sz w:val="20"/>
      <w:szCs w:val="20"/>
      <w:lang w:val="uk-UA" w:eastAsia="uk-UA"/>
    </w:rPr>
  </w:style>
  <w:style w:type="character" w:customStyle="1" w:styleId="40">
    <w:name w:val="Заголовок 4 Знак"/>
    <w:basedOn w:val="a0"/>
    <w:link w:val="4"/>
    <w:uiPriority w:val="9"/>
    <w:semiHidden/>
    <w:rsid w:val="00DB117F"/>
    <w:rPr>
      <w:rFonts w:asciiTheme="majorHAnsi" w:eastAsiaTheme="majorEastAsia" w:hAnsiTheme="majorHAnsi" w:cstheme="majorBidi"/>
      <w:b/>
      <w:bCs/>
      <w:i/>
      <w:iCs/>
      <w:color w:val="4F81BD" w:themeColor="accent1"/>
      <w:lang w:val="uk-UA"/>
    </w:rPr>
  </w:style>
  <w:style w:type="paragraph" w:customStyle="1" w:styleId="ae">
    <w:name w:val="Назва документа"/>
    <w:basedOn w:val="a"/>
    <w:next w:val="a"/>
    <w:rsid w:val="00DB117F"/>
    <w:pPr>
      <w:keepNext/>
      <w:keepLines/>
      <w:spacing w:before="240" w:after="240" w:line="240" w:lineRule="auto"/>
      <w:jc w:val="center"/>
    </w:pPr>
    <w:rPr>
      <w:rFonts w:ascii="Antiqua" w:eastAsia="Times New Roman" w:hAnsi="Antiqua"/>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3E"/>
    <w:pPr>
      <w:spacing w:after="160" w:line="252" w:lineRule="auto"/>
    </w:pPr>
    <w:rPr>
      <w:rFonts w:ascii="Calibri" w:eastAsia="Calibri" w:hAnsi="Calibri" w:cs="Times New Roman"/>
      <w:lang w:val="uk-UA"/>
    </w:rPr>
  </w:style>
  <w:style w:type="paragraph" w:styleId="1">
    <w:name w:val="heading 1"/>
    <w:basedOn w:val="a"/>
    <w:next w:val="a"/>
    <w:link w:val="10"/>
    <w:uiPriority w:val="9"/>
    <w:qFormat/>
    <w:rsid w:val="00C23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3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23F3E"/>
    <w:pPr>
      <w:keepNext/>
      <w:spacing w:before="240" w:after="60" w:line="240" w:lineRule="auto"/>
      <w:outlineLvl w:val="2"/>
    </w:pPr>
    <w:rPr>
      <w:rFonts w:ascii="Calibri Light" w:eastAsia="Times New Roman" w:hAnsi="Calibri Light"/>
      <w:b/>
      <w:bCs/>
      <w:sz w:val="26"/>
      <w:szCs w:val="26"/>
      <w:lang w:val="ru-RU" w:eastAsia="ru-RU"/>
    </w:rPr>
  </w:style>
  <w:style w:type="paragraph" w:styleId="4">
    <w:name w:val="heading 4"/>
    <w:basedOn w:val="a"/>
    <w:next w:val="a"/>
    <w:link w:val="40"/>
    <w:uiPriority w:val="9"/>
    <w:semiHidden/>
    <w:unhideWhenUsed/>
    <w:qFormat/>
    <w:rsid w:val="00DB11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3F3E"/>
    <w:rPr>
      <w:rFonts w:ascii="Calibri Light" w:eastAsia="Times New Roman" w:hAnsi="Calibri Light" w:cs="Times New Roman"/>
      <w:b/>
      <w:bCs/>
      <w:sz w:val="26"/>
      <w:szCs w:val="26"/>
      <w:lang w:eastAsia="ru-RU"/>
    </w:rPr>
  </w:style>
  <w:style w:type="paragraph" w:styleId="a3">
    <w:name w:val="header"/>
    <w:aliases w:val="Знак"/>
    <w:basedOn w:val="a"/>
    <w:link w:val="a4"/>
    <w:unhideWhenUsed/>
    <w:rsid w:val="00C23F3E"/>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4">
    <w:name w:val="Верхний колонтитул Знак"/>
    <w:aliases w:val="Знак Знак"/>
    <w:basedOn w:val="a0"/>
    <w:link w:val="a3"/>
    <w:rsid w:val="00C23F3E"/>
    <w:rPr>
      <w:rFonts w:ascii="Times New Roman" w:eastAsia="Times New Roman" w:hAnsi="Times New Roman" w:cs="Times New Roman"/>
      <w:sz w:val="20"/>
      <w:szCs w:val="24"/>
      <w:lang w:val="uk-UA"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C23F3E"/>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C23F3E"/>
    <w:rPr>
      <w:rFonts w:ascii="Times New Roman" w:eastAsia="Times New Roman" w:hAnsi="Times New Roman" w:cs="Times New Roman"/>
      <w:sz w:val="24"/>
      <w:szCs w:val="24"/>
      <w:lang w:eastAsia="ru-RU"/>
    </w:rPr>
  </w:style>
  <w:style w:type="paragraph" w:styleId="21">
    <w:name w:val="Body Text 2"/>
    <w:basedOn w:val="a"/>
    <w:link w:val="22"/>
    <w:unhideWhenUsed/>
    <w:rsid w:val="00C23F3E"/>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basedOn w:val="a0"/>
    <w:link w:val="21"/>
    <w:rsid w:val="00C23F3E"/>
    <w:rPr>
      <w:rFonts w:ascii="Times New Roman" w:eastAsia="Times New Roman" w:hAnsi="Times New Roman" w:cs="Times New Roman"/>
      <w:sz w:val="24"/>
      <w:szCs w:val="24"/>
      <w:lang w:eastAsia="ru-RU"/>
    </w:rPr>
  </w:style>
  <w:style w:type="paragraph" w:styleId="31">
    <w:name w:val="Body Text 3"/>
    <w:basedOn w:val="a"/>
    <w:link w:val="32"/>
    <w:rsid w:val="00C23F3E"/>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C23F3E"/>
    <w:rPr>
      <w:rFonts w:ascii="Times New Roman" w:eastAsia="Times New Roman" w:hAnsi="Times New Roman" w:cs="Times New Roman"/>
      <w:sz w:val="16"/>
      <w:szCs w:val="16"/>
      <w:lang w:eastAsia="ru-RU"/>
    </w:rPr>
  </w:style>
  <w:style w:type="character" w:customStyle="1" w:styleId="rvts0">
    <w:name w:val="rvts0"/>
    <w:basedOn w:val="a0"/>
    <w:rsid w:val="00C23F3E"/>
  </w:style>
  <w:style w:type="paragraph" w:styleId="a7">
    <w:name w:val="Balloon Text"/>
    <w:basedOn w:val="a"/>
    <w:link w:val="a8"/>
    <w:uiPriority w:val="99"/>
    <w:semiHidden/>
    <w:unhideWhenUsed/>
    <w:rsid w:val="00C23F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F3E"/>
    <w:rPr>
      <w:rFonts w:ascii="Tahoma" w:eastAsia="Calibri" w:hAnsi="Tahoma" w:cs="Tahoma"/>
      <w:sz w:val="16"/>
      <w:szCs w:val="16"/>
      <w:lang w:val="uk-UA"/>
    </w:rPr>
  </w:style>
  <w:style w:type="character" w:customStyle="1" w:styleId="10">
    <w:name w:val="Заголовок 1 Знак"/>
    <w:basedOn w:val="a0"/>
    <w:link w:val="1"/>
    <w:uiPriority w:val="9"/>
    <w:rsid w:val="00C23F3E"/>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C23F3E"/>
    <w:rPr>
      <w:rFonts w:asciiTheme="majorHAnsi" w:eastAsiaTheme="majorEastAsia" w:hAnsiTheme="majorHAnsi" w:cstheme="majorBidi"/>
      <w:b/>
      <w:bCs/>
      <w:color w:val="4F81BD" w:themeColor="accent1"/>
      <w:sz w:val="26"/>
      <w:szCs w:val="26"/>
      <w:lang w:val="uk-UA"/>
    </w:rPr>
  </w:style>
  <w:style w:type="paragraph" w:styleId="a9">
    <w:name w:val="Body Text Indent"/>
    <w:basedOn w:val="a"/>
    <w:link w:val="aa"/>
    <w:uiPriority w:val="99"/>
    <w:semiHidden/>
    <w:unhideWhenUsed/>
    <w:rsid w:val="00C23F3E"/>
    <w:pPr>
      <w:spacing w:after="120"/>
      <w:ind w:left="283"/>
    </w:pPr>
  </w:style>
  <w:style w:type="character" w:customStyle="1" w:styleId="aa">
    <w:name w:val="Основной текст с отступом Знак"/>
    <w:basedOn w:val="a0"/>
    <w:link w:val="a9"/>
    <w:uiPriority w:val="99"/>
    <w:semiHidden/>
    <w:rsid w:val="00C23F3E"/>
    <w:rPr>
      <w:rFonts w:ascii="Calibri" w:eastAsia="Calibri" w:hAnsi="Calibri" w:cs="Times New Roman"/>
      <w:lang w:val="uk-UA"/>
    </w:rPr>
  </w:style>
  <w:style w:type="paragraph" w:styleId="ab">
    <w:name w:val="List Paragraph"/>
    <w:basedOn w:val="a"/>
    <w:link w:val="ac"/>
    <w:uiPriority w:val="34"/>
    <w:qFormat/>
    <w:rsid w:val="00C23F3E"/>
    <w:pPr>
      <w:spacing w:after="0" w:line="240" w:lineRule="auto"/>
      <w:ind w:left="720"/>
      <w:contextualSpacing/>
    </w:pPr>
    <w:rPr>
      <w:rFonts w:ascii="Times New Roman" w:eastAsia="Times New Roman" w:hAnsi="Times New Roman"/>
      <w:sz w:val="24"/>
      <w:szCs w:val="24"/>
      <w:lang w:val="ru-RU" w:eastAsia="ru-RU"/>
    </w:rPr>
  </w:style>
  <w:style w:type="paragraph" w:styleId="33">
    <w:name w:val="Body Text Indent 3"/>
    <w:basedOn w:val="a"/>
    <w:link w:val="34"/>
    <w:rsid w:val="00C23F3E"/>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basedOn w:val="a0"/>
    <w:link w:val="33"/>
    <w:rsid w:val="00C23F3E"/>
    <w:rPr>
      <w:rFonts w:ascii="Times New Roman" w:eastAsia="Times New Roman" w:hAnsi="Times New Roman" w:cs="Times New Roman"/>
      <w:sz w:val="16"/>
      <w:szCs w:val="16"/>
      <w:lang w:eastAsia="ru-RU"/>
    </w:rPr>
  </w:style>
  <w:style w:type="character" w:customStyle="1" w:styleId="ac">
    <w:name w:val="Абзац списка Знак"/>
    <w:link w:val="ab"/>
    <w:uiPriority w:val="99"/>
    <w:locked/>
    <w:rsid w:val="00C23F3E"/>
    <w:rPr>
      <w:rFonts w:ascii="Times New Roman" w:eastAsia="Times New Roman" w:hAnsi="Times New Roman" w:cs="Times New Roman"/>
      <w:sz w:val="24"/>
      <w:szCs w:val="24"/>
      <w:lang w:eastAsia="ru-RU"/>
    </w:rPr>
  </w:style>
  <w:style w:type="paragraph" w:styleId="ad">
    <w:name w:val="Normal (Web)"/>
    <w:basedOn w:val="a"/>
    <w:uiPriority w:val="99"/>
    <w:unhideWhenUsed/>
    <w:rsid w:val="00C23F3E"/>
    <w:pPr>
      <w:spacing w:after="200" w:line="276" w:lineRule="auto"/>
    </w:pPr>
    <w:rPr>
      <w:rFonts w:ascii="Times New Roman" w:eastAsiaTheme="minorEastAsia" w:hAnsi="Times New Roman"/>
      <w:sz w:val="24"/>
      <w:szCs w:val="24"/>
      <w:lang w:eastAsia="uk-UA"/>
    </w:rPr>
  </w:style>
  <w:style w:type="paragraph" w:styleId="HTML">
    <w:name w:val="HTML Preformatted"/>
    <w:basedOn w:val="a"/>
    <w:link w:val="HTML0"/>
    <w:uiPriority w:val="99"/>
    <w:unhideWhenUsed/>
    <w:rsid w:val="00C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23F3E"/>
    <w:rPr>
      <w:rFonts w:ascii="Courier New" w:eastAsia="Times New Roman" w:hAnsi="Courier New" w:cs="Courier New"/>
      <w:sz w:val="20"/>
      <w:szCs w:val="20"/>
      <w:lang w:val="uk-UA" w:eastAsia="uk-UA"/>
    </w:rPr>
  </w:style>
  <w:style w:type="character" w:customStyle="1" w:styleId="40">
    <w:name w:val="Заголовок 4 Знак"/>
    <w:basedOn w:val="a0"/>
    <w:link w:val="4"/>
    <w:uiPriority w:val="9"/>
    <w:semiHidden/>
    <w:rsid w:val="00DB117F"/>
    <w:rPr>
      <w:rFonts w:asciiTheme="majorHAnsi" w:eastAsiaTheme="majorEastAsia" w:hAnsiTheme="majorHAnsi" w:cstheme="majorBidi"/>
      <w:b/>
      <w:bCs/>
      <w:i/>
      <w:iCs/>
      <w:color w:val="4F81BD" w:themeColor="accent1"/>
      <w:lang w:val="uk-UA"/>
    </w:rPr>
  </w:style>
  <w:style w:type="paragraph" w:customStyle="1" w:styleId="ae">
    <w:name w:val="Назва документа"/>
    <w:basedOn w:val="a"/>
    <w:next w:val="a"/>
    <w:rsid w:val="00DB117F"/>
    <w:pPr>
      <w:keepNext/>
      <w:keepLines/>
      <w:spacing w:before="240" w:after="240" w:line="240" w:lineRule="auto"/>
      <w:jc w:val="center"/>
    </w:pPr>
    <w:rPr>
      <w:rFonts w:ascii="Antiqua" w:eastAsia="Times New Roman"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6557</Words>
  <Characters>37380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2019-11-28T07:51:00Z</dcterms:created>
  <dcterms:modified xsi:type="dcterms:W3CDTF">2019-11-29T08:22:00Z</dcterms:modified>
</cp:coreProperties>
</file>