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EC" w:rsidRPr="006E511F" w:rsidRDefault="002645EC" w:rsidP="002645EC">
      <w:pPr>
        <w:tabs>
          <w:tab w:val="left" w:pos="4962"/>
        </w:tabs>
        <w:spacing w:after="0" w:line="240" w:lineRule="auto"/>
        <w:ind w:right="4585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ru-RU"/>
        </w:rPr>
        <w:t xml:space="preserve">         </w:t>
      </w:r>
      <w:r w:rsidRPr="00A3574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EC" w:rsidRDefault="002645EC" w:rsidP="00264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5EC" w:rsidRPr="006578E9" w:rsidRDefault="002645EC" w:rsidP="002645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</w:t>
      </w:r>
      <w:r w:rsidRPr="006578E9">
        <w:rPr>
          <w:rFonts w:ascii="Times New Roman" w:hAnsi="Times New Roman"/>
          <w:b/>
          <w:color w:val="000000"/>
          <w:sz w:val="24"/>
        </w:rPr>
        <w:t>ДУНАЄВЕЦЬКА МІСЬКА РАДА</w:t>
      </w:r>
    </w:p>
    <w:p w:rsidR="002645EC" w:rsidRPr="006578E9" w:rsidRDefault="002645EC" w:rsidP="002645EC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Pr="002222BD">
        <w:rPr>
          <w:rFonts w:ascii="Times New Roman" w:hAnsi="Times New Roman"/>
          <w:color w:val="000000"/>
          <w:sz w:val="24"/>
        </w:rPr>
        <w:t>VII</w:t>
      </w:r>
      <w:r w:rsidRPr="006578E9">
        <w:rPr>
          <w:rFonts w:ascii="Times New Roman" w:hAnsi="Times New Roman"/>
          <w:color w:val="000000"/>
          <w:sz w:val="24"/>
        </w:rPr>
        <w:t xml:space="preserve">І </w:t>
      </w:r>
      <w:proofErr w:type="spellStart"/>
      <w:r w:rsidRPr="006578E9">
        <w:rPr>
          <w:rFonts w:ascii="Times New Roman" w:hAnsi="Times New Roman"/>
          <w:color w:val="000000"/>
          <w:sz w:val="24"/>
        </w:rPr>
        <w:t>скликання</w:t>
      </w:r>
      <w:proofErr w:type="spellEnd"/>
    </w:p>
    <w:p w:rsidR="002645EC" w:rsidRDefault="002645EC" w:rsidP="002645EC">
      <w:pPr>
        <w:tabs>
          <w:tab w:val="left" w:pos="319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</w:rPr>
      </w:pPr>
    </w:p>
    <w:p w:rsidR="002645EC" w:rsidRDefault="002645EC" w:rsidP="002645EC">
      <w:pPr>
        <w:tabs>
          <w:tab w:val="left" w:pos="319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6578E9">
        <w:rPr>
          <w:rFonts w:ascii="Times New Roman" w:hAnsi="Times New Roman"/>
          <w:bCs/>
          <w:color w:val="000000"/>
          <w:sz w:val="24"/>
        </w:rPr>
        <w:tab/>
        <w:t xml:space="preserve">   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val="uk-UA"/>
        </w:rPr>
        <w:t xml:space="preserve"> </w:t>
      </w:r>
      <w:r w:rsidRPr="006578E9">
        <w:rPr>
          <w:rFonts w:ascii="Times New Roman" w:hAnsi="Times New Roman"/>
          <w:bCs/>
          <w:color w:val="000000"/>
          <w:sz w:val="24"/>
        </w:rPr>
        <w:t xml:space="preserve">     </w:t>
      </w:r>
      <w:r>
        <w:rPr>
          <w:rFonts w:ascii="Times New Roman" w:hAnsi="Times New Roman"/>
          <w:bCs/>
          <w:color w:val="000000"/>
          <w:sz w:val="24"/>
          <w:lang w:val="uk-UA"/>
        </w:rPr>
        <w:t xml:space="preserve">        </w:t>
      </w:r>
      <w:r w:rsidRPr="006578E9">
        <w:rPr>
          <w:rFonts w:ascii="Times New Roman" w:hAnsi="Times New Roman"/>
          <w:bCs/>
          <w:color w:val="000000"/>
          <w:sz w:val="24"/>
        </w:rPr>
        <w:t xml:space="preserve"> РІШЕННЯ</w:t>
      </w:r>
    </w:p>
    <w:p w:rsidR="002645EC" w:rsidRPr="00394AF0" w:rsidRDefault="002645EC" w:rsidP="002645EC">
      <w:pPr>
        <w:tabs>
          <w:tab w:val="left" w:pos="3193"/>
          <w:tab w:val="left" w:pos="3540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2645EC" w:rsidRPr="00A35744" w:rsidRDefault="002645EC" w:rsidP="002645EC">
      <w:pPr>
        <w:tabs>
          <w:tab w:val="left" w:pos="2254"/>
          <w:tab w:val="left" w:pos="3193"/>
          <w:tab w:val="left" w:pos="3540"/>
          <w:tab w:val="center" w:pos="5102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</w:t>
      </w:r>
      <w:r w:rsidRPr="00A3574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Тридцять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сьомої</w:t>
      </w:r>
      <w:r w:rsidRPr="00A3574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сесії</w:t>
      </w:r>
    </w:p>
    <w:p w:rsidR="002645EC" w:rsidRPr="00A35744" w:rsidRDefault="002645EC" w:rsidP="002645EC">
      <w:pPr>
        <w:tabs>
          <w:tab w:val="left" w:pos="2254"/>
          <w:tab w:val="left" w:pos="3193"/>
          <w:tab w:val="left" w:pos="3540"/>
          <w:tab w:val="center" w:pos="5102"/>
          <w:tab w:val="center" w:pos="5128"/>
          <w:tab w:val="center" w:pos="5269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lang w:val="uk-UA"/>
        </w:rPr>
      </w:pPr>
    </w:p>
    <w:p w:rsidR="002645EC" w:rsidRDefault="002645EC" w:rsidP="002645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30</w:t>
      </w:r>
      <w:r w:rsidRPr="00A35744">
        <w:rPr>
          <w:rFonts w:ascii="Times New Roman" w:hAnsi="Times New Roman"/>
          <w:color w:val="000000"/>
          <w:sz w:val="24"/>
          <w:szCs w:val="24"/>
          <w:lang w:val="uk-UA"/>
        </w:rPr>
        <w:t xml:space="preserve"> червня 2022  р.                                         </w:t>
      </w:r>
      <w:r w:rsidRPr="002222BD">
        <w:rPr>
          <w:rFonts w:ascii="Times New Roman" w:hAnsi="Times New Roman"/>
          <w:color w:val="000000"/>
          <w:sz w:val="24"/>
          <w:szCs w:val="24"/>
        </w:rPr>
        <w:t xml:space="preserve">Дунаївці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2222BD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222BD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222BD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222BD">
        <w:rPr>
          <w:rFonts w:ascii="Times New Roman" w:hAnsi="Times New Roman"/>
          <w:color w:val="000000"/>
          <w:sz w:val="24"/>
          <w:szCs w:val="24"/>
        </w:rPr>
        <w:t>2</w:t>
      </w:r>
    </w:p>
    <w:p w:rsidR="002645EC" w:rsidRDefault="002645EC" w:rsidP="002645EC">
      <w:pPr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5EC" w:rsidRPr="00DD1289" w:rsidRDefault="002645EC" w:rsidP="002645EC">
      <w:pPr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val="uk-UA"/>
        </w:rPr>
      </w:pPr>
      <w:r w:rsidRPr="00DD128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затвердження Методики розрахунку орендної плати за комунальне майно Дунаєвецької міської ради</w:t>
      </w:r>
    </w:p>
    <w:p w:rsidR="002645EC" w:rsidRPr="00DD1289" w:rsidRDefault="002645EC" w:rsidP="00264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5EC" w:rsidRPr="003078B8" w:rsidRDefault="002645EC" w:rsidP="00264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Закон</w:t>
      </w:r>
      <w:r>
        <w:rPr>
          <w:rFonts w:ascii="Times New Roman" w:hAnsi="Times New Roman"/>
          <w:sz w:val="24"/>
          <w:szCs w:val="24"/>
          <w:lang w:val="uk-UA"/>
        </w:rPr>
        <w:t xml:space="preserve">ами 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</w:t>
      </w:r>
      <w:r>
        <w:rPr>
          <w:rFonts w:ascii="Times New Roman" w:hAnsi="Times New Roman"/>
          <w:sz w:val="24"/>
          <w:szCs w:val="24"/>
          <w:lang w:val="uk-UA"/>
        </w:rPr>
        <w:t xml:space="preserve">Україні», 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«Про оренду державного та комунального майна», «Про засади державної регуляторної політики у сфері господарської діяльності», Порядк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78B8">
        <w:rPr>
          <w:rFonts w:ascii="Times New Roman" w:hAnsi="Times New Roman"/>
          <w:sz w:val="24"/>
          <w:szCs w:val="24"/>
          <w:lang w:val="uk-UA"/>
        </w:rPr>
        <w:t>передачі в оренду державного та комунального майна, затвердженого постанов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03.06.2020 № 483</w:t>
      </w:r>
      <w:r>
        <w:rPr>
          <w:rFonts w:ascii="Times New Roman" w:hAnsi="Times New Roman"/>
          <w:sz w:val="24"/>
          <w:szCs w:val="24"/>
          <w:lang w:val="uk-UA"/>
        </w:rPr>
        <w:t xml:space="preserve"> «Деякі питання оренди державного та комунального майна»,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метою створення єдиного організаційно-економічного механізму </w:t>
      </w:r>
      <w:r w:rsidRPr="00D2550A">
        <w:rPr>
          <w:rFonts w:ascii="Times New Roman" w:hAnsi="Times New Roman"/>
          <w:sz w:val="24"/>
          <w:szCs w:val="24"/>
          <w:lang w:val="uk-UA"/>
        </w:rPr>
        <w:t xml:space="preserve">визначення розміру 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плати за оренду </w:t>
      </w:r>
      <w:r w:rsidRPr="00D2550A">
        <w:rPr>
          <w:rFonts w:ascii="Times New Roman" w:hAnsi="Times New Roman"/>
          <w:sz w:val="24"/>
          <w:szCs w:val="24"/>
          <w:lang w:val="uk-UA"/>
        </w:rPr>
        <w:t>комунального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майна, врегулювання господарських відносин щодо використання об’єктів комунальної власності </w:t>
      </w:r>
      <w:r w:rsidRPr="00D2550A">
        <w:rPr>
          <w:rFonts w:ascii="Times New Roman" w:hAnsi="Times New Roman"/>
          <w:sz w:val="24"/>
          <w:szCs w:val="24"/>
          <w:lang w:val="uk-UA"/>
        </w:rPr>
        <w:t>Дунаєвецької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 w:rsidRPr="00D2550A">
        <w:rPr>
          <w:rFonts w:ascii="Times New Roman" w:hAnsi="Times New Roman"/>
          <w:sz w:val="24"/>
          <w:szCs w:val="24"/>
          <w:lang w:val="uk-UA"/>
        </w:rPr>
        <w:t>ради</w:t>
      </w:r>
      <w:r w:rsidRPr="003078B8">
        <w:rPr>
          <w:rFonts w:ascii="Times New Roman" w:hAnsi="Times New Roman"/>
          <w:sz w:val="24"/>
          <w:szCs w:val="24"/>
          <w:lang w:val="uk-UA"/>
        </w:rPr>
        <w:t>, вдосконалення організації договірно-майнових відносин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078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550A">
        <w:rPr>
          <w:rFonts w:ascii="Times New Roman" w:hAnsi="Times New Roman"/>
          <w:sz w:val="24"/>
          <w:szCs w:val="24"/>
          <w:lang w:val="uk-UA"/>
        </w:rPr>
        <w:t xml:space="preserve"> враховуючи пропозиції спільного засідання постійних комісій від </w:t>
      </w:r>
      <w:r>
        <w:rPr>
          <w:rFonts w:ascii="Times New Roman" w:hAnsi="Times New Roman"/>
          <w:sz w:val="24"/>
          <w:szCs w:val="24"/>
          <w:lang w:val="uk-UA"/>
        </w:rPr>
        <w:t>30.06</w:t>
      </w:r>
      <w:r w:rsidRPr="00D2550A">
        <w:rPr>
          <w:rFonts w:ascii="Times New Roman" w:hAnsi="Times New Roman"/>
          <w:sz w:val="24"/>
          <w:szCs w:val="24"/>
          <w:lang w:val="uk-UA"/>
        </w:rPr>
        <w:t xml:space="preserve">.2022 р., </w:t>
      </w:r>
      <w:r w:rsidRPr="003078B8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2645EC" w:rsidRPr="003078B8" w:rsidRDefault="002645EC" w:rsidP="002645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5EC" w:rsidRDefault="002645EC" w:rsidP="002645EC">
      <w:pPr>
        <w:spacing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D128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ВИРІШИЛА:</w:t>
      </w:r>
    </w:p>
    <w:p w:rsidR="002645EC" w:rsidRPr="009A096A" w:rsidRDefault="002645EC" w:rsidP="002645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096A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Методику </w:t>
      </w:r>
      <w:proofErr w:type="spellStart"/>
      <w:r w:rsidRPr="009A096A">
        <w:rPr>
          <w:rFonts w:ascii="Times New Roman" w:hAnsi="Times New Roman"/>
          <w:sz w:val="24"/>
          <w:szCs w:val="24"/>
        </w:rPr>
        <w:t>розрахунку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орендної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плати за </w:t>
      </w:r>
      <w:proofErr w:type="spellStart"/>
      <w:r w:rsidRPr="009A096A">
        <w:rPr>
          <w:rFonts w:ascii="Times New Roman" w:hAnsi="Times New Roman"/>
          <w:sz w:val="24"/>
          <w:szCs w:val="24"/>
        </w:rPr>
        <w:t>комунальне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майно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r w:rsidRPr="009A096A">
        <w:rPr>
          <w:rFonts w:ascii="Times New Roman" w:hAnsi="Times New Roman"/>
          <w:sz w:val="24"/>
          <w:szCs w:val="24"/>
          <w:lang w:val="uk-UA"/>
        </w:rPr>
        <w:t>Дунаєвецької</w:t>
      </w:r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r w:rsidRPr="009A096A">
        <w:rPr>
          <w:rFonts w:ascii="Times New Roman" w:hAnsi="Times New Roman"/>
          <w:sz w:val="24"/>
          <w:szCs w:val="24"/>
          <w:lang w:val="uk-UA"/>
        </w:rPr>
        <w:t>ради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96A">
        <w:rPr>
          <w:rFonts w:ascii="Times New Roman" w:hAnsi="Times New Roman"/>
          <w:sz w:val="24"/>
          <w:szCs w:val="24"/>
        </w:rPr>
        <w:t>(</w:t>
      </w:r>
      <w:proofErr w:type="spellStart"/>
      <w:r w:rsidRPr="009A096A">
        <w:rPr>
          <w:rFonts w:ascii="Times New Roman" w:hAnsi="Times New Roman"/>
          <w:sz w:val="24"/>
          <w:szCs w:val="24"/>
        </w:rPr>
        <w:t>додається</w:t>
      </w:r>
      <w:proofErr w:type="spellEnd"/>
      <w:r w:rsidRPr="009A096A">
        <w:rPr>
          <w:rFonts w:ascii="Times New Roman" w:hAnsi="Times New Roman"/>
          <w:sz w:val="24"/>
          <w:szCs w:val="24"/>
        </w:rPr>
        <w:t>).</w:t>
      </w:r>
    </w:p>
    <w:p w:rsidR="002645EC" w:rsidRPr="009A096A" w:rsidRDefault="002645EC" w:rsidP="002645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096A">
        <w:rPr>
          <w:rFonts w:ascii="Times New Roman" w:hAnsi="Times New Roman"/>
          <w:sz w:val="24"/>
          <w:szCs w:val="24"/>
          <w:lang w:val="uk-UA"/>
        </w:rPr>
        <w:t>Визнати таким</w:t>
      </w:r>
      <w:r>
        <w:rPr>
          <w:rFonts w:ascii="Times New Roman" w:hAnsi="Times New Roman"/>
          <w:sz w:val="24"/>
          <w:szCs w:val="24"/>
          <w:lang w:val="uk-UA"/>
        </w:rPr>
        <w:t>, що втратило чинність, рішення</w:t>
      </w:r>
      <w:r w:rsidRPr="009A096A">
        <w:rPr>
          <w:rFonts w:ascii="Times New Roman" w:hAnsi="Times New Roman"/>
          <w:sz w:val="24"/>
          <w:szCs w:val="24"/>
          <w:lang w:val="uk-UA"/>
        </w:rPr>
        <w:t xml:space="preserve"> чотирнадцятої сесії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ради  </w:t>
      </w:r>
      <w:r w:rsidRPr="009A096A">
        <w:rPr>
          <w:rFonts w:ascii="Times New Roman" w:hAnsi="Times New Roman"/>
          <w:sz w:val="24"/>
          <w:szCs w:val="24"/>
          <w:lang w:val="en-US"/>
        </w:rPr>
        <w:t>VII</w:t>
      </w:r>
      <w:r w:rsidRPr="009A096A">
        <w:rPr>
          <w:rFonts w:ascii="Times New Roman" w:hAnsi="Times New Roman"/>
          <w:sz w:val="24"/>
          <w:szCs w:val="24"/>
          <w:lang w:val="uk-UA"/>
        </w:rPr>
        <w:t xml:space="preserve"> скликання Дунаєвецької міської ради від 10.11.2016 року №13-14/2016.</w:t>
      </w:r>
    </w:p>
    <w:p w:rsidR="002645EC" w:rsidRDefault="002645EC" w:rsidP="002645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096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набуває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з дня </w:t>
      </w:r>
      <w:proofErr w:type="spellStart"/>
      <w:r w:rsidRPr="009A096A">
        <w:rPr>
          <w:rFonts w:ascii="Times New Roman" w:hAnsi="Times New Roman"/>
          <w:sz w:val="24"/>
          <w:szCs w:val="24"/>
        </w:rPr>
        <w:t>його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офіційного</w:t>
      </w:r>
      <w:proofErr w:type="spellEnd"/>
      <w:r w:rsidRPr="009A0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96A">
        <w:rPr>
          <w:rFonts w:ascii="Times New Roman" w:hAnsi="Times New Roman"/>
          <w:sz w:val="24"/>
          <w:szCs w:val="24"/>
        </w:rPr>
        <w:t>оприлюднення</w:t>
      </w:r>
      <w:proofErr w:type="spellEnd"/>
      <w:r w:rsidRPr="009A096A">
        <w:rPr>
          <w:rFonts w:ascii="Times New Roman" w:hAnsi="Times New Roman"/>
          <w:sz w:val="24"/>
          <w:szCs w:val="24"/>
        </w:rPr>
        <w:t>.</w:t>
      </w:r>
    </w:p>
    <w:p w:rsidR="002645EC" w:rsidRDefault="002645EC" w:rsidP="002645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Оприлюднити</w:t>
      </w:r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офіційному сайті Дунаєвецької міської ради, </w:t>
      </w:r>
      <w:proofErr w:type="spellStart"/>
      <w:r w:rsidRPr="00A3279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A32796">
        <w:rPr>
          <w:rFonts w:ascii="Times New Roman" w:hAnsi="Times New Roman"/>
          <w:sz w:val="24"/>
          <w:szCs w:val="24"/>
        </w:rPr>
        <w:t>вимог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32796">
        <w:rPr>
          <w:rFonts w:ascii="Times New Roman" w:hAnsi="Times New Roman"/>
          <w:sz w:val="24"/>
          <w:szCs w:val="24"/>
        </w:rPr>
        <w:t>.</w:t>
      </w:r>
    </w:p>
    <w:p w:rsidR="002645EC" w:rsidRPr="00A32796" w:rsidRDefault="002645EC" w:rsidP="002645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796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A32796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Pr="00A32796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голови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32796">
        <w:rPr>
          <w:rFonts w:ascii="Times New Roman" w:hAnsi="Times New Roman"/>
          <w:sz w:val="24"/>
          <w:szCs w:val="24"/>
        </w:rPr>
        <w:t>питань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органів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ради С. Яценка, </w:t>
      </w:r>
      <w:proofErr w:type="spellStart"/>
      <w:r w:rsidRPr="00A32796">
        <w:rPr>
          <w:rFonts w:ascii="Times New Roman" w:hAnsi="Times New Roman"/>
          <w:sz w:val="24"/>
          <w:szCs w:val="24"/>
        </w:rPr>
        <w:t>відділ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796">
        <w:rPr>
          <w:rFonts w:ascii="Times New Roman" w:hAnsi="Times New Roman"/>
          <w:sz w:val="24"/>
          <w:szCs w:val="24"/>
        </w:rPr>
        <w:t>інвестицій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796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майна та </w:t>
      </w:r>
      <w:proofErr w:type="spellStart"/>
      <w:r w:rsidRPr="00A32796">
        <w:rPr>
          <w:rFonts w:ascii="Times New Roman" w:hAnsi="Times New Roman"/>
          <w:sz w:val="24"/>
          <w:szCs w:val="24"/>
        </w:rPr>
        <w:t>агропромислового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апарату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Дунаєвецької </w:t>
      </w:r>
      <w:proofErr w:type="spellStart"/>
      <w:r w:rsidRPr="00A3279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796">
        <w:rPr>
          <w:rFonts w:ascii="Times New Roman" w:hAnsi="Times New Roman"/>
          <w:sz w:val="24"/>
          <w:szCs w:val="24"/>
        </w:rPr>
        <w:t>(І.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796">
        <w:rPr>
          <w:rFonts w:ascii="Times New Roman" w:hAnsi="Times New Roman"/>
          <w:sz w:val="24"/>
          <w:szCs w:val="24"/>
        </w:rPr>
        <w:t xml:space="preserve">Кадюк) та </w:t>
      </w:r>
      <w:proofErr w:type="spellStart"/>
      <w:r w:rsidRPr="00A32796">
        <w:rPr>
          <w:rFonts w:ascii="Times New Roman" w:hAnsi="Times New Roman"/>
          <w:sz w:val="24"/>
          <w:szCs w:val="24"/>
        </w:rPr>
        <w:t>постійну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комісію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32796">
        <w:rPr>
          <w:rFonts w:ascii="Times New Roman" w:hAnsi="Times New Roman"/>
          <w:sz w:val="24"/>
          <w:szCs w:val="24"/>
        </w:rPr>
        <w:t>питань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796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796">
        <w:rPr>
          <w:rFonts w:ascii="Times New Roman" w:hAnsi="Times New Roman"/>
          <w:sz w:val="24"/>
          <w:szCs w:val="24"/>
        </w:rPr>
        <w:t>промисловості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796">
        <w:rPr>
          <w:rFonts w:ascii="Times New Roman" w:hAnsi="Times New Roman"/>
          <w:sz w:val="24"/>
          <w:szCs w:val="24"/>
        </w:rPr>
        <w:t>підприємництва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32796">
        <w:rPr>
          <w:rFonts w:ascii="Times New Roman" w:hAnsi="Times New Roman"/>
          <w:sz w:val="24"/>
          <w:szCs w:val="24"/>
        </w:rPr>
        <w:t>сфери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96">
        <w:rPr>
          <w:rFonts w:ascii="Times New Roman" w:hAnsi="Times New Roman"/>
          <w:sz w:val="24"/>
          <w:szCs w:val="24"/>
        </w:rPr>
        <w:t>послуг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(голова </w:t>
      </w:r>
      <w:proofErr w:type="spellStart"/>
      <w:r w:rsidRPr="00A32796">
        <w:rPr>
          <w:rFonts w:ascii="Times New Roman" w:hAnsi="Times New Roman"/>
          <w:sz w:val="24"/>
          <w:szCs w:val="24"/>
        </w:rPr>
        <w:t>комісії</w:t>
      </w:r>
      <w:proofErr w:type="spellEnd"/>
      <w:r w:rsidRPr="00A32796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Pr="00A32796">
        <w:rPr>
          <w:rFonts w:ascii="Times New Roman" w:hAnsi="Times New Roman"/>
          <w:sz w:val="24"/>
          <w:szCs w:val="24"/>
        </w:rPr>
        <w:t>Казімірова</w:t>
      </w:r>
      <w:proofErr w:type="spellEnd"/>
      <w:r w:rsidRPr="00A32796">
        <w:rPr>
          <w:rFonts w:ascii="Times New Roman" w:hAnsi="Times New Roman"/>
          <w:sz w:val="24"/>
          <w:szCs w:val="24"/>
        </w:rPr>
        <w:t>).</w:t>
      </w:r>
    </w:p>
    <w:p w:rsidR="002645EC" w:rsidRDefault="002645EC" w:rsidP="002645EC">
      <w:pPr>
        <w:spacing w:after="0" w:line="240" w:lineRule="auto"/>
        <w:ind w:firstLine="283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45EC" w:rsidRDefault="002645EC" w:rsidP="002645EC">
      <w:pPr>
        <w:spacing w:after="0" w:line="240" w:lineRule="auto"/>
        <w:ind w:firstLine="283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45EC" w:rsidRPr="00DD1289" w:rsidRDefault="002645EC" w:rsidP="002645EC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5EC" w:rsidRPr="00DD1289" w:rsidRDefault="002645EC" w:rsidP="002645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D1289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D128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D1289">
        <w:rPr>
          <w:rFonts w:ascii="Times New Roman" w:hAnsi="Times New Roman"/>
          <w:sz w:val="24"/>
          <w:szCs w:val="24"/>
          <w:lang w:val="uk-UA"/>
        </w:rPr>
        <w:t>Веліна ЗАЯЦЬ</w:t>
      </w:r>
    </w:p>
    <w:p w:rsidR="00D32A40" w:rsidRDefault="002645EC" w:rsidP="002645EC">
      <w:r>
        <w:br w:type="page"/>
      </w:r>
      <w:bookmarkStart w:id="0" w:name="_GoBack"/>
      <w:bookmarkEnd w:id="0"/>
    </w:p>
    <w:sectPr w:rsidR="00D32A40" w:rsidSect="006435F2">
      <w:pgSz w:w="11910" w:h="16840"/>
      <w:pgMar w:top="1134" w:right="850" w:bottom="851" w:left="11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573DF"/>
    <w:multiLevelType w:val="hybridMultilevel"/>
    <w:tmpl w:val="1CC2B916"/>
    <w:lvl w:ilvl="0" w:tplc="7A6AAA2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4"/>
    <w:rsid w:val="002645EC"/>
    <w:rsid w:val="006435F2"/>
    <w:rsid w:val="006853B4"/>
    <w:rsid w:val="006A65B3"/>
    <w:rsid w:val="00D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211C7-C948-49CD-A799-DD7BBA6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2022-12-14T08:37:00Z</dcterms:created>
  <dcterms:modified xsi:type="dcterms:W3CDTF">2022-12-14T08:37:00Z</dcterms:modified>
</cp:coreProperties>
</file>