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28" w:rsidRPr="00102528" w:rsidRDefault="00102528" w:rsidP="00102528">
      <w:pPr>
        <w:pStyle w:val="1"/>
        <w:rPr>
          <w:b/>
          <w:bCs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val="uk-UA" w:eastAsia="uk-UA"/>
        </w:rPr>
      </w:pPr>
      <w:r w:rsidRPr="00102528">
        <w:rPr>
          <w:sz w:val="28"/>
          <w:szCs w:val="28"/>
        </w:rPr>
        <w:t xml:space="preserve"> </w:t>
      </w:r>
      <w:r w:rsidRPr="00102528">
        <w:rPr>
          <w:noProof/>
          <w:lang w:eastAsia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7912ECA7" wp14:editId="660DAAA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>14 травня</w:t>
      </w:r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</w:t>
      </w:r>
      <w:r w:rsidRPr="00102528">
        <w:rPr>
          <w:bCs/>
          <w:sz w:val="28"/>
          <w:szCs w:val="28"/>
          <w:lang w:val="uk-UA"/>
        </w:rPr>
        <w:t>51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rPr>
          <w:bCs/>
          <w:sz w:val="28"/>
          <w:szCs w:val="28"/>
        </w:rPr>
      </w:pPr>
      <w:r w:rsidRPr="00102528">
        <w:rPr>
          <w:sz w:val="28"/>
          <w:szCs w:val="28"/>
        </w:rPr>
        <w:t xml:space="preserve">Про  </w:t>
      </w:r>
      <w:proofErr w:type="spellStart"/>
      <w:r w:rsidRPr="00102528">
        <w:rPr>
          <w:sz w:val="28"/>
          <w:szCs w:val="28"/>
        </w:rPr>
        <w:t>погодження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зві</w:t>
      </w:r>
      <w:proofErr w:type="gramStart"/>
      <w:r w:rsidRPr="00102528">
        <w:rPr>
          <w:sz w:val="28"/>
          <w:szCs w:val="28"/>
        </w:rPr>
        <w:t>ту</w:t>
      </w:r>
      <w:proofErr w:type="spellEnd"/>
      <w:proofErr w:type="gramEnd"/>
      <w:r w:rsidRPr="00102528">
        <w:rPr>
          <w:sz w:val="28"/>
          <w:szCs w:val="28"/>
        </w:rPr>
        <w:t xml:space="preserve"> про </w:t>
      </w:r>
      <w:proofErr w:type="spellStart"/>
      <w:r w:rsidRPr="00102528">
        <w:rPr>
          <w:bCs/>
          <w:sz w:val="28"/>
          <w:szCs w:val="28"/>
        </w:rPr>
        <w:t>виконання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міського</w:t>
      </w:r>
      <w:proofErr w:type="spellEnd"/>
      <w:r w:rsidRPr="00102528">
        <w:rPr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Cs/>
          <w:sz w:val="28"/>
          <w:szCs w:val="28"/>
        </w:rPr>
      </w:pPr>
      <w:r w:rsidRPr="00102528">
        <w:rPr>
          <w:sz w:val="28"/>
          <w:szCs w:val="28"/>
        </w:rPr>
        <w:t xml:space="preserve">бюджету за  І квартал </w:t>
      </w:r>
      <w:r w:rsidRPr="00102528">
        <w:rPr>
          <w:bCs/>
          <w:sz w:val="28"/>
          <w:szCs w:val="28"/>
        </w:rPr>
        <w:t>2020 року</w:t>
      </w:r>
    </w:p>
    <w:p w:rsidR="00102528" w:rsidRPr="00102528" w:rsidRDefault="00102528" w:rsidP="00102528">
      <w:pPr>
        <w:rPr>
          <w:bCs/>
          <w:sz w:val="28"/>
          <w:szCs w:val="28"/>
        </w:rPr>
      </w:pPr>
    </w:p>
    <w:p w:rsidR="00102528" w:rsidRPr="00102528" w:rsidRDefault="00102528" w:rsidP="00102528">
      <w:pPr>
        <w:pStyle w:val="a3"/>
        <w:ind w:hanging="142"/>
        <w:rPr>
          <w:szCs w:val="28"/>
        </w:rPr>
      </w:pPr>
      <w:r w:rsidRPr="00102528">
        <w:rPr>
          <w:szCs w:val="28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Дунаєвецької міської ради </w:t>
      </w:r>
      <w:proofErr w:type="spellStart"/>
      <w:r w:rsidRPr="00102528">
        <w:rPr>
          <w:szCs w:val="28"/>
        </w:rPr>
        <w:t>Абзалової</w:t>
      </w:r>
      <w:proofErr w:type="spellEnd"/>
      <w:r w:rsidRPr="00102528">
        <w:rPr>
          <w:szCs w:val="28"/>
        </w:rPr>
        <w:t xml:space="preserve"> Т.В.  "Про виконання міського бюджету за  І квартал 2020 року",  виконавчий комітет міської ради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rPr>
          <w:sz w:val="28"/>
          <w:szCs w:val="28"/>
        </w:rPr>
      </w:pPr>
      <w:r w:rsidRPr="00102528">
        <w:rPr>
          <w:b/>
          <w:sz w:val="28"/>
          <w:szCs w:val="28"/>
        </w:rPr>
        <w:t>ВИРІШИВ</w:t>
      </w:r>
      <w:proofErr w:type="gramStart"/>
      <w:r w:rsidRPr="00102528">
        <w:rPr>
          <w:b/>
          <w:sz w:val="28"/>
          <w:szCs w:val="28"/>
        </w:rPr>
        <w:t xml:space="preserve"> </w:t>
      </w:r>
      <w:r w:rsidRPr="00102528">
        <w:rPr>
          <w:sz w:val="28"/>
          <w:szCs w:val="28"/>
        </w:rPr>
        <w:t>:</w:t>
      </w:r>
      <w:proofErr w:type="gramEnd"/>
    </w:p>
    <w:p w:rsidR="00102528" w:rsidRPr="00102528" w:rsidRDefault="00102528" w:rsidP="00102528">
      <w:pPr>
        <w:pStyle w:val="a7"/>
        <w:spacing w:after="0"/>
        <w:ind w:firstLine="567"/>
        <w:jc w:val="both"/>
        <w:rPr>
          <w:sz w:val="28"/>
          <w:szCs w:val="28"/>
        </w:rPr>
      </w:pPr>
      <w:r w:rsidRPr="00102528">
        <w:rPr>
          <w:sz w:val="28"/>
          <w:szCs w:val="28"/>
          <w:lang w:val="uk-UA"/>
        </w:rPr>
        <w:t xml:space="preserve">1. </w:t>
      </w:r>
      <w:proofErr w:type="spellStart"/>
      <w:r w:rsidRPr="00102528">
        <w:rPr>
          <w:sz w:val="28"/>
          <w:szCs w:val="28"/>
        </w:rPr>
        <w:t>Погодити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звіт</w:t>
      </w:r>
      <w:proofErr w:type="spellEnd"/>
      <w:r w:rsidRPr="00102528">
        <w:rPr>
          <w:sz w:val="28"/>
          <w:szCs w:val="28"/>
        </w:rPr>
        <w:t xml:space="preserve">  про </w:t>
      </w:r>
      <w:proofErr w:type="spellStart"/>
      <w:r w:rsidRPr="00102528">
        <w:rPr>
          <w:sz w:val="28"/>
          <w:szCs w:val="28"/>
        </w:rPr>
        <w:t>виконання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міського</w:t>
      </w:r>
      <w:proofErr w:type="spellEnd"/>
      <w:r w:rsidRPr="00102528">
        <w:rPr>
          <w:sz w:val="28"/>
          <w:szCs w:val="28"/>
        </w:rPr>
        <w:t xml:space="preserve"> бюджету за І квартал 2020 року (</w:t>
      </w:r>
      <w:proofErr w:type="spellStart"/>
      <w:r w:rsidRPr="00102528">
        <w:rPr>
          <w:sz w:val="28"/>
          <w:szCs w:val="28"/>
        </w:rPr>
        <w:t>додається</w:t>
      </w:r>
      <w:proofErr w:type="spellEnd"/>
      <w:r w:rsidRPr="00102528">
        <w:rPr>
          <w:sz w:val="28"/>
          <w:szCs w:val="28"/>
        </w:rPr>
        <w:t>)</w:t>
      </w:r>
      <w:proofErr w:type="gramStart"/>
      <w:r w:rsidRPr="00102528">
        <w:rPr>
          <w:sz w:val="28"/>
          <w:szCs w:val="28"/>
        </w:rPr>
        <w:t xml:space="preserve"> .</w:t>
      </w:r>
      <w:proofErr w:type="gramEnd"/>
    </w:p>
    <w:p w:rsidR="00102528" w:rsidRPr="00102528" w:rsidRDefault="00102528" w:rsidP="00102528">
      <w:pPr>
        <w:pStyle w:val="a7"/>
        <w:spacing w:after="0"/>
        <w:ind w:firstLine="567"/>
        <w:jc w:val="both"/>
        <w:rPr>
          <w:sz w:val="28"/>
          <w:szCs w:val="28"/>
        </w:rPr>
      </w:pPr>
      <w:r w:rsidRPr="00102528">
        <w:rPr>
          <w:sz w:val="28"/>
          <w:szCs w:val="28"/>
          <w:lang w:val="uk-UA"/>
        </w:rPr>
        <w:t>2.</w:t>
      </w:r>
      <w:r w:rsidRPr="00102528">
        <w:rPr>
          <w:sz w:val="28"/>
          <w:szCs w:val="28"/>
        </w:rPr>
        <w:t xml:space="preserve">Контроль за </w:t>
      </w:r>
      <w:proofErr w:type="spellStart"/>
      <w:r w:rsidRPr="00102528">
        <w:rPr>
          <w:sz w:val="28"/>
          <w:szCs w:val="28"/>
        </w:rPr>
        <w:t>виконанням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даного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рішення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покласти</w:t>
      </w:r>
      <w:proofErr w:type="spellEnd"/>
      <w:r w:rsidRPr="00102528">
        <w:rPr>
          <w:sz w:val="28"/>
          <w:szCs w:val="28"/>
        </w:rPr>
        <w:t xml:space="preserve"> на </w:t>
      </w:r>
      <w:proofErr w:type="spellStart"/>
      <w:r w:rsidRPr="00102528">
        <w:rPr>
          <w:sz w:val="28"/>
          <w:szCs w:val="28"/>
        </w:rPr>
        <w:t>міського</w:t>
      </w:r>
      <w:proofErr w:type="spellEnd"/>
      <w:r w:rsidRPr="00102528">
        <w:rPr>
          <w:sz w:val="28"/>
          <w:szCs w:val="28"/>
        </w:rPr>
        <w:t xml:space="preserve"> голову           В. </w:t>
      </w:r>
      <w:proofErr w:type="spellStart"/>
      <w:r w:rsidRPr="00102528">
        <w:rPr>
          <w:sz w:val="28"/>
          <w:szCs w:val="28"/>
        </w:rPr>
        <w:t>Заяць</w:t>
      </w:r>
      <w:proofErr w:type="spellEnd"/>
      <w:r w:rsidRPr="00102528">
        <w:rPr>
          <w:sz w:val="28"/>
          <w:szCs w:val="28"/>
        </w:rPr>
        <w:t>.</w:t>
      </w:r>
    </w:p>
    <w:p w:rsidR="00102528" w:rsidRPr="00102528" w:rsidRDefault="00102528" w:rsidP="00102528">
      <w:pPr>
        <w:pStyle w:val="a5"/>
        <w:ind w:left="0" w:firstLine="567"/>
        <w:rPr>
          <w:sz w:val="28"/>
          <w:szCs w:val="28"/>
        </w:rPr>
      </w:pPr>
    </w:p>
    <w:p w:rsidR="00102528" w:rsidRPr="00102528" w:rsidRDefault="00102528" w:rsidP="00102528">
      <w:pPr>
        <w:pStyle w:val="a7"/>
        <w:spacing w:after="0"/>
        <w:rPr>
          <w:szCs w:val="28"/>
        </w:rPr>
      </w:pPr>
    </w:p>
    <w:p w:rsidR="00102528" w:rsidRPr="00102528" w:rsidRDefault="00102528" w:rsidP="00102528">
      <w:pPr>
        <w:pStyle w:val="a7"/>
        <w:spacing w:after="0"/>
        <w:rPr>
          <w:szCs w:val="28"/>
        </w:rPr>
      </w:pPr>
    </w:p>
    <w:p w:rsidR="00102528" w:rsidRPr="00102528" w:rsidRDefault="00102528" w:rsidP="00102528">
      <w:pPr>
        <w:pStyle w:val="3"/>
        <w:spacing w:after="0"/>
        <w:ind w:left="0" w:hanging="6521"/>
        <w:rPr>
          <w:b/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Міський</w:t>
      </w:r>
      <w:proofErr w:type="spellEnd"/>
      <w:r w:rsidRPr="00102528">
        <w:rPr>
          <w:bCs/>
          <w:sz w:val="28"/>
          <w:szCs w:val="28"/>
        </w:rPr>
        <w:t xml:space="preserve"> голова</w:t>
      </w:r>
      <w:proofErr w:type="gramStart"/>
      <w:r w:rsidRPr="00102528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102528">
        <w:rPr>
          <w:bCs/>
          <w:sz w:val="28"/>
          <w:szCs w:val="28"/>
        </w:rPr>
        <w:t>В</w:t>
      </w:r>
      <w:proofErr w:type="gramEnd"/>
      <w:r w:rsidRPr="00102528">
        <w:rPr>
          <w:bCs/>
          <w:sz w:val="28"/>
          <w:szCs w:val="28"/>
        </w:rPr>
        <w:t>еліна</w:t>
      </w:r>
      <w:proofErr w:type="spellEnd"/>
      <w:r w:rsidRPr="00102528">
        <w:rPr>
          <w:bCs/>
          <w:sz w:val="28"/>
          <w:szCs w:val="28"/>
        </w:rPr>
        <w:t xml:space="preserve"> ЗАЯЦЬ</w:t>
      </w: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Default="00102528" w:rsidP="00102528">
      <w:pPr>
        <w:rPr>
          <w:lang w:val="uk-UA"/>
        </w:rPr>
      </w:pPr>
    </w:p>
    <w:p w:rsidR="00102528" w:rsidRDefault="00102528" w:rsidP="00102528">
      <w:pPr>
        <w:rPr>
          <w:lang w:val="uk-UA"/>
        </w:rPr>
      </w:pPr>
    </w:p>
    <w:p w:rsid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pStyle w:val="1"/>
        <w:jc w:val="center"/>
        <w:rPr>
          <w:b/>
          <w:bCs/>
        </w:rPr>
      </w:pPr>
      <w:r w:rsidRPr="00102528">
        <w:rPr>
          <w:b/>
          <w:bCs/>
        </w:rPr>
        <w:lastRenderedPageBreak/>
        <w:t>Пояснювальна записка</w:t>
      </w:r>
    </w:p>
    <w:p w:rsidR="00102528" w:rsidRPr="00102528" w:rsidRDefault="00102528" w:rsidP="00102528">
      <w:pPr>
        <w:rPr>
          <w:b/>
          <w:bCs/>
          <w:sz w:val="28"/>
          <w:lang w:val="uk-UA"/>
        </w:rPr>
      </w:pPr>
      <w:r w:rsidRPr="00102528">
        <w:rPr>
          <w:b/>
          <w:bCs/>
          <w:sz w:val="28"/>
          <w:lang w:val="uk-UA"/>
        </w:rPr>
        <w:t xml:space="preserve">            </w:t>
      </w:r>
      <w:r w:rsidRPr="00102528">
        <w:rPr>
          <w:b/>
          <w:bCs/>
          <w:sz w:val="28"/>
        </w:rPr>
        <w:t xml:space="preserve">          </w:t>
      </w:r>
      <w:r w:rsidRPr="00102528">
        <w:rPr>
          <w:b/>
          <w:bCs/>
          <w:sz w:val="28"/>
          <w:lang w:val="uk-UA"/>
        </w:rPr>
        <w:t xml:space="preserve">     </w:t>
      </w:r>
      <w:r w:rsidRPr="00102528">
        <w:rPr>
          <w:b/>
          <w:bCs/>
          <w:sz w:val="28"/>
        </w:rPr>
        <w:t xml:space="preserve">   </w:t>
      </w:r>
      <w:r w:rsidRPr="00102528">
        <w:rPr>
          <w:b/>
          <w:bCs/>
          <w:sz w:val="28"/>
          <w:lang w:val="uk-UA"/>
        </w:rPr>
        <w:t xml:space="preserve">до звіту  про виконання міського бюджету  </w:t>
      </w:r>
    </w:p>
    <w:p w:rsidR="00102528" w:rsidRPr="00102528" w:rsidRDefault="00102528" w:rsidP="00102528">
      <w:pPr>
        <w:jc w:val="center"/>
        <w:rPr>
          <w:b/>
          <w:bCs/>
          <w:sz w:val="28"/>
          <w:lang w:val="uk-UA"/>
        </w:rPr>
      </w:pPr>
      <w:r w:rsidRPr="00102528">
        <w:rPr>
          <w:b/>
          <w:bCs/>
          <w:sz w:val="28"/>
          <w:lang w:val="uk-UA"/>
        </w:rPr>
        <w:t xml:space="preserve">за </w:t>
      </w:r>
      <w:r w:rsidRPr="00102528">
        <w:rPr>
          <w:b/>
          <w:bCs/>
          <w:sz w:val="28"/>
          <w:lang w:val="en-US"/>
        </w:rPr>
        <w:t>I</w:t>
      </w:r>
      <w:r w:rsidRPr="00102528">
        <w:rPr>
          <w:b/>
          <w:bCs/>
          <w:sz w:val="28"/>
          <w:lang w:val="uk-UA"/>
        </w:rPr>
        <w:t xml:space="preserve"> квартал 2020 року.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32"/>
          <w:lang w:val="uk-UA"/>
        </w:rPr>
        <w:t xml:space="preserve">    </w:t>
      </w:r>
    </w:p>
    <w:p w:rsidR="00102528" w:rsidRPr="00102528" w:rsidRDefault="00102528" w:rsidP="00102528">
      <w:pPr>
        <w:pStyle w:val="a3"/>
        <w:ind w:firstLine="567"/>
        <w:contextualSpacing/>
        <w:rPr>
          <w:szCs w:val="28"/>
        </w:rPr>
      </w:pPr>
      <w:r w:rsidRPr="00102528">
        <w:rPr>
          <w:szCs w:val="28"/>
        </w:rPr>
        <w:t xml:space="preserve">Міський бюджет на 2020 рік затверджений рішенням 63 (позачергової) сесії міської ради від 20.12.2019р. № 5-63/2019., згідно якого доходи та видатки міського бюджету визначені в сумі 233 634,1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в тому числі загальний фонд -  228 418,2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., спеціальний фонд -   5 215,9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 </w:t>
      </w:r>
    </w:p>
    <w:p w:rsidR="00102528" w:rsidRPr="00102528" w:rsidRDefault="00102528" w:rsidP="00102528">
      <w:pPr>
        <w:pStyle w:val="a3"/>
        <w:ind w:firstLine="567"/>
        <w:contextualSpacing/>
        <w:rPr>
          <w:szCs w:val="28"/>
        </w:rPr>
      </w:pPr>
    </w:p>
    <w:p w:rsidR="00102528" w:rsidRPr="00102528" w:rsidRDefault="00102528" w:rsidP="00102528">
      <w:pPr>
        <w:widowControl w:val="0"/>
        <w:tabs>
          <w:tab w:val="left" w:pos="345"/>
          <w:tab w:val="left" w:pos="1350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Доходи та видатки міського бюджету протягом І кварталу  збільшені  на  3 115,1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в тому числі за рахунок іншої субвенції з бюджету Дунаєвецької селищної ОТГ – на 2 243,7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освітньої субвенції з державного бюджету – на 871,4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</w:t>
      </w:r>
      <w:r w:rsidRPr="00102528">
        <w:rPr>
          <w:color w:val="FF0000"/>
          <w:sz w:val="28"/>
          <w:szCs w:val="28"/>
          <w:lang w:val="uk-UA"/>
        </w:rPr>
        <w:t xml:space="preserve"> </w:t>
      </w:r>
    </w:p>
    <w:p w:rsidR="00102528" w:rsidRPr="00102528" w:rsidRDefault="00102528" w:rsidP="00102528">
      <w:pPr>
        <w:widowControl w:val="0"/>
        <w:tabs>
          <w:tab w:val="left" w:pos="345"/>
          <w:tab w:val="left" w:pos="709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</w:p>
    <w:p w:rsidR="00102528" w:rsidRPr="00102528" w:rsidRDefault="00102528" w:rsidP="00102528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Крім того план по видатках збільшено на 13 981,1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за рахунок вільних лишків, які утворилися в міському бюджеті станом на 01.01.2020 року, в тому числі  11 050,8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– залишок коштів загального фонду міського бюджету, 1 558,8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– залишок коштів бюджету розвитку, 220,3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– залишок коштів субвенції з державного бюджету на здійснення заходів щодо соціально-економічного розвитку окремих територій, 1 151,2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- залишок коштів освітньої субвенції з державного бюджету. </w:t>
      </w:r>
    </w:p>
    <w:p w:rsidR="00102528" w:rsidRPr="00102528" w:rsidRDefault="00102528" w:rsidP="00102528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3"/>
        <w:ind w:firstLine="567"/>
        <w:contextualSpacing/>
        <w:rPr>
          <w:szCs w:val="28"/>
        </w:rPr>
      </w:pPr>
      <w:r w:rsidRPr="00102528">
        <w:rPr>
          <w:szCs w:val="28"/>
        </w:rPr>
        <w:t xml:space="preserve">Враховуючи вищезазначені зміни, дохідна частина затверджена  в сумі  236 749,2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в т.ч. загальний фонд  231 533,3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., спеціальний фонд  5 215,9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Затверджений уточнений план по видатках становить 250 730,3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., в т.ч. загальний фонд 242 294,9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., спеціальний фонд 8 435,4 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</w:t>
      </w:r>
    </w:p>
    <w:p w:rsidR="00102528" w:rsidRPr="00102528" w:rsidRDefault="00102528" w:rsidP="00102528">
      <w:pPr>
        <w:pStyle w:val="a3"/>
        <w:ind w:firstLine="567"/>
        <w:rPr>
          <w:color w:val="FF0000"/>
          <w:szCs w:val="28"/>
        </w:rPr>
      </w:pPr>
    </w:p>
    <w:p w:rsidR="00102528" w:rsidRPr="00102528" w:rsidRDefault="00102528" w:rsidP="00102528">
      <w:pPr>
        <w:pStyle w:val="a3"/>
        <w:ind w:firstLine="567"/>
        <w:rPr>
          <w:szCs w:val="28"/>
        </w:rPr>
      </w:pPr>
      <w:r w:rsidRPr="00102528">
        <w:rPr>
          <w:szCs w:val="28"/>
        </w:rPr>
        <w:t xml:space="preserve">Протягом  І кварталу 2020 року отримано 59 404,5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 доходів загального фонду, в тому числі:</w:t>
      </w:r>
    </w:p>
    <w:p w:rsidR="00102528" w:rsidRPr="00102528" w:rsidRDefault="00102528" w:rsidP="00102528">
      <w:pPr>
        <w:pStyle w:val="a3"/>
        <w:ind w:firstLine="567"/>
        <w:rPr>
          <w:szCs w:val="28"/>
        </w:rPr>
      </w:pPr>
    </w:p>
    <w:p w:rsidR="00102528" w:rsidRPr="00102528" w:rsidRDefault="00102528" w:rsidP="00102528">
      <w:pPr>
        <w:pStyle w:val="a3"/>
        <w:ind w:firstLine="567"/>
        <w:rPr>
          <w:szCs w:val="28"/>
        </w:rPr>
      </w:pPr>
      <w:r w:rsidRPr="00102528">
        <w:rPr>
          <w:szCs w:val="28"/>
        </w:rPr>
        <w:t xml:space="preserve">-   власні надходження – 29 054,1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.; 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 xml:space="preserve">базова дотація  –  6 035,7 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.;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 xml:space="preserve">додаткова дотація – 1 126,4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.;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 xml:space="preserve">освітня субвенція – 15 739,7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.;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 xml:space="preserve">медична субвенція –  6 818,2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.;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>субвенція з місцевого бюджету на здійснення переданих видатків у</w:t>
      </w:r>
    </w:p>
    <w:p w:rsidR="00102528" w:rsidRPr="00102528" w:rsidRDefault="00102528" w:rsidP="00102528">
      <w:pPr>
        <w:pStyle w:val="a3"/>
        <w:ind w:firstLine="567"/>
        <w:rPr>
          <w:szCs w:val="28"/>
        </w:rPr>
      </w:pPr>
      <w:r w:rsidRPr="00102528">
        <w:rPr>
          <w:szCs w:val="28"/>
        </w:rPr>
        <w:t xml:space="preserve">     сфері освіти за рахунок коштів освітньої субвенції – 292,8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.;</w:t>
      </w:r>
    </w:p>
    <w:p w:rsidR="00102528" w:rsidRPr="00102528" w:rsidRDefault="00102528" w:rsidP="00102528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ind w:left="0" w:firstLine="567"/>
        <w:rPr>
          <w:szCs w:val="28"/>
        </w:rPr>
      </w:pPr>
      <w:r w:rsidRPr="00102528">
        <w:rPr>
          <w:szCs w:val="28"/>
        </w:rPr>
        <w:t xml:space="preserve">інші субвенції – 337,6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</w:t>
      </w:r>
    </w:p>
    <w:p w:rsidR="00102528" w:rsidRPr="00102528" w:rsidRDefault="00102528" w:rsidP="00102528">
      <w:pPr>
        <w:pStyle w:val="a3"/>
        <w:ind w:firstLine="567"/>
        <w:rPr>
          <w:szCs w:val="28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b/>
          <w:sz w:val="28"/>
          <w:szCs w:val="28"/>
          <w:lang w:val="uk-UA"/>
        </w:rPr>
        <w:t xml:space="preserve"> </w:t>
      </w:r>
      <w:r w:rsidRPr="00102528">
        <w:rPr>
          <w:sz w:val="28"/>
          <w:szCs w:val="28"/>
          <w:lang w:val="uk-UA"/>
        </w:rPr>
        <w:t xml:space="preserve">Дохідна частина загального фонду по власних надходженнях виконана на 110,3 відсотків до затверджених призначень на січень-березень та на 24,1 відсотка до уточненого річного плану. 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Виконання по найбільших </w:t>
      </w:r>
      <w:proofErr w:type="spellStart"/>
      <w:r w:rsidRPr="00102528">
        <w:rPr>
          <w:sz w:val="28"/>
          <w:szCs w:val="28"/>
          <w:lang w:val="uk-UA"/>
        </w:rPr>
        <w:t>бюджетоформуючих</w:t>
      </w:r>
      <w:proofErr w:type="spellEnd"/>
      <w:r w:rsidRPr="00102528">
        <w:rPr>
          <w:sz w:val="28"/>
          <w:szCs w:val="28"/>
          <w:lang w:val="uk-UA"/>
        </w:rPr>
        <w:t xml:space="preserve"> джерелах наступне:</w:t>
      </w:r>
    </w:p>
    <w:p w:rsidR="00102528" w:rsidRPr="00102528" w:rsidRDefault="00102528" w:rsidP="0010252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lastRenderedPageBreak/>
        <w:t xml:space="preserve">Податку на доходи фізичних осіб до бюджету Дунаєвецької міської громади надійшло 15 977,6 </w:t>
      </w:r>
      <w:proofErr w:type="spellStart"/>
      <w:r w:rsidRPr="00102528">
        <w:rPr>
          <w:color w:val="000000"/>
          <w:sz w:val="28"/>
          <w:szCs w:val="28"/>
          <w:lang w:val="uk-UA"/>
        </w:rPr>
        <w:t>тис.грн</w:t>
      </w:r>
      <w:proofErr w:type="spellEnd"/>
      <w:r w:rsidRPr="00102528">
        <w:rPr>
          <w:color w:val="000000"/>
          <w:sz w:val="28"/>
          <w:szCs w:val="28"/>
          <w:lang w:val="uk-UA"/>
        </w:rPr>
        <w:t xml:space="preserve">.: це </w:t>
      </w:r>
      <w:r w:rsidRPr="00102528">
        <w:rPr>
          <w:bCs/>
          <w:color w:val="000000"/>
          <w:sz w:val="28"/>
          <w:szCs w:val="28"/>
          <w:lang w:val="uk-UA"/>
        </w:rPr>
        <w:t xml:space="preserve">на 747,6 </w:t>
      </w:r>
      <w:proofErr w:type="spellStart"/>
      <w:r w:rsidRPr="00102528">
        <w:rPr>
          <w:bCs/>
          <w:color w:val="000000"/>
          <w:sz w:val="28"/>
          <w:szCs w:val="28"/>
          <w:lang w:val="uk-UA"/>
        </w:rPr>
        <w:t>тис.грн</w:t>
      </w:r>
      <w:proofErr w:type="spellEnd"/>
      <w:r w:rsidRPr="00102528">
        <w:rPr>
          <w:bCs/>
          <w:color w:val="000000"/>
          <w:sz w:val="28"/>
          <w:szCs w:val="28"/>
          <w:lang w:val="uk-UA"/>
        </w:rPr>
        <w:t xml:space="preserve">. (+4,9%) більше від затвердженого плану та на 2 427,9 </w:t>
      </w:r>
      <w:proofErr w:type="spellStart"/>
      <w:r w:rsidRPr="00102528">
        <w:rPr>
          <w:bCs/>
          <w:color w:val="000000"/>
          <w:sz w:val="28"/>
          <w:szCs w:val="28"/>
          <w:lang w:val="uk-UA"/>
        </w:rPr>
        <w:t>тис.грн</w:t>
      </w:r>
      <w:proofErr w:type="spellEnd"/>
      <w:r w:rsidRPr="00102528">
        <w:rPr>
          <w:bCs/>
          <w:color w:val="000000"/>
          <w:sz w:val="28"/>
          <w:szCs w:val="28"/>
          <w:lang w:val="uk-UA"/>
        </w:rPr>
        <w:t xml:space="preserve">. (+17,9%) більше від фактичних </w:t>
      </w:r>
      <w:r w:rsidRPr="00102528">
        <w:rPr>
          <w:color w:val="000000"/>
          <w:sz w:val="28"/>
          <w:szCs w:val="28"/>
          <w:lang w:val="uk-UA"/>
        </w:rPr>
        <w:t>надходжень за відповідний період минулого року.</w:t>
      </w:r>
    </w:p>
    <w:p w:rsidR="00102528" w:rsidRPr="00102528" w:rsidRDefault="00102528" w:rsidP="0010252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Податку на доходи фізичних осіб, що сплачується податковими агентами, із доходів платника податку у вигляді заробітної плати порівняно із минулим роком отримано більше на  1 260,2 </w:t>
      </w:r>
      <w:proofErr w:type="spellStart"/>
      <w:r w:rsidRPr="00102528">
        <w:rPr>
          <w:color w:val="000000"/>
          <w:sz w:val="28"/>
          <w:szCs w:val="28"/>
          <w:lang w:val="uk-UA"/>
        </w:rPr>
        <w:t>тис.грн</w:t>
      </w:r>
      <w:proofErr w:type="spellEnd"/>
      <w:r w:rsidRPr="00102528">
        <w:rPr>
          <w:color w:val="000000"/>
          <w:sz w:val="28"/>
          <w:szCs w:val="28"/>
          <w:lang w:val="uk-UA"/>
        </w:rPr>
        <w:t xml:space="preserve">., але  планові призначення не виконано на 215,1 </w:t>
      </w:r>
      <w:proofErr w:type="spellStart"/>
      <w:r w:rsidRPr="00102528">
        <w:rPr>
          <w:color w:val="000000"/>
          <w:sz w:val="28"/>
          <w:szCs w:val="28"/>
          <w:lang w:val="uk-UA"/>
        </w:rPr>
        <w:t>тис.грн</w:t>
      </w:r>
      <w:proofErr w:type="spellEnd"/>
      <w:r w:rsidRPr="00102528">
        <w:rPr>
          <w:color w:val="000000"/>
          <w:sz w:val="28"/>
          <w:szCs w:val="28"/>
          <w:lang w:val="uk-UA"/>
        </w:rPr>
        <w:t>.: н</w:t>
      </w:r>
      <w:r w:rsidRPr="00102528">
        <w:rPr>
          <w:sz w:val="28"/>
          <w:szCs w:val="28"/>
          <w:lang w:val="uk-UA"/>
        </w:rPr>
        <w:t xml:space="preserve">егативно вплинули наслідки </w:t>
      </w:r>
      <w:proofErr w:type="spellStart"/>
      <w:r w:rsidRPr="00102528">
        <w:rPr>
          <w:sz w:val="28"/>
          <w:szCs w:val="28"/>
          <w:lang w:val="uk-UA"/>
        </w:rPr>
        <w:t>коронавірусу</w:t>
      </w:r>
      <w:proofErr w:type="spellEnd"/>
      <w:r w:rsidRPr="00102528">
        <w:rPr>
          <w:sz w:val="28"/>
          <w:szCs w:val="28"/>
          <w:lang w:val="uk-UA"/>
        </w:rPr>
        <w:t xml:space="preserve"> </w:t>
      </w:r>
      <w:proofErr w:type="spellStart"/>
      <w:r w:rsidRPr="00102528">
        <w:rPr>
          <w:sz w:val="28"/>
          <w:szCs w:val="28"/>
          <w:lang w:val="en-US"/>
        </w:rPr>
        <w:t>Covid</w:t>
      </w:r>
      <w:proofErr w:type="spellEnd"/>
      <w:r w:rsidRPr="00102528">
        <w:rPr>
          <w:sz w:val="28"/>
          <w:szCs w:val="28"/>
          <w:lang w:val="uk-UA"/>
        </w:rPr>
        <w:t>-19 -  зменшився фонд оплати праці найманих працівників у зв’язку зі зменшенням реальної зарплати.   Крім того маємо недонадходження через припинення діяльності ТДВ «</w:t>
      </w:r>
      <w:proofErr w:type="spellStart"/>
      <w:r w:rsidRPr="00102528">
        <w:rPr>
          <w:sz w:val="28"/>
          <w:szCs w:val="28"/>
          <w:lang w:val="uk-UA"/>
        </w:rPr>
        <w:t>Дунаєвецький</w:t>
      </w:r>
      <w:proofErr w:type="spellEnd"/>
      <w:r w:rsidRPr="00102528">
        <w:rPr>
          <w:sz w:val="28"/>
          <w:szCs w:val="28"/>
          <w:lang w:val="uk-UA"/>
        </w:rPr>
        <w:t xml:space="preserve"> маслозавод», скорочення штату райдержадміністрації і т.д. Найбільшими платниками «зарплатного» податку  є  Управління освіти, молоді та спорту ДМР (сплачено 4 246,2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(контингент), АТ «Хмельницькобленерго»  (1 248,6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.), ТОВ «</w:t>
      </w:r>
      <w:proofErr w:type="spellStart"/>
      <w:r w:rsidRPr="00102528">
        <w:rPr>
          <w:sz w:val="28"/>
          <w:szCs w:val="28"/>
          <w:lang w:val="uk-UA"/>
        </w:rPr>
        <w:t>Верест</w:t>
      </w:r>
      <w:proofErr w:type="spellEnd"/>
      <w:r w:rsidRPr="00102528">
        <w:rPr>
          <w:sz w:val="28"/>
          <w:szCs w:val="28"/>
          <w:lang w:val="uk-UA"/>
        </w:rPr>
        <w:t xml:space="preserve">» (1 164,2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.), ЦПОСІ та КНП (1 197,0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.), та інші. </w:t>
      </w:r>
    </w:p>
    <w:p w:rsidR="00102528" w:rsidRPr="00102528" w:rsidRDefault="00102528" w:rsidP="0010252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Натомість забезпечено суттєвий ріст до минулорічного показника (+ 1 120,7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+94,6%) та значно перевиконано план (+1 005,4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+77,3%) по підкоду ПДФО 11010400: крім 236,5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60-відсоткового податку від продажу електроенергії по «зеленому тарифу» в січні-березні орендарями паїв неочікувано сплачено 538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(60%) ПДФО з </w:t>
      </w:r>
      <w:proofErr w:type="spellStart"/>
      <w:r w:rsidRPr="00102528">
        <w:rPr>
          <w:sz w:val="28"/>
          <w:szCs w:val="28"/>
          <w:lang w:val="uk-UA"/>
        </w:rPr>
        <w:t>дорахованої</w:t>
      </w:r>
      <w:proofErr w:type="spellEnd"/>
      <w:r w:rsidRPr="00102528">
        <w:rPr>
          <w:sz w:val="28"/>
          <w:szCs w:val="28"/>
          <w:lang w:val="uk-UA"/>
        </w:rPr>
        <w:t xml:space="preserve"> за 2019 рік орендної плати та боргів за 2019 рік, а також 1 505,0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(60%) податку з орендної плати вже за 2020 рік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Орендної плати за землю з юридичних осіб отримано на 49,8 відсотки більше від запланованої суми у зв’язку зі сплатою 993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річної орендної плати переможцями проведених у січні місяці аукціонів. По цій ж причині на 62,8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перевиконано план по орендній платі за землю з фізичних осіб, крім цього в січні Міщенко В.М. погасив 192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боргу.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План по єдиному податку з юридичних осіб перевиконано на 41,3 відсотки: приємно здивували виробники тепла – ТОВ «</w:t>
      </w:r>
      <w:proofErr w:type="spellStart"/>
      <w:r w:rsidRPr="00102528">
        <w:rPr>
          <w:sz w:val="28"/>
          <w:szCs w:val="28"/>
          <w:lang w:val="uk-UA"/>
        </w:rPr>
        <w:t>Укрспецтепло</w:t>
      </w:r>
      <w:proofErr w:type="spellEnd"/>
      <w:r w:rsidRPr="00102528">
        <w:rPr>
          <w:sz w:val="28"/>
          <w:szCs w:val="28"/>
          <w:lang w:val="uk-UA"/>
        </w:rPr>
        <w:t xml:space="preserve">» сплатило 135,5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податку, тоді як минулого року (по якому планувалися цьогорічні надходження) – 53,8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.; від ТОВ «</w:t>
      </w:r>
      <w:proofErr w:type="spellStart"/>
      <w:r w:rsidRPr="00102528">
        <w:rPr>
          <w:sz w:val="28"/>
          <w:szCs w:val="28"/>
          <w:lang w:val="uk-UA"/>
        </w:rPr>
        <w:t>Теплосервіс</w:t>
      </w:r>
      <w:proofErr w:type="spellEnd"/>
      <w:r w:rsidRPr="00102528">
        <w:rPr>
          <w:sz w:val="28"/>
          <w:szCs w:val="28"/>
          <w:lang w:val="uk-UA"/>
        </w:rPr>
        <w:t>» та ТОВ «</w:t>
      </w:r>
      <w:proofErr w:type="spellStart"/>
      <w:r w:rsidRPr="00102528">
        <w:rPr>
          <w:sz w:val="28"/>
          <w:szCs w:val="28"/>
          <w:lang w:val="uk-UA"/>
        </w:rPr>
        <w:t>Енергосерівс</w:t>
      </w:r>
      <w:proofErr w:type="spellEnd"/>
      <w:r w:rsidRPr="00102528">
        <w:rPr>
          <w:sz w:val="28"/>
          <w:szCs w:val="28"/>
          <w:lang w:val="uk-UA"/>
        </w:rPr>
        <w:t xml:space="preserve">» надійшло відповідно 99,7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та 51,1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а в минулому році надходжень від цих платників не було. Єдиного податку з фізичних осіб </w:t>
      </w:r>
      <w:proofErr w:type="spellStart"/>
      <w:r w:rsidRPr="00102528">
        <w:rPr>
          <w:sz w:val="28"/>
          <w:szCs w:val="28"/>
          <w:lang w:val="uk-UA"/>
        </w:rPr>
        <w:t>недоотримано</w:t>
      </w:r>
      <w:proofErr w:type="spellEnd"/>
      <w:r w:rsidRPr="00102528">
        <w:rPr>
          <w:sz w:val="28"/>
          <w:szCs w:val="28"/>
          <w:lang w:val="uk-UA"/>
        </w:rPr>
        <w:t xml:space="preserve"> у сумі 175,2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– причиною перебування окремих </w:t>
      </w:r>
      <w:proofErr w:type="spellStart"/>
      <w:r w:rsidRPr="00102528">
        <w:rPr>
          <w:sz w:val="28"/>
          <w:szCs w:val="28"/>
          <w:lang w:val="uk-UA"/>
        </w:rPr>
        <w:t>єдинщиків</w:t>
      </w:r>
      <w:proofErr w:type="spellEnd"/>
      <w:r w:rsidRPr="00102528">
        <w:rPr>
          <w:sz w:val="28"/>
          <w:szCs w:val="28"/>
          <w:lang w:val="uk-UA"/>
        </w:rPr>
        <w:t xml:space="preserve"> на податкових канікулах.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 перевиконання податку на нерухоме майно, відмінне від земельної ділянки вплинула робота з боржниками, за результатами якої в лютому місяці від фізичних осіб надійшло 92,3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боргу. Також значні надходження податку з нежитлової нерухомості забезпечили  юридичні особи (ТОВ «Ріелтер 7К» - 76,8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</w:t>
      </w:r>
      <w:proofErr w:type="spellStart"/>
      <w:r w:rsidRPr="00102528">
        <w:rPr>
          <w:sz w:val="28"/>
          <w:szCs w:val="28"/>
          <w:lang w:val="uk-UA"/>
        </w:rPr>
        <w:t>Дунаєвецьке</w:t>
      </w:r>
      <w:proofErr w:type="spellEnd"/>
      <w:r w:rsidRPr="00102528">
        <w:rPr>
          <w:sz w:val="28"/>
          <w:szCs w:val="28"/>
          <w:lang w:val="uk-UA"/>
        </w:rPr>
        <w:t xml:space="preserve"> РСТ – 20,6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ПАТ «Укртелеком» - 15,8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,, АТ «Хмельницькобленерго» - 10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та ін.)  та  фізичні особи, власники нежитлової нерухомості (</w:t>
      </w:r>
      <w:proofErr w:type="spellStart"/>
      <w:r w:rsidRPr="00102528">
        <w:rPr>
          <w:sz w:val="28"/>
          <w:szCs w:val="28"/>
          <w:lang w:val="uk-UA"/>
        </w:rPr>
        <w:t>Ороховська</w:t>
      </w:r>
      <w:proofErr w:type="spellEnd"/>
      <w:r w:rsidRPr="00102528">
        <w:rPr>
          <w:sz w:val="28"/>
          <w:szCs w:val="28"/>
          <w:lang w:val="uk-UA"/>
        </w:rPr>
        <w:t xml:space="preserve"> А.В. – 70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., Загородній В.В. – 66,8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і т.д.).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lastRenderedPageBreak/>
        <w:tab/>
        <w:t>Трансферти з державного бюджету – базова та додаткова дотації, освітня та медична субвенції – надійшли  в повному обсязі.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3"/>
        <w:ind w:firstLine="567"/>
        <w:rPr>
          <w:szCs w:val="28"/>
        </w:rPr>
      </w:pPr>
      <w:r w:rsidRPr="00102528">
        <w:rPr>
          <w:szCs w:val="28"/>
        </w:rPr>
        <w:t xml:space="preserve">Доходів спеціального фонду отримано 2 289,4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., в тому числі:</w:t>
      </w:r>
    </w:p>
    <w:p w:rsidR="00102528" w:rsidRPr="00102528" w:rsidRDefault="00102528" w:rsidP="00102528">
      <w:pPr>
        <w:pStyle w:val="a3"/>
        <w:numPr>
          <w:ilvl w:val="0"/>
          <w:numId w:val="1"/>
        </w:numPr>
        <w:tabs>
          <w:tab w:val="clear" w:pos="1125"/>
          <w:tab w:val="left" w:pos="1080"/>
        </w:tabs>
        <w:ind w:left="0" w:firstLine="567"/>
        <w:rPr>
          <w:szCs w:val="28"/>
        </w:rPr>
      </w:pPr>
      <w:r w:rsidRPr="00102528">
        <w:rPr>
          <w:szCs w:val="28"/>
        </w:rPr>
        <w:t xml:space="preserve">доходи бюджету розвитку – 355,4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>.,</w:t>
      </w:r>
    </w:p>
    <w:p w:rsidR="00102528" w:rsidRPr="00102528" w:rsidRDefault="00102528" w:rsidP="0010252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102528">
        <w:rPr>
          <w:szCs w:val="28"/>
        </w:rPr>
        <w:t xml:space="preserve">власні надходження бюджетних установ – 1 904,6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., </w:t>
      </w:r>
    </w:p>
    <w:p w:rsidR="00102528" w:rsidRPr="00102528" w:rsidRDefault="00102528" w:rsidP="0010252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102528">
        <w:rPr>
          <w:szCs w:val="28"/>
        </w:rPr>
        <w:t xml:space="preserve">інші надходження – 29,4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</w:t>
      </w:r>
    </w:p>
    <w:p w:rsidR="00102528" w:rsidRPr="00102528" w:rsidRDefault="00102528" w:rsidP="00102528">
      <w:pPr>
        <w:pStyle w:val="a3"/>
        <w:ind w:firstLine="567"/>
        <w:rPr>
          <w:szCs w:val="28"/>
        </w:rPr>
      </w:pPr>
    </w:p>
    <w:p w:rsidR="00102528" w:rsidRPr="00102528" w:rsidRDefault="00102528" w:rsidP="00102528">
      <w:pPr>
        <w:pStyle w:val="1"/>
        <w:ind w:firstLine="567"/>
        <w:jc w:val="both"/>
        <w:rPr>
          <w:szCs w:val="28"/>
        </w:rPr>
      </w:pPr>
      <w:r w:rsidRPr="00102528">
        <w:rPr>
          <w:szCs w:val="28"/>
        </w:rPr>
        <w:t xml:space="preserve">Видаткова частина загального фонду міського бюджету  виконана в сумі 59 420,5 </w:t>
      </w:r>
      <w:proofErr w:type="spellStart"/>
      <w:r w:rsidRPr="00102528">
        <w:rPr>
          <w:szCs w:val="28"/>
        </w:rPr>
        <w:t>тис.грн</w:t>
      </w:r>
      <w:proofErr w:type="spellEnd"/>
      <w:r w:rsidRPr="00102528">
        <w:rPr>
          <w:szCs w:val="28"/>
        </w:rPr>
        <w:t xml:space="preserve">. або на 24,5 % до річних призначень з врахуванням змін. 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У першочерговому порядку профінансовані захищені видатки, зокрема заробітна плата та енергоносії – 38 475,7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та  5839,9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відповідно.  Питома вага цих видатків у загальному обсязі становить 64,6%  та 9,8%.</w:t>
      </w:r>
    </w:p>
    <w:p w:rsidR="00102528" w:rsidRPr="00102528" w:rsidRDefault="00102528" w:rsidP="0010252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02528">
        <w:rPr>
          <w:rFonts w:ascii="Times New Roman" w:hAnsi="Times New Roman" w:cs="Times New Roman"/>
          <w:b w:val="0"/>
          <w:i w:val="0"/>
          <w:lang w:val="uk-UA"/>
        </w:rPr>
        <w:t>Н</w:t>
      </w:r>
      <w:r w:rsidRPr="00102528">
        <w:rPr>
          <w:rFonts w:ascii="Times New Roman" w:hAnsi="Times New Roman" w:cs="Times New Roman"/>
          <w:b w:val="0"/>
          <w:i w:val="0"/>
        </w:rPr>
        <w:t xml:space="preserve">а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утримання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органів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місцевого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самоврядування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з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загального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фонду бюджету 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спрямовано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4 678,4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>.,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що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складає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20,2 відсотків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уточнених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102528">
        <w:rPr>
          <w:rFonts w:ascii="Times New Roman" w:hAnsi="Times New Roman" w:cs="Times New Roman"/>
          <w:b w:val="0"/>
          <w:i w:val="0"/>
          <w:lang w:val="uk-UA"/>
        </w:rPr>
        <w:t>р</w:t>
      </w:r>
      <w:proofErr w:type="gram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ічних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.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Із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них на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заробітну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плату та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нарахування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на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неї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>профінансовано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>4 141,0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102528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</w:rPr>
        <w:t xml:space="preserve">.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>або 19,7%</w:t>
      </w:r>
      <w:r w:rsidRPr="00102528">
        <w:rPr>
          <w:rFonts w:ascii="Times New Roman" w:hAnsi="Times New Roman" w:cs="Times New Roman"/>
          <w:b w:val="0"/>
          <w:i w:val="0"/>
        </w:rPr>
        <w:t xml:space="preserve"> </w:t>
      </w:r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до річного плану; на енергоносії – 200,1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>. або 26,3%  річних уточнених призначень.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Видатки загального фонду на фінансування </w:t>
      </w:r>
      <w:r w:rsidRPr="00102528">
        <w:rPr>
          <w:bCs/>
          <w:sz w:val="28"/>
          <w:szCs w:val="28"/>
          <w:lang w:val="uk-UA"/>
        </w:rPr>
        <w:t>установ освіти</w:t>
      </w:r>
      <w:r w:rsidRPr="00102528">
        <w:rPr>
          <w:sz w:val="28"/>
          <w:szCs w:val="28"/>
          <w:lang w:val="uk-UA"/>
        </w:rPr>
        <w:t xml:space="preserve"> склали 37 284,3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– це 23,1% до річних призначень зі змінами.  Із них на заробітну плату та нарахування на неї спрямовано 30 137,1 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80,8% всіх галузевих видатків та 22,7% - до річного плану зі змінами, видатки на енергоносії по установах освіти виконані в сумі 4 544,0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27,5% до річних призначень. 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 утримання установ </w:t>
      </w:r>
      <w:r w:rsidRPr="00102528">
        <w:rPr>
          <w:bCs/>
          <w:sz w:val="28"/>
          <w:szCs w:val="28"/>
          <w:lang w:val="uk-UA"/>
        </w:rPr>
        <w:t>охорони здоров’я</w:t>
      </w:r>
      <w:r w:rsidRPr="00102528">
        <w:rPr>
          <w:sz w:val="28"/>
          <w:szCs w:val="28"/>
          <w:lang w:val="uk-UA"/>
        </w:rPr>
        <w:t xml:space="preserve"> з загального фонду бюджету використано 597,8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або 22,9% до уточнених бюджетних призначень. Видатки на виконання програми фінансової підтримки Комунального некомерційного підприємства «</w:t>
      </w:r>
      <w:proofErr w:type="spellStart"/>
      <w:r w:rsidRPr="00102528">
        <w:rPr>
          <w:sz w:val="28"/>
          <w:szCs w:val="28"/>
          <w:lang w:val="uk-UA"/>
        </w:rPr>
        <w:t>Дунаєвецький</w:t>
      </w:r>
      <w:proofErr w:type="spellEnd"/>
      <w:r w:rsidRPr="00102528">
        <w:rPr>
          <w:sz w:val="28"/>
          <w:szCs w:val="28"/>
          <w:lang w:val="uk-UA"/>
        </w:rPr>
        <w:t xml:space="preserve"> центр первинної медико-санітарної допомоги Дунаєвецької міської ради» та  програми «Медико-соціальне забезпечення пільгових та соціально-незахищених верств населення Дунаєвецької ОТГ».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Видатки на утримання закладів культури  становлять 2 328,4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21,4%, в т.ч. на заробітну плату та нарахування на неї використано 1 792,5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що складає в загальній сумі видатків 77,0% та 20,7%  до річних планових призначень;  на енергоносії спрямовано  409,0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17,6 % всіх видатків на галузь. 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color w:val="FF0000"/>
          <w:sz w:val="28"/>
          <w:szCs w:val="28"/>
        </w:rPr>
        <w:t xml:space="preserve"> </w:t>
      </w:r>
      <w:r w:rsidRPr="00102528">
        <w:rPr>
          <w:sz w:val="28"/>
          <w:szCs w:val="28"/>
        </w:rPr>
        <w:t xml:space="preserve">На </w:t>
      </w:r>
      <w:r w:rsidRPr="00102528">
        <w:rPr>
          <w:sz w:val="28"/>
          <w:szCs w:val="28"/>
          <w:lang w:val="uk-UA"/>
        </w:rPr>
        <w:t>фінансування установ галузі «</w:t>
      </w:r>
      <w:proofErr w:type="gramStart"/>
      <w:r w:rsidRPr="00102528">
        <w:rPr>
          <w:sz w:val="28"/>
          <w:szCs w:val="28"/>
          <w:lang w:val="uk-UA"/>
        </w:rPr>
        <w:t>С</w:t>
      </w:r>
      <w:proofErr w:type="spellStart"/>
      <w:r w:rsidRPr="00102528">
        <w:rPr>
          <w:sz w:val="28"/>
          <w:szCs w:val="28"/>
        </w:rPr>
        <w:t>оц</w:t>
      </w:r>
      <w:proofErr w:type="gramEnd"/>
      <w:r w:rsidRPr="00102528">
        <w:rPr>
          <w:sz w:val="28"/>
          <w:szCs w:val="28"/>
        </w:rPr>
        <w:t>іальний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захист</w:t>
      </w:r>
      <w:proofErr w:type="spellEnd"/>
      <w:r w:rsidRPr="00102528">
        <w:rPr>
          <w:sz w:val="28"/>
          <w:szCs w:val="28"/>
          <w:lang w:val="uk-UA"/>
        </w:rPr>
        <w:t xml:space="preserve"> та соціальне забезпечення</w:t>
      </w:r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населення</w:t>
      </w:r>
      <w:proofErr w:type="spellEnd"/>
      <w:r w:rsidRPr="00102528">
        <w:rPr>
          <w:sz w:val="28"/>
          <w:szCs w:val="28"/>
          <w:lang w:val="uk-UA"/>
        </w:rPr>
        <w:t>»</w:t>
      </w:r>
      <w:r w:rsidRPr="00102528">
        <w:rPr>
          <w:sz w:val="28"/>
          <w:szCs w:val="28"/>
        </w:rPr>
        <w:t xml:space="preserve"> </w:t>
      </w:r>
      <w:r w:rsidRPr="00102528">
        <w:rPr>
          <w:sz w:val="28"/>
          <w:szCs w:val="28"/>
          <w:lang w:val="uk-UA"/>
        </w:rPr>
        <w:t>спрямовано</w:t>
      </w:r>
      <w:r w:rsidRPr="00102528">
        <w:rPr>
          <w:sz w:val="28"/>
          <w:szCs w:val="28"/>
        </w:rPr>
        <w:t xml:space="preserve"> </w:t>
      </w:r>
      <w:r w:rsidRPr="00102528">
        <w:rPr>
          <w:sz w:val="28"/>
          <w:szCs w:val="28"/>
          <w:lang w:val="uk-UA"/>
        </w:rPr>
        <w:t xml:space="preserve">1 962,9 </w:t>
      </w:r>
      <w:proofErr w:type="spellStart"/>
      <w:r w:rsidRPr="00102528">
        <w:rPr>
          <w:sz w:val="28"/>
          <w:szCs w:val="28"/>
        </w:rPr>
        <w:t>тис.грн</w:t>
      </w:r>
      <w:proofErr w:type="spellEnd"/>
      <w:r w:rsidRPr="00102528">
        <w:rPr>
          <w:sz w:val="28"/>
          <w:szCs w:val="28"/>
        </w:rPr>
        <w:t xml:space="preserve">. </w:t>
      </w:r>
      <w:r w:rsidRPr="00102528">
        <w:rPr>
          <w:sz w:val="28"/>
          <w:szCs w:val="28"/>
          <w:lang w:val="uk-UA"/>
        </w:rPr>
        <w:t>- це</w:t>
      </w:r>
      <w:r w:rsidRPr="00102528">
        <w:rPr>
          <w:sz w:val="28"/>
          <w:szCs w:val="28"/>
        </w:rPr>
        <w:t xml:space="preserve"> </w:t>
      </w:r>
      <w:r w:rsidRPr="00102528">
        <w:rPr>
          <w:sz w:val="28"/>
          <w:szCs w:val="28"/>
          <w:lang w:val="uk-UA"/>
        </w:rPr>
        <w:t>20,2</w:t>
      </w:r>
      <w:r w:rsidRPr="00102528">
        <w:rPr>
          <w:sz w:val="28"/>
          <w:szCs w:val="28"/>
        </w:rPr>
        <w:t xml:space="preserve">% до </w:t>
      </w:r>
      <w:proofErr w:type="spellStart"/>
      <w:r w:rsidRPr="00102528">
        <w:rPr>
          <w:sz w:val="28"/>
          <w:szCs w:val="28"/>
        </w:rPr>
        <w:t>річних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призначень</w:t>
      </w:r>
      <w:proofErr w:type="spellEnd"/>
      <w:r w:rsidRPr="00102528">
        <w:rPr>
          <w:sz w:val="28"/>
          <w:szCs w:val="28"/>
          <w:lang w:val="uk-UA"/>
        </w:rPr>
        <w:t xml:space="preserve">. На зарплату з нарахуваннями профінансовано 1 463,8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- це 18,8% річних уточнених призначень. На оплату енергоносіїв використано 70,6 </w:t>
      </w:r>
      <w:proofErr w:type="spellStart"/>
      <w:r w:rsidRPr="00102528">
        <w:rPr>
          <w:sz w:val="28"/>
          <w:szCs w:val="28"/>
          <w:lang w:val="uk-UA"/>
        </w:rPr>
        <w:lastRenderedPageBreak/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(32,9% річних призначень). По коду 0113242 «Інші заходи у сфері соціального захист і соціального забезпечення» профінансовано 351,2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допомог згідно  Програми соціального захисту населення Дунаєвецької міської ради на 2018-2020 роки. </w:t>
      </w:r>
    </w:p>
    <w:p w:rsidR="00102528" w:rsidRPr="00102528" w:rsidRDefault="00102528" w:rsidP="00102528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 утримання установ та проведення заходів з фізичної культури та спорту фактично використано 1 319,6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або 25,3% річних уточнених призначень, в т.ч. на оплату праці та нарахування на неї – 841,3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(22,7% призначень), енергоносії – 297,8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(36,1 % від запланованого).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 житлово–комунальне господарство із загального фонду бюджету спрямовано 2 593,3 тис. грн. або 22,8 % до річних призначень, в тому числі відшкодовано 818,6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різниці між затвердженим тарифом та фактичною собівартістю послуг з теплопостачання, водопостачання та водовідведення, на суму 318,4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.,  профінансовано вуличне освітлення та ін.</w:t>
      </w:r>
    </w:p>
    <w:p w:rsidR="00102528" w:rsidRPr="00102528" w:rsidRDefault="00102528" w:rsidP="00102528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 проведення робіт, пов’язаних із будівництвом, реконструкцією, ремонтом та утриманням автомобільних доріг використано 621,2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>. або 7,7 %. від річного плану загального фонду бюджету.</w:t>
      </w:r>
    </w:p>
    <w:p w:rsidR="00102528" w:rsidRPr="00102528" w:rsidRDefault="00102528" w:rsidP="00102528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02528" w:rsidRPr="00102528" w:rsidRDefault="00102528" w:rsidP="00102528">
      <w:pPr>
        <w:ind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Протягом І кварталу районному бюджету на утримання КНП «Центральна районна лікарня» з загального фонду міського бюджету перераховано 6 818,2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субвенції на здійснення переданих видатків у сфері охорони здоров’я за рахунок коштів медичної субвенції з державного бюджету. Крім цього профінансовано 853,6 </w:t>
      </w:r>
      <w:proofErr w:type="spellStart"/>
      <w:r w:rsidRPr="00102528">
        <w:rPr>
          <w:sz w:val="28"/>
          <w:szCs w:val="28"/>
          <w:lang w:val="uk-UA"/>
        </w:rPr>
        <w:t>тис.грн</w:t>
      </w:r>
      <w:proofErr w:type="spellEnd"/>
      <w:r w:rsidRPr="00102528">
        <w:rPr>
          <w:sz w:val="28"/>
          <w:szCs w:val="28"/>
          <w:lang w:val="uk-UA"/>
        </w:rPr>
        <w:t xml:space="preserve">. іншої субвенції на </w:t>
      </w:r>
      <w:proofErr w:type="spellStart"/>
      <w:r w:rsidRPr="00102528">
        <w:rPr>
          <w:sz w:val="28"/>
          <w:szCs w:val="28"/>
          <w:lang w:val="uk-UA"/>
        </w:rPr>
        <w:t>співфінансування</w:t>
      </w:r>
      <w:proofErr w:type="spellEnd"/>
      <w:r w:rsidRPr="00102528">
        <w:rPr>
          <w:sz w:val="28"/>
          <w:szCs w:val="28"/>
          <w:lang w:val="uk-UA"/>
        </w:rPr>
        <w:t xml:space="preserve"> районної ради, комунальної установи районної ради «Трудовий архів», комунального некомерційного підприємства районної ради «Центральна районна лікарня» (енергоносії та зарплата ЦРЛ), придбання інсуліну, компенсацію пільгового проїзду та  пільгового зв’язку.</w:t>
      </w:r>
    </w:p>
    <w:p w:rsidR="00102528" w:rsidRPr="00102528" w:rsidRDefault="00102528" w:rsidP="0010252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Видатки спеціального фонду виконані в сумі 1 941,6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 або 23,0% до річних бюджетних призначень. З них 584,5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– капітальні видатки, в т.ч. придбання комп’ютерного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обладання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 для поліцейських офіцерів громади – 29,9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., придбання саджанців для озеленення – 47,8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., виготовлення проектно-кошторисної документації на капітальний ремонт приміщень харчоблоку та їдальні Дунаєвецької ЗОШ І-ІІІ ст.№3 – 83,7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., поповнення бібліотечного фонду – 52,7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., комплект сучасних методик для проведення комплексної оцінки розвитку дітей з особливими потребами – 140,2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 xml:space="preserve">. (благодійна допомога), акустичні системи – 30,6 </w:t>
      </w:r>
      <w:proofErr w:type="spellStart"/>
      <w:r w:rsidRPr="00102528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102528">
        <w:rPr>
          <w:rFonts w:ascii="Times New Roman" w:hAnsi="Times New Roman" w:cs="Times New Roman"/>
          <w:b w:val="0"/>
          <w:i w:val="0"/>
          <w:lang w:val="uk-UA"/>
        </w:rPr>
        <w:t>. (благодійна допомога) та ін.</w:t>
      </w:r>
    </w:p>
    <w:p w:rsidR="00102528" w:rsidRPr="00102528" w:rsidRDefault="00102528" w:rsidP="0010252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02528">
        <w:rPr>
          <w:rFonts w:ascii="Times New Roman" w:hAnsi="Times New Roman" w:cs="Times New Roman"/>
          <w:b w:val="0"/>
          <w:i w:val="0"/>
          <w:lang w:val="uk-UA"/>
        </w:rPr>
        <w:t>Станом на 01.04.2020 року заборгованості по захищених статтях видатків немає.</w:t>
      </w:r>
    </w:p>
    <w:p w:rsidR="00102528" w:rsidRDefault="00102528" w:rsidP="00102528">
      <w:pPr>
        <w:tabs>
          <w:tab w:val="left" w:pos="7088"/>
          <w:tab w:val="left" w:pos="7845"/>
        </w:tabs>
        <w:rPr>
          <w:sz w:val="28"/>
          <w:szCs w:val="28"/>
          <w:lang w:val="uk-UA"/>
        </w:rPr>
      </w:pPr>
    </w:p>
    <w:p w:rsidR="00102528" w:rsidRDefault="00102528" w:rsidP="00102528">
      <w:pPr>
        <w:tabs>
          <w:tab w:val="left" w:pos="7088"/>
          <w:tab w:val="left" w:pos="7845"/>
        </w:tabs>
        <w:rPr>
          <w:sz w:val="28"/>
          <w:szCs w:val="28"/>
          <w:lang w:val="uk-UA"/>
        </w:rPr>
      </w:pPr>
    </w:p>
    <w:p w:rsidR="00102528" w:rsidRDefault="00102528" w:rsidP="00102528">
      <w:pPr>
        <w:tabs>
          <w:tab w:val="left" w:pos="7088"/>
          <w:tab w:val="left" w:pos="7845"/>
        </w:tabs>
        <w:rPr>
          <w:sz w:val="28"/>
          <w:szCs w:val="28"/>
          <w:lang w:val="uk-UA"/>
        </w:rPr>
      </w:pPr>
    </w:p>
    <w:p w:rsidR="00102528" w:rsidRDefault="00102528" w:rsidP="00102528">
      <w:pPr>
        <w:tabs>
          <w:tab w:val="left" w:pos="7088"/>
          <w:tab w:val="left" w:pos="7845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Начальник фінансового управління                                        Тетяна АБЗАЛОВА </w:t>
      </w:r>
    </w:p>
    <w:p w:rsidR="00102528" w:rsidRPr="00102528" w:rsidRDefault="00102528" w:rsidP="00102528">
      <w:pPr>
        <w:jc w:val="center"/>
        <w:rPr>
          <w:lang w:eastAsia="uk-UA"/>
        </w:rPr>
      </w:pPr>
      <w:r w:rsidRPr="00102528">
        <w:rPr>
          <w:color w:val="000000"/>
          <w:sz w:val="28"/>
          <w:szCs w:val="28"/>
          <w:lang w:val="uk-UA"/>
        </w:rPr>
        <w:lastRenderedPageBreak/>
        <w:t xml:space="preserve">  </w:t>
      </w:r>
      <w:r w:rsidRPr="00102528">
        <w:rPr>
          <w:lang w:val="uk-UA"/>
        </w:rPr>
        <w:t xml:space="preserve"> </w:t>
      </w:r>
      <w:r w:rsidRPr="00102528">
        <w:rPr>
          <w:sz w:val="28"/>
          <w:szCs w:val="28"/>
          <w:lang w:val="uk-UA"/>
        </w:rPr>
        <w:t xml:space="preserve"> </w:t>
      </w:r>
      <w:r w:rsidRPr="00102528">
        <w:rPr>
          <w:b/>
          <w:bCs/>
          <w:sz w:val="28"/>
          <w:szCs w:val="28"/>
          <w:lang w:val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35594075" wp14:editId="3C0A9648">
            <wp:extent cx="3238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28">
        <w:rPr>
          <w:lang w:val="uk-UA"/>
        </w:rPr>
        <w:t xml:space="preserve"> </w:t>
      </w:r>
    </w:p>
    <w:p w:rsidR="00102528" w:rsidRPr="00102528" w:rsidRDefault="00102528" w:rsidP="00102528">
      <w:pPr>
        <w:jc w:val="center"/>
        <w:rPr>
          <w:sz w:val="28"/>
          <w:szCs w:val="28"/>
          <w:lang w:eastAsia="uk-UA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  <w:lang w:eastAsia="uk-UA"/>
        </w:rPr>
      </w:pPr>
      <w:r w:rsidRPr="00102528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  <w:lang w:eastAsia="uk-UA"/>
        </w:rPr>
      </w:pPr>
      <w:r w:rsidRPr="00102528">
        <w:rPr>
          <w:bCs/>
          <w:sz w:val="28"/>
          <w:szCs w:val="28"/>
          <w:lang w:eastAsia="uk-UA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  <w:lang w:eastAsia="uk-UA"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102528">
        <w:rPr>
          <w:b/>
          <w:bCs/>
          <w:sz w:val="28"/>
          <w:szCs w:val="28"/>
          <w:lang w:eastAsia="uk-UA"/>
        </w:rPr>
        <w:t>Р</w:t>
      </w:r>
      <w:proofErr w:type="gramEnd"/>
      <w:r w:rsidRPr="00102528">
        <w:rPr>
          <w:b/>
          <w:bCs/>
          <w:sz w:val="28"/>
          <w:szCs w:val="28"/>
          <w:lang w:eastAsia="uk-UA"/>
        </w:rPr>
        <w:t>ІШЕННЯ</w:t>
      </w:r>
    </w:p>
    <w:p w:rsidR="00102528" w:rsidRPr="00102528" w:rsidRDefault="00102528" w:rsidP="00102528">
      <w:pPr>
        <w:jc w:val="center"/>
        <w:rPr>
          <w:b/>
          <w:bCs/>
          <w:sz w:val="28"/>
          <w:szCs w:val="28"/>
          <w:lang w:eastAsia="uk-UA"/>
        </w:rPr>
      </w:pPr>
    </w:p>
    <w:p w:rsidR="00102528" w:rsidRPr="00102528" w:rsidRDefault="00102528" w:rsidP="00102528">
      <w:pPr>
        <w:shd w:val="clear" w:color="auto" w:fill="FFFFFF"/>
        <w:autoSpaceDE w:val="0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14 травня 2020 року                              </w:t>
      </w:r>
      <w:proofErr w:type="spellStart"/>
      <w:r w:rsidRPr="00102528">
        <w:rPr>
          <w:color w:val="000000"/>
          <w:sz w:val="28"/>
          <w:szCs w:val="28"/>
          <w:lang w:val="uk-UA"/>
        </w:rPr>
        <w:t>Дунаївці</w:t>
      </w:r>
      <w:proofErr w:type="spellEnd"/>
      <w:r w:rsidRPr="00102528">
        <w:rPr>
          <w:color w:val="000000"/>
          <w:sz w:val="28"/>
          <w:szCs w:val="28"/>
          <w:lang w:val="uk-UA"/>
        </w:rPr>
        <w:t xml:space="preserve">                                   № 52</w:t>
      </w:r>
    </w:p>
    <w:p w:rsidR="00102528" w:rsidRPr="00102528" w:rsidRDefault="00102528" w:rsidP="00102528">
      <w:pPr>
        <w:shd w:val="clear" w:color="auto" w:fill="FFFFFF"/>
        <w:autoSpaceDE w:val="0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Про  роботу закладів дошкільної </w:t>
      </w:r>
    </w:p>
    <w:p w:rsidR="00102528" w:rsidRPr="00102528" w:rsidRDefault="00102528" w:rsidP="00102528">
      <w:pPr>
        <w:shd w:val="clear" w:color="auto" w:fill="FFFFFF"/>
        <w:autoSpaceDE w:val="0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освіти Дунаєвецької міської ради </w:t>
      </w:r>
    </w:p>
    <w:p w:rsidR="00102528" w:rsidRPr="00102528" w:rsidRDefault="00102528" w:rsidP="00102528">
      <w:pPr>
        <w:shd w:val="clear" w:color="auto" w:fill="FFFFFF"/>
        <w:autoSpaceDE w:val="0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>в літній  період 2020 року</w:t>
      </w:r>
    </w:p>
    <w:p w:rsidR="00102528" w:rsidRPr="00102528" w:rsidRDefault="00102528" w:rsidP="00102528">
      <w:pPr>
        <w:rPr>
          <w:sz w:val="16"/>
          <w:szCs w:val="16"/>
          <w:lang w:val="uk-UA"/>
        </w:rPr>
      </w:pPr>
    </w:p>
    <w:p w:rsidR="00102528" w:rsidRPr="00102528" w:rsidRDefault="00102528" w:rsidP="00102528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30"/>
          <w:szCs w:val="30"/>
          <w:lang w:val="uk-UA"/>
        </w:rPr>
        <w:t>Керуючись Законом України «Про дошкільну освіту»</w:t>
      </w:r>
      <w:r w:rsidRPr="00102528">
        <w:rPr>
          <w:color w:val="000000"/>
          <w:sz w:val="28"/>
          <w:szCs w:val="28"/>
          <w:lang w:val="uk-UA"/>
        </w:rPr>
        <w:t>, Законом України «Про місцеве самоврядування в Україні»,</w:t>
      </w:r>
      <w:r w:rsidRPr="00102528">
        <w:rPr>
          <w:sz w:val="28"/>
          <w:szCs w:val="28"/>
          <w:lang w:val="uk-UA"/>
        </w:rPr>
        <w:t xml:space="preserve"> </w:t>
      </w:r>
      <w:r w:rsidRPr="00102528">
        <w:rPr>
          <w:color w:val="000000"/>
          <w:sz w:val="30"/>
          <w:szCs w:val="30"/>
          <w:lang w:val="uk-UA"/>
        </w:rPr>
        <w:t>Санітарним регламентом для ДНЗ, затвердженим МОЗ №234 від 24.03.2016 року</w:t>
      </w:r>
      <w:r w:rsidRPr="00102528">
        <w:rPr>
          <w:color w:val="000000"/>
          <w:sz w:val="28"/>
          <w:szCs w:val="28"/>
          <w:lang w:val="uk-UA"/>
        </w:rPr>
        <w:t xml:space="preserve">, </w:t>
      </w:r>
      <w:r w:rsidRPr="00102528">
        <w:rPr>
          <w:sz w:val="28"/>
          <w:szCs w:val="28"/>
          <w:lang w:val="uk-UA"/>
        </w:rPr>
        <w:t>у зв’язку із закінченням навчального року в ЗДО громади та відсутністю можливості організувати літній оздоровчий період у зв’язку з карантином, викон</w:t>
      </w:r>
      <w:r w:rsidRPr="00102528">
        <w:rPr>
          <w:color w:val="000000"/>
          <w:sz w:val="28"/>
          <w:szCs w:val="28"/>
          <w:lang w:val="uk-UA"/>
        </w:rPr>
        <w:t>авчий комітет міської ради</w:t>
      </w:r>
    </w:p>
    <w:p w:rsidR="00102528" w:rsidRPr="00102528" w:rsidRDefault="00102528" w:rsidP="00102528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  <w:lang w:val="uk-UA"/>
        </w:rPr>
      </w:pPr>
      <w:r w:rsidRPr="00102528">
        <w:rPr>
          <w:b/>
          <w:color w:val="000000"/>
          <w:sz w:val="28"/>
          <w:szCs w:val="28"/>
          <w:lang w:val="uk-UA"/>
        </w:rPr>
        <w:t>ВИРІШИВ:</w:t>
      </w:r>
    </w:p>
    <w:p w:rsidR="00102528" w:rsidRPr="00102528" w:rsidRDefault="00102528" w:rsidP="00102528">
      <w:pPr>
        <w:pStyle w:val="a5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1. Закрити заклади дошкільної освіти Дунаєвецької міської ради у літній період 2020 року з 01.06.2020 року  по 28. 08 2020 року. </w:t>
      </w:r>
    </w:p>
    <w:p w:rsidR="00102528" w:rsidRPr="00102528" w:rsidRDefault="00102528" w:rsidP="00102528">
      <w:pPr>
        <w:pStyle w:val="a5"/>
        <w:shd w:val="clear" w:color="auto" w:fill="FFFFFF"/>
        <w:autoSpaceDE w:val="0"/>
        <w:ind w:left="0" w:firstLine="567"/>
        <w:jc w:val="both"/>
        <w:rPr>
          <w:lang w:val="uk-UA"/>
        </w:rPr>
      </w:pPr>
    </w:p>
    <w:p w:rsidR="00102528" w:rsidRPr="00102528" w:rsidRDefault="00102528" w:rsidP="00102528">
      <w:pPr>
        <w:pStyle w:val="a5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102528">
        <w:rPr>
          <w:color w:val="000000"/>
          <w:sz w:val="28"/>
          <w:szCs w:val="28"/>
          <w:lang w:val="uk-UA"/>
        </w:rPr>
        <w:t>2. Керівникам закладів дошкільної освіти  Дунаєвецької міської ради внести зміни до графіків роботи  персоналу, з метою  збереження майна ЗДО, на період закриття  у літній період .</w:t>
      </w:r>
    </w:p>
    <w:p w:rsidR="00102528" w:rsidRPr="00102528" w:rsidRDefault="00102528" w:rsidP="00102528">
      <w:pPr>
        <w:pStyle w:val="a5"/>
        <w:ind w:left="0" w:firstLine="567"/>
        <w:rPr>
          <w:color w:val="000000"/>
          <w:sz w:val="28"/>
          <w:szCs w:val="28"/>
          <w:lang w:val="uk-UA"/>
        </w:rPr>
      </w:pPr>
    </w:p>
    <w:p w:rsidR="00102528" w:rsidRPr="00102528" w:rsidRDefault="00102528" w:rsidP="00102528">
      <w:pPr>
        <w:pStyle w:val="a5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3. Контроль за виконанням  рішення покласти на начальника управління освіти, молоді та спорту Дунаєвецької міської ради (Ісакова І.А.) . </w:t>
      </w:r>
    </w:p>
    <w:p w:rsidR="00102528" w:rsidRPr="00102528" w:rsidRDefault="00102528" w:rsidP="00102528">
      <w:pPr>
        <w:pStyle w:val="a5"/>
        <w:ind w:left="0"/>
        <w:rPr>
          <w:lang w:val="uk-UA"/>
        </w:rPr>
      </w:pPr>
    </w:p>
    <w:p w:rsidR="00102528" w:rsidRPr="00102528" w:rsidRDefault="00102528" w:rsidP="00102528">
      <w:pPr>
        <w:shd w:val="clear" w:color="auto" w:fill="FFFFFF"/>
        <w:autoSpaceDE w:val="0"/>
        <w:jc w:val="both"/>
        <w:rPr>
          <w:lang w:val="uk-UA"/>
        </w:rPr>
      </w:pPr>
    </w:p>
    <w:p w:rsidR="00102528" w:rsidRPr="00102528" w:rsidRDefault="00102528" w:rsidP="00102528">
      <w:pPr>
        <w:shd w:val="clear" w:color="auto" w:fill="FFFFFF"/>
        <w:autoSpaceDE w:val="0"/>
        <w:jc w:val="both"/>
        <w:rPr>
          <w:lang w:val="uk-UA"/>
        </w:rPr>
      </w:pPr>
    </w:p>
    <w:p w:rsidR="00102528" w:rsidRPr="00102528" w:rsidRDefault="00102528" w:rsidP="00102528">
      <w:pPr>
        <w:shd w:val="clear" w:color="auto" w:fill="FFFFFF"/>
        <w:autoSpaceDE w:val="0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</w:t>
      </w:r>
    </w:p>
    <w:p w:rsidR="00102528" w:rsidRPr="00102528" w:rsidRDefault="00102528" w:rsidP="00102528">
      <w:pPr>
        <w:rPr>
          <w:color w:val="000000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jc w:val="center"/>
        <w:rPr>
          <w:sz w:val="28"/>
          <w:szCs w:val="28"/>
        </w:rPr>
      </w:pPr>
      <w:r w:rsidRPr="00102528">
        <w:rPr>
          <w:noProof/>
        </w:rPr>
        <w:lastRenderedPageBreak/>
        <w:t xml:space="preserve">  </w:t>
      </w:r>
      <w:r w:rsidRPr="00102528">
        <w:rPr>
          <w:sz w:val="28"/>
          <w:szCs w:val="28"/>
        </w:rPr>
        <w:t xml:space="preserve"> </w:t>
      </w:r>
      <w:r w:rsidRPr="00102528">
        <w:rPr>
          <w:noProof/>
        </w:rPr>
        <w:t xml:space="preserve"> </w:t>
      </w:r>
      <w:r w:rsidRPr="00102528">
        <w:rPr>
          <w:b/>
          <w:noProof/>
        </w:rPr>
        <w:drawing>
          <wp:inline distT="0" distB="0" distL="0" distR="0" wp14:anchorId="7D341075" wp14:editId="51686392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14 </w:t>
      </w:r>
      <w:proofErr w:type="spellStart"/>
      <w:r w:rsidRPr="00102528">
        <w:rPr>
          <w:bCs/>
          <w:sz w:val="28"/>
          <w:szCs w:val="28"/>
        </w:rPr>
        <w:t>травня</w:t>
      </w:r>
      <w:proofErr w:type="spellEnd"/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  <w:t xml:space="preserve">         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53</w:t>
      </w:r>
    </w:p>
    <w:p w:rsidR="00102528" w:rsidRPr="00102528" w:rsidRDefault="00102528" w:rsidP="00102528">
      <w:pPr>
        <w:rPr>
          <w:bCs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102528">
        <w:rPr>
          <w:sz w:val="28"/>
          <w:szCs w:val="28"/>
          <w:lang w:val="uk-UA"/>
        </w:rPr>
        <w:t xml:space="preserve">Про встановлення тарифу на послугу </w:t>
      </w:r>
      <w:r w:rsidRPr="00102528">
        <w:rPr>
          <w:color w:val="000000"/>
          <w:sz w:val="28"/>
          <w:szCs w:val="28"/>
          <w:shd w:val="clear" w:color="auto" w:fill="FFFFFF"/>
          <w:lang w:val="uk-UA"/>
        </w:rPr>
        <w:t xml:space="preserve">з користування громадськими вбиральнями по </w:t>
      </w:r>
      <w:proofErr w:type="spellStart"/>
      <w:r w:rsidRPr="00102528">
        <w:rPr>
          <w:color w:val="000000"/>
          <w:sz w:val="28"/>
          <w:szCs w:val="28"/>
          <w:shd w:val="clear" w:color="auto" w:fill="FFFFFF"/>
          <w:lang w:val="uk-UA"/>
        </w:rPr>
        <w:t>вул. Красін</w:t>
      </w:r>
      <w:proofErr w:type="spellEnd"/>
      <w:r w:rsidRPr="00102528">
        <w:rPr>
          <w:color w:val="000000"/>
          <w:sz w:val="28"/>
          <w:szCs w:val="28"/>
          <w:shd w:val="clear" w:color="auto" w:fill="FFFFFF"/>
          <w:lang w:val="uk-UA"/>
        </w:rPr>
        <w:t xml:space="preserve">ських , </w:t>
      </w:r>
    </w:p>
    <w:p w:rsidR="00102528" w:rsidRPr="00102528" w:rsidRDefault="00102528" w:rsidP="00102528">
      <w:pPr>
        <w:pStyle w:val="ab"/>
        <w:tabs>
          <w:tab w:val="left" w:pos="70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102528">
        <w:rPr>
          <w:color w:val="000000"/>
          <w:sz w:val="28"/>
          <w:szCs w:val="28"/>
          <w:shd w:val="clear" w:color="auto" w:fill="FFFFFF"/>
          <w:lang w:val="uk-UA"/>
        </w:rPr>
        <w:t xml:space="preserve">вул. Шевченка  в м. </w:t>
      </w:r>
      <w:proofErr w:type="spellStart"/>
      <w:r w:rsidRPr="00102528">
        <w:rPr>
          <w:color w:val="000000"/>
          <w:sz w:val="28"/>
          <w:szCs w:val="28"/>
          <w:shd w:val="clear" w:color="auto" w:fill="FFFFFF"/>
          <w:lang w:val="uk-UA"/>
        </w:rPr>
        <w:t>Дунаївці</w:t>
      </w:r>
      <w:proofErr w:type="spellEnd"/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підпункту 2 пункту а статті 28 Закону України «Про місцеве самоврядування в Україні», </w:t>
      </w:r>
      <w:r w:rsidRPr="00102528">
        <w:rPr>
          <w:rFonts w:ascii="Times New Roman" w:hAnsi="Times New Roman" w:cs="Times New Roman"/>
          <w:sz w:val="28"/>
          <w:szCs w:val="28"/>
        </w:rPr>
        <w:t>Закону України «Про благоустрій населених пунктів», керуючись постановою Кабінету Міністрів України від</w:t>
      </w:r>
      <w:r w:rsidRPr="0010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28">
        <w:rPr>
          <w:rFonts w:ascii="Times New Roman" w:hAnsi="Times New Roman" w:cs="Times New Roman"/>
          <w:sz w:val="28"/>
          <w:szCs w:val="28"/>
        </w:rPr>
        <w:t>24</w:t>
      </w:r>
      <w:r w:rsidRPr="00102528">
        <w:rPr>
          <w:rFonts w:ascii="Times New Roman" w:hAnsi="Times New Roman" w:cs="Times New Roman"/>
          <w:bCs/>
          <w:sz w:val="28"/>
          <w:szCs w:val="28"/>
        </w:rPr>
        <w:t xml:space="preserve"> лютого 2016 р. N 107 «</w:t>
      </w:r>
      <w:r w:rsidRPr="001025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Порядку формування тарифів на послуги з користування громадськими вбиральнями в населених пунктах</w:t>
      </w:r>
      <w:r w:rsidRPr="0010252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02528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 w:rsidRPr="00102528">
        <w:rPr>
          <w:rFonts w:ascii="Times New Roman" w:hAnsi="Times New Roman" w:cs="Times New Roman"/>
          <w:sz w:val="28"/>
          <w:szCs w:val="28"/>
        </w:rPr>
        <w:t xml:space="preserve">забезпечення належного утримання та санітарно-гігієнічного стану громадських вбиралень по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вул. Красін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ських та вул. Шевченка в м.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</w:t>
      </w:r>
      <w:r w:rsidRPr="00102528">
        <w:rPr>
          <w:rFonts w:ascii="Times New Roman" w:hAnsi="Times New Roman" w:cs="Times New Roman"/>
          <w:sz w:val="28"/>
          <w:szCs w:val="28"/>
          <w:lang w:eastAsia="ru-RU"/>
        </w:rPr>
        <w:t xml:space="preserve">розглянувши звернення комунального підприємства Дунаєвецької міської ради «Благоустрій </w:t>
      </w:r>
      <w:proofErr w:type="spellStart"/>
      <w:r w:rsidRPr="00102528">
        <w:rPr>
          <w:rFonts w:ascii="Times New Roman" w:hAnsi="Times New Roman" w:cs="Times New Roman"/>
          <w:sz w:val="28"/>
          <w:szCs w:val="28"/>
          <w:lang w:eastAsia="ru-RU"/>
        </w:rPr>
        <w:t>Дунаєвеччини</w:t>
      </w:r>
      <w:proofErr w:type="spellEnd"/>
      <w:r w:rsidRPr="00102528">
        <w:rPr>
          <w:rFonts w:ascii="Times New Roman" w:hAnsi="Times New Roman" w:cs="Times New Roman"/>
          <w:sz w:val="28"/>
          <w:szCs w:val="28"/>
          <w:lang w:eastAsia="ru-RU"/>
        </w:rPr>
        <w:t xml:space="preserve">»  щодо необхідності встановлення тарифів на </w:t>
      </w:r>
      <w:r w:rsidRPr="001025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послуги з користування громадськими вбиральнями </w:t>
      </w:r>
      <w:r w:rsidRPr="001025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вул. Красін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ських та вул. Шевченка в м.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</w:t>
      </w:r>
      <w:r w:rsidRPr="00102528">
        <w:rPr>
          <w:rFonts w:ascii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/>
          <w:sz w:val="28"/>
          <w:szCs w:val="28"/>
          <w:lang w:val="uk-UA"/>
        </w:rPr>
      </w:pPr>
      <w:r w:rsidRPr="00102528">
        <w:rPr>
          <w:b/>
          <w:sz w:val="28"/>
          <w:szCs w:val="28"/>
          <w:lang w:val="uk-UA"/>
        </w:rPr>
        <w:t>ВИРІШИВ:</w:t>
      </w:r>
    </w:p>
    <w:p w:rsidR="00102528" w:rsidRPr="00102528" w:rsidRDefault="00102528" w:rsidP="00102528">
      <w:pPr>
        <w:pStyle w:val="ab"/>
        <w:tabs>
          <w:tab w:val="left" w:pos="70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numPr>
          <w:ilvl w:val="0"/>
          <w:numId w:val="3"/>
        </w:numPr>
        <w:tabs>
          <w:tab w:val="clear" w:pos="4677"/>
          <w:tab w:val="clear" w:pos="9355"/>
          <w:tab w:val="left" w:pos="708"/>
          <w:tab w:val="center" w:pos="4153"/>
          <w:tab w:val="right" w:pos="8306"/>
        </w:tabs>
        <w:ind w:left="0" w:firstLine="0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Встановити комунальному підприємству Дунаєвецької міської ради «Благоустрій </w:t>
      </w:r>
      <w:proofErr w:type="spellStart"/>
      <w:r w:rsidRPr="00102528">
        <w:rPr>
          <w:sz w:val="28"/>
          <w:szCs w:val="28"/>
          <w:lang w:val="uk-UA"/>
        </w:rPr>
        <w:t>Дунаєвеччини</w:t>
      </w:r>
      <w:proofErr w:type="spellEnd"/>
      <w:r w:rsidRPr="00102528">
        <w:rPr>
          <w:sz w:val="28"/>
          <w:szCs w:val="28"/>
          <w:lang w:val="uk-UA"/>
        </w:rPr>
        <w:t xml:space="preserve">» тариф на послугу </w:t>
      </w:r>
      <w:r w:rsidRPr="00102528">
        <w:rPr>
          <w:color w:val="000000"/>
          <w:sz w:val="28"/>
          <w:szCs w:val="28"/>
          <w:shd w:val="clear" w:color="auto" w:fill="FFFFFF"/>
          <w:lang w:val="uk-UA"/>
        </w:rPr>
        <w:t xml:space="preserve">з користуванням громадськими вбиральнями по </w:t>
      </w:r>
      <w:proofErr w:type="spellStart"/>
      <w:r w:rsidRPr="00102528">
        <w:rPr>
          <w:sz w:val="28"/>
          <w:szCs w:val="28"/>
          <w:lang w:val="uk-UA"/>
        </w:rPr>
        <w:t>вул. Красін</w:t>
      </w:r>
      <w:proofErr w:type="spellEnd"/>
      <w:r w:rsidRPr="00102528">
        <w:rPr>
          <w:sz w:val="28"/>
          <w:szCs w:val="28"/>
          <w:lang w:val="uk-UA"/>
        </w:rPr>
        <w:t xml:space="preserve">ських та вул. Шевченка в м. </w:t>
      </w:r>
      <w:proofErr w:type="spellStart"/>
      <w:r w:rsidRPr="00102528">
        <w:rPr>
          <w:sz w:val="28"/>
          <w:szCs w:val="28"/>
          <w:lang w:val="uk-UA"/>
        </w:rPr>
        <w:t>Дунаївці</w:t>
      </w:r>
      <w:proofErr w:type="spellEnd"/>
      <w:r w:rsidRPr="00102528">
        <w:rPr>
          <w:color w:val="000000"/>
          <w:sz w:val="28"/>
          <w:szCs w:val="28"/>
          <w:shd w:val="clear" w:color="auto" w:fill="FFFFFF"/>
          <w:lang w:val="uk-UA"/>
        </w:rPr>
        <w:t xml:space="preserve"> згідно </w:t>
      </w:r>
      <w:r w:rsidRPr="00102528">
        <w:rPr>
          <w:sz w:val="28"/>
          <w:szCs w:val="28"/>
          <w:lang w:val="uk-UA"/>
        </w:rPr>
        <w:t>з додатком.</w:t>
      </w:r>
    </w:p>
    <w:p w:rsidR="00102528" w:rsidRPr="00102528" w:rsidRDefault="00102528" w:rsidP="00102528">
      <w:pPr>
        <w:pStyle w:val="21"/>
        <w:numPr>
          <w:ilvl w:val="0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Яценко С.М.</w:t>
      </w:r>
    </w:p>
    <w:p w:rsidR="00102528" w:rsidRPr="00102528" w:rsidRDefault="00102528" w:rsidP="00102528">
      <w:pPr>
        <w:pStyle w:val="ab"/>
        <w:tabs>
          <w:tab w:val="left" w:pos="70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8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Міський голова</w:t>
      </w:r>
      <w:r w:rsidRPr="00102528">
        <w:rPr>
          <w:sz w:val="28"/>
          <w:szCs w:val="28"/>
          <w:lang w:val="uk-UA"/>
        </w:rPr>
        <w:tab/>
        <w:t xml:space="preserve">                  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</w:t>
      </w:r>
    </w:p>
    <w:p w:rsidR="00102528" w:rsidRDefault="00102528" w:rsidP="00102528">
      <w:pPr>
        <w:jc w:val="center"/>
      </w:pPr>
      <w:r w:rsidRPr="00102528">
        <w:t xml:space="preserve">                                             </w:t>
      </w:r>
    </w:p>
    <w:p w:rsidR="00102528" w:rsidRDefault="00102528" w:rsidP="00102528">
      <w:pPr>
        <w:jc w:val="center"/>
      </w:pPr>
    </w:p>
    <w:p w:rsidR="00102528" w:rsidRDefault="00102528" w:rsidP="00102528">
      <w:pPr>
        <w:jc w:val="center"/>
      </w:pPr>
    </w:p>
    <w:p w:rsidR="00102528" w:rsidRDefault="00102528" w:rsidP="00102528">
      <w:pPr>
        <w:jc w:val="center"/>
      </w:pPr>
    </w:p>
    <w:p w:rsidR="00102528" w:rsidRDefault="00102528" w:rsidP="00102528">
      <w:pPr>
        <w:jc w:val="center"/>
      </w:pPr>
    </w:p>
    <w:p w:rsidR="00102528" w:rsidRPr="00102528" w:rsidRDefault="00102528" w:rsidP="00102528">
      <w:pPr>
        <w:ind w:firstLine="5387"/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lastRenderedPageBreak/>
        <w:t>Додаток</w:t>
      </w:r>
      <w:proofErr w:type="spellEnd"/>
    </w:p>
    <w:p w:rsidR="00102528" w:rsidRPr="00102528" w:rsidRDefault="00102528" w:rsidP="00102528">
      <w:pPr>
        <w:ind w:firstLine="5387"/>
        <w:rPr>
          <w:sz w:val="28"/>
          <w:szCs w:val="28"/>
        </w:rPr>
      </w:pPr>
      <w:r w:rsidRPr="00102528">
        <w:rPr>
          <w:sz w:val="28"/>
          <w:szCs w:val="28"/>
        </w:rPr>
        <w:t xml:space="preserve">до </w:t>
      </w:r>
      <w:proofErr w:type="spellStart"/>
      <w:proofErr w:type="gramStart"/>
      <w:r w:rsidRPr="00102528">
        <w:rPr>
          <w:sz w:val="28"/>
          <w:szCs w:val="28"/>
        </w:rPr>
        <w:t>р</w:t>
      </w:r>
      <w:proofErr w:type="gramEnd"/>
      <w:r w:rsidRPr="00102528">
        <w:rPr>
          <w:sz w:val="28"/>
          <w:szCs w:val="28"/>
        </w:rPr>
        <w:t>ішення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виконавчого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комітету</w:t>
      </w:r>
      <w:proofErr w:type="spellEnd"/>
    </w:p>
    <w:p w:rsidR="00102528" w:rsidRPr="00102528" w:rsidRDefault="00102528" w:rsidP="00102528">
      <w:pPr>
        <w:ind w:firstLine="5387"/>
        <w:rPr>
          <w:sz w:val="28"/>
          <w:szCs w:val="28"/>
        </w:rPr>
      </w:pPr>
      <w:r w:rsidRPr="00102528">
        <w:rPr>
          <w:sz w:val="28"/>
          <w:szCs w:val="28"/>
        </w:rPr>
        <w:t>Дунаєвецької міської ради</w:t>
      </w:r>
    </w:p>
    <w:p w:rsidR="00102528" w:rsidRPr="00102528" w:rsidRDefault="00102528" w:rsidP="00102528">
      <w:pPr>
        <w:ind w:firstLine="5387"/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  14. 05.2020 р. № 53</w:t>
      </w:r>
    </w:p>
    <w:p w:rsidR="00102528" w:rsidRPr="00102528" w:rsidRDefault="00102528" w:rsidP="00102528">
      <w:pPr>
        <w:jc w:val="right"/>
      </w:pP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ind w:firstLine="720"/>
        <w:jc w:val="center"/>
        <w:rPr>
          <w:sz w:val="28"/>
          <w:szCs w:val="28"/>
        </w:rPr>
      </w:pPr>
      <w:r w:rsidRPr="00102528">
        <w:rPr>
          <w:sz w:val="28"/>
          <w:szCs w:val="28"/>
        </w:rPr>
        <w:t>Тариф</w:t>
      </w:r>
    </w:p>
    <w:p w:rsidR="00102528" w:rsidRPr="00102528" w:rsidRDefault="00102528" w:rsidP="00102528">
      <w:pPr>
        <w:ind w:firstLine="720"/>
        <w:jc w:val="center"/>
        <w:rPr>
          <w:sz w:val="28"/>
          <w:szCs w:val="28"/>
        </w:rPr>
      </w:pPr>
      <w:r w:rsidRPr="00102528">
        <w:rPr>
          <w:sz w:val="28"/>
          <w:szCs w:val="28"/>
        </w:rPr>
        <w:t xml:space="preserve">на </w:t>
      </w:r>
      <w:proofErr w:type="spellStart"/>
      <w:r w:rsidRPr="00102528">
        <w:rPr>
          <w:sz w:val="28"/>
          <w:szCs w:val="28"/>
        </w:rPr>
        <w:t>послугу</w:t>
      </w:r>
      <w:proofErr w:type="spellEnd"/>
      <w:r w:rsidRPr="00102528">
        <w:rPr>
          <w:sz w:val="28"/>
          <w:szCs w:val="28"/>
        </w:rPr>
        <w:t xml:space="preserve"> з </w:t>
      </w:r>
      <w:proofErr w:type="spellStart"/>
      <w:r w:rsidRPr="00102528">
        <w:rPr>
          <w:sz w:val="28"/>
          <w:szCs w:val="28"/>
        </w:rPr>
        <w:t>користування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громадською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вбиральнею</w:t>
      </w:r>
      <w:proofErr w:type="spellEnd"/>
      <w:r w:rsidRPr="00102528">
        <w:rPr>
          <w:sz w:val="28"/>
          <w:szCs w:val="28"/>
        </w:rPr>
        <w:t xml:space="preserve"> по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>. </w:t>
      </w:r>
      <w:proofErr w:type="spellStart"/>
      <w:r w:rsidRPr="00102528">
        <w:rPr>
          <w:sz w:val="28"/>
          <w:szCs w:val="28"/>
        </w:rPr>
        <w:t>Красінських</w:t>
      </w:r>
      <w:proofErr w:type="spellEnd"/>
      <w:r w:rsidRPr="00102528">
        <w:rPr>
          <w:sz w:val="28"/>
          <w:szCs w:val="28"/>
        </w:rPr>
        <w:t xml:space="preserve"> та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 xml:space="preserve">. </w:t>
      </w:r>
      <w:proofErr w:type="spellStart"/>
      <w:r w:rsidRPr="00102528">
        <w:rPr>
          <w:sz w:val="28"/>
          <w:szCs w:val="28"/>
        </w:rPr>
        <w:t>Шевченка</w:t>
      </w:r>
      <w:proofErr w:type="spellEnd"/>
      <w:r w:rsidRPr="00102528">
        <w:rPr>
          <w:sz w:val="28"/>
          <w:szCs w:val="28"/>
        </w:rPr>
        <w:t xml:space="preserve"> в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</w:p>
    <w:p w:rsidR="00102528" w:rsidRPr="00102528" w:rsidRDefault="00102528" w:rsidP="00102528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160" w:type="dxa"/>
        <w:tblLayout w:type="fixed"/>
        <w:tblLook w:val="0000" w:firstRow="0" w:lastRow="0" w:firstColumn="0" w:lastColumn="0" w:noHBand="0" w:noVBand="0"/>
      </w:tblPr>
      <w:tblGrid>
        <w:gridCol w:w="898"/>
        <w:gridCol w:w="5922"/>
        <w:gridCol w:w="2223"/>
      </w:tblGrid>
      <w:tr w:rsidR="00102528" w:rsidRPr="00102528" w:rsidTr="003F6CCB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 xml:space="preserve">№ </w:t>
            </w:r>
          </w:p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>з/</w:t>
            </w:r>
            <w:proofErr w:type="gramStart"/>
            <w:r w:rsidRPr="0010252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102528">
              <w:rPr>
                <w:sz w:val="28"/>
                <w:szCs w:val="28"/>
              </w:rPr>
              <w:t>Найменування</w:t>
            </w:r>
            <w:proofErr w:type="spellEnd"/>
            <w:r w:rsidRPr="00102528">
              <w:rPr>
                <w:sz w:val="28"/>
                <w:szCs w:val="28"/>
              </w:rPr>
              <w:t xml:space="preserve"> </w:t>
            </w:r>
            <w:proofErr w:type="spellStart"/>
            <w:r w:rsidRPr="00102528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102528">
              <w:rPr>
                <w:sz w:val="28"/>
                <w:szCs w:val="28"/>
              </w:rPr>
              <w:t>Вартість</w:t>
            </w:r>
            <w:proofErr w:type="spellEnd"/>
            <w:r w:rsidRPr="00102528">
              <w:rPr>
                <w:sz w:val="28"/>
                <w:szCs w:val="28"/>
              </w:rPr>
              <w:t xml:space="preserve"> з ПДВ, грн.</w:t>
            </w:r>
          </w:p>
        </w:tc>
      </w:tr>
      <w:tr w:rsidR="00102528" w:rsidRPr="00102528" w:rsidTr="003F6CCB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>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102528">
              <w:rPr>
                <w:sz w:val="28"/>
                <w:szCs w:val="28"/>
              </w:rPr>
              <w:t>Користування</w:t>
            </w:r>
            <w:proofErr w:type="spellEnd"/>
            <w:r w:rsidRPr="00102528">
              <w:rPr>
                <w:sz w:val="28"/>
                <w:szCs w:val="28"/>
              </w:rPr>
              <w:t xml:space="preserve"> </w:t>
            </w:r>
            <w:proofErr w:type="spellStart"/>
            <w:r w:rsidRPr="00102528">
              <w:rPr>
                <w:sz w:val="28"/>
                <w:szCs w:val="28"/>
              </w:rPr>
              <w:t>громадською</w:t>
            </w:r>
            <w:proofErr w:type="spellEnd"/>
            <w:r w:rsidRPr="00102528">
              <w:rPr>
                <w:sz w:val="28"/>
                <w:szCs w:val="28"/>
              </w:rPr>
              <w:t xml:space="preserve"> </w:t>
            </w:r>
            <w:proofErr w:type="spellStart"/>
            <w:r w:rsidRPr="00102528">
              <w:rPr>
                <w:sz w:val="28"/>
                <w:szCs w:val="28"/>
              </w:rPr>
              <w:t>вбиральнею</w:t>
            </w:r>
            <w:proofErr w:type="spellEnd"/>
            <w:r w:rsidRPr="00102528">
              <w:rPr>
                <w:sz w:val="28"/>
                <w:szCs w:val="28"/>
              </w:rPr>
              <w:t xml:space="preserve"> по                </w:t>
            </w:r>
            <w:proofErr w:type="spellStart"/>
            <w:r w:rsidRPr="00102528">
              <w:rPr>
                <w:sz w:val="28"/>
                <w:szCs w:val="28"/>
              </w:rPr>
              <w:t>вул</w:t>
            </w:r>
            <w:proofErr w:type="spellEnd"/>
            <w:r w:rsidRPr="00102528">
              <w:rPr>
                <w:sz w:val="28"/>
                <w:szCs w:val="28"/>
              </w:rPr>
              <w:t xml:space="preserve">. </w:t>
            </w:r>
            <w:proofErr w:type="spellStart"/>
            <w:r w:rsidRPr="00102528">
              <w:rPr>
                <w:sz w:val="28"/>
                <w:szCs w:val="28"/>
              </w:rPr>
              <w:t>Красінських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>0,00</w:t>
            </w:r>
          </w:p>
        </w:tc>
      </w:tr>
      <w:tr w:rsidR="00102528" w:rsidRPr="00102528" w:rsidTr="003F6CCB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>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102528">
              <w:rPr>
                <w:sz w:val="28"/>
                <w:szCs w:val="28"/>
              </w:rPr>
              <w:t>Користування</w:t>
            </w:r>
            <w:proofErr w:type="spellEnd"/>
            <w:r w:rsidRPr="00102528">
              <w:rPr>
                <w:sz w:val="28"/>
                <w:szCs w:val="28"/>
              </w:rPr>
              <w:t xml:space="preserve"> </w:t>
            </w:r>
            <w:proofErr w:type="spellStart"/>
            <w:r w:rsidRPr="00102528">
              <w:rPr>
                <w:sz w:val="28"/>
                <w:szCs w:val="28"/>
              </w:rPr>
              <w:t>громадською</w:t>
            </w:r>
            <w:proofErr w:type="spellEnd"/>
            <w:r w:rsidRPr="00102528">
              <w:rPr>
                <w:sz w:val="28"/>
                <w:szCs w:val="28"/>
              </w:rPr>
              <w:t xml:space="preserve"> </w:t>
            </w:r>
            <w:proofErr w:type="spellStart"/>
            <w:r w:rsidRPr="00102528">
              <w:rPr>
                <w:sz w:val="28"/>
                <w:szCs w:val="28"/>
              </w:rPr>
              <w:t>вбиральнею</w:t>
            </w:r>
            <w:proofErr w:type="spellEnd"/>
            <w:r w:rsidRPr="00102528">
              <w:rPr>
                <w:sz w:val="28"/>
                <w:szCs w:val="28"/>
              </w:rPr>
              <w:t xml:space="preserve"> по                </w:t>
            </w:r>
            <w:proofErr w:type="spellStart"/>
            <w:r w:rsidRPr="00102528">
              <w:rPr>
                <w:sz w:val="28"/>
                <w:szCs w:val="28"/>
              </w:rPr>
              <w:t>вул</w:t>
            </w:r>
            <w:proofErr w:type="spellEnd"/>
            <w:r w:rsidRPr="00102528">
              <w:rPr>
                <w:sz w:val="28"/>
                <w:szCs w:val="28"/>
              </w:rPr>
              <w:t xml:space="preserve">. </w:t>
            </w:r>
            <w:proofErr w:type="spellStart"/>
            <w:r w:rsidRPr="00102528">
              <w:rPr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8" w:rsidRPr="00102528" w:rsidRDefault="00102528" w:rsidP="00102528">
            <w:pPr>
              <w:snapToGrid w:val="0"/>
              <w:jc w:val="center"/>
              <w:rPr>
                <w:sz w:val="28"/>
                <w:szCs w:val="28"/>
              </w:rPr>
            </w:pPr>
            <w:r w:rsidRPr="00102528">
              <w:rPr>
                <w:sz w:val="28"/>
                <w:szCs w:val="28"/>
              </w:rPr>
              <w:t>2,00</w:t>
            </w:r>
          </w:p>
        </w:tc>
      </w:tr>
    </w:tbl>
    <w:p w:rsidR="00102528" w:rsidRPr="00102528" w:rsidRDefault="00102528" w:rsidP="00102528">
      <w:pPr>
        <w:ind w:firstLine="720"/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t>Керуюча</w:t>
      </w:r>
      <w:proofErr w:type="spellEnd"/>
      <w:r w:rsidRPr="00102528">
        <w:rPr>
          <w:sz w:val="28"/>
          <w:szCs w:val="28"/>
        </w:rPr>
        <w:t xml:space="preserve"> справами </w:t>
      </w:r>
      <w:proofErr w:type="spellStart"/>
      <w:r w:rsidRPr="00102528">
        <w:rPr>
          <w:sz w:val="28"/>
          <w:szCs w:val="28"/>
        </w:rPr>
        <w:t>виконавчого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комітету</w:t>
      </w:r>
      <w:proofErr w:type="spellEnd"/>
      <w:r w:rsidRPr="00102528">
        <w:rPr>
          <w:sz w:val="28"/>
          <w:szCs w:val="28"/>
        </w:rPr>
        <w:t xml:space="preserve">                             Галина ПАНАСЕВИЧ</w:t>
      </w:r>
    </w:p>
    <w:p w:rsidR="00102528" w:rsidRPr="00102528" w:rsidRDefault="00102528" w:rsidP="00102528">
      <w:pPr>
        <w:shd w:val="clear" w:color="auto" w:fill="FFFFFF"/>
        <w:jc w:val="both"/>
        <w:rPr>
          <w:sz w:val="28"/>
          <w:szCs w:val="28"/>
        </w:rPr>
      </w:pPr>
    </w:p>
    <w:p w:rsidR="00102528" w:rsidRPr="00102528" w:rsidRDefault="00102528" w:rsidP="00102528"/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jc w:val="center"/>
        <w:rPr>
          <w:sz w:val="28"/>
          <w:szCs w:val="28"/>
        </w:rPr>
      </w:pPr>
      <w:r w:rsidRPr="00102528">
        <w:rPr>
          <w:noProof/>
        </w:rPr>
        <w:lastRenderedPageBreak/>
        <w:t xml:space="preserve"> </w:t>
      </w:r>
      <w:r w:rsidRPr="00102528">
        <w:rPr>
          <w:sz w:val="28"/>
          <w:szCs w:val="28"/>
        </w:rPr>
        <w:t xml:space="preserve"> </w:t>
      </w:r>
      <w:r w:rsidRPr="00102528">
        <w:rPr>
          <w:noProof/>
        </w:rPr>
        <w:t xml:space="preserve"> </w:t>
      </w:r>
      <w:r w:rsidRPr="00102528">
        <w:rPr>
          <w:b/>
          <w:noProof/>
        </w:rPr>
        <w:drawing>
          <wp:inline distT="0" distB="0" distL="0" distR="0" wp14:anchorId="2CC0B6AD" wp14:editId="782CCE2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14 </w:t>
      </w:r>
      <w:proofErr w:type="spellStart"/>
      <w:r w:rsidRPr="00102528">
        <w:rPr>
          <w:bCs/>
          <w:sz w:val="28"/>
          <w:szCs w:val="28"/>
        </w:rPr>
        <w:t>травня</w:t>
      </w:r>
      <w:proofErr w:type="spellEnd"/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  <w:t xml:space="preserve">        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54 </w:t>
      </w:r>
    </w:p>
    <w:p w:rsidR="00102528" w:rsidRPr="00102528" w:rsidRDefault="00102528" w:rsidP="00102528">
      <w:pPr>
        <w:rPr>
          <w:bCs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Про видалення зелених насаджень</w:t>
      </w:r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2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 розглянувши  звернення  </w:t>
      </w:r>
      <w:proofErr w:type="spellStart"/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Кривчицького</w:t>
      </w:r>
      <w:proofErr w:type="spellEnd"/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психоневрологічного інтернату, враховуючи акт обстеження зелених насаджень, що підлягають видаленню від 15.05.2020р., виконавчий комітет міської ради</w:t>
      </w:r>
    </w:p>
    <w:p w:rsidR="00102528" w:rsidRPr="00102528" w:rsidRDefault="00102528" w:rsidP="00102528">
      <w:pPr>
        <w:pStyle w:val="ab"/>
        <w:tabs>
          <w:tab w:val="left" w:pos="70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/>
          <w:sz w:val="28"/>
          <w:szCs w:val="28"/>
          <w:lang w:val="uk-UA"/>
        </w:rPr>
      </w:pPr>
      <w:r w:rsidRPr="00102528">
        <w:rPr>
          <w:b/>
          <w:sz w:val="28"/>
          <w:szCs w:val="28"/>
          <w:lang w:val="uk-UA"/>
        </w:rPr>
        <w:t>ВИРІШИВ:</w:t>
      </w:r>
    </w:p>
    <w:p w:rsidR="00102528" w:rsidRPr="00102528" w:rsidRDefault="00102528" w:rsidP="00102528">
      <w:pPr>
        <w:pStyle w:val="ab"/>
        <w:tabs>
          <w:tab w:val="left" w:pos="708"/>
        </w:tabs>
        <w:ind w:firstLine="709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numPr>
          <w:ilvl w:val="0"/>
          <w:numId w:val="3"/>
        </w:numPr>
        <w:tabs>
          <w:tab w:val="clear" w:pos="4677"/>
          <w:tab w:val="clear" w:pos="9355"/>
          <w:tab w:val="left" w:pos="708"/>
          <w:tab w:val="center" w:pos="4153"/>
          <w:tab w:val="right" w:pos="8306"/>
        </w:tabs>
        <w:ind w:left="0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Надати дозвіл  </w:t>
      </w:r>
      <w:proofErr w:type="spellStart"/>
      <w:r w:rsidRPr="00102528">
        <w:rPr>
          <w:sz w:val="28"/>
          <w:szCs w:val="28"/>
          <w:lang w:val="uk-UA"/>
        </w:rPr>
        <w:t>Кривчицькому</w:t>
      </w:r>
      <w:proofErr w:type="spellEnd"/>
      <w:r w:rsidRPr="00102528">
        <w:rPr>
          <w:sz w:val="28"/>
          <w:szCs w:val="28"/>
          <w:lang w:val="uk-UA"/>
        </w:rPr>
        <w:t xml:space="preserve"> психоневрологічному інтернату  на видалення зелених насаджень, згідно акту обстеження зелених насаджень, що підлягають видаленню.</w:t>
      </w:r>
    </w:p>
    <w:p w:rsidR="00102528" w:rsidRPr="00102528" w:rsidRDefault="00102528" w:rsidP="00102528">
      <w:pPr>
        <w:pStyle w:val="ab"/>
        <w:numPr>
          <w:ilvl w:val="0"/>
          <w:numId w:val="3"/>
        </w:numPr>
        <w:tabs>
          <w:tab w:val="clear" w:pos="4677"/>
          <w:tab w:val="clear" w:pos="9355"/>
          <w:tab w:val="left" w:pos="708"/>
          <w:tab w:val="center" w:pos="4153"/>
          <w:tab w:val="right" w:pos="8306"/>
        </w:tabs>
        <w:ind w:left="0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Відділу житлово-комунального господарства та благоустрою апарату виконавчого комітету видати ордер </w:t>
      </w:r>
      <w:proofErr w:type="spellStart"/>
      <w:r w:rsidRPr="00102528">
        <w:rPr>
          <w:sz w:val="28"/>
          <w:szCs w:val="28"/>
          <w:lang w:val="uk-UA"/>
        </w:rPr>
        <w:t>Кривчицькому</w:t>
      </w:r>
      <w:proofErr w:type="spellEnd"/>
      <w:r w:rsidRPr="00102528">
        <w:rPr>
          <w:sz w:val="28"/>
          <w:szCs w:val="28"/>
          <w:lang w:val="uk-UA"/>
        </w:rPr>
        <w:t xml:space="preserve"> психоневрологічному інтернату на видалення зелених насаджень,  згідно акту обстеження зелених насаджень.</w:t>
      </w:r>
    </w:p>
    <w:p w:rsidR="00102528" w:rsidRPr="00102528" w:rsidRDefault="00102528" w:rsidP="00102528">
      <w:pPr>
        <w:pStyle w:val="21"/>
        <w:numPr>
          <w:ilvl w:val="0"/>
          <w:numId w:val="3"/>
        </w:numPr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102528" w:rsidRPr="00102528" w:rsidRDefault="00102528" w:rsidP="00102528">
      <w:pPr>
        <w:pStyle w:val="ab"/>
        <w:tabs>
          <w:tab w:val="left" w:pos="70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5387"/>
          <w:tab w:val="left" w:pos="7088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Міський голова</w:t>
      </w:r>
      <w:r w:rsidRPr="00102528">
        <w:rPr>
          <w:sz w:val="28"/>
          <w:szCs w:val="28"/>
          <w:lang w:val="uk-UA"/>
        </w:rPr>
        <w:tab/>
        <w:t xml:space="preserve">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 </w:t>
      </w: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rPr>
          <w:b/>
          <w:bCs/>
          <w:lang w:val="uk-UA"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val="uk-UA" w:eastAsia="uk-UA"/>
        </w:rPr>
      </w:pPr>
      <w:r w:rsidRPr="00102528">
        <w:rPr>
          <w:sz w:val="28"/>
          <w:szCs w:val="28"/>
        </w:rPr>
        <w:t xml:space="preserve"> </w:t>
      </w:r>
      <w:r w:rsidRPr="00102528">
        <w:rPr>
          <w:noProof/>
          <w:lang w:eastAsia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69ECCC89" wp14:editId="3C6F8A0C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>14 травня</w:t>
      </w:r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  <w:t xml:space="preserve">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</w:t>
      </w:r>
      <w:r w:rsidRPr="00102528">
        <w:rPr>
          <w:bCs/>
          <w:sz w:val="28"/>
          <w:szCs w:val="28"/>
          <w:lang w:val="uk-UA"/>
        </w:rPr>
        <w:t>55</w:t>
      </w:r>
    </w:p>
    <w:p w:rsidR="00102528" w:rsidRPr="00102528" w:rsidRDefault="00102528" w:rsidP="00102528"/>
    <w:p w:rsidR="00102528" w:rsidRPr="00102528" w:rsidRDefault="00102528" w:rsidP="00102528">
      <w:pPr>
        <w:pStyle w:val="ad"/>
        <w:spacing w:before="0" w:beforeAutospacing="0" w:after="0" w:afterAutospacing="0"/>
        <w:rPr>
          <w:sz w:val="28"/>
          <w:szCs w:val="28"/>
          <w:lang w:val="ru-RU"/>
        </w:rPr>
      </w:pPr>
      <w:r w:rsidRPr="00102528">
        <w:rPr>
          <w:sz w:val="28"/>
          <w:szCs w:val="28"/>
        </w:rPr>
        <w:t>Про надання дозволу на продовження</w:t>
      </w:r>
    </w:p>
    <w:p w:rsidR="00102528" w:rsidRPr="00102528" w:rsidRDefault="00102528" w:rsidP="00102528">
      <w:pPr>
        <w:pStyle w:val="ad"/>
        <w:spacing w:before="0" w:beforeAutospacing="0" w:after="0" w:afterAutospacing="0"/>
        <w:rPr>
          <w:sz w:val="28"/>
          <w:szCs w:val="28"/>
        </w:rPr>
      </w:pPr>
      <w:r w:rsidRPr="00102528">
        <w:rPr>
          <w:sz w:val="28"/>
          <w:szCs w:val="28"/>
        </w:rPr>
        <w:t>терміну дії ордерів на видалення дерев</w:t>
      </w:r>
    </w:p>
    <w:p w:rsidR="00102528" w:rsidRPr="00102528" w:rsidRDefault="00102528" w:rsidP="00102528">
      <w:pPr>
        <w:ind w:firstLine="567"/>
        <w:jc w:val="both"/>
        <w:rPr>
          <w:sz w:val="28"/>
          <w:szCs w:val="28"/>
        </w:rPr>
      </w:pPr>
    </w:p>
    <w:p w:rsidR="00102528" w:rsidRPr="00102528" w:rsidRDefault="00102528" w:rsidP="00102528">
      <w:pPr>
        <w:pStyle w:val="ab"/>
        <w:tabs>
          <w:tab w:val="left" w:pos="708"/>
          <w:tab w:val="left" w:pos="9923"/>
        </w:tabs>
        <w:ind w:firstLine="567"/>
        <w:jc w:val="both"/>
        <w:rPr>
          <w:bCs/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населених пунктах», розглянувши  звернення  Управління освіти, молоді та спорту Дунаєвецької міської ради, враховуючи  обставини,  які не дозволили  завершити   роботи  по видаленню аварійних та сухостійних дерев, а саме відсутність спецтехніки та відповідних спеціалістів, виконавчий комітет міської ради</w:t>
      </w:r>
    </w:p>
    <w:p w:rsidR="00102528" w:rsidRPr="00102528" w:rsidRDefault="00102528" w:rsidP="00102528">
      <w:pPr>
        <w:pStyle w:val="ab"/>
        <w:tabs>
          <w:tab w:val="left" w:pos="708"/>
        </w:tabs>
        <w:ind w:firstLine="567"/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/>
          <w:sz w:val="28"/>
          <w:szCs w:val="28"/>
          <w:lang w:val="uk-UA"/>
        </w:rPr>
      </w:pPr>
      <w:r w:rsidRPr="00102528">
        <w:rPr>
          <w:b/>
          <w:sz w:val="28"/>
          <w:szCs w:val="28"/>
          <w:lang w:val="uk-UA"/>
        </w:rPr>
        <w:t>ВИРІШИВ:</w:t>
      </w:r>
    </w:p>
    <w:p w:rsidR="00102528" w:rsidRPr="00102528" w:rsidRDefault="00102528" w:rsidP="00102528">
      <w:pPr>
        <w:pStyle w:val="ab"/>
        <w:tabs>
          <w:tab w:val="left" w:pos="708"/>
        </w:tabs>
        <w:ind w:firstLine="709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Дати дозвіл на продовження терміну дії ордерів на видалення дерев Управлінню освіти,</w:t>
      </w:r>
      <w:r w:rsidRPr="001025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 та спорту Дунаєвецької міської ради до 31 грудня 20</w:t>
      </w:r>
      <w:r w:rsidRPr="001025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025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528" w:rsidRPr="00102528" w:rsidRDefault="00102528" w:rsidP="00102528">
      <w:pPr>
        <w:pStyle w:val="21"/>
        <w:numPr>
          <w:ilvl w:val="1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hAnsi="Times New Roman" w:cs="Times New Roman"/>
          <w:sz w:val="28"/>
          <w:szCs w:val="28"/>
        </w:rPr>
        <w:t xml:space="preserve">№12 від 20.12.2019 р. (на видалення 8-ми дерев за адресою с.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Рахнівка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вул. Шкільна, 4,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Рахнівський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 НВК «ЗОШ І-ІІІ ступенів, ДНЗ»),  термін дії ордеру до 01.04.2020 року.</w:t>
      </w:r>
    </w:p>
    <w:p w:rsidR="00102528" w:rsidRPr="00102528" w:rsidRDefault="00102528" w:rsidP="00102528">
      <w:pPr>
        <w:pStyle w:val="21"/>
        <w:numPr>
          <w:ilvl w:val="1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 від </w:t>
      </w:r>
      <w:r w:rsidRPr="00102528">
        <w:rPr>
          <w:rFonts w:ascii="Times New Roman" w:hAnsi="Times New Roman" w:cs="Times New Roman"/>
          <w:sz w:val="28"/>
          <w:szCs w:val="28"/>
        </w:rPr>
        <w:t xml:space="preserve">20.12.2019 р. (на видалення 9-ти дерев за адресою с.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Нестерівці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                   вул. Центральна, 26,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Нестеровецька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 ЗОШ І-ІІІ ступенів), термін дії ордеру до 01.04.2020 року.</w:t>
      </w:r>
    </w:p>
    <w:p w:rsidR="00102528" w:rsidRPr="00102528" w:rsidRDefault="00102528" w:rsidP="00102528">
      <w:pPr>
        <w:pStyle w:val="21"/>
        <w:numPr>
          <w:ilvl w:val="1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hAnsi="Times New Roman" w:cs="Times New Roman"/>
          <w:sz w:val="28"/>
          <w:szCs w:val="28"/>
        </w:rPr>
        <w:t xml:space="preserve">№18 від 20.12.2019 р. (на видалення 17-ти дерев за адресою с.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Січенці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вул. Шевченка, 8,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Січинецький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 НВК «ЗОШ І-ІІ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ступеней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>, ДНЗ»), термін дії ордеру до 01.04.2020 року.</w:t>
      </w:r>
    </w:p>
    <w:p w:rsidR="00102528" w:rsidRPr="00102528" w:rsidRDefault="00102528" w:rsidP="00102528">
      <w:pPr>
        <w:pStyle w:val="21"/>
        <w:numPr>
          <w:ilvl w:val="1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hAnsi="Times New Roman" w:cs="Times New Roman"/>
          <w:sz w:val="28"/>
          <w:szCs w:val="28"/>
        </w:rPr>
        <w:t xml:space="preserve">№19 від 20.12.2019 р. (на видалення 2-х дерев за адресою м.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>, вул. Шевченка, 92б, дошкільний навчальний заклад №4 «Теремок»), термін дії ордеру до 01.04.2020 року.</w:t>
      </w:r>
    </w:p>
    <w:p w:rsidR="00102528" w:rsidRPr="00102528" w:rsidRDefault="00102528" w:rsidP="00102528">
      <w:pPr>
        <w:pStyle w:val="21"/>
        <w:numPr>
          <w:ilvl w:val="1"/>
          <w:numId w:val="3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hAnsi="Times New Roman" w:cs="Times New Roman"/>
          <w:sz w:val="28"/>
          <w:szCs w:val="28"/>
        </w:rPr>
        <w:lastRenderedPageBreak/>
        <w:t xml:space="preserve">№20 від 20.12.2019 р. (на видалення 1-го дерева за адресою с.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Голозубинці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, вул. Шевченка, 33, </w:t>
      </w:r>
      <w:proofErr w:type="spellStart"/>
      <w:r w:rsidRPr="00102528">
        <w:rPr>
          <w:rFonts w:ascii="Times New Roman" w:hAnsi="Times New Roman" w:cs="Times New Roman"/>
          <w:sz w:val="28"/>
          <w:szCs w:val="28"/>
        </w:rPr>
        <w:t>Голозубинецький</w:t>
      </w:r>
      <w:proofErr w:type="spellEnd"/>
      <w:r w:rsidRPr="00102528">
        <w:rPr>
          <w:rFonts w:ascii="Times New Roman" w:hAnsi="Times New Roman" w:cs="Times New Roman"/>
          <w:sz w:val="28"/>
          <w:szCs w:val="28"/>
        </w:rPr>
        <w:t xml:space="preserve"> дошкільний навчальний заклад «Сонечко»), термін дії ордеру до 01.04.2020 року.</w:t>
      </w: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Відділу житлово-комунального господарства та благоустрою апарату виконавчого комітету видати ордери на видалення зелених насаджень з продовженим терміном дії. </w:t>
      </w: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28" w:rsidRPr="00102528" w:rsidRDefault="00102528" w:rsidP="00102528">
      <w:pPr>
        <w:pStyle w:val="21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заступника міського голови з питань діяльності виконавчих органів ради Яценко С.М.</w:t>
      </w:r>
    </w:p>
    <w:p w:rsidR="00102528" w:rsidRPr="00102528" w:rsidRDefault="00102528" w:rsidP="00102528">
      <w:pPr>
        <w:pStyle w:val="ab"/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8"/>
        </w:tabs>
        <w:rPr>
          <w:sz w:val="28"/>
          <w:szCs w:val="28"/>
        </w:rPr>
      </w:pPr>
      <w:r w:rsidRPr="00102528">
        <w:rPr>
          <w:sz w:val="28"/>
          <w:szCs w:val="28"/>
          <w:lang w:val="uk-UA"/>
        </w:rPr>
        <w:t>Міський голова</w:t>
      </w:r>
      <w:r w:rsidRPr="00102528">
        <w:rPr>
          <w:sz w:val="28"/>
          <w:szCs w:val="28"/>
          <w:lang w:val="uk-UA"/>
        </w:rPr>
        <w:tab/>
        <w:t xml:space="preserve">                  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 </w:t>
      </w: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val="uk-UA" w:eastAsia="uk-UA"/>
        </w:rPr>
      </w:pPr>
      <w:r w:rsidRPr="00102528">
        <w:rPr>
          <w:sz w:val="28"/>
          <w:szCs w:val="28"/>
        </w:rPr>
        <w:t xml:space="preserve"> </w:t>
      </w:r>
      <w:r w:rsidRPr="00102528">
        <w:rPr>
          <w:noProof/>
          <w:lang w:eastAsia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1E0FC5E1" wp14:editId="5E270235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sz w:val="28"/>
          <w:szCs w:val="28"/>
        </w:rPr>
      </w:pPr>
    </w:p>
    <w:p w:rsidR="00102528" w:rsidRPr="00102528" w:rsidRDefault="00102528" w:rsidP="00102528">
      <w:pPr>
        <w:rPr>
          <w:b/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14 </w:t>
      </w:r>
      <w:proofErr w:type="spellStart"/>
      <w:r w:rsidRPr="00102528">
        <w:rPr>
          <w:bCs/>
          <w:sz w:val="28"/>
          <w:szCs w:val="28"/>
        </w:rPr>
        <w:t>травня</w:t>
      </w:r>
      <w:proofErr w:type="spellEnd"/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</w:t>
      </w:r>
      <w:r w:rsidRPr="00102528">
        <w:rPr>
          <w:bCs/>
          <w:sz w:val="28"/>
          <w:szCs w:val="28"/>
          <w:lang w:val="uk-UA"/>
        </w:rPr>
        <w:t xml:space="preserve"> 56</w:t>
      </w:r>
    </w:p>
    <w:p w:rsidR="00102528" w:rsidRPr="00102528" w:rsidRDefault="00102528" w:rsidP="00102528">
      <w:pPr>
        <w:rPr>
          <w:sz w:val="26"/>
          <w:szCs w:val="26"/>
          <w:lang w:val="uk-UA"/>
        </w:rPr>
      </w:pPr>
    </w:p>
    <w:p w:rsidR="00102528" w:rsidRPr="00102528" w:rsidRDefault="00102528" w:rsidP="00102528">
      <w:pPr>
        <w:rPr>
          <w:sz w:val="26"/>
          <w:szCs w:val="26"/>
          <w:lang w:val="uk-UA"/>
        </w:rPr>
      </w:pPr>
    </w:p>
    <w:p w:rsidR="00102528" w:rsidRDefault="00102528" w:rsidP="00102528">
      <w:pPr>
        <w:pStyle w:val="23"/>
        <w:tabs>
          <w:tab w:val="left" w:pos="3179"/>
        </w:tabs>
        <w:spacing w:after="0"/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Про </w:t>
      </w:r>
      <w:proofErr w:type="spellStart"/>
      <w:r w:rsidRPr="00102528">
        <w:rPr>
          <w:b/>
          <w:bCs/>
          <w:sz w:val="28"/>
          <w:szCs w:val="28"/>
        </w:rPr>
        <w:t>представлення</w:t>
      </w:r>
      <w:proofErr w:type="spellEnd"/>
      <w:r w:rsidRPr="00102528">
        <w:rPr>
          <w:b/>
          <w:bCs/>
          <w:sz w:val="28"/>
          <w:szCs w:val="28"/>
        </w:rPr>
        <w:t xml:space="preserve"> на </w:t>
      </w:r>
      <w:proofErr w:type="spellStart"/>
      <w:r w:rsidRPr="00102528">
        <w:rPr>
          <w:b/>
          <w:bCs/>
          <w:sz w:val="28"/>
          <w:szCs w:val="28"/>
        </w:rPr>
        <w:t>присвоєння</w:t>
      </w:r>
      <w:proofErr w:type="spellEnd"/>
      <w:r w:rsidRPr="00102528">
        <w:rPr>
          <w:b/>
          <w:bCs/>
          <w:sz w:val="28"/>
          <w:szCs w:val="28"/>
        </w:rPr>
        <w:t xml:space="preserve"> </w:t>
      </w:r>
      <w:proofErr w:type="spellStart"/>
      <w:r w:rsidRPr="00102528">
        <w:rPr>
          <w:b/>
          <w:bCs/>
          <w:sz w:val="28"/>
          <w:szCs w:val="28"/>
        </w:rPr>
        <w:t>почесного</w:t>
      </w:r>
      <w:proofErr w:type="spellEnd"/>
      <w:r w:rsidRPr="00102528">
        <w:rPr>
          <w:b/>
          <w:bCs/>
          <w:sz w:val="28"/>
          <w:szCs w:val="28"/>
        </w:rPr>
        <w:t xml:space="preserve"> </w:t>
      </w:r>
      <w:proofErr w:type="spellStart"/>
      <w:r w:rsidRPr="00102528">
        <w:rPr>
          <w:b/>
          <w:bCs/>
          <w:sz w:val="28"/>
          <w:szCs w:val="28"/>
        </w:rPr>
        <w:t>звання</w:t>
      </w:r>
      <w:proofErr w:type="spellEnd"/>
      <w:r w:rsidRPr="00102528">
        <w:rPr>
          <w:b/>
          <w:bCs/>
          <w:sz w:val="28"/>
          <w:szCs w:val="28"/>
        </w:rPr>
        <w:t xml:space="preserve"> "</w:t>
      </w:r>
      <w:proofErr w:type="spellStart"/>
      <w:r w:rsidRPr="00102528">
        <w:rPr>
          <w:b/>
          <w:bCs/>
          <w:sz w:val="28"/>
          <w:szCs w:val="28"/>
        </w:rPr>
        <w:t>Мати-героїня</w:t>
      </w:r>
      <w:proofErr w:type="spellEnd"/>
      <w:r w:rsidRPr="00102528">
        <w:rPr>
          <w:b/>
          <w:bCs/>
          <w:sz w:val="28"/>
          <w:szCs w:val="28"/>
        </w:rPr>
        <w:t>"</w:t>
      </w:r>
    </w:p>
    <w:p w:rsidR="00102528" w:rsidRPr="00102528" w:rsidRDefault="00102528" w:rsidP="00102528">
      <w:pPr>
        <w:pStyle w:val="23"/>
        <w:tabs>
          <w:tab w:val="left" w:pos="3179"/>
        </w:tabs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:rsidR="00102528" w:rsidRPr="00102528" w:rsidRDefault="00102528" w:rsidP="00102528">
      <w:pPr>
        <w:pStyle w:val="a3"/>
        <w:ind w:firstLine="284"/>
        <w:rPr>
          <w:szCs w:val="28"/>
        </w:rPr>
      </w:pPr>
      <w:r w:rsidRPr="00102528">
        <w:rPr>
          <w:szCs w:val="28"/>
        </w:rPr>
        <w:t xml:space="preserve">Відповідно до Закону України "Про державні нагороди України" та Указу Президента України від 21.08.2004 року № 963 "Про присвоєння звання "Мати-героїня" жінкам, які народили та виховали до восьмирічного віку п'ятеро і більше дітей", розглянувши  заяву  гр.  </w:t>
      </w:r>
      <w:proofErr w:type="spellStart"/>
      <w:r w:rsidRPr="00102528">
        <w:rPr>
          <w:szCs w:val="28"/>
        </w:rPr>
        <w:t>Бохон</w:t>
      </w:r>
      <w:proofErr w:type="spellEnd"/>
      <w:r w:rsidRPr="00102528">
        <w:rPr>
          <w:szCs w:val="28"/>
        </w:rPr>
        <w:t xml:space="preserve"> </w:t>
      </w:r>
      <w:proofErr w:type="spellStart"/>
      <w:r w:rsidRPr="00102528">
        <w:rPr>
          <w:szCs w:val="28"/>
        </w:rPr>
        <w:t>Альони</w:t>
      </w:r>
      <w:proofErr w:type="spellEnd"/>
      <w:r w:rsidRPr="00102528">
        <w:rPr>
          <w:szCs w:val="28"/>
        </w:rPr>
        <w:t xml:space="preserve"> Сергіївни  про представлення її на присвоєння почесного звання "Мати-героїня", виконавчий комітет міської ради</w:t>
      </w:r>
    </w:p>
    <w:p w:rsidR="00102528" w:rsidRPr="00102528" w:rsidRDefault="00102528" w:rsidP="00102528">
      <w:pPr>
        <w:ind w:firstLine="284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</w:t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  <w:r w:rsidRPr="00102528">
        <w:rPr>
          <w:b/>
          <w:sz w:val="28"/>
          <w:szCs w:val="28"/>
          <w:lang w:val="uk-UA"/>
        </w:rPr>
        <w:t>ВИРІШИВ:</w:t>
      </w:r>
    </w:p>
    <w:p w:rsidR="00102528" w:rsidRPr="00102528" w:rsidRDefault="00102528" w:rsidP="00102528">
      <w:pPr>
        <w:ind w:firstLine="284"/>
        <w:rPr>
          <w:b/>
          <w:sz w:val="28"/>
          <w:szCs w:val="28"/>
          <w:lang w:val="uk-UA"/>
        </w:rPr>
      </w:pPr>
    </w:p>
    <w:p w:rsidR="00102528" w:rsidRPr="00102528" w:rsidRDefault="00102528" w:rsidP="00102528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Рекомендувати на присвоєння почесного звання матері-героїні громадянку </w:t>
      </w:r>
      <w:proofErr w:type="spellStart"/>
      <w:r w:rsidRPr="00102528">
        <w:rPr>
          <w:sz w:val="28"/>
          <w:szCs w:val="28"/>
          <w:lang w:val="uk-UA"/>
        </w:rPr>
        <w:t>Бохон</w:t>
      </w:r>
      <w:proofErr w:type="spellEnd"/>
      <w:r w:rsidRPr="00102528">
        <w:rPr>
          <w:sz w:val="28"/>
          <w:szCs w:val="28"/>
          <w:lang w:val="uk-UA"/>
        </w:rPr>
        <w:t xml:space="preserve"> </w:t>
      </w:r>
      <w:proofErr w:type="spellStart"/>
      <w:r w:rsidRPr="00102528">
        <w:rPr>
          <w:sz w:val="28"/>
          <w:szCs w:val="28"/>
          <w:lang w:val="uk-UA"/>
        </w:rPr>
        <w:t>Альону</w:t>
      </w:r>
      <w:proofErr w:type="spellEnd"/>
      <w:r w:rsidRPr="00102528">
        <w:rPr>
          <w:sz w:val="28"/>
          <w:szCs w:val="28"/>
          <w:lang w:val="uk-UA"/>
        </w:rPr>
        <w:t xml:space="preserve"> Сергіївну, яка проживає по вул. Центральна, 5 </w:t>
      </w:r>
      <w:proofErr w:type="spellStart"/>
      <w:r w:rsidRPr="00102528">
        <w:rPr>
          <w:sz w:val="28"/>
          <w:szCs w:val="28"/>
          <w:lang w:val="uk-UA"/>
        </w:rPr>
        <w:t>с.Гірчична</w:t>
      </w:r>
      <w:proofErr w:type="spellEnd"/>
      <w:r w:rsidRPr="00102528">
        <w:rPr>
          <w:sz w:val="28"/>
          <w:szCs w:val="28"/>
          <w:lang w:val="uk-UA"/>
        </w:rPr>
        <w:t xml:space="preserve"> </w:t>
      </w:r>
      <w:proofErr w:type="spellStart"/>
      <w:r w:rsidRPr="00102528">
        <w:rPr>
          <w:sz w:val="28"/>
          <w:szCs w:val="28"/>
          <w:lang w:val="uk-UA"/>
        </w:rPr>
        <w:t>Дунаєвецького</w:t>
      </w:r>
      <w:proofErr w:type="spellEnd"/>
      <w:r w:rsidRPr="00102528">
        <w:rPr>
          <w:sz w:val="28"/>
          <w:szCs w:val="28"/>
          <w:lang w:val="uk-UA"/>
        </w:rPr>
        <w:t xml:space="preserve"> району Хмельницької області, яка народила та виховала до восьмирічного віку п'ятеро дітей.</w:t>
      </w:r>
    </w:p>
    <w:p w:rsidR="00102528" w:rsidRPr="00102528" w:rsidRDefault="00102528" w:rsidP="00102528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Клопотати перед вищестоящими органами щодо присвоєння гр. </w:t>
      </w:r>
      <w:proofErr w:type="spellStart"/>
      <w:r w:rsidRPr="00102528">
        <w:rPr>
          <w:sz w:val="28"/>
          <w:szCs w:val="28"/>
          <w:lang w:val="uk-UA"/>
        </w:rPr>
        <w:t>Бохон</w:t>
      </w:r>
      <w:proofErr w:type="spellEnd"/>
      <w:r w:rsidRPr="00102528">
        <w:rPr>
          <w:sz w:val="28"/>
          <w:szCs w:val="28"/>
          <w:lang w:val="uk-UA"/>
        </w:rPr>
        <w:t xml:space="preserve"> </w:t>
      </w:r>
      <w:proofErr w:type="spellStart"/>
      <w:r w:rsidRPr="00102528">
        <w:rPr>
          <w:sz w:val="28"/>
          <w:szCs w:val="28"/>
          <w:lang w:val="uk-UA"/>
        </w:rPr>
        <w:t>Альоні</w:t>
      </w:r>
      <w:proofErr w:type="spellEnd"/>
      <w:r w:rsidRPr="00102528">
        <w:rPr>
          <w:sz w:val="28"/>
          <w:szCs w:val="28"/>
          <w:lang w:val="uk-UA"/>
        </w:rPr>
        <w:t xml:space="preserve"> Сергіївні звання матері-героїні.</w:t>
      </w:r>
    </w:p>
    <w:p w:rsidR="00102528" w:rsidRPr="00102528" w:rsidRDefault="00102528" w:rsidP="00102528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102528">
        <w:rPr>
          <w:sz w:val="28"/>
          <w:szCs w:val="28"/>
          <w:lang w:val="uk-UA"/>
        </w:rPr>
        <w:t>Чекмана</w:t>
      </w:r>
      <w:proofErr w:type="spellEnd"/>
      <w:r w:rsidRPr="00102528">
        <w:rPr>
          <w:sz w:val="28"/>
          <w:szCs w:val="28"/>
          <w:lang w:val="uk-UA"/>
        </w:rPr>
        <w:t xml:space="preserve"> Ю.П. </w:t>
      </w:r>
    </w:p>
    <w:p w:rsidR="00102528" w:rsidRPr="00102528" w:rsidRDefault="00102528" w:rsidP="00102528">
      <w:pPr>
        <w:ind w:firstLine="284"/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 </w:t>
      </w:r>
    </w:p>
    <w:p w:rsidR="00102528" w:rsidRPr="00102528" w:rsidRDefault="00102528" w:rsidP="00102528">
      <w:pPr>
        <w:pStyle w:val="a7"/>
        <w:spacing w:after="0"/>
        <w:rPr>
          <w:sz w:val="28"/>
          <w:szCs w:val="28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rPr>
          <w:b/>
          <w:bCs/>
          <w:lang w:val="uk-UA"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val="uk-UA" w:eastAsia="uk-UA"/>
        </w:rPr>
      </w:pPr>
      <w:r w:rsidRPr="00102528">
        <w:rPr>
          <w:sz w:val="28"/>
          <w:szCs w:val="28"/>
        </w:rPr>
        <w:t xml:space="preserve"> </w:t>
      </w:r>
      <w:r w:rsidRPr="00102528">
        <w:rPr>
          <w:noProof/>
          <w:lang w:eastAsia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198C914F" wp14:editId="40AF4650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>14 травня</w:t>
      </w:r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</w:t>
      </w:r>
      <w:r w:rsidRPr="00102528">
        <w:rPr>
          <w:bCs/>
          <w:sz w:val="28"/>
          <w:szCs w:val="28"/>
          <w:lang w:val="uk-UA"/>
        </w:rPr>
        <w:t xml:space="preserve"> 57</w:t>
      </w:r>
    </w:p>
    <w:p w:rsidR="00102528" w:rsidRPr="00102528" w:rsidRDefault="00102528" w:rsidP="00102528">
      <w:pPr>
        <w:rPr>
          <w:sz w:val="28"/>
          <w:szCs w:val="28"/>
        </w:rPr>
      </w:pPr>
    </w:p>
    <w:p w:rsidR="00102528" w:rsidRPr="00102528" w:rsidRDefault="00102528" w:rsidP="00102528"/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Про </w:t>
      </w:r>
      <w:proofErr w:type="spellStart"/>
      <w:r w:rsidRPr="00102528">
        <w:rPr>
          <w:bCs/>
          <w:sz w:val="28"/>
          <w:szCs w:val="28"/>
        </w:rPr>
        <w:t>взяття</w:t>
      </w:r>
      <w:proofErr w:type="spellEnd"/>
      <w:r w:rsidRPr="00102528">
        <w:rPr>
          <w:bCs/>
          <w:sz w:val="28"/>
          <w:szCs w:val="28"/>
        </w:rPr>
        <w:t xml:space="preserve"> на </w:t>
      </w:r>
      <w:proofErr w:type="spellStart"/>
      <w:r w:rsidRPr="00102528">
        <w:rPr>
          <w:bCs/>
          <w:sz w:val="28"/>
          <w:szCs w:val="28"/>
        </w:rPr>
        <w:t>квартирний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proofErr w:type="gramStart"/>
      <w:r w:rsidRPr="00102528">
        <w:rPr>
          <w:bCs/>
          <w:sz w:val="28"/>
          <w:szCs w:val="28"/>
        </w:rPr>
        <w:t>обл</w:t>
      </w:r>
      <w:proofErr w:type="gramEnd"/>
      <w:r w:rsidRPr="00102528">
        <w:rPr>
          <w:bCs/>
          <w:sz w:val="28"/>
          <w:szCs w:val="28"/>
        </w:rPr>
        <w:t>ік</w:t>
      </w:r>
      <w:proofErr w:type="spellEnd"/>
    </w:p>
    <w:p w:rsidR="00102528" w:rsidRPr="00102528" w:rsidRDefault="00102528" w:rsidP="00102528">
      <w:pPr>
        <w:pStyle w:val="ab"/>
        <w:tabs>
          <w:tab w:val="left" w:pos="708"/>
        </w:tabs>
        <w:ind w:firstLine="567"/>
        <w:rPr>
          <w:bCs/>
          <w:sz w:val="28"/>
          <w:szCs w:val="28"/>
        </w:rPr>
      </w:pPr>
    </w:p>
    <w:p w:rsidR="00102528" w:rsidRPr="00102528" w:rsidRDefault="00102528" w:rsidP="00102528">
      <w:pPr>
        <w:pStyle w:val="1"/>
        <w:ind w:firstLine="567"/>
        <w:rPr>
          <w:bCs/>
          <w:szCs w:val="28"/>
        </w:rPr>
      </w:pPr>
      <w:r w:rsidRPr="00102528">
        <w:rPr>
          <w:szCs w:val="28"/>
        </w:rPr>
        <w:t xml:space="preserve">   </w:t>
      </w:r>
    </w:p>
    <w:p w:rsidR="00102528" w:rsidRPr="00102528" w:rsidRDefault="00102528" w:rsidP="00102528">
      <w:pPr>
        <w:pStyle w:val="a3"/>
        <w:ind w:firstLine="284"/>
        <w:rPr>
          <w:szCs w:val="28"/>
        </w:rPr>
      </w:pPr>
      <w:r w:rsidRPr="00102528">
        <w:rPr>
          <w:bCs/>
          <w:szCs w:val="28"/>
        </w:rPr>
        <w:t xml:space="preserve">   </w:t>
      </w:r>
      <w:r w:rsidRPr="00102528">
        <w:rPr>
          <w:szCs w:val="28"/>
        </w:rPr>
        <w:t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заяву Трач  Валентини Олександрівни, 14.02.1998 року народження, про взяття її на квартирний облік як особи з числа дітей-сиріт, виконавчий комітет міської ради</w:t>
      </w:r>
    </w:p>
    <w:p w:rsidR="00102528" w:rsidRPr="00102528" w:rsidRDefault="00102528" w:rsidP="00102528">
      <w:pPr>
        <w:pStyle w:val="ab"/>
        <w:tabs>
          <w:tab w:val="left" w:pos="708"/>
        </w:tabs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pStyle w:val="ab"/>
        <w:tabs>
          <w:tab w:val="left" w:pos="708"/>
        </w:tabs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>ВИРІШИВ:</w:t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в</w:t>
      </w:r>
      <w:proofErr w:type="spellStart"/>
      <w:r w:rsidRPr="00102528">
        <w:rPr>
          <w:sz w:val="28"/>
          <w:szCs w:val="28"/>
        </w:rPr>
        <w:t>зяти</w:t>
      </w:r>
      <w:proofErr w:type="spellEnd"/>
      <w:r w:rsidRPr="00102528">
        <w:rPr>
          <w:sz w:val="28"/>
          <w:szCs w:val="28"/>
        </w:rPr>
        <w:t xml:space="preserve"> на </w:t>
      </w:r>
      <w:proofErr w:type="spellStart"/>
      <w:r w:rsidRPr="00102528">
        <w:rPr>
          <w:sz w:val="28"/>
          <w:szCs w:val="28"/>
        </w:rPr>
        <w:t>квартирний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облік</w:t>
      </w:r>
      <w:proofErr w:type="spellEnd"/>
      <w:r w:rsidRPr="00102528">
        <w:rPr>
          <w:sz w:val="28"/>
          <w:szCs w:val="28"/>
        </w:rPr>
        <w:t>:</w:t>
      </w:r>
    </w:p>
    <w:p w:rsidR="00102528" w:rsidRPr="00102528" w:rsidRDefault="00102528" w:rsidP="00102528">
      <w:pPr>
        <w:ind w:firstLine="426"/>
        <w:rPr>
          <w:sz w:val="28"/>
          <w:szCs w:val="28"/>
          <w:lang w:val="uk-UA"/>
        </w:rPr>
      </w:pPr>
    </w:p>
    <w:p w:rsidR="00102528" w:rsidRPr="00102528" w:rsidRDefault="00102528" w:rsidP="00102528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гр. Трач Валентину Олександрівну, 14.02.1998  року народження, особу з числа дітей-сиріт як таку, що потребує поліпшення житлових умов.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</w:t>
      </w:r>
    </w:p>
    <w:p w:rsidR="00102528" w:rsidRPr="00102528" w:rsidRDefault="00102528" w:rsidP="00102528">
      <w:pPr>
        <w:ind w:firstLine="567"/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Міський голова</w:t>
      </w:r>
      <w:r w:rsidRPr="00102528">
        <w:rPr>
          <w:sz w:val="28"/>
          <w:szCs w:val="28"/>
          <w:lang w:val="uk-UA"/>
        </w:rPr>
        <w:tab/>
      </w:r>
      <w:r w:rsidRPr="00102528">
        <w:rPr>
          <w:sz w:val="28"/>
          <w:szCs w:val="28"/>
          <w:lang w:val="uk-UA"/>
        </w:rPr>
        <w:tab/>
      </w:r>
      <w:r w:rsidRPr="00102528">
        <w:rPr>
          <w:sz w:val="28"/>
          <w:szCs w:val="28"/>
          <w:lang w:val="uk-UA"/>
        </w:rPr>
        <w:tab/>
      </w:r>
      <w:r w:rsidRPr="00102528">
        <w:rPr>
          <w:sz w:val="28"/>
          <w:szCs w:val="28"/>
          <w:lang w:val="uk-UA"/>
        </w:rPr>
        <w:tab/>
      </w:r>
      <w:r w:rsidRPr="00102528">
        <w:rPr>
          <w:sz w:val="28"/>
          <w:szCs w:val="28"/>
          <w:lang w:val="uk-UA"/>
        </w:rPr>
        <w:tab/>
      </w:r>
      <w:r w:rsidRPr="00102528">
        <w:rPr>
          <w:sz w:val="28"/>
          <w:szCs w:val="28"/>
          <w:lang w:val="uk-UA"/>
        </w:rPr>
        <w:tab/>
        <w:t xml:space="preserve">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 </w:t>
      </w: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jc w:val="center"/>
        <w:rPr>
          <w:lang w:eastAsia="uk-UA"/>
        </w:rPr>
      </w:pPr>
      <w:r w:rsidRPr="00102528">
        <w:rPr>
          <w:lang w:val="uk-UA"/>
        </w:rPr>
        <w:lastRenderedPageBreak/>
        <w:t xml:space="preserve"> </w:t>
      </w:r>
      <w:r w:rsidRPr="00102528">
        <w:rPr>
          <w:sz w:val="28"/>
          <w:szCs w:val="28"/>
          <w:lang w:val="uk-UA"/>
        </w:rPr>
        <w:t xml:space="preserve"> </w:t>
      </w:r>
      <w:r w:rsidRPr="00102528">
        <w:rPr>
          <w:b/>
          <w:bCs/>
          <w:sz w:val="28"/>
          <w:szCs w:val="28"/>
          <w:lang w:val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1F2930E6" wp14:editId="0A45A620">
            <wp:extent cx="323850" cy="533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28">
        <w:rPr>
          <w:lang w:val="uk-UA"/>
        </w:rPr>
        <w:t xml:space="preserve"> </w:t>
      </w:r>
    </w:p>
    <w:p w:rsidR="00102528" w:rsidRPr="00102528" w:rsidRDefault="00102528" w:rsidP="00102528">
      <w:pPr>
        <w:jc w:val="center"/>
        <w:rPr>
          <w:sz w:val="28"/>
          <w:szCs w:val="28"/>
          <w:lang w:eastAsia="uk-UA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  <w:lang w:eastAsia="uk-UA"/>
        </w:rPr>
      </w:pPr>
      <w:r w:rsidRPr="00102528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  <w:lang w:eastAsia="uk-UA"/>
        </w:rPr>
      </w:pPr>
      <w:r w:rsidRPr="00102528">
        <w:rPr>
          <w:bCs/>
          <w:sz w:val="28"/>
          <w:szCs w:val="28"/>
          <w:lang w:eastAsia="uk-UA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  <w:lang w:eastAsia="uk-UA"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  <w:lang w:eastAsia="uk-UA"/>
        </w:rPr>
      </w:pPr>
      <w:r w:rsidRPr="00102528">
        <w:rPr>
          <w:b/>
          <w:bCs/>
          <w:sz w:val="28"/>
          <w:szCs w:val="28"/>
          <w:lang w:val="uk-UA" w:eastAsia="uk-UA"/>
        </w:rPr>
        <w:t xml:space="preserve"> </w:t>
      </w:r>
      <w:proofErr w:type="gramStart"/>
      <w:r w:rsidRPr="00102528">
        <w:rPr>
          <w:b/>
          <w:bCs/>
          <w:sz w:val="28"/>
          <w:szCs w:val="28"/>
          <w:lang w:eastAsia="uk-UA"/>
        </w:rPr>
        <w:t>Р</w:t>
      </w:r>
      <w:proofErr w:type="gramEnd"/>
      <w:r w:rsidRPr="00102528">
        <w:rPr>
          <w:b/>
          <w:bCs/>
          <w:sz w:val="28"/>
          <w:szCs w:val="28"/>
          <w:lang w:eastAsia="uk-UA"/>
        </w:rPr>
        <w:t>ІШЕННЯ</w:t>
      </w:r>
    </w:p>
    <w:p w:rsidR="00102528" w:rsidRPr="00102528" w:rsidRDefault="00102528" w:rsidP="00102528">
      <w:pPr>
        <w:spacing w:line="480" w:lineRule="auto"/>
        <w:rPr>
          <w:b/>
          <w:bCs/>
          <w:sz w:val="28"/>
          <w:szCs w:val="28"/>
        </w:rPr>
      </w:pPr>
    </w:p>
    <w:p w:rsidR="00102528" w:rsidRPr="00102528" w:rsidRDefault="00102528" w:rsidP="00102528">
      <w:pPr>
        <w:spacing w:line="480" w:lineRule="auto"/>
        <w:rPr>
          <w:sz w:val="28"/>
          <w:szCs w:val="28"/>
        </w:rPr>
      </w:pPr>
      <w:r w:rsidRPr="00102528">
        <w:rPr>
          <w:bCs/>
          <w:sz w:val="28"/>
          <w:szCs w:val="28"/>
          <w:lang w:val="uk-UA"/>
        </w:rPr>
        <w:t xml:space="preserve">14 </w:t>
      </w:r>
      <w:r w:rsidRPr="00102528">
        <w:rPr>
          <w:sz w:val="28"/>
          <w:szCs w:val="28"/>
          <w:lang w:val="uk-UA"/>
        </w:rPr>
        <w:t xml:space="preserve">травня </w:t>
      </w:r>
      <w:r w:rsidRPr="00102528">
        <w:rPr>
          <w:sz w:val="28"/>
          <w:szCs w:val="28"/>
        </w:rPr>
        <w:t xml:space="preserve">2020 р.                          </w:t>
      </w:r>
      <w:r w:rsidRPr="00102528">
        <w:rPr>
          <w:sz w:val="28"/>
          <w:szCs w:val="28"/>
          <w:lang w:val="uk-UA"/>
        </w:rPr>
        <w:t xml:space="preserve">   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ab/>
        <w:t xml:space="preserve">                     №</w:t>
      </w:r>
      <w:r w:rsidRPr="00102528">
        <w:rPr>
          <w:sz w:val="28"/>
          <w:szCs w:val="28"/>
          <w:lang w:val="uk-UA"/>
        </w:rPr>
        <w:t xml:space="preserve"> 58</w:t>
      </w:r>
      <w:r w:rsidRPr="00102528">
        <w:rPr>
          <w:b/>
          <w:bCs/>
          <w:sz w:val="28"/>
          <w:szCs w:val="28"/>
          <w:lang w:val="uk-UA"/>
        </w:rPr>
        <w:t xml:space="preserve"> </w:t>
      </w: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  <w:r w:rsidRPr="00102528">
        <w:rPr>
          <w:sz w:val="28"/>
          <w:szCs w:val="28"/>
        </w:rPr>
        <w:t xml:space="preserve">Про </w:t>
      </w:r>
      <w:proofErr w:type="spellStart"/>
      <w:r w:rsidRPr="00102528">
        <w:rPr>
          <w:sz w:val="28"/>
          <w:szCs w:val="28"/>
        </w:rPr>
        <w:t>продовження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терміну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proofErr w:type="gramStart"/>
      <w:r w:rsidRPr="00102528">
        <w:rPr>
          <w:sz w:val="28"/>
          <w:szCs w:val="28"/>
        </w:rPr>
        <w:t>р</w:t>
      </w:r>
      <w:proofErr w:type="gramEnd"/>
      <w:r w:rsidRPr="00102528">
        <w:rPr>
          <w:sz w:val="28"/>
          <w:szCs w:val="28"/>
        </w:rPr>
        <w:t>ішення</w:t>
      </w:r>
      <w:proofErr w:type="spellEnd"/>
      <w:r w:rsidRPr="00102528">
        <w:rPr>
          <w:sz w:val="28"/>
          <w:szCs w:val="28"/>
        </w:rPr>
        <w:t xml:space="preserve">  </w:t>
      </w: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  <w:r w:rsidRPr="00102528">
        <w:rPr>
          <w:color w:val="000000"/>
          <w:sz w:val="28"/>
          <w:szCs w:val="28"/>
        </w:rPr>
        <w:t xml:space="preserve">№ 59 </w:t>
      </w:r>
      <w:proofErr w:type="spellStart"/>
      <w:r w:rsidRPr="00102528">
        <w:rPr>
          <w:color w:val="000000"/>
          <w:sz w:val="28"/>
          <w:szCs w:val="28"/>
        </w:rPr>
        <w:t>від</w:t>
      </w:r>
      <w:proofErr w:type="spellEnd"/>
      <w:r w:rsidRPr="00102528">
        <w:rPr>
          <w:color w:val="000000"/>
          <w:sz w:val="28"/>
          <w:szCs w:val="28"/>
        </w:rPr>
        <w:t xml:space="preserve"> 18.05.2015 р.  </w:t>
      </w:r>
      <w:r w:rsidRPr="00102528">
        <w:rPr>
          <w:sz w:val="28"/>
          <w:szCs w:val="28"/>
        </w:rPr>
        <w:t xml:space="preserve">«Про надання </w:t>
      </w:r>
      <w:proofErr w:type="spellStart"/>
      <w:r w:rsidRPr="00102528">
        <w:rPr>
          <w:sz w:val="28"/>
          <w:szCs w:val="28"/>
        </w:rPr>
        <w:t>дозволу</w:t>
      </w:r>
      <w:proofErr w:type="spellEnd"/>
      <w:r w:rsidRPr="00102528">
        <w:rPr>
          <w:sz w:val="28"/>
          <w:szCs w:val="28"/>
        </w:rPr>
        <w:t xml:space="preserve"> </w:t>
      </w: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  <w:r w:rsidRPr="00102528">
        <w:rPr>
          <w:sz w:val="28"/>
          <w:szCs w:val="28"/>
        </w:rPr>
        <w:t xml:space="preserve">на </w:t>
      </w:r>
      <w:proofErr w:type="spellStart"/>
      <w:r w:rsidRPr="00102528">
        <w:rPr>
          <w:sz w:val="28"/>
          <w:szCs w:val="28"/>
        </w:rPr>
        <w:t>встановлення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тимчасових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споруд</w:t>
      </w:r>
      <w:proofErr w:type="spellEnd"/>
      <w:r w:rsidRPr="00102528">
        <w:rPr>
          <w:sz w:val="28"/>
          <w:szCs w:val="28"/>
        </w:rPr>
        <w:t xml:space="preserve">  в </w:t>
      </w:r>
      <w:proofErr w:type="spellStart"/>
      <w:r w:rsidRPr="00102528">
        <w:rPr>
          <w:sz w:val="28"/>
          <w:szCs w:val="28"/>
        </w:rPr>
        <w:t>районі</w:t>
      </w:r>
      <w:proofErr w:type="spellEnd"/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  <w:r w:rsidRPr="00102528">
        <w:rPr>
          <w:sz w:val="28"/>
          <w:szCs w:val="28"/>
        </w:rPr>
        <w:t>ТК «</w:t>
      </w:r>
      <w:proofErr w:type="spellStart"/>
      <w:r w:rsidRPr="00102528">
        <w:rPr>
          <w:sz w:val="28"/>
          <w:szCs w:val="28"/>
        </w:rPr>
        <w:t>Росія</w:t>
      </w:r>
      <w:proofErr w:type="spellEnd"/>
      <w:r w:rsidRPr="00102528">
        <w:rPr>
          <w:sz w:val="28"/>
          <w:szCs w:val="28"/>
        </w:rPr>
        <w:t>»</w:t>
      </w: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</w:p>
    <w:p w:rsidR="00102528" w:rsidRPr="00102528" w:rsidRDefault="00102528" w:rsidP="00102528">
      <w:pPr>
        <w:pStyle w:val="23"/>
        <w:spacing w:after="0" w:line="240" w:lineRule="auto"/>
        <w:rPr>
          <w:sz w:val="28"/>
          <w:szCs w:val="28"/>
        </w:rPr>
      </w:pPr>
      <w:r w:rsidRPr="00102528">
        <w:rPr>
          <w:sz w:val="28"/>
          <w:szCs w:val="28"/>
        </w:rPr>
        <w:t xml:space="preserve">     </w:t>
      </w:r>
      <w:proofErr w:type="spellStart"/>
      <w:r w:rsidRPr="00102528">
        <w:rPr>
          <w:sz w:val="28"/>
          <w:szCs w:val="28"/>
        </w:rPr>
        <w:t>Керуючись</w:t>
      </w:r>
      <w:proofErr w:type="spellEnd"/>
      <w:r w:rsidRPr="00102528">
        <w:rPr>
          <w:sz w:val="28"/>
          <w:szCs w:val="28"/>
        </w:rPr>
        <w:t xml:space="preserve"> ст.30 Закону України "Про </w:t>
      </w:r>
      <w:proofErr w:type="spellStart"/>
      <w:r w:rsidRPr="00102528">
        <w:rPr>
          <w:sz w:val="28"/>
          <w:szCs w:val="28"/>
        </w:rPr>
        <w:t>місцеве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самоврядування</w:t>
      </w:r>
      <w:proofErr w:type="spellEnd"/>
      <w:r w:rsidRPr="00102528">
        <w:rPr>
          <w:sz w:val="28"/>
          <w:szCs w:val="28"/>
        </w:rPr>
        <w:t xml:space="preserve"> в </w:t>
      </w:r>
      <w:proofErr w:type="spellStart"/>
      <w:r w:rsidRPr="00102528">
        <w:rPr>
          <w:sz w:val="28"/>
          <w:szCs w:val="28"/>
        </w:rPr>
        <w:t>Україні</w:t>
      </w:r>
      <w:proofErr w:type="spellEnd"/>
      <w:r w:rsidRPr="00102528">
        <w:rPr>
          <w:sz w:val="28"/>
          <w:szCs w:val="28"/>
        </w:rPr>
        <w:t xml:space="preserve">", </w:t>
      </w:r>
      <w:proofErr w:type="spellStart"/>
      <w:r w:rsidRPr="00102528">
        <w:rPr>
          <w:sz w:val="28"/>
          <w:szCs w:val="28"/>
        </w:rPr>
        <w:t>відповідно</w:t>
      </w:r>
      <w:proofErr w:type="spellEnd"/>
      <w:r w:rsidRPr="00102528">
        <w:rPr>
          <w:sz w:val="28"/>
          <w:szCs w:val="28"/>
        </w:rPr>
        <w:t xml:space="preserve"> до </w:t>
      </w:r>
      <w:proofErr w:type="spellStart"/>
      <w:r w:rsidRPr="00102528">
        <w:rPr>
          <w:sz w:val="28"/>
          <w:szCs w:val="28"/>
        </w:rPr>
        <w:t>рішення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виконавчого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комітету</w:t>
      </w:r>
      <w:proofErr w:type="spellEnd"/>
      <w:r w:rsidRPr="00102528">
        <w:rPr>
          <w:sz w:val="28"/>
          <w:szCs w:val="28"/>
        </w:rPr>
        <w:t xml:space="preserve"> міської ради №16 </w:t>
      </w: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19.02.2015 р. «Про </w:t>
      </w:r>
      <w:proofErr w:type="spellStart"/>
      <w:r w:rsidRPr="00102528">
        <w:rPr>
          <w:sz w:val="28"/>
          <w:szCs w:val="28"/>
        </w:rPr>
        <w:t>затвердження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комплексної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схеми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розміщення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тимчасових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споруд</w:t>
      </w:r>
      <w:proofErr w:type="spellEnd"/>
      <w:r w:rsidRPr="00102528">
        <w:rPr>
          <w:sz w:val="28"/>
          <w:szCs w:val="28"/>
        </w:rPr>
        <w:t xml:space="preserve">  для </w:t>
      </w:r>
      <w:proofErr w:type="spellStart"/>
      <w:r w:rsidRPr="00102528">
        <w:rPr>
          <w:sz w:val="28"/>
          <w:szCs w:val="28"/>
        </w:rPr>
        <w:t>провадження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підприємницької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діяльності</w:t>
      </w:r>
      <w:proofErr w:type="spellEnd"/>
      <w:r w:rsidRPr="00102528">
        <w:rPr>
          <w:sz w:val="28"/>
          <w:szCs w:val="28"/>
        </w:rPr>
        <w:t xml:space="preserve"> в </w:t>
      </w:r>
      <w:proofErr w:type="spellStart"/>
      <w:r w:rsidRPr="00102528">
        <w:rPr>
          <w:sz w:val="28"/>
          <w:szCs w:val="28"/>
        </w:rPr>
        <w:t>районі</w:t>
      </w:r>
      <w:proofErr w:type="spellEnd"/>
      <w:r w:rsidRPr="00102528">
        <w:rPr>
          <w:sz w:val="28"/>
          <w:szCs w:val="28"/>
        </w:rPr>
        <w:t xml:space="preserve"> торгового комплексу «</w:t>
      </w:r>
      <w:proofErr w:type="spellStart"/>
      <w:r w:rsidRPr="00102528">
        <w:rPr>
          <w:sz w:val="28"/>
          <w:szCs w:val="28"/>
        </w:rPr>
        <w:t>Росія</w:t>
      </w:r>
      <w:proofErr w:type="spellEnd"/>
      <w:r w:rsidRPr="00102528">
        <w:rPr>
          <w:sz w:val="28"/>
          <w:szCs w:val="28"/>
        </w:rPr>
        <w:t xml:space="preserve">»  </w:t>
      </w:r>
      <w:proofErr w:type="spellStart"/>
      <w:r w:rsidRPr="00102528">
        <w:rPr>
          <w:sz w:val="28"/>
          <w:szCs w:val="28"/>
        </w:rPr>
        <w:t>м</w:t>
      </w:r>
      <w:proofErr w:type="gramStart"/>
      <w:r w:rsidRPr="00102528">
        <w:rPr>
          <w:sz w:val="28"/>
          <w:szCs w:val="28"/>
        </w:rPr>
        <w:t>.Д</w:t>
      </w:r>
      <w:proofErr w:type="gramEnd"/>
      <w:r w:rsidRPr="00102528">
        <w:rPr>
          <w:sz w:val="28"/>
          <w:szCs w:val="28"/>
        </w:rPr>
        <w:t>унаївці</w:t>
      </w:r>
      <w:proofErr w:type="spellEnd"/>
      <w:r w:rsidRPr="00102528">
        <w:rPr>
          <w:sz w:val="28"/>
          <w:szCs w:val="28"/>
        </w:rPr>
        <w:t xml:space="preserve">», </w:t>
      </w:r>
      <w:proofErr w:type="spellStart"/>
      <w:r w:rsidRPr="00102528">
        <w:rPr>
          <w:sz w:val="28"/>
          <w:szCs w:val="28"/>
        </w:rPr>
        <w:t>розглянувши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заяву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фізичної</w:t>
      </w:r>
      <w:proofErr w:type="spellEnd"/>
      <w:r w:rsidRPr="00102528">
        <w:rPr>
          <w:sz w:val="28"/>
          <w:szCs w:val="28"/>
        </w:rPr>
        <w:t xml:space="preserve">  особи – </w:t>
      </w:r>
      <w:proofErr w:type="spellStart"/>
      <w:r w:rsidRPr="00102528">
        <w:rPr>
          <w:sz w:val="28"/>
          <w:szCs w:val="28"/>
        </w:rPr>
        <w:t>підприємця</w:t>
      </w:r>
      <w:proofErr w:type="spellEnd"/>
      <w:r w:rsidRPr="00102528">
        <w:rPr>
          <w:sz w:val="28"/>
          <w:szCs w:val="28"/>
        </w:rPr>
        <w:t xml:space="preserve">   </w:t>
      </w:r>
      <w:proofErr w:type="spellStart"/>
      <w:r w:rsidRPr="00102528">
        <w:rPr>
          <w:sz w:val="28"/>
          <w:szCs w:val="28"/>
        </w:rPr>
        <w:t>Городецького</w:t>
      </w:r>
      <w:proofErr w:type="spellEnd"/>
      <w:r w:rsidRPr="00102528">
        <w:rPr>
          <w:sz w:val="28"/>
          <w:szCs w:val="28"/>
        </w:rPr>
        <w:t xml:space="preserve"> Владислава </w:t>
      </w:r>
      <w:proofErr w:type="spellStart"/>
      <w:r w:rsidRPr="00102528">
        <w:rPr>
          <w:sz w:val="28"/>
          <w:szCs w:val="28"/>
        </w:rPr>
        <w:t>Володимировича</w:t>
      </w:r>
      <w:proofErr w:type="spellEnd"/>
      <w:r w:rsidRPr="00102528">
        <w:rPr>
          <w:sz w:val="28"/>
          <w:szCs w:val="28"/>
        </w:rPr>
        <w:t xml:space="preserve">  про </w:t>
      </w:r>
      <w:proofErr w:type="spellStart"/>
      <w:r w:rsidRPr="00102528">
        <w:rPr>
          <w:sz w:val="28"/>
          <w:szCs w:val="28"/>
        </w:rPr>
        <w:t>продовження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терміну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proofErr w:type="gramStart"/>
      <w:r w:rsidRPr="00102528">
        <w:rPr>
          <w:sz w:val="28"/>
          <w:szCs w:val="28"/>
        </w:rPr>
        <w:t>р</w:t>
      </w:r>
      <w:proofErr w:type="gramEnd"/>
      <w:r w:rsidRPr="00102528">
        <w:rPr>
          <w:sz w:val="28"/>
          <w:szCs w:val="28"/>
        </w:rPr>
        <w:t>ішення</w:t>
      </w:r>
      <w:proofErr w:type="spellEnd"/>
      <w:r w:rsidRPr="00102528">
        <w:rPr>
          <w:sz w:val="28"/>
          <w:szCs w:val="28"/>
        </w:rPr>
        <w:t xml:space="preserve"> № 59 </w:t>
      </w: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18.05.2015 р. «Про надання </w:t>
      </w:r>
      <w:proofErr w:type="spellStart"/>
      <w:r w:rsidRPr="00102528">
        <w:rPr>
          <w:sz w:val="28"/>
          <w:szCs w:val="28"/>
        </w:rPr>
        <w:t>дозволу</w:t>
      </w:r>
      <w:proofErr w:type="spellEnd"/>
      <w:r w:rsidRPr="00102528">
        <w:rPr>
          <w:sz w:val="28"/>
          <w:szCs w:val="28"/>
        </w:rPr>
        <w:t xml:space="preserve"> на </w:t>
      </w:r>
      <w:proofErr w:type="spellStart"/>
      <w:r w:rsidRPr="00102528">
        <w:rPr>
          <w:sz w:val="28"/>
          <w:szCs w:val="28"/>
        </w:rPr>
        <w:t>встановлення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тимчасових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споруд</w:t>
      </w:r>
      <w:proofErr w:type="spellEnd"/>
      <w:r w:rsidRPr="00102528">
        <w:rPr>
          <w:sz w:val="28"/>
          <w:szCs w:val="28"/>
        </w:rPr>
        <w:t xml:space="preserve">  в </w:t>
      </w:r>
      <w:proofErr w:type="spellStart"/>
      <w:r w:rsidRPr="00102528">
        <w:rPr>
          <w:sz w:val="28"/>
          <w:szCs w:val="28"/>
        </w:rPr>
        <w:t>районі</w:t>
      </w:r>
      <w:proofErr w:type="spellEnd"/>
      <w:r w:rsidRPr="00102528">
        <w:rPr>
          <w:sz w:val="28"/>
          <w:szCs w:val="28"/>
        </w:rPr>
        <w:t xml:space="preserve"> ТК  «</w:t>
      </w:r>
      <w:proofErr w:type="spellStart"/>
      <w:r w:rsidRPr="00102528">
        <w:rPr>
          <w:sz w:val="28"/>
          <w:szCs w:val="28"/>
        </w:rPr>
        <w:t>Росія</w:t>
      </w:r>
      <w:proofErr w:type="spellEnd"/>
      <w:r w:rsidRPr="00102528">
        <w:rPr>
          <w:sz w:val="28"/>
          <w:szCs w:val="28"/>
        </w:rPr>
        <w:t xml:space="preserve">», ,  </w:t>
      </w:r>
      <w:proofErr w:type="spellStart"/>
      <w:r w:rsidRPr="00102528">
        <w:rPr>
          <w:sz w:val="28"/>
          <w:szCs w:val="28"/>
        </w:rPr>
        <w:t>виконавчий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комітет</w:t>
      </w:r>
      <w:proofErr w:type="spellEnd"/>
      <w:r w:rsidRPr="00102528">
        <w:rPr>
          <w:sz w:val="28"/>
          <w:szCs w:val="28"/>
        </w:rPr>
        <w:t xml:space="preserve"> міської ради</w:t>
      </w:r>
    </w:p>
    <w:p w:rsidR="00102528" w:rsidRPr="00102528" w:rsidRDefault="00102528" w:rsidP="00102528">
      <w:pPr>
        <w:pStyle w:val="a3"/>
        <w:ind w:firstLine="0"/>
        <w:rPr>
          <w:szCs w:val="28"/>
        </w:rPr>
      </w:pPr>
      <w:r w:rsidRPr="00102528">
        <w:rPr>
          <w:szCs w:val="28"/>
        </w:rPr>
        <w:t xml:space="preserve"> </w:t>
      </w:r>
    </w:p>
    <w:p w:rsidR="00102528" w:rsidRPr="00102528" w:rsidRDefault="00102528" w:rsidP="00102528">
      <w:pPr>
        <w:pStyle w:val="a3"/>
        <w:ind w:firstLine="0"/>
        <w:rPr>
          <w:b/>
          <w:bCs/>
          <w:szCs w:val="28"/>
        </w:rPr>
      </w:pPr>
      <w:r w:rsidRPr="00102528">
        <w:rPr>
          <w:b/>
          <w:bCs/>
          <w:szCs w:val="28"/>
        </w:rPr>
        <w:t>ВИРІШИВ:</w:t>
      </w:r>
    </w:p>
    <w:p w:rsidR="00102528" w:rsidRPr="00102528" w:rsidRDefault="00102528" w:rsidP="00102528">
      <w:pPr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 xml:space="preserve">1.   Продовжити  термін дії рішення  № 59 від 18.05.2015 р.  </w:t>
      </w:r>
      <w:r w:rsidRPr="00102528">
        <w:rPr>
          <w:color w:val="000000"/>
          <w:sz w:val="28"/>
          <w:szCs w:val="28"/>
        </w:rPr>
        <w:t xml:space="preserve">«Про надання </w:t>
      </w:r>
      <w:proofErr w:type="spellStart"/>
      <w:r w:rsidRPr="00102528">
        <w:rPr>
          <w:color w:val="000000"/>
          <w:sz w:val="28"/>
          <w:szCs w:val="28"/>
        </w:rPr>
        <w:t>дозволу</w:t>
      </w:r>
      <w:proofErr w:type="spellEnd"/>
      <w:r w:rsidRPr="00102528">
        <w:rPr>
          <w:color w:val="000000"/>
          <w:sz w:val="28"/>
          <w:szCs w:val="28"/>
        </w:rPr>
        <w:t xml:space="preserve"> на </w:t>
      </w:r>
      <w:proofErr w:type="spellStart"/>
      <w:r w:rsidRPr="00102528">
        <w:rPr>
          <w:color w:val="000000"/>
          <w:sz w:val="28"/>
          <w:szCs w:val="28"/>
        </w:rPr>
        <w:t>встановлення</w:t>
      </w:r>
      <w:proofErr w:type="spellEnd"/>
      <w:r w:rsidRPr="00102528">
        <w:rPr>
          <w:color w:val="000000"/>
          <w:sz w:val="28"/>
          <w:szCs w:val="28"/>
        </w:rPr>
        <w:t xml:space="preserve">  </w:t>
      </w:r>
      <w:proofErr w:type="spellStart"/>
      <w:r w:rsidRPr="00102528">
        <w:rPr>
          <w:color w:val="000000"/>
          <w:sz w:val="28"/>
          <w:szCs w:val="28"/>
        </w:rPr>
        <w:t>тимчасових</w:t>
      </w:r>
      <w:proofErr w:type="spellEnd"/>
      <w:r w:rsidRPr="00102528">
        <w:rPr>
          <w:color w:val="000000"/>
          <w:sz w:val="28"/>
          <w:szCs w:val="28"/>
        </w:rPr>
        <w:t xml:space="preserve"> </w:t>
      </w:r>
      <w:proofErr w:type="spellStart"/>
      <w:r w:rsidRPr="00102528">
        <w:rPr>
          <w:color w:val="000000"/>
          <w:sz w:val="28"/>
          <w:szCs w:val="28"/>
        </w:rPr>
        <w:t>споруд</w:t>
      </w:r>
      <w:proofErr w:type="spellEnd"/>
      <w:r w:rsidRPr="00102528">
        <w:rPr>
          <w:color w:val="000000"/>
          <w:sz w:val="28"/>
          <w:szCs w:val="28"/>
        </w:rPr>
        <w:t xml:space="preserve">  в </w:t>
      </w:r>
      <w:proofErr w:type="spellStart"/>
      <w:r w:rsidRPr="00102528">
        <w:rPr>
          <w:color w:val="000000"/>
          <w:sz w:val="28"/>
          <w:szCs w:val="28"/>
        </w:rPr>
        <w:t>районі</w:t>
      </w:r>
      <w:proofErr w:type="spellEnd"/>
      <w:r w:rsidRPr="00102528">
        <w:rPr>
          <w:color w:val="000000"/>
          <w:sz w:val="28"/>
          <w:szCs w:val="28"/>
        </w:rPr>
        <w:t xml:space="preserve"> </w:t>
      </w:r>
      <w:r w:rsidRPr="00102528">
        <w:rPr>
          <w:color w:val="000000"/>
          <w:sz w:val="28"/>
          <w:szCs w:val="28"/>
          <w:lang w:val="uk-UA"/>
        </w:rPr>
        <w:t>ТК</w:t>
      </w:r>
      <w:r w:rsidRPr="00102528">
        <w:rPr>
          <w:color w:val="000000"/>
          <w:sz w:val="28"/>
          <w:szCs w:val="28"/>
        </w:rPr>
        <w:t xml:space="preserve"> «</w:t>
      </w:r>
      <w:proofErr w:type="spellStart"/>
      <w:r w:rsidRPr="00102528">
        <w:rPr>
          <w:color w:val="000000"/>
          <w:sz w:val="28"/>
          <w:szCs w:val="28"/>
        </w:rPr>
        <w:t>Росія</w:t>
      </w:r>
      <w:proofErr w:type="spellEnd"/>
      <w:r w:rsidRPr="00102528">
        <w:rPr>
          <w:color w:val="000000"/>
          <w:sz w:val="28"/>
          <w:szCs w:val="28"/>
        </w:rPr>
        <w:t>»</w:t>
      </w:r>
      <w:proofErr w:type="gramStart"/>
      <w:r w:rsidRPr="00102528">
        <w:rPr>
          <w:color w:val="000000"/>
          <w:sz w:val="28"/>
          <w:szCs w:val="28"/>
          <w:lang w:val="uk-UA"/>
        </w:rPr>
        <w:t xml:space="preserve"> :</w:t>
      </w:r>
      <w:proofErr w:type="gramEnd"/>
    </w:p>
    <w:p w:rsidR="00102528" w:rsidRPr="00102528" w:rsidRDefault="00102528" w:rsidP="00102528">
      <w:pPr>
        <w:rPr>
          <w:color w:val="000000"/>
          <w:sz w:val="28"/>
          <w:szCs w:val="28"/>
          <w:lang w:val="uk-UA"/>
        </w:rPr>
      </w:pPr>
      <w:r w:rsidRPr="00102528">
        <w:rPr>
          <w:color w:val="000000"/>
          <w:sz w:val="28"/>
          <w:szCs w:val="28"/>
          <w:lang w:val="uk-UA"/>
        </w:rPr>
        <w:t>-   фізичній особі-підприємцю    Городецькому Владиславу Володимировичу</w:t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2. Термін продовження дії  рішення  на встановлення  тимчасових споруд  в  районі   ТК "Росія" –  на 5 років.</w:t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708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Міський голова      </w:t>
      </w:r>
      <w:r w:rsidRPr="00102528">
        <w:rPr>
          <w:sz w:val="28"/>
          <w:szCs w:val="28"/>
          <w:lang w:val="uk-UA"/>
        </w:rPr>
        <w:tab/>
        <w:t xml:space="preserve">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</w:t>
      </w:r>
    </w:p>
    <w:p w:rsidR="00102528" w:rsidRPr="00102528" w:rsidRDefault="00102528" w:rsidP="00102528">
      <w:pPr>
        <w:rPr>
          <w:sz w:val="28"/>
          <w:szCs w:val="28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jc w:val="center"/>
        <w:rPr>
          <w:sz w:val="28"/>
          <w:szCs w:val="28"/>
          <w:lang w:val="uk-UA" w:eastAsia="uk-UA"/>
        </w:rPr>
      </w:pPr>
      <w:r w:rsidRPr="00102528">
        <w:rPr>
          <w:sz w:val="28"/>
          <w:szCs w:val="28"/>
          <w:lang w:val="uk-UA"/>
        </w:rPr>
        <w:lastRenderedPageBreak/>
        <w:t xml:space="preserve"> </w:t>
      </w:r>
      <w:r w:rsidRPr="00102528">
        <w:rPr>
          <w:noProof/>
        </w:rPr>
        <w:t xml:space="preserve"> </w:t>
      </w:r>
      <w:r w:rsidRPr="00102528">
        <w:rPr>
          <w:sz w:val="28"/>
          <w:szCs w:val="28"/>
        </w:rPr>
        <w:t xml:space="preserve"> </w:t>
      </w:r>
      <w:r w:rsidRPr="00102528">
        <w:rPr>
          <w:noProof/>
        </w:rPr>
        <w:t xml:space="preserve"> </w:t>
      </w:r>
      <w:r w:rsidRPr="00102528">
        <w:rPr>
          <w:b/>
          <w:noProof/>
        </w:rPr>
        <w:drawing>
          <wp:inline distT="0" distB="0" distL="0" distR="0" wp14:anchorId="2D02C070" wp14:editId="5D9D65F9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Cs/>
          <w:sz w:val="28"/>
          <w:szCs w:val="28"/>
          <w:lang w:val="uk-UA"/>
        </w:rPr>
        <w:t xml:space="preserve">14 </w:t>
      </w:r>
      <w:proofErr w:type="spellStart"/>
      <w:r w:rsidRPr="00102528">
        <w:rPr>
          <w:bCs/>
          <w:sz w:val="28"/>
          <w:szCs w:val="28"/>
        </w:rPr>
        <w:t>травня</w:t>
      </w:r>
      <w:proofErr w:type="spellEnd"/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  <w:t xml:space="preserve">         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</w:t>
      </w:r>
      <w:r w:rsidRPr="00102528">
        <w:rPr>
          <w:bCs/>
          <w:sz w:val="28"/>
          <w:szCs w:val="28"/>
          <w:lang w:val="uk-UA"/>
        </w:rPr>
        <w:t xml:space="preserve"> 59</w:t>
      </w:r>
      <w:r w:rsidRPr="00102528">
        <w:rPr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sz w:val="28"/>
          <w:szCs w:val="28"/>
        </w:rPr>
      </w:pPr>
    </w:p>
    <w:p w:rsidR="00102528" w:rsidRPr="00102528" w:rsidRDefault="00102528" w:rsidP="00102528">
      <w:pPr>
        <w:pStyle w:val="ab"/>
        <w:jc w:val="both"/>
        <w:rPr>
          <w:sz w:val="28"/>
          <w:szCs w:val="28"/>
        </w:rPr>
      </w:pPr>
      <w:r w:rsidRPr="00102528">
        <w:rPr>
          <w:sz w:val="28"/>
          <w:szCs w:val="28"/>
        </w:rPr>
        <w:t xml:space="preserve">Про </w:t>
      </w:r>
      <w:proofErr w:type="spellStart"/>
      <w:r w:rsidRPr="00102528">
        <w:rPr>
          <w:sz w:val="28"/>
          <w:szCs w:val="28"/>
        </w:rPr>
        <w:t>внесення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змін</w:t>
      </w:r>
      <w:proofErr w:type="spellEnd"/>
      <w:r w:rsidRPr="00102528">
        <w:rPr>
          <w:sz w:val="28"/>
          <w:szCs w:val="28"/>
        </w:rPr>
        <w:t xml:space="preserve"> до </w:t>
      </w:r>
      <w:proofErr w:type="spellStart"/>
      <w:proofErr w:type="gramStart"/>
      <w:r w:rsidRPr="00102528">
        <w:rPr>
          <w:sz w:val="28"/>
          <w:szCs w:val="28"/>
        </w:rPr>
        <w:t>р</w:t>
      </w:r>
      <w:proofErr w:type="gramEnd"/>
      <w:r w:rsidRPr="00102528">
        <w:rPr>
          <w:sz w:val="28"/>
          <w:szCs w:val="28"/>
        </w:rPr>
        <w:t>ішення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виконавчого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комітету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20.11.2018р.   № 190</w:t>
      </w:r>
    </w:p>
    <w:p w:rsidR="00102528" w:rsidRPr="00102528" w:rsidRDefault="00102528" w:rsidP="00102528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102528">
        <w:rPr>
          <w:rFonts w:ascii="Times New Roman" w:hAnsi="Times New Roman"/>
          <w:sz w:val="28"/>
          <w:szCs w:val="28"/>
          <w:lang w:val="uk-UA"/>
        </w:rPr>
        <w:t>«Про утворення громадської комісії з житлових питань при виконавчому комітеті Дунаєвецької міської  ради»</w:t>
      </w:r>
    </w:p>
    <w:p w:rsidR="00102528" w:rsidRPr="00102528" w:rsidRDefault="00102528" w:rsidP="00102528">
      <w:pPr>
        <w:pStyle w:val="ab"/>
      </w:pPr>
      <w:r w:rsidRPr="00102528">
        <w:t xml:space="preserve"> </w:t>
      </w:r>
    </w:p>
    <w:p w:rsidR="00102528" w:rsidRPr="00102528" w:rsidRDefault="00102528" w:rsidP="00102528">
      <w:pPr>
        <w:pStyle w:val="ad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02528">
        <w:rPr>
          <w:sz w:val="28"/>
          <w:szCs w:val="28"/>
        </w:rPr>
        <w:t>Керуючись  Законом України «Про місцеве самоврядування в Україні», в зв’язку з кадровими змінами виконавчий комітет   міської ради</w:t>
      </w:r>
    </w:p>
    <w:p w:rsidR="00102528" w:rsidRPr="00102528" w:rsidRDefault="00102528" w:rsidP="00102528">
      <w:pPr>
        <w:pStyle w:val="ad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102528" w:rsidRPr="00102528" w:rsidRDefault="00102528" w:rsidP="00102528">
      <w:pPr>
        <w:pStyle w:val="ab"/>
      </w:pPr>
      <w:r w:rsidRPr="00102528">
        <w:rPr>
          <w:b/>
        </w:rPr>
        <w:t>ВИРІШИВ</w:t>
      </w:r>
      <w:r w:rsidRPr="00102528">
        <w:t>:</w:t>
      </w:r>
    </w:p>
    <w:p w:rsidR="00102528" w:rsidRPr="00102528" w:rsidRDefault="00102528" w:rsidP="00102528">
      <w:pPr>
        <w:pStyle w:val="ab"/>
      </w:pPr>
    </w:p>
    <w:p w:rsidR="00102528" w:rsidRPr="00102528" w:rsidRDefault="00102528" w:rsidP="00102528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102528">
        <w:rPr>
          <w:rFonts w:ascii="Times New Roman" w:hAnsi="Times New Roman"/>
          <w:sz w:val="28"/>
          <w:szCs w:val="28"/>
        </w:rPr>
        <w:t xml:space="preserve">             1.  Внести </w:t>
      </w:r>
      <w:proofErr w:type="spellStart"/>
      <w:r w:rsidRPr="00102528">
        <w:rPr>
          <w:rFonts w:ascii="Times New Roman" w:hAnsi="Times New Roman"/>
          <w:sz w:val="28"/>
          <w:szCs w:val="28"/>
        </w:rPr>
        <w:t>зміни</w:t>
      </w:r>
      <w:proofErr w:type="spellEnd"/>
      <w:r w:rsidRPr="00102528">
        <w:rPr>
          <w:rFonts w:ascii="Times New Roman" w:hAnsi="Times New Roman"/>
          <w:sz w:val="28"/>
          <w:szCs w:val="28"/>
        </w:rPr>
        <w:t xml:space="preserve"> </w:t>
      </w:r>
      <w:r w:rsidRPr="00102528">
        <w:rPr>
          <w:rFonts w:ascii="Times New Roman" w:hAnsi="Times New Roman"/>
          <w:sz w:val="28"/>
          <w:szCs w:val="28"/>
          <w:lang w:val="uk-UA"/>
        </w:rPr>
        <w:t xml:space="preserve">у додаток </w:t>
      </w:r>
      <w:r w:rsidRPr="00102528"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102528">
        <w:rPr>
          <w:rFonts w:ascii="Times New Roman" w:hAnsi="Times New Roman"/>
          <w:sz w:val="28"/>
          <w:szCs w:val="28"/>
        </w:rPr>
        <w:t>р</w:t>
      </w:r>
      <w:proofErr w:type="gramEnd"/>
      <w:r w:rsidRPr="00102528">
        <w:rPr>
          <w:rFonts w:ascii="Times New Roman" w:hAnsi="Times New Roman"/>
          <w:sz w:val="28"/>
          <w:szCs w:val="28"/>
        </w:rPr>
        <w:t>ішення</w:t>
      </w:r>
      <w:proofErr w:type="spellEnd"/>
      <w:r w:rsidRPr="00102528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Pr="00102528">
        <w:rPr>
          <w:rFonts w:ascii="Times New Roman" w:hAnsi="Times New Roman"/>
          <w:sz w:val="28"/>
          <w:szCs w:val="28"/>
        </w:rPr>
        <w:t>від</w:t>
      </w:r>
      <w:proofErr w:type="spellEnd"/>
      <w:r w:rsidRPr="00102528">
        <w:rPr>
          <w:rFonts w:ascii="Times New Roman" w:hAnsi="Times New Roman"/>
          <w:sz w:val="28"/>
          <w:szCs w:val="28"/>
        </w:rPr>
        <w:t xml:space="preserve"> </w:t>
      </w:r>
      <w:r w:rsidRPr="001025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02528">
        <w:rPr>
          <w:rFonts w:ascii="Times New Roman" w:hAnsi="Times New Roman"/>
          <w:sz w:val="28"/>
          <w:szCs w:val="28"/>
        </w:rPr>
        <w:t>20. 11.2018р. № 190   «</w:t>
      </w:r>
      <w:r w:rsidRPr="00102528">
        <w:rPr>
          <w:rFonts w:ascii="Times New Roman" w:hAnsi="Times New Roman"/>
          <w:sz w:val="28"/>
          <w:szCs w:val="28"/>
          <w:lang w:val="uk-UA"/>
        </w:rPr>
        <w:t>Про утворення громадської комісії з житлових питань при виконавчому комітеті Дунаєвецької міської  ради»,  а саме Додаток 1 «Склад громадської комісії з житлових питань при  виконкомі Дунаєвецької міської ради» викласти в новій редакції (додається).</w:t>
      </w:r>
    </w:p>
    <w:p w:rsidR="00102528" w:rsidRPr="00102528" w:rsidRDefault="00102528" w:rsidP="00102528">
      <w:pPr>
        <w:pStyle w:val="ab"/>
        <w:jc w:val="both"/>
        <w:rPr>
          <w:sz w:val="28"/>
          <w:szCs w:val="28"/>
        </w:rPr>
      </w:pPr>
      <w:r w:rsidRPr="00102528">
        <w:rPr>
          <w:sz w:val="28"/>
          <w:szCs w:val="28"/>
        </w:rPr>
        <w:t xml:space="preserve">             2.  Контроль за </w:t>
      </w:r>
      <w:proofErr w:type="spellStart"/>
      <w:r w:rsidRPr="00102528">
        <w:rPr>
          <w:sz w:val="28"/>
          <w:szCs w:val="28"/>
        </w:rPr>
        <w:t>виконанням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цього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proofErr w:type="gramStart"/>
      <w:r w:rsidRPr="00102528">
        <w:rPr>
          <w:sz w:val="28"/>
          <w:szCs w:val="28"/>
        </w:rPr>
        <w:t>р</w:t>
      </w:r>
      <w:proofErr w:type="gramEnd"/>
      <w:r w:rsidRPr="00102528">
        <w:rPr>
          <w:sz w:val="28"/>
          <w:szCs w:val="28"/>
        </w:rPr>
        <w:t>ішення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покласти</w:t>
      </w:r>
      <w:proofErr w:type="spellEnd"/>
      <w:r w:rsidRPr="00102528">
        <w:rPr>
          <w:sz w:val="28"/>
          <w:szCs w:val="28"/>
        </w:rPr>
        <w:t xml:space="preserve"> на заступника </w:t>
      </w:r>
      <w:proofErr w:type="spellStart"/>
      <w:r w:rsidRPr="00102528">
        <w:rPr>
          <w:sz w:val="28"/>
          <w:szCs w:val="28"/>
        </w:rPr>
        <w:t>міського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голови</w:t>
      </w:r>
      <w:proofErr w:type="spellEnd"/>
      <w:r w:rsidRPr="00102528">
        <w:rPr>
          <w:sz w:val="28"/>
          <w:szCs w:val="28"/>
        </w:rPr>
        <w:t xml:space="preserve"> С. Яценка.</w:t>
      </w:r>
    </w:p>
    <w:p w:rsidR="00102528" w:rsidRPr="00102528" w:rsidRDefault="00102528" w:rsidP="00102528">
      <w:pPr>
        <w:pStyle w:val="ab"/>
      </w:pPr>
      <w:r w:rsidRPr="00102528">
        <w:t xml:space="preserve">  </w:t>
      </w: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102528">
        <w:rPr>
          <w:sz w:val="28"/>
          <w:szCs w:val="28"/>
          <w:lang w:val="uk-UA"/>
        </w:rPr>
        <w:t>Веліна</w:t>
      </w:r>
      <w:proofErr w:type="spellEnd"/>
      <w:r w:rsidRPr="00102528">
        <w:rPr>
          <w:sz w:val="28"/>
          <w:szCs w:val="28"/>
          <w:lang w:val="uk-UA"/>
        </w:rPr>
        <w:t xml:space="preserve"> ЗАЯЦЬ    </w:t>
      </w: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lang w:val="uk-UA"/>
        </w:rPr>
      </w:pPr>
    </w:p>
    <w:p w:rsidR="00102528" w:rsidRPr="00102528" w:rsidRDefault="00102528" w:rsidP="00102528">
      <w:pPr>
        <w:rPr>
          <w:sz w:val="20"/>
          <w:szCs w:val="20"/>
          <w:lang w:val="uk-UA"/>
        </w:rPr>
      </w:pPr>
    </w:p>
    <w:p w:rsidR="00102528" w:rsidRPr="00102528" w:rsidRDefault="00102528" w:rsidP="00102528">
      <w:pPr>
        <w:rPr>
          <w:sz w:val="20"/>
          <w:szCs w:val="20"/>
          <w:lang w:val="uk-UA"/>
        </w:rPr>
      </w:pPr>
    </w:p>
    <w:p w:rsidR="00102528" w:rsidRPr="00102528" w:rsidRDefault="00102528" w:rsidP="00102528">
      <w:pPr>
        <w:rPr>
          <w:sz w:val="20"/>
          <w:szCs w:val="20"/>
          <w:lang w:val="uk-UA"/>
        </w:rPr>
      </w:pPr>
    </w:p>
    <w:p w:rsidR="00102528" w:rsidRPr="00102528" w:rsidRDefault="00102528" w:rsidP="00102528">
      <w:pPr>
        <w:spacing w:line="360" w:lineRule="auto"/>
        <w:rPr>
          <w:sz w:val="20"/>
          <w:szCs w:val="20"/>
          <w:lang w:val="uk-UA"/>
        </w:rPr>
      </w:pPr>
    </w:p>
    <w:p w:rsidR="00102528" w:rsidRPr="00102528" w:rsidRDefault="00102528" w:rsidP="00102528">
      <w:pPr>
        <w:spacing w:line="360" w:lineRule="auto"/>
        <w:rPr>
          <w:b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ab/>
        <w:t xml:space="preserve">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Додаток 1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    до рішення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    виконавчого комітету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    14.05.2020 № 59 </w:t>
      </w:r>
    </w:p>
    <w:p w:rsidR="00102528" w:rsidRPr="00102528" w:rsidRDefault="00102528" w:rsidP="00102528">
      <w:pPr>
        <w:jc w:val="center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Склад</w:t>
      </w:r>
    </w:p>
    <w:p w:rsidR="00102528" w:rsidRPr="00102528" w:rsidRDefault="00102528" w:rsidP="00102528">
      <w:pPr>
        <w:jc w:val="center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громадської комісії з житлових питань при виконавчому комітеті Дунаєвецької міської ради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Голова комісії: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Яценко Сергій Михайлович          заступник міського голови з питань   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діяльності виконавчих органів ради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Заступник голови комісії:              начальник відділу  </w:t>
      </w:r>
      <w:proofErr w:type="spellStart"/>
      <w:r w:rsidRPr="00102528">
        <w:rPr>
          <w:sz w:val="28"/>
          <w:szCs w:val="28"/>
          <w:lang w:val="uk-UA"/>
        </w:rPr>
        <w:t>житлово</w:t>
      </w:r>
      <w:proofErr w:type="spellEnd"/>
      <w:r w:rsidRPr="00102528">
        <w:rPr>
          <w:sz w:val="28"/>
          <w:szCs w:val="28"/>
          <w:lang w:val="uk-UA"/>
        </w:rPr>
        <w:t xml:space="preserve"> - комунального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proofErr w:type="spellStart"/>
      <w:r w:rsidRPr="00102528">
        <w:rPr>
          <w:sz w:val="28"/>
          <w:szCs w:val="28"/>
          <w:lang w:val="uk-UA"/>
        </w:rPr>
        <w:t>Атаманчук</w:t>
      </w:r>
      <w:proofErr w:type="spellEnd"/>
      <w:r w:rsidRPr="00102528">
        <w:rPr>
          <w:sz w:val="28"/>
          <w:szCs w:val="28"/>
          <w:lang w:val="uk-UA"/>
        </w:rPr>
        <w:t xml:space="preserve"> Олег Миколайович     господарства та благоустрою апарату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виконавчого комітету Дунаєвецької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міської ради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Секретар комісії:                             головний спеціаліст з </w:t>
      </w:r>
      <w:proofErr w:type="spellStart"/>
      <w:r w:rsidRPr="00102528">
        <w:rPr>
          <w:sz w:val="28"/>
          <w:szCs w:val="28"/>
          <w:lang w:val="uk-UA"/>
        </w:rPr>
        <w:t>енергоменеджменту</w:t>
      </w:r>
      <w:proofErr w:type="spellEnd"/>
      <w:r w:rsidRPr="00102528">
        <w:rPr>
          <w:sz w:val="28"/>
          <w:szCs w:val="28"/>
          <w:lang w:val="uk-UA"/>
        </w:rPr>
        <w:t xml:space="preserve">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Давиденко Андрій                          відділу  </w:t>
      </w:r>
      <w:proofErr w:type="spellStart"/>
      <w:r w:rsidRPr="00102528">
        <w:rPr>
          <w:sz w:val="28"/>
          <w:szCs w:val="28"/>
          <w:lang w:val="uk-UA"/>
        </w:rPr>
        <w:t>житлово</w:t>
      </w:r>
      <w:proofErr w:type="spellEnd"/>
      <w:r w:rsidRPr="00102528">
        <w:rPr>
          <w:sz w:val="28"/>
          <w:szCs w:val="28"/>
          <w:lang w:val="uk-UA"/>
        </w:rPr>
        <w:t xml:space="preserve"> - комунального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Олександрович                                господарства та благоустрою апарату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виконавчого комітету Дунаєвецької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міської ради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Антонюк Ольга Валеріївна            завідувач відділом соціальної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профілактики, адаптації та надання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адресної допомоги  КУ Дунаєвецької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міської ради «Територіальний центр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соціального обслуговування»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4200"/>
        </w:tabs>
        <w:jc w:val="both"/>
        <w:rPr>
          <w:sz w:val="28"/>
          <w:szCs w:val="28"/>
          <w:lang w:val="uk-UA"/>
        </w:rPr>
      </w:pPr>
      <w:proofErr w:type="spellStart"/>
      <w:r w:rsidRPr="00102528">
        <w:rPr>
          <w:sz w:val="28"/>
          <w:szCs w:val="28"/>
          <w:lang w:val="uk-UA"/>
        </w:rPr>
        <w:t>Блажеєва</w:t>
      </w:r>
      <w:proofErr w:type="spellEnd"/>
      <w:r w:rsidRPr="00102528">
        <w:rPr>
          <w:sz w:val="28"/>
          <w:szCs w:val="28"/>
          <w:lang w:val="uk-UA"/>
        </w:rPr>
        <w:t xml:space="preserve"> Ірина Миколаївна          начальник відділу у справах  </w:t>
      </w:r>
    </w:p>
    <w:p w:rsidR="00102528" w:rsidRPr="00102528" w:rsidRDefault="00102528" w:rsidP="00102528">
      <w:pPr>
        <w:tabs>
          <w:tab w:val="left" w:pos="4200"/>
        </w:tabs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дітей, молоді,спорту апарату виконавчого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комітету Дунаєвецької міської ради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proofErr w:type="spellStart"/>
      <w:r w:rsidRPr="00102528">
        <w:rPr>
          <w:sz w:val="28"/>
          <w:szCs w:val="28"/>
          <w:lang w:val="uk-UA"/>
        </w:rPr>
        <w:t>Григорє’в</w:t>
      </w:r>
      <w:proofErr w:type="spellEnd"/>
      <w:r w:rsidRPr="00102528">
        <w:rPr>
          <w:sz w:val="28"/>
          <w:szCs w:val="28"/>
          <w:lang w:val="uk-UA"/>
        </w:rPr>
        <w:t xml:space="preserve"> Олег </w:t>
      </w:r>
      <w:proofErr w:type="spellStart"/>
      <w:r w:rsidRPr="00102528">
        <w:rPr>
          <w:sz w:val="28"/>
          <w:szCs w:val="28"/>
          <w:lang w:val="uk-UA"/>
        </w:rPr>
        <w:t>Василович</w:t>
      </w:r>
      <w:proofErr w:type="spellEnd"/>
      <w:r w:rsidRPr="00102528">
        <w:rPr>
          <w:sz w:val="28"/>
          <w:szCs w:val="28"/>
          <w:lang w:val="uk-UA"/>
        </w:rPr>
        <w:t xml:space="preserve">            начальник юридичного відділу апарату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виконавчого комітету Дунаєвецької міської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ради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Pr="0010252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102528">
        <w:rPr>
          <w:sz w:val="28"/>
          <w:szCs w:val="28"/>
          <w:lang w:val="uk-UA"/>
        </w:rPr>
        <w:t>Щербаков Сергій Миколайович   депутат міської ради,</w:t>
      </w:r>
      <w:r w:rsidRPr="00102528">
        <w:rPr>
          <w:b/>
          <w:bCs/>
          <w:lang w:val="uk-UA"/>
        </w:rPr>
        <w:t xml:space="preserve"> </w:t>
      </w:r>
      <w:r w:rsidRPr="00102528">
        <w:rPr>
          <w:bCs/>
          <w:sz w:val="28"/>
          <w:szCs w:val="28"/>
          <w:lang w:val="uk-UA"/>
        </w:rPr>
        <w:t xml:space="preserve">голова комісії з                    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питань регламенту, депутатської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діяльності та етики, прав людини,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законності, запобігання та врегулювання            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конфлікту інтересів, зв’язків з                 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виконавчими структурами, органами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місцевого самоврядування, об’єднаннями  </w:t>
      </w:r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  <w:r w:rsidRPr="00102528">
        <w:rPr>
          <w:bCs/>
          <w:sz w:val="28"/>
          <w:szCs w:val="28"/>
          <w:lang w:val="uk-UA"/>
        </w:rPr>
        <w:lastRenderedPageBreak/>
        <w:t xml:space="preserve">                                                         громадян та засобами масової інформації (за                                 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згодою)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Смілянська Людмила Сергіївна    голова Дунаєвецької районної організації            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 Всеукраїнська громадська організація  </w:t>
      </w:r>
    </w:p>
    <w:p w:rsidR="00102528" w:rsidRPr="00102528" w:rsidRDefault="00102528" w:rsidP="00102528">
      <w:pPr>
        <w:jc w:val="both"/>
        <w:rPr>
          <w:bCs/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 інвалідів «союз Чорнобиль України» (за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bCs/>
          <w:sz w:val="28"/>
          <w:szCs w:val="28"/>
          <w:lang w:val="uk-UA"/>
        </w:rPr>
        <w:t xml:space="preserve">                                                          згодою)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proofErr w:type="spellStart"/>
      <w:r w:rsidRPr="00102528">
        <w:rPr>
          <w:sz w:val="28"/>
          <w:szCs w:val="28"/>
          <w:lang w:val="uk-UA"/>
        </w:rPr>
        <w:t>Панасевич</w:t>
      </w:r>
      <w:proofErr w:type="spellEnd"/>
      <w:r w:rsidRPr="00102528">
        <w:rPr>
          <w:sz w:val="28"/>
          <w:szCs w:val="28"/>
          <w:lang w:val="uk-UA"/>
        </w:rPr>
        <w:t xml:space="preserve"> Галина Іванівна            керуюча справами виконавчого комітету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jc w:val="both"/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7400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 xml:space="preserve">Керуюча справами </w:t>
      </w:r>
    </w:p>
    <w:p w:rsidR="00102528" w:rsidRPr="00102528" w:rsidRDefault="00102528" w:rsidP="00102528">
      <w:pPr>
        <w:tabs>
          <w:tab w:val="left" w:pos="7088"/>
          <w:tab w:val="left" w:pos="7400"/>
        </w:tabs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t>виконавчого комітету                                                          Галина ПАНАСЕВИЧ</w:t>
      </w:r>
    </w:p>
    <w:p w:rsidR="00102528" w:rsidRPr="00102528" w:rsidRDefault="00102528" w:rsidP="00102528">
      <w:pPr>
        <w:tabs>
          <w:tab w:val="left" w:pos="7400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7400"/>
        </w:tabs>
        <w:rPr>
          <w:sz w:val="28"/>
          <w:szCs w:val="28"/>
          <w:lang w:val="uk-UA"/>
        </w:rPr>
      </w:pPr>
    </w:p>
    <w:p w:rsidR="00102528" w:rsidRPr="00102528" w:rsidRDefault="00102528" w:rsidP="00102528">
      <w:pPr>
        <w:tabs>
          <w:tab w:val="left" w:pos="6945"/>
        </w:tabs>
        <w:rPr>
          <w:sz w:val="20"/>
          <w:szCs w:val="20"/>
          <w:lang w:val="uk-UA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sz w:val="28"/>
          <w:szCs w:val="28"/>
          <w:lang w:eastAsia="uk-UA"/>
        </w:rPr>
      </w:pPr>
      <w:r w:rsidRPr="00102528">
        <w:rPr>
          <w:sz w:val="28"/>
          <w:szCs w:val="28"/>
        </w:rPr>
        <w:t xml:space="preserve"> </w:t>
      </w:r>
      <w:r w:rsidRPr="00102528">
        <w:rPr>
          <w:noProof/>
          <w:lang w:eastAsia="uk-UA"/>
        </w:rPr>
        <w:t xml:space="preserve"> </w:t>
      </w:r>
      <w:r w:rsidRPr="00102528">
        <w:rPr>
          <w:b/>
          <w:noProof/>
        </w:rPr>
        <w:drawing>
          <wp:inline distT="0" distB="0" distL="0" distR="0" wp14:anchorId="7A5DE0C3" wp14:editId="7E849AD6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8" w:rsidRPr="00102528" w:rsidRDefault="00102528" w:rsidP="00102528">
      <w:pPr>
        <w:jc w:val="center"/>
        <w:rPr>
          <w:sz w:val="28"/>
          <w:szCs w:val="28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  <w:proofErr w:type="gramStart"/>
      <w:r w:rsidRPr="00102528">
        <w:rPr>
          <w:b/>
          <w:bCs/>
          <w:sz w:val="28"/>
          <w:szCs w:val="28"/>
        </w:rPr>
        <w:t>Р</w:t>
      </w:r>
      <w:proofErr w:type="gramEnd"/>
      <w:r w:rsidRPr="00102528">
        <w:rPr>
          <w:b/>
          <w:bCs/>
          <w:sz w:val="28"/>
          <w:szCs w:val="28"/>
        </w:rPr>
        <w:t>ІШЕННЯ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 xml:space="preserve"> </w:t>
      </w:r>
    </w:p>
    <w:p w:rsidR="00102528" w:rsidRPr="00102528" w:rsidRDefault="00102528" w:rsidP="00102528">
      <w:pPr>
        <w:rPr>
          <w:b/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14 </w:t>
      </w:r>
      <w:proofErr w:type="spellStart"/>
      <w:r w:rsidRPr="00102528">
        <w:rPr>
          <w:bCs/>
          <w:sz w:val="28"/>
          <w:szCs w:val="28"/>
        </w:rPr>
        <w:t>травня</w:t>
      </w:r>
      <w:proofErr w:type="spellEnd"/>
      <w:r w:rsidRPr="00102528">
        <w:rPr>
          <w:bCs/>
          <w:sz w:val="28"/>
          <w:szCs w:val="28"/>
        </w:rPr>
        <w:t xml:space="preserve">  2020 р.</w:t>
      </w:r>
      <w:r w:rsidRPr="00102528">
        <w:rPr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</w:r>
      <w:r w:rsidRPr="00102528">
        <w:rPr>
          <w:b/>
          <w:bCs/>
          <w:sz w:val="28"/>
          <w:szCs w:val="28"/>
        </w:rPr>
        <w:tab/>
        <w:t xml:space="preserve">  </w:t>
      </w:r>
      <w:proofErr w:type="spellStart"/>
      <w:r w:rsidRPr="00102528">
        <w:rPr>
          <w:bCs/>
          <w:sz w:val="28"/>
          <w:szCs w:val="28"/>
        </w:rPr>
        <w:t>Дунаївці</w:t>
      </w:r>
      <w:proofErr w:type="spellEnd"/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</w:r>
      <w:r w:rsidRPr="00102528">
        <w:rPr>
          <w:bCs/>
          <w:sz w:val="28"/>
          <w:szCs w:val="28"/>
        </w:rPr>
        <w:tab/>
        <w:t xml:space="preserve">  №  60</w:t>
      </w:r>
    </w:p>
    <w:p w:rsidR="00102528" w:rsidRPr="00102528" w:rsidRDefault="00102528" w:rsidP="00102528">
      <w:pPr>
        <w:rPr>
          <w:sz w:val="28"/>
          <w:szCs w:val="28"/>
        </w:rPr>
      </w:pPr>
    </w:p>
    <w:p w:rsidR="00102528" w:rsidRPr="00102528" w:rsidRDefault="00102528" w:rsidP="00102528">
      <w:pPr>
        <w:rPr>
          <w:sz w:val="28"/>
          <w:szCs w:val="28"/>
        </w:rPr>
      </w:pPr>
      <w:r w:rsidRPr="00102528">
        <w:rPr>
          <w:sz w:val="28"/>
          <w:szCs w:val="28"/>
        </w:rPr>
        <w:t xml:space="preserve">Про  </w:t>
      </w:r>
      <w:proofErr w:type="spellStart"/>
      <w:r w:rsidRPr="00102528">
        <w:rPr>
          <w:sz w:val="28"/>
          <w:szCs w:val="28"/>
        </w:rPr>
        <w:t>виділення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допомоги</w:t>
      </w:r>
      <w:proofErr w:type="spellEnd"/>
      <w:r w:rsidRPr="00102528">
        <w:rPr>
          <w:sz w:val="28"/>
          <w:szCs w:val="28"/>
        </w:rPr>
        <w:t xml:space="preserve"> </w:t>
      </w:r>
      <w:proofErr w:type="gramStart"/>
      <w:r w:rsidRPr="00102528">
        <w:rPr>
          <w:sz w:val="28"/>
          <w:szCs w:val="28"/>
        </w:rPr>
        <w:t>на</w:t>
      </w:r>
      <w:proofErr w:type="gramEnd"/>
    </w:p>
    <w:p w:rsidR="00102528" w:rsidRPr="00102528" w:rsidRDefault="00102528" w:rsidP="00102528">
      <w:pPr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t>поховання</w:t>
      </w:r>
      <w:proofErr w:type="spellEnd"/>
    </w:p>
    <w:p w:rsidR="00102528" w:rsidRPr="00102528" w:rsidRDefault="00102528" w:rsidP="00102528">
      <w:pPr>
        <w:jc w:val="both"/>
        <w:rPr>
          <w:b/>
          <w:sz w:val="28"/>
          <w:szCs w:val="28"/>
        </w:rPr>
      </w:pPr>
    </w:p>
    <w:p w:rsidR="00102528" w:rsidRPr="00102528" w:rsidRDefault="00102528" w:rsidP="00102528">
      <w:pPr>
        <w:tabs>
          <w:tab w:val="left" w:pos="7088"/>
        </w:tabs>
        <w:jc w:val="both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        </w:t>
      </w:r>
      <w:proofErr w:type="spellStart"/>
      <w:r w:rsidRPr="00102528">
        <w:rPr>
          <w:bCs/>
          <w:sz w:val="28"/>
          <w:szCs w:val="28"/>
        </w:rPr>
        <w:t>Керуючись</w:t>
      </w:r>
      <w:proofErr w:type="spellEnd"/>
      <w:r w:rsidRPr="00102528">
        <w:rPr>
          <w:bCs/>
          <w:sz w:val="28"/>
          <w:szCs w:val="28"/>
        </w:rPr>
        <w:t xml:space="preserve"> Законом України «Про </w:t>
      </w:r>
      <w:proofErr w:type="spellStart"/>
      <w:r w:rsidRPr="00102528">
        <w:rPr>
          <w:bCs/>
          <w:sz w:val="28"/>
          <w:szCs w:val="28"/>
        </w:rPr>
        <w:t>місцеве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самоврядування</w:t>
      </w:r>
      <w:proofErr w:type="spellEnd"/>
      <w:r w:rsidRPr="00102528">
        <w:rPr>
          <w:bCs/>
          <w:sz w:val="28"/>
          <w:szCs w:val="28"/>
        </w:rPr>
        <w:t xml:space="preserve"> в </w:t>
      </w:r>
      <w:proofErr w:type="spellStart"/>
      <w:r w:rsidRPr="00102528">
        <w:rPr>
          <w:bCs/>
          <w:sz w:val="28"/>
          <w:szCs w:val="28"/>
        </w:rPr>
        <w:t>Україні</w:t>
      </w:r>
      <w:proofErr w:type="spellEnd"/>
      <w:r w:rsidRPr="00102528">
        <w:rPr>
          <w:bCs/>
          <w:sz w:val="28"/>
          <w:szCs w:val="28"/>
        </w:rPr>
        <w:t>»</w:t>
      </w:r>
      <w:proofErr w:type="gramStart"/>
      <w:r w:rsidRPr="00102528">
        <w:rPr>
          <w:bCs/>
          <w:sz w:val="28"/>
          <w:szCs w:val="28"/>
        </w:rPr>
        <w:t xml:space="preserve"> ,</w:t>
      </w:r>
      <w:proofErr w:type="gram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Постановою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Кабінету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Міністрів</w:t>
      </w:r>
      <w:proofErr w:type="spellEnd"/>
      <w:r w:rsidRPr="00102528">
        <w:rPr>
          <w:bCs/>
          <w:sz w:val="28"/>
          <w:szCs w:val="28"/>
        </w:rPr>
        <w:t xml:space="preserve"> України </w:t>
      </w:r>
      <w:proofErr w:type="spellStart"/>
      <w:r w:rsidRPr="00102528">
        <w:rPr>
          <w:bCs/>
          <w:sz w:val="28"/>
          <w:szCs w:val="28"/>
        </w:rPr>
        <w:t>від</w:t>
      </w:r>
      <w:proofErr w:type="spellEnd"/>
      <w:r w:rsidRPr="00102528">
        <w:rPr>
          <w:bCs/>
          <w:sz w:val="28"/>
          <w:szCs w:val="28"/>
        </w:rPr>
        <w:t xml:space="preserve"> 31.01.2007 р. № 99  "Про </w:t>
      </w:r>
      <w:proofErr w:type="spellStart"/>
      <w:r w:rsidRPr="00102528">
        <w:rPr>
          <w:bCs/>
          <w:sz w:val="28"/>
          <w:szCs w:val="28"/>
        </w:rPr>
        <w:t>затвердження</w:t>
      </w:r>
      <w:proofErr w:type="spellEnd"/>
      <w:r w:rsidRPr="00102528">
        <w:rPr>
          <w:bCs/>
          <w:sz w:val="28"/>
          <w:szCs w:val="28"/>
        </w:rPr>
        <w:t xml:space="preserve"> Порядку надання </w:t>
      </w:r>
      <w:proofErr w:type="spellStart"/>
      <w:r w:rsidRPr="00102528">
        <w:rPr>
          <w:bCs/>
          <w:sz w:val="28"/>
          <w:szCs w:val="28"/>
        </w:rPr>
        <w:t>допомоги</w:t>
      </w:r>
      <w:proofErr w:type="spellEnd"/>
      <w:r w:rsidRPr="00102528">
        <w:rPr>
          <w:bCs/>
          <w:sz w:val="28"/>
          <w:szCs w:val="28"/>
        </w:rPr>
        <w:t xml:space="preserve"> на </w:t>
      </w:r>
      <w:proofErr w:type="spellStart"/>
      <w:r w:rsidRPr="00102528">
        <w:rPr>
          <w:bCs/>
          <w:sz w:val="28"/>
          <w:szCs w:val="28"/>
        </w:rPr>
        <w:t>поховання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деяких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категорій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осіб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виконавцю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волевиявлення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померлого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або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особі</w:t>
      </w:r>
      <w:proofErr w:type="spellEnd"/>
      <w:r w:rsidRPr="00102528">
        <w:rPr>
          <w:bCs/>
          <w:sz w:val="28"/>
          <w:szCs w:val="28"/>
        </w:rPr>
        <w:t xml:space="preserve">, яка </w:t>
      </w:r>
      <w:proofErr w:type="spellStart"/>
      <w:r w:rsidRPr="00102528">
        <w:rPr>
          <w:bCs/>
          <w:sz w:val="28"/>
          <w:szCs w:val="28"/>
        </w:rPr>
        <w:t>зобов'язалася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поховати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померлого</w:t>
      </w:r>
      <w:proofErr w:type="spellEnd"/>
      <w:r w:rsidRPr="00102528">
        <w:rPr>
          <w:bCs/>
          <w:sz w:val="28"/>
          <w:szCs w:val="28"/>
        </w:rPr>
        <w:t xml:space="preserve">", </w:t>
      </w:r>
      <w:proofErr w:type="spellStart"/>
      <w:r w:rsidRPr="00102528">
        <w:rPr>
          <w:bCs/>
          <w:sz w:val="28"/>
          <w:szCs w:val="28"/>
        </w:rPr>
        <w:t>відповідно</w:t>
      </w:r>
      <w:proofErr w:type="spellEnd"/>
      <w:r w:rsidRPr="00102528">
        <w:rPr>
          <w:bCs/>
          <w:sz w:val="28"/>
          <w:szCs w:val="28"/>
        </w:rPr>
        <w:t xml:space="preserve"> до </w:t>
      </w:r>
      <w:proofErr w:type="spellStart"/>
      <w:r w:rsidRPr="00102528">
        <w:rPr>
          <w:bCs/>
          <w:sz w:val="28"/>
          <w:szCs w:val="28"/>
        </w:rPr>
        <w:t>рішення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виконавчого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комітету</w:t>
      </w:r>
      <w:proofErr w:type="spellEnd"/>
      <w:r w:rsidRPr="00102528">
        <w:rPr>
          <w:bCs/>
          <w:sz w:val="28"/>
          <w:szCs w:val="28"/>
        </w:rPr>
        <w:t xml:space="preserve"> міської ради   </w:t>
      </w:r>
      <w:proofErr w:type="spellStart"/>
      <w:r w:rsidRPr="00102528">
        <w:rPr>
          <w:bCs/>
          <w:sz w:val="28"/>
          <w:szCs w:val="28"/>
        </w:rPr>
        <w:t>від</w:t>
      </w:r>
      <w:proofErr w:type="spellEnd"/>
      <w:r w:rsidRPr="00102528">
        <w:rPr>
          <w:bCs/>
          <w:sz w:val="28"/>
          <w:szCs w:val="28"/>
        </w:rPr>
        <w:t xml:space="preserve"> 21.01.2016 р. № 3, </w:t>
      </w:r>
      <w:proofErr w:type="spellStart"/>
      <w:r w:rsidRPr="00102528">
        <w:rPr>
          <w:bCs/>
          <w:sz w:val="28"/>
          <w:szCs w:val="28"/>
        </w:rPr>
        <w:t>розглянувши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заяву</w:t>
      </w:r>
      <w:proofErr w:type="spellEnd"/>
      <w:r w:rsidRPr="00102528">
        <w:rPr>
          <w:bCs/>
          <w:sz w:val="28"/>
          <w:szCs w:val="28"/>
        </w:rPr>
        <w:t xml:space="preserve"> </w:t>
      </w:r>
      <w:r w:rsidRPr="00102528">
        <w:rPr>
          <w:bCs/>
          <w:iCs/>
          <w:sz w:val="28"/>
          <w:szCs w:val="28"/>
        </w:rPr>
        <w:t xml:space="preserve">гр. </w:t>
      </w:r>
      <w:proofErr w:type="spellStart"/>
      <w:r w:rsidRPr="00102528">
        <w:rPr>
          <w:bCs/>
          <w:iCs/>
          <w:sz w:val="28"/>
          <w:szCs w:val="28"/>
        </w:rPr>
        <w:t>Галянт</w:t>
      </w:r>
      <w:proofErr w:type="spellEnd"/>
      <w:r w:rsidRPr="00102528">
        <w:rPr>
          <w:bCs/>
          <w:iCs/>
          <w:sz w:val="28"/>
          <w:szCs w:val="28"/>
        </w:rPr>
        <w:t xml:space="preserve"> Ольги </w:t>
      </w:r>
      <w:proofErr w:type="spellStart"/>
      <w:r w:rsidRPr="00102528">
        <w:rPr>
          <w:bCs/>
          <w:iCs/>
          <w:sz w:val="28"/>
          <w:szCs w:val="28"/>
        </w:rPr>
        <w:t>Іванівни</w:t>
      </w:r>
      <w:proofErr w:type="spellEnd"/>
      <w:r w:rsidRPr="00102528">
        <w:rPr>
          <w:bCs/>
          <w:iCs/>
          <w:sz w:val="28"/>
          <w:szCs w:val="28"/>
        </w:rPr>
        <w:t xml:space="preserve"> </w:t>
      </w:r>
      <w:r w:rsidRPr="00102528">
        <w:rPr>
          <w:bCs/>
          <w:sz w:val="28"/>
          <w:szCs w:val="28"/>
        </w:rPr>
        <w:t xml:space="preserve">про надання </w:t>
      </w:r>
      <w:proofErr w:type="spellStart"/>
      <w:r w:rsidRPr="00102528">
        <w:rPr>
          <w:bCs/>
          <w:sz w:val="28"/>
          <w:szCs w:val="28"/>
        </w:rPr>
        <w:t>допомоги</w:t>
      </w:r>
      <w:proofErr w:type="spellEnd"/>
      <w:r w:rsidRPr="00102528">
        <w:rPr>
          <w:bCs/>
          <w:sz w:val="28"/>
          <w:szCs w:val="28"/>
        </w:rPr>
        <w:t xml:space="preserve"> на </w:t>
      </w:r>
      <w:proofErr w:type="spellStart"/>
      <w:r w:rsidRPr="00102528">
        <w:rPr>
          <w:bCs/>
          <w:sz w:val="28"/>
          <w:szCs w:val="28"/>
        </w:rPr>
        <w:t>поховання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її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сина</w:t>
      </w:r>
      <w:proofErr w:type="spellEnd"/>
      <w:r w:rsidRPr="00102528">
        <w:rPr>
          <w:bCs/>
          <w:sz w:val="28"/>
          <w:szCs w:val="28"/>
        </w:rPr>
        <w:t xml:space="preserve">, </w:t>
      </w:r>
      <w:proofErr w:type="spellStart"/>
      <w:r w:rsidRPr="00102528">
        <w:rPr>
          <w:bCs/>
          <w:sz w:val="28"/>
          <w:szCs w:val="28"/>
        </w:rPr>
        <w:t>виконавчий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комітет</w:t>
      </w:r>
      <w:proofErr w:type="spellEnd"/>
      <w:r w:rsidRPr="00102528">
        <w:rPr>
          <w:bCs/>
          <w:sz w:val="28"/>
          <w:szCs w:val="28"/>
        </w:rPr>
        <w:t xml:space="preserve"> міської </w:t>
      </w:r>
      <w:proofErr w:type="gramStart"/>
      <w:r w:rsidRPr="00102528">
        <w:rPr>
          <w:bCs/>
          <w:sz w:val="28"/>
          <w:szCs w:val="28"/>
        </w:rPr>
        <w:t>ради</w:t>
      </w:r>
      <w:proofErr w:type="gramEnd"/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</w:p>
    <w:p w:rsidR="00102528" w:rsidRPr="00102528" w:rsidRDefault="00102528" w:rsidP="00102528">
      <w:pPr>
        <w:jc w:val="both"/>
        <w:rPr>
          <w:b/>
          <w:sz w:val="28"/>
          <w:szCs w:val="28"/>
        </w:rPr>
      </w:pPr>
      <w:r w:rsidRPr="00102528">
        <w:rPr>
          <w:b/>
          <w:sz w:val="28"/>
          <w:szCs w:val="28"/>
        </w:rPr>
        <w:t>ВИРІШИВ:</w:t>
      </w:r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  <w:proofErr w:type="spellStart"/>
      <w:r w:rsidRPr="00102528">
        <w:rPr>
          <w:bCs/>
          <w:sz w:val="28"/>
          <w:szCs w:val="28"/>
        </w:rPr>
        <w:t>Виділити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допомогу</w:t>
      </w:r>
      <w:proofErr w:type="spellEnd"/>
      <w:r w:rsidRPr="00102528">
        <w:rPr>
          <w:bCs/>
          <w:sz w:val="28"/>
          <w:szCs w:val="28"/>
        </w:rPr>
        <w:t xml:space="preserve"> на </w:t>
      </w:r>
      <w:proofErr w:type="spellStart"/>
      <w:r w:rsidRPr="00102528">
        <w:rPr>
          <w:bCs/>
          <w:sz w:val="28"/>
          <w:szCs w:val="28"/>
        </w:rPr>
        <w:t>поховання</w:t>
      </w:r>
      <w:proofErr w:type="spellEnd"/>
      <w:r w:rsidRPr="00102528">
        <w:rPr>
          <w:bCs/>
          <w:sz w:val="28"/>
          <w:szCs w:val="28"/>
        </w:rPr>
        <w:t xml:space="preserve">   за </w:t>
      </w:r>
      <w:proofErr w:type="spellStart"/>
      <w:r w:rsidRPr="00102528">
        <w:rPr>
          <w:bCs/>
          <w:sz w:val="28"/>
          <w:szCs w:val="28"/>
        </w:rPr>
        <w:t>рахунок</w:t>
      </w:r>
      <w:proofErr w:type="spellEnd"/>
      <w:r w:rsidRPr="00102528">
        <w:rPr>
          <w:bCs/>
          <w:sz w:val="28"/>
          <w:szCs w:val="28"/>
        </w:rPr>
        <w:t xml:space="preserve">  </w:t>
      </w:r>
      <w:proofErr w:type="spellStart"/>
      <w:r w:rsidRPr="00102528">
        <w:rPr>
          <w:bCs/>
          <w:sz w:val="28"/>
          <w:szCs w:val="28"/>
        </w:rPr>
        <w:t>коштів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proofErr w:type="gramStart"/>
      <w:r w:rsidRPr="00102528">
        <w:rPr>
          <w:bCs/>
          <w:sz w:val="28"/>
          <w:szCs w:val="28"/>
        </w:rPr>
        <w:t>м</w:t>
      </w:r>
      <w:proofErr w:type="gramEnd"/>
      <w:r w:rsidRPr="00102528">
        <w:rPr>
          <w:bCs/>
          <w:sz w:val="28"/>
          <w:szCs w:val="28"/>
        </w:rPr>
        <w:t>іського</w:t>
      </w:r>
      <w:proofErr w:type="spellEnd"/>
      <w:r w:rsidRPr="00102528">
        <w:rPr>
          <w:bCs/>
          <w:sz w:val="28"/>
          <w:szCs w:val="28"/>
        </w:rPr>
        <w:t xml:space="preserve"> бюджету:</w:t>
      </w:r>
    </w:p>
    <w:p w:rsidR="00102528" w:rsidRPr="00102528" w:rsidRDefault="00102528" w:rsidP="00102528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102528">
        <w:rPr>
          <w:bCs/>
          <w:sz w:val="28"/>
          <w:szCs w:val="28"/>
        </w:rPr>
        <w:t xml:space="preserve">гр. </w:t>
      </w:r>
      <w:proofErr w:type="spellStart"/>
      <w:r w:rsidRPr="00102528">
        <w:rPr>
          <w:bCs/>
          <w:sz w:val="28"/>
          <w:szCs w:val="28"/>
        </w:rPr>
        <w:t>Галянт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Ользі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Іванівні</w:t>
      </w:r>
      <w:proofErr w:type="spellEnd"/>
      <w:r w:rsidRPr="00102528">
        <w:rPr>
          <w:bCs/>
          <w:sz w:val="28"/>
          <w:szCs w:val="28"/>
        </w:rPr>
        <w:t xml:space="preserve"> у </w:t>
      </w:r>
      <w:proofErr w:type="spellStart"/>
      <w:r w:rsidRPr="00102528">
        <w:rPr>
          <w:bCs/>
          <w:sz w:val="28"/>
          <w:szCs w:val="28"/>
        </w:rPr>
        <w:t>розмі</w:t>
      </w:r>
      <w:proofErr w:type="gramStart"/>
      <w:r w:rsidRPr="00102528">
        <w:rPr>
          <w:bCs/>
          <w:sz w:val="28"/>
          <w:szCs w:val="28"/>
        </w:rPr>
        <w:t>р</w:t>
      </w:r>
      <w:proofErr w:type="gramEnd"/>
      <w:r w:rsidRPr="00102528">
        <w:rPr>
          <w:bCs/>
          <w:sz w:val="28"/>
          <w:szCs w:val="28"/>
        </w:rPr>
        <w:t>і</w:t>
      </w:r>
      <w:proofErr w:type="spellEnd"/>
      <w:r w:rsidRPr="00102528">
        <w:rPr>
          <w:bCs/>
          <w:sz w:val="28"/>
          <w:szCs w:val="28"/>
        </w:rPr>
        <w:t xml:space="preserve"> 550 грн. (</w:t>
      </w:r>
      <w:proofErr w:type="spellStart"/>
      <w:r w:rsidRPr="00102528">
        <w:rPr>
          <w:bCs/>
          <w:sz w:val="28"/>
          <w:szCs w:val="28"/>
        </w:rPr>
        <w:t>син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Галянт</w:t>
      </w:r>
      <w:proofErr w:type="spellEnd"/>
      <w:r w:rsidRPr="00102528">
        <w:rPr>
          <w:bCs/>
          <w:sz w:val="28"/>
          <w:szCs w:val="28"/>
        </w:rPr>
        <w:t xml:space="preserve"> Ярослав </w:t>
      </w:r>
      <w:proofErr w:type="spellStart"/>
      <w:r w:rsidRPr="00102528">
        <w:rPr>
          <w:bCs/>
          <w:sz w:val="28"/>
          <w:szCs w:val="28"/>
        </w:rPr>
        <w:t>Іванович</w:t>
      </w:r>
      <w:proofErr w:type="spellEnd"/>
      <w:r w:rsidRPr="00102528">
        <w:rPr>
          <w:bCs/>
          <w:iCs/>
          <w:sz w:val="28"/>
          <w:szCs w:val="28"/>
        </w:rPr>
        <w:t xml:space="preserve">, </w:t>
      </w:r>
      <w:r w:rsidRPr="00102528">
        <w:rPr>
          <w:bCs/>
          <w:sz w:val="28"/>
          <w:szCs w:val="28"/>
        </w:rPr>
        <w:t xml:space="preserve">помер 25.03.2020 року), с. Великий Жванчик, </w:t>
      </w:r>
      <w:proofErr w:type="spellStart"/>
      <w:r w:rsidRPr="00102528">
        <w:rPr>
          <w:bCs/>
          <w:sz w:val="28"/>
          <w:szCs w:val="28"/>
        </w:rPr>
        <w:t>Дунаєвецького</w:t>
      </w:r>
      <w:proofErr w:type="spellEnd"/>
      <w:r w:rsidRPr="00102528">
        <w:rPr>
          <w:bCs/>
          <w:sz w:val="28"/>
          <w:szCs w:val="28"/>
        </w:rPr>
        <w:t xml:space="preserve"> району, </w:t>
      </w:r>
      <w:proofErr w:type="spellStart"/>
      <w:r w:rsidRPr="00102528">
        <w:rPr>
          <w:bCs/>
          <w:sz w:val="28"/>
          <w:szCs w:val="28"/>
        </w:rPr>
        <w:t>Хмельницької</w:t>
      </w:r>
      <w:proofErr w:type="spellEnd"/>
      <w:r w:rsidRPr="00102528">
        <w:rPr>
          <w:bCs/>
          <w:sz w:val="28"/>
          <w:szCs w:val="28"/>
        </w:rPr>
        <w:t xml:space="preserve"> </w:t>
      </w:r>
      <w:proofErr w:type="spellStart"/>
      <w:r w:rsidRPr="00102528">
        <w:rPr>
          <w:bCs/>
          <w:sz w:val="28"/>
          <w:szCs w:val="28"/>
        </w:rPr>
        <w:t>області</w:t>
      </w:r>
      <w:proofErr w:type="spellEnd"/>
      <w:r w:rsidRPr="00102528">
        <w:rPr>
          <w:bCs/>
          <w:sz w:val="28"/>
          <w:szCs w:val="28"/>
        </w:rPr>
        <w:t>.</w:t>
      </w:r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</w:p>
    <w:p w:rsidR="00102528" w:rsidRPr="00102528" w:rsidRDefault="00102528" w:rsidP="00102528">
      <w:pPr>
        <w:jc w:val="both"/>
        <w:rPr>
          <w:bCs/>
          <w:sz w:val="28"/>
          <w:szCs w:val="28"/>
        </w:rPr>
      </w:pPr>
    </w:p>
    <w:p w:rsidR="00102528" w:rsidRPr="00102528" w:rsidRDefault="00102528" w:rsidP="00102528">
      <w:pPr>
        <w:rPr>
          <w:bCs/>
          <w:sz w:val="28"/>
          <w:szCs w:val="28"/>
        </w:rPr>
      </w:pPr>
    </w:p>
    <w:p w:rsidR="00102528" w:rsidRPr="00102528" w:rsidRDefault="00102528" w:rsidP="00102528">
      <w:pPr>
        <w:rPr>
          <w:bCs/>
          <w:sz w:val="28"/>
          <w:szCs w:val="28"/>
        </w:rPr>
      </w:pPr>
    </w:p>
    <w:p w:rsidR="00102528" w:rsidRPr="00102528" w:rsidRDefault="00102528" w:rsidP="00102528">
      <w:pPr>
        <w:tabs>
          <w:tab w:val="left" w:pos="6946"/>
        </w:tabs>
        <w:rPr>
          <w:b/>
          <w:bCs/>
          <w:sz w:val="28"/>
          <w:szCs w:val="28"/>
        </w:rPr>
      </w:pPr>
      <w:proofErr w:type="spellStart"/>
      <w:r w:rsidRPr="00102528">
        <w:rPr>
          <w:bCs/>
          <w:sz w:val="28"/>
          <w:szCs w:val="28"/>
        </w:rPr>
        <w:t>Міський</w:t>
      </w:r>
      <w:proofErr w:type="spellEnd"/>
      <w:r w:rsidRPr="00102528">
        <w:rPr>
          <w:bCs/>
          <w:sz w:val="28"/>
          <w:szCs w:val="28"/>
        </w:rPr>
        <w:t xml:space="preserve"> голова</w:t>
      </w:r>
      <w:proofErr w:type="gramStart"/>
      <w:r w:rsidRPr="00102528">
        <w:rPr>
          <w:bCs/>
          <w:sz w:val="28"/>
          <w:szCs w:val="28"/>
        </w:rPr>
        <w:t xml:space="preserve">                                                                          </w:t>
      </w:r>
      <w:proofErr w:type="spellStart"/>
      <w:r w:rsidRPr="00102528">
        <w:rPr>
          <w:bCs/>
          <w:sz w:val="28"/>
          <w:szCs w:val="28"/>
        </w:rPr>
        <w:t>В</w:t>
      </w:r>
      <w:proofErr w:type="gramEnd"/>
      <w:r w:rsidRPr="00102528">
        <w:rPr>
          <w:bCs/>
          <w:sz w:val="28"/>
          <w:szCs w:val="28"/>
        </w:rPr>
        <w:t>еліна</w:t>
      </w:r>
      <w:proofErr w:type="spellEnd"/>
      <w:r w:rsidRPr="00102528">
        <w:rPr>
          <w:bCs/>
          <w:sz w:val="28"/>
          <w:szCs w:val="28"/>
        </w:rPr>
        <w:t xml:space="preserve"> ЗАЯЦЬ</w:t>
      </w:r>
    </w:p>
    <w:p w:rsidR="00102528" w:rsidRPr="00102528" w:rsidRDefault="00102528" w:rsidP="00102528"/>
    <w:p w:rsidR="00102528" w:rsidRPr="00102528" w:rsidRDefault="00102528" w:rsidP="00102528"/>
    <w:p w:rsidR="00102528" w:rsidRPr="00102528" w:rsidRDefault="00102528" w:rsidP="00102528"/>
    <w:p w:rsidR="00102528" w:rsidRPr="00102528" w:rsidRDefault="00102528" w:rsidP="00102528">
      <w:pPr>
        <w:spacing w:line="276" w:lineRule="auto"/>
        <w:rPr>
          <w:sz w:val="28"/>
          <w:szCs w:val="28"/>
          <w:lang w:val="uk-UA"/>
        </w:rPr>
      </w:pPr>
      <w:r w:rsidRPr="00102528">
        <w:rPr>
          <w:sz w:val="28"/>
          <w:szCs w:val="28"/>
          <w:lang w:val="uk-UA"/>
        </w:rPr>
        <w:br w:type="page"/>
      </w:r>
    </w:p>
    <w:p w:rsidR="00102528" w:rsidRPr="00102528" w:rsidRDefault="00102528" w:rsidP="00102528">
      <w:pPr>
        <w:jc w:val="center"/>
        <w:rPr>
          <w:lang w:eastAsia="uk-UA"/>
        </w:rPr>
      </w:pPr>
      <w:r w:rsidRPr="00102528">
        <w:rPr>
          <w:b/>
          <w:noProof/>
        </w:rPr>
        <w:lastRenderedPageBreak/>
        <w:drawing>
          <wp:inline distT="0" distB="0" distL="0" distR="0" wp14:anchorId="403509A4" wp14:editId="4DBFA2D5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28">
        <w:t xml:space="preserve"> </w:t>
      </w:r>
    </w:p>
    <w:p w:rsidR="00102528" w:rsidRPr="00102528" w:rsidRDefault="00102528" w:rsidP="00102528">
      <w:pPr>
        <w:jc w:val="center"/>
        <w:rPr>
          <w:sz w:val="28"/>
          <w:szCs w:val="28"/>
          <w:lang w:eastAsia="uk-UA"/>
        </w:rPr>
      </w:pPr>
    </w:p>
    <w:p w:rsidR="00102528" w:rsidRPr="00102528" w:rsidRDefault="00102528" w:rsidP="00102528">
      <w:pPr>
        <w:jc w:val="center"/>
        <w:rPr>
          <w:b/>
          <w:sz w:val="28"/>
          <w:szCs w:val="28"/>
          <w:lang w:eastAsia="uk-UA"/>
        </w:rPr>
      </w:pPr>
      <w:r w:rsidRPr="00102528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102528" w:rsidRPr="00102528" w:rsidRDefault="00102528" w:rsidP="00102528">
      <w:pPr>
        <w:jc w:val="center"/>
        <w:rPr>
          <w:bCs/>
          <w:sz w:val="28"/>
          <w:szCs w:val="28"/>
          <w:lang w:eastAsia="uk-UA"/>
        </w:rPr>
      </w:pPr>
      <w:r w:rsidRPr="00102528">
        <w:rPr>
          <w:bCs/>
          <w:sz w:val="28"/>
          <w:szCs w:val="28"/>
          <w:lang w:eastAsia="uk-UA"/>
        </w:rPr>
        <w:t>ВИКОНАВЧИЙ КОМІТЕТ</w:t>
      </w:r>
    </w:p>
    <w:p w:rsidR="00102528" w:rsidRPr="00102528" w:rsidRDefault="00102528" w:rsidP="00102528">
      <w:pPr>
        <w:jc w:val="center"/>
        <w:rPr>
          <w:b/>
          <w:bCs/>
          <w:lang w:eastAsia="uk-UA"/>
        </w:rPr>
      </w:pPr>
    </w:p>
    <w:p w:rsidR="00102528" w:rsidRPr="00102528" w:rsidRDefault="00102528" w:rsidP="00102528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102528">
        <w:rPr>
          <w:b/>
          <w:bCs/>
          <w:sz w:val="28"/>
          <w:szCs w:val="28"/>
          <w:lang w:eastAsia="uk-UA"/>
        </w:rPr>
        <w:t>Р</w:t>
      </w:r>
      <w:proofErr w:type="gramEnd"/>
      <w:r w:rsidRPr="00102528">
        <w:rPr>
          <w:b/>
          <w:bCs/>
          <w:sz w:val="28"/>
          <w:szCs w:val="28"/>
          <w:lang w:eastAsia="uk-UA"/>
        </w:rPr>
        <w:t>ІШЕННЯ</w:t>
      </w:r>
    </w:p>
    <w:p w:rsidR="00102528" w:rsidRPr="00102528" w:rsidRDefault="00102528" w:rsidP="00102528">
      <w:pPr>
        <w:jc w:val="center"/>
        <w:rPr>
          <w:b/>
          <w:bCs/>
          <w:sz w:val="28"/>
          <w:szCs w:val="28"/>
        </w:rPr>
      </w:pPr>
    </w:p>
    <w:p w:rsidR="00102528" w:rsidRPr="00102528" w:rsidRDefault="00102528" w:rsidP="00102528">
      <w:pPr>
        <w:spacing w:line="276" w:lineRule="auto"/>
        <w:rPr>
          <w:sz w:val="28"/>
          <w:szCs w:val="28"/>
        </w:rPr>
      </w:pPr>
      <w:r w:rsidRPr="00102528">
        <w:rPr>
          <w:sz w:val="28"/>
          <w:szCs w:val="28"/>
        </w:rPr>
        <w:t xml:space="preserve">14 </w:t>
      </w:r>
      <w:proofErr w:type="spellStart"/>
      <w:r w:rsidRPr="00102528">
        <w:rPr>
          <w:sz w:val="28"/>
          <w:szCs w:val="28"/>
        </w:rPr>
        <w:t>травня</w:t>
      </w:r>
      <w:proofErr w:type="spellEnd"/>
      <w:r w:rsidRPr="00102528">
        <w:rPr>
          <w:sz w:val="28"/>
          <w:szCs w:val="28"/>
        </w:rPr>
        <w:t xml:space="preserve"> 2020 р.                               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ab/>
        <w:t xml:space="preserve">                     № 61</w:t>
      </w:r>
    </w:p>
    <w:p w:rsidR="00102528" w:rsidRPr="00102528" w:rsidRDefault="00102528" w:rsidP="00102528">
      <w:pPr>
        <w:spacing w:line="276" w:lineRule="auto"/>
        <w:rPr>
          <w:sz w:val="28"/>
          <w:szCs w:val="28"/>
        </w:rPr>
      </w:pPr>
      <w:r w:rsidRPr="00102528">
        <w:rPr>
          <w:sz w:val="28"/>
          <w:szCs w:val="28"/>
        </w:rPr>
        <w:t xml:space="preserve">Про </w:t>
      </w:r>
      <w:proofErr w:type="spellStart"/>
      <w:r w:rsidRPr="00102528">
        <w:rPr>
          <w:sz w:val="28"/>
          <w:szCs w:val="28"/>
        </w:rPr>
        <w:t>присвоєння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адреси</w:t>
      </w:r>
      <w:proofErr w:type="spellEnd"/>
    </w:p>
    <w:p w:rsidR="00102528" w:rsidRPr="00102528" w:rsidRDefault="00102528" w:rsidP="00102528">
      <w:pPr>
        <w:jc w:val="both"/>
        <w:rPr>
          <w:sz w:val="28"/>
          <w:szCs w:val="28"/>
        </w:rPr>
      </w:pPr>
      <w:r w:rsidRPr="00102528">
        <w:rPr>
          <w:sz w:val="28"/>
          <w:szCs w:val="28"/>
        </w:rPr>
        <w:t xml:space="preserve">        </w:t>
      </w:r>
      <w:proofErr w:type="spellStart"/>
      <w:r w:rsidRPr="00102528">
        <w:rPr>
          <w:sz w:val="28"/>
          <w:szCs w:val="28"/>
        </w:rPr>
        <w:t>Керуючись</w:t>
      </w:r>
      <w:proofErr w:type="spellEnd"/>
      <w:r w:rsidRPr="00102528">
        <w:rPr>
          <w:sz w:val="28"/>
          <w:szCs w:val="28"/>
        </w:rPr>
        <w:t xml:space="preserve"> ст. 30  Закону України "Про </w:t>
      </w:r>
      <w:proofErr w:type="spellStart"/>
      <w:r w:rsidRPr="00102528">
        <w:rPr>
          <w:sz w:val="28"/>
          <w:szCs w:val="28"/>
        </w:rPr>
        <w:t>місцеве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самоврядування</w:t>
      </w:r>
      <w:proofErr w:type="spellEnd"/>
      <w:r w:rsidRPr="00102528">
        <w:rPr>
          <w:sz w:val="28"/>
          <w:szCs w:val="28"/>
        </w:rPr>
        <w:t xml:space="preserve"> в </w:t>
      </w:r>
      <w:proofErr w:type="spellStart"/>
      <w:r w:rsidRPr="00102528">
        <w:rPr>
          <w:sz w:val="28"/>
          <w:szCs w:val="28"/>
        </w:rPr>
        <w:t>Україні</w:t>
      </w:r>
      <w:proofErr w:type="spellEnd"/>
      <w:r w:rsidRPr="00102528">
        <w:rPr>
          <w:sz w:val="28"/>
          <w:szCs w:val="28"/>
        </w:rPr>
        <w:t xml:space="preserve">", </w:t>
      </w:r>
      <w:proofErr w:type="spellStart"/>
      <w:r w:rsidRPr="00102528">
        <w:rPr>
          <w:sz w:val="28"/>
          <w:szCs w:val="28"/>
        </w:rPr>
        <w:t>Постановою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Кабінету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Міні</w:t>
      </w:r>
      <w:proofErr w:type="gramStart"/>
      <w:r w:rsidRPr="00102528">
        <w:rPr>
          <w:sz w:val="28"/>
          <w:szCs w:val="28"/>
        </w:rPr>
        <w:t>стр</w:t>
      </w:r>
      <w:proofErr w:type="gramEnd"/>
      <w:r w:rsidRPr="00102528">
        <w:rPr>
          <w:sz w:val="28"/>
          <w:szCs w:val="28"/>
        </w:rPr>
        <w:t>ів</w:t>
      </w:r>
      <w:proofErr w:type="spellEnd"/>
      <w:r w:rsidRPr="00102528">
        <w:rPr>
          <w:sz w:val="28"/>
          <w:szCs w:val="28"/>
        </w:rPr>
        <w:t xml:space="preserve"> України № 367 </w:t>
      </w: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27 </w:t>
      </w:r>
      <w:proofErr w:type="spellStart"/>
      <w:r w:rsidRPr="00102528">
        <w:rPr>
          <w:sz w:val="28"/>
          <w:szCs w:val="28"/>
        </w:rPr>
        <w:t>березня</w:t>
      </w:r>
      <w:proofErr w:type="spellEnd"/>
      <w:r w:rsidRPr="00102528">
        <w:rPr>
          <w:sz w:val="28"/>
          <w:szCs w:val="28"/>
        </w:rPr>
        <w:t xml:space="preserve"> 2019 р. «</w:t>
      </w:r>
      <w:proofErr w:type="spellStart"/>
      <w:r w:rsidRPr="00102528">
        <w:rPr>
          <w:sz w:val="28"/>
          <w:szCs w:val="28"/>
        </w:rPr>
        <w:t>Деякі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питання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дерегуляції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господарської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діяльності</w:t>
      </w:r>
      <w:proofErr w:type="spellEnd"/>
      <w:r w:rsidRPr="00102528">
        <w:rPr>
          <w:sz w:val="28"/>
          <w:szCs w:val="28"/>
        </w:rPr>
        <w:t xml:space="preserve">», Наказом </w:t>
      </w:r>
      <w:proofErr w:type="spellStart"/>
      <w:r w:rsidRPr="00102528">
        <w:rPr>
          <w:sz w:val="28"/>
          <w:szCs w:val="28"/>
        </w:rPr>
        <w:t>Міністерства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регіонального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розвитку</w:t>
      </w:r>
      <w:proofErr w:type="spellEnd"/>
      <w:r w:rsidRPr="00102528">
        <w:rPr>
          <w:sz w:val="28"/>
          <w:szCs w:val="28"/>
        </w:rPr>
        <w:t xml:space="preserve">, </w:t>
      </w:r>
      <w:proofErr w:type="spellStart"/>
      <w:r w:rsidRPr="00102528">
        <w:rPr>
          <w:sz w:val="28"/>
          <w:szCs w:val="28"/>
        </w:rPr>
        <w:t>будівництва</w:t>
      </w:r>
      <w:proofErr w:type="spellEnd"/>
      <w:r w:rsidRPr="00102528">
        <w:rPr>
          <w:sz w:val="28"/>
          <w:szCs w:val="28"/>
        </w:rPr>
        <w:t xml:space="preserve"> та </w:t>
      </w:r>
      <w:proofErr w:type="spellStart"/>
      <w:r w:rsidRPr="00102528">
        <w:rPr>
          <w:sz w:val="28"/>
          <w:szCs w:val="28"/>
        </w:rPr>
        <w:t>житлово</w:t>
      </w:r>
      <w:proofErr w:type="spellEnd"/>
      <w:r w:rsidRPr="00102528">
        <w:rPr>
          <w:sz w:val="28"/>
          <w:szCs w:val="28"/>
        </w:rPr>
        <w:t xml:space="preserve"> – </w:t>
      </w:r>
      <w:proofErr w:type="spellStart"/>
      <w:r w:rsidRPr="00102528">
        <w:rPr>
          <w:sz w:val="28"/>
          <w:szCs w:val="28"/>
        </w:rPr>
        <w:t>комунального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господарства</w:t>
      </w:r>
      <w:proofErr w:type="spellEnd"/>
      <w:r w:rsidRPr="00102528">
        <w:rPr>
          <w:sz w:val="28"/>
          <w:szCs w:val="28"/>
        </w:rPr>
        <w:t xml:space="preserve"> України №137 </w:t>
      </w:r>
      <w:proofErr w:type="spellStart"/>
      <w:r w:rsidRPr="00102528">
        <w:rPr>
          <w:sz w:val="28"/>
          <w:szCs w:val="28"/>
        </w:rPr>
        <w:t>від</w:t>
      </w:r>
      <w:proofErr w:type="spellEnd"/>
      <w:r w:rsidRPr="00102528">
        <w:rPr>
          <w:sz w:val="28"/>
          <w:szCs w:val="28"/>
        </w:rPr>
        <w:t xml:space="preserve"> 21.06.2019 р. «Про </w:t>
      </w:r>
      <w:proofErr w:type="spellStart"/>
      <w:r w:rsidRPr="00102528">
        <w:rPr>
          <w:sz w:val="28"/>
          <w:szCs w:val="28"/>
        </w:rPr>
        <w:t>затвердження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Переліку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об’є</w:t>
      </w:r>
      <w:proofErr w:type="gramStart"/>
      <w:r w:rsidRPr="00102528">
        <w:rPr>
          <w:sz w:val="28"/>
          <w:szCs w:val="28"/>
        </w:rPr>
        <w:t>ктів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будівництва</w:t>
      </w:r>
      <w:proofErr w:type="spellEnd"/>
      <w:r w:rsidRPr="00102528">
        <w:rPr>
          <w:sz w:val="28"/>
          <w:szCs w:val="28"/>
        </w:rPr>
        <w:t xml:space="preserve"> та </w:t>
      </w:r>
      <w:proofErr w:type="spellStart"/>
      <w:r w:rsidRPr="00102528">
        <w:rPr>
          <w:sz w:val="28"/>
          <w:szCs w:val="28"/>
        </w:rPr>
        <w:t>об’єктів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нерухомого</w:t>
      </w:r>
      <w:proofErr w:type="spellEnd"/>
      <w:r w:rsidRPr="00102528">
        <w:rPr>
          <w:sz w:val="28"/>
          <w:szCs w:val="28"/>
        </w:rPr>
        <w:t xml:space="preserve"> майна, </w:t>
      </w:r>
      <w:proofErr w:type="spellStart"/>
      <w:r w:rsidRPr="00102528">
        <w:rPr>
          <w:sz w:val="28"/>
          <w:szCs w:val="28"/>
        </w:rPr>
        <w:t>яким</w:t>
      </w:r>
      <w:proofErr w:type="spellEnd"/>
      <w:r w:rsidRPr="00102528">
        <w:rPr>
          <w:sz w:val="28"/>
          <w:szCs w:val="28"/>
        </w:rPr>
        <w:t xml:space="preserve"> не </w:t>
      </w:r>
      <w:proofErr w:type="spellStart"/>
      <w:r w:rsidRPr="00102528">
        <w:rPr>
          <w:sz w:val="28"/>
          <w:szCs w:val="28"/>
        </w:rPr>
        <w:t>присвоюється</w:t>
      </w:r>
      <w:proofErr w:type="spellEnd"/>
      <w:r w:rsidRPr="00102528">
        <w:rPr>
          <w:sz w:val="28"/>
          <w:szCs w:val="28"/>
        </w:rPr>
        <w:t xml:space="preserve"> адреса </w:t>
      </w:r>
      <w:proofErr w:type="spellStart"/>
      <w:r w:rsidRPr="00102528">
        <w:rPr>
          <w:sz w:val="28"/>
          <w:szCs w:val="28"/>
        </w:rPr>
        <w:t>об’єкта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будівництва</w:t>
      </w:r>
      <w:proofErr w:type="spellEnd"/>
      <w:r w:rsidRPr="00102528">
        <w:rPr>
          <w:sz w:val="28"/>
          <w:szCs w:val="28"/>
        </w:rPr>
        <w:t xml:space="preserve">, </w:t>
      </w:r>
      <w:proofErr w:type="spellStart"/>
      <w:r w:rsidRPr="00102528">
        <w:rPr>
          <w:sz w:val="28"/>
          <w:szCs w:val="28"/>
        </w:rPr>
        <w:t>об’єкта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нерухомого</w:t>
      </w:r>
      <w:proofErr w:type="spellEnd"/>
      <w:r w:rsidRPr="00102528">
        <w:rPr>
          <w:sz w:val="28"/>
          <w:szCs w:val="28"/>
        </w:rPr>
        <w:t xml:space="preserve"> майна», </w:t>
      </w:r>
      <w:proofErr w:type="spellStart"/>
      <w:r w:rsidRPr="00102528">
        <w:rPr>
          <w:sz w:val="28"/>
          <w:szCs w:val="28"/>
        </w:rPr>
        <w:t>розглянувши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заяву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Нагаєвської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Тетяни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Іванівни</w:t>
      </w:r>
      <w:proofErr w:type="spellEnd"/>
      <w:r w:rsidRPr="00102528">
        <w:rPr>
          <w:sz w:val="28"/>
          <w:szCs w:val="28"/>
        </w:rPr>
        <w:t xml:space="preserve">  про </w:t>
      </w:r>
      <w:proofErr w:type="spellStart"/>
      <w:r w:rsidRPr="00102528">
        <w:rPr>
          <w:sz w:val="28"/>
          <w:szCs w:val="28"/>
        </w:rPr>
        <w:t>присвоєння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поштових</w:t>
      </w:r>
      <w:proofErr w:type="spellEnd"/>
      <w:r w:rsidRPr="00102528">
        <w:rPr>
          <w:sz w:val="28"/>
          <w:szCs w:val="28"/>
        </w:rPr>
        <w:t xml:space="preserve"> адрес  на  </w:t>
      </w:r>
      <w:proofErr w:type="spellStart"/>
      <w:r w:rsidRPr="00102528">
        <w:rPr>
          <w:sz w:val="28"/>
          <w:szCs w:val="28"/>
        </w:rPr>
        <w:t>житлові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будинки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садибного</w:t>
      </w:r>
      <w:proofErr w:type="spellEnd"/>
      <w:r w:rsidRPr="00102528">
        <w:rPr>
          <w:sz w:val="28"/>
          <w:szCs w:val="28"/>
        </w:rPr>
        <w:t xml:space="preserve"> типу, </w:t>
      </w:r>
      <w:proofErr w:type="spellStart"/>
      <w:r w:rsidRPr="00102528">
        <w:rPr>
          <w:sz w:val="28"/>
          <w:szCs w:val="28"/>
        </w:rPr>
        <w:t>що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розташовані</w:t>
      </w:r>
      <w:proofErr w:type="spellEnd"/>
      <w:r w:rsidRPr="00102528">
        <w:rPr>
          <w:sz w:val="28"/>
          <w:szCs w:val="28"/>
        </w:rPr>
        <w:t xml:space="preserve">: на </w:t>
      </w:r>
      <w:proofErr w:type="spellStart"/>
      <w:r w:rsidRPr="00102528">
        <w:rPr>
          <w:sz w:val="28"/>
          <w:szCs w:val="28"/>
        </w:rPr>
        <w:t>земельній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ділянці</w:t>
      </w:r>
      <w:proofErr w:type="spellEnd"/>
      <w:r w:rsidRPr="00102528">
        <w:rPr>
          <w:sz w:val="28"/>
          <w:szCs w:val="28"/>
        </w:rPr>
        <w:t xml:space="preserve"> (</w:t>
      </w:r>
      <w:proofErr w:type="spellStart"/>
      <w:r w:rsidRPr="00102528">
        <w:rPr>
          <w:sz w:val="28"/>
          <w:szCs w:val="28"/>
        </w:rPr>
        <w:t>кадастровий</w:t>
      </w:r>
      <w:proofErr w:type="spellEnd"/>
      <w:r w:rsidRPr="00102528">
        <w:rPr>
          <w:sz w:val="28"/>
          <w:szCs w:val="28"/>
        </w:rPr>
        <w:t xml:space="preserve"> номер 6821810100:01:206:0097) по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>.</w:t>
      </w:r>
      <w:proofErr w:type="gramEnd"/>
      <w:r w:rsidRPr="00102528">
        <w:rPr>
          <w:sz w:val="28"/>
          <w:szCs w:val="28"/>
        </w:rPr>
        <w:t xml:space="preserve"> </w:t>
      </w:r>
      <w:proofErr w:type="spellStart"/>
      <w:proofErr w:type="gram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 xml:space="preserve">, 23, 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, 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району,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 (стара адреса 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>.</w:t>
      </w:r>
      <w:proofErr w:type="gram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 xml:space="preserve">, 23 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,  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району,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) та </w:t>
      </w:r>
      <w:proofErr w:type="spellStart"/>
      <w:r w:rsidRPr="00102528">
        <w:rPr>
          <w:sz w:val="28"/>
          <w:szCs w:val="28"/>
        </w:rPr>
        <w:t>земельній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ділянці</w:t>
      </w:r>
      <w:proofErr w:type="spellEnd"/>
      <w:r w:rsidRPr="00102528">
        <w:rPr>
          <w:sz w:val="28"/>
          <w:szCs w:val="28"/>
        </w:rPr>
        <w:t xml:space="preserve"> (</w:t>
      </w:r>
      <w:proofErr w:type="spellStart"/>
      <w:r w:rsidRPr="00102528">
        <w:rPr>
          <w:sz w:val="28"/>
          <w:szCs w:val="28"/>
        </w:rPr>
        <w:t>кадастровий</w:t>
      </w:r>
      <w:proofErr w:type="spellEnd"/>
      <w:r w:rsidRPr="00102528">
        <w:rPr>
          <w:sz w:val="28"/>
          <w:szCs w:val="28"/>
        </w:rPr>
        <w:t xml:space="preserve"> номер 6821810100:01:206:0096 по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 xml:space="preserve">. </w:t>
      </w:r>
      <w:proofErr w:type="spell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>, 23</w:t>
      </w:r>
      <w:proofErr w:type="gramStart"/>
      <w:r w:rsidRPr="00102528">
        <w:rPr>
          <w:sz w:val="28"/>
          <w:szCs w:val="28"/>
        </w:rPr>
        <w:t xml:space="preserve"> А</w:t>
      </w:r>
      <w:proofErr w:type="gramEnd"/>
      <w:r w:rsidRPr="00102528">
        <w:rPr>
          <w:sz w:val="28"/>
          <w:szCs w:val="28"/>
        </w:rPr>
        <w:t xml:space="preserve"> (стара адреса 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 xml:space="preserve">. </w:t>
      </w:r>
      <w:proofErr w:type="spellStart"/>
      <w:proofErr w:type="gram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 xml:space="preserve">, 23 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,  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району,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), в </w:t>
      </w:r>
      <w:proofErr w:type="spellStart"/>
      <w:r w:rsidRPr="00102528">
        <w:rPr>
          <w:sz w:val="28"/>
          <w:szCs w:val="28"/>
        </w:rPr>
        <w:t>зв'язку</w:t>
      </w:r>
      <w:proofErr w:type="spellEnd"/>
      <w:r w:rsidRPr="00102528">
        <w:rPr>
          <w:sz w:val="28"/>
          <w:szCs w:val="28"/>
        </w:rPr>
        <w:t xml:space="preserve"> з </w:t>
      </w:r>
      <w:proofErr w:type="spellStart"/>
      <w:r w:rsidRPr="00102528">
        <w:rPr>
          <w:sz w:val="28"/>
          <w:szCs w:val="28"/>
        </w:rPr>
        <w:t>необхідністю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впорядкування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нумерації</w:t>
      </w:r>
      <w:proofErr w:type="spellEnd"/>
      <w:r w:rsidRPr="00102528">
        <w:rPr>
          <w:sz w:val="28"/>
          <w:szCs w:val="28"/>
        </w:rPr>
        <w:t xml:space="preserve">,  </w:t>
      </w:r>
      <w:proofErr w:type="spellStart"/>
      <w:r w:rsidRPr="00102528">
        <w:rPr>
          <w:sz w:val="28"/>
          <w:szCs w:val="28"/>
        </w:rPr>
        <w:t>виконавчий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комітет</w:t>
      </w:r>
      <w:proofErr w:type="spellEnd"/>
      <w:r w:rsidRPr="00102528">
        <w:rPr>
          <w:sz w:val="28"/>
          <w:szCs w:val="28"/>
        </w:rPr>
        <w:t xml:space="preserve"> міської ради</w:t>
      </w:r>
      <w:proofErr w:type="gramEnd"/>
    </w:p>
    <w:p w:rsidR="00102528" w:rsidRPr="00102528" w:rsidRDefault="00102528" w:rsidP="00102528">
      <w:pPr>
        <w:jc w:val="both"/>
        <w:rPr>
          <w:sz w:val="28"/>
          <w:szCs w:val="28"/>
        </w:rPr>
      </w:pPr>
      <w:r w:rsidRPr="00102528">
        <w:rPr>
          <w:sz w:val="28"/>
          <w:szCs w:val="28"/>
        </w:rPr>
        <w:t xml:space="preserve"> </w:t>
      </w:r>
    </w:p>
    <w:p w:rsidR="00102528" w:rsidRPr="00102528" w:rsidRDefault="00102528" w:rsidP="00102528">
      <w:pPr>
        <w:jc w:val="both"/>
        <w:rPr>
          <w:b/>
          <w:bCs/>
          <w:sz w:val="28"/>
          <w:szCs w:val="28"/>
        </w:rPr>
      </w:pPr>
      <w:r w:rsidRPr="00102528">
        <w:rPr>
          <w:b/>
          <w:bCs/>
          <w:sz w:val="28"/>
          <w:szCs w:val="28"/>
        </w:rPr>
        <w:t>ВИРІШИВ: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jc w:val="both"/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t>Присвоїти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поштову</w:t>
      </w:r>
      <w:proofErr w:type="spellEnd"/>
      <w:r w:rsidRPr="00102528">
        <w:rPr>
          <w:sz w:val="28"/>
          <w:szCs w:val="28"/>
        </w:rPr>
        <w:t xml:space="preserve"> адресу </w:t>
      </w:r>
      <w:proofErr w:type="gramStart"/>
      <w:r w:rsidRPr="00102528">
        <w:rPr>
          <w:sz w:val="28"/>
          <w:szCs w:val="28"/>
        </w:rPr>
        <w:t>на</w:t>
      </w:r>
      <w:proofErr w:type="gramEnd"/>
      <w:r w:rsidRPr="00102528">
        <w:rPr>
          <w:sz w:val="28"/>
          <w:szCs w:val="28"/>
        </w:rPr>
        <w:t>:</w:t>
      </w:r>
    </w:p>
    <w:p w:rsidR="00102528" w:rsidRPr="00102528" w:rsidRDefault="00102528" w:rsidP="00102528">
      <w:pPr>
        <w:jc w:val="both"/>
        <w:rPr>
          <w:sz w:val="28"/>
          <w:szCs w:val="28"/>
        </w:rPr>
      </w:pPr>
    </w:p>
    <w:p w:rsidR="00102528" w:rsidRPr="00102528" w:rsidRDefault="00102528" w:rsidP="00102528">
      <w:pPr>
        <w:jc w:val="both"/>
        <w:rPr>
          <w:sz w:val="28"/>
          <w:szCs w:val="28"/>
        </w:rPr>
      </w:pPr>
      <w:proofErr w:type="spellStart"/>
      <w:r w:rsidRPr="00102528">
        <w:rPr>
          <w:sz w:val="28"/>
          <w:szCs w:val="28"/>
        </w:rPr>
        <w:t>житловий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будинок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садибного</w:t>
      </w:r>
      <w:proofErr w:type="spellEnd"/>
      <w:r w:rsidRPr="00102528">
        <w:rPr>
          <w:sz w:val="28"/>
          <w:szCs w:val="28"/>
        </w:rPr>
        <w:t xml:space="preserve"> типу, </w:t>
      </w:r>
      <w:proofErr w:type="spellStart"/>
      <w:r w:rsidRPr="00102528">
        <w:rPr>
          <w:sz w:val="28"/>
          <w:szCs w:val="28"/>
        </w:rPr>
        <w:t>що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розташований</w:t>
      </w:r>
      <w:proofErr w:type="spellEnd"/>
      <w:r w:rsidRPr="00102528">
        <w:rPr>
          <w:sz w:val="28"/>
          <w:szCs w:val="28"/>
        </w:rPr>
        <w:t xml:space="preserve"> на </w:t>
      </w:r>
      <w:proofErr w:type="spellStart"/>
      <w:r w:rsidRPr="00102528">
        <w:rPr>
          <w:sz w:val="28"/>
          <w:szCs w:val="28"/>
        </w:rPr>
        <w:t>земельній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ділянці</w:t>
      </w:r>
      <w:proofErr w:type="spellEnd"/>
      <w:r w:rsidRPr="00102528">
        <w:rPr>
          <w:sz w:val="28"/>
          <w:szCs w:val="28"/>
        </w:rPr>
        <w:t>: (</w:t>
      </w:r>
      <w:proofErr w:type="spellStart"/>
      <w:r w:rsidRPr="00102528">
        <w:rPr>
          <w:sz w:val="28"/>
          <w:szCs w:val="28"/>
        </w:rPr>
        <w:t>кадастровий</w:t>
      </w:r>
      <w:proofErr w:type="spellEnd"/>
      <w:r w:rsidRPr="00102528">
        <w:rPr>
          <w:sz w:val="28"/>
          <w:szCs w:val="28"/>
        </w:rPr>
        <w:t xml:space="preserve"> номер   6821810100:01:206:0096) по </w:t>
      </w:r>
      <w:proofErr w:type="spellStart"/>
      <w:r w:rsidRPr="00102528">
        <w:rPr>
          <w:sz w:val="28"/>
          <w:szCs w:val="28"/>
        </w:rPr>
        <w:t>вул</w:t>
      </w:r>
      <w:proofErr w:type="gramStart"/>
      <w:r w:rsidRPr="00102528">
        <w:rPr>
          <w:sz w:val="28"/>
          <w:szCs w:val="28"/>
        </w:rPr>
        <w:t>.В</w:t>
      </w:r>
      <w:proofErr w:type="gramEnd"/>
      <w:r w:rsidRPr="00102528">
        <w:rPr>
          <w:sz w:val="28"/>
          <w:szCs w:val="28"/>
        </w:rPr>
        <w:t>олодимирська</w:t>
      </w:r>
      <w:proofErr w:type="spellEnd"/>
      <w:r w:rsidRPr="00102528">
        <w:rPr>
          <w:sz w:val="28"/>
          <w:szCs w:val="28"/>
        </w:rPr>
        <w:t xml:space="preserve">, 23 А ,      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, 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району,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 (стара адреса 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 xml:space="preserve">. </w:t>
      </w:r>
      <w:proofErr w:type="spellStart"/>
      <w:proofErr w:type="gram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 xml:space="preserve">, 23  м.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,  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району,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.) Адресу </w:t>
      </w:r>
      <w:proofErr w:type="spellStart"/>
      <w:r w:rsidRPr="00102528">
        <w:rPr>
          <w:sz w:val="28"/>
          <w:szCs w:val="28"/>
        </w:rPr>
        <w:t>житлового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будинку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садибного</w:t>
      </w:r>
      <w:proofErr w:type="spellEnd"/>
      <w:r w:rsidRPr="00102528">
        <w:rPr>
          <w:sz w:val="28"/>
          <w:szCs w:val="28"/>
        </w:rPr>
        <w:t xml:space="preserve"> типу, </w:t>
      </w:r>
      <w:proofErr w:type="spellStart"/>
      <w:r w:rsidRPr="00102528">
        <w:rPr>
          <w:sz w:val="28"/>
          <w:szCs w:val="28"/>
        </w:rPr>
        <w:t>що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розташований</w:t>
      </w:r>
      <w:proofErr w:type="spellEnd"/>
      <w:r w:rsidRPr="00102528">
        <w:rPr>
          <w:sz w:val="28"/>
          <w:szCs w:val="28"/>
        </w:rPr>
        <w:t xml:space="preserve"> на </w:t>
      </w:r>
      <w:proofErr w:type="spellStart"/>
      <w:r w:rsidRPr="00102528">
        <w:rPr>
          <w:sz w:val="28"/>
          <w:szCs w:val="28"/>
        </w:rPr>
        <w:t>земельній</w:t>
      </w:r>
      <w:proofErr w:type="spellEnd"/>
      <w:r w:rsidRPr="00102528">
        <w:rPr>
          <w:sz w:val="28"/>
          <w:szCs w:val="28"/>
        </w:rPr>
        <w:t xml:space="preserve">  </w:t>
      </w:r>
      <w:proofErr w:type="spellStart"/>
      <w:r w:rsidRPr="00102528">
        <w:rPr>
          <w:sz w:val="28"/>
          <w:szCs w:val="28"/>
        </w:rPr>
        <w:t>ділянці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кадастровий</w:t>
      </w:r>
      <w:proofErr w:type="spellEnd"/>
      <w:r w:rsidRPr="00102528">
        <w:rPr>
          <w:sz w:val="28"/>
          <w:szCs w:val="28"/>
        </w:rPr>
        <w:t xml:space="preserve"> номер 6821810100:01:206:0097 по </w:t>
      </w:r>
      <w:proofErr w:type="spellStart"/>
      <w:r w:rsidRPr="00102528">
        <w:rPr>
          <w:sz w:val="28"/>
          <w:szCs w:val="28"/>
        </w:rPr>
        <w:t>вул</w:t>
      </w:r>
      <w:proofErr w:type="spellEnd"/>
      <w:r w:rsidRPr="00102528">
        <w:rPr>
          <w:sz w:val="28"/>
          <w:szCs w:val="28"/>
        </w:rPr>
        <w:t>.</w:t>
      </w:r>
      <w:proofErr w:type="gram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Володимирська</w:t>
      </w:r>
      <w:proofErr w:type="spellEnd"/>
      <w:r w:rsidRPr="00102528">
        <w:rPr>
          <w:sz w:val="28"/>
          <w:szCs w:val="28"/>
        </w:rPr>
        <w:t xml:space="preserve">, 23 </w:t>
      </w:r>
      <w:proofErr w:type="spellStart"/>
      <w:r w:rsidRPr="00102528">
        <w:rPr>
          <w:sz w:val="28"/>
          <w:szCs w:val="28"/>
        </w:rPr>
        <w:t>місто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Дунаївці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Дунаєвецького</w:t>
      </w:r>
      <w:proofErr w:type="spellEnd"/>
      <w:r w:rsidRPr="00102528">
        <w:rPr>
          <w:sz w:val="28"/>
          <w:szCs w:val="28"/>
        </w:rPr>
        <w:t xml:space="preserve"> району </w:t>
      </w:r>
      <w:proofErr w:type="spellStart"/>
      <w:r w:rsidRPr="00102528">
        <w:rPr>
          <w:sz w:val="28"/>
          <w:szCs w:val="28"/>
        </w:rPr>
        <w:t>Хмельницької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області</w:t>
      </w:r>
      <w:proofErr w:type="spellEnd"/>
      <w:r w:rsidRPr="00102528">
        <w:rPr>
          <w:sz w:val="28"/>
          <w:szCs w:val="28"/>
        </w:rPr>
        <w:t xml:space="preserve"> </w:t>
      </w:r>
      <w:proofErr w:type="spellStart"/>
      <w:r w:rsidRPr="00102528">
        <w:rPr>
          <w:sz w:val="28"/>
          <w:szCs w:val="28"/>
        </w:rPr>
        <w:t>залишити</w:t>
      </w:r>
      <w:proofErr w:type="spellEnd"/>
      <w:r w:rsidRPr="00102528">
        <w:rPr>
          <w:sz w:val="28"/>
          <w:szCs w:val="28"/>
        </w:rPr>
        <w:t xml:space="preserve"> без </w:t>
      </w:r>
      <w:proofErr w:type="spellStart"/>
      <w:r w:rsidRPr="00102528">
        <w:rPr>
          <w:sz w:val="28"/>
          <w:szCs w:val="28"/>
        </w:rPr>
        <w:t>змін</w:t>
      </w:r>
      <w:proofErr w:type="spellEnd"/>
      <w:r w:rsidRPr="00102528">
        <w:rPr>
          <w:sz w:val="28"/>
          <w:szCs w:val="28"/>
        </w:rPr>
        <w:t>.</w:t>
      </w:r>
    </w:p>
    <w:p w:rsidR="00102528" w:rsidRPr="00102528" w:rsidRDefault="00102528" w:rsidP="00102528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102528" w:rsidRPr="00102528" w:rsidRDefault="00102528" w:rsidP="00102528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8655A9" w:rsidRPr="00102528" w:rsidRDefault="00102528" w:rsidP="00102528">
      <w:pPr>
        <w:tabs>
          <w:tab w:val="left" w:pos="6521"/>
          <w:tab w:val="left" w:pos="7088"/>
        </w:tabs>
        <w:rPr>
          <w:sz w:val="28"/>
          <w:szCs w:val="28"/>
          <w:lang w:eastAsia="uk-UA"/>
        </w:rPr>
      </w:pPr>
      <w:proofErr w:type="spellStart"/>
      <w:r w:rsidRPr="00102528">
        <w:rPr>
          <w:bCs/>
          <w:sz w:val="28"/>
          <w:szCs w:val="28"/>
        </w:rPr>
        <w:t>Міський</w:t>
      </w:r>
      <w:proofErr w:type="spellEnd"/>
      <w:r w:rsidRPr="00102528">
        <w:rPr>
          <w:bCs/>
          <w:sz w:val="28"/>
          <w:szCs w:val="28"/>
        </w:rPr>
        <w:t xml:space="preserve"> голова</w:t>
      </w:r>
      <w:proofErr w:type="gramStart"/>
      <w:r w:rsidRPr="00102528"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102528">
        <w:rPr>
          <w:bCs/>
          <w:sz w:val="28"/>
          <w:szCs w:val="28"/>
        </w:rPr>
        <w:t>В</w:t>
      </w:r>
      <w:proofErr w:type="gramEnd"/>
      <w:r w:rsidRPr="00102528">
        <w:rPr>
          <w:bCs/>
          <w:sz w:val="28"/>
          <w:szCs w:val="28"/>
        </w:rPr>
        <w:t>еліна</w:t>
      </w:r>
      <w:proofErr w:type="spellEnd"/>
      <w:r w:rsidRPr="00102528">
        <w:rPr>
          <w:bCs/>
          <w:sz w:val="28"/>
          <w:szCs w:val="28"/>
        </w:rPr>
        <w:t xml:space="preserve"> ЗАЯЦЬ    </w:t>
      </w:r>
    </w:p>
    <w:sectPr w:rsidR="008655A9" w:rsidRPr="00102528" w:rsidSect="00A20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7143EAD"/>
    <w:multiLevelType w:val="hybridMultilevel"/>
    <w:tmpl w:val="9174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E6"/>
    <w:rsid w:val="00102528"/>
    <w:rsid w:val="008655A9"/>
    <w:rsid w:val="008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52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102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2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25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2,Основной текст с отступом Знак1 Знак Знак,Основной текст с отступом Знак1 Знак Знак Знак Знак,Основной текст с отступом Знак Знак Знак Знак Знак Знак"/>
    <w:basedOn w:val="a"/>
    <w:link w:val="a4"/>
    <w:rsid w:val="00102528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2 Знак,Основной текст с отступом Знак1 Знак Знак Знак,Основной текст с отступом Знак1 Знак Знак Знак Знак Знак"/>
    <w:basedOn w:val="a0"/>
    <w:link w:val="a3"/>
    <w:rsid w:val="0010252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102528"/>
    <w:pPr>
      <w:ind w:left="720"/>
      <w:contextualSpacing/>
    </w:pPr>
  </w:style>
  <w:style w:type="paragraph" w:styleId="3">
    <w:name w:val="Body Text Indent 3"/>
    <w:basedOn w:val="a"/>
    <w:link w:val="30"/>
    <w:rsid w:val="001025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25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102528"/>
    <w:pPr>
      <w:spacing w:after="120"/>
    </w:pPr>
  </w:style>
  <w:style w:type="character" w:customStyle="1" w:styleId="a8">
    <w:name w:val="Основной текст Знак"/>
    <w:basedOn w:val="a0"/>
    <w:link w:val="a7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5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5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unhideWhenUsed/>
    <w:rsid w:val="001025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0252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2528"/>
    <w:rPr>
      <w:rFonts w:eastAsiaTheme="minorEastAsia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0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0252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d">
    <w:name w:val="Normal (Web)"/>
    <w:basedOn w:val="a"/>
    <w:unhideWhenUsed/>
    <w:rsid w:val="00102528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"/>
    <w:link w:val="24"/>
    <w:uiPriority w:val="99"/>
    <w:semiHidden/>
    <w:unhideWhenUsed/>
    <w:rsid w:val="001025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025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52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102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2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25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2,Основной текст с отступом Знак1 Знак Знак,Основной текст с отступом Знак1 Знак Знак Знак Знак,Основной текст с отступом Знак Знак Знак Знак Знак Знак"/>
    <w:basedOn w:val="a"/>
    <w:link w:val="a4"/>
    <w:rsid w:val="00102528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2 Знак,Основной текст с отступом Знак1 Знак Знак Знак,Основной текст с отступом Знак1 Знак Знак Знак Знак Знак"/>
    <w:basedOn w:val="a0"/>
    <w:link w:val="a3"/>
    <w:rsid w:val="0010252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102528"/>
    <w:pPr>
      <w:ind w:left="720"/>
      <w:contextualSpacing/>
    </w:pPr>
  </w:style>
  <w:style w:type="paragraph" w:styleId="3">
    <w:name w:val="Body Text Indent 3"/>
    <w:basedOn w:val="a"/>
    <w:link w:val="30"/>
    <w:rsid w:val="001025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25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102528"/>
    <w:pPr>
      <w:spacing w:after="120"/>
    </w:pPr>
  </w:style>
  <w:style w:type="character" w:customStyle="1" w:styleId="a8">
    <w:name w:val="Основной текст Знак"/>
    <w:basedOn w:val="a0"/>
    <w:link w:val="a7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5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5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unhideWhenUsed/>
    <w:rsid w:val="001025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0252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2528"/>
    <w:rPr>
      <w:rFonts w:eastAsiaTheme="minorEastAsia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0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0252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d">
    <w:name w:val="Normal (Web)"/>
    <w:basedOn w:val="a"/>
    <w:unhideWhenUsed/>
    <w:rsid w:val="00102528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"/>
    <w:link w:val="24"/>
    <w:uiPriority w:val="99"/>
    <w:semiHidden/>
    <w:unhideWhenUsed/>
    <w:rsid w:val="001025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025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4510</Words>
  <Characters>25712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2020-05-20T08:24:00Z</dcterms:created>
  <dcterms:modified xsi:type="dcterms:W3CDTF">2020-05-20T08:30:00Z</dcterms:modified>
</cp:coreProperties>
</file>