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3140" w14:textId="7777777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31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4351449" wp14:editId="73580E5B">
            <wp:extent cx="333375" cy="552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24C3" w14:textId="7777777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310">
        <w:rPr>
          <w:rFonts w:ascii="Times New Roman" w:hAnsi="Times New Roman"/>
          <w:b/>
          <w:sz w:val="28"/>
          <w:szCs w:val="28"/>
        </w:rPr>
        <w:t xml:space="preserve">ДУНАЄВЕЦЬКА МІСЬКА РАДА </w:t>
      </w:r>
    </w:p>
    <w:p w14:paraId="17DB35BE" w14:textId="7777777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7310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4FA978E3" w14:textId="7777777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38F8584" w14:textId="1899E1D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7310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2401E5C2" w14:textId="77777777" w:rsidR="00922DDD" w:rsidRPr="00987310" w:rsidRDefault="00922DDD" w:rsidP="00922DD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7D7FDEB" w14:textId="38F92DD0" w:rsidR="00922DDD" w:rsidRPr="00922DDD" w:rsidRDefault="003D37F2" w:rsidP="00922DD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922DDD" w:rsidRPr="00922DDD">
        <w:rPr>
          <w:rFonts w:ascii="Times New Roman" w:hAnsi="Times New Roman"/>
          <w:bCs/>
          <w:sz w:val="28"/>
          <w:szCs w:val="28"/>
        </w:rPr>
        <w:t xml:space="preserve">5 </w:t>
      </w:r>
      <w:r>
        <w:rPr>
          <w:rFonts w:ascii="Times New Roman" w:hAnsi="Times New Roman"/>
          <w:bCs/>
          <w:sz w:val="28"/>
          <w:szCs w:val="28"/>
        </w:rPr>
        <w:t>жовтня</w:t>
      </w:r>
      <w:r w:rsidR="00922DDD" w:rsidRPr="00922DDD">
        <w:rPr>
          <w:rFonts w:ascii="Times New Roman" w:hAnsi="Times New Roman"/>
          <w:bCs/>
          <w:sz w:val="28"/>
          <w:szCs w:val="28"/>
        </w:rPr>
        <w:t xml:space="preserve"> 2023 р.                   </w:t>
      </w:r>
      <w:r w:rsidR="00922DDD" w:rsidRPr="00922DDD">
        <w:rPr>
          <w:rFonts w:ascii="Times New Roman" w:hAnsi="Times New Roman"/>
          <w:b/>
          <w:bCs/>
          <w:sz w:val="28"/>
          <w:szCs w:val="28"/>
        </w:rPr>
        <w:tab/>
      </w:r>
      <w:r w:rsidR="00922DDD" w:rsidRPr="00922DDD">
        <w:rPr>
          <w:rFonts w:ascii="Times New Roman" w:hAnsi="Times New Roman"/>
          <w:b/>
          <w:bCs/>
          <w:sz w:val="28"/>
          <w:szCs w:val="28"/>
        </w:rPr>
        <w:tab/>
      </w:r>
      <w:r w:rsidR="00922DDD" w:rsidRPr="00922DDD">
        <w:rPr>
          <w:rFonts w:ascii="Times New Roman" w:hAnsi="Times New Roman"/>
          <w:bCs/>
          <w:sz w:val="28"/>
          <w:szCs w:val="28"/>
        </w:rPr>
        <w:t>Дунаївці</w:t>
      </w:r>
      <w:r w:rsidR="00922DDD" w:rsidRPr="00922DDD">
        <w:rPr>
          <w:rFonts w:ascii="Times New Roman" w:hAnsi="Times New Roman"/>
          <w:bCs/>
          <w:sz w:val="28"/>
          <w:szCs w:val="28"/>
        </w:rPr>
        <w:tab/>
      </w:r>
      <w:r w:rsidR="00922DDD" w:rsidRPr="00922DDD">
        <w:rPr>
          <w:rFonts w:ascii="Times New Roman" w:hAnsi="Times New Roman"/>
          <w:bCs/>
          <w:sz w:val="28"/>
          <w:szCs w:val="28"/>
        </w:rPr>
        <w:tab/>
      </w:r>
      <w:r w:rsidR="00922DDD" w:rsidRPr="00922DDD">
        <w:rPr>
          <w:rFonts w:ascii="Times New Roman" w:hAnsi="Times New Roman"/>
          <w:bCs/>
          <w:sz w:val="28"/>
          <w:szCs w:val="28"/>
        </w:rPr>
        <w:tab/>
      </w:r>
      <w:r w:rsidR="00922DDD" w:rsidRPr="00922DDD">
        <w:rPr>
          <w:rFonts w:ascii="Times New Roman" w:hAnsi="Times New Roman"/>
          <w:bCs/>
          <w:sz w:val="28"/>
          <w:szCs w:val="28"/>
        </w:rPr>
        <w:tab/>
      </w:r>
      <w:r w:rsidR="00922DDD" w:rsidRPr="00922DDD">
        <w:rPr>
          <w:rFonts w:ascii="Times New Roman" w:hAnsi="Times New Roman"/>
          <w:bCs/>
          <w:sz w:val="28"/>
          <w:szCs w:val="28"/>
        </w:rPr>
        <w:tab/>
        <w:t xml:space="preserve">№ </w:t>
      </w:r>
      <w:r w:rsidR="00A42274">
        <w:rPr>
          <w:rFonts w:ascii="Times New Roman" w:hAnsi="Times New Roman"/>
          <w:bCs/>
          <w:sz w:val="28"/>
          <w:szCs w:val="28"/>
        </w:rPr>
        <w:t>208</w:t>
      </w:r>
    </w:p>
    <w:p w14:paraId="2692C97E" w14:textId="77777777" w:rsidR="00A4018E" w:rsidRPr="00922DDD" w:rsidRDefault="00A4018E" w:rsidP="00A4018E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867D95" w14:textId="75D10E17" w:rsidR="003D37F2" w:rsidRPr="003D37F2" w:rsidRDefault="003D37F2" w:rsidP="003D37F2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37F2">
        <w:rPr>
          <w:rFonts w:ascii="Times New Roman" w:hAnsi="Times New Roman"/>
          <w:sz w:val="28"/>
          <w:szCs w:val="28"/>
          <w:lang w:eastAsia="ru-RU"/>
        </w:rPr>
        <w:t>Про погодження Схеми впорядкування місць тимчасової торгівлі по вул.Лендера Франца у м.Дунаївці (район супермаркету «АТБ»)</w:t>
      </w:r>
    </w:p>
    <w:p w14:paraId="498C8669" w14:textId="77777777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2F0D3659" w14:textId="77777777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37F2">
        <w:rPr>
          <w:rFonts w:ascii="Times New Roman" w:hAnsi="Times New Roman"/>
          <w:bCs/>
          <w:sz w:val="28"/>
          <w:szCs w:val="28"/>
        </w:rPr>
        <w:t xml:space="preserve">Керуючись Законом України «Про місцеве самоврядування», рішенням міської ради №29-35/2018р від 20 квітня 2018 р. «Про затвердження Положення  про організацію сезонної, святкової  виїзної торгівлі, надання послуг у сфері розваг та проведення ярмарків на території Дунаєвецької міської ради», рішенням міської ради №12-12/2016 від 08 вересня 2016 р. «Про затвердження Правил благоустрою території населених пунктів Дунаєвецької міської ради», розглянувши заяву від Товариства з обмеженою відповідальністю «ХОКС УКРАЇНА», з метою впорядкування місць тимчасової торгівлі, виконавчий комітет міської ради </w:t>
      </w:r>
    </w:p>
    <w:p w14:paraId="28EAC3C2" w14:textId="77777777" w:rsidR="003D37F2" w:rsidRPr="003D37F2" w:rsidRDefault="003D37F2" w:rsidP="003D37F2">
      <w:pPr>
        <w:pStyle w:val="rvps1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164B1A2" w14:textId="77777777" w:rsidR="003D37F2" w:rsidRPr="003D37F2" w:rsidRDefault="003D37F2" w:rsidP="003D37F2">
      <w:pPr>
        <w:pStyle w:val="rvps1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D37F2">
        <w:rPr>
          <w:b/>
          <w:bCs/>
          <w:color w:val="000000"/>
          <w:sz w:val="28"/>
          <w:szCs w:val="28"/>
        </w:rPr>
        <w:t>ВИРІШИВ:</w:t>
      </w:r>
    </w:p>
    <w:p w14:paraId="1EFF6A9F" w14:textId="77777777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7AA1646" w14:textId="0B33DBAD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1. </w:t>
      </w:r>
      <w:r w:rsidRPr="003D37F2">
        <w:rPr>
          <w:rFonts w:ascii="Times New Roman" w:hAnsi="Times New Roman"/>
          <w:sz w:val="28"/>
          <w:szCs w:val="28"/>
          <w:lang w:eastAsia="uk-UA"/>
        </w:rPr>
        <w:t>Погодити схему впорядкування місць тимчасової торгівлі по вул. Лендера Франца у м.Дунаївці (район супермаркету «АТБ») М 1:300</w:t>
      </w:r>
      <w:r w:rsidR="00FC76E6">
        <w:rPr>
          <w:rFonts w:ascii="Times New Roman" w:hAnsi="Times New Roman"/>
          <w:sz w:val="28"/>
          <w:szCs w:val="28"/>
          <w:lang w:eastAsia="uk-UA"/>
        </w:rPr>
        <w:t xml:space="preserve"> (додається)</w:t>
      </w:r>
      <w:r w:rsidRPr="003D37F2">
        <w:rPr>
          <w:rFonts w:ascii="Times New Roman" w:hAnsi="Times New Roman"/>
          <w:sz w:val="28"/>
          <w:szCs w:val="28"/>
          <w:lang w:eastAsia="uk-UA"/>
        </w:rPr>
        <w:t>.</w:t>
      </w:r>
    </w:p>
    <w:p w14:paraId="2C86CFBF" w14:textId="5672A7B7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2. </w:t>
      </w:r>
      <w:r w:rsidRPr="003D37F2">
        <w:rPr>
          <w:rFonts w:ascii="Times New Roman" w:hAnsi="Times New Roman"/>
          <w:sz w:val="28"/>
          <w:szCs w:val="28"/>
          <w:lang w:eastAsia="uk-UA"/>
        </w:rPr>
        <w:t>ТОВ «ХОКС УКРАЇНА» забезпечувати проведення благоустрою, прибирання місць торгівлі та прилеглої території та надання інших послуг</w:t>
      </w:r>
      <w:r w:rsidR="00ED0BA8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B4FC6B5" w14:textId="0704AA88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3. </w:t>
      </w:r>
      <w:r w:rsidRPr="003D37F2">
        <w:rPr>
          <w:rFonts w:ascii="Times New Roman" w:hAnsi="Times New Roman"/>
          <w:sz w:val="28"/>
          <w:szCs w:val="28"/>
          <w:lang w:eastAsia="uk-UA"/>
        </w:rPr>
        <w:t>Приватним підприємцям, які здійснюють торгівлю на земельній ділянці комунальної власності:</w:t>
      </w:r>
    </w:p>
    <w:p w14:paraId="0E86C834" w14:textId="031F00F4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3.1. </w:t>
      </w:r>
      <w:r w:rsidRPr="003D37F2">
        <w:rPr>
          <w:rFonts w:ascii="Times New Roman" w:hAnsi="Times New Roman"/>
          <w:sz w:val="28"/>
          <w:szCs w:val="28"/>
          <w:lang w:eastAsia="uk-UA"/>
        </w:rPr>
        <w:t>Отримати дозвіл на здійснення сезонної торгівлі (у разі виїзної торгівлі).</w:t>
      </w:r>
    </w:p>
    <w:p w14:paraId="63BB1A14" w14:textId="24C14B62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3.2. </w:t>
      </w:r>
      <w:r w:rsidRPr="003D37F2">
        <w:rPr>
          <w:rFonts w:ascii="Times New Roman" w:hAnsi="Times New Roman"/>
          <w:sz w:val="28"/>
          <w:szCs w:val="28"/>
          <w:lang w:eastAsia="uk-UA"/>
        </w:rPr>
        <w:t>У разі пошкодження асфальтного покриття в процесі здійснення господарської діяльності у місячний термін відновити дане покриття за власний рахунок.</w:t>
      </w:r>
    </w:p>
    <w:p w14:paraId="1BE44B08" w14:textId="7E62D1D0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3.3. </w:t>
      </w:r>
      <w:r w:rsidRPr="003D37F2">
        <w:rPr>
          <w:rFonts w:ascii="Times New Roman" w:hAnsi="Times New Roman"/>
          <w:sz w:val="28"/>
          <w:szCs w:val="28"/>
          <w:lang w:eastAsia="uk-UA"/>
        </w:rPr>
        <w:t>Утримувати об’єкти торгівлі в належному технічному та естетичному вигляді та дотримуватися Правил благоустрою територій населених пунктів Дунаєвецької міської ради.</w:t>
      </w:r>
    </w:p>
    <w:p w14:paraId="69650A2E" w14:textId="5A532DCF" w:rsidR="003D37F2" w:rsidRPr="003D37F2" w:rsidRDefault="003D37F2" w:rsidP="003D3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4. </w:t>
      </w:r>
      <w:r w:rsidRPr="003D37F2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секретаря міської ради Олега Григор’єва.</w:t>
      </w:r>
    </w:p>
    <w:p w14:paraId="18A33233" w14:textId="1B30B3A5" w:rsidR="003D37F2" w:rsidRDefault="003D37F2" w:rsidP="003D3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6890F7" w14:textId="648E2D45" w:rsidR="003D37F2" w:rsidRDefault="003D37F2" w:rsidP="003D3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06C4CF" w14:textId="61EF76F1" w:rsidR="006A5DF9" w:rsidRPr="00D75D4A" w:rsidRDefault="003D37F2" w:rsidP="003D37F2">
      <w:pPr>
        <w:tabs>
          <w:tab w:val="left" w:pos="4751"/>
          <w:tab w:val="left" w:pos="7020"/>
        </w:tabs>
        <w:spacing w:after="0" w:line="240" w:lineRule="auto"/>
        <w:ind w:left="567" w:right="-1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C74CEB">
        <w:rPr>
          <w:rFonts w:ascii="Times New Roman" w:hAnsi="Times New Roman" w:cs="Times New Roman"/>
          <w:sz w:val="28"/>
          <w:szCs w:val="28"/>
        </w:rPr>
        <w:t xml:space="preserve"> </w:t>
      </w:r>
      <w:r w:rsidRPr="00C74C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Веліна ЗАЯЦЬ</w:t>
      </w:r>
    </w:p>
    <w:sectPr w:rsidR="006A5DF9" w:rsidRPr="00D75D4A" w:rsidSect="006207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A2FA9"/>
    <w:multiLevelType w:val="multilevel"/>
    <w:tmpl w:val="873C8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8E"/>
    <w:rsid w:val="0011632C"/>
    <w:rsid w:val="001813AE"/>
    <w:rsid w:val="00265841"/>
    <w:rsid w:val="002C6A16"/>
    <w:rsid w:val="003D37F2"/>
    <w:rsid w:val="004446B5"/>
    <w:rsid w:val="00483DD8"/>
    <w:rsid w:val="0051653B"/>
    <w:rsid w:val="005E533D"/>
    <w:rsid w:val="0062076B"/>
    <w:rsid w:val="006A5DF9"/>
    <w:rsid w:val="008A08B1"/>
    <w:rsid w:val="00922DDD"/>
    <w:rsid w:val="00950EB8"/>
    <w:rsid w:val="00A4018E"/>
    <w:rsid w:val="00A42274"/>
    <w:rsid w:val="00BA1543"/>
    <w:rsid w:val="00BA670D"/>
    <w:rsid w:val="00C55328"/>
    <w:rsid w:val="00D75D4A"/>
    <w:rsid w:val="00E009E0"/>
    <w:rsid w:val="00E154E3"/>
    <w:rsid w:val="00ED0BA8"/>
    <w:rsid w:val="00ED68FD"/>
    <w:rsid w:val="00F06BD5"/>
    <w:rsid w:val="00F72DD1"/>
    <w:rsid w:val="00FC0771"/>
    <w:rsid w:val="00FC76E6"/>
    <w:rsid w:val="00F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78F5"/>
  <w15:chartTrackingRefBased/>
  <w15:docId w15:val="{D3C12CBE-1FA2-44AA-84BB-9D70CA2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018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54E3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6">
    <w:name w:val="rvps16"/>
    <w:basedOn w:val="a"/>
    <w:rsid w:val="00A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A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link w:val="a4"/>
    <w:uiPriority w:val="34"/>
    <w:qFormat/>
    <w:rsid w:val="005E53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54E3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5">
    <w:name w:val="Знак"/>
    <w:basedOn w:val="a"/>
    <w:rsid w:val="00E154E3"/>
    <w:pPr>
      <w:spacing w:after="200" w:line="276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Абзац списка Знак"/>
    <w:link w:val="a3"/>
    <w:uiPriority w:val="34"/>
    <w:rsid w:val="003D37F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2023-10-04T12:08:00Z</cp:lastPrinted>
  <dcterms:created xsi:type="dcterms:W3CDTF">2023-10-04T12:23:00Z</dcterms:created>
  <dcterms:modified xsi:type="dcterms:W3CDTF">2023-10-04T12:42:00Z</dcterms:modified>
</cp:coreProperties>
</file>