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 xml:space="preserve">  </w:t>
      </w:r>
      <w:r>
        <w:rPr>
          <w:rFonts w:ascii="Times New Roman" w:hAnsi="Times New Roman"/>
          <w:b/>
          <w:noProof/>
          <w:lang w:eastAsia="uk-UA"/>
        </w:rPr>
        <w:drawing>
          <wp:inline distT="0" distB="0" distL="0" distR="0">
            <wp:extent cx="333375" cy="552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lang w:val="ru-RU" w:eastAsia="uk-UA"/>
        </w:rPr>
      </w:pPr>
      <w:r>
        <w:rPr>
          <w:rFonts w:ascii="Times New Roman" w:hAnsi="Times New Roman"/>
          <w:b/>
          <w:bCs/>
          <w:lang w:val="ru-RU" w:eastAsia="uk-UA"/>
        </w:rPr>
        <w:t xml:space="preserve">                      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2228BF" w:rsidRDefault="002228BF" w:rsidP="002228B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26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2021 року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928B6">
        <w:rPr>
          <w:rFonts w:ascii="Times New Roman" w:hAnsi="Times New Roman"/>
          <w:bCs/>
          <w:sz w:val="28"/>
          <w:szCs w:val="28"/>
        </w:rPr>
        <w:t>129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lang w:eastAsia="uk-UA"/>
        </w:rPr>
      </w:pP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lang w:eastAsia="uk-UA"/>
        </w:rPr>
      </w:pPr>
    </w:p>
    <w:p w:rsidR="002228BF" w:rsidRDefault="002228BF" w:rsidP="0094238D">
      <w:pPr>
        <w:spacing w:after="200"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проектно-кошторисної документації «Капітальний ремонт проїзної частини вулиці Шевченка від вулиці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Франца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Лендера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до вулиці Богдана Хмельницького в 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Дунаївці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Хмельницької області»</w:t>
      </w:r>
    </w:p>
    <w:p w:rsidR="002228BF" w:rsidRDefault="002228BF" w:rsidP="002228BF">
      <w:pPr>
        <w:spacing w:after="20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Керуючись статтею 26 Закону України «Про місцеве самоврядування в Україні»,  виконавчий комітет міської ради</w:t>
      </w:r>
    </w:p>
    <w:p w:rsidR="002228BF" w:rsidRDefault="002228BF" w:rsidP="002228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ВИРІШИВ:</w:t>
      </w:r>
    </w:p>
    <w:p w:rsidR="002228BF" w:rsidRDefault="002228BF" w:rsidP="002228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2228BF" w:rsidRDefault="002228BF" w:rsidP="002228BF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 Погодити проектно-кошторисну документацію «Капітальний ремонт проїзної частини вулиці Шевченка від вулиці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Франца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Лендера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до вулиці Богдана Хмельницького в 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Дунаївці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Хмельницької області».</w:t>
      </w:r>
    </w:p>
    <w:p w:rsidR="002228BF" w:rsidRDefault="003765ED" w:rsidP="002228BF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 </w:t>
      </w:r>
      <w:r w:rsidRPr="003765ED">
        <w:rPr>
          <w:rFonts w:ascii="Times New Roman" w:eastAsia="Times New Roman" w:hAnsi="Times New Roman"/>
          <w:sz w:val="28"/>
          <w:szCs w:val="28"/>
          <w:lang w:eastAsia="uk-UA"/>
        </w:rPr>
        <w:t xml:space="preserve">Начальнику відділу житлово-комунального господарства та благоустрою апарату виконавчого комітету Дунаєвецької міської ради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Юрію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Вітровчаку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765ED">
        <w:rPr>
          <w:rFonts w:ascii="Times New Roman" w:eastAsia="Times New Roman" w:hAnsi="Times New Roman"/>
          <w:sz w:val="28"/>
          <w:szCs w:val="28"/>
          <w:lang w:eastAsia="uk-UA"/>
        </w:rPr>
        <w:t>підготувати проєкт рішення на розгляд сесії міської ради.</w:t>
      </w:r>
    </w:p>
    <w:p w:rsidR="002228BF" w:rsidRDefault="003765ED" w:rsidP="002228BF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2228BF">
        <w:rPr>
          <w:rFonts w:ascii="Times New Roman" w:eastAsia="Times New Roman" w:hAnsi="Times New Roman"/>
          <w:sz w:val="28"/>
          <w:szCs w:val="28"/>
          <w:lang w:eastAsia="uk-UA"/>
        </w:rPr>
        <w:t>. Контроль за виконанням цього рішення покласти на заступника міського голови з питань діяльності виконавчих органів ради С.Яценка.</w:t>
      </w:r>
    </w:p>
    <w:p w:rsidR="002228BF" w:rsidRDefault="002228BF" w:rsidP="002228B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28BF" w:rsidRDefault="002228BF" w:rsidP="002228BF">
      <w:pPr>
        <w:spacing w:after="200" w:line="276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28BF" w:rsidRDefault="002228BF" w:rsidP="002228BF">
      <w:pPr>
        <w:spacing w:after="200" w:line="276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Веліна ЗАЯЦЬ                </w:t>
      </w:r>
    </w:p>
    <w:p w:rsidR="002228BF" w:rsidRDefault="002228BF" w:rsidP="002228BF">
      <w:pPr>
        <w:spacing w:after="0" w:line="240" w:lineRule="auto"/>
        <w:rPr>
          <w:rFonts w:ascii="Times New Roman" w:hAnsi="Times New Roman"/>
          <w:lang w:eastAsia="uk-UA"/>
        </w:rPr>
      </w:pP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lang w:eastAsia="uk-UA"/>
        </w:rPr>
      </w:pPr>
    </w:p>
    <w:p w:rsidR="002228BF" w:rsidRDefault="002228BF" w:rsidP="00222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228BF" w:rsidRDefault="002228BF" w:rsidP="002228B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4238D" w:rsidRDefault="0094238D">
      <w:pPr>
        <w:spacing w:line="259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 w:type="page"/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lastRenderedPageBreak/>
        <w:t xml:space="preserve"> </w:t>
      </w:r>
      <w:r>
        <w:rPr>
          <w:rFonts w:ascii="Times New Roman" w:hAnsi="Times New Roman"/>
          <w:b/>
          <w:noProof/>
          <w:lang w:eastAsia="uk-UA"/>
        </w:rPr>
        <w:drawing>
          <wp:inline distT="0" distB="0" distL="0" distR="0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lang w:val="ru-RU" w:eastAsia="uk-UA"/>
        </w:rPr>
      </w:pPr>
      <w:r>
        <w:rPr>
          <w:rFonts w:ascii="Times New Roman" w:hAnsi="Times New Roman"/>
          <w:b/>
          <w:bCs/>
          <w:lang w:val="ru-RU" w:eastAsia="uk-UA"/>
        </w:rPr>
        <w:t xml:space="preserve">                      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2228BF" w:rsidRDefault="002228BF" w:rsidP="002228B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26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2021 року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928B6">
        <w:rPr>
          <w:rFonts w:ascii="Times New Roman" w:hAnsi="Times New Roman"/>
          <w:bCs/>
          <w:sz w:val="28"/>
          <w:szCs w:val="28"/>
        </w:rPr>
        <w:t>130</w:t>
      </w:r>
    </w:p>
    <w:p w:rsidR="002228BF" w:rsidRDefault="002228BF" w:rsidP="002228BF">
      <w:pPr>
        <w:jc w:val="both"/>
        <w:rPr>
          <w:bCs/>
        </w:rPr>
      </w:pPr>
    </w:p>
    <w:p w:rsidR="002228BF" w:rsidRDefault="002228BF" w:rsidP="00AC5121">
      <w:pPr>
        <w:pStyle w:val="a9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погодження Програми розвитку та утримання  житлово-комунального господарства на території Дунаєвецької міської територіальної громади на 2021 рік</w:t>
      </w:r>
    </w:p>
    <w:p w:rsidR="002228BF" w:rsidRDefault="002228BF" w:rsidP="002228BF">
      <w:pPr>
        <w:pStyle w:val="a4"/>
        <w:tabs>
          <w:tab w:val="left" w:pos="708"/>
        </w:tabs>
        <w:ind w:right="6065"/>
        <w:jc w:val="both"/>
        <w:rPr>
          <w:bCs/>
          <w:lang w:val="uk-UA"/>
        </w:rPr>
      </w:pPr>
    </w:p>
    <w:p w:rsidR="002228BF" w:rsidRDefault="002228BF" w:rsidP="002228BF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 ст. 27, 40, 52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розглянувши пропозицію відділу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 та благоустрою апарату виконавчого комітету Дунаєвецької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щ</w:t>
      </w:r>
      <w:r>
        <w:rPr>
          <w:rFonts w:ascii="Times New Roman" w:hAnsi="Times New Roman"/>
          <w:sz w:val="28"/>
          <w:szCs w:val="28"/>
          <w:lang w:val="uk-UA"/>
        </w:rPr>
        <w:t xml:space="preserve">одо погодження Програми розвитку та утримання житлово-комунального господарства на території Дунаєвецької міської громади на 2021 рік, </w:t>
      </w:r>
      <w:r>
        <w:rPr>
          <w:rFonts w:ascii="Times New Roman" w:hAnsi="Times New Roman"/>
          <w:bCs/>
          <w:sz w:val="28"/>
          <w:szCs w:val="28"/>
          <w:lang w:val="uk-UA"/>
        </w:rPr>
        <w:t>виконавчий комітет міської ради</w:t>
      </w:r>
    </w:p>
    <w:p w:rsidR="002228BF" w:rsidRDefault="002228BF" w:rsidP="002228BF">
      <w:pPr>
        <w:pStyle w:val="a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2228BF" w:rsidRDefault="002228BF" w:rsidP="002228BF">
      <w:pPr>
        <w:pStyle w:val="a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ВИРІШИВ:</w:t>
      </w:r>
    </w:p>
    <w:p w:rsidR="002228BF" w:rsidRDefault="002228BF" w:rsidP="002228BF">
      <w:pPr>
        <w:pStyle w:val="a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228BF" w:rsidRDefault="002228BF" w:rsidP="002228B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Погодити  Програму розвитку та утримання  житлово-комунального господарства на території Дунаєвецької міської громади на 2021 рік (далі - програма), що додається.</w:t>
      </w:r>
    </w:p>
    <w:p w:rsidR="002228BF" w:rsidRDefault="002228BF" w:rsidP="002228BF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Дунаєвецької міської ради передбачити у міському бюджеті на 2021 рік видатки на виконання Програми.  </w:t>
      </w:r>
    </w:p>
    <w:p w:rsidR="002228BF" w:rsidRDefault="002228BF" w:rsidP="002228BF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 Відділу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житлово-комунального господарства та благоустрою апарату виконавчого комітету Дунаєвецької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вжити відповідні заходи щодо реалізації Програми.  </w:t>
      </w:r>
    </w:p>
    <w:p w:rsidR="002228BF" w:rsidRDefault="002228BF" w:rsidP="002228BF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4.  Контроль за виконанням цього рішення покласти на  заступника міського голови з питань діяльності виконавчих органів ради С.Яценка.</w:t>
      </w:r>
    </w:p>
    <w:p w:rsidR="002228BF" w:rsidRDefault="002228BF" w:rsidP="002228BF">
      <w:pPr>
        <w:pStyle w:val="a9"/>
        <w:jc w:val="both"/>
        <w:rPr>
          <w:lang w:val="uk-UA"/>
        </w:rPr>
      </w:pPr>
    </w:p>
    <w:p w:rsidR="007C58C5" w:rsidRDefault="007C58C5" w:rsidP="002228BF">
      <w:pPr>
        <w:pStyle w:val="a9"/>
        <w:jc w:val="both"/>
        <w:rPr>
          <w:lang w:val="uk-UA"/>
        </w:rPr>
      </w:pPr>
    </w:p>
    <w:p w:rsidR="007C58C5" w:rsidRDefault="007C58C5" w:rsidP="002228BF">
      <w:pPr>
        <w:pStyle w:val="a9"/>
        <w:jc w:val="both"/>
        <w:rPr>
          <w:lang w:val="uk-UA"/>
        </w:rPr>
      </w:pPr>
    </w:p>
    <w:p w:rsidR="00AC5121" w:rsidRDefault="002228BF" w:rsidP="002228BF">
      <w:pPr>
        <w:pStyle w:val="a4"/>
        <w:ind w:left="284" w:right="-30" w:hanging="284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Веліна ЗАЯЦЬ </w:t>
      </w:r>
    </w:p>
    <w:p w:rsidR="00AC5121" w:rsidRDefault="00AC5121">
      <w:pPr>
        <w:spacing w:line="259" w:lineRule="auto"/>
        <w:rPr>
          <w:rFonts w:ascii="Times New Roman" w:eastAsiaTheme="minorHAnsi" w:hAnsi="Times New Roman" w:cstheme="minorBidi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lastRenderedPageBreak/>
        <w:t xml:space="preserve">  </w:t>
      </w:r>
      <w:r>
        <w:rPr>
          <w:rFonts w:ascii="Times New Roman" w:hAnsi="Times New Roman"/>
          <w:b/>
          <w:noProof/>
          <w:lang w:eastAsia="uk-UA"/>
        </w:rPr>
        <w:drawing>
          <wp:inline distT="0" distB="0" distL="0" distR="0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lang w:val="ru-RU" w:eastAsia="uk-UA"/>
        </w:rPr>
      </w:pPr>
      <w:r>
        <w:rPr>
          <w:rFonts w:ascii="Times New Roman" w:hAnsi="Times New Roman"/>
          <w:b/>
          <w:bCs/>
          <w:lang w:val="ru-RU" w:eastAsia="uk-UA"/>
        </w:rPr>
        <w:t xml:space="preserve">                      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2228BF" w:rsidRDefault="002228BF" w:rsidP="002228B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26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2021 року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928B6">
        <w:rPr>
          <w:rFonts w:ascii="Times New Roman" w:hAnsi="Times New Roman"/>
          <w:bCs/>
          <w:sz w:val="28"/>
          <w:szCs w:val="28"/>
        </w:rPr>
        <w:t>131</w:t>
      </w:r>
    </w:p>
    <w:p w:rsidR="002228BF" w:rsidRDefault="002228BF" w:rsidP="00222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8BF" w:rsidRDefault="002228BF" w:rsidP="002228BF">
      <w:pPr>
        <w:suppressAutoHyphens/>
        <w:spacing w:after="0" w:line="240" w:lineRule="auto"/>
        <w:ind w:right="538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Про погодж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zh-CN"/>
        </w:rPr>
        <w:t>ення Програми будівництва, ремонту та утримання комунальних доріг Дунаєвецької міської  територіальної громади на 2021 рік</w:t>
      </w:r>
    </w:p>
    <w:p w:rsidR="002228BF" w:rsidRDefault="002228BF" w:rsidP="002228B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2228BF" w:rsidRDefault="002228BF" w:rsidP="002228BF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Керуючись ст. ст. 27, 40, 52 Закону України «Про місцеве самоврядування в Україні» Законом України «Про автомобільні дороги»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пропозицію відділу житлово-комунального господарства та благоустрою апарату виконавчого комітету Дунаєвецької міської ради щодо погодження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Програми будівництва, ремонту та утримання комунальних доріг Дунаєвецької міської територіальної громади на 2021 рік,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виконавчий комітет міської ради</w:t>
      </w:r>
    </w:p>
    <w:p w:rsidR="002228BF" w:rsidRDefault="002228BF" w:rsidP="002228BF">
      <w:pPr>
        <w:pStyle w:val="a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2228BF" w:rsidRDefault="002228BF" w:rsidP="002228BF">
      <w:pPr>
        <w:pStyle w:val="a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ВИРІШИВ:</w:t>
      </w:r>
    </w:p>
    <w:p w:rsidR="002228BF" w:rsidRDefault="002228BF" w:rsidP="002228BF">
      <w:pPr>
        <w:pStyle w:val="a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228BF" w:rsidRDefault="002228BF" w:rsidP="002228BF">
      <w:pPr>
        <w:suppressAutoHyphens/>
        <w:spacing w:after="0" w:line="240" w:lineRule="auto"/>
        <w:ind w:right="51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Погодити Програму будівництва, ремонту та утримання комунальних доріг Дунаєвецької міської територіальної громади на 2021 рік (далі-Програма), що додається.</w:t>
      </w:r>
    </w:p>
    <w:p w:rsidR="002228BF" w:rsidRDefault="002228BF" w:rsidP="002228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eastAsia="Times New Roman"/>
          <w:lang w:eastAsia="zh-CN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 Фінансовому управлінню Дунаєвецької міської ради передбачити у міському бюджеті на 2021 рік видатки на виконання Програми.  </w:t>
      </w:r>
    </w:p>
    <w:p w:rsidR="002228BF" w:rsidRDefault="002228BF" w:rsidP="002228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3. Відділу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житлово-комунального господарства та благоустрою апарату виконавчого комітету Дунаєвецької міської ради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вжити відповідних заходів щодо реалізації Програми.  </w:t>
      </w:r>
    </w:p>
    <w:p w:rsidR="002228BF" w:rsidRDefault="002228BF" w:rsidP="002228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4. Контроль за виконанням цього рішення покласти на заступника міського голови С.Яценка.</w:t>
      </w:r>
    </w:p>
    <w:p w:rsidR="002228BF" w:rsidRDefault="002228BF" w:rsidP="002228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8BF" w:rsidRDefault="002228BF" w:rsidP="002228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8C5" w:rsidRDefault="007C58C5" w:rsidP="002228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8BF" w:rsidRDefault="002228BF" w:rsidP="002228B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Веліна ЗАЯЦЬ    </w:t>
      </w:r>
    </w:p>
    <w:p w:rsidR="00D85BBA" w:rsidRDefault="00D85BBA" w:rsidP="002228BF">
      <w:pPr>
        <w:spacing w:after="200" w:line="276" w:lineRule="auto"/>
        <w:ind w:left="4956"/>
        <w:jc w:val="both"/>
        <w:rPr>
          <w:rFonts w:ascii="Times New Roman" w:eastAsiaTheme="minorHAnsi" w:hAnsi="Times New Roman"/>
          <w:b/>
          <w:i/>
          <w:sz w:val="28"/>
        </w:rPr>
      </w:pPr>
    </w:p>
    <w:p w:rsidR="00D85BBA" w:rsidRDefault="00D85BBA" w:rsidP="002228BF">
      <w:pPr>
        <w:spacing w:after="200" w:line="276" w:lineRule="auto"/>
        <w:ind w:left="4956"/>
        <w:jc w:val="both"/>
        <w:rPr>
          <w:rFonts w:ascii="Times New Roman" w:eastAsiaTheme="minorHAnsi" w:hAnsi="Times New Roman"/>
          <w:b/>
          <w:i/>
          <w:sz w:val="28"/>
        </w:rPr>
      </w:pPr>
    </w:p>
    <w:p w:rsidR="00D85BBA" w:rsidRDefault="00D85BBA" w:rsidP="002228BF">
      <w:pPr>
        <w:spacing w:after="0" w:line="240" w:lineRule="auto"/>
        <w:jc w:val="center"/>
        <w:rPr>
          <w:rFonts w:ascii="Times New Roman" w:hAnsi="Times New Roman"/>
          <w:lang w:eastAsia="uk-UA"/>
        </w:rPr>
      </w:pPr>
    </w:p>
    <w:p w:rsidR="003765ED" w:rsidRDefault="003765ED" w:rsidP="002228BF">
      <w:pPr>
        <w:spacing w:after="0" w:line="240" w:lineRule="auto"/>
        <w:jc w:val="center"/>
        <w:rPr>
          <w:rFonts w:ascii="Times New Roman" w:hAnsi="Times New Roman"/>
          <w:lang w:eastAsia="uk-UA"/>
        </w:rPr>
      </w:pP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lastRenderedPageBreak/>
        <w:t xml:space="preserve">  </w:t>
      </w:r>
      <w:r>
        <w:rPr>
          <w:rFonts w:ascii="Times New Roman" w:hAnsi="Times New Roman"/>
          <w:b/>
          <w:noProof/>
          <w:lang w:eastAsia="uk-UA"/>
        </w:rPr>
        <w:drawing>
          <wp:inline distT="0" distB="0" distL="0" distR="0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lang w:val="ru-RU" w:eastAsia="uk-UA"/>
        </w:rPr>
      </w:pPr>
      <w:r>
        <w:rPr>
          <w:rFonts w:ascii="Times New Roman" w:hAnsi="Times New Roman"/>
          <w:b/>
          <w:bCs/>
          <w:lang w:val="ru-RU" w:eastAsia="uk-UA"/>
        </w:rPr>
        <w:t xml:space="preserve">                      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2228BF" w:rsidRDefault="002228BF" w:rsidP="002228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2228BF" w:rsidRDefault="002228BF" w:rsidP="002228B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26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травня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2021 року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928B6">
        <w:rPr>
          <w:rFonts w:ascii="Times New Roman" w:hAnsi="Times New Roman"/>
          <w:bCs/>
          <w:sz w:val="28"/>
          <w:szCs w:val="28"/>
        </w:rPr>
        <w:t>132</w:t>
      </w:r>
    </w:p>
    <w:p w:rsidR="002228BF" w:rsidRDefault="002228BF" w:rsidP="00222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28BF" w:rsidRDefault="002228BF" w:rsidP="00222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 продовження дозволу на встановлення тимчасової споруди для провадження підприємницької діяльності по вулиці Шевченка (район перехрестя вулиці Шевченка та вулиці </w:t>
      </w:r>
      <w:proofErr w:type="spellStart"/>
      <w:r>
        <w:rPr>
          <w:rFonts w:ascii="Times New Roman" w:hAnsi="Times New Roman"/>
          <w:bCs/>
          <w:sz w:val="28"/>
          <w:szCs w:val="28"/>
        </w:rPr>
        <w:t>Лендера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Франца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в </w:t>
      </w:r>
      <w:proofErr w:type="spellStart"/>
      <w:r>
        <w:rPr>
          <w:rFonts w:ascii="Times New Roman" w:hAnsi="Times New Roman"/>
          <w:bCs/>
          <w:sz w:val="28"/>
          <w:szCs w:val="28"/>
        </w:rPr>
        <w:t>м.Дунаївці</w:t>
      </w:r>
      <w:proofErr w:type="spellEnd"/>
    </w:p>
    <w:p w:rsidR="002228BF" w:rsidRDefault="002228BF" w:rsidP="00222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28BF" w:rsidRDefault="002228BF" w:rsidP="002228BF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Керуючись статтею 30 Закону України «Про місцеве самоврядування в Україні», відповідно до рішення виконавчого комітету міської ради №192 від  19.12.2019 р. «Про надання дозволу на встановлення тимчасової споруди по </w:t>
      </w:r>
      <w:proofErr w:type="spellStart"/>
      <w:r>
        <w:rPr>
          <w:rFonts w:ascii="Times New Roman" w:hAnsi="Times New Roman"/>
          <w:bCs/>
          <w:sz w:val="28"/>
          <w:szCs w:val="28"/>
        </w:rPr>
        <w:t>вул.Шевченка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(район перехрестя </w:t>
      </w:r>
      <w:proofErr w:type="spellStart"/>
      <w:r>
        <w:rPr>
          <w:rFonts w:ascii="Times New Roman" w:hAnsi="Times New Roman"/>
          <w:bCs/>
          <w:sz w:val="28"/>
          <w:szCs w:val="28"/>
        </w:rPr>
        <w:t>вул.Шевченка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sz w:val="28"/>
          <w:szCs w:val="28"/>
        </w:rPr>
        <w:t>вул.Лендера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Франца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в </w:t>
      </w:r>
      <w:proofErr w:type="spellStart"/>
      <w:r>
        <w:rPr>
          <w:rFonts w:ascii="Times New Roman" w:hAnsi="Times New Roman"/>
          <w:bCs/>
          <w:sz w:val="28"/>
          <w:szCs w:val="28"/>
        </w:rPr>
        <w:t>м.Дунаївці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», розглянувши заяву фізичної особи-підприємця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Красовської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Людмили Євгенівни про продовження дозволу на встановлення тимчасової споруди (торгівельного павільйону) по </w:t>
      </w:r>
      <w:proofErr w:type="spellStart"/>
      <w:r>
        <w:rPr>
          <w:rFonts w:ascii="Times New Roman" w:hAnsi="Times New Roman"/>
          <w:bCs/>
          <w:sz w:val="28"/>
          <w:szCs w:val="28"/>
        </w:rPr>
        <w:t>вул.Шевченка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(район перехрестя </w:t>
      </w:r>
      <w:proofErr w:type="spellStart"/>
      <w:r>
        <w:rPr>
          <w:rFonts w:ascii="Times New Roman" w:hAnsi="Times New Roman"/>
          <w:bCs/>
          <w:sz w:val="28"/>
          <w:szCs w:val="28"/>
        </w:rPr>
        <w:t>вул.Шевченка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sz w:val="28"/>
          <w:szCs w:val="28"/>
        </w:rPr>
        <w:t>вул.Лендера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Франца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в </w:t>
      </w:r>
      <w:proofErr w:type="spellStart"/>
      <w:r>
        <w:rPr>
          <w:rFonts w:ascii="Times New Roman" w:hAnsi="Times New Roman"/>
          <w:bCs/>
          <w:sz w:val="28"/>
          <w:szCs w:val="28"/>
        </w:rPr>
        <w:t>м.Дунаївці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Хмельницької області, виконавчий комітет міської ради</w:t>
      </w:r>
    </w:p>
    <w:p w:rsidR="002228BF" w:rsidRDefault="002228BF" w:rsidP="00222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2228BF" w:rsidRDefault="002228BF" w:rsidP="002228BF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 Продовжити дозвіл на встановлення тимчасової споруди по вулиці Шевченка (район перехрестя вулиці Шевченка та вулиці </w:t>
      </w:r>
      <w:proofErr w:type="spellStart"/>
      <w:r>
        <w:rPr>
          <w:rFonts w:ascii="Times New Roman" w:hAnsi="Times New Roman"/>
          <w:bCs/>
          <w:sz w:val="28"/>
          <w:szCs w:val="28"/>
        </w:rPr>
        <w:t>Лендера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Франца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в </w:t>
      </w:r>
      <w:proofErr w:type="spellStart"/>
      <w:r>
        <w:rPr>
          <w:rFonts w:ascii="Times New Roman" w:hAnsi="Times New Roman"/>
          <w:bCs/>
          <w:sz w:val="28"/>
          <w:szCs w:val="28"/>
        </w:rPr>
        <w:t>м.Дунаївці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Хмельницької області відповідно до затвердженої комплексної схеми розташування  тимчасових споруд  для здійснення підприємницької діяльності:</w:t>
      </w:r>
    </w:p>
    <w:p w:rsidR="002228BF" w:rsidRDefault="002228BF" w:rsidP="002228BF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 xml:space="preserve">- фізичній особі-підприємцю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Красовській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Людмилі Євгенівні – тимчасова споруда (торгівельний павільйон).</w:t>
      </w:r>
    </w:p>
    <w:p w:rsidR="002228BF" w:rsidRDefault="002228BF" w:rsidP="002228BF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 Термін продовження дозволу на встановлення тимчасової споруди для провадження підприємницької діяльності по вулиці Шевченка (район перехрестя вулиці Шевченка та вулиці </w:t>
      </w:r>
      <w:proofErr w:type="spellStart"/>
      <w:r>
        <w:rPr>
          <w:rFonts w:ascii="Times New Roman" w:hAnsi="Times New Roman"/>
          <w:bCs/>
          <w:sz w:val="28"/>
          <w:szCs w:val="28"/>
        </w:rPr>
        <w:t>Лендера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Франца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в </w:t>
      </w:r>
      <w:proofErr w:type="spellStart"/>
      <w:r>
        <w:rPr>
          <w:rFonts w:ascii="Times New Roman" w:hAnsi="Times New Roman"/>
          <w:bCs/>
          <w:sz w:val="28"/>
          <w:szCs w:val="28"/>
        </w:rPr>
        <w:t>м.Дунаївці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Хмельницької області – </w:t>
      </w:r>
      <w:r w:rsidR="003765ED">
        <w:rPr>
          <w:rFonts w:ascii="Times New Roman" w:hAnsi="Times New Roman"/>
          <w:bCs/>
          <w:sz w:val="28"/>
          <w:szCs w:val="28"/>
        </w:rPr>
        <w:t>до 11.02.2025 року.</w:t>
      </w:r>
    </w:p>
    <w:p w:rsidR="002228BF" w:rsidRDefault="002228BF" w:rsidP="002228BF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3.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Контроль за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даного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покласти на заступника міського голови з питань діяльності виконавчих органів ради С.Яценка.</w:t>
      </w:r>
    </w:p>
    <w:p w:rsidR="00D85BBA" w:rsidRDefault="00D85BBA" w:rsidP="002228BF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5BBA" w:rsidRDefault="00D85BBA" w:rsidP="002228BF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5BBA" w:rsidRDefault="00D85BBA" w:rsidP="002228BF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1176" w:rsidRPr="002228BF" w:rsidRDefault="002228BF" w:rsidP="002228BF">
      <w:r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Веліна ЗАЯЦЬ  </w:t>
      </w:r>
    </w:p>
    <w:sectPr w:rsidR="00121176" w:rsidRPr="002228BF" w:rsidSect="004B0A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99" w:rsidRDefault="00696899" w:rsidP="006F33F7">
      <w:pPr>
        <w:spacing w:after="0" w:line="240" w:lineRule="auto"/>
      </w:pPr>
      <w:r>
        <w:separator/>
      </w:r>
    </w:p>
  </w:endnote>
  <w:endnote w:type="continuationSeparator" w:id="0">
    <w:p w:rsidR="00696899" w:rsidRDefault="00696899" w:rsidP="006F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99" w:rsidRDefault="00696899" w:rsidP="006F33F7">
      <w:pPr>
        <w:spacing w:after="0" w:line="240" w:lineRule="auto"/>
      </w:pPr>
      <w:r>
        <w:separator/>
      </w:r>
    </w:p>
  </w:footnote>
  <w:footnote w:type="continuationSeparator" w:id="0">
    <w:p w:rsidR="00696899" w:rsidRDefault="00696899" w:rsidP="006F3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17F"/>
    <w:multiLevelType w:val="hybridMultilevel"/>
    <w:tmpl w:val="7DD015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0043F"/>
    <w:multiLevelType w:val="hybridMultilevel"/>
    <w:tmpl w:val="E39C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26C0"/>
    <w:multiLevelType w:val="hybridMultilevel"/>
    <w:tmpl w:val="4F1A1AC2"/>
    <w:lvl w:ilvl="0" w:tplc="8AC2D3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7A44B2E"/>
    <w:multiLevelType w:val="hybridMultilevel"/>
    <w:tmpl w:val="6504D750"/>
    <w:lvl w:ilvl="0" w:tplc="75ACD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5097F"/>
    <w:multiLevelType w:val="hybridMultilevel"/>
    <w:tmpl w:val="DBC01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A4DB28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6475327"/>
    <w:multiLevelType w:val="multilevel"/>
    <w:tmpl w:val="28E4FF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6">
    <w:nsid w:val="4E1077E4"/>
    <w:multiLevelType w:val="hybridMultilevel"/>
    <w:tmpl w:val="85BE32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A2FA9"/>
    <w:multiLevelType w:val="multilevel"/>
    <w:tmpl w:val="4AF8A0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20A0DA6"/>
    <w:multiLevelType w:val="hybridMultilevel"/>
    <w:tmpl w:val="7D0EF018"/>
    <w:lvl w:ilvl="0" w:tplc="5B729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963C3"/>
    <w:multiLevelType w:val="hybridMultilevel"/>
    <w:tmpl w:val="51C670A0"/>
    <w:lvl w:ilvl="0" w:tplc="84F89F7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D349C"/>
    <w:multiLevelType w:val="hybridMultilevel"/>
    <w:tmpl w:val="E39C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43582"/>
    <w:multiLevelType w:val="hybridMultilevel"/>
    <w:tmpl w:val="51B298C0"/>
    <w:lvl w:ilvl="0" w:tplc="3BF8EC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C1818"/>
    <w:multiLevelType w:val="hybridMultilevel"/>
    <w:tmpl w:val="4F1A1AC2"/>
    <w:lvl w:ilvl="0" w:tplc="8AC2D3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12"/>
  </w:num>
  <w:num w:numId="7">
    <w:abstractNumId w:val="2"/>
  </w:num>
  <w:num w:numId="8">
    <w:abstractNumId w:val="9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98"/>
    <w:rsid w:val="0000711A"/>
    <w:rsid w:val="00020C56"/>
    <w:rsid w:val="00025894"/>
    <w:rsid w:val="000A15AD"/>
    <w:rsid w:val="000A1AF4"/>
    <w:rsid w:val="000D0EC1"/>
    <w:rsid w:val="000E02C1"/>
    <w:rsid w:val="00121176"/>
    <w:rsid w:val="00144E60"/>
    <w:rsid w:val="001875C5"/>
    <w:rsid w:val="001A3D64"/>
    <w:rsid w:val="001A4547"/>
    <w:rsid w:val="001C4BA2"/>
    <w:rsid w:val="001F29CB"/>
    <w:rsid w:val="00212B6E"/>
    <w:rsid w:val="0021441F"/>
    <w:rsid w:val="002228BF"/>
    <w:rsid w:val="002244C4"/>
    <w:rsid w:val="00280302"/>
    <w:rsid w:val="002B0EE7"/>
    <w:rsid w:val="00324AEB"/>
    <w:rsid w:val="00324E18"/>
    <w:rsid w:val="00353795"/>
    <w:rsid w:val="003745E1"/>
    <w:rsid w:val="003765ED"/>
    <w:rsid w:val="00406B70"/>
    <w:rsid w:val="00437C6D"/>
    <w:rsid w:val="00440F33"/>
    <w:rsid w:val="00451563"/>
    <w:rsid w:val="00453E65"/>
    <w:rsid w:val="00470DC8"/>
    <w:rsid w:val="004B0AA1"/>
    <w:rsid w:val="004C18DB"/>
    <w:rsid w:val="004E11B0"/>
    <w:rsid w:val="004F3DF7"/>
    <w:rsid w:val="004F69E6"/>
    <w:rsid w:val="00504B67"/>
    <w:rsid w:val="00580989"/>
    <w:rsid w:val="005B11BC"/>
    <w:rsid w:val="005D3792"/>
    <w:rsid w:val="005D6522"/>
    <w:rsid w:val="0060691B"/>
    <w:rsid w:val="00610A55"/>
    <w:rsid w:val="006536DF"/>
    <w:rsid w:val="006928B6"/>
    <w:rsid w:val="00695298"/>
    <w:rsid w:val="00696899"/>
    <w:rsid w:val="006A20F7"/>
    <w:rsid w:val="006E24FC"/>
    <w:rsid w:val="006F33F7"/>
    <w:rsid w:val="007341FE"/>
    <w:rsid w:val="00751744"/>
    <w:rsid w:val="00754EF8"/>
    <w:rsid w:val="00762D6C"/>
    <w:rsid w:val="007C58C5"/>
    <w:rsid w:val="007C5F9E"/>
    <w:rsid w:val="008104D7"/>
    <w:rsid w:val="00847619"/>
    <w:rsid w:val="00894DAB"/>
    <w:rsid w:val="008A7B40"/>
    <w:rsid w:val="008B4C80"/>
    <w:rsid w:val="008D1FB6"/>
    <w:rsid w:val="008D4524"/>
    <w:rsid w:val="008E2B4A"/>
    <w:rsid w:val="0094238D"/>
    <w:rsid w:val="00944F60"/>
    <w:rsid w:val="00981A6B"/>
    <w:rsid w:val="009A3C43"/>
    <w:rsid w:val="009F1B17"/>
    <w:rsid w:val="00A000D0"/>
    <w:rsid w:val="00A1075F"/>
    <w:rsid w:val="00A24E73"/>
    <w:rsid w:val="00A67EF2"/>
    <w:rsid w:val="00A80CA8"/>
    <w:rsid w:val="00A8145C"/>
    <w:rsid w:val="00A9797F"/>
    <w:rsid w:val="00AA7D32"/>
    <w:rsid w:val="00AB0C68"/>
    <w:rsid w:val="00AB652A"/>
    <w:rsid w:val="00AC38E7"/>
    <w:rsid w:val="00AC5121"/>
    <w:rsid w:val="00B03C75"/>
    <w:rsid w:val="00B4039B"/>
    <w:rsid w:val="00B76A66"/>
    <w:rsid w:val="00B93C5E"/>
    <w:rsid w:val="00BE55CB"/>
    <w:rsid w:val="00BF05C7"/>
    <w:rsid w:val="00C16E5A"/>
    <w:rsid w:val="00C25554"/>
    <w:rsid w:val="00C66BBA"/>
    <w:rsid w:val="00D018E6"/>
    <w:rsid w:val="00D04596"/>
    <w:rsid w:val="00D3597C"/>
    <w:rsid w:val="00D655F9"/>
    <w:rsid w:val="00D76E2E"/>
    <w:rsid w:val="00D8313B"/>
    <w:rsid w:val="00D85BBA"/>
    <w:rsid w:val="00DE1C8E"/>
    <w:rsid w:val="00DF189B"/>
    <w:rsid w:val="00E07012"/>
    <w:rsid w:val="00E23269"/>
    <w:rsid w:val="00E26722"/>
    <w:rsid w:val="00E40BD0"/>
    <w:rsid w:val="00E54DEB"/>
    <w:rsid w:val="00E67021"/>
    <w:rsid w:val="00E80542"/>
    <w:rsid w:val="00E9658A"/>
    <w:rsid w:val="00F27D6B"/>
    <w:rsid w:val="00F75A7F"/>
    <w:rsid w:val="00FB5EDC"/>
    <w:rsid w:val="00FC7040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7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406B70"/>
    <w:rPr>
      <w:szCs w:val="24"/>
      <w:lang w:val="x-none"/>
    </w:rPr>
  </w:style>
  <w:style w:type="paragraph" w:styleId="a4">
    <w:name w:val="header"/>
    <w:aliases w:val="Знак"/>
    <w:basedOn w:val="a"/>
    <w:link w:val="a3"/>
    <w:unhideWhenUsed/>
    <w:rsid w:val="00406B70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406B70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06B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6B70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406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06B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A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AF4"/>
    <w:rPr>
      <w:rFonts w:ascii="Tahoma" w:eastAsia="Calibri" w:hAnsi="Tahoma" w:cs="Tahoma"/>
      <w:sz w:val="16"/>
      <w:szCs w:val="16"/>
    </w:rPr>
  </w:style>
  <w:style w:type="character" w:customStyle="1" w:styleId="rvts23">
    <w:name w:val="rvts23"/>
    <w:basedOn w:val="a0"/>
    <w:rsid w:val="00981A6B"/>
  </w:style>
  <w:style w:type="paragraph" w:customStyle="1" w:styleId="10">
    <w:name w:val="Без интервала1"/>
    <w:rsid w:val="002244C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8">
    <w:name w:val="Normal (Web)"/>
    <w:basedOn w:val="a"/>
    <w:unhideWhenUsed/>
    <w:rsid w:val="00224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54EF8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54EF8"/>
    <w:rPr>
      <w:rFonts w:eastAsiaTheme="minorEastAsia"/>
      <w:lang w:eastAsia="uk-UA"/>
    </w:rPr>
  </w:style>
  <w:style w:type="paragraph" w:styleId="a9">
    <w:name w:val="No Spacing"/>
    <w:uiPriority w:val="1"/>
    <w:qFormat/>
    <w:rsid w:val="00754EF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33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7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406B70"/>
    <w:rPr>
      <w:szCs w:val="24"/>
      <w:lang w:val="x-none"/>
    </w:rPr>
  </w:style>
  <w:style w:type="paragraph" w:styleId="a4">
    <w:name w:val="header"/>
    <w:aliases w:val="Знак"/>
    <w:basedOn w:val="a"/>
    <w:link w:val="a3"/>
    <w:unhideWhenUsed/>
    <w:rsid w:val="00406B70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406B70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06B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6B70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406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06B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A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AF4"/>
    <w:rPr>
      <w:rFonts w:ascii="Tahoma" w:eastAsia="Calibri" w:hAnsi="Tahoma" w:cs="Tahoma"/>
      <w:sz w:val="16"/>
      <w:szCs w:val="16"/>
    </w:rPr>
  </w:style>
  <w:style w:type="character" w:customStyle="1" w:styleId="rvts23">
    <w:name w:val="rvts23"/>
    <w:basedOn w:val="a0"/>
    <w:rsid w:val="00981A6B"/>
  </w:style>
  <w:style w:type="paragraph" w:customStyle="1" w:styleId="10">
    <w:name w:val="Без интервала1"/>
    <w:rsid w:val="002244C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8">
    <w:name w:val="Normal (Web)"/>
    <w:basedOn w:val="a"/>
    <w:unhideWhenUsed/>
    <w:rsid w:val="00224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54EF8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54EF8"/>
    <w:rPr>
      <w:rFonts w:eastAsiaTheme="minorEastAsia"/>
      <w:lang w:eastAsia="uk-UA"/>
    </w:rPr>
  </w:style>
  <w:style w:type="paragraph" w:styleId="a9">
    <w:name w:val="No Spacing"/>
    <w:uiPriority w:val="1"/>
    <w:qFormat/>
    <w:rsid w:val="00754EF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33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C8F0-450D-465C-BBBB-2DAB1135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3622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Надія</cp:lastModifiedBy>
  <cp:revision>7</cp:revision>
  <cp:lastPrinted>2021-05-31T12:47:00Z</cp:lastPrinted>
  <dcterms:created xsi:type="dcterms:W3CDTF">2021-05-26T05:04:00Z</dcterms:created>
  <dcterms:modified xsi:type="dcterms:W3CDTF">2021-05-31T12:47:00Z</dcterms:modified>
</cp:coreProperties>
</file>