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noProof/>
          <w:sz w:val="28"/>
          <w:szCs w:val="28"/>
          <w:lang w:val="uk-UA" w:eastAsia="ru-RU"/>
        </w:rPr>
        <w:drawing>
          <wp:inline distT="0" distB="0" distL="0" distR="0" wp14:anchorId="200DD18F" wp14:editId="4D2D1505">
            <wp:extent cx="333375" cy="55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sz w:val="28"/>
          <w:szCs w:val="28"/>
          <w:lang w:val="uk-UA"/>
        </w:rPr>
        <w:t xml:space="preserve">ДУНАЄВЕЦЬКА МІСЬКА РАДА </w:t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Cs/>
          <w:sz w:val="28"/>
          <w:szCs w:val="28"/>
          <w:lang w:val="uk-UA"/>
        </w:rPr>
        <w:t>ВИКОНАВЧИЙ КОМІТЕТ</w:t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8B7E61" w:rsidRPr="00987310" w:rsidRDefault="008B7E61" w:rsidP="008B7E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19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 xml:space="preserve"> вересня 2023 р.                   </w:t>
      </w: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>Дунаївці</w:t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</w:r>
      <w:r w:rsidRPr="00987310">
        <w:rPr>
          <w:rFonts w:ascii="Times New Roman" w:hAnsi="Times New Roman"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198</w:t>
      </w:r>
    </w:p>
    <w:p w:rsidR="008B7E61" w:rsidRPr="00987310" w:rsidRDefault="008B7E61" w:rsidP="008B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E61" w:rsidRPr="00987310" w:rsidRDefault="008B7E61" w:rsidP="008B7E61">
      <w:pPr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>Про затвердження плану роботи виконавчого комітету на ІV квартал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87310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B7E61" w:rsidRPr="00987310" w:rsidRDefault="008B7E61" w:rsidP="008B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E61" w:rsidRPr="00987310" w:rsidRDefault="008B7E61" w:rsidP="008B7E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8B7E61" w:rsidRPr="00987310" w:rsidRDefault="008B7E61" w:rsidP="008B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E61" w:rsidRPr="00987310" w:rsidRDefault="008B7E61" w:rsidP="008B7E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7310"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8B7E61" w:rsidRPr="00987310" w:rsidRDefault="008B7E61" w:rsidP="008B7E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7E61" w:rsidRPr="00987310" w:rsidRDefault="008B7E61" w:rsidP="008B7E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>Затвердити план роботи виконавчого комітету міської ради на ІV квартал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87310">
        <w:rPr>
          <w:rFonts w:ascii="Times New Roman" w:hAnsi="Times New Roman"/>
          <w:sz w:val="28"/>
          <w:szCs w:val="28"/>
          <w:lang w:val="uk-UA"/>
        </w:rPr>
        <w:t> року (додається).</w:t>
      </w:r>
    </w:p>
    <w:p w:rsidR="008B7E61" w:rsidRPr="00987310" w:rsidRDefault="008B7E61" w:rsidP="008B7E61">
      <w:pPr>
        <w:pStyle w:val="a6"/>
        <w:rPr>
          <w:bCs/>
          <w:sz w:val="28"/>
          <w:szCs w:val="28"/>
          <w:lang w:val="uk-UA"/>
        </w:rPr>
      </w:pPr>
    </w:p>
    <w:p w:rsidR="008B7E61" w:rsidRPr="00987310" w:rsidRDefault="008B7E61" w:rsidP="008B7E61">
      <w:pPr>
        <w:pStyle w:val="a6"/>
        <w:rPr>
          <w:bCs/>
          <w:sz w:val="28"/>
          <w:szCs w:val="28"/>
          <w:lang w:val="uk-UA"/>
        </w:rPr>
      </w:pPr>
    </w:p>
    <w:p w:rsidR="008B7E61" w:rsidRPr="00987310" w:rsidRDefault="008B7E61" w:rsidP="008B7E61">
      <w:pPr>
        <w:pStyle w:val="a6"/>
        <w:rPr>
          <w:bCs/>
          <w:sz w:val="28"/>
          <w:szCs w:val="28"/>
          <w:lang w:val="uk-UA"/>
        </w:rPr>
      </w:pPr>
    </w:p>
    <w:p w:rsidR="008B7E61" w:rsidRPr="00987310" w:rsidRDefault="008B7E61" w:rsidP="008B7E61">
      <w:pPr>
        <w:pStyle w:val="a3"/>
        <w:spacing w:after="0" w:line="240" w:lineRule="auto"/>
        <w:ind w:left="0"/>
        <w:rPr>
          <w:rFonts w:ascii="Times New Roman" w:eastAsia="Batang" w:hAnsi="Times New Roman"/>
          <w:bCs/>
          <w:color w:val="000000"/>
          <w:sz w:val="28"/>
          <w:szCs w:val="28"/>
        </w:rPr>
      </w:pPr>
      <w:r w:rsidRPr="00987310">
        <w:rPr>
          <w:rFonts w:ascii="Times New Roman" w:eastAsia="Batang" w:hAnsi="Times New Roman"/>
          <w:bCs/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proofErr w:type="spellStart"/>
      <w:r w:rsidRPr="00987310">
        <w:rPr>
          <w:rFonts w:ascii="Times New Roman" w:eastAsia="Batang" w:hAnsi="Times New Roman"/>
          <w:bCs/>
          <w:color w:val="000000"/>
          <w:sz w:val="28"/>
          <w:szCs w:val="28"/>
        </w:rPr>
        <w:t>Веліна</w:t>
      </w:r>
      <w:proofErr w:type="spellEnd"/>
      <w:r w:rsidRPr="00987310">
        <w:rPr>
          <w:rFonts w:ascii="Times New Roman" w:eastAsia="Batang" w:hAnsi="Times New Roman"/>
          <w:bCs/>
          <w:color w:val="000000"/>
          <w:sz w:val="28"/>
          <w:szCs w:val="28"/>
        </w:rPr>
        <w:t xml:space="preserve"> ЗАЯЦЬ</w:t>
      </w:r>
    </w:p>
    <w:p w:rsidR="008B7E61" w:rsidRPr="00987310" w:rsidRDefault="008B7E61" w:rsidP="008B7E61">
      <w:pPr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br w:type="page"/>
      </w:r>
    </w:p>
    <w:p w:rsidR="008B7E61" w:rsidRPr="00987310" w:rsidRDefault="008B7E61" w:rsidP="008B7E6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ЗАТВЕРДЖЕНО </w:t>
      </w:r>
    </w:p>
    <w:p w:rsidR="008B7E61" w:rsidRPr="00987310" w:rsidRDefault="008B7E61" w:rsidP="008B7E6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</w:t>
      </w:r>
    </w:p>
    <w:p w:rsidR="008B7E61" w:rsidRPr="00987310" w:rsidRDefault="008B7E61" w:rsidP="008B7E6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Pr="00987310">
        <w:rPr>
          <w:rFonts w:ascii="Times New Roman" w:hAnsi="Times New Roman"/>
          <w:sz w:val="28"/>
          <w:szCs w:val="28"/>
          <w:lang w:val="uk-UA"/>
        </w:rPr>
        <w:t>.09.202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87310">
        <w:rPr>
          <w:rFonts w:ascii="Times New Roman" w:hAnsi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/>
          <w:sz w:val="28"/>
          <w:szCs w:val="28"/>
          <w:lang w:val="uk-UA"/>
        </w:rPr>
        <w:t>198</w:t>
      </w:r>
    </w:p>
    <w:p w:rsidR="008B7E61" w:rsidRPr="00987310" w:rsidRDefault="008B7E61" w:rsidP="008B7E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B7E61" w:rsidRPr="00987310" w:rsidRDefault="008B7E61" w:rsidP="008B7E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>ПЛАН РОБОТИ</w:t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 xml:space="preserve">виконавчого комітету Дунаєвецької міської ради </w:t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87310">
        <w:rPr>
          <w:rFonts w:ascii="Times New Roman" w:hAnsi="Times New Roman"/>
          <w:sz w:val="28"/>
          <w:szCs w:val="28"/>
          <w:lang w:val="uk-UA"/>
        </w:rPr>
        <w:t>на ІV квартал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87310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8B7E61" w:rsidRPr="00987310" w:rsidRDefault="008B7E61" w:rsidP="008B7E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54"/>
        <w:gridCol w:w="1327"/>
        <w:gridCol w:w="765"/>
        <w:gridCol w:w="2051"/>
        <w:gridCol w:w="14"/>
      </w:tblGrid>
      <w:tr w:rsidR="008B7E61" w:rsidRPr="00987310" w:rsidTr="00A57D6E">
        <w:tc>
          <w:tcPr>
            <w:tcW w:w="704" w:type="dxa"/>
            <w:shd w:val="clear" w:color="auto" w:fill="auto"/>
            <w:vAlign w:val="center"/>
          </w:tcPr>
          <w:p w:rsidR="008B7E61" w:rsidRPr="00987310" w:rsidRDefault="008B7E61" w:rsidP="00A57D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31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7E61" w:rsidRPr="00987310" w:rsidRDefault="008B7E61" w:rsidP="00A57D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31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виконкому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Виконавці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  <w:vAlign w:val="center"/>
          </w:tcPr>
          <w:p w:rsidR="008B7E61" w:rsidRPr="00987310" w:rsidRDefault="008B7E61" w:rsidP="00A57D6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3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0" w:type="dxa"/>
            <w:gridSpan w:val="3"/>
            <w:shd w:val="clear" w:color="auto" w:fill="auto"/>
            <w:vAlign w:val="center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B7E61" w:rsidRPr="00987310" w:rsidTr="00A57D6E">
        <w:tc>
          <w:tcPr>
            <w:tcW w:w="9715" w:type="dxa"/>
            <w:gridSpan w:val="6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І. ПИТАННЯ ДЛЯ РОЗГЛЯДУ НА ЗАСІДАННІ ВИКОНАВЧОГО КОМІТЕТУ МІСЬКОЇ РАДИ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Звіт про виконання плану роботи виконавчого комітету за ІІІ квартал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 року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керуючий справами (секретар) виконавчого комітету 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рішення виконавчого комітету № 141 від 27 липня 2023 р. «</w:t>
            </w:r>
            <w:r w:rsidRPr="006E05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роботу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6E054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2022/2023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E0547">
              <w:rPr>
                <w:rFonts w:ascii="Times New Roman" w:hAnsi="Times New Roman"/>
                <w:sz w:val="28"/>
                <w:szCs w:val="28"/>
                <w:lang w:val="uk-UA"/>
              </w:rPr>
              <w:t>к та заходи з підготовки об’єктів житлово-комунального господарства до роботи в осінньо-зимовий період 2023/2024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7930F5">
              <w:rPr>
                <w:rFonts w:ascii="Times New Roman" w:hAnsi="Times New Roman"/>
                <w:sz w:val="28"/>
                <w:szCs w:val="28"/>
                <w:lang w:val="uk-UA"/>
              </w:rPr>
              <w:t>.в.о</w:t>
            </w:r>
            <w:proofErr w:type="spellEnd"/>
            <w:r w:rsidRPr="007930F5">
              <w:rPr>
                <w:rFonts w:ascii="Times New Roman" w:hAnsi="Times New Roman"/>
                <w:sz w:val="28"/>
                <w:szCs w:val="28"/>
                <w:lang w:val="uk-UA"/>
              </w:rPr>
              <w:t>. начальника управління містобудування, архітектури, житлово-комунального господарства, благоустрою та цивільного захисту міської ради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 роботу адміністративної комісії при виконавчому комітеті міської ради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 схвалення проекту міського бюджету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 Дунаєвецької  міської ради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8B7E61" w:rsidRPr="00987310" w:rsidTr="00A57D6E">
        <w:tc>
          <w:tcPr>
            <w:tcW w:w="9715" w:type="dxa"/>
            <w:gridSpan w:val="6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ІІ.Підготовка</w:t>
            </w:r>
            <w:proofErr w:type="spellEnd"/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проектів рішень виконавчого комітету міської  ради</w:t>
            </w:r>
          </w:p>
        </w:tc>
      </w:tr>
      <w:tr w:rsidR="008B7E61" w:rsidRPr="00987310" w:rsidTr="00A57D6E">
        <w:tc>
          <w:tcPr>
            <w:tcW w:w="9715" w:type="dxa"/>
            <w:gridSpan w:val="6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III.Підготовка</w:t>
            </w:r>
            <w:proofErr w:type="spellEnd"/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проектів розпоряджень міського голови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З основної діяльності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З особового складу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щорічних відпусток  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короткострокових </w:t>
            </w:r>
            <w:proofErr w:type="spellStart"/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відряджень</w:t>
            </w:r>
            <w:proofErr w:type="spellEnd"/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працівникам 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Протягом кварталу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Відповідно до розподілу обов’язків</w:t>
            </w:r>
          </w:p>
        </w:tc>
      </w:tr>
      <w:tr w:rsidR="008B7E61" w:rsidRPr="00987310" w:rsidTr="00A57D6E">
        <w:tc>
          <w:tcPr>
            <w:tcW w:w="9715" w:type="dxa"/>
            <w:gridSpan w:val="6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ІV.ОРГАНІЗАЦІЙНА РОБОТА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засідань постійно діючих при виконкомі комісій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По потребі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працівники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засідань сесій та виконавчого комітету міської ради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працівники</w:t>
            </w:r>
          </w:p>
        </w:tc>
      </w:tr>
      <w:tr w:rsidR="008B7E61" w:rsidRPr="00987310" w:rsidTr="00A57D6E">
        <w:tc>
          <w:tcPr>
            <w:tcW w:w="9715" w:type="dxa"/>
            <w:gridSpan w:val="6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V. НАРАДИ, УЧАСТЬ У ЗАХОДАХ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Наради міського голови з заступниками, керівниками комунальних підприємств 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Заступники міського голови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Апаратна нарада  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Керуюча справами виконавчого комітету </w:t>
            </w:r>
          </w:p>
        </w:tc>
      </w:tr>
      <w:tr w:rsidR="008B7E61" w:rsidRPr="00987310" w:rsidTr="00A57D6E"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нарад</w:t>
            </w:r>
          </w:p>
        </w:tc>
        <w:tc>
          <w:tcPr>
            <w:tcW w:w="1327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0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працівники</w:t>
            </w:r>
          </w:p>
        </w:tc>
      </w:tr>
      <w:tr w:rsidR="008B7E61" w:rsidRPr="00987310" w:rsidTr="00A57D6E">
        <w:tc>
          <w:tcPr>
            <w:tcW w:w="9715" w:type="dxa"/>
            <w:gridSpan w:val="6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VІ. УЧАСТЬ У ПІДГОТОВЦІ ТА ПРОВЕДЕННІ УРОЧИСТОСТЕЙ, відповідно до КАЛЕНДАРНИХ  ДЕРЖАВНИХ та ПРОФЕСІЙНИХ СВЯТ УКРАЇНИ у четвертому кварталі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році, відзначення ювілейних дат громадян ТГ за активну громадську позицію та професійну діяльність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День працівника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B7E61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319F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день людей похилого віку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День захисника та захисниці України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6CA1">
              <w:rPr>
                <w:rFonts w:ascii="Times New Roman" w:hAnsi="Times New Roman"/>
                <w:sz w:val="28"/>
                <w:szCs w:val="28"/>
                <w:lang w:val="uk-UA"/>
              </w:rPr>
              <w:t>День працівників харчової промисловості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 жовтня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День працівників соціальної сфери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День працівників сільського господарства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92BF5">
              <w:rPr>
                <w:rFonts w:ascii="Times New Roman" w:hAnsi="Times New Roman"/>
                <w:sz w:val="28"/>
                <w:szCs w:val="28"/>
                <w:lang w:val="uk-UA"/>
              </w:rPr>
              <w:t>День Гідності та Свободи</w:t>
            </w:r>
          </w:p>
        </w:tc>
        <w:tc>
          <w:tcPr>
            <w:tcW w:w="2051" w:type="dxa"/>
            <w:shd w:val="clear" w:color="auto" w:fill="auto"/>
          </w:tcPr>
          <w:p w:rsidR="008B7E61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 листопада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Роковини Голодомору 1932-1933 років в Україні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листопада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день людей з особливими потребами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03 грудня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229">
              <w:rPr>
                <w:rFonts w:ascii="Times New Roman" w:hAnsi="Times New Roman"/>
                <w:sz w:val="28"/>
                <w:szCs w:val="28"/>
                <w:lang w:val="uk-UA"/>
              </w:rPr>
              <w:t>День Збройних Сил України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 грудня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День місцевого самоврядування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07 грудня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A94721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4721">
              <w:rPr>
                <w:rFonts w:ascii="Times New Roman" w:hAnsi="Times New Roman"/>
                <w:sz w:val="28"/>
                <w:szCs w:val="28"/>
                <w:lang w:val="uk-UA"/>
              </w:rP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14 грудня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A94721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94721">
              <w:rPr>
                <w:rFonts w:ascii="Times New Roman" w:hAnsi="Times New Roman"/>
                <w:sz w:val="28"/>
                <w:szCs w:val="28"/>
                <w:lang w:val="uk-UA"/>
              </w:rPr>
              <w:t>День енергетика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 грудня</w:t>
            </w:r>
          </w:p>
        </w:tc>
      </w:tr>
      <w:tr w:rsidR="008B7E61" w:rsidRPr="00987310" w:rsidTr="00A57D6E">
        <w:trPr>
          <w:gridAfter w:val="1"/>
          <w:wAfter w:w="14" w:type="dxa"/>
        </w:trPr>
        <w:tc>
          <w:tcPr>
            <w:tcW w:w="704" w:type="dxa"/>
            <w:shd w:val="clear" w:color="auto" w:fill="auto"/>
          </w:tcPr>
          <w:p w:rsidR="008B7E61" w:rsidRPr="00987310" w:rsidRDefault="008B7E61" w:rsidP="008B7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Різдво Христове </w:t>
            </w:r>
          </w:p>
        </w:tc>
        <w:tc>
          <w:tcPr>
            <w:tcW w:w="2051" w:type="dxa"/>
            <w:shd w:val="clear" w:color="auto" w:fill="auto"/>
          </w:tcPr>
          <w:p w:rsidR="008B7E61" w:rsidRPr="00987310" w:rsidRDefault="008B7E61" w:rsidP="00A57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310">
              <w:rPr>
                <w:rFonts w:ascii="Times New Roman" w:hAnsi="Times New Roman"/>
                <w:sz w:val="28"/>
                <w:szCs w:val="28"/>
                <w:lang w:val="uk-UA"/>
              </w:rPr>
              <w:t>25 грудня</w:t>
            </w:r>
          </w:p>
        </w:tc>
      </w:tr>
    </w:tbl>
    <w:p w:rsidR="008B7E61" w:rsidRPr="00987310" w:rsidRDefault="008B7E61" w:rsidP="008B7E61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B7E61" w:rsidRPr="00987310" w:rsidRDefault="008B7E61" w:rsidP="008B7E61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8B7E61" w:rsidRPr="00987310" w:rsidRDefault="008B7E61" w:rsidP="008B7E61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7310">
        <w:rPr>
          <w:rFonts w:ascii="Times New Roman" w:hAnsi="Times New Roman"/>
          <w:bCs/>
          <w:sz w:val="28"/>
          <w:szCs w:val="28"/>
          <w:lang w:val="uk-UA" w:eastAsia="ru-RU"/>
        </w:rPr>
        <w:t xml:space="preserve">Керуючий справами (секретар) </w:t>
      </w:r>
    </w:p>
    <w:p w:rsidR="008B7E61" w:rsidRPr="00987310" w:rsidRDefault="008B7E61" w:rsidP="008B7E61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87310">
        <w:rPr>
          <w:rFonts w:ascii="Times New Roman" w:hAnsi="Times New Roman"/>
          <w:bCs/>
          <w:sz w:val="28"/>
          <w:szCs w:val="28"/>
          <w:lang w:val="uk-UA" w:eastAsia="ru-RU"/>
        </w:rPr>
        <w:t xml:space="preserve">виконавчого комітету                   </w:t>
      </w:r>
      <w:r w:rsidRPr="00987310">
        <w:rPr>
          <w:rFonts w:ascii="Times New Roman" w:hAnsi="Times New Roman"/>
          <w:bCs/>
          <w:sz w:val="28"/>
          <w:szCs w:val="28"/>
          <w:lang w:val="uk-UA" w:eastAsia="ru-RU"/>
        </w:rPr>
        <w:tab/>
        <w:t xml:space="preserve">     Катерина СІРА</w:t>
      </w:r>
    </w:p>
    <w:p w:rsidR="00414605" w:rsidRPr="008B7E61" w:rsidRDefault="00414605" w:rsidP="008B7E6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414605" w:rsidRPr="008B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1"/>
    <w:rsid w:val="00414605"/>
    <w:rsid w:val="008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3D93"/>
  <w15:chartTrackingRefBased/>
  <w15:docId w15:val="{3E417A15-D2F8-4F7C-84E0-F96E95E1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7E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7E61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customStyle="1" w:styleId="a5">
    <w:name w:val="Верхний колонтитул Знак"/>
    <w:aliases w:val="Знак Знак,Знак5 Знак"/>
    <w:basedOn w:val="a0"/>
    <w:link w:val="a6"/>
    <w:uiPriority w:val="99"/>
    <w:locked/>
    <w:rsid w:val="008B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Знак,Знак5"/>
    <w:basedOn w:val="a"/>
    <w:link w:val="a5"/>
    <w:uiPriority w:val="99"/>
    <w:unhideWhenUsed/>
    <w:rsid w:val="008B7E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8B7E61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B7E6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2024-02-19T14:43:00Z</dcterms:created>
  <dcterms:modified xsi:type="dcterms:W3CDTF">2024-02-19T14:43:00Z</dcterms:modified>
</cp:coreProperties>
</file>