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35" w:rsidRPr="00784935" w:rsidRDefault="00784935" w:rsidP="00784935">
      <w:pPr>
        <w:spacing w:after="0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D52FE" w:rsidRDefault="00784935" w:rsidP="007D52FE">
      <w:pPr>
        <w:keepNext/>
        <w:keepLines/>
        <w:spacing w:after="0" w:line="276" w:lineRule="auto"/>
        <w:ind w:right="18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АНАЛІЗ РЕГУЛЯТОРНОГО ВПЛИВУ </w:t>
      </w:r>
      <w:r w:rsidR="007D52FE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</w:t>
      </w:r>
    </w:p>
    <w:p w:rsidR="00784935" w:rsidRPr="00910917" w:rsidRDefault="00910917" w:rsidP="007D52FE">
      <w:pPr>
        <w:keepNext/>
        <w:keepLines/>
        <w:spacing w:after="0" w:line="276" w:lineRule="auto"/>
        <w:ind w:right="18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д</w:t>
      </w:r>
      <w:r w:rsidRPr="00910917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о</w:t>
      </w:r>
      <w:r w:rsidRPr="006B7769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</w:t>
      </w:r>
      <w:r w:rsidR="00784935" w:rsidRPr="00910917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проекту рішення </w:t>
      </w:r>
      <w:r w:rsidR="00E6357E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Дунаєвецької </w:t>
      </w:r>
      <w:r w:rsidR="00784935" w:rsidRPr="00910917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міської ради «Про встановлення місцевих податків </w:t>
      </w:r>
      <w:r w:rsidR="00551105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і</w:t>
      </w:r>
      <w:r w:rsidR="00784935" w:rsidRPr="00910917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зборів на території </w:t>
      </w:r>
      <w:r w:rsidR="00E6357E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Дунаєвецької міської ради</w:t>
      </w:r>
      <w:r w:rsidR="00DE4698" w:rsidRPr="00910917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</w:t>
      </w:r>
      <w:r w:rsidR="006B7769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з 01.01.2021 року</w:t>
      </w:r>
      <w:r w:rsidR="00784935" w:rsidRPr="00910917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» </w:t>
      </w:r>
    </w:p>
    <w:p w:rsidR="00D222D2" w:rsidRPr="00910917" w:rsidRDefault="00D222D2" w:rsidP="007D52FE">
      <w:pPr>
        <w:keepNext/>
        <w:keepLines/>
        <w:spacing w:after="0" w:line="276" w:lineRule="auto"/>
        <w:ind w:right="18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D222D2" w:rsidRPr="00DA34BC" w:rsidRDefault="000403A8" w:rsidP="00DA34BC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B53D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Цей аналіз регуляторного впливу розроблено відповідно до вимог Закону України «Про засади державної регуляторної політики у сфері господарської діяльності», з урахуванням вимог постанови Кабінету Міністрів України від 11.03.2004 р. №308 «Про затвердження методики проведення аналізу впливу та відстеження результативності регуляторного акта» зі змінами, внесеними постановою </w:t>
      </w:r>
      <w:r w:rsidRPr="00DA34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Кабінету Міністрів України від 1</w:t>
      </w:r>
      <w:r w:rsidR="00D52B3D" w:rsidRPr="00DA34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6.12.2015 р. №1151 та</w:t>
      </w:r>
      <w:r w:rsidRPr="00DA34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Податкового кодексу</w:t>
      </w:r>
      <w:r w:rsidR="00D52B3D" w:rsidRPr="00DA34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України.</w:t>
      </w:r>
    </w:p>
    <w:p w:rsidR="00D222D2" w:rsidRPr="00DA34BC" w:rsidRDefault="00D222D2" w:rsidP="00DA34BC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Default="00784935" w:rsidP="007D52FE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І. Визначення проблеми </w:t>
      </w:r>
    </w:p>
    <w:p w:rsidR="007D52FE" w:rsidRPr="00784935" w:rsidRDefault="007D52FE" w:rsidP="007D52FE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P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Проблема, яку передбачається розв’язати</w:t>
      </w:r>
      <w:r w:rsidR="007D52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шляхом державного регулювання</w:t>
      </w:r>
    </w:p>
    <w:p w:rsidR="007D52FE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930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784935" w:rsidRDefault="00784935" w:rsidP="007D52FE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Законом України «Про місцеве самоврядування в Україні» та</w:t>
      </w:r>
      <w:r w:rsidR="000930EF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Податковим кодексом України повноваження щодо встановлення місцевих податків і зборів покладені на органи місцевого самоврядування. </w:t>
      </w:r>
    </w:p>
    <w:p w:rsidR="00B15DCD" w:rsidRPr="00B15DCD" w:rsidRDefault="00B15DCD" w:rsidP="00B15DCD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Згідно зі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статтею 10 та пунктом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12.3 статті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12 Податкового кодексу України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законодавчо закріплено право органів місцевого самоврядування приймати рішення про</w:t>
      </w:r>
    </w:p>
    <w:p w:rsidR="00B15DCD" w:rsidRPr="00784935" w:rsidRDefault="00B15DCD" w:rsidP="00B15DCD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встановлення місцевих податків і зборів в межах </w:t>
      </w:r>
      <w:r w:rsidR="009109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своїх повноважень та 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порядку,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визначеному цим кодексом.</w:t>
      </w:r>
    </w:p>
    <w:p w:rsidR="006722E6" w:rsidRDefault="00784935" w:rsidP="00B15DCD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930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B15DCD"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Рішення про встановлення місцевих податків і зборів є нор</w:t>
      </w:r>
      <w:r w:rsidR="006722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мативно-правовим актом,</w:t>
      </w:r>
      <w:r w:rsidR="006722E6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B15DCD"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копія якого надсилається в електронному вигляді у десяти</w:t>
      </w:r>
      <w:r w:rsidR="006722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денний строк з дня прийняття до</w:t>
      </w:r>
      <w:r w:rsidR="006722E6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B15DCD"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контролюючого органу, в якому перебувають на облік</w:t>
      </w:r>
      <w:r w:rsidR="006722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платники відповідних місцевих</w:t>
      </w:r>
      <w:r w:rsidR="006722E6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B15DCD"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податків та зборів, але не пізніше 1 липня року та офіційно оп</w:t>
      </w:r>
      <w:r w:rsidR="006722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рилюднюється органом</w:t>
      </w:r>
      <w:r w:rsidR="006722E6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B15DCD"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місцевого самовря</w:t>
      </w:r>
      <w:r w:rsidR="006722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дування до 15 липня, що передує </w:t>
      </w:r>
      <w:r w:rsidR="00B15DCD"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бюджетн</w:t>
      </w:r>
      <w:r w:rsidR="006722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ому періоду, в якому планується</w:t>
      </w:r>
      <w:r w:rsidR="006722E6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B15DCD"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застосо</w:t>
      </w:r>
      <w:r w:rsidR="006722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вування встановлюваних місцевих </w:t>
      </w:r>
      <w:r w:rsidR="00B15DCD"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податків та з</w:t>
      </w:r>
      <w:r w:rsidR="006722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борів або змін до них</w:t>
      </w:r>
      <w:r w:rsidR="00B15DCD"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784935" w:rsidRPr="00784935" w:rsidRDefault="00784935" w:rsidP="007D52FE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Місцеві податки та збори зараховуються в повному обсязі до міського бюджету та є його бюджетно-формуючим джерелом, забез</w:t>
      </w:r>
      <w:r w:rsidR="005340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печують </w:t>
      </w:r>
      <w:r w:rsidR="006722E6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збалансованість </w:t>
      </w:r>
      <w:r w:rsidR="006722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дохідної частини</w:t>
      </w:r>
      <w:r w:rsidR="005340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бюджету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яка спрямовується на задоволен</w:t>
      </w:r>
      <w:r w:rsidR="00FC0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ня потреб територіальної громади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784935" w:rsidRPr="00784935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930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Виходячи з вище</w:t>
      </w:r>
      <w:r w:rsidR="00104B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викладеного, з метою виконання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вимог Податкового кодексу України, недопущення суперечливих ситуацій, забезпечення дохідної частини міс</w:t>
      </w:r>
      <w:r w:rsidR="00104B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ького бюджету, виконання </w:t>
      </w:r>
      <w:r w:rsidR="00104B12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програм соціально-економічного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розви</w:t>
      </w:r>
      <w:r w:rsidR="00104B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тку</w:t>
      </w:r>
      <w:r w:rsidR="00104B12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міської об’єднаної територіальної громади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міська рада має прийняти рішення «Про встановлення місцевих податків та зборів на території </w:t>
      </w:r>
      <w:r w:rsidR="005D795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Дунаєвецької міської ради</w:t>
      </w:r>
      <w:r w:rsidR="00551105" w:rsidRPr="005511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45F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</w:t>
      </w:r>
      <w:r w:rsidR="0055110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45FEF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01.01.</w:t>
      </w:r>
      <w:r w:rsidR="0055110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="006722E6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21</w:t>
      </w:r>
      <w:r w:rsidR="00145F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року</w:t>
      </w:r>
      <w:bookmarkStart w:id="0" w:name="_GoBack"/>
      <w:bookmarkEnd w:id="0"/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784935" w:rsidRPr="00784935" w:rsidRDefault="00784935" w:rsidP="00784935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84935" w:rsidRDefault="007D52FE" w:rsidP="00784935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Причини виникнення проблеми</w:t>
      </w:r>
    </w:p>
    <w:p w:rsidR="007D52FE" w:rsidRPr="00784935" w:rsidRDefault="007D52FE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67330" w:rsidRDefault="00A325F3" w:rsidP="00A325F3">
      <w:pPr>
        <w:spacing w:after="13" w:line="266" w:lineRule="auto"/>
        <w:ind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разі, якщо міська рада не</w:t>
      </w:r>
      <w:r w:rsidRPr="00A325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прийняла рішення про встановлення відповідних 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ісцевих податків і зборів, що є</w:t>
      </w:r>
      <w:r w:rsidRPr="00A325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обов’язковими згідно з нормами Податкового кодексу України, такі податки до при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йняття</w:t>
      </w:r>
      <w:r w:rsidRPr="00A325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рішення справляються</w:t>
      </w:r>
      <w:r w:rsidRPr="00A325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виходячи з норм Податкового коде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ксу України із застосуванням їх</w:t>
      </w:r>
      <w:r w:rsidRPr="00A325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мінімальних ставок,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плата за землю буде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справляти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ся із зас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тосуванням ставок, які діяли до</w:t>
      </w:r>
      <w:r w:rsidRPr="00A325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5D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31 грудня року, що передує бюджетному, в якому планується застосування 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лати за землю, що 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свою чергу значно зменшить дохідну частину міського бюджету. </w:t>
      </w:r>
    </w:p>
    <w:p w:rsidR="00A325F3" w:rsidRDefault="00A325F3" w:rsidP="00A325F3">
      <w:pPr>
        <w:spacing w:after="13" w:line="266" w:lineRule="auto"/>
        <w:ind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325F3" w:rsidRDefault="00A325F3" w:rsidP="00A325F3">
      <w:pPr>
        <w:spacing w:after="13" w:line="266" w:lineRule="auto"/>
        <w:ind w:right="181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</w:pPr>
      <w:r w:rsidRPr="00A325F3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Підтвердження важливості проблеми</w:t>
      </w:r>
    </w:p>
    <w:p w:rsidR="00A325F3" w:rsidRDefault="00A325F3" w:rsidP="00A325F3">
      <w:pPr>
        <w:spacing w:after="13" w:line="266" w:lineRule="auto"/>
        <w:ind w:right="18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</w:pPr>
    </w:p>
    <w:p w:rsidR="00A325F3" w:rsidRPr="00A325F3" w:rsidRDefault="00A325F3" w:rsidP="00A325F3">
      <w:pPr>
        <w:spacing w:after="13" w:line="266" w:lineRule="auto"/>
        <w:ind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Важливість проблеми при затвердженні місцевих податків і зборів полягає в необхідності наповнення міського бюджету та спрямування отриманих коштів від сплати податків на вирішення соціальних потреб територіальної громади та покращення інфраструктури громади.</w:t>
      </w:r>
    </w:p>
    <w:p w:rsidR="00A325F3" w:rsidRPr="00A325F3" w:rsidRDefault="00A325F3" w:rsidP="00A325F3">
      <w:pPr>
        <w:spacing w:after="13" w:line="266" w:lineRule="auto"/>
        <w:ind w:right="18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</w:pPr>
    </w:p>
    <w:p w:rsidR="007D52FE" w:rsidRPr="00A325F3" w:rsidRDefault="007D52FE" w:rsidP="007D52FE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2174"/>
        <w:gridCol w:w="1417"/>
        <w:gridCol w:w="1417"/>
        <w:gridCol w:w="1418"/>
        <w:gridCol w:w="1418"/>
        <w:gridCol w:w="1134"/>
      </w:tblGrid>
      <w:tr w:rsidR="00853891" w:rsidRPr="00853891" w:rsidTr="00A14B6E">
        <w:trPr>
          <w:trHeight w:val="375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B6E" w:rsidRPr="00A14B6E" w:rsidRDefault="00784935" w:rsidP="00A14B6E">
            <w:pPr>
              <w:spacing w:after="2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325F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Аналіз втрат до міського бюджету</w:t>
            </w:r>
          </w:p>
        </w:tc>
      </w:tr>
      <w:tr w:rsidR="00853891" w:rsidRPr="00853891" w:rsidTr="00A14B6E">
        <w:trPr>
          <w:trHeight w:val="600"/>
          <w:jc w:val="center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A325F3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  <w:r w:rsidR="00A325F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з/п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A14B6E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A14B6E" w:rsidRPr="00A14B6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Назва показника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7D0A32" w:rsidP="00A1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разі прийняття ставок на 20</w:t>
            </w:r>
            <w:r w:rsidR="00A14B6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21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рік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7D0A32" w:rsidP="00A1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разі не прийняття ставок на 20</w:t>
            </w:r>
            <w:r w:rsidR="00A14B6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21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рік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A14B6E" w:rsidRDefault="007D0A32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ідхилення</w:t>
            </w:r>
            <w:r w:rsidR="00A14B6E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, тис. грн.</w:t>
            </w:r>
          </w:p>
        </w:tc>
      </w:tr>
      <w:tr w:rsidR="00A14B6E" w:rsidRPr="00853891" w:rsidTr="00A14B6E">
        <w:trPr>
          <w:trHeight w:val="630"/>
          <w:jc w:val="center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A14B6E" w:rsidRDefault="007D0A32" w:rsidP="00A1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7D0A32" w:rsidP="00A1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адходження, тис.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A14B6E" w:rsidRDefault="007D0A32" w:rsidP="00A1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7D0A32" w:rsidP="00A1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адходження, тис.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грн.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A14B6E" w:rsidRPr="00853891" w:rsidTr="00A14B6E">
        <w:trPr>
          <w:trHeight w:val="1245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A325F3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A325F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Податок на нерухоме майно, відмінне від земельної ділянки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4143EA" w:rsidRDefault="00C13B5B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від 0,</w:t>
            </w:r>
            <w:r w:rsidR="004143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4143EA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%</w:t>
            </w:r>
            <w:r w:rsidR="004143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1,5</w:t>
            </w:r>
            <w:r w:rsidR="004143EA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C13B5B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C13B5B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2 130</w:t>
            </w:r>
          </w:p>
        </w:tc>
      </w:tr>
      <w:tr w:rsidR="00A14B6E" w:rsidRPr="00853891" w:rsidTr="00A14B6E">
        <w:trPr>
          <w:trHeight w:val="63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A325F3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A325F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Транспортний податок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 тис.грн.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 тис.грн.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A14B6E" w:rsidRPr="00853891" w:rsidTr="00A14B6E">
        <w:trPr>
          <w:trHeight w:val="63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A325F3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A325F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Плата за землю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C13B5B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від 0,05</w:t>
            </w:r>
            <w:r w:rsidR="00F924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 до 3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F924F4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F924F4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від 0,05% до 3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F924F4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A14B6E" w:rsidRPr="00853891" w:rsidTr="00A14B6E">
        <w:trPr>
          <w:trHeight w:val="63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A325F3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A325F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Єдиний податок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F924F4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від 10% до 16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F924F4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853891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4143EA" w:rsidRDefault="004143EA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4143EA" w:rsidRDefault="004143EA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23 400</w:t>
            </w:r>
          </w:p>
        </w:tc>
      </w:tr>
      <w:tr w:rsidR="00A14B6E" w:rsidRPr="00853891" w:rsidTr="004143EA">
        <w:trPr>
          <w:trHeight w:val="55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A325F3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="00A325F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9950D3" w:rsidRDefault="00853891" w:rsidP="00853891">
            <w:pPr>
              <w:spacing w:after="23" w:line="256" w:lineRule="auto"/>
              <w:rPr>
                <w:rStyle w:val="ae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Туристичний збір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4143EA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0,1</w:t>
            </w:r>
            <w:r w:rsidR="00853891"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4143EA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4143EA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4143EA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853891" w:rsidRDefault="004143EA" w:rsidP="00A1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</w:tr>
      <w:tr w:rsidR="00A14B6E" w:rsidRPr="00853891" w:rsidTr="00A14B6E">
        <w:trPr>
          <w:trHeight w:val="30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91" w:rsidRPr="004143EA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</w:pPr>
            <w:r w:rsidRPr="0085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РАЗОМ</w:t>
            </w:r>
            <w:r w:rsidR="00414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  <w:t xml:space="preserve"> (втрати по бюджету)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853891" w:rsidRDefault="004143EA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28 183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853891" w:rsidRDefault="00853891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5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853891" w:rsidRDefault="004143EA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91" w:rsidRPr="00853891" w:rsidRDefault="004143EA" w:rsidP="00853891">
            <w:pPr>
              <w:spacing w:after="23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25 538</w:t>
            </w:r>
          </w:p>
        </w:tc>
      </w:tr>
    </w:tbl>
    <w:p w:rsidR="00784935" w:rsidRPr="00784935" w:rsidRDefault="00784935" w:rsidP="00784935">
      <w:pPr>
        <w:spacing w:after="2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Pr="00784935" w:rsidRDefault="009B14E8" w:rsidP="00E67330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Враховуючи викладене вище,</w:t>
      </w:r>
      <w:r w:rsidR="00E673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розроблено проект рішення «Про встановлення місцевих податків та зборів</w:t>
      </w:r>
      <w:r w:rsidR="005D7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території Дунаєвецької міської ради</w:t>
      </w:r>
      <w:r w:rsidR="00551105" w:rsidRPr="005511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511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21</w:t>
      </w:r>
      <w:r w:rsidR="005511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рік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9B14E8" w:rsidRDefault="00784935" w:rsidP="009B14E8">
      <w:pPr>
        <w:spacing w:after="23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84935" w:rsidRPr="009B14E8" w:rsidRDefault="00784935" w:rsidP="009B14E8">
      <w:pPr>
        <w:spacing w:after="23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14E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Основні групи, на які проблема справляє вплив: </w:t>
      </w:r>
    </w:p>
    <w:tbl>
      <w:tblPr>
        <w:tblStyle w:val="TableGrid"/>
        <w:tblW w:w="6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418"/>
      </w:tblGrid>
      <w:tr w:rsidR="00853891" w:rsidRPr="00784935" w:rsidTr="009B14E8">
        <w:trPr>
          <w:trHeight w:val="271"/>
        </w:trPr>
        <w:tc>
          <w:tcPr>
            <w:tcW w:w="3539" w:type="dxa"/>
            <w:hideMark/>
          </w:tcPr>
          <w:p w:rsidR="00853891" w:rsidRPr="009B14E8" w:rsidRDefault="00853891" w:rsidP="00B914F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B14E8">
              <w:rPr>
                <w:rFonts w:ascii="Times New Roman" w:hAnsi="Times New Roman"/>
                <w:b/>
                <w:color w:val="000000"/>
                <w:sz w:val="24"/>
              </w:rPr>
              <w:t>Групи ( підгрупи)</w:t>
            </w:r>
          </w:p>
        </w:tc>
        <w:tc>
          <w:tcPr>
            <w:tcW w:w="1559" w:type="dxa"/>
            <w:hideMark/>
          </w:tcPr>
          <w:p w:rsidR="00853891" w:rsidRPr="009B14E8" w:rsidRDefault="00853891" w:rsidP="009B14E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B14E8">
              <w:rPr>
                <w:rFonts w:ascii="Times New Roman" w:hAnsi="Times New Roman"/>
                <w:b/>
                <w:color w:val="000000"/>
                <w:sz w:val="24"/>
              </w:rPr>
              <w:t>Так</w:t>
            </w:r>
          </w:p>
        </w:tc>
        <w:tc>
          <w:tcPr>
            <w:tcW w:w="1418" w:type="dxa"/>
            <w:vAlign w:val="center"/>
          </w:tcPr>
          <w:p w:rsidR="00853891" w:rsidRPr="009B14E8" w:rsidRDefault="00853891" w:rsidP="009B14E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B14E8">
              <w:rPr>
                <w:rFonts w:ascii="Times New Roman" w:hAnsi="Times New Roman"/>
                <w:b/>
                <w:color w:val="000000"/>
                <w:sz w:val="24"/>
              </w:rPr>
              <w:t>Ні</w:t>
            </w:r>
          </w:p>
        </w:tc>
      </w:tr>
      <w:tr w:rsidR="00853891" w:rsidRPr="00784935" w:rsidTr="009B14E8">
        <w:trPr>
          <w:trHeight w:val="276"/>
        </w:trPr>
        <w:tc>
          <w:tcPr>
            <w:tcW w:w="3539" w:type="dxa"/>
            <w:hideMark/>
          </w:tcPr>
          <w:p w:rsidR="00853891" w:rsidRPr="00784935" w:rsidRDefault="00853891" w:rsidP="00B914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Громадяни</w:t>
            </w:r>
          </w:p>
        </w:tc>
        <w:tc>
          <w:tcPr>
            <w:tcW w:w="1559" w:type="dxa"/>
            <w:hideMark/>
          </w:tcPr>
          <w:p w:rsidR="00853891" w:rsidRPr="00784935" w:rsidRDefault="009B14E8" w:rsidP="009B14E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418" w:type="dxa"/>
            <w:vAlign w:val="bottom"/>
          </w:tcPr>
          <w:p w:rsidR="00853891" w:rsidRPr="00784935" w:rsidRDefault="00853891" w:rsidP="009B14E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3891" w:rsidRPr="00784935" w:rsidTr="009B14E8">
        <w:trPr>
          <w:trHeight w:val="276"/>
        </w:trPr>
        <w:tc>
          <w:tcPr>
            <w:tcW w:w="3539" w:type="dxa"/>
            <w:hideMark/>
          </w:tcPr>
          <w:p w:rsidR="00853891" w:rsidRPr="00784935" w:rsidRDefault="00853891" w:rsidP="00B914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Місцеве самоврядування</w:t>
            </w:r>
          </w:p>
        </w:tc>
        <w:tc>
          <w:tcPr>
            <w:tcW w:w="1559" w:type="dxa"/>
            <w:hideMark/>
          </w:tcPr>
          <w:p w:rsidR="00853891" w:rsidRPr="00784935" w:rsidRDefault="009B14E8" w:rsidP="009B14E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418" w:type="dxa"/>
            <w:hideMark/>
          </w:tcPr>
          <w:p w:rsidR="00853891" w:rsidRPr="00784935" w:rsidRDefault="00853891" w:rsidP="009B14E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3891" w:rsidRPr="00784935" w:rsidTr="009B14E8">
        <w:trPr>
          <w:trHeight w:val="276"/>
        </w:trPr>
        <w:tc>
          <w:tcPr>
            <w:tcW w:w="3539" w:type="dxa"/>
            <w:hideMark/>
          </w:tcPr>
          <w:p w:rsidR="00853891" w:rsidRPr="00784935" w:rsidRDefault="00853891" w:rsidP="00B914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Суб’єкти господарювання</w:t>
            </w:r>
          </w:p>
        </w:tc>
        <w:tc>
          <w:tcPr>
            <w:tcW w:w="1559" w:type="dxa"/>
            <w:hideMark/>
          </w:tcPr>
          <w:p w:rsidR="00853891" w:rsidRPr="00784935" w:rsidRDefault="009B14E8" w:rsidP="009B14E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418" w:type="dxa"/>
            <w:hideMark/>
          </w:tcPr>
          <w:p w:rsidR="00853891" w:rsidRPr="00784935" w:rsidRDefault="00853891" w:rsidP="009B14E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3891" w:rsidRPr="00784935" w:rsidTr="009B14E8">
        <w:trPr>
          <w:trHeight w:val="547"/>
        </w:trPr>
        <w:tc>
          <w:tcPr>
            <w:tcW w:w="3539" w:type="dxa"/>
            <w:hideMark/>
          </w:tcPr>
          <w:p w:rsidR="00853891" w:rsidRPr="00784935" w:rsidRDefault="009B14E8" w:rsidP="00B914F1">
            <w:pPr>
              <w:tabs>
                <w:tab w:val="center" w:pos="715"/>
                <w:tab w:val="center" w:pos="1525"/>
                <w:tab w:val="center" w:pos="2532"/>
              </w:tabs>
              <w:spacing w:after="28"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 тому </w:t>
            </w:r>
            <w:r w:rsidR="00853891" w:rsidRPr="00784935">
              <w:rPr>
                <w:rFonts w:ascii="Times New Roman" w:hAnsi="Times New Roman"/>
                <w:color w:val="000000"/>
                <w:sz w:val="24"/>
              </w:rPr>
              <w:t xml:space="preserve">числі </w:t>
            </w:r>
            <w:r w:rsidR="00853891" w:rsidRPr="00784935">
              <w:rPr>
                <w:rFonts w:ascii="Times New Roman" w:hAnsi="Times New Roman"/>
                <w:color w:val="000000"/>
                <w:sz w:val="24"/>
              </w:rPr>
              <w:tab/>
              <w:t>суб’єкти</w:t>
            </w:r>
          </w:p>
          <w:p w:rsidR="00853891" w:rsidRPr="00784935" w:rsidRDefault="00853891" w:rsidP="00B914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малого підприємництва</w:t>
            </w:r>
          </w:p>
        </w:tc>
        <w:tc>
          <w:tcPr>
            <w:tcW w:w="1559" w:type="dxa"/>
            <w:hideMark/>
          </w:tcPr>
          <w:p w:rsidR="00853891" w:rsidRPr="00784935" w:rsidRDefault="009B14E8" w:rsidP="009B14E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418" w:type="dxa"/>
            <w:hideMark/>
          </w:tcPr>
          <w:p w:rsidR="00853891" w:rsidRPr="00784935" w:rsidRDefault="00853891" w:rsidP="009B14E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84935" w:rsidRPr="00784935" w:rsidRDefault="00784935" w:rsidP="00784935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03D5E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Обґрунтування неможливості вирішення проблеми з</w:t>
      </w:r>
      <w:r w:rsidR="00C03D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 допомогою ринкових механізмів</w:t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03D5E" w:rsidRPr="00E67330" w:rsidRDefault="00C03D5E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</w:p>
    <w:p w:rsidR="00784935" w:rsidRPr="00C03D5E" w:rsidRDefault="00784935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C03D5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E67330" w:rsidRPr="00C03D5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ab/>
      </w:r>
      <w:r w:rsidRPr="00C03D5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Застосування ринкових механізмів для вирішення вказаної проблеми не є можливим, оскільки відповідно до Податкового кодексу України органи місцевого самоврядування самостійно встановлюють і визначають порядок сплати місцевих податків і зборів відповідно до переліку і в межах установлених граничних розмірів ставок. </w:t>
      </w:r>
    </w:p>
    <w:p w:rsidR="00784935" w:rsidRPr="00C03D5E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C03D5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</w:p>
    <w:p w:rsid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Обґрунтування неможливості вирішення проблеми за допом</w:t>
      </w:r>
      <w:r w:rsidR="00C03D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огою діючих регуляторних актів</w:t>
      </w:r>
    </w:p>
    <w:p w:rsidR="00C03D5E" w:rsidRPr="00784935" w:rsidRDefault="00C03D5E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Default="00784935" w:rsidP="00E67330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Зазначена проблема не може бути вирішена за допомогою д</w:t>
      </w:r>
      <w:r w:rsidR="00EC29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іючих регуляторних актів, оскільки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згідно вимог Податкового кодексу України у разі, якщо міська рада у термін не прийняла та не оприлюднила рішення про встановлення місцевих податків та зборів на наступний рік, такі податки справляються із застосуванням їх мінімальних ставок, а плата за землю справляється із застосуванням ставок, які діяли до 31 грудня року, що передує бюджетному періоду, в якому планується застосування плати за землю. </w:t>
      </w:r>
    </w:p>
    <w:p w:rsidR="00C03D5E" w:rsidRPr="00784935" w:rsidRDefault="00C03D5E" w:rsidP="00E67330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Pr="00784935" w:rsidRDefault="00784935" w:rsidP="00784935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292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ІІ. Цілі державного регулювання </w:t>
      </w:r>
    </w:p>
    <w:p w:rsidR="00EC292E" w:rsidRDefault="00EC292E" w:rsidP="00784935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292E" w:rsidRDefault="00EC292E" w:rsidP="00EC292E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9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 регуляторного акта спрямований на розв’язання проблеми, визначеної в попередньому розділі.</w:t>
      </w:r>
    </w:p>
    <w:p w:rsidR="00C5095B" w:rsidRDefault="00C5095B" w:rsidP="00C5095B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Цілями державного регулювання є: </w:t>
      </w:r>
    </w:p>
    <w:p w:rsidR="00C5095B" w:rsidRDefault="00C5095B" w:rsidP="00EC292E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встановлення ставок податку на майно, що складається з податку на нерухоме майно, відмінне від земельної ділянки, транспортного податку, </w:t>
      </w:r>
      <w:r w:rsidR="00C03D5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плати за землю, 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збору за місця для паркування транспортних засобів, туристичного збору відповідно до вимог Податкового кодексу України;</w:t>
      </w:r>
    </w:p>
    <w:p w:rsidR="00C5095B" w:rsidRDefault="00C5095B" w:rsidP="00EC292E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отримання до міського бюджету прогнозованих податкових надходжень;</w:t>
      </w:r>
    </w:p>
    <w:p w:rsidR="00C5095B" w:rsidRPr="00EC292E" w:rsidRDefault="00C5095B" w:rsidP="00EC292E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фінансування бюджетної сфери в галузях освіти, охорони здоров’я, соціального захисту, житлово-комунального та дорожнього господарства, транспорту тощо;</w:t>
      </w:r>
    </w:p>
    <w:p w:rsidR="00784935" w:rsidRDefault="00784935" w:rsidP="00784935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забезпечення </w:t>
      </w:r>
      <w:r w:rsidR="00EC292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виконання місцевих </w:t>
      </w:r>
      <w:r w:rsidR="00C509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програм: соціально-економічного</w:t>
      </w:r>
      <w:r w:rsidR="00C509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C509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розвитку,</w:t>
      </w:r>
      <w:r w:rsidR="00C509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розвитку підприємництва, екологічних, культурних та ін.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B56E52" w:rsidRDefault="00B56E52" w:rsidP="00B56E52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забезпечення відкритості процедури, прозорості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дій 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ргану місцевого самоврядування;</w:t>
      </w:r>
    </w:p>
    <w:p w:rsidR="00EC292E" w:rsidRDefault="00EC292E" w:rsidP="00EC292E">
      <w:pPr>
        <w:numPr>
          <w:ilvl w:val="0"/>
          <w:numId w:val="6"/>
        </w:numPr>
        <w:spacing w:after="13" w:line="266" w:lineRule="auto"/>
        <w:ind w:right="18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приведення рішень міської ради у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відповідність до норм та вимог </w:t>
      </w:r>
      <w:r w:rsidR="00B56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Податкового Кодексу України.</w:t>
      </w:r>
    </w:p>
    <w:p w:rsidR="00C5095B" w:rsidRDefault="00C5095B" w:rsidP="004602D2">
      <w:pPr>
        <w:spacing w:after="13" w:line="266" w:lineRule="auto"/>
        <w:ind w:left="357"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Індикаторами досягнення цілей регулювання та зменшення масштабів проблеми є:</w:t>
      </w:r>
    </w:p>
    <w:p w:rsidR="00C5095B" w:rsidRDefault="00C5095B" w:rsidP="00C14418">
      <w:pPr>
        <w:pStyle w:val="ad"/>
        <w:numPr>
          <w:ilvl w:val="0"/>
          <w:numId w:val="6"/>
        </w:numPr>
        <w:spacing w:after="13" w:line="266" w:lineRule="auto"/>
        <w:ind w:right="183"/>
        <w:jc w:val="both"/>
        <w:rPr>
          <w:color w:val="000000"/>
          <w:sz w:val="24"/>
          <w:lang w:val="uk-UA"/>
        </w:rPr>
      </w:pPr>
      <w:r w:rsidRPr="007A6C37">
        <w:rPr>
          <w:color w:val="000000"/>
          <w:sz w:val="24"/>
          <w:szCs w:val="22"/>
        </w:rPr>
        <w:t xml:space="preserve">кількісні: </w:t>
      </w:r>
      <w:r w:rsidR="00C14418" w:rsidRPr="007A6C37">
        <w:rPr>
          <w:color w:val="000000"/>
          <w:sz w:val="24"/>
          <w:szCs w:val="22"/>
        </w:rPr>
        <w:t>надходження податків до дохідної частини бюджету міста (у 2019 р. фактичні</w:t>
      </w:r>
      <w:r w:rsidR="00C14418">
        <w:rPr>
          <w:color w:val="000000"/>
          <w:sz w:val="24"/>
          <w:lang w:val="uk-UA"/>
        </w:rPr>
        <w:t xml:space="preserve"> надходження становили </w:t>
      </w:r>
      <w:r w:rsidR="00C14418" w:rsidRPr="00C14418">
        <w:rPr>
          <w:color w:val="000000"/>
          <w:sz w:val="24"/>
          <w:lang w:val="uk-UA"/>
        </w:rPr>
        <w:t>25</w:t>
      </w:r>
      <w:r w:rsidR="00C14418">
        <w:rPr>
          <w:color w:val="000000"/>
          <w:sz w:val="24"/>
          <w:lang w:val="uk-UA"/>
        </w:rPr>
        <w:t xml:space="preserve"> </w:t>
      </w:r>
      <w:r w:rsidR="00C14418" w:rsidRPr="00C14418">
        <w:rPr>
          <w:color w:val="000000"/>
          <w:sz w:val="24"/>
          <w:lang w:val="uk-UA"/>
        </w:rPr>
        <w:t>701,4 тис.</w:t>
      </w:r>
      <w:r w:rsidR="00A97A63">
        <w:rPr>
          <w:color w:val="000000"/>
          <w:sz w:val="24"/>
          <w:lang w:val="uk-UA"/>
        </w:rPr>
        <w:t xml:space="preserve"> </w:t>
      </w:r>
      <w:r w:rsidR="00C14418" w:rsidRPr="00C14418">
        <w:rPr>
          <w:color w:val="000000"/>
          <w:sz w:val="24"/>
          <w:lang w:val="uk-UA"/>
        </w:rPr>
        <w:t>грн.</w:t>
      </w:r>
      <w:r w:rsidR="00C14418">
        <w:rPr>
          <w:color w:val="000000"/>
          <w:sz w:val="24"/>
          <w:lang w:val="uk-UA"/>
        </w:rPr>
        <w:t xml:space="preserve">; на 2020 р. планові показники становлять </w:t>
      </w:r>
      <w:r w:rsidR="00C14418" w:rsidRPr="00C14418">
        <w:rPr>
          <w:color w:val="000000"/>
          <w:sz w:val="24"/>
          <w:lang w:val="uk-UA"/>
        </w:rPr>
        <w:t>27</w:t>
      </w:r>
      <w:r w:rsidR="00C14418">
        <w:rPr>
          <w:color w:val="000000"/>
          <w:sz w:val="24"/>
          <w:lang w:val="uk-UA"/>
        </w:rPr>
        <w:t xml:space="preserve"> </w:t>
      </w:r>
      <w:r w:rsidR="00C14418" w:rsidRPr="00C14418">
        <w:rPr>
          <w:color w:val="000000"/>
          <w:sz w:val="24"/>
          <w:lang w:val="uk-UA"/>
        </w:rPr>
        <w:t>170,6 тис.</w:t>
      </w:r>
      <w:r w:rsidR="00A97A63">
        <w:rPr>
          <w:color w:val="000000"/>
          <w:sz w:val="24"/>
          <w:lang w:val="uk-UA"/>
        </w:rPr>
        <w:t xml:space="preserve"> </w:t>
      </w:r>
      <w:r w:rsidR="00C14418" w:rsidRPr="00C14418">
        <w:rPr>
          <w:color w:val="000000"/>
          <w:sz w:val="24"/>
          <w:lang w:val="uk-UA"/>
        </w:rPr>
        <w:t>грн.</w:t>
      </w:r>
      <w:r w:rsidR="00C14418">
        <w:rPr>
          <w:color w:val="000000"/>
          <w:sz w:val="24"/>
          <w:lang w:val="uk-UA"/>
        </w:rPr>
        <w:t>; на 2021 р. прогнозні надходження</w:t>
      </w:r>
      <w:r w:rsidR="00A97A63">
        <w:rPr>
          <w:color w:val="000000"/>
          <w:sz w:val="24"/>
          <w:lang w:val="uk-UA"/>
        </w:rPr>
        <w:t xml:space="preserve"> становлять </w:t>
      </w:r>
      <w:r w:rsidR="00A97A63" w:rsidRPr="00A97A63">
        <w:rPr>
          <w:bCs/>
          <w:color w:val="000000"/>
          <w:sz w:val="24"/>
        </w:rPr>
        <w:t>28 183</w:t>
      </w:r>
      <w:r w:rsidR="00A97A63" w:rsidRPr="00A97A63">
        <w:rPr>
          <w:bCs/>
          <w:color w:val="000000"/>
          <w:sz w:val="24"/>
          <w:lang w:val="uk-UA"/>
        </w:rPr>
        <w:t xml:space="preserve"> тис. грн</w:t>
      </w:r>
      <w:r w:rsidR="00C14418" w:rsidRPr="00A97A63">
        <w:rPr>
          <w:color w:val="000000"/>
          <w:sz w:val="24"/>
          <w:lang w:val="uk-UA"/>
        </w:rPr>
        <w:t>.).</w:t>
      </w:r>
      <w:r w:rsidR="007A6C37" w:rsidRPr="00A97A63">
        <w:rPr>
          <w:color w:val="000000"/>
          <w:sz w:val="24"/>
          <w:lang w:val="uk-UA"/>
        </w:rPr>
        <w:t>;</w:t>
      </w:r>
    </w:p>
    <w:p w:rsidR="007A6C37" w:rsidRDefault="007A6C37" w:rsidP="00C14418">
      <w:pPr>
        <w:pStyle w:val="ad"/>
        <w:numPr>
          <w:ilvl w:val="0"/>
          <w:numId w:val="6"/>
        </w:numPr>
        <w:spacing w:after="13" w:line="266" w:lineRule="auto"/>
        <w:ind w:right="183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часовий: дія ре</w:t>
      </w:r>
      <w:r w:rsidR="007950D1">
        <w:rPr>
          <w:color w:val="000000"/>
          <w:sz w:val="24"/>
          <w:lang w:val="uk-UA"/>
        </w:rPr>
        <w:t>гуляторного акта протягом одного року</w:t>
      </w:r>
      <w:r>
        <w:rPr>
          <w:color w:val="000000"/>
          <w:sz w:val="24"/>
          <w:lang w:val="uk-UA"/>
        </w:rPr>
        <w:t>;</w:t>
      </w:r>
    </w:p>
    <w:p w:rsidR="007A6C37" w:rsidRDefault="007A6C37" w:rsidP="00C14418">
      <w:pPr>
        <w:pStyle w:val="ad"/>
        <w:numPr>
          <w:ilvl w:val="0"/>
          <w:numId w:val="6"/>
        </w:numPr>
        <w:spacing w:after="13" w:line="266" w:lineRule="auto"/>
        <w:ind w:right="183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якісний: забезпечення виконання міських цільових програм, підвищення соціальних стандартів.</w:t>
      </w:r>
    </w:p>
    <w:p w:rsidR="00784935" w:rsidRDefault="00784935" w:rsidP="0078493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ІІІ. Визначення та оцінка альтернативних способів досягнення</w:t>
      </w:r>
      <w:r w:rsidRPr="00C509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95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цілей </w:t>
      </w:r>
    </w:p>
    <w:p w:rsidR="00C5095B" w:rsidRPr="00784935" w:rsidRDefault="00C5095B" w:rsidP="0078493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Default="00784935" w:rsidP="00C5095B">
      <w:pPr>
        <w:pStyle w:val="ad"/>
        <w:numPr>
          <w:ilvl w:val="0"/>
          <w:numId w:val="25"/>
        </w:numPr>
        <w:spacing w:after="5" w:line="268" w:lineRule="auto"/>
        <w:rPr>
          <w:b/>
          <w:color w:val="000000"/>
          <w:sz w:val="24"/>
        </w:rPr>
      </w:pPr>
      <w:r w:rsidRPr="00C5095B">
        <w:rPr>
          <w:b/>
          <w:color w:val="000000"/>
          <w:sz w:val="24"/>
        </w:rPr>
        <w:t xml:space="preserve">Визначення альтернативних способів </w:t>
      </w:r>
    </w:p>
    <w:p w:rsidR="003239AF" w:rsidRPr="00C5095B" w:rsidRDefault="003239AF" w:rsidP="003239AF">
      <w:pPr>
        <w:pStyle w:val="ad"/>
        <w:spacing w:after="5" w:line="268" w:lineRule="auto"/>
        <w:rPr>
          <w:b/>
          <w:color w:val="000000"/>
          <w:sz w:val="24"/>
        </w:rPr>
      </w:pPr>
    </w:p>
    <w:tbl>
      <w:tblPr>
        <w:tblStyle w:val="TableGrid"/>
        <w:tblW w:w="9575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3114"/>
        <w:gridCol w:w="6461"/>
      </w:tblGrid>
      <w:tr w:rsidR="00784935" w:rsidRPr="00784935" w:rsidTr="002C0325">
        <w:trPr>
          <w:trHeight w:val="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950D1" w:rsidRDefault="00784935" w:rsidP="00784935">
            <w:pPr>
              <w:spacing w:line="256" w:lineRule="auto"/>
              <w:ind w:right="21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50D1">
              <w:rPr>
                <w:rFonts w:ascii="Times New Roman" w:hAnsi="Times New Roman"/>
                <w:b/>
                <w:color w:val="000000"/>
                <w:sz w:val="24"/>
              </w:rPr>
              <w:t xml:space="preserve">Вид альтернативи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950D1" w:rsidRDefault="00784935" w:rsidP="00784935">
            <w:pPr>
              <w:spacing w:line="25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50D1">
              <w:rPr>
                <w:rFonts w:ascii="Times New Roman" w:hAnsi="Times New Roman"/>
                <w:b/>
                <w:color w:val="000000"/>
                <w:sz w:val="24"/>
              </w:rPr>
              <w:t xml:space="preserve">Опис альтернативи </w:t>
            </w:r>
          </w:p>
        </w:tc>
      </w:tr>
      <w:tr w:rsidR="00784935" w:rsidRPr="006B7769" w:rsidTr="002C0325">
        <w:trPr>
          <w:trHeight w:val="19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437763" w:rsidP="00437763">
            <w:pPr>
              <w:spacing w:after="22" w:line="256" w:lineRule="auto"/>
              <w:ind w:right="2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Альтернатива 1:</w:t>
            </w:r>
          </w:p>
          <w:p w:rsidR="00784935" w:rsidRPr="00784935" w:rsidRDefault="007D52FE" w:rsidP="007D52F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Відсутність регулювання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FE" w:rsidRPr="00A8524E" w:rsidRDefault="00437763" w:rsidP="00A41614">
            <w:pPr>
              <w:spacing w:line="256" w:lineRule="auto"/>
              <w:ind w:right="60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Залишити 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>ситуацію без змін. Така альтернатива є неприйнятною в зв'язку з тим, що</w:t>
            </w:r>
            <w:r w:rsidR="003239AF">
              <w:rPr>
                <w:rFonts w:ascii="Times New Roman" w:hAnsi="Times New Roman"/>
                <w:color w:val="000000"/>
                <w:sz w:val="24"/>
              </w:rPr>
              <w:t xml:space="preserve"> в даному випадку відповідно до </w:t>
            </w:r>
            <w:r w:rsidR="0034427E">
              <w:rPr>
                <w:rFonts w:ascii="Times New Roman" w:hAnsi="Times New Roman"/>
                <w:color w:val="000000"/>
                <w:sz w:val="24"/>
              </w:rPr>
              <w:t xml:space="preserve">пункту 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>12.</w:t>
            </w:r>
            <w:r w:rsidR="002C0325">
              <w:rPr>
                <w:rFonts w:ascii="Times New Roman" w:hAnsi="Times New Roman"/>
                <w:color w:val="000000"/>
                <w:sz w:val="24"/>
              </w:rPr>
              <w:t xml:space="preserve">3.5 статті 12 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>Податкового кодексу України, місцеві податки і збори сплачуються платником у порядку, встановленому Кодексом за мінімальними ставками, що не сприятиме наповненню міського бюджету в необхідних обсягах</w:t>
            </w:r>
            <w:r w:rsidR="00A41614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  <w:r w:rsidR="00A8524E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  <w:r w:rsidR="00A8524E" w:rsidRPr="00A8524E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Очікуванні втрати міського бюджету в результаті неприйняття рішення «Про встановлення місцевих податків і зборів на 2021 рік» складатимуть </w:t>
            </w:r>
            <w:r w:rsidR="00A8524E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25 538 тис. грн., </w:t>
            </w:r>
            <w:r w:rsidR="00A8524E" w:rsidRPr="00A8524E">
              <w:rPr>
                <w:rFonts w:ascii="Times New Roman" w:hAnsi="Times New Roman"/>
                <w:color w:val="000000"/>
                <w:sz w:val="24"/>
                <w:lang w:val="uk-UA"/>
              </w:rPr>
              <w:t>що ставить під загрозу виконання місцевих програм та вирішення загальноміських проблем</w:t>
            </w:r>
            <w:r w:rsidR="00A8524E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</w:p>
        </w:tc>
      </w:tr>
      <w:tr w:rsidR="00784935" w:rsidRPr="00784935" w:rsidTr="002C0325">
        <w:trPr>
          <w:trHeight w:val="49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4E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C0325">
              <w:rPr>
                <w:rFonts w:ascii="Times New Roman" w:hAnsi="Times New Roman"/>
                <w:color w:val="000000"/>
                <w:sz w:val="24"/>
                <w:lang w:val="uk-UA"/>
              </w:rPr>
              <w:t>Альтернатива 2</w:t>
            </w:r>
            <w:r w:rsidR="00A8524E">
              <w:rPr>
                <w:rFonts w:ascii="Times New Roman" w:hAnsi="Times New Roman"/>
                <w:color w:val="000000"/>
                <w:sz w:val="24"/>
                <w:lang w:val="uk-UA"/>
              </w:rPr>
              <w:t>:</w:t>
            </w:r>
          </w:p>
          <w:p w:rsidR="00784935" w:rsidRPr="002C032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C0325">
              <w:rPr>
                <w:rFonts w:ascii="Times New Roman" w:hAnsi="Times New Roman"/>
                <w:color w:val="000000"/>
                <w:sz w:val="24"/>
                <w:lang w:val="uk-UA"/>
              </w:rPr>
              <w:t>Забезпечення регулювання</w:t>
            </w:r>
            <w:r w:rsidR="002C0325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  <w:r w:rsidRPr="002C0325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784935" w:rsidP="004E39A0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C0325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Прийняття рішення </w:t>
            </w:r>
            <w:r w:rsidR="005D7954">
              <w:rPr>
                <w:rFonts w:ascii="Times New Roman" w:hAnsi="Times New Roman"/>
                <w:color w:val="000000"/>
                <w:sz w:val="24"/>
                <w:lang w:val="uk-UA"/>
              </w:rPr>
              <w:t>Дунаєвецьк</w:t>
            </w:r>
            <w:r w:rsidRPr="002C0325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ою міською радою «Про встановлення місцевих податків та зборів на території </w:t>
            </w:r>
            <w:r w:rsidR="00140703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Дунаєвецької </w:t>
            </w:r>
            <w:r w:rsidR="005D7954">
              <w:rPr>
                <w:rFonts w:ascii="Times New Roman" w:hAnsi="Times New Roman"/>
                <w:color w:val="000000"/>
                <w:sz w:val="24"/>
                <w:lang w:val="uk-UA"/>
              </w:rPr>
              <w:t>міської ради</w:t>
            </w:r>
            <w:r w:rsidR="00551105" w:rsidRPr="00613E90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на 20</w:t>
            </w:r>
            <w:r w:rsidR="0034427E">
              <w:rPr>
                <w:rFonts w:ascii="Times New Roman" w:hAnsi="Times New Roman"/>
                <w:color w:val="000000"/>
                <w:sz w:val="24"/>
                <w:lang w:val="uk-UA"/>
              </w:rPr>
              <w:t>21</w:t>
            </w:r>
            <w:r w:rsidR="00551105" w:rsidRPr="00613E90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рік</w:t>
            </w:r>
            <w:r w:rsidRPr="00613E90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».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Цілі прийняття регуляторного акта будуть досягнуті повною мірою; прийняття рішення відповідає вимогам чинного законодавства, приводить ставки по місцевим податкам і зборам у відповідність до ви</w:t>
            </w:r>
            <w:r w:rsidR="00A97A63">
              <w:rPr>
                <w:rFonts w:ascii="Times New Roman" w:hAnsi="Times New Roman"/>
                <w:color w:val="000000"/>
                <w:sz w:val="24"/>
              </w:rPr>
              <w:t>мог Податкового кодексу України.</w:t>
            </w:r>
          </w:p>
          <w:p w:rsidR="00784935" w:rsidRPr="00784935" w:rsidRDefault="00784935" w:rsidP="009E3510">
            <w:pPr>
              <w:spacing w:line="252" w:lineRule="auto"/>
              <w:ind w:right="6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Прийняття даного регуляторного акта забезпечить досягнути встановлених цілей, чітких та прозорих </w:t>
            </w:r>
            <w:r w:rsidR="00140703">
              <w:rPr>
                <w:rFonts w:ascii="Times New Roman" w:hAnsi="Times New Roman"/>
                <w:color w:val="000000"/>
                <w:sz w:val="24"/>
              </w:rPr>
              <w:t>механізмів справляння та сплати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місцевих податків та зборів на території </w:t>
            </w:r>
            <w:r w:rsidR="00FC07BD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громади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та відповід</w:t>
            </w:r>
            <w:r w:rsidR="00A97A63">
              <w:rPr>
                <w:rFonts w:ascii="Times New Roman" w:hAnsi="Times New Roman"/>
                <w:color w:val="000000"/>
                <w:sz w:val="24"/>
              </w:rPr>
              <w:t xml:space="preserve">не наповнення міського бюджету. </w:t>
            </w:r>
            <w:r w:rsidR="0034427E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бюджету</w:t>
            </w:r>
            <w:r w:rsidR="00FC07BD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Дунаєвецької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07BD">
              <w:rPr>
                <w:rFonts w:ascii="Times New Roman" w:hAnsi="Times New Roman"/>
                <w:color w:val="000000"/>
                <w:sz w:val="24"/>
                <w:lang w:val="uk-UA"/>
              </w:rPr>
              <w:t>міської ради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надійде близько </w:t>
            </w:r>
            <w:r w:rsidR="00A97A63" w:rsidRPr="00A97A63">
              <w:rPr>
                <w:rFonts w:ascii="Times New Roman" w:hAnsi="Times New Roman"/>
                <w:bCs/>
                <w:color w:val="000000"/>
                <w:sz w:val="24"/>
              </w:rPr>
              <w:t>28 183</w:t>
            </w:r>
            <w:r w:rsidR="00A97A63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 xml:space="preserve">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тис.</w:t>
            </w:r>
            <w:r w:rsidR="00A97A63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грн., які будуть спрямовані на соціально-економічно та культурний розвиток громади. Таким чином буде досягнута збалансованість інтересів громади та платників податків і зборів.  </w:t>
            </w:r>
          </w:p>
        </w:tc>
      </w:tr>
      <w:tr w:rsidR="00784935" w:rsidRPr="006B7769" w:rsidTr="002C0325">
        <w:trPr>
          <w:trHeight w:val="220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784935" w:rsidP="002C0325">
            <w:pPr>
              <w:spacing w:line="256" w:lineRule="auto"/>
              <w:ind w:right="220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Альтернатива 3</w:t>
            </w:r>
            <w:r w:rsidR="002C0325">
              <w:rPr>
                <w:rFonts w:ascii="Times New Roman" w:hAnsi="Times New Roman"/>
                <w:color w:val="000000"/>
                <w:sz w:val="24"/>
                <w:lang w:val="uk-UA"/>
              </w:rPr>
              <w:t>: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Встановлення максимальних ставок міс</w:t>
            </w:r>
            <w:r w:rsidR="002C0325">
              <w:rPr>
                <w:rFonts w:ascii="Times New Roman" w:hAnsi="Times New Roman"/>
                <w:color w:val="000000"/>
                <w:sz w:val="24"/>
              </w:rPr>
              <w:t>цевих податків та зборів на 2021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рік</w:t>
            </w:r>
            <w:r w:rsidR="002C0325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B" w:rsidRDefault="00784935" w:rsidP="004C5ECB">
            <w:pPr>
              <w:spacing w:line="256" w:lineRule="auto"/>
              <w:ind w:right="59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За рахунок прийнятт</w:t>
            </w:r>
            <w:r w:rsidR="004C5ECB">
              <w:rPr>
                <w:rFonts w:ascii="Times New Roman" w:hAnsi="Times New Roman"/>
                <w:color w:val="000000"/>
                <w:sz w:val="24"/>
              </w:rPr>
              <w:t>я максимальних ставок, додатково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надійде в бюджет </w:t>
            </w:r>
            <w:r w:rsidR="00FC07BD" w:rsidRPr="00FC07BD">
              <w:rPr>
                <w:rFonts w:ascii="Times New Roman" w:hAnsi="Times New Roman"/>
                <w:color w:val="000000"/>
                <w:sz w:val="24"/>
              </w:rPr>
              <w:t xml:space="preserve">Дунаєвецької міської ради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близько </w:t>
            </w:r>
            <w:r w:rsidR="004C5ECB"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>7 557</w:t>
            </w:r>
            <w:r w:rsidRPr="004C5ECB">
              <w:rPr>
                <w:rFonts w:ascii="Times New Roman" w:hAnsi="Times New Roman"/>
                <w:color w:val="000000"/>
                <w:sz w:val="24"/>
              </w:rPr>
              <w:t xml:space="preserve"> тис. грн.</w:t>
            </w:r>
            <w:r w:rsidR="004C5ECB">
              <w:rPr>
                <w:rFonts w:ascii="Times New Roman" w:hAnsi="Times New Roman"/>
                <w:color w:val="000000"/>
                <w:sz w:val="24"/>
                <w:lang w:val="uk-UA"/>
              </w:rPr>
              <w:t>, в тому числі:</w:t>
            </w:r>
          </w:p>
          <w:p w:rsidR="004C5ECB" w:rsidRDefault="004C5ECB" w:rsidP="004C5ECB">
            <w:pPr>
              <w:spacing w:line="256" w:lineRule="auto"/>
              <w:ind w:right="5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>-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4C5ECB">
              <w:rPr>
                <w:rFonts w:ascii="Times New Roman" w:hAnsi="Times New Roman"/>
                <w:color w:val="000000"/>
                <w:sz w:val="24"/>
              </w:rPr>
              <w:t>податку на нерухоме майно,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відмінне від земельної ділянки -</w:t>
            </w:r>
            <w:r w:rsidRPr="004C5ECB">
              <w:rPr>
                <w:rFonts w:ascii="Times New Roman" w:hAnsi="Times New Roman"/>
                <w:color w:val="000000"/>
                <w:sz w:val="24"/>
              </w:rPr>
              <w:t xml:space="preserve"> 4 260 тис. грн.; </w:t>
            </w:r>
          </w:p>
          <w:p w:rsidR="004C5ECB" w:rsidRDefault="004C5ECB" w:rsidP="004C5ECB">
            <w:pPr>
              <w:spacing w:line="256" w:lineRule="auto"/>
              <w:ind w:right="59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- плати за землю</w:t>
            </w:r>
            <w:r w:rsidRPr="004C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1 465 тис. грн.;</w:t>
            </w:r>
          </w:p>
          <w:p w:rsidR="004C5ECB" w:rsidRDefault="004C5ECB" w:rsidP="004C5ECB">
            <w:pPr>
              <w:spacing w:line="256" w:lineRule="auto"/>
              <w:ind w:right="59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- єдиного податку - 1 800 тис. грн.;</w:t>
            </w:r>
          </w:p>
          <w:p w:rsidR="004C5ECB" w:rsidRDefault="004C5ECB" w:rsidP="004C5ECB">
            <w:pPr>
              <w:spacing w:line="256" w:lineRule="auto"/>
              <w:ind w:right="59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- туристичного збору – 32 тис. грн.</w:t>
            </w:r>
          </w:p>
          <w:p w:rsidR="00784935" w:rsidRPr="004C5ECB" w:rsidRDefault="00784935" w:rsidP="004C5ECB">
            <w:pPr>
              <w:spacing w:line="256" w:lineRule="auto"/>
              <w:ind w:right="59"/>
              <w:jc w:val="both"/>
              <w:rPr>
                <w:color w:val="000000"/>
                <w:sz w:val="24"/>
                <w:lang w:val="uk-UA"/>
              </w:rPr>
            </w:pPr>
            <w:r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Але така альтернатива </w:t>
            </w:r>
            <w:r w:rsidR="000B310A"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є неприйнятною, тому що буде </w:t>
            </w:r>
            <w:r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непосильною д</w:t>
            </w:r>
            <w:r w:rsidR="00AD1377"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>ля платників податків та зборів</w:t>
            </w:r>
            <w:r w:rsidR="000B310A"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, </w:t>
            </w:r>
            <w:r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>може призвести до виникнення заборгованості по сплаті податків та зборів і як наслідок нарахування штрафних санкцій, пені</w:t>
            </w:r>
            <w:r w:rsidR="000B310A"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  <w:r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та закриття суб’єктів господарювання, зме</w:t>
            </w:r>
            <w:r w:rsidR="000B310A" w:rsidRPr="004C5ECB">
              <w:rPr>
                <w:rFonts w:ascii="Times New Roman" w:hAnsi="Times New Roman"/>
                <w:color w:val="000000"/>
                <w:sz w:val="24"/>
                <w:lang w:val="uk-UA"/>
              </w:rPr>
              <w:t>ншення кількості робочих місць.</w:t>
            </w:r>
          </w:p>
        </w:tc>
      </w:tr>
    </w:tbl>
    <w:p w:rsidR="00784935" w:rsidRPr="004C5ECB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4C5ECB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  </w:t>
      </w:r>
    </w:p>
    <w:p w:rsidR="00784935" w:rsidRPr="00F358BA" w:rsidRDefault="00784935" w:rsidP="00F358BA">
      <w:pPr>
        <w:pStyle w:val="ad"/>
        <w:numPr>
          <w:ilvl w:val="0"/>
          <w:numId w:val="25"/>
        </w:numPr>
        <w:spacing w:after="5" w:line="268" w:lineRule="auto"/>
        <w:rPr>
          <w:b/>
          <w:color w:val="000000"/>
          <w:sz w:val="24"/>
        </w:rPr>
      </w:pPr>
      <w:r w:rsidRPr="00F358BA">
        <w:rPr>
          <w:b/>
          <w:color w:val="000000"/>
          <w:sz w:val="24"/>
        </w:rPr>
        <w:lastRenderedPageBreak/>
        <w:t xml:space="preserve">Оцінка вибраних альтернативних способів досягнення цілей </w:t>
      </w:r>
    </w:p>
    <w:p w:rsidR="00F358BA" w:rsidRPr="00F358BA" w:rsidRDefault="00F358BA" w:rsidP="00F358BA">
      <w:pPr>
        <w:pStyle w:val="ad"/>
        <w:spacing w:after="5" w:line="268" w:lineRule="auto"/>
        <w:rPr>
          <w:color w:val="000000"/>
          <w:sz w:val="24"/>
        </w:rPr>
      </w:pPr>
    </w:p>
    <w:p w:rsidR="00784935" w:rsidRDefault="00784935" w:rsidP="00784935">
      <w:pPr>
        <w:tabs>
          <w:tab w:val="center" w:pos="4437"/>
        </w:tabs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Оцінка впливу на сферу інтересів органу місцевого самоврядування </w:t>
      </w:r>
    </w:p>
    <w:p w:rsidR="0034427E" w:rsidRPr="00784935" w:rsidRDefault="0034427E" w:rsidP="00784935">
      <w:pPr>
        <w:tabs>
          <w:tab w:val="center" w:pos="4437"/>
        </w:tabs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66" w:type="dxa"/>
        <w:tblInd w:w="-45" w:type="dxa"/>
        <w:tblLayout w:type="fixed"/>
        <w:tblCellMar>
          <w:top w:w="27" w:type="dxa"/>
        </w:tblCellMar>
        <w:tblLook w:val="04A0" w:firstRow="1" w:lastRow="0" w:firstColumn="1" w:lastColumn="0" w:noHBand="0" w:noVBand="1"/>
      </w:tblPr>
      <w:tblGrid>
        <w:gridCol w:w="2167"/>
        <w:gridCol w:w="3260"/>
        <w:gridCol w:w="4139"/>
      </w:tblGrid>
      <w:tr w:rsidR="00784935" w:rsidRPr="00784935" w:rsidTr="00C94B28">
        <w:trPr>
          <w:trHeight w:val="27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260EA0" w:rsidRDefault="00784935" w:rsidP="00260EA0">
            <w:pPr>
              <w:spacing w:line="256" w:lineRule="auto"/>
              <w:ind w:right="22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60EA0">
              <w:rPr>
                <w:rFonts w:ascii="Times New Roman" w:hAnsi="Times New Roman"/>
                <w:b/>
                <w:color w:val="000000"/>
                <w:sz w:val="24"/>
              </w:rPr>
              <w:t>Вид альтернативи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260EA0" w:rsidRDefault="00784935" w:rsidP="00260EA0">
            <w:pPr>
              <w:spacing w:line="256" w:lineRule="auto"/>
              <w:ind w:right="21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60EA0">
              <w:rPr>
                <w:rFonts w:ascii="Times New Roman" w:hAnsi="Times New Roman"/>
                <w:b/>
                <w:color w:val="000000"/>
                <w:sz w:val="24"/>
              </w:rPr>
              <w:t>Вигоди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260EA0" w:rsidRDefault="00784935" w:rsidP="00260EA0">
            <w:pPr>
              <w:spacing w:line="256" w:lineRule="auto"/>
              <w:ind w:right="12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60EA0">
              <w:rPr>
                <w:rFonts w:ascii="Times New Roman" w:hAnsi="Times New Roman"/>
                <w:b/>
                <w:color w:val="000000"/>
                <w:sz w:val="24"/>
              </w:rPr>
              <w:t>Витрати</w:t>
            </w:r>
          </w:p>
        </w:tc>
      </w:tr>
      <w:tr w:rsidR="00784935" w:rsidRPr="00784935" w:rsidTr="00C94B28">
        <w:trPr>
          <w:trHeight w:val="209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E63A52" w:rsidRDefault="00784935" w:rsidP="00784935">
            <w:pPr>
              <w:spacing w:line="256" w:lineRule="auto"/>
              <w:ind w:right="223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1 </w:t>
            </w:r>
            <w:r w:rsidR="00E63A52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           </w:t>
            </w:r>
          </w:p>
          <w:p w:rsidR="00784935" w:rsidRPr="00784935" w:rsidRDefault="00784935" w:rsidP="00784935">
            <w:pPr>
              <w:spacing w:line="256" w:lineRule="auto"/>
              <w:ind w:right="1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Відсутні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784935" w:rsidP="00C94B28">
            <w:pPr>
              <w:spacing w:line="256" w:lineRule="auto"/>
              <w:ind w:right="122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Невиконання вимог чинного законодавства. Втрати до міського  </w:t>
            </w:r>
          </w:p>
          <w:p w:rsidR="00784935" w:rsidRPr="00C45FBD" w:rsidRDefault="00784935" w:rsidP="00C94B28">
            <w:pPr>
              <w:spacing w:line="256" w:lineRule="auto"/>
              <w:ind w:right="121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бюджету через застосування мінімальних ставок збору, як це передбачено статтею 12.3.5 розділу І Податкового кодексу України, зменшення надходжень до міського бюд</w:t>
            </w:r>
            <w:r w:rsidR="00C94B28">
              <w:rPr>
                <w:rFonts w:ascii="Times New Roman" w:hAnsi="Times New Roman"/>
                <w:color w:val="000000"/>
                <w:sz w:val="24"/>
              </w:rPr>
              <w:t>жету.</w:t>
            </w:r>
          </w:p>
        </w:tc>
      </w:tr>
      <w:tr w:rsidR="00784935" w:rsidRPr="00784935" w:rsidTr="00C94B28">
        <w:trPr>
          <w:trHeight w:val="303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22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2 </w:t>
            </w:r>
          </w:p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C94B28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Забезпечення надходжень до 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>бюджету міської ради. Забезпечення виконання норм Податкового кодексу України щодо встановлення органами місцевого самоврядування місцевих податків та зборів. Створення сприятливих фінансових можливостей міської влади для задоволення потреб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територіальної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 громади.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C94B28" w:rsidP="00C94B28">
            <w:pPr>
              <w:tabs>
                <w:tab w:val="center" w:pos="1807"/>
                <w:tab w:val="right" w:pos="2977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Витрати, пов’язанні 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з підготовкою, </w:t>
            </w:r>
          </w:p>
          <w:p w:rsidR="00784935" w:rsidRPr="00784935" w:rsidRDefault="00C94B28" w:rsidP="00C94B28">
            <w:pPr>
              <w:spacing w:after="2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оприлюдненням та прийняттям регуляторного акта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784935" w:rsidRPr="00784935" w:rsidRDefault="00AD1377" w:rsidP="00C94B28">
            <w:pPr>
              <w:spacing w:line="256" w:lineRule="auto"/>
              <w:ind w:right="11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Існування ризику переходу </w:t>
            </w:r>
            <w:r w:rsidR="00C94B28">
              <w:rPr>
                <w:rFonts w:ascii="Times New Roman" w:hAnsi="Times New Roman"/>
                <w:color w:val="000000"/>
                <w:sz w:val="24"/>
              </w:rPr>
              <w:t xml:space="preserve">діяльності суб’єктів </w:t>
            </w:r>
            <w:r w:rsidR="00784935" w:rsidRPr="00784935">
              <w:rPr>
                <w:rFonts w:ascii="Times New Roman" w:hAnsi="Times New Roman"/>
                <w:color w:val="000000"/>
                <w:sz w:val="24"/>
              </w:rPr>
              <w:t xml:space="preserve">господарювання в «тінь». </w:t>
            </w:r>
          </w:p>
        </w:tc>
      </w:tr>
      <w:tr w:rsidR="00784935" w:rsidRPr="00784935" w:rsidTr="00C94B28">
        <w:trPr>
          <w:trHeight w:val="124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784935" w:rsidP="00784935">
            <w:pPr>
              <w:spacing w:after="897" w:line="256" w:lineRule="auto"/>
              <w:ind w:right="2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3 </w:t>
            </w:r>
          </w:p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FC07BD" w:rsidRDefault="00784935" w:rsidP="00784935">
            <w:pPr>
              <w:spacing w:line="256" w:lineRule="auto"/>
              <w:ind w:right="55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Максимальне надходження коштів до міського бюджету. Спрямування додаткових коштів на розвиток </w:t>
            </w:r>
            <w:r w:rsidR="00C94B28">
              <w:rPr>
                <w:rFonts w:ascii="Times New Roman" w:hAnsi="Times New Roman"/>
                <w:color w:val="000000"/>
                <w:sz w:val="24"/>
              </w:rPr>
              <w:t>громади</w:t>
            </w:r>
            <w:r w:rsidR="00FC07BD"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Витрати</w:t>
            </w:r>
            <w:r w:rsidR="00C94B28">
              <w:rPr>
                <w:rFonts w:ascii="Times New Roman" w:hAnsi="Times New Roman"/>
                <w:color w:val="000000"/>
                <w:sz w:val="24"/>
                <w:lang w:val="uk-UA"/>
              </w:rPr>
              <w:t>,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пов'язані з підготовкою, оприлюдненням т</w:t>
            </w:r>
            <w:r w:rsidR="00C94B28">
              <w:rPr>
                <w:rFonts w:ascii="Times New Roman" w:hAnsi="Times New Roman"/>
                <w:color w:val="000000"/>
                <w:sz w:val="24"/>
              </w:rPr>
              <w:t>а прийняттям регуляторного акта.</w:t>
            </w:r>
          </w:p>
        </w:tc>
      </w:tr>
    </w:tbl>
    <w:p w:rsidR="005229A4" w:rsidRDefault="005229A4" w:rsidP="005229A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229A4" w:rsidRDefault="005229A4" w:rsidP="005229A4">
      <w:pPr>
        <w:spacing w:line="256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784935">
        <w:rPr>
          <w:rFonts w:ascii="Times New Roman" w:hAnsi="Times New Roman"/>
          <w:b/>
          <w:color w:val="000000"/>
          <w:sz w:val="24"/>
        </w:rPr>
        <w:t>Оцінка впливу на сферу інтересів громадян</w:t>
      </w: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2122"/>
        <w:gridCol w:w="3260"/>
        <w:gridCol w:w="4111"/>
      </w:tblGrid>
      <w:tr w:rsidR="00C94B28" w:rsidTr="005229A4">
        <w:tc>
          <w:tcPr>
            <w:tcW w:w="2122" w:type="dxa"/>
          </w:tcPr>
          <w:p w:rsidR="00C94B28" w:rsidRPr="005229A4" w:rsidRDefault="00C94B28" w:rsidP="005229A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229A4">
              <w:rPr>
                <w:rFonts w:ascii="Times New Roman" w:hAnsi="Times New Roman"/>
                <w:b/>
                <w:color w:val="000000"/>
                <w:sz w:val="24"/>
              </w:rPr>
              <w:t>Вид альтернативи</w:t>
            </w:r>
          </w:p>
        </w:tc>
        <w:tc>
          <w:tcPr>
            <w:tcW w:w="3260" w:type="dxa"/>
          </w:tcPr>
          <w:p w:rsidR="00C94B28" w:rsidRPr="005229A4" w:rsidRDefault="00C94B28" w:rsidP="005229A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229A4">
              <w:rPr>
                <w:rFonts w:ascii="Times New Roman" w:hAnsi="Times New Roman"/>
                <w:b/>
                <w:color w:val="000000"/>
                <w:sz w:val="24"/>
              </w:rPr>
              <w:t>Вигоди</w:t>
            </w:r>
          </w:p>
        </w:tc>
        <w:tc>
          <w:tcPr>
            <w:tcW w:w="4111" w:type="dxa"/>
          </w:tcPr>
          <w:p w:rsidR="00C94B28" w:rsidRPr="005229A4" w:rsidRDefault="00C94B28" w:rsidP="005229A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229A4">
              <w:rPr>
                <w:rFonts w:ascii="Times New Roman" w:hAnsi="Times New Roman"/>
                <w:b/>
                <w:color w:val="000000"/>
                <w:sz w:val="24"/>
              </w:rPr>
              <w:t>Витрати</w:t>
            </w:r>
          </w:p>
        </w:tc>
      </w:tr>
      <w:tr w:rsidR="00C94B28" w:rsidTr="005229A4">
        <w:tc>
          <w:tcPr>
            <w:tcW w:w="2122" w:type="dxa"/>
          </w:tcPr>
          <w:p w:rsidR="00C94B28" w:rsidRDefault="00C94B28" w:rsidP="005229A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Альтернатива 1</w:t>
            </w:r>
          </w:p>
        </w:tc>
        <w:tc>
          <w:tcPr>
            <w:tcW w:w="3260" w:type="dxa"/>
          </w:tcPr>
          <w:p w:rsidR="00C94B28" w:rsidRDefault="00C94B28" w:rsidP="0078493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Відсутні</w:t>
            </w:r>
          </w:p>
        </w:tc>
        <w:tc>
          <w:tcPr>
            <w:tcW w:w="4111" w:type="dxa"/>
          </w:tcPr>
          <w:p w:rsidR="00C94B28" w:rsidRDefault="00C94B28" w:rsidP="0078493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Не виконання бюджетних програм, відсутність кошті на реалізацію соціальних проектів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,</w:t>
            </w:r>
            <w:r w:rsidR="005229A4">
              <w:rPr>
                <w:rFonts w:ascii="Times New Roman" w:hAnsi="Times New Roman"/>
                <w:color w:val="000000"/>
                <w:sz w:val="24"/>
              </w:rPr>
              <w:t xml:space="preserve"> тощо</w:t>
            </w:r>
          </w:p>
        </w:tc>
      </w:tr>
      <w:tr w:rsidR="00C94B28" w:rsidTr="005229A4">
        <w:tc>
          <w:tcPr>
            <w:tcW w:w="2122" w:type="dxa"/>
          </w:tcPr>
          <w:p w:rsidR="00C94B28" w:rsidRDefault="005229A4" w:rsidP="005229A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Альтернатива 2</w:t>
            </w:r>
          </w:p>
        </w:tc>
        <w:tc>
          <w:tcPr>
            <w:tcW w:w="3260" w:type="dxa"/>
          </w:tcPr>
          <w:p w:rsidR="00C94B28" w:rsidRPr="005229A4" w:rsidRDefault="005229A4" w:rsidP="005229A4">
            <w:pPr>
              <w:tabs>
                <w:tab w:val="center" w:pos="1485"/>
                <w:tab w:val="center" w:pos="4309"/>
              </w:tabs>
              <w:spacing w:after="29"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Реалізація соціальних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програм, зниження нап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руги у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суспільстві</w:t>
            </w:r>
          </w:p>
        </w:tc>
        <w:tc>
          <w:tcPr>
            <w:tcW w:w="4111" w:type="dxa"/>
          </w:tcPr>
          <w:p w:rsidR="00C94B28" w:rsidRDefault="005229A4" w:rsidP="0078493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пов’язанні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із сплатою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податку на нерухоме майно, відмінне від земельної ділянки та земельного податку</w:t>
            </w:r>
          </w:p>
        </w:tc>
      </w:tr>
      <w:tr w:rsidR="00C94B28" w:rsidTr="005229A4">
        <w:trPr>
          <w:trHeight w:val="66"/>
        </w:trPr>
        <w:tc>
          <w:tcPr>
            <w:tcW w:w="2122" w:type="dxa"/>
          </w:tcPr>
          <w:p w:rsidR="00C94B28" w:rsidRDefault="005229A4" w:rsidP="005229A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Альтернатива 3</w:t>
            </w:r>
          </w:p>
        </w:tc>
        <w:tc>
          <w:tcPr>
            <w:tcW w:w="3260" w:type="dxa"/>
          </w:tcPr>
          <w:p w:rsidR="00C94B28" w:rsidRPr="005229A4" w:rsidRDefault="005229A4" w:rsidP="0078493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Вирішення значної кількості проблем територіальної громади</w:t>
            </w:r>
          </w:p>
        </w:tc>
        <w:tc>
          <w:tcPr>
            <w:tcW w:w="4111" w:type="dxa"/>
          </w:tcPr>
          <w:p w:rsidR="00C94B28" w:rsidRPr="005229A4" w:rsidRDefault="005229A4" w:rsidP="0078493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Надмірне податкове навантаження зі сплати податку на нерухоме майно, відмінне від земельної ділянки та земельного податку</w:t>
            </w:r>
          </w:p>
        </w:tc>
      </w:tr>
    </w:tbl>
    <w:p w:rsidR="00784935" w:rsidRPr="00784935" w:rsidRDefault="00784935" w:rsidP="005229A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229A4" w:rsidRDefault="005229A4" w:rsidP="005229A4">
      <w:pPr>
        <w:spacing w:after="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229A4" w:rsidRDefault="005229A4" w:rsidP="005229A4">
      <w:pPr>
        <w:spacing w:after="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E3279" w:rsidRDefault="00784935" w:rsidP="005229A4">
      <w:pPr>
        <w:spacing w:after="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Оцінка впливу на сферу інтересів суб’єктів господарювання</w:t>
      </w:r>
    </w:p>
    <w:p w:rsidR="005229A4" w:rsidRDefault="005229A4" w:rsidP="005229A4">
      <w:pPr>
        <w:spacing w:after="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94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1207"/>
        <w:gridCol w:w="1100"/>
        <w:gridCol w:w="1095"/>
        <w:gridCol w:w="1276"/>
        <w:gridCol w:w="1554"/>
      </w:tblGrid>
      <w:tr w:rsidR="006E3279" w:rsidTr="00660F09">
        <w:trPr>
          <w:jc w:val="righ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Pr="005229A4" w:rsidRDefault="006E3279" w:rsidP="005229A4">
            <w:pPr>
              <w:pStyle w:val="12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           </w:t>
            </w:r>
            <w:r w:rsidRPr="005229A4">
              <w:rPr>
                <w:b/>
                <w:color w:val="auto"/>
                <w:sz w:val="24"/>
                <w:szCs w:val="24"/>
                <w:lang w:val="uk-UA" w:eastAsia="en-US"/>
              </w:rPr>
              <w:t>Показник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Pr="005229A4" w:rsidRDefault="006E3279" w:rsidP="005229A4">
            <w:pPr>
              <w:pStyle w:val="12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5229A4">
              <w:rPr>
                <w:b/>
                <w:color w:val="auto"/>
                <w:sz w:val="24"/>
                <w:szCs w:val="24"/>
                <w:lang w:val="uk-UA" w:eastAsia="en-US"/>
              </w:rPr>
              <w:t>Великі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Pr="005229A4" w:rsidRDefault="006E3279" w:rsidP="005229A4">
            <w:pPr>
              <w:pStyle w:val="12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5229A4">
              <w:rPr>
                <w:b/>
                <w:color w:val="auto"/>
                <w:sz w:val="24"/>
                <w:szCs w:val="24"/>
                <w:lang w:val="uk-UA" w:eastAsia="en-US"/>
              </w:rPr>
              <w:t>Середні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Pr="005229A4" w:rsidRDefault="006E3279" w:rsidP="005229A4">
            <w:pPr>
              <w:pStyle w:val="12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5229A4">
              <w:rPr>
                <w:b/>
                <w:color w:val="auto"/>
                <w:sz w:val="24"/>
                <w:szCs w:val="24"/>
                <w:lang w:val="uk-UA" w:eastAsia="en-US"/>
              </w:rPr>
              <w:t>Малі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Pr="005229A4" w:rsidRDefault="006E3279" w:rsidP="005229A4">
            <w:pPr>
              <w:pStyle w:val="12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5229A4">
              <w:rPr>
                <w:b/>
                <w:color w:val="auto"/>
                <w:sz w:val="24"/>
                <w:szCs w:val="24"/>
                <w:lang w:val="uk-UA" w:eastAsia="en-US"/>
              </w:rPr>
              <w:t>Мікро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Pr="005229A4" w:rsidRDefault="006E3279" w:rsidP="005229A4">
            <w:pPr>
              <w:pStyle w:val="12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uk-UA" w:eastAsia="en-US"/>
              </w:rPr>
            </w:pPr>
            <w:r w:rsidRPr="005229A4">
              <w:rPr>
                <w:b/>
                <w:color w:val="auto"/>
                <w:sz w:val="24"/>
                <w:szCs w:val="24"/>
                <w:lang w:val="uk-UA" w:eastAsia="en-US"/>
              </w:rPr>
              <w:t>Разом</w:t>
            </w:r>
          </w:p>
        </w:tc>
      </w:tr>
      <w:tr w:rsidR="006E3279" w:rsidTr="00660F09">
        <w:trPr>
          <w:jc w:val="righ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6E3279" w:rsidP="00857666">
            <w:pPr>
              <w:pStyle w:val="12"/>
              <w:spacing w:line="276" w:lineRule="auto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Загальна кількість суб’єктів господарювання, одиниць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EC5ABB" w:rsidP="005229A4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EC5ABB" w:rsidP="005229A4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EC5ABB" w:rsidP="00EC5ABB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EC5ABB" w:rsidP="005229A4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1295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EC5ABB" w:rsidP="005229A4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1314</w:t>
            </w:r>
          </w:p>
        </w:tc>
      </w:tr>
      <w:tr w:rsidR="006E3279" w:rsidTr="00660F09">
        <w:trPr>
          <w:jc w:val="righ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6E3279" w:rsidP="00857666">
            <w:pPr>
              <w:pStyle w:val="12"/>
              <w:spacing w:line="276" w:lineRule="auto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 xml:space="preserve">Питома вага групи у загальній кількості, відсотків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043CCB" w:rsidP="005229A4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0</w:t>
            </w:r>
            <w:r w:rsidR="00EC5ABB">
              <w:rPr>
                <w:color w:val="auto"/>
                <w:sz w:val="24"/>
                <w:szCs w:val="24"/>
                <w:lang w:val="uk-UA" w:eastAsia="en-US"/>
              </w:rPr>
              <w:t>,23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EC5ABB" w:rsidP="005229A4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0,45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EC5ABB" w:rsidP="005229A4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EC5ABB" w:rsidP="005229A4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98,55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79" w:rsidRDefault="00043CCB" w:rsidP="005229A4">
            <w:pPr>
              <w:pStyle w:val="12"/>
              <w:spacing w:line="276" w:lineRule="auto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100%</w:t>
            </w:r>
          </w:p>
        </w:tc>
      </w:tr>
    </w:tbl>
    <w:p w:rsidR="006E3279" w:rsidRDefault="006E3279" w:rsidP="006E3279">
      <w:pPr>
        <w:pStyle w:val="12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 </w:t>
      </w:r>
    </w:p>
    <w:p w:rsidR="006E3279" w:rsidRDefault="006E3279" w:rsidP="00784935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9498" w:type="dxa"/>
        <w:tblInd w:w="-14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552"/>
        <w:gridCol w:w="3291"/>
        <w:gridCol w:w="3655"/>
      </w:tblGrid>
      <w:tr w:rsidR="00147F1B" w:rsidRPr="00784935" w:rsidTr="008D3F4B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1B" w:rsidRPr="008D3F4B" w:rsidRDefault="008D3F4B" w:rsidP="008D3F4B">
            <w:pPr>
              <w:spacing w:line="256" w:lineRule="auto"/>
              <w:ind w:right="159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8D3F4B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Вид альтернативи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1B" w:rsidRPr="008D3F4B" w:rsidRDefault="008D3F4B" w:rsidP="008D3F4B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8D3F4B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Вигоди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1B" w:rsidRPr="008D3F4B" w:rsidRDefault="008D3F4B" w:rsidP="008D3F4B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8D3F4B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Витрати</w:t>
            </w:r>
          </w:p>
        </w:tc>
      </w:tr>
      <w:tr w:rsidR="008D3F4B" w:rsidRPr="00784935" w:rsidTr="008D3F4B">
        <w:trPr>
          <w:trHeight w:val="11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B" w:rsidRPr="00784935" w:rsidRDefault="008D3F4B" w:rsidP="008D3F4B">
            <w:pPr>
              <w:spacing w:line="256" w:lineRule="auto"/>
              <w:ind w:right="2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1 </w:t>
            </w:r>
          </w:p>
          <w:p w:rsidR="008D3F4B" w:rsidRPr="00784935" w:rsidRDefault="008D3F4B" w:rsidP="008D3F4B">
            <w:pPr>
              <w:spacing w:line="256" w:lineRule="auto"/>
              <w:ind w:right="1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F4B" w:rsidRPr="00784935" w:rsidRDefault="008D3F4B" w:rsidP="008D3F4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Сплата податків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з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а</w:t>
            </w:r>
          </w:p>
          <w:p w:rsidR="008D3F4B" w:rsidRDefault="008D3F4B" w:rsidP="008D3F4B">
            <w:pPr>
              <w:tabs>
                <w:tab w:val="center" w:pos="3476"/>
                <w:tab w:val="right" w:pos="5922"/>
              </w:tabs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мінімальними ставками</w:t>
            </w:r>
          </w:p>
          <w:p w:rsidR="008D3F4B" w:rsidRDefault="008D3F4B" w:rsidP="008D3F4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податку та транспортного</w:t>
            </w:r>
          </w:p>
          <w:p w:rsidR="008D3F4B" w:rsidRPr="00784935" w:rsidRDefault="008D3F4B" w:rsidP="008D3F4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податку 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F4B" w:rsidRPr="00784935" w:rsidRDefault="008D3F4B" w:rsidP="008D3F4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Витрати пов’язані лише із </w:t>
            </w:r>
          </w:p>
          <w:p w:rsidR="008D3F4B" w:rsidRPr="008D3F4B" w:rsidRDefault="008D3F4B" w:rsidP="008D3F4B">
            <w:pPr>
              <w:tabs>
                <w:tab w:val="center" w:pos="3476"/>
                <w:tab w:val="right" w:pos="5922"/>
              </w:tabs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сплатою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земельного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податку</w:t>
            </w:r>
          </w:p>
          <w:p w:rsidR="008D3F4B" w:rsidRPr="00784935" w:rsidRDefault="008D3F4B" w:rsidP="008D3F4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3F4B" w:rsidRPr="00784935" w:rsidTr="008D3F4B">
        <w:trPr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4B" w:rsidRPr="00784935" w:rsidRDefault="008D3F4B" w:rsidP="008D3F4B">
            <w:pPr>
              <w:spacing w:line="256" w:lineRule="auto"/>
              <w:ind w:right="2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Альтернатива 2</w:t>
            </w:r>
          </w:p>
          <w:p w:rsidR="008D3F4B" w:rsidRPr="00784935" w:rsidRDefault="008D3F4B" w:rsidP="008D3F4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4B" w:rsidRDefault="008D3F4B" w:rsidP="008D3F4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Відкритість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>процедури,</w:t>
            </w:r>
          </w:p>
          <w:p w:rsidR="008D3F4B" w:rsidRDefault="008D3F4B" w:rsidP="008D3F4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прозорість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дій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>органу</w:t>
            </w:r>
          </w:p>
          <w:p w:rsidR="008D3F4B" w:rsidRDefault="008D3F4B" w:rsidP="008D3F4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місцевого самоврядування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.</w:t>
            </w:r>
          </w:p>
          <w:p w:rsidR="008D3F4B" w:rsidRPr="00784935" w:rsidRDefault="008D3F4B" w:rsidP="008D3F4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E45F67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B" w:rsidRDefault="008D3F4B" w:rsidP="008D3F4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Сплата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податку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за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ab/>
              <w:t xml:space="preserve"> </w:t>
            </w:r>
          </w:p>
          <w:p w:rsidR="008D3F4B" w:rsidRDefault="008D3F4B" w:rsidP="008D3F4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встановленими ставками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,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D3F4B" w:rsidRDefault="008D3F4B" w:rsidP="008D3F4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сплата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податків і зборів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за   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                                                                            </w:t>
            </w:r>
          </w:p>
          <w:p w:rsidR="008D3F4B" w:rsidRPr="00784935" w:rsidRDefault="008D3F4B" w:rsidP="008D3F4B">
            <w:pPr>
              <w:spacing w:line="256" w:lineRule="auto"/>
              <w:ind w:right="59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обґрунтованими ставками  </w:t>
            </w:r>
          </w:p>
        </w:tc>
      </w:tr>
      <w:tr w:rsidR="008D3F4B" w:rsidRPr="00784935" w:rsidTr="008D3F4B">
        <w:trPr>
          <w:trHeight w:val="7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4B" w:rsidRPr="00473882" w:rsidRDefault="008D3F4B" w:rsidP="008D3F4B">
            <w:pPr>
              <w:spacing w:after="180" w:line="256" w:lineRule="auto"/>
              <w:ind w:right="220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Альтернатива 3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      </w:t>
            </w:r>
          </w:p>
          <w:p w:rsidR="008D3F4B" w:rsidRPr="00784935" w:rsidRDefault="008D3F4B" w:rsidP="008D3F4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4B" w:rsidRPr="00784935" w:rsidRDefault="008D3F4B" w:rsidP="008D3F4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Відсутні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B" w:rsidRPr="00784935" w:rsidRDefault="008D3F4B" w:rsidP="008D3F4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Надмірне податкове навантаження </w:t>
            </w:r>
          </w:p>
        </w:tc>
      </w:tr>
    </w:tbl>
    <w:p w:rsidR="00322FFD" w:rsidRDefault="00322FFD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8D3F4B" w:rsidTr="008D3F4B">
        <w:tc>
          <w:tcPr>
            <w:tcW w:w="4819" w:type="dxa"/>
          </w:tcPr>
          <w:p w:rsidR="008D3F4B" w:rsidRPr="008D3F4B" w:rsidRDefault="008D3F4B" w:rsidP="008D3F4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8D3F4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Сумарні витрати за альтернативами для великого і середнього підприємництва, згідно із Додатком 1 до аналізу регуляторного впливу до проекту рішення «Про встановлення місцевих податків і зборів на 2021 рік»</w:t>
            </w:r>
          </w:p>
        </w:tc>
        <w:tc>
          <w:tcPr>
            <w:tcW w:w="4673" w:type="dxa"/>
          </w:tcPr>
          <w:p w:rsidR="008D3F4B" w:rsidRPr="008D3F4B" w:rsidRDefault="008D3F4B" w:rsidP="008D3F4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8D3F4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Сума витрат, грн.</w:t>
            </w:r>
          </w:p>
        </w:tc>
      </w:tr>
      <w:tr w:rsidR="008D3F4B" w:rsidTr="008D3F4B">
        <w:tc>
          <w:tcPr>
            <w:tcW w:w="4819" w:type="dxa"/>
          </w:tcPr>
          <w:p w:rsidR="008D3F4B" w:rsidRPr="008D3F4B" w:rsidRDefault="008D3F4B" w:rsidP="00C15C7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Альтернатива 1</w:t>
            </w:r>
          </w:p>
        </w:tc>
        <w:tc>
          <w:tcPr>
            <w:tcW w:w="4673" w:type="dxa"/>
          </w:tcPr>
          <w:p w:rsidR="008D3F4B" w:rsidRDefault="001075E1" w:rsidP="00A522A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562 319,28</w:t>
            </w:r>
          </w:p>
        </w:tc>
      </w:tr>
      <w:tr w:rsidR="008D3F4B" w:rsidTr="008D3F4B">
        <w:tc>
          <w:tcPr>
            <w:tcW w:w="4819" w:type="dxa"/>
          </w:tcPr>
          <w:p w:rsidR="008D3F4B" w:rsidRPr="008D3F4B" w:rsidRDefault="008D3F4B" w:rsidP="00C15C7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Альтернатива 2</w:t>
            </w:r>
          </w:p>
        </w:tc>
        <w:tc>
          <w:tcPr>
            <w:tcW w:w="4673" w:type="dxa"/>
          </w:tcPr>
          <w:p w:rsidR="008D3F4B" w:rsidRDefault="001075E1" w:rsidP="00A522A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1 015 510,77</w:t>
            </w:r>
          </w:p>
        </w:tc>
      </w:tr>
      <w:tr w:rsidR="008D3F4B" w:rsidTr="008D3F4B">
        <w:tc>
          <w:tcPr>
            <w:tcW w:w="4819" w:type="dxa"/>
          </w:tcPr>
          <w:p w:rsidR="008D3F4B" w:rsidRPr="008D3F4B" w:rsidRDefault="008D3F4B" w:rsidP="00C15C7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Альтернатива 3</w:t>
            </w:r>
          </w:p>
        </w:tc>
        <w:tc>
          <w:tcPr>
            <w:tcW w:w="4673" w:type="dxa"/>
          </w:tcPr>
          <w:p w:rsidR="008D3F4B" w:rsidRDefault="001075E1" w:rsidP="001075E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2 233 595,88</w:t>
            </w:r>
          </w:p>
        </w:tc>
      </w:tr>
    </w:tbl>
    <w:p w:rsidR="008D3F4B" w:rsidRDefault="008D3F4B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30082" w:rsidRDefault="00330082" w:rsidP="00784935">
      <w:pPr>
        <w:keepNext/>
        <w:keepLines/>
        <w:spacing w:after="5" w:line="268" w:lineRule="auto"/>
        <w:ind w:right="57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84935" w:rsidRPr="00784935" w:rsidRDefault="00784935" w:rsidP="00330082">
      <w:pPr>
        <w:keepNext/>
        <w:keepLines/>
        <w:spacing w:after="5" w:line="268" w:lineRule="auto"/>
        <w:ind w:right="57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Контрольний перелік питань для оцінки регуляторного впливу на конкуренцію</w:t>
      </w:r>
    </w:p>
    <w:tbl>
      <w:tblPr>
        <w:tblStyle w:val="TableGrid"/>
        <w:tblW w:w="9459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7616"/>
        <w:gridCol w:w="851"/>
        <w:gridCol w:w="992"/>
      </w:tblGrid>
      <w:tr w:rsidR="00784935" w:rsidRPr="00784935" w:rsidTr="00453064">
        <w:trPr>
          <w:trHeight w:val="286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330082" w:rsidRDefault="00784935" w:rsidP="00784935">
            <w:pPr>
              <w:spacing w:line="256" w:lineRule="auto"/>
              <w:ind w:right="10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b/>
                <w:color w:val="000000"/>
                <w:sz w:val="24"/>
              </w:rPr>
              <w:t xml:space="preserve">Категорія впливу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330082" w:rsidRDefault="00784935" w:rsidP="00784935">
            <w:pPr>
              <w:spacing w:line="256" w:lineRule="auto"/>
              <w:ind w:right="10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b/>
                <w:color w:val="000000"/>
                <w:sz w:val="24"/>
              </w:rPr>
              <w:t xml:space="preserve">Відповідь </w:t>
            </w:r>
          </w:p>
        </w:tc>
      </w:tr>
      <w:tr w:rsidR="00784935" w:rsidRPr="00784935" w:rsidTr="00453064">
        <w:trPr>
          <w:trHeight w:val="286"/>
        </w:trPr>
        <w:tc>
          <w:tcPr>
            <w:tcW w:w="7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35" w:rsidRPr="00330082" w:rsidRDefault="00784935" w:rsidP="0078493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330082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b/>
                <w:color w:val="000000"/>
                <w:sz w:val="24"/>
              </w:rPr>
              <w:t xml:space="preserve">Так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330082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b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4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330082" w:rsidRDefault="00784935" w:rsidP="00784935">
            <w:pPr>
              <w:spacing w:after="23" w:line="256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i/>
                <w:color w:val="000000"/>
                <w:sz w:val="24"/>
              </w:rPr>
              <w:t xml:space="preserve">А. Обмежує кількість або звужує коло постачальників </w:t>
            </w:r>
          </w:p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i/>
                <w:color w:val="000000"/>
                <w:sz w:val="24"/>
              </w:rPr>
              <w:t>Такий наслідок може мати місце, якщо регуляторна пропозиція: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4935" w:rsidRPr="00784935" w:rsidTr="00453064">
        <w:trPr>
          <w:trHeight w:val="562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1. Надає суб’єкту господарювання виключні права на поставку товарів чи послуг;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2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2. Запроваджує режим ліцензування, надання дозволу або вимогу  погодження підприємницької діяльності із органами влади;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2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3. Обмежує здатність окремих категорій підприємців постачати товари чи надавати послуги (звужує коло учасників ринку);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286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4. Значно підвищує вартість входження в ринок або виходу з нього;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2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5. Створює географічний бар’єр для постачання товарів, виконання робіт, надання послуг або інвестицій.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4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330082" w:rsidRDefault="00784935" w:rsidP="00784935">
            <w:pPr>
              <w:spacing w:after="22" w:line="256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i/>
                <w:color w:val="000000"/>
                <w:sz w:val="24"/>
              </w:rPr>
              <w:t xml:space="preserve">Б. Обмежує здатність постачальників конкурувати </w:t>
            </w:r>
          </w:p>
          <w:p w:rsidR="00784935" w:rsidRPr="00330082" w:rsidRDefault="00784935" w:rsidP="00784935">
            <w:pPr>
              <w:spacing w:line="256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i/>
                <w:color w:val="000000"/>
                <w:sz w:val="24"/>
              </w:rPr>
              <w:t xml:space="preserve"> Такий наслідок може мати місце, якщо регуляторна пропозиція: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4935" w:rsidRPr="00784935" w:rsidTr="00453064">
        <w:trPr>
          <w:trHeight w:val="286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1. Обмежує здатність підприємців визначати ціни а товари та послуги;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2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2. Обмежує можливість постачальників рекламувати або здійснювати маркетинг їх товарів чи послуг;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1114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3. Встановлює стандарти якості, що надають необґрунтовану перевагу окремим постачальникам порівняно з іншими, або стандарти вищого рівня якості, ніж той, який обрали б окремі достатньо поінформовані споживачі;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838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1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4. Суттєво збільшує витрати окремих суб’єктів підприємств порівняно з іншими (зокрема, внаслідок дискримінаційного ставлення до діючих та нових учасників ринку).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2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330082" w:rsidRDefault="00784935" w:rsidP="00784935">
            <w:pPr>
              <w:spacing w:line="256" w:lineRule="auto"/>
              <w:ind w:right="177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i/>
                <w:color w:val="000000"/>
                <w:sz w:val="24"/>
              </w:rPr>
              <w:t xml:space="preserve">В. Зменшує мотивацію постачальників до активної конкуренції  Такий наслідок може мати місце, якщо регуляторна пропозиція: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4935" w:rsidRPr="00784935" w:rsidTr="00453064">
        <w:trPr>
          <w:trHeight w:val="286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1. Запроваджує режим саморегулювання або спільного регулювання;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4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2. Вимагає або заохочує публікувати інформацію про обсяги виробництва чи реалізації, ціни та витрати підприємств.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2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330082" w:rsidRDefault="00784935" w:rsidP="00784935">
            <w:pPr>
              <w:spacing w:line="256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30082">
              <w:rPr>
                <w:rFonts w:ascii="Times New Roman" w:hAnsi="Times New Roman"/>
                <w:i/>
                <w:color w:val="000000"/>
                <w:sz w:val="24"/>
              </w:rPr>
              <w:t xml:space="preserve">Г. Обмежує вибір та доступ споживачів до необхідної інформації  Такий наслідок може мати місце, якщо регуляторна пропозиція: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4935" w:rsidRPr="00784935" w:rsidTr="00453064">
        <w:trPr>
          <w:trHeight w:val="286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1. Обмежує здатність споживачів вирішувати, у кого купувати товар;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2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2. Знижує мобільність споживачів внаслідок підвищення прямих або непрямих витрат на заміну постачальника;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  <w:tr w:rsidR="00784935" w:rsidRPr="00784935" w:rsidTr="00453064">
        <w:trPr>
          <w:trHeight w:val="562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3. Суттєво обмежує чи змінює інформацію, необхідну для прийняття раціонального рішення щодо придбання чи продажу товарів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35" w:rsidRPr="00784935" w:rsidRDefault="00784935" w:rsidP="00784935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Ні </w:t>
            </w:r>
          </w:p>
        </w:tc>
      </w:tr>
    </w:tbl>
    <w:p w:rsidR="00453064" w:rsidRDefault="00784935" w:rsidP="00204E4A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04E4A" w:rsidRDefault="00204E4A" w:rsidP="00204E4A">
      <w:pPr>
        <w:spacing w:after="30" w:line="25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84935" w:rsidRPr="0047700B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770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ІV. Вибір найбільш оптимального альтернативного способу досягнення цілей </w:t>
      </w:r>
    </w:p>
    <w:p w:rsidR="0047700B" w:rsidRDefault="0047700B" w:rsidP="00784935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</w:tblCellMar>
        <w:tblLook w:val="04A0" w:firstRow="1" w:lastRow="0" w:firstColumn="1" w:lastColumn="0" w:noHBand="0" w:noVBand="1"/>
      </w:tblPr>
      <w:tblGrid>
        <w:gridCol w:w="2836"/>
        <w:gridCol w:w="2126"/>
        <w:gridCol w:w="4536"/>
      </w:tblGrid>
      <w:tr w:rsidR="00204E4A" w:rsidRPr="00784935" w:rsidTr="00EF0920">
        <w:trPr>
          <w:trHeight w:val="868"/>
        </w:trPr>
        <w:tc>
          <w:tcPr>
            <w:tcW w:w="2836" w:type="dxa"/>
          </w:tcPr>
          <w:p w:rsidR="00204E4A" w:rsidRPr="00204E4A" w:rsidRDefault="00204E4A" w:rsidP="00613E9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4E4A">
              <w:rPr>
                <w:rFonts w:ascii="Times New Roman" w:hAnsi="Times New Roman"/>
                <w:b/>
                <w:color w:val="000000"/>
                <w:sz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126" w:type="dxa"/>
          </w:tcPr>
          <w:p w:rsidR="00204E4A" w:rsidRPr="00204E4A" w:rsidRDefault="00204E4A" w:rsidP="00613E9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Бал результативності (</w:t>
            </w:r>
            <w:r w:rsidRPr="00204E4A">
              <w:rPr>
                <w:rFonts w:ascii="Times New Roman" w:hAnsi="Times New Roman"/>
                <w:b/>
                <w:color w:val="000000"/>
                <w:sz w:val="24"/>
              </w:rPr>
              <w:t>за чотирибальною системою оцінки)</w:t>
            </w:r>
          </w:p>
        </w:tc>
        <w:tc>
          <w:tcPr>
            <w:tcW w:w="4536" w:type="dxa"/>
          </w:tcPr>
          <w:p w:rsidR="00204E4A" w:rsidRPr="00204E4A" w:rsidRDefault="00204E4A" w:rsidP="00204E4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4E4A">
              <w:rPr>
                <w:rFonts w:ascii="Times New Roman" w:hAnsi="Times New Roman"/>
                <w:b/>
                <w:color w:val="000000"/>
                <w:sz w:val="24"/>
              </w:rPr>
              <w:t>Коментарі щодо присвоєння відповідного бала</w:t>
            </w:r>
          </w:p>
        </w:tc>
      </w:tr>
      <w:tr w:rsidR="00204E4A" w:rsidRPr="00784935" w:rsidTr="00EF0920">
        <w:trPr>
          <w:trHeight w:val="1597"/>
        </w:trPr>
        <w:tc>
          <w:tcPr>
            <w:tcW w:w="2836" w:type="dxa"/>
          </w:tcPr>
          <w:p w:rsidR="00204E4A" w:rsidRPr="00797C4C" w:rsidRDefault="00204E4A" w:rsidP="00613E9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Альтернатива 1</w:t>
            </w:r>
          </w:p>
        </w:tc>
        <w:tc>
          <w:tcPr>
            <w:tcW w:w="2126" w:type="dxa"/>
          </w:tcPr>
          <w:p w:rsidR="00204E4A" w:rsidRPr="00784935" w:rsidRDefault="00204E4A" w:rsidP="00EF0920">
            <w:pPr>
              <w:spacing w:line="256" w:lineRule="auto"/>
              <w:ind w:right="34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204E4A" w:rsidRPr="00797C4C" w:rsidRDefault="00204E4A" w:rsidP="00613E9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204E4A" w:rsidRPr="00797C4C" w:rsidRDefault="00EF0920" w:rsidP="00613E90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Цілі прийняття регуляторного акта не можуть бути досягнуті. </w:t>
            </w:r>
            <w:r w:rsidR="00204E4A" w:rsidRPr="00784935">
              <w:rPr>
                <w:rFonts w:ascii="Times New Roman" w:hAnsi="Times New Roman"/>
                <w:color w:val="000000"/>
                <w:sz w:val="24"/>
              </w:rPr>
              <w:t>Проблема продовжує існувати, справляння місцевих податків і зборів будуть справлятися за мінімальними ставками, що призведе до значних втрат до міського бюджету</w:t>
            </w:r>
            <w:r w:rsidR="00204E4A" w:rsidRPr="00204E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4E4A">
              <w:rPr>
                <w:rFonts w:ascii="Times New Roman" w:hAnsi="Times New Roman"/>
                <w:color w:val="000000"/>
                <w:sz w:val="24"/>
              </w:rPr>
              <w:t>(</w:t>
            </w:r>
            <w:r w:rsidR="00204E4A" w:rsidRPr="00204E4A">
              <w:rPr>
                <w:rFonts w:ascii="Times New Roman" w:hAnsi="Times New Roman"/>
                <w:sz w:val="24"/>
              </w:rPr>
              <w:t xml:space="preserve">до </w:t>
            </w:r>
            <w:r w:rsidR="00204E4A" w:rsidRPr="00204E4A">
              <w:rPr>
                <w:rFonts w:ascii="Times New Roman" w:hAnsi="Times New Roman"/>
                <w:bCs/>
                <w:color w:val="000000"/>
                <w:sz w:val="24"/>
              </w:rPr>
              <w:t>25 538</w:t>
            </w:r>
            <w:r w:rsidR="00204E4A" w:rsidRPr="00910917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="00204E4A" w:rsidRPr="00204E4A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 xml:space="preserve"> тис. грн.),</w:t>
            </w:r>
            <w:r w:rsidR="00204E4A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 xml:space="preserve"> </w:t>
            </w:r>
            <w:r w:rsidR="00204E4A" w:rsidRPr="00784935">
              <w:rPr>
                <w:rFonts w:ascii="Times New Roman" w:hAnsi="Times New Roman"/>
                <w:color w:val="000000"/>
                <w:sz w:val="24"/>
              </w:rPr>
              <w:t>що в свою чергу не дозволить профінансувати  заходи соціального, економічного, культурного розвитку, п</w:t>
            </w:r>
            <w:r w:rsidR="00204E4A">
              <w:rPr>
                <w:rFonts w:ascii="Times New Roman" w:hAnsi="Times New Roman"/>
                <w:color w:val="000000"/>
                <w:sz w:val="24"/>
              </w:rPr>
              <w:t>окращення благоустрою територіальної громади.</w:t>
            </w:r>
            <w:r w:rsidR="00204E4A" w:rsidRPr="0078493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204E4A" w:rsidRPr="00784935" w:rsidTr="00EF0920">
        <w:trPr>
          <w:trHeight w:val="3199"/>
        </w:trPr>
        <w:tc>
          <w:tcPr>
            <w:tcW w:w="2836" w:type="dxa"/>
          </w:tcPr>
          <w:p w:rsidR="00204E4A" w:rsidRPr="00784935" w:rsidRDefault="00204E4A" w:rsidP="00EF092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Альтернатива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  <w:p w:rsidR="00204E4A" w:rsidRPr="00784935" w:rsidRDefault="00204E4A" w:rsidP="00EF0920">
            <w:pPr>
              <w:spacing w:line="256" w:lineRule="auto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2126" w:type="dxa"/>
          </w:tcPr>
          <w:p w:rsidR="00204E4A" w:rsidRDefault="00EF0920" w:rsidP="00EF0920">
            <w:pPr>
              <w:spacing w:line="256" w:lineRule="auto"/>
              <w:ind w:right="21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</w:tcPr>
          <w:p w:rsidR="00204E4A" w:rsidRPr="00784935" w:rsidRDefault="00204E4A" w:rsidP="00204E4A">
            <w:pPr>
              <w:spacing w:after="272" w:line="244" w:lineRule="auto"/>
              <w:ind w:right="1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Цілі прийняття регуляторного акта будуть досягнуті повною мірою</w:t>
            </w:r>
            <w:r w:rsidR="00EF0920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. </w:t>
            </w:r>
            <w:r w:rsidR="00EF0920"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рийняття рішення відповідає вимогам чинного законодавства, приводить ставки по місцевим податкам і зборам у відповідність до вимог Податкового кодексу України </w:t>
            </w:r>
          </w:p>
          <w:p w:rsidR="00204E4A" w:rsidRPr="00784935" w:rsidRDefault="00204E4A" w:rsidP="00204E4A">
            <w:pPr>
              <w:spacing w:line="256" w:lineRule="auto"/>
              <w:ind w:right="11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Прийняття даного регулято</w:t>
            </w:r>
            <w:r w:rsidR="00EF0920">
              <w:rPr>
                <w:rFonts w:ascii="Times New Roman" w:hAnsi="Times New Roman"/>
                <w:color w:val="000000"/>
                <w:sz w:val="24"/>
              </w:rPr>
              <w:t>рного акта забезпечить досягнення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встановлених цілей, чітких та прозорих механізмів справляння та сплати  місцевих </w:t>
            </w:r>
            <w:r w:rsidR="00EF0920">
              <w:rPr>
                <w:rFonts w:ascii="Times New Roman" w:hAnsi="Times New Roman"/>
                <w:color w:val="000000"/>
                <w:sz w:val="24"/>
              </w:rPr>
              <w:t>податків та зборів на території, збалансованість дохідної частини  бюджету.</w:t>
            </w:r>
          </w:p>
        </w:tc>
      </w:tr>
      <w:tr w:rsidR="00204E4A" w:rsidRPr="00784935" w:rsidTr="00EF0920">
        <w:trPr>
          <w:trHeight w:val="2411"/>
        </w:trPr>
        <w:tc>
          <w:tcPr>
            <w:tcW w:w="2836" w:type="dxa"/>
          </w:tcPr>
          <w:p w:rsidR="00204E4A" w:rsidRPr="00784935" w:rsidRDefault="00204E4A" w:rsidP="00EF092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Альтернатива 3</w:t>
            </w:r>
          </w:p>
          <w:p w:rsidR="00204E4A" w:rsidRPr="00784935" w:rsidRDefault="00204E4A" w:rsidP="00EF092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04E4A" w:rsidRPr="00784935" w:rsidRDefault="00204E4A" w:rsidP="00EF092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4B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04E4A" w:rsidRPr="00784935" w:rsidRDefault="00204E4A" w:rsidP="00EF0920">
            <w:pPr>
              <w:spacing w:after="36" w:line="216" w:lineRule="auto"/>
              <w:ind w:right="38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>Цілі регулювання можуть бути досягнуті частково</w:t>
            </w:r>
            <w:r w:rsidR="00EF0920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  <w:r w:rsidR="00EF0920" w:rsidRPr="00A64B4F">
              <w:rPr>
                <w:rFonts w:ascii="Times New Roman" w:hAnsi="Times New Roman"/>
                <w:sz w:val="24"/>
                <w:szCs w:val="24"/>
              </w:rPr>
              <w:t>(проблема значно зменшиться, деякі важливі та критичні аспекти проблеми залишаться невирішеними)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. Надмірне навантаження  по сплаті податків і зборів  може спричинити пере</w:t>
            </w:r>
            <w:r w:rsidR="00EF0920">
              <w:rPr>
                <w:rFonts w:ascii="Times New Roman" w:hAnsi="Times New Roman"/>
                <w:color w:val="000000"/>
                <w:sz w:val="24"/>
              </w:rPr>
              <w:t xml:space="preserve">ходу в 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>"тінь" суб'єктів господарювання</w:t>
            </w:r>
            <w:r w:rsidR="00EF0920">
              <w:rPr>
                <w:rFonts w:ascii="Times New Roman" w:hAnsi="Times New Roman"/>
                <w:color w:val="000000"/>
                <w:sz w:val="24"/>
                <w:lang w:val="uk-UA"/>
              </w:rPr>
              <w:t>, та як наслідок, зменшення дохідної частини бюджету.</w:t>
            </w: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15074F" w:rsidRPr="0015074F" w:rsidRDefault="0015074F" w:rsidP="0015074F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074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</w:p>
    <w:tbl>
      <w:tblPr>
        <w:tblStyle w:val="TableGrid21"/>
        <w:tblW w:w="9498" w:type="dxa"/>
        <w:tblInd w:w="-147" w:type="dxa"/>
        <w:tblCellMar>
          <w:top w:w="49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899"/>
        <w:gridCol w:w="2638"/>
        <w:gridCol w:w="2551"/>
        <w:gridCol w:w="2410"/>
      </w:tblGrid>
      <w:tr w:rsidR="0015074F" w:rsidRPr="0015074F" w:rsidTr="002239D0">
        <w:trPr>
          <w:trHeight w:val="106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74F" w:rsidRPr="0015074F" w:rsidRDefault="0015074F" w:rsidP="00EF0920">
            <w:pPr>
              <w:spacing w:after="160"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Рейтинг результативності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4F" w:rsidRPr="0015074F" w:rsidRDefault="0015074F" w:rsidP="00EF0920">
            <w:pPr>
              <w:spacing w:after="22" w:line="259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Вигоди</w:t>
            </w:r>
          </w:p>
          <w:p w:rsidR="0015074F" w:rsidRPr="0015074F" w:rsidRDefault="0015074F" w:rsidP="00EF092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(підсумок)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4F" w:rsidRPr="0015074F" w:rsidRDefault="0015074F" w:rsidP="00EF0920">
            <w:pPr>
              <w:spacing w:after="22"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Витрати</w:t>
            </w:r>
          </w:p>
          <w:p w:rsidR="0015074F" w:rsidRPr="0015074F" w:rsidRDefault="0015074F" w:rsidP="00EF0920">
            <w:pPr>
              <w:spacing w:after="160"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(підсумок)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4F" w:rsidRPr="0015074F" w:rsidRDefault="0015074F" w:rsidP="00EF0920">
            <w:pPr>
              <w:spacing w:after="160"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Обґрунтування відповідного місця альтернативи у рейтингу</w:t>
            </w:r>
          </w:p>
        </w:tc>
      </w:tr>
      <w:tr w:rsidR="00EF0920" w:rsidRPr="0015074F" w:rsidTr="002239D0">
        <w:tblPrEx>
          <w:tblCellMar>
            <w:right w:w="83" w:type="dxa"/>
          </w:tblCellMar>
        </w:tblPrEx>
        <w:trPr>
          <w:trHeight w:val="1075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20" w:rsidRPr="0015074F" w:rsidRDefault="00EF0920" w:rsidP="00EF0920">
            <w:pPr>
              <w:spacing w:after="160"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Альтернатива 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20" w:rsidRPr="0015074F" w:rsidRDefault="00EF0920" w:rsidP="00EF0920">
            <w:pPr>
              <w:spacing w:after="160" w:line="259" w:lineRule="auto"/>
              <w:ind w:right="8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Держава: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надходження додаткових коштів до міс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ького бюджету;  спрямування додаткового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фінансового ресурсу на соціально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-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економічний розвиток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громади.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EF0920" w:rsidRPr="0015074F" w:rsidRDefault="00EF0920" w:rsidP="00EF0920">
            <w:pPr>
              <w:spacing w:after="14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Громадяни: </w:t>
            </w:r>
          </w:p>
          <w:p w:rsidR="00EF0920" w:rsidRDefault="00EF0920" w:rsidP="00EF0920">
            <w:pPr>
              <w:spacing w:after="160" w:line="252" w:lineRule="auto"/>
              <w:ind w:right="419"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плата податків і зб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орів за обґрунтованими ставками;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 в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становлення пільг по сплаті податків для окремих категорій громадян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</w:p>
          <w:p w:rsidR="00EF0920" w:rsidRPr="00EF0920" w:rsidRDefault="00EF0920" w:rsidP="00EF0920">
            <w:pPr>
              <w:spacing w:after="160" w:line="252" w:lineRule="auto"/>
              <w:ind w:right="419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Сплата податків і зборів за</w:t>
            </w:r>
            <w:r w:rsidR="002239D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обґрунтованими ставками; з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апровадження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корегуючих (пом'якшувальних) заходів для малого підприємництва.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D0" w:rsidRDefault="002239D0" w:rsidP="002239D0">
            <w:pPr>
              <w:spacing w:after="160"/>
              <w:ind w:left="6"/>
              <w:contextualSpacing/>
              <w:rPr>
                <w:rFonts w:ascii="Times New Roman" w:eastAsiaTheme="minorHAnsi" w:hAnsi="Times New Roman" w:cs="Times New Roman"/>
                <w:b/>
                <w:color w:val="00000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lastRenderedPageBreak/>
              <w:t>Держава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val="uk-UA" w:eastAsia="en-US"/>
              </w:rPr>
              <w:t xml:space="preserve">: </w:t>
            </w:r>
          </w:p>
          <w:p w:rsidR="002239D0" w:rsidRDefault="002239D0" w:rsidP="002239D0">
            <w:pPr>
              <w:spacing w:after="160"/>
              <w:ind w:left="6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итрати, пов'язані з підготовкою регуляторного акта та його офіційним опублікуванням в друкованому засобі масової інформації.</w:t>
            </w:r>
          </w:p>
          <w:p w:rsidR="00EF0920" w:rsidRPr="002239D0" w:rsidRDefault="00EF0920" w:rsidP="002239D0">
            <w:pPr>
              <w:spacing w:after="160"/>
              <w:ind w:left="6"/>
              <w:contextualSpacing/>
              <w:rPr>
                <w:rFonts w:ascii="Times New Roman" w:eastAsiaTheme="minorHAnsi" w:hAnsi="Times New Roman" w:cs="Times New Roman"/>
                <w:b/>
                <w:color w:val="000000"/>
                <w:lang w:val="uk-UA"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EF0920" w:rsidRPr="0015074F" w:rsidRDefault="00EF0920" w:rsidP="002239D0">
            <w:pPr>
              <w:spacing w:after="160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Громадяни:</w:t>
            </w:r>
            <w:r w:rsidR="002239D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сплата податків за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встановленими ставками  </w:t>
            </w:r>
          </w:p>
          <w:p w:rsidR="00EF0920" w:rsidRPr="008B53DE" w:rsidRDefault="00EF0920" w:rsidP="008B53DE">
            <w:pPr>
              <w:spacing w:after="160" w:line="259" w:lineRule="auto"/>
              <w:ind w:left="5" w:right="183"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="002239D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плата податк</w:t>
            </w:r>
            <w:r w:rsidR="002D5D4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ів за запропонованими ставками</w:t>
            </w:r>
            <w:r w:rsidR="008B53DE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20" w:rsidRPr="0015074F" w:rsidRDefault="002239D0" w:rsidP="002239D0">
            <w:pPr>
              <w:spacing w:after="160" w:line="259" w:lineRule="auto"/>
              <w:ind w:left="5" w:right="13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Наповнення міського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бюджету, збереження суб’єктів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господарювання та робочих місць.</w:t>
            </w:r>
          </w:p>
        </w:tc>
      </w:tr>
      <w:tr w:rsidR="00EF0920" w:rsidRPr="0015074F" w:rsidTr="002239D0">
        <w:tblPrEx>
          <w:tblCellMar>
            <w:right w:w="83" w:type="dxa"/>
          </w:tblCellMar>
        </w:tblPrEx>
        <w:trPr>
          <w:trHeight w:val="545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20" w:rsidRPr="0015074F" w:rsidRDefault="00EF0920" w:rsidP="00EF0920">
            <w:pPr>
              <w:spacing w:after="160"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Альтернатива 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D0" w:rsidRDefault="00EF0920" w:rsidP="002239D0">
            <w:pPr>
              <w:spacing w:after="22" w:line="252" w:lineRule="auto"/>
              <w:ind w:right="155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Держава:</w:t>
            </w:r>
          </w:p>
          <w:p w:rsidR="002239D0" w:rsidRDefault="002239D0" w:rsidP="002239D0">
            <w:pPr>
              <w:spacing w:after="22" w:line="252" w:lineRule="auto"/>
              <w:ind w:right="15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аксимальні надходженн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я коштів до місцевого бюджету; с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прямування надлишків на соціально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-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економічний розвиток 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громади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</w:t>
            </w:r>
          </w:p>
          <w:p w:rsidR="002239D0" w:rsidRPr="002239D0" w:rsidRDefault="002239D0" w:rsidP="002239D0">
            <w:pPr>
              <w:spacing w:after="22" w:line="252" w:lineRule="auto"/>
              <w:ind w:right="155"/>
              <w:rPr>
                <w:rFonts w:ascii="Times New Roman" w:eastAsiaTheme="minorHAnsi" w:hAnsi="Times New Roman" w:cs="Times New Roman"/>
                <w:color w:val="000000"/>
                <w:sz w:val="10"/>
                <w:szCs w:val="10"/>
                <w:lang w:eastAsia="en-US"/>
              </w:rPr>
            </w:pPr>
          </w:p>
          <w:p w:rsidR="002239D0" w:rsidRDefault="00EF0920" w:rsidP="002239D0">
            <w:pPr>
              <w:spacing w:after="22" w:line="252" w:lineRule="auto"/>
              <w:ind w:right="15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Громадяни:</w:t>
            </w:r>
            <w:r w:rsidR="002239D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EF0920" w:rsidRDefault="002239D0" w:rsidP="002239D0">
            <w:pPr>
              <w:spacing w:after="22" w:line="252" w:lineRule="auto"/>
              <w:ind w:right="15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ирішення більшої кількості соціальних проблем </w:t>
            </w:r>
            <w:r w:rsidR="00EF0920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громади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за рахунок значного зростання дохідної частини міського бюджету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2239D0" w:rsidRPr="002239D0" w:rsidRDefault="002239D0" w:rsidP="002239D0">
            <w:pPr>
              <w:spacing w:after="22" w:line="252" w:lineRule="auto"/>
              <w:ind w:right="155"/>
              <w:rPr>
                <w:rFonts w:ascii="Times New Roman" w:eastAsiaTheme="minorHAnsi" w:hAnsi="Times New Roman" w:cs="Times New Roman"/>
                <w:color w:val="000000"/>
                <w:sz w:val="10"/>
                <w:szCs w:val="10"/>
                <w:lang w:eastAsia="en-US"/>
              </w:rPr>
            </w:pPr>
          </w:p>
          <w:p w:rsidR="00EF0920" w:rsidRPr="0015074F" w:rsidRDefault="00EF0920" w:rsidP="002239D0">
            <w:pPr>
              <w:spacing w:after="22" w:line="252" w:lineRule="auto"/>
              <w:ind w:right="15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EF0920" w:rsidRPr="002239D0" w:rsidRDefault="002239D0" w:rsidP="002239D0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Відсутні.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D0" w:rsidRDefault="002239D0" w:rsidP="002239D0">
            <w:pPr>
              <w:spacing w:after="160" w:line="259" w:lineRule="auto"/>
              <w:ind w:left="6"/>
              <w:contextualSpacing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Держава: </w:t>
            </w:r>
          </w:p>
          <w:p w:rsidR="002239D0" w:rsidRDefault="002239D0" w:rsidP="002239D0">
            <w:pPr>
              <w:spacing w:after="160" w:line="259" w:lineRule="auto"/>
              <w:ind w:left="6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239D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итрати, пов'язані з підготовкою регуляторного акта та його оприлюдненням в друкованих ЗМІ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2239D0" w:rsidRDefault="002239D0" w:rsidP="002239D0">
            <w:pPr>
              <w:spacing w:after="160" w:line="259" w:lineRule="auto"/>
              <w:ind w:left="6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2239D0" w:rsidRDefault="00EF0920" w:rsidP="002239D0">
            <w:pPr>
              <w:spacing w:after="160" w:line="259" w:lineRule="auto"/>
              <w:ind w:left="6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Громадяни: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EF0920" w:rsidRDefault="002239D0" w:rsidP="002239D0">
            <w:pPr>
              <w:spacing w:after="160" w:line="259" w:lineRule="auto"/>
              <w:ind w:left="6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адмірне податкове навантаження. </w:t>
            </w:r>
          </w:p>
          <w:p w:rsidR="002239D0" w:rsidRPr="0015074F" w:rsidRDefault="002239D0" w:rsidP="002239D0">
            <w:pPr>
              <w:spacing w:after="160" w:line="259" w:lineRule="auto"/>
              <w:ind w:left="6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EF0920" w:rsidRPr="002D5D4A" w:rsidRDefault="00EF0920" w:rsidP="008B53DE">
            <w:pPr>
              <w:spacing w:after="160" w:line="259" w:lineRule="auto"/>
              <w:ind w:left="5" w:right="14"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="002239D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адмірне податкове навантаження</w:t>
            </w:r>
            <w:r w:rsidR="008B53DE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20" w:rsidRPr="0015074F" w:rsidRDefault="00EF0920" w:rsidP="002239D0">
            <w:pPr>
              <w:spacing w:after="160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Надмірне податкове навантаження, зменшення кіл</w:t>
            </w:r>
            <w:r w:rsidR="002D5D4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ькості суб’єктів господарювання, занепад малого бізнесу, що провадить діяльність на території громади.</w:t>
            </w:r>
          </w:p>
        </w:tc>
      </w:tr>
      <w:tr w:rsidR="00EF0920" w:rsidRPr="0015074F" w:rsidTr="002239D0">
        <w:tblPrEx>
          <w:tblCellMar>
            <w:right w:w="83" w:type="dxa"/>
          </w:tblCellMar>
        </w:tblPrEx>
        <w:trPr>
          <w:trHeight w:val="342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20" w:rsidRPr="0015074F" w:rsidRDefault="00EF0920" w:rsidP="00EF0920">
            <w:pPr>
              <w:spacing w:after="160" w:line="259" w:lineRule="auto"/>
              <w:ind w:left="5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Альтернатива 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20" w:rsidRPr="0015074F" w:rsidRDefault="00EF0920" w:rsidP="00EF0920">
            <w:pPr>
              <w:spacing w:after="13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Держава: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</w:t>
            </w:r>
          </w:p>
          <w:p w:rsidR="002D5D4A" w:rsidRDefault="002D5D4A" w:rsidP="00EF0920">
            <w:pPr>
              <w:spacing w:after="160" w:line="285" w:lineRule="auto"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ідсутні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</w:p>
          <w:p w:rsidR="002D5D4A" w:rsidRDefault="00EF0920" w:rsidP="002D5D4A">
            <w:pPr>
              <w:spacing w:after="160" w:line="286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Громадяни:</w:t>
            </w:r>
            <w:r w:rsidR="002D5D4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</w:t>
            </w:r>
          </w:p>
          <w:p w:rsidR="002D5D4A" w:rsidRDefault="002D5D4A" w:rsidP="002D5D4A">
            <w:pPr>
              <w:spacing w:after="160" w:line="286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с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плата податків за мінімальними ставками, передбаченими Податковим кодексом України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</w:p>
          <w:p w:rsidR="002D5D4A" w:rsidRPr="002D5D4A" w:rsidRDefault="002D5D4A" w:rsidP="002D5D4A">
            <w:pPr>
              <w:spacing w:after="160" w:line="286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10"/>
                <w:szCs w:val="10"/>
                <w:lang w:val="uk-UA" w:eastAsia="en-US"/>
              </w:rPr>
            </w:pPr>
          </w:p>
          <w:p w:rsidR="002D5D4A" w:rsidRDefault="00EF0920" w:rsidP="002D5D4A">
            <w:pPr>
              <w:spacing w:after="160" w:line="286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="002D5D4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EF0920" w:rsidRPr="002D5D4A" w:rsidRDefault="002D5D4A" w:rsidP="002D5D4A">
            <w:pPr>
              <w:spacing w:after="160" w:line="286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плата податків за мінімальними ставками, передбаченими Податковим кодексом України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20" w:rsidRPr="0015074F" w:rsidRDefault="00EF0920" w:rsidP="00EF0920">
            <w:pPr>
              <w:spacing w:after="13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Держава:  </w:t>
            </w:r>
          </w:p>
          <w:p w:rsidR="00EF0920" w:rsidRDefault="002D5D4A" w:rsidP="00EF0920">
            <w:pPr>
              <w:spacing w:after="32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відсутні.</w:t>
            </w:r>
          </w:p>
          <w:p w:rsidR="002D5D4A" w:rsidRPr="002D5D4A" w:rsidRDefault="002D5D4A" w:rsidP="00EF0920">
            <w:pPr>
              <w:spacing w:after="32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</w:p>
          <w:p w:rsidR="00EF0920" w:rsidRPr="0015074F" w:rsidRDefault="00EF0920" w:rsidP="00EF0920">
            <w:pPr>
              <w:spacing w:after="10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Громадяни: </w:t>
            </w:r>
          </w:p>
          <w:p w:rsidR="00EF0920" w:rsidRPr="0015074F" w:rsidRDefault="002D5D4A" w:rsidP="00EF0920">
            <w:pPr>
              <w:spacing w:after="160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відсутні.</w:t>
            </w:r>
            <w:r w:rsidR="00EF0920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EF0920" w:rsidRPr="008B53DE" w:rsidRDefault="00EF0920" w:rsidP="002D5D4A">
            <w:pPr>
              <w:spacing w:after="160" w:line="279" w:lineRule="auto"/>
              <w:ind w:left="5"/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Суб’єкти господарювання:</w:t>
            </w:r>
            <w:r w:rsidR="002D5D4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="008B53DE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низький рівень податкового навантаження.</w:t>
            </w:r>
          </w:p>
          <w:p w:rsidR="00EF0920" w:rsidRPr="0015074F" w:rsidRDefault="00EF0920" w:rsidP="00EF0920">
            <w:pPr>
              <w:spacing w:after="160" w:line="259" w:lineRule="auto"/>
              <w:ind w:left="5" w:right="12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20" w:rsidRPr="0015074F" w:rsidRDefault="00EF0920" w:rsidP="00EF0920">
            <w:pPr>
              <w:spacing w:after="160" w:line="259" w:lineRule="auto"/>
              <w:ind w:left="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Зменшення надходжень до міського бюджету, підвищення соціальної напруги за причини погіршення якості життя членів громади</w:t>
            </w:r>
            <w:r w:rsidR="002D5D4A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.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</w:tbl>
    <w:p w:rsidR="00345695" w:rsidRDefault="0015074F" w:rsidP="00345695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074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45695" w:rsidRDefault="00345695" w:rsidP="00345695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5695" w:rsidRDefault="00345695" w:rsidP="00345695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5695" w:rsidRDefault="00345695" w:rsidP="00345695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5695" w:rsidRDefault="00345695" w:rsidP="00345695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5695" w:rsidRDefault="00345695" w:rsidP="00345695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074F" w:rsidRPr="0015074F" w:rsidRDefault="0015074F" w:rsidP="00345695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074F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34569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5074F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tbl>
      <w:tblPr>
        <w:tblStyle w:val="TableGrid21"/>
        <w:tblW w:w="9498" w:type="dxa"/>
        <w:tblInd w:w="-147" w:type="dxa"/>
        <w:tblCellMar>
          <w:top w:w="5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3544"/>
      </w:tblGrid>
      <w:tr w:rsidR="00345695" w:rsidRPr="0015074F" w:rsidTr="00345695">
        <w:trPr>
          <w:trHeight w:val="9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34569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lastRenderedPageBreak/>
              <w:t>Рейтинг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345695">
            <w:pPr>
              <w:spacing w:after="160" w:line="259" w:lineRule="auto"/>
              <w:ind w:right="161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345695">
            <w:pPr>
              <w:spacing w:after="160" w:line="259" w:lineRule="auto"/>
              <w:ind w:right="388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345695" w:rsidRPr="0015074F" w:rsidTr="00345695">
        <w:trPr>
          <w:trHeight w:val="30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345695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Альтернатива 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345695">
            <w:pPr>
              <w:spacing w:after="160" w:line="259" w:lineRule="auto"/>
              <w:ind w:right="152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Цілі прийняття проекту рішення про встановлення мі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сцевих податків і зборів на 2021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рік будуть досягнуті майже у повній мірі. До місцевого бюджету надійдуть додаткові кошти від сплати місцевих податків і зборів, а податкове навантаження для платників не буде надмірним. Таким чином, прийняттям вказаного рішення буде дося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гнуто балансу інтересів міської ради і платників податків та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зборів.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345695">
            <w:pPr>
              <w:spacing w:after="1" w:line="281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Зміни до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чинного законодавства: </w:t>
            </w:r>
          </w:p>
          <w:p w:rsidR="00345695" w:rsidRPr="00345695" w:rsidRDefault="00345695" w:rsidP="00345695">
            <w:pPr>
              <w:spacing w:after="24" w:line="269" w:lineRule="auto"/>
              <w:ind w:right="69"/>
              <w:jc w:val="both"/>
              <w:rPr>
                <w:rFonts w:eastAsiaTheme="minorHAnsi"/>
                <w:color w:val="000000"/>
              </w:rPr>
            </w:pPr>
            <w:r w:rsidRPr="00345695">
              <w:rPr>
                <w:rFonts w:ascii="Times New Roman" w:eastAsiaTheme="minorHAnsi" w:hAnsi="Times New Roman" w:cs="Times New Roman"/>
                <w:color w:val="000000"/>
                <w:lang w:val="uk-UA"/>
              </w:rPr>
              <w:t>-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34569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Податкового кодексу</w:t>
            </w:r>
            <w:r w:rsidRPr="00345695">
              <w:rPr>
                <w:rFonts w:eastAsiaTheme="minorHAnsi"/>
                <w:color w:val="000000"/>
              </w:rPr>
              <w:t xml:space="preserve">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:rsidR="00345695" w:rsidRPr="0015074F" w:rsidRDefault="00345695" w:rsidP="00345695">
            <w:pPr>
              <w:spacing w:after="24" w:line="269" w:lineRule="auto"/>
              <w:ind w:right="6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-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Бюджетно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го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:rsidR="00345695" w:rsidRPr="0015074F" w:rsidRDefault="00345695" w:rsidP="00345695">
            <w:pPr>
              <w:spacing w:after="24" w:line="269" w:lineRule="auto"/>
              <w:ind w:right="6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Земельного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>кодексу України та інших законів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(зміна мінімальної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заробітної плати, прожиткового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мінімуму, тощо).</w:t>
            </w:r>
            <w:r w:rsidRPr="0015074F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345695" w:rsidRPr="0015074F" w:rsidTr="007352B4">
        <w:trPr>
          <w:trHeight w:val="28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345695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Альтернатива 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7352B4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Цілі регулювання можуть бути досягнуті частково. Надмірне подакове навантаження на суб'єктів господарювання знівелює вигоди від значного збільшення дохідної частини місцевого бюджету. Балансу інтересів досягнути неможливо.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7352B4" w:rsidP="007352B4">
            <w:pPr>
              <w:spacing w:after="1" w:line="281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Зміни  до </w:t>
            </w:r>
            <w:r w:rsidR="00345695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чинного законодавства: </w:t>
            </w:r>
          </w:p>
          <w:p w:rsidR="00345695" w:rsidRPr="0015074F" w:rsidRDefault="007352B4" w:rsidP="007352B4">
            <w:pPr>
              <w:spacing w:after="24" w:line="269" w:lineRule="auto"/>
              <w:ind w:right="69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109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Податкового кодексу </w:t>
            </w:r>
            <w:r w:rsidR="00345695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:rsidR="00345695" w:rsidRPr="0015074F" w:rsidRDefault="007352B4" w:rsidP="007352B4">
            <w:pPr>
              <w:spacing w:after="24" w:line="269" w:lineRule="auto"/>
              <w:ind w:right="69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109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Бюджетного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  <w:r w:rsidR="00345695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:rsidR="00345695" w:rsidRPr="0015074F" w:rsidRDefault="007352B4" w:rsidP="007352B4">
            <w:pPr>
              <w:spacing w:after="24" w:line="269" w:lineRule="auto"/>
              <w:ind w:right="69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109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Земельного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  <w:r w:rsidR="00345695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:rsidR="00345695" w:rsidRPr="0015074F" w:rsidRDefault="007352B4" w:rsidP="007352B4">
            <w:pPr>
              <w:spacing w:after="160" w:line="261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та  </w:t>
            </w:r>
            <w:r w:rsidR="00345695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ін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ш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их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законів </w:t>
            </w:r>
            <w:r w:rsidR="00345695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(зміна мінімальної заробітної плати, прожиткового </w:t>
            </w:r>
            <w:r w:rsidR="00345695"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мінімуму, тощо). </w:t>
            </w:r>
          </w:p>
          <w:p w:rsidR="00345695" w:rsidRPr="0015074F" w:rsidRDefault="00345695" w:rsidP="007352B4">
            <w:pPr>
              <w:spacing w:after="160" w:line="259" w:lineRule="auto"/>
              <w:ind w:right="6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Виникнення податкового боргу про причині не сплати місцевих податків та зборів.  </w:t>
            </w:r>
          </w:p>
        </w:tc>
      </w:tr>
      <w:tr w:rsidR="00345695" w:rsidRPr="0015074F" w:rsidTr="007352B4">
        <w:trPr>
          <w:trHeight w:val="23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345695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Альтернатива 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95" w:rsidRPr="0015074F" w:rsidRDefault="00345695" w:rsidP="007352B4">
            <w:pPr>
              <w:spacing w:after="160" w:line="259" w:lineRule="auto"/>
              <w:ind w:right="10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 разі неприйняття регуляторног</w:t>
            </w:r>
            <w:r w:rsidR="007352B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акта, податок справлятиметься за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мінімальним</w:t>
            </w:r>
            <w:r w:rsidR="007352B4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и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ставкам</w:t>
            </w:r>
            <w:r w:rsidR="007352B4"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и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, що спричинить втрати доходної частини бюджету і відповідно не виконання бюджетних програм.  Вказана альтернатива є неприйнятною.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B4" w:rsidRPr="0015074F" w:rsidRDefault="007352B4" w:rsidP="007352B4">
            <w:pPr>
              <w:spacing w:after="1" w:line="281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Зміни  до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чинного законодавства: </w:t>
            </w:r>
          </w:p>
          <w:p w:rsidR="007352B4" w:rsidRPr="0015074F" w:rsidRDefault="007352B4" w:rsidP="007352B4">
            <w:pPr>
              <w:spacing w:after="24" w:line="269" w:lineRule="auto"/>
              <w:ind w:right="69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109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Податкового кодексу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:rsidR="007352B4" w:rsidRPr="0015074F" w:rsidRDefault="007352B4" w:rsidP="007352B4">
            <w:pPr>
              <w:spacing w:after="24" w:line="269" w:lineRule="auto"/>
              <w:ind w:right="69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109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Бюджетного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:rsidR="007352B4" w:rsidRPr="0015074F" w:rsidRDefault="007352B4" w:rsidP="007352B4">
            <w:pPr>
              <w:spacing w:after="24" w:line="269" w:lineRule="auto"/>
              <w:ind w:right="69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109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Земельного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кодексу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України; </w:t>
            </w:r>
          </w:p>
          <w:p w:rsidR="007352B4" w:rsidRPr="0015074F" w:rsidRDefault="007352B4" w:rsidP="007352B4">
            <w:pPr>
              <w:spacing w:after="160" w:line="261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та 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ін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ш</w:t>
            </w:r>
            <w:r>
              <w:rPr>
                <w:rFonts w:ascii="Times New Roman" w:eastAsiaTheme="minorHAnsi" w:hAnsi="Times New Roman" w:cs="Times New Roman"/>
                <w:color w:val="000000"/>
                <w:lang w:val="uk-UA" w:eastAsia="en-US"/>
              </w:rPr>
              <w:t>их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законів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(зміна мінімальної заробітної плати, прожиткового </w:t>
            </w:r>
            <w:r w:rsidRPr="0015074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ab/>
              <w:t xml:space="preserve">мінімуму, тощо). </w:t>
            </w:r>
          </w:p>
          <w:p w:rsidR="00345695" w:rsidRPr="0015074F" w:rsidRDefault="00345695" w:rsidP="00345695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:rsidR="0015074F" w:rsidRPr="0015074F" w:rsidRDefault="0015074F" w:rsidP="0015074F">
      <w:pPr>
        <w:spacing w:after="5" w:line="269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Таким чином для реалізації обрано Альтернативу 2 – встановлення економічно</w:t>
      </w:r>
      <w:r w:rsidR="00B811C4" w:rsidRPr="009109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обґрунтованих місцевих податків та зборів,  що є посильними для платників податків, та забезпечить фінансову основу </w:t>
      </w:r>
      <w:r w:rsidR="00B4085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Дунаєвецької міської ради.</w:t>
      </w:r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5074F" w:rsidRPr="0015074F" w:rsidRDefault="0015074F" w:rsidP="0015074F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0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</w:t>
      </w:r>
      <w:r w:rsidRPr="001507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84935" w:rsidRPr="00B811C4" w:rsidRDefault="00B811C4" w:rsidP="0078493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784935" w:rsidRPr="00B81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Механізми та заходи, які забезпечать розв’язання визначеної проблеми. </w:t>
      </w:r>
    </w:p>
    <w:p w:rsidR="00784935" w:rsidRPr="00E27599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84935" w:rsidRDefault="00784935" w:rsidP="00784935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Запропоновані механізми регуляторного акта, за допомогою яких можна розв’язати проблему </w:t>
      </w:r>
    </w:p>
    <w:p w:rsidR="009C2188" w:rsidRPr="00784935" w:rsidRDefault="009C2188" w:rsidP="00784935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Default="00B811C4" w:rsidP="00E27599">
      <w:pPr>
        <w:spacing w:after="13" w:line="266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Механізм розв’язання визначеної проблеми полягає у прийнятті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проекту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рішення сесії </w:t>
      </w:r>
      <w:r w:rsidR="00942FD2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</w:t>
      </w:r>
      <w:r w:rsidR="005D795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унаєвець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кої міської ради «Про встановлення місцевих податків та зборів на території </w:t>
      </w:r>
      <w:r w:rsidR="005D795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Дунаєвецької міської ради</w:t>
      </w:r>
      <w:r w:rsidR="004D1F8C" w:rsidRPr="004D1F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D1F8C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21</w:t>
      </w:r>
      <w:r w:rsidR="004D1F8C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рік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яким передбачається встановити на  території </w:t>
      </w:r>
      <w:r w:rsidR="005D7954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Дунаєвецької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міської ради наступні податки  і збори: </w:t>
      </w:r>
    </w:p>
    <w:p w:rsidR="00345C93" w:rsidRPr="00345C93" w:rsidRDefault="00345C93" w:rsidP="00345C93">
      <w:pPr>
        <w:pStyle w:val="ad"/>
        <w:numPr>
          <w:ilvl w:val="1"/>
          <w:numId w:val="24"/>
        </w:numPr>
        <w:spacing w:after="13" w:line="266" w:lineRule="auto"/>
        <w:ind w:right="183"/>
        <w:jc w:val="both"/>
        <w:rPr>
          <w:color w:val="000000"/>
          <w:sz w:val="24"/>
          <w:lang w:val="uk-UA"/>
        </w:rPr>
      </w:pPr>
      <w:r w:rsidRPr="00345C93">
        <w:rPr>
          <w:color w:val="000000"/>
          <w:sz w:val="24"/>
          <w:lang w:val="uk-UA"/>
        </w:rPr>
        <w:lastRenderedPageBreak/>
        <w:t>Податок на майно, що складається з:</w:t>
      </w:r>
    </w:p>
    <w:p w:rsidR="00345C93" w:rsidRDefault="00345C93" w:rsidP="00260EFB">
      <w:pPr>
        <w:pStyle w:val="ad"/>
        <w:numPr>
          <w:ilvl w:val="2"/>
          <w:numId w:val="24"/>
        </w:numPr>
        <w:spacing w:after="13" w:line="266" w:lineRule="auto"/>
        <w:ind w:left="1418" w:right="183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Податку на нерухоме майно, відмінне від земельної ділянки,</w:t>
      </w:r>
    </w:p>
    <w:p w:rsidR="00345C93" w:rsidRDefault="00260EFB" w:rsidP="00260EFB">
      <w:pPr>
        <w:pStyle w:val="ad"/>
        <w:numPr>
          <w:ilvl w:val="2"/>
          <w:numId w:val="24"/>
        </w:numPr>
        <w:spacing w:after="13" w:line="266" w:lineRule="auto"/>
        <w:ind w:left="1418" w:right="183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Транспортного податку, </w:t>
      </w:r>
    </w:p>
    <w:p w:rsidR="00260EFB" w:rsidRDefault="00260EFB" w:rsidP="00260EFB">
      <w:pPr>
        <w:pStyle w:val="ad"/>
        <w:numPr>
          <w:ilvl w:val="2"/>
          <w:numId w:val="24"/>
        </w:numPr>
        <w:spacing w:after="13" w:line="266" w:lineRule="auto"/>
        <w:ind w:left="1418" w:right="183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Плати за землю;</w:t>
      </w:r>
    </w:p>
    <w:p w:rsidR="00260EFB" w:rsidRDefault="00260EFB" w:rsidP="006A1FE9">
      <w:pPr>
        <w:pStyle w:val="ad"/>
        <w:numPr>
          <w:ilvl w:val="1"/>
          <w:numId w:val="24"/>
        </w:numPr>
        <w:spacing w:after="13" w:line="266" w:lineRule="auto"/>
        <w:ind w:right="183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Єдиний податок;</w:t>
      </w:r>
    </w:p>
    <w:p w:rsidR="006A1FE9" w:rsidRDefault="006A1FE9" w:rsidP="006A1FE9">
      <w:pPr>
        <w:pStyle w:val="ad"/>
        <w:numPr>
          <w:ilvl w:val="1"/>
          <w:numId w:val="24"/>
        </w:numPr>
        <w:spacing w:after="13" w:line="266" w:lineRule="auto"/>
        <w:ind w:right="183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Збір за місця паркування транспортних засобів</w:t>
      </w:r>
      <w:r w:rsidR="00374FB9">
        <w:rPr>
          <w:color w:val="000000"/>
          <w:sz w:val="24"/>
          <w:lang w:val="uk-UA"/>
        </w:rPr>
        <w:t>.</w:t>
      </w:r>
    </w:p>
    <w:p w:rsidR="00B035E8" w:rsidRDefault="004E50E7" w:rsidP="00FA5DB5">
      <w:pPr>
        <w:spacing w:after="13" w:line="266" w:lineRule="auto"/>
        <w:ind w:right="181" w:firstLine="709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 xml:space="preserve">Розробка рішення здійснюється за принципами: законності; гласності (відкритості та загальнодоступності); колегіальності; </w:t>
      </w:r>
      <w:r w:rsidR="00C76ABF">
        <w:rPr>
          <w:rFonts w:ascii="Times New Roman" w:hAnsi="Times New Roman" w:cs="Times New Roman"/>
          <w:color w:val="000000"/>
          <w:sz w:val="24"/>
          <w:lang w:val="uk-UA"/>
        </w:rPr>
        <w:t>урахування пропозицій тощо.</w:t>
      </w:r>
    </w:p>
    <w:p w:rsidR="003D079E" w:rsidRDefault="007932B0" w:rsidP="009C2188">
      <w:pPr>
        <w:spacing w:after="13" w:line="266" w:lineRule="auto"/>
        <w:ind w:left="708"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32B0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впровадження даного регуляторного акта необхідно здійснити такі організаційні заходи: </w:t>
      </w:r>
    </w:p>
    <w:p w:rsidR="00784935" w:rsidRPr="003D079E" w:rsidRDefault="00784935" w:rsidP="003D079E">
      <w:pPr>
        <w:pStyle w:val="ad"/>
        <w:numPr>
          <w:ilvl w:val="0"/>
          <w:numId w:val="14"/>
        </w:numPr>
        <w:spacing w:after="13" w:line="266" w:lineRule="auto"/>
        <w:ind w:right="181"/>
        <w:jc w:val="both"/>
        <w:rPr>
          <w:color w:val="000000"/>
          <w:sz w:val="24"/>
        </w:rPr>
      </w:pPr>
      <w:r w:rsidRPr="003D079E">
        <w:rPr>
          <w:color w:val="000000"/>
          <w:sz w:val="24"/>
        </w:rPr>
        <w:t>Провести громадські слухання з керівниками, спеціалістами виконавчого комітету міської ради, спеціалістами</w:t>
      </w:r>
      <w:r w:rsidR="005D7954" w:rsidRPr="003D079E">
        <w:rPr>
          <w:color w:val="000000"/>
          <w:sz w:val="24"/>
          <w:lang w:val="uk-UA"/>
        </w:rPr>
        <w:t xml:space="preserve"> </w:t>
      </w:r>
      <w:r w:rsidR="005D7954" w:rsidRPr="003D079E">
        <w:rPr>
          <w:color w:val="000000"/>
          <w:sz w:val="24"/>
        </w:rPr>
        <w:t>Дунаєвецьк</w:t>
      </w:r>
      <w:r w:rsidR="005D7954" w:rsidRPr="003D079E">
        <w:rPr>
          <w:color w:val="000000"/>
          <w:sz w:val="24"/>
          <w:lang w:val="uk-UA"/>
        </w:rPr>
        <w:t>ого</w:t>
      </w:r>
      <w:r w:rsidR="005D7954" w:rsidRPr="003D079E">
        <w:rPr>
          <w:color w:val="000000"/>
          <w:sz w:val="24"/>
        </w:rPr>
        <w:t xml:space="preserve"> відділення Кам'янець-Подільської ОДПІ у Хмельницькій області</w:t>
      </w:r>
      <w:r w:rsidR="005D7954" w:rsidRPr="003D079E">
        <w:rPr>
          <w:color w:val="000000"/>
          <w:sz w:val="24"/>
          <w:lang w:val="uk-UA"/>
        </w:rPr>
        <w:t xml:space="preserve">, </w:t>
      </w:r>
      <w:r w:rsidRPr="003D079E">
        <w:rPr>
          <w:color w:val="000000"/>
          <w:sz w:val="24"/>
        </w:rPr>
        <w:t xml:space="preserve">територіальною громадою </w:t>
      </w:r>
      <w:r w:rsidR="00FC07BD" w:rsidRPr="003D079E">
        <w:rPr>
          <w:color w:val="000000"/>
          <w:sz w:val="24"/>
        </w:rPr>
        <w:t>Дунаєвецької міської ради</w:t>
      </w:r>
      <w:r w:rsidRPr="003D079E">
        <w:rPr>
          <w:color w:val="000000"/>
          <w:sz w:val="24"/>
        </w:rPr>
        <w:t xml:space="preserve">. </w:t>
      </w:r>
    </w:p>
    <w:p w:rsidR="00784935" w:rsidRPr="00784935" w:rsidRDefault="00FA5DB5" w:rsidP="000930EF">
      <w:pPr>
        <w:numPr>
          <w:ilvl w:val="0"/>
          <w:numId w:val="14"/>
        </w:numPr>
        <w:spacing w:after="13" w:line="266" w:lineRule="auto"/>
        <w:ind w:left="0" w:right="183" w:firstLine="7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І</w:t>
      </w:r>
      <w:r w:rsidR="006D6B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нформування громадськості про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проект рішення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шляхом його оприлюднення 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разом з аналізом регуляторного впливу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засобах масової інформації  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мереж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 Інтернет – на офіційному веб-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сайті 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Дунаєвецької 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міської ради.   </w:t>
      </w:r>
    </w:p>
    <w:p w:rsidR="00784935" w:rsidRPr="00784935" w:rsidRDefault="003D697F" w:rsidP="000930EF">
      <w:pPr>
        <w:numPr>
          <w:ilvl w:val="0"/>
          <w:numId w:val="14"/>
        </w:numPr>
        <w:spacing w:after="13" w:line="266" w:lineRule="auto"/>
        <w:ind w:left="0" w:right="183" w:firstLine="7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Підготовка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експертного висновку постійної відповідальної комісії щодо відповідності проекту рішення вимог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ам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статей 4,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784935"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 Закону України «Про засади державної регуляторної політики у сфері господарської діяльності». </w:t>
      </w:r>
    </w:p>
    <w:p w:rsidR="003D697F" w:rsidRDefault="00784935" w:rsidP="000930EF">
      <w:pPr>
        <w:numPr>
          <w:ilvl w:val="0"/>
          <w:numId w:val="14"/>
        </w:numPr>
        <w:spacing w:after="13" w:line="266" w:lineRule="auto"/>
        <w:ind w:left="0" w:right="183" w:firstLine="7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Отримання пр</w:t>
      </w:r>
      <w:r w:rsidR="003D69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опозицій по удосконаленню проекту рішення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від Державної регуляторної служби України. </w:t>
      </w:r>
    </w:p>
    <w:p w:rsidR="00784935" w:rsidRDefault="00784935" w:rsidP="003D079E">
      <w:pPr>
        <w:pStyle w:val="ad"/>
        <w:numPr>
          <w:ilvl w:val="0"/>
          <w:numId w:val="14"/>
        </w:numPr>
        <w:spacing w:after="13" w:line="266" w:lineRule="auto"/>
        <w:ind w:left="720" w:right="181"/>
        <w:jc w:val="both"/>
        <w:rPr>
          <w:color w:val="000000"/>
          <w:sz w:val="24"/>
        </w:rPr>
      </w:pPr>
      <w:r w:rsidRPr="003D079E">
        <w:rPr>
          <w:color w:val="000000"/>
          <w:sz w:val="24"/>
          <w:szCs w:val="22"/>
        </w:rPr>
        <w:t xml:space="preserve">Прийняття рішення на пленарному засіданні сесії </w:t>
      </w:r>
      <w:r w:rsidR="003D697F" w:rsidRPr="003D079E">
        <w:rPr>
          <w:color w:val="000000"/>
          <w:sz w:val="24"/>
          <w:szCs w:val="22"/>
        </w:rPr>
        <w:t xml:space="preserve">Дунаєвецької </w:t>
      </w:r>
      <w:r w:rsidR="003D079E" w:rsidRPr="003D079E">
        <w:rPr>
          <w:color w:val="000000"/>
          <w:sz w:val="24"/>
          <w:szCs w:val="22"/>
        </w:rPr>
        <w:t xml:space="preserve">міської </w:t>
      </w:r>
      <w:r w:rsidR="003D079E">
        <w:rPr>
          <w:color w:val="000000"/>
          <w:sz w:val="24"/>
          <w:szCs w:val="22"/>
        </w:rPr>
        <w:t>ради.</w:t>
      </w:r>
      <w:r w:rsidRPr="003D697F">
        <w:rPr>
          <w:color w:val="000000"/>
          <w:sz w:val="24"/>
        </w:rPr>
        <w:t xml:space="preserve"> </w:t>
      </w:r>
    </w:p>
    <w:p w:rsidR="003D697F" w:rsidRDefault="003D697F" w:rsidP="003D697F">
      <w:pPr>
        <w:pStyle w:val="ad"/>
        <w:numPr>
          <w:ilvl w:val="0"/>
          <w:numId w:val="14"/>
        </w:numPr>
        <w:spacing w:after="13" w:line="266" w:lineRule="auto"/>
        <w:ind w:right="183"/>
        <w:jc w:val="both"/>
        <w:rPr>
          <w:color w:val="000000"/>
          <w:sz w:val="24"/>
        </w:rPr>
      </w:pPr>
      <w:r w:rsidRPr="003D697F">
        <w:rPr>
          <w:color w:val="000000"/>
          <w:sz w:val="24"/>
        </w:rPr>
        <w:t xml:space="preserve">Оприлюднення рішення у встановленому законодавством порядку. </w:t>
      </w:r>
    </w:p>
    <w:p w:rsidR="003D697F" w:rsidRPr="003D697F" w:rsidRDefault="003D697F" w:rsidP="003D697F">
      <w:pPr>
        <w:pStyle w:val="ad"/>
        <w:numPr>
          <w:ilvl w:val="0"/>
          <w:numId w:val="14"/>
        </w:numPr>
        <w:spacing w:after="13" w:line="266" w:lineRule="auto"/>
        <w:ind w:right="183"/>
        <w:jc w:val="both"/>
        <w:rPr>
          <w:color w:val="000000"/>
          <w:sz w:val="24"/>
        </w:rPr>
      </w:pPr>
      <w:r w:rsidRPr="003D697F">
        <w:rPr>
          <w:color w:val="000000"/>
          <w:sz w:val="24"/>
        </w:rPr>
        <w:t>Проведення заходів з відстеження результативності прийнятого рішення.</w:t>
      </w:r>
    </w:p>
    <w:p w:rsidR="00784935" w:rsidRPr="00784935" w:rsidRDefault="00784935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84935" w:rsidRDefault="00784935" w:rsidP="00784935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0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 </w:t>
      </w:r>
    </w:p>
    <w:p w:rsidR="003D079E" w:rsidRPr="003D079E" w:rsidRDefault="003D079E" w:rsidP="00784935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E51" w:rsidRDefault="00784935" w:rsidP="003D079E">
      <w:pPr>
        <w:spacing w:after="13" w:line="266" w:lineRule="auto"/>
        <w:ind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Питома вага суб’єктів малого підприємництва (мал</w:t>
      </w:r>
      <w:r w:rsidR="003D07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их та мікропідприємств разом) у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загальній кількості суб’єктів господарювання, на яких поширюється регулюва</w:t>
      </w:r>
      <w:r w:rsidR="001D4E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ння, перевищує 10 відсотків</w:t>
      </w:r>
      <w:r w:rsidR="001D4E51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. </w:t>
      </w:r>
      <w:r w:rsidR="001D4E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озрахунок витрат на запровадження державного регулювання для суб’єктів малого під</w:t>
      </w:r>
      <w:r w:rsidR="001D4E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приємництва здійснено відповідно до </w:t>
      </w:r>
      <w:r w:rsidR="008022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r w:rsidR="001D4E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одатку 4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Методики проведення ана</w:t>
      </w:r>
      <w:r w:rsidR="001D4E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лізу впливу регуляторного акта  - Тест малого підприємництва (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Додаток</w:t>
      </w:r>
      <w:r w:rsidR="001D4E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2).</w:t>
      </w:r>
    </w:p>
    <w:p w:rsidR="00784935" w:rsidRPr="00784935" w:rsidRDefault="00784935" w:rsidP="003D079E">
      <w:pPr>
        <w:spacing w:after="13" w:line="266" w:lineRule="auto"/>
        <w:ind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D4E51" w:rsidRDefault="00784935" w:rsidP="001D01E8">
      <w:pPr>
        <w:spacing w:after="78" w:line="25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64B4F" w:rsidRPr="001D4E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</w:t>
      </w:r>
      <w:r w:rsidRPr="001D4E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ІІ. Обґрунтування запропонованог</w:t>
      </w:r>
      <w:r w:rsidR="004E39A0" w:rsidRPr="001D4E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строку дії регуляторного акта</w:t>
      </w:r>
      <w:r w:rsidR="004E39A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</w:t>
      </w:r>
    </w:p>
    <w:p w:rsidR="00A64B4F" w:rsidRDefault="00784935" w:rsidP="00E43BF7">
      <w:pPr>
        <w:spacing w:after="78" w:line="256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Запропонований термін дії </w:t>
      </w:r>
      <w:r w:rsidR="001D4E51" w:rsidRPr="00E43BF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регуляторного </w:t>
      </w:r>
      <w:r w:rsidRPr="00E4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акта:</w:t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1D4E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один рік.</w:t>
      </w:r>
    </w:p>
    <w:p w:rsidR="001D4E51" w:rsidRPr="001D4E51" w:rsidRDefault="001D4E51" w:rsidP="00E43BF7">
      <w:pPr>
        <w:spacing w:after="78" w:line="256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О</w:t>
      </w:r>
      <w:r w:rsidRPr="001D4E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 w:rsidRPr="001D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</w:t>
      </w:r>
      <w:r w:rsidRPr="001D4E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нтування запропонованого строку дії регуляторного акта: відповідно до норм Податкового кодексу України даний регуляторний акт приймається щороку.</w:t>
      </w:r>
    </w:p>
    <w:p w:rsidR="00784935" w:rsidRPr="00784935" w:rsidRDefault="00784935" w:rsidP="00E43BF7">
      <w:pPr>
        <w:spacing w:after="13" w:line="266" w:lineRule="auto"/>
        <w:ind w:right="183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Регуляторний акт набирає чинності з  01 січня 20</w:t>
      </w:r>
      <w:r w:rsidR="00E43BF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21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року, у разі  його прийняття</w:t>
      </w:r>
      <w:r w:rsidR="00E43B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 оприлюднення до 1 липня 2020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року. </w:t>
      </w:r>
    </w:p>
    <w:p w:rsidR="00784935" w:rsidRDefault="00784935" w:rsidP="00784935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43BF7" w:rsidRPr="00E43BF7" w:rsidRDefault="00E43BF7" w:rsidP="00784935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Default="00A64B4F" w:rsidP="00784935">
      <w:pPr>
        <w:spacing w:after="0" w:line="256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3B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V</w:t>
      </w:r>
      <w:r w:rsidR="00784935" w:rsidRPr="00E43B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ІІІ. Визначення показників результативності дії регуляторного акта </w:t>
      </w:r>
    </w:p>
    <w:p w:rsidR="0045567F" w:rsidRPr="00E43BF7" w:rsidRDefault="0045567F" w:rsidP="00784935">
      <w:pPr>
        <w:spacing w:after="0" w:line="256" w:lineRule="auto"/>
        <w:ind w:right="19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Pr="00784935" w:rsidRDefault="00784935" w:rsidP="0045567F">
      <w:pPr>
        <w:spacing w:after="13" w:line="266" w:lineRule="auto"/>
        <w:ind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Досягнення цілі державного регулювання, задля якого пропонується </w:t>
      </w:r>
      <w:r w:rsidR="0056195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прийняття вказаного регуляторного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</w:t>
      </w:r>
      <w:r w:rsidR="0056195E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а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може бути охарактеризовано наступними кількісними та якісними показниками, значення яких має змінитися за вимірюваний період: </w:t>
      </w: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8" w:type="dxa"/>
          <w:right w:w="6" w:type="dxa"/>
        </w:tblCellMar>
        <w:tblLook w:val="04A0" w:firstRow="1" w:lastRow="0" w:firstColumn="1" w:lastColumn="0" w:noHBand="0" w:noVBand="1"/>
      </w:tblPr>
      <w:tblGrid>
        <w:gridCol w:w="490"/>
        <w:gridCol w:w="4467"/>
        <w:gridCol w:w="1134"/>
        <w:gridCol w:w="3118"/>
      </w:tblGrid>
      <w:tr w:rsidR="00784935" w:rsidRPr="00784935" w:rsidTr="0056195E">
        <w:trPr>
          <w:trHeight w:val="944"/>
        </w:trPr>
        <w:tc>
          <w:tcPr>
            <w:tcW w:w="490" w:type="dxa"/>
            <w:hideMark/>
          </w:tcPr>
          <w:p w:rsidR="00784935" w:rsidRPr="0056195E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19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56195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467" w:type="dxa"/>
            <w:hideMark/>
          </w:tcPr>
          <w:p w:rsidR="00784935" w:rsidRPr="0056195E" w:rsidRDefault="00784935" w:rsidP="0056195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9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показника</w:t>
            </w:r>
          </w:p>
        </w:tc>
        <w:tc>
          <w:tcPr>
            <w:tcW w:w="1134" w:type="dxa"/>
            <w:hideMark/>
          </w:tcPr>
          <w:p w:rsidR="00784935" w:rsidRPr="0056195E" w:rsidRDefault="00784935" w:rsidP="0056195E">
            <w:pPr>
              <w:spacing w:after="24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9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3118" w:type="dxa"/>
            <w:hideMark/>
          </w:tcPr>
          <w:p w:rsidR="00784935" w:rsidRPr="0056195E" w:rsidRDefault="00784935" w:rsidP="0056195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9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Очікуваний розмір надходжень до місцевого бюджету у 20</w:t>
            </w:r>
            <w:r w:rsidR="0056195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5619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році</w:t>
            </w:r>
          </w:p>
        </w:tc>
      </w:tr>
      <w:tr w:rsidR="00784935" w:rsidRPr="00784935" w:rsidTr="0056195E">
        <w:trPr>
          <w:trHeight w:val="659"/>
        </w:trPr>
        <w:tc>
          <w:tcPr>
            <w:tcW w:w="490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7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Розмір надходжень до місцевого бюджету, пов`язаних з дією акта </w:t>
            </w:r>
          </w:p>
        </w:tc>
        <w:tc>
          <w:tcPr>
            <w:tcW w:w="1134" w:type="dxa"/>
            <w:hideMark/>
          </w:tcPr>
          <w:p w:rsidR="00784935" w:rsidRPr="00784935" w:rsidRDefault="00784935" w:rsidP="00784935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грн. </w:t>
            </w:r>
          </w:p>
        </w:tc>
        <w:tc>
          <w:tcPr>
            <w:tcW w:w="3118" w:type="dxa"/>
            <w:hideMark/>
          </w:tcPr>
          <w:p w:rsidR="00784935" w:rsidRPr="00D025E3" w:rsidRDefault="00E030AB" w:rsidP="00857666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28 18</w:t>
            </w:r>
            <w:r w:rsidR="0056195E" w:rsidRPr="0056195E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3 000,00 </w:t>
            </w:r>
          </w:p>
        </w:tc>
      </w:tr>
      <w:tr w:rsidR="00784935" w:rsidRPr="00784935" w:rsidTr="0056195E">
        <w:trPr>
          <w:trHeight w:val="934"/>
        </w:trPr>
        <w:tc>
          <w:tcPr>
            <w:tcW w:w="490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67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Кількість суб`єктів господарювання та/або фізичних осіб, на яких поширюватиметься дія акта </w:t>
            </w:r>
          </w:p>
        </w:tc>
        <w:tc>
          <w:tcPr>
            <w:tcW w:w="1134" w:type="dxa"/>
            <w:hideMark/>
          </w:tcPr>
          <w:p w:rsidR="00784935" w:rsidRPr="00784935" w:rsidRDefault="00784935" w:rsidP="00784935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од. </w:t>
            </w:r>
          </w:p>
        </w:tc>
        <w:tc>
          <w:tcPr>
            <w:tcW w:w="3118" w:type="dxa"/>
            <w:hideMark/>
          </w:tcPr>
          <w:p w:rsidR="00784935" w:rsidRPr="0056195E" w:rsidRDefault="0056195E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5619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1 314</w:t>
            </w:r>
          </w:p>
        </w:tc>
      </w:tr>
      <w:tr w:rsidR="00784935" w:rsidRPr="00784935" w:rsidTr="0056195E">
        <w:trPr>
          <w:trHeight w:val="1206"/>
        </w:trPr>
        <w:tc>
          <w:tcPr>
            <w:tcW w:w="490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67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Розмір коштів, що витрачатимуться суб`єктами господарювання та/або фізичними особами, пов`язаними з виконанням вимог акта </w:t>
            </w:r>
          </w:p>
        </w:tc>
        <w:tc>
          <w:tcPr>
            <w:tcW w:w="1134" w:type="dxa"/>
            <w:hideMark/>
          </w:tcPr>
          <w:p w:rsidR="00784935" w:rsidRPr="00784935" w:rsidRDefault="00784935" w:rsidP="00784935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грн. </w:t>
            </w:r>
          </w:p>
        </w:tc>
        <w:tc>
          <w:tcPr>
            <w:tcW w:w="3118" w:type="dxa"/>
            <w:hideMark/>
          </w:tcPr>
          <w:p w:rsidR="00784935" w:rsidRPr="00D025E3" w:rsidRDefault="00E030AB" w:rsidP="00784935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28 18</w:t>
            </w:r>
            <w:r w:rsidR="0056195E" w:rsidRPr="0056195E">
              <w:rPr>
                <w:rFonts w:ascii="Times New Roman" w:hAnsi="Times New Roman"/>
                <w:color w:val="000000"/>
                <w:sz w:val="24"/>
                <w:lang w:val="uk-UA"/>
              </w:rPr>
              <w:t>3 000,00</w:t>
            </w:r>
          </w:p>
        </w:tc>
      </w:tr>
      <w:tr w:rsidR="00784935" w:rsidRPr="00784935" w:rsidTr="0056195E">
        <w:trPr>
          <w:trHeight w:val="1209"/>
        </w:trPr>
        <w:tc>
          <w:tcPr>
            <w:tcW w:w="490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67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Час, що витрачатиметься суб`єктами господарювання та/або фізичними особами, пов`язаними з виконанням вимог акта, на одного суб’єкта  </w:t>
            </w:r>
          </w:p>
        </w:tc>
        <w:tc>
          <w:tcPr>
            <w:tcW w:w="1134" w:type="dxa"/>
            <w:hideMark/>
          </w:tcPr>
          <w:p w:rsidR="00784935" w:rsidRPr="00784935" w:rsidRDefault="0056195E" w:rsidP="00784935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год.</w:t>
            </w:r>
          </w:p>
        </w:tc>
        <w:tc>
          <w:tcPr>
            <w:tcW w:w="3118" w:type="dxa"/>
            <w:hideMark/>
          </w:tcPr>
          <w:p w:rsidR="00784935" w:rsidRPr="00D025E3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D025E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</w:p>
          <w:p w:rsidR="00784935" w:rsidRPr="00D025E3" w:rsidRDefault="0056195E" w:rsidP="00784935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56195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784935" w:rsidRPr="00784935" w:rsidTr="0056195E">
        <w:trPr>
          <w:trHeight w:val="934"/>
        </w:trPr>
        <w:tc>
          <w:tcPr>
            <w:tcW w:w="490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67" w:type="dxa"/>
            <w:hideMark/>
          </w:tcPr>
          <w:p w:rsidR="00784935" w:rsidRPr="00784935" w:rsidRDefault="00784935" w:rsidP="0078493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Рівень поінформованості суб`єктів господарювання та/або фізичних осіб з основних положень акта </w:t>
            </w:r>
          </w:p>
        </w:tc>
        <w:tc>
          <w:tcPr>
            <w:tcW w:w="1134" w:type="dxa"/>
            <w:hideMark/>
          </w:tcPr>
          <w:p w:rsidR="00784935" w:rsidRPr="00784935" w:rsidRDefault="00784935" w:rsidP="00784935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4935">
              <w:rPr>
                <w:rFonts w:ascii="Times New Roman" w:hAnsi="Times New Roman"/>
                <w:color w:val="000000"/>
                <w:sz w:val="24"/>
              </w:rPr>
              <w:t xml:space="preserve">% </w:t>
            </w:r>
          </w:p>
        </w:tc>
        <w:tc>
          <w:tcPr>
            <w:tcW w:w="3118" w:type="dxa"/>
            <w:hideMark/>
          </w:tcPr>
          <w:p w:rsidR="00784935" w:rsidRPr="00D025E3" w:rsidRDefault="00784935" w:rsidP="007849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D025E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</w:p>
          <w:p w:rsidR="00784935" w:rsidRPr="00D025E3" w:rsidRDefault="0056195E" w:rsidP="00784935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56195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</w:tbl>
    <w:p w:rsidR="00784935" w:rsidRPr="00A4315D" w:rsidRDefault="00784935" w:rsidP="00784935">
      <w:pPr>
        <w:spacing w:after="0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56777" w:rsidRPr="00A4315D" w:rsidRDefault="00784935" w:rsidP="00C41F13">
      <w:pPr>
        <w:spacing w:after="30" w:line="256" w:lineRule="auto"/>
        <w:ind w:right="7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ІХ. Визначення заходів, за допомогою яких здійснюватиметься </w:t>
      </w:r>
      <w:r w:rsidR="004E39A0" w:rsidRPr="00A43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A43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відстеження результативності дії регуляторного акта</w:t>
      </w:r>
    </w:p>
    <w:p w:rsidR="00A4315D" w:rsidRPr="00A4315D" w:rsidRDefault="00A4315D" w:rsidP="00C41F13">
      <w:pPr>
        <w:spacing w:after="30" w:line="256" w:lineRule="auto"/>
        <w:ind w:right="79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784935" w:rsidRPr="00A4315D" w:rsidRDefault="00784935" w:rsidP="00A4315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4315D">
        <w:rPr>
          <w:rFonts w:ascii="Times New Roman" w:hAnsi="Times New Roman" w:cs="Times New Roman"/>
          <w:sz w:val="24"/>
        </w:rPr>
        <w:t xml:space="preserve">Строки проведення базового відстеження результативності дії регуляторного акта: </w:t>
      </w:r>
    </w:p>
    <w:p w:rsidR="00784935" w:rsidRPr="00A4315D" w:rsidRDefault="00784935" w:rsidP="00A431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315D">
        <w:rPr>
          <w:rFonts w:ascii="Times New Roman" w:hAnsi="Times New Roman" w:cs="Times New Roman"/>
          <w:sz w:val="24"/>
        </w:rPr>
        <w:t>до набран</w:t>
      </w:r>
      <w:r w:rsidR="00A4315D">
        <w:rPr>
          <w:rFonts w:ascii="Times New Roman" w:hAnsi="Times New Roman" w:cs="Times New Roman"/>
          <w:sz w:val="24"/>
        </w:rPr>
        <w:t>ня чинності.</w:t>
      </w:r>
    </w:p>
    <w:p w:rsidR="00784935" w:rsidRPr="00A4315D" w:rsidRDefault="00784935" w:rsidP="00A4315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4315D">
        <w:rPr>
          <w:rFonts w:ascii="Times New Roman" w:hAnsi="Times New Roman" w:cs="Times New Roman"/>
          <w:sz w:val="24"/>
        </w:rPr>
        <w:t>Строки проведення повторного відстеження результати</w:t>
      </w:r>
      <w:r w:rsidR="00A4315D">
        <w:rPr>
          <w:rFonts w:ascii="Times New Roman" w:hAnsi="Times New Roman" w:cs="Times New Roman"/>
          <w:sz w:val="24"/>
        </w:rPr>
        <w:t xml:space="preserve">вності дії регуляторного акта: </w:t>
      </w:r>
      <w:r w:rsidRPr="00A4315D">
        <w:rPr>
          <w:rFonts w:ascii="Times New Roman" w:hAnsi="Times New Roman" w:cs="Times New Roman"/>
          <w:sz w:val="24"/>
        </w:rPr>
        <w:t>за три місяці до закінчення строку дії регуляторного акта</w:t>
      </w:r>
      <w:r w:rsidR="00A4315D" w:rsidRPr="00910917">
        <w:rPr>
          <w:rFonts w:ascii="Times New Roman" w:hAnsi="Times New Roman" w:cs="Times New Roman"/>
          <w:sz w:val="24"/>
        </w:rPr>
        <w:t>.</w:t>
      </w:r>
      <w:r w:rsidRPr="00A4315D">
        <w:rPr>
          <w:rFonts w:ascii="Times New Roman" w:hAnsi="Times New Roman" w:cs="Times New Roman"/>
          <w:sz w:val="24"/>
        </w:rPr>
        <w:t xml:space="preserve"> </w:t>
      </w:r>
    </w:p>
    <w:p w:rsidR="00A64B4F" w:rsidRPr="00A4315D" w:rsidRDefault="00784935" w:rsidP="00A4315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4315D">
        <w:rPr>
          <w:rFonts w:ascii="Times New Roman" w:hAnsi="Times New Roman" w:cs="Times New Roman"/>
          <w:sz w:val="24"/>
        </w:rPr>
        <w:t>Метод проведення</w:t>
      </w:r>
      <w:r w:rsidR="00A4315D">
        <w:rPr>
          <w:rFonts w:ascii="Times New Roman" w:hAnsi="Times New Roman" w:cs="Times New Roman"/>
          <w:sz w:val="24"/>
        </w:rPr>
        <w:t xml:space="preserve"> відстеження результативності: c</w:t>
      </w:r>
      <w:r w:rsidRPr="00A4315D">
        <w:rPr>
          <w:rFonts w:ascii="Times New Roman" w:hAnsi="Times New Roman" w:cs="Times New Roman"/>
          <w:sz w:val="24"/>
        </w:rPr>
        <w:t>татистичний</w:t>
      </w:r>
      <w:r w:rsidR="00756777" w:rsidRPr="00A4315D">
        <w:rPr>
          <w:rFonts w:ascii="Times New Roman" w:hAnsi="Times New Roman" w:cs="Times New Roman"/>
          <w:sz w:val="24"/>
          <w:lang w:val="uk-UA"/>
        </w:rPr>
        <w:t>.</w:t>
      </w:r>
    </w:p>
    <w:p w:rsidR="00784935" w:rsidRPr="00A4315D" w:rsidRDefault="00784935" w:rsidP="00A4315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4315D">
        <w:rPr>
          <w:rFonts w:ascii="Times New Roman" w:hAnsi="Times New Roman" w:cs="Times New Roman"/>
          <w:sz w:val="24"/>
        </w:rPr>
        <w:t>Вид даних, за допомогою яки</w:t>
      </w:r>
      <w:r w:rsidR="00A64B4F" w:rsidRPr="00A4315D">
        <w:rPr>
          <w:rFonts w:ascii="Times New Roman" w:hAnsi="Times New Roman" w:cs="Times New Roman"/>
          <w:sz w:val="24"/>
        </w:rPr>
        <w:t xml:space="preserve">х здійснюватиметься відстеження </w:t>
      </w:r>
      <w:r w:rsidR="00A4315D">
        <w:rPr>
          <w:rFonts w:ascii="Times New Roman" w:hAnsi="Times New Roman" w:cs="Times New Roman"/>
          <w:sz w:val="24"/>
        </w:rPr>
        <w:t>результативності: c</w:t>
      </w:r>
      <w:r w:rsidRPr="00A4315D">
        <w:rPr>
          <w:rFonts w:ascii="Times New Roman" w:hAnsi="Times New Roman" w:cs="Times New Roman"/>
          <w:sz w:val="24"/>
        </w:rPr>
        <w:t>татистичні</w:t>
      </w:r>
      <w:r w:rsidR="00756777" w:rsidRPr="00A4315D">
        <w:rPr>
          <w:rFonts w:ascii="Times New Roman" w:hAnsi="Times New Roman" w:cs="Times New Roman"/>
          <w:sz w:val="24"/>
          <w:lang w:val="uk-UA"/>
        </w:rPr>
        <w:t>.</w:t>
      </w:r>
    </w:p>
    <w:p w:rsidR="00784935" w:rsidRPr="00784935" w:rsidRDefault="00784935" w:rsidP="00784935">
      <w:pPr>
        <w:spacing w:after="0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84935" w:rsidRPr="00784935" w:rsidRDefault="00784935" w:rsidP="00784935">
      <w:pPr>
        <w:spacing w:after="2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Pr="00756777" w:rsidRDefault="003C697C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Міський голова</w:t>
      </w:r>
      <w:r w:rsidR="0075677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ab/>
      </w:r>
      <w:r w:rsidR="0075677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ab/>
      </w:r>
      <w:r w:rsidR="0075677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ab/>
      </w:r>
      <w:r w:rsidR="0075677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ab/>
      </w:r>
      <w:r w:rsidR="0075677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ab/>
      </w:r>
      <w:r w:rsidR="0075677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ab/>
      </w:r>
      <w:r w:rsidR="0075677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Веліна ЗАЯЦЬ</w:t>
      </w:r>
    </w:p>
    <w:p w:rsidR="000930EF" w:rsidRDefault="000930EF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30EF" w:rsidRDefault="000930EF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30EF" w:rsidRPr="00784935" w:rsidRDefault="000930EF" w:rsidP="0078493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27599" w:rsidRDefault="00E27599" w:rsidP="00E27599">
      <w:pPr>
        <w:spacing w:after="4" w:line="256" w:lineRule="auto"/>
        <w:ind w:left="2832" w:right="187" w:firstLine="7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27599" w:rsidRDefault="00E27599" w:rsidP="00E27599">
      <w:pPr>
        <w:spacing w:after="4" w:line="256" w:lineRule="auto"/>
        <w:ind w:left="2832" w:right="187" w:firstLine="7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27599" w:rsidRDefault="00E27599" w:rsidP="00E27599">
      <w:pPr>
        <w:spacing w:after="4" w:line="256" w:lineRule="auto"/>
        <w:ind w:left="2832" w:right="187" w:firstLine="7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27599" w:rsidRDefault="00E27599" w:rsidP="00E27599">
      <w:pPr>
        <w:spacing w:after="4" w:line="256" w:lineRule="auto"/>
        <w:ind w:left="2832" w:right="187" w:firstLine="7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27599" w:rsidRDefault="00E27599" w:rsidP="00E27599">
      <w:pPr>
        <w:spacing w:after="4" w:line="256" w:lineRule="auto"/>
        <w:ind w:left="2832" w:right="187" w:firstLine="7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22D6" w:rsidRDefault="003122D6" w:rsidP="003122D6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Pr="00784935" w:rsidRDefault="00784935" w:rsidP="003D272A">
      <w:pPr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Додаток 1 до проведення </w:t>
      </w:r>
    </w:p>
    <w:p w:rsidR="00784935" w:rsidRPr="00784935" w:rsidRDefault="00784935" w:rsidP="003D272A">
      <w:pPr>
        <w:spacing w:after="298" w:line="256" w:lineRule="auto"/>
        <w:ind w:right="18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аналізу впливу  регуляторного акта </w:t>
      </w:r>
    </w:p>
    <w:p w:rsidR="00784935" w:rsidRPr="00784935" w:rsidRDefault="00784935" w:rsidP="003D272A">
      <w:pPr>
        <w:keepNext/>
        <w:keepLines/>
        <w:spacing w:after="5" w:line="360" w:lineRule="auto"/>
        <w:ind w:right="57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ВИТРАТИ</w:t>
      </w:r>
    </w:p>
    <w:p w:rsidR="00C83947" w:rsidRDefault="00784935" w:rsidP="003D272A">
      <w:pPr>
        <w:spacing w:after="5" w:line="360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784935" w:rsidRPr="00784935" w:rsidRDefault="00784935" w:rsidP="003D272A">
      <w:pPr>
        <w:spacing w:after="5" w:line="360" w:lineRule="auto"/>
        <w:ind w:right="70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Альтернатива 1</w:t>
      </w:r>
    </w:p>
    <w:tbl>
      <w:tblPr>
        <w:tblStyle w:val="af"/>
        <w:tblW w:w="9482" w:type="dxa"/>
        <w:tblLook w:val="0000" w:firstRow="0" w:lastRow="0" w:firstColumn="0" w:lastColumn="0" w:noHBand="0" w:noVBand="0"/>
      </w:tblPr>
      <w:tblGrid>
        <w:gridCol w:w="701"/>
        <w:gridCol w:w="6294"/>
        <w:gridCol w:w="10"/>
        <w:gridCol w:w="1379"/>
        <w:gridCol w:w="1098"/>
      </w:tblGrid>
      <w:tr w:rsidR="00603432" w:rsidTr="00C83947">
        <w:trPr>
          <w:trHeight w:val="375"/>
        </w:trPr>
        <w:tc>
          <w:tcPr>
            <w:tcW w:w="701" w:type="dxa"/>
          </w:tcPr>
          <w:p w:rsidR="00603432" w:rsidRPr="003D272A" w:rsidRDefault="003D272A" w:rsidP="003D272A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№ з/п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603432" w:rsidRPr="003D272A" w:rsidRDefault="00603432" w:rsidP="003D27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Витрати</w:t>
            </w:r>
          </w:p>
        </w:tc>
        <w:tc>
          <w:tcPr>
            <w:tcW w:w="1269" w:type="dxa"/>
            <w:shd w:val="clear" w:color="auto" w:fill="auto"/>
          </w:tcPr>
          <w:p w:rsidR="00603432" w:rsidRPr="003D272A" w:rsidRDefault="003D272A" w:rsidP="003D27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За перши</w:t>
            </w:r>
            <w:r w:rsidR="00603432"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й рік</w:t>
            </w:r>
          </w:p>
        </w:tc>
        <w:tc>
          <w:tcPr>
            <w:tcW w:w="1107" w:type="dxa"/>
            <w:shd w:val="clear" w:color="auto" w:fill="auto"/>
          </w:tcPr>
          <w:p w:rsidR="00603432" w:rsidRPr="003D272A" w:rsidRDefault="00603432" w:rsidP="003D27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За п</w:t>
            </w:r>
            <w:r w:rsidRPr="003D272A">
              <w:rPr>
                <w:b/>
              </w:rPr>
              <w:t>’</w:t>
            </w: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ять років</w:t>
            </w:r>
          </w:p>
        </w:tc>
      </w:tr>
      <w:tr w:rsidR="00BE6BDE" w:rsidRPr="00FF310B" w:rsidTr="00C83947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9756CE" w:rsidRPr="00FF310B" w:rsidRDefault="00FF310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1</w:t>
            </w:r>
          </w:p>
        </w:tc>
        <w:tc>
          <w:tcPr>
            <w:tcW w:w="6395" w:type="dxa"/>
          </w:tcPr>
          <w:p w:rsidR="009756CE" w:rsidRPr="00FF310B" w:rsidRDefault="00FF310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F310B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 на придбання основних фондів, обладнання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           </w:t>
            </w:r>
            <w:r w:rsidRPr="00FF310B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приладів, сервісне обслуговування, навчання/підвищення кваліфікації персоналу тощо, гривень </w:t>
            </w:r>
          </w:p>
        </w:tc>
        <w:tc>
          <w:tcPr>
            <w:tcW w:w="1279" w:type="dxa"/>
            <w:gridSpan w:val="2"/>
          </w:tcPr>
          <w:p w:rsidR="009756CE" w:rsidRPr="00FF310B" w:rsidRDefault="00FF310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7" w:type="dxa"/>
          </w:tcPr>
          <w:p w:rsidR="009756CE" w:rsidRPr="00FF310B" w:rsidRDefault="00FF310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03432" w:rsidRPr="00FF310B" w:rsidTr="00C83947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E04E4F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</w:t>
            </w:r>
          </w:p>
        </w:tc>
        <w:tc>
          <w:tcPr>
            <w:tcW w:w="6395" w:type="dxa"/>
          </w:tcPr>
          <w:p w:rsidR="00E04E4F" w:rsidRPr="00E04E4F" w:rsidRDefault="00E04E4F" w:rsidP="003D272A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Податки та збори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зміна розміру податків/зборів, </w:t>
            </w: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виникнення необхідності у сплаті податків/зборів), гривень</w:t>
            </w:r>
          </w:p>
        </w:tc>
        <w:tc>
          <w:tcPr>
            <w:tcW w:w="1279" w:type="dxa"/>
            <w:gridSpan w:val="2"/>
          </w:tcPr>
          <w:p w:rsidR="00E04E4F" w:rsidRDefault="003941AB" w:rsidP="00E251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61347,52</w:t>
            </w:r>
          </w:p>
        </w:tc>
        <w:tc>
          <w:tcPr>
            <w:tcW w:w="1107" w:type="dxa"/>
          </w:tcPr>
          <w:p w:rsidR="00E04E4F" w:rsidRDefault="00E04E4F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03432" w:rsidRPr="00FF310B" w:rsidTr="00C83947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222177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</w:t>
            </w:r>
          </w:p>
        </w:tc>
        <w:tc>
          <w:tcPr>
            <w:tcW w:w="6395" w:type="dxa"/>
          </w:tcPr>
          <w:p w:rsidR="00222177" w:rsidRPr="00E04E4F" w:rsidRDefault="00222177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Витрати, пов’язані із веденням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обліку, підготовкою та </w:t>
            </w:r>
          </w:p>
          <w:p w:rsidR="00222177" w:rsidRPr="00222177" w:rsidRDefault="00222177" w:rsidP="00603432">
            <w:pPr>
              <w:spacing w:after="45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поданням звітності державним</w:t>
            </w:r>
            <w:r w:rsidR="00973F8A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органам, гр</w:t>
            </w:r>
            <w:r w:rsidR="00E251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ивень: 28,31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грн.</w:t>
            </w:r>
            <w:r w:rsidR="00E251F8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(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погодинна мі</w:t>
            </w:r>
            <w:r w:rsidR="00E251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німальна заробітна плата  у 2020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р.</w:t>
            </w:r>
            <w:r w:rsidR="00E251F8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)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 8 год. х 4</w:t>
            </w:r>
            <w:r w:rsidR="00E251F8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(раз на квартал) </w:t>
            </w:r>
          </w:p>
        </w:tc>
        <w:tc>
          <w:tcPr>
            <w:tcW w:w="1279" w:type="dxa"/>
            <w:gridSpan w:val="2"/>
          </w:tcPr>
          <w:p w:rsidR="00222177" w:rsidRDefault="00E251F8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905,92</w:t>
            </w:r>
          </w:p>
        </w:tc>
        <w:tc>
          <w:tcPr>
            <w:tcW w:w="1107" w:type="dxa"/>
          </w:tcPr>
          <w:p w:rsidR="00222177" w:rsidRDefault="00222177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973F8A" w:rsidRPr="00FF310B" w:rsidTr="00C83947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973F8A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4</w:t>
            </w:r>
          </w:p>
        </w:tc>
        <w:tc>
          <w:tcPr>
            <w:tcW w:w="6395" w:type="dxa"/>
          </w:tcPr>
          <w:p w:rsidR="00973F8A" w:rsidRPr="00784935" w:rsidRDefault="00973F8A" w:rsidP="00603432">
            <w:pPr>
              <w:spacing w:after="13" w:line="266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Витрати, пов’язані з адмініструванням заходів 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  <w:p w:rsidR="00973F8A" w:rsidRPr="00973F8A" w:rsidRDefault="00973F8A" w:rsidP="003D272A">
            <w:pPr>
              <w:spacing w:after="38" w:line="266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державного нагляду (контролю)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(перевірок, штрафних санкцій, виконання р</w:t>
            </w:r>
            <w:r w:rsidR="003D27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ішень/ приписів тощо), гривень </w:t>
            </w:r>
          </w:p>
        </w:tc>
        <w:tc>
          <w:tcPr>
            <w:tcW w:w="1279" w:type="dxa"/>
            <w:gridSpan w:val="2"/>
          </w:tcPr>
          <w:p w:rsidR="00973F8A" w:rsidRDefault="00973F8A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7" w:type="dxa"/>
          </w:tcPr>
          <w:p w:rsidR="00973F8A" w:rsidRDefault="00973F8A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3C6D33" w:rsidRPr="00FF310B" w:rsidTr="00C83947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3C6D33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5</w:t>
            </w:r>
          </w:p>
        </w:tc>
        <w:tc>
          <w:tcPr>
            <w:tcW w:w="6395" w:type="dxa"/>
          </w:tcPr>
          <w:p w:rsidR="003C6D33" w:rsidRPr="003C6D33" w:rsidRDefault="003C6D33" w:rsidP="003D272A">
            <w:pPr>
              <w:spacing w:after="45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3C6D3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</w:t>
            </w:r>
            <w:r w:rsidR="003D272A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вень </w:t>
            </w:r>
          </w:p>
        </w:tc>
        <w:tc>
          <w:tcPr>
            <w:tcW w:w="1279" w:type="dxa"/>
            <w:gridSpan w:val="2"/>
          </w:tcPr>
          <w:p w:rsidR="003C6D33" w:rsidRDefault="003C6D33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7" w:type="dxa"/>
          </w:tcPr>
          <w:p w:rsidR="003C6D33" w:rsidRDefault="003C6D33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3C6D33" w:rsidRPr="00FF310B" w:rsidTr="00C83947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3C6D33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6</w:t>
            </w:r>
          </w:p>
        </w:tc>
        <w:tc>
          <w:tcPr>
            <w:tcW w:w="6395" w:type="dxa"/>
          </w:tcPr>
          <w:p w:rsidR="003C6D33" w:rsidRPr="003C6D33" w:rsidRDefault="003C6D33" w:rsidP="003D272A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Витрати на оборотні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ктиви (матеріали, канцелярські </w:t>
            </w:r>
            <w:r w:rsidR="003D27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товари тощо), гривень </w:t>
            </w:r>
          </w:p>
        </w:tc>
        <w:tc>
          <w:tcPr>
            <w:tcW w:w="1279" w:type="dxa"/>
            <w:gridSpan w:val="2"/>
          </w:tcPr>
          <w:p w:rsidR="003C6D33" w:rsidRPr="003C6D33" w:rsidRDefault="003C6D33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7" w:type="dxa"/>
          </w:tcPr>
          <w:p w:rsidR="003C6D33" w:rsidRDefault="003C6D33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3C6D33" w:rsidRPr="00FF310B" w:rsidTr="00C83947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3C6D33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7</w:t>
            </w:r>
          </w:p>
        </w:tc>
        <w:tc>
          <w:tcPr>
            <w:tcW w:w="6395" w:type="dxa"/>
          </w:tcPr>
          <w:p w:rsidR="003C6D33" w:rsidRPr="00784935" w:rsidRDefault="00D52894" w:rsidP="00603432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Витрати, пов’язані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із наймом додаткового персоналу</w:t>
            </w:r>
          </w:p>
        </w:tc>
        <w:tc>
          <w:tcPr>
            <w:tcW w:w="1279" w:type="dxa"/>
            <w:gridSpan w:val="2"/>
          </w:tcPr>
          <w:p w:rsidR="003C6D33" w:rsidRPr="00D52894" w:rsidRDefault="00D52894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7" w:type="dxa"/>
          </w:tcPr>
          <w:p w:rsidR="003C6D33" w:rsidRDefault="00D52894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D52894" w:rsidRPr="00FF310B" w:rsidTr="00C83947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D52894" w:rsidRDefault="00603432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8</w:t>
            </w:r>
          </w:p>
        </w:tc>
        <w:tc>
          <w:tcPr>
            <w:tcW w:w="6395" w:type="dxa"/>
          </w:tcPr>
          <w:p w:rsidR="00D52894" w:rsidRPr="00D52894" w:rsidRDefault="00D52894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Інше (часові витрати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сплату податків та зборів), </w:t>
            </w: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гривень</w:t>
            </w:r>
            <w:r w:rsidR="00E251F8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: </w:t>
            </w:r>
            <w:r w:rsidR="00E251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28,31</w:t>
            </w: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грн.(погодинна мінімальна заробітна </w:t>
            </w:r>
          </w:p>
          <w:p w:rsidR="00D52894" w:rsidRPr="00784935" w:rsidRDefault="00E251F8" w:rsidP="00603432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плата  у 2020</w:t>
            </w:r>
            <w:r w:rsidR="00D52894"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) </w:t>
            </w:r>
            <w:r w:rsidR="00D52894"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 2 год. х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="00D52894"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(раз на квартал)</w:t>
            </w:r>
          </w:p>
        </w:tc>
        <w:tc>
          <w:tcPr>
            <w:tcW w:w="1279" w:type="dxa"/>
            <w:gridSpan w:val="2"/>
          </w:tcPr>
          <w:p w:rsidR="00D52894" w:rsidRDefault="00E251F8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226,48</w:t>
            </w:r>
          </w:p>
        </w:tc>
        <w:tc>
          <w:tcPr>
            <w:tcW w:w="1107" w:type="dxa"/>
          </w:tcPr>
          <w:p w:rsidR="00D52894" w:rsidRDefault="00D52894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065C6B" w:rsidRPr="00FF310B" w:rsidTr="00C83947">
        <w:tblPrEx>
          <w:tblLook w:val="04A0" w:firstRow="1" w:lastRow="0" w:firstColumn="1" w:lastColumn="0" w:noHBand="0" w:noVBand="1"/>
        </w:tblPrEx>
        <w:tc>
          <w:tcPr>
            <w:tcW w:w="7096" w:type="dxa"/>
            <w:gridSpan w:val="2"/>
          </w:tcPr>
          <w:p w:rsidR="00065C6B" w:rsidRPr="00D52894" w:rsidRDefault="00065C6B" w:rsidP="00603432">
            <w:pPr>
              <w:spacing w:after="37" w:line="266" w:lineRule="auto"/>
              <w:ind w:left="-90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РАЗОМ (сума рядків: 1 + 2 + 3 + 4 + 5 + 6 + 7 + 8)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</w:tc>
        <w:tc>
          <w:tcPr>
            <w:tcW w:w="1279" w:type="dxa"/>
            <w:gridSpan w:val="2"/>
          </w:tcPr>
          <w:p w:rsidR="00065C6B" w:rsidRPr="00D52894" w:rsidRDefault="003941A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62 479,92</w:t>
            </w:r>
          </w:p>
        </w:tc>
        <w:tc>
          <w:tcPr>
            <w:tcW w:w="1107" w:type="dxa"/>
          </w:tcPr>
          <w:p w:rsidR="00065C6B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065C6B" w:rsidRPr="00FF310B" w:rsidTr="00C83947">
        <w:tblPrEx>
          <w:tblLook w:val="04A0" w:firstRow="1" w:lastRow="0" w:firstColumn="1" w:lastColumn="0" w:noHBand="0" w:noVBand="1"/>
        </w:tblPrEx>
        <w:tc>
          <w:tcPr>
            <w:tcW w:w="7096" w:type="dxa"/>
            <w:gridSpan w:val="2"/>
          </w:tcPr>
          <w:p w:rsidR="00065C6B" w:rsidRPr="00784935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Кількість суб’є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ктів господарювання великого та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065C6B" w:rsidRPr="00784935" w:rsidRDefault="00065C6B" w:rsidP="00603432">
            <w:pPr>
              <w:spacing w:after="13" w:line="266" w:lineRule="auto"/>
              <w:ind w:right="1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с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ереднього підприємництва, на яких буде поширено регулювання, одиниць </w:t>
            </w:r>
          </w:p>
        </w:tc>
        <w:tc>
          <w:tcPr>
            <w:tcW w:w="1279" w:type="dxa"/>
            <w:gridSpan w:val="2"/>
          </w:tcPr>
          <w:p w:rsidR="00065C6B" w:rsidRPr="00D52894" w:rsidRDefault="00E251F8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107" w:type="dxa"/>
          </w:tcPr>
          <w:p w:rsidR="00065C6B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065C6B" w:rsidRPr="00FF310B" w:rsidTr="00C83947">
        <w:tblPrEx>
          <w:tblLook w:val="04A0" w:firstRow="1" w:lastRow="0" w:firstColumn="1" w:lastColumn="0" w:noHBand="0" w:noVBand="1"/>
        </w:tblPrEx>
        <w:tc>
          <w:tcPr>
            <w:tcW w:w="7096" w:type="dxa"/>
            <w:gridSpan w:val="2"/>
          </w:tcPr>
          <w:p w:rsidR="00065C6B" w:rsidRPr="00784935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Сумарні витрати суб’єктів господарювання великого та  середнього підприємни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цтва, на виконання регулювання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(вартість регулювання)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(рядок 9 х рядок 10), гривень </w:t>
            </w:r>
          </w:p>
        </w:tc>
        <w:tc>
          <w:tcPr>
            <w:tcW w:w="1279" w:type="dxa"/>
            <w:gridSpan w:val="2"/>
          </w:tcPr>
          <w:p w:rsidR="00065C6B" w:rsidRDefault="003941AB" w:rsidP="005739A6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562 319,28</w:t>
            </w:r>
          </w:p>
        </w:tc>
        <w:tc>
          <w:tcPr>
            <w:tcW w:w="1107" w:type="dxa"/>
          </w:tcPr>
          <w:p w:rsidR="00065C6B" w:rsidRDefault="00065C6B" w:rsidP="00603432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3D272A" w:rsidRPr="003D272A" w:rsidRDefault="003D272A" w:rsidP="00065C6B">
      <w:pPr>
        <w:spacing w:after="36" w:line="266" w:lineRule="auto"/>
        <w:ind w:right="2243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</w:p>
    <w:p w:rsidR="00784935" w:rsidRDefault="00784935" w:rsidP="00065C6B">
      <w:pPr>
        <w:spacing w:after="36" w:line="266" w:lineRule="auto"/>
        <w:ind w:right="224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* - показник за </w:t>
      </w:r>
      <w:r w:rsidR="003D2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 років не обраховується, оскільки регуляторний акт </w:t>
      </w: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приймається на один рік. </w:t>
      </w:r>
    </w:p>
    <w:p w:rsidR="00784935" w:rsidRDefault="00784935" w:rsidP="00E251F8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Розрахунок відповідних витрат на одного суб’єкта господарювання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015"/>
        <w:gridCol w:w="2096"/>
      </w:tblGrid>
      <w:tr w:rsidR="00E251F8" w:rsidTr="00657976">
        <w:tc>
          <w:tcPr>
            <w:tcW w:w="3256" w:type="dxa"/>
          </w:tcPr>
          <w:p w:rsidR="00E251F8" w:rsidRPr="00E251F8" w:rsidRDefault="00E251F8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1842" w:type="dxa"/>
          </w:tcPr>
          <w:p w:rsidR="00E251F8" w:rsidRPr="00E251F8" w:rsidRDefault="00E251F8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У перший рік</w:t>
            </w:r>
          </w:p>
        </w:tc>
        <w:tc>
          <w:tcPr>
            <w:tcW w:w="2015" w:type="dxa"/>
          </w:tcPr>
          <w:p w:rsidR="00E251F8" w:rsidRPr="00E251F8" w:rsidRDefault="00E251F8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Періодичні (за рік)</w:t>
            </w:r>
          </w:p>
        </w:tc>
        <w:tc>
          <w:tcPr>
            <w:tcW w:w="2096" w:type="dxa"/>
          </w:tcPr>
          <w:p w:rsidR="00E251F8" w:rsidRPr="00E251F8" w:rsidRDefault="00E251F8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п’ять років</w:t>
            </w:r>
          </w:p>
        </w:tc>
      </w:tr>
      <w:tr w:rsidR="00E251F8" w:rsidTr="00657976">
        <w:tc>
          <w:tcPr>
            <w:tcW w:w="3256" w:type="dxa"/>
          </w:tcPr>
          <w:p w:rsidR="00E251F8" w:rsidRPr="00E251F8" w:rsidRDefault="00E251F8" w:rsidP="00E251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</w:t>
            </w:r>
            <w:r w:rsidR="00657976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842" w:type="dxa"/>
          </w:tcPr>
          <w:p w:rsidR="00E251F8" w:rsidRPr="00E251F8" w:rsidRDefault="00E251F8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2015" w:type="dxa"/>
          </w:tcPr>
          <w:p w:rsidR="00E251F8" w:rsidRPr="00E251F8" w:rsidRDefault="00E251F8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2096" w:type="dxa"/>
          </w:tcPr>
          <w:p w:rsidR="00E251F8" w:rsidRPr="00E251F8" w:rsidRDefault="00E251F8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E251F8" w:rsidRDefault="00E251F8" w:rsidP="00E251F8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2"/>
        <w:gridCol w:w="2978"/>
        <w:gridCol w:w="3115"/>
      </w:tblGrid>
      <w:tr w:rsidR="00657976" w:rsidTr="00657976">
        <w:tc>
          <w:tcPr>
            <w:tcW w:w="3252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2978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сплату податків та зборів (змінених/нововведених) за рік</w:t>
            </w:r>
          </w:p>
        </w:tc>
        <w:tc>
          <w:tcPr>
            <w:tcW w:w="3115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за п’ять років</w:t>
            </w:r>
          </w:p>
        </w:tc>
      </w:tr>
      <w:tr w:rsidR="00657976" w:rsidTr="00657976">
        <w:tc>
          <w:tcPr>
            <w:tcW w:w="3252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2978" w:type="dxa"/>
          </w:tcPr>
          <w:p w:rsidR="00657976" w:rsidRDefault="003941A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61347,52</w:t>
            </w:r>
          </w:p>
        </w:tc>
        <w:tc>
          <w:tcPr>
            <w:tcW w:w="3115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E251F8" w:rsidRDefault="00E251F8" w:rsidP="00E251F8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1276"/>
        <w:gridCol w:w="1553"/>
      </w:tblGrid>
      <w:tr w:rsidR="00657976" w:rsidTr="00657976">
        <w:tc>
          <w:tcPr>
            <w:tcW w:w="3256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1701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* на ведення обліку, підготовку та подання звітності за рік</w:t>
            </w:r>
          </w:p>
        </w:tc>
        <w:tc>
          <w:tcPr>
            <w:tcW w:w="1559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оплату штрафних санкцій за рік</w:t>
            </w:r>
          </w:p>
        </w:tc>
        <w:tc>
          <w:tcPr>
            <w:tcW w:w="1276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Разом за рік</w:t>
            </w:r>
          </w:p>
        </w:tc>
        <w:tc>
          <w:tcPr>
            <w:tcW w:w="1553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за п’ять років</w:t>
            </w:r>
          </w:p>
        </w:tc>
      </w:tr>
      <w:tr w:rsidR="00657976" w:rsidTr="00657976">
        <w:tc>
          <w:tcPr>
            <w:tcW w:w="3256" w:type="dxa"/>
          </w:tcPr>
          <w:p w:rsidR="00657976" w:rsidRPr="00657976" w:rsidRDefault="00657976" w:rsidP="00657976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701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905,92</w:t>
            </w:r>
          </w:p>
        </w:tc>
        <w:tc>
          <w:tcPr>
            <w:tcW w:w="1559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905,92</w:t>
            </w:r>
          </w:p>
        </w:tc>
        <w:tc>
          <w:tcPr>
            <w:tcW w:w="1553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57976" w:rsidTr="00657976">
        <w:tc>
          <w:tcPr>
            <w:tcW w:w="3256" w:type="dxa"/>
          </w:tcPr>
          <w:p w:rsidR="00657976" w:rsidRPr="00657976" w:rsidRDefault="00657976" w:rsidP="00657976">
            <w:pPr>
              <w:tabs>
                <w:tab w:val="left" w:pos="2065"/>
                <w:tab w:val="left" w:pos="2106"/>
              </w:tabs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1701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9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3" w:type="dxa"/>
          </w:tcPr>
          <w:p w:rsidR="00657976" w:rsidRPr="00657976" w:rsidRDefault="00657976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6187B" w:rsidTr="00657976">
        <w:tc>
          <w:tcPr>
            <w:tcW w:w="3256" w:type="dxa"/>
          </w:tcPr>
          <w:p w:rsidR="00C6187B" w:rsidRDefault="00C6187B" w:rsidP="00657976">
            <w:pPr>
              <w:tabs>
                <w:tab w:val="left" w:pos="2065"/>
                <w:tab w:val="left" w:pos="2106"/>
              </w:tabs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lastRenderedPageBreak/>
              <w:t>незалежних/обов’язкових експертиз, сертифікації, атестації тощо)  та інших послуг (проведення наукових, інших експертиз, страхування тощо)</w:t>
            </w:r>
          </w:p>
        </w:tc>
        <w:tc>
          <w:tcPr>
            <w:tcW w:w="1701" w:type="dxa"/>
          </w:tcPr>
          <w:p w:rsid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lastRenderedPageBreak/>
              <w:t>0</w:t>
            </w:r>
          </w:p>
        </w:tc>
        <w:tc>
          <w:tcPr>
            <w:tcW w:w="1559" w:type="dxa"/>
          </w:tcPr>
          <w:p w:rsid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:rsid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3" w:type="dxa"/>
          </w:tcPr>
          <w:p w:rsid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E251F8" w:rsidRDefault="00E251F8" w:rsidP="00E251F8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1837"/>
      </w:tblGrid>
      <w:tr w:rsidR="00C6187B" w:rsidTr="00C6187B">
        <w:tc>
          <w:tcPr>
            <w:tcW w:w="3256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2126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За рік (стартовий)</w:t>
            </w:r>
          </w:p>
        </w:tc>
        <w:tc>
          <w:tcPr>
            <w:tcW w:w="2126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Періодичні (за наступний рік)</w:t>
            </w:r>
          </w:p>
        </w:tc>
        <w:tc>
          <w:tcPr>
            <w:tcW w:w="1837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за п’ять років</w:t>
            </w:r>
          </w:p>
        </w:tc>
      </w:tr>
      <w:tr w:rsidR="00C6187B" w:rsidTr="00C6187B">
        <w:tc>
          <w:tcPr>
            <w:tcW w:w="3256" w:type="dxa"/>
          </w:tcPr>
          <w:p w:rsidR="00C6187B" w:rsidRPr="00C6187B" w:rsidRDefault="00C6187B" w:rsidP="00C6187B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2126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2126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837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E251F8" w:rsidRDefault="00E251F8" w:rsidP="00E251F8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187B" w:rsidTr="00C6187B">
        <w:tc>
          <w:tcPr>
            <w:tcW w:w="3115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3115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3115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п’ять років</w:t>
            </w:r>
          </w:p>
        </w:tc>
      </w:tr>
      <w:tr w:rsidR="00C6187B" w:rsidTr="00C6187B">
        <w:tc>
          <w:tcPr>
            <w:tcW w:w="3115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Витрати, пов’язані із наймом додаткового персоналу</w:t>
            </w:r>
          </w:p>
        </w:tc>
        <w:tc>
          <w:tcPr>
            <w:tcW w:w="3115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3115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6187B" w:rsidTr="00C6187B">
        <w:tc>
          <w:tcPr>
            <w:tcW w:w="3115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Інші витрати (сплата податків та зборів)</w:t>
            </w:r>
          </w:p>
        </w:tc>
        <w:tc>
          <w:tcPr>
            <w:tcW w:w="3115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226,48</w:t>
            </w:r>
          </w:p>
        </w:tc>
        <w:tc>
          <w:tcPr>
            <w:tcW w:w="3115" w:type="dxa"/>
          </w:tcPr>
          <w:p w:rsidR="00C6187B" w:rsidRPr="00C6187B" w:rsidRDefault="00C6187B" w:rsidP="00E251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E251F8" w:rsidRDefault="00E251F8" w:rsidP="00E251F8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251F8" w:rsidRDefault="00E251F8" w:rsidP="00E251F8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4935" w:rsidRDefault="00784935" w:rsidP="00C83947">
      <w:pPr>
        <w:keepNext/>
        <w:keepLines/>
        <w:spacing w:after="288" w:line="269" w:lineRule="auto"/>
        <w:ind w:right="573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ВИТРАТИ  на одного суб’єкта господарювання великого і середнього підприємництва, які виникають внаслідок дії регуляторного акта </w:t>
      </w:r>
    </w:p>
    <w:p w:rsidR="00C83947" w:rsidRPr="00C83947" w:rsidRDefault="00C83947" w:rsidP="00C83947">
      <w:pPr>
        <w:keepNext/>
        <w:keepLines/>
        <w:spacing w:after="288" w:line="269" w:lineRule="auto"/>
        <w:ind w:right="573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Альтернантива 2</w:t>
      </w:r>
    </w:p>
    <w:tbl>
      <w:tblPr>
        <w:tblStyle w:val="af"/>
        <w:tblW w:w="9482" w:type="dxa"/>
        <w:tblLook w:val="0000" w:firstRow="0" w:lastRow="0" w:firstColumn="0" w:lastColumn="0" w:noHBand="0" w:noVBand="0"/>
      </w:tblPr>
      <w:tblGrid>
        <w:gridCol w:w="701"/>
        <w:gridCol w:w="6142"/>
        <w:gridCol w:w="1554"/>
        <w:gridCol w:w="1085"/>
      </w:tblGrid>
      <w:tr w:rsidR="00C83947" w:rsidTr="0064442C">
        <w:trPr>
          <w:trHeight w:val="375"/>
        </w:trPr>
        <w:tc>
          <w:tcPr>
            <w:tcW w:w="701" w:type="dxa"/>
          </w:tcPr>
          <w:p w:rsidR="00C83947" w:rsidRPr="003D272A" w:rsidRDefault="00C83947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№ з/п</w:t>
            </w:r>
          </w:p>
        </w:tc>
        <w:tc>
          <w:tcPr>
            <w:tcW w:w="6330" w:type="dxa"/>
            <w:shd w:val="clear" w:color="auto" w:fill="auto"/>
          </w:tcPr>
          <w:p w:rsidR="00C83947" w:rsidRPr="003D272A" w:rsidRDefault="00C83947" w:rsidP="00C22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Витрати</w:t>
            </w:r>
          </w:p>
        </w:tc>
        <w:tc>
          <w:tcPr>
            <w:tcW w:w="1350" w:type="dxa"/>
            <w:shd w:val="clear" w:color="auto" w:fill="auto"/>
          </w:tcPr>
          <w:p w:rsidR="00C83947" w:rsidRPr="003D272A" w:rsidRDefault="00C83947" w:rsidP="00C22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За перши</w:t>
            </w: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й рік</w:t>
            </w:r>
          </w:p>
        </w:tc>
        <w:tc>
          <w:tcPr>
            <w:tcW w:w="1101" w:type="dxa"/>
            <w:shd w:val="clear" w:color="auto" w:fill="auto"/>
          </w:tcPr>
          <w:p w:rsidR="00C83947" w:rsidRPr="003D272A" w:rsidRDefault="00C83947" w:rsidP="00C22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За п</w:t>
            </w:r>
            <w:r w:rsidRPr="003D272A">
              <w:rPr>
                <w:b/>
              </w:rPr>
              <w:t>’</w:t>
            </w: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ять років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C83947" w:rsidRPr="00FF310B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1</w:t>
            </w:r>
          </w:p>
        </w:tc>
        <w:tc>
          <w:tcPr>
            <w:tcW w:w="6330" w:type="dxa"/>
          </w:tcPr>
          <w:p w:rsidR="00C83947" w:rsidRPr="00FF310B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F310B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 на придбання основних фондів, обладнання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           </w:t>
            </w:r>
            <w:r w:rsidRPr="00FF310B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приладів, сервісне обслуговування, навчання/підвищення кваліфікації персоналу тощо, гривень </w:t>
            </w:r>
          </w:p>
        </w:tc>
        <w:tc>
          <w:tcPr>
            <w:tcW w:w="1350" w:type="dxa"/>
          </w:tcPr>
          <w:p w:rsidR="00C83947" w:rsidRPr="00FF310B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1" w:type="dxa"/>
          </w:tcPr>
          <w:p w:rsidR="00C83947" w:rsidRPr="00FF310B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</w:t>
            </w:r>
          </w:p>
        </w:tc>
        <w:tc>
          <w:tcPr>
            <w:tcW w:w="6330" w:type="dxa"/>
          </w:tcPr>
          <w:p w:rsidR="00C83947" w:rsidRPr="00E04E4F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Податки та збори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зміна розміру податків/зборів, </w:t>
            </w: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виникнення необхідності у сплаті податків/зборів), гривень</w:t>
            </w:r>
          </w:p>
        </w:tc>
        <w:tc>
          <w:tcPr>
            <w:tcW w:w="1350" w:type="dxa"/>
          </w:tcPr>
          <w:p w:rsidR="00C83947" w:rsidRDefault="003941AB" w:rsidP="00C22F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111702,13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</w:t>
            </w:r>
          </w:p>
        </w:tc>
        <w:tc>
          <w:tcPr>
            <w:tcW w:w="6330" w:type="dxa"/>
          </w:tcPr>
          <w:p w:rsidR="00C83947" w:rsidRPr="00E04E4F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Витрати, пов’язані із веденням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обліку, підготовкою та </w:t>
            </w:r>
          </w:p>
          <w:p w:rsidR="00C83947" w:rsidRPr="00222177" w:rsidRDefault="00C83947" w:rsidP="00C22FF8">
            <w:pPr>
              <w:spacing w:after="45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поданням звітності державним </w:t>
            </w: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органам,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ивень: 28,31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(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погодинна 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німальна заробітна плата  у 2020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)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 8 год. х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(раз на квартал) </w:t>
            </w:r>
          </w:p>
        </w:tc>
        <w:tc>
          <w:tcPr>
            <w:tcW w:w="1350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905,92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4</w:t>
            </w:r>
          </w:p>
        </w:tc>
        <w:tc>
          <w:tcPr>
            <w:tcW w:w="6330" w:type="dxa"/>
          </w:tcPr>
          <w:p w:rsidR="00C83947" w:rsidRPr="00784935" w:rsidRDefault="00C83947" w:rsidP="00C22FF8">
            <w:pPr>
              <w:spacing w:after="13" w:line="266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Витрати, пов’язані з адмініструванням заходів 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  <w:p w:rsidR="00C83947" w:rsidRPr="00973F8A" w:rsidRDefault="00C83947" w:rsidP="00C22FF8">
            <w:pPr>
              <w:spacing w:after="38" w:line="266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державного нагляду (контролю)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(перевірок, штрафних санкцій, виконання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ішень/ приписів тощо), гривень </w:t>
            </w:r>
          </w:p>
        </w:tc>
        <w:tc>
          <w:tcPr>
            <w:tcW w:w="1350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5</w:t>
            </w:r>
          </w:p>
        </w:tc>
        <w:tc>
          <w:tcPr>
            <w:tcW w:w="6330" w:type="dxa"/>
          </w:tcPr>
          <w:p w:rsidR="00C83947" w:rsidRPr="003C6D33" w:rsidRDefault="00C83947" w:rsidP="00C22FF8">
            <w:pPr>
              <w:spacing w:after="45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3C6D3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</w:t>
            </w:r>
            <w:r w:rsidRPr="003C6D3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lastRenderedPageBreak/>
              <w:t>сертифікації, атестації тощо) та інших послуг (проведення наукових, інших експертиз, страхування тощо), гри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вень </w:t>
            </w:r>
          </w:p>
        </w:tc>
        <w:tc>
          <w:tcPr>
            <w:tcW w:w="1350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lastRenderedPageBreak/>
              <w:t>0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lastRenderedPageBreak/>
              <w:t>6</w:t>
            </w:r>
          </w:p>
        </w:tc>
        <w:tc>
          <w:tcPr>
            <w:tcW w:w="6330" w:type="dxa"/>
          </w:tcPr>
          <w:p w:rsidR="00C83947" w:rsidRPr="003C6D33" w:rsidRDefault="00C83947" w:rsidP="00C22FF8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Витрати на оборотні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ктиви (матеріали, канцелярські товари тощо), гривень </w:t>
            </w:r>
          </w:p>
        </w:tc>
        <w:tc>
          <w:tcPr>
            <w:tcW w:w="1350" w:type="dxa"/>
          </w:tcPr>
          <w:p w:rsidR="00C83947" w:rsidRPr="003C6D33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7</w:t>
            </w:r>
          </w:p>
        </w:tc>
        <w:tc>
          <w:tcPr>
            <w:tcW w:w="6330" w:type="dxa"/>
          </w:tcPr>
          <w:p w:rsidR="00C83947" w:rsidRPr="00784935" w:rsidRDefault="00C83947" w:rsidP="00C22FF8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Витрати, пов’язані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із наймом додаткового персоналу</w:t>
            </w:r>
          </w:p>
        </w:tc>
        <w:tc>
          <w:tcPr>
            <w:tcW w:w="1350" w:type="dxa"/>
          </w:tcPr>
          <w:p w:rsidR="00C83947" w:rsidRPr="00D52894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8</w:t>
            </w:r>
          </w:p>
        </w:tc>
        <w:tc>
          <w:tcPr>
            <w:tcW w:w="6330" w:type="dxa"/>
          </w:tcPr>
          <w:p w:rsidR="00C83947" w:rsidRPr="00D52894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Інше (часові витрати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сплату податків та зборів), </w:t>
            </w: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гривень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28,31</w:t>
            </w: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грн.(погодинна мінімальна заробітна </w:t>
            </w:r>
          </w:p>
          <w:p w:rsidR="00C83947" w:rsidRPr="00784935" w:rsidRDefault="00C83947" w:rsidP="00C22FF8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плата  у 2020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)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 2 год. х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(раз на квартал)</w:t>
            </w:r>
          </w:p>
        </w:tc>
        <w:tc>
          <w:tcPr>
            <w:tcW w:w="1350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226,48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31" w:type="dxa"/>
            <w:gridSpan w:val="2"/>
          </w:tcPr>
          <w:p w:rsidR="00C83947" w:rsidRPr="00D52894" w:rsidRDefault="00C83947" w:rsidP="00C22FF8">
            <w:pPr>
              <w:spacing w:after="37" w:line="266" w:lineRule="auto"/>
              <w:ind w:left="-90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РАЗОМ (сума рядків: 1 + 2 + 3 + 4 + 5 + 6 + 7 + 8)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</w:tc>
        <w:tc>
          <w:tcPr>
            <w:tcW w:w="1350" w:type="dxa"/>
          </w:tcPr>
          <w:p w:rsidR="00C83947" w:rsidRPr="00D52894" w:rsidRDefault="003941AB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112 834,53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31" w:type="dxa"/>
            <w:gridSpan w:val="2"/>
          </w:tcPr>
          <w:p w:rsidR="00C83947" w:rsidRPr="00784935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Кількість суб’є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ктів господарювання великого та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C83947" w:rsidRPr="00784935" w:rsidRDefault="00C83947" w:rsidP="00C22FF8">
            <w:pPr>
              <w:spacing w:after="13" w:line="266" w:lineRule="auto"/>
              <w:ind w:right="1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с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ереднього підприємництва, на яких буде поширено регулювання, одиниць </w:t>
            </w:r>
          </w:p>
        </w:tc>
        <w:tc>
          <w:tcPr>
            <w:tcW w:w="1350" w:type="dxa"/>
          </w:tcPr>
          <w:p w:rsidR="00C83947" w:rsidRPr="00D52894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C83947" w:rsidRPr="00FF310B" w:rsidTr="0064442C">
        <w:tblPrEx>
          <w:tblLook w:val="04A0" w:firstRow="1" w:lastRow="0" w:firstColumn="1" w:lastColumn="0" w:noHBand="0" w:noVBand="1"/>
        </w:tblPrEx>
        <w:tc>
          <w:tcPr>
            <w:tcW w:w="7031" w:type="dxa"/>
            <w:gridSpan w:val="2"/>
          </w:tcPr>
          <w:p w:rsidR="00C83947" w:rsidRPr="00784935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Сумарні витрати суб’єктів господарювання великого та  середнього підприємни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цтва, на виконання регулювання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(вартість регулювання)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(рядок 9 х рядок 10), гривень </w:t>
            </w:r>
          </w:p>
        </w:tc>
        <w:tc>
          <w:tcPr>
            <w:tcW w:w="1350" w:type="dxa"/>
          </w:tcPr>
          <w:p w:rsidR="00C83947" w:rsidRDefault="003941AB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1 015 510,77</w:t>
            </w:r>
          </w:p>
        </w:tc>
        <w:tc>
          <w:tcPr>
            <w:tcW w:w="1101" w:type="dxa"/>
          </w:tcPr>
          <w:p w:rsidR="00C83947" w:rsidRDefault="00C83947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C83947" w:rsidRDefault="0064442C" w:rsidP="0064442C">
      <w:pPr>
        <w:keepNext/>
        <w:keepLines/>
        <w:spacing w:after="288" w:line="268" w:lineRule="auto"/>
        <w:ind w:right="570"/>
        <w:outlineLvl w:val="1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64442C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* пока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зник за п’ять років не обраховується, оскільки регуляторний акт приймається на один рік.</w:t>
      </w:r>
    </w:p>
    <w:p w:rsidR="0064442C" w:rsidRDefault="0064442C" w:rsidP="0064442C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Розрахунок відповідних витрат на одного суб’єкта господарювання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015"/>
        <w:gridCol w:w="2096"/>
      </w:tblGrid>
      <w:tr w:rsidR="0064442C" w:rsidTr="00C22FF8">
        <w:tc>
          <w:tcPr>
            <w:tcW w:w="3256" w:type="dxa"/>
          </w:tcPr>
          <w:p w:rsidR="0064442C" w:rsidRPr="00E251F8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1842" w:type="dxa"/>
          </w:tcPr>
          <w:p w:rsidR="0064442C" w:rsidRPr="00E251F8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У перший рік</w:t>
            </w:r>
          </w:p>
        </w:tc>
        <w:tc>
          <w:tcPr>
            <w:tcW w:w="2015" w:type="dxa"/>
          </w:tcPr>
          <w:p w:rsidR="0064442C" w:rsidRPr="00E251F8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Періодичні (за рік)</w:t>
            </w:r>
          </w:p>
        </w:tc>
        <w:tc>
          <w:tcPr>
            <w:tcW w:w="2096" w:type="dxa"/>
          </w:tcPr>
          <w:p w:rsidR="0064442C" w:rsidRPr="00E251F8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п’ять років</w:t>
            </w:r>
          </w:p>
        </w:tc>
      </w:tr>
      <w:tr w:rsidR="0064442C" w:rsidTr="00C22FF8">
        <w:tc>
          <w:tcPr>
            <w:tcW w:w="3256" w:type="dxa"/>
          </w:tcPr>
          <w:p w:rsidR="0064442C" w:rsidRPr="00E251F8" w:rsidRDefault="0064442C" w:rsidP="00C22F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842" w:type="dxa"/>
          </w:tcPr>
          <w:p w:rsidR="0064442C" w:rsidRPr="00E251F8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2015" w:type="dxa"/>
          </w:tcPr>
          <w:p w:rsidR="0064442C" w:rsidRPr="00E251F8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2096" w:type="dxa"/>
          </w:tcPr>
          <w:p w:rsidR="0064442C" w:rsidRPr="00E251F8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64442C" w:rsidRDefault="0064442C" w:rsidP="0064442C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2"/>
        <w:gridCol w:w="2978"/>
        <w:gridCol w:w="3115"/>
      </w:tblGrid>
      <w:tr w:rsidR="0064442C" w:rsidTr="00C22FF8">
        <w:tc>
          <w:tcPr>
            <w:tcW w:w="3252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2978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сплату податків та зборів (змінених/нововведених) за рік</w:t>
            </w:r>
          </w:p>
        </w:tc>
        <w:tc>
          <w:tcPr>
            <w:tcW w:w="3115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за п’ять років</w:t>
            </w:r>
          </w:p>
        </w:tc>
      </w:tr>
      <w:tr w:rsidR="0064442C" w:rsidTr="00C22FF8">
        <w:tc>
          <w:tcPr>
            <w:tcW w:w="3252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2978" w:type="dxa"/>
          </w:tcPr>
          <w:p w:rsidR="0064442C" w:rsidRDefault="003941AB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111702,13</w:t>
            </w:r>
          </w:p>
        </w:tc>
        <w:tc>
          <w:tcPr>
            <w:tcW w:w="3115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64442C" w:rsidRDefault="0064442C" w:rsidP="0064442C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1276"/>
        <w:gridCol w:w="1553"/>
      </w:tblGrid>
      <w:tr w:rsidR="0064442C" w:rsidTr="00C22FF8">
        <w:tc>
          <w:tcPr>
            <w:tcW w:w="3256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1701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* на ведення обліку, підготовку та подання звітності за рік</w:t>
            </w:r>
          </w:p>
        </w:tc>
        <w:tc>
          <w:tcPr>
            <w:tcW w:w="1559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оплату штрафних санкцій за рік</w:t>
            </w:r>
          </w:p>
        </w:tc>
        <w:tc>
          <w:tcPr>
            <w:tcW w:w="1276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Разом за рік</w:t>
            </w:r>
          </w:p>
        </w:tc>
        <w:tc>
          <w:tcPr>
            <w:tcW w:w="1553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за п’ять років</w:t>
            </w:r>
          </w:p>
        </w:tc>
      </w:tr>
      <w:tr w:rsidR="0064442C" w:rsidTr="00C22FF8">
        <w:tc>
          <w:tcPr>
            <w:tcW w:w="3256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lastRenderedPageBreak/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701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905,92</w:t>
            </w:r>
          </w:p>
        </w:tc>
        <w:tc>
          <w:tcPr>
            <w:tcW w:w="1559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905,92</w:t>
            </w:r>
          </w:p>
        </w:tc>
        <w:tc>
          <w:tcPr>
            <w:tcW w:w="1553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Tr="00C22FF8">
        <w:tc>
          <w:tcPr>
            <w:tcW w:w="3256" w:type="dxa"/>
          </w:tcPr>
          <w:p w:rsidR="0064442C" w:rsidRPr="00657976" w:rsidRDefault="0064442C" w:rsidP="00C22FF8">
            <w:pPr>
              <w:tabs>
                <w:tab w:val="left" w:pos="2065"/>
                <w:tab w:val="left" w:pos="2106"/>
              </w:tabs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1701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9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3" w:type="dxa"/>
          </w:tcPr>
          <w:p w:rsidR="0064442C" w:rsidRPr="00657976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Tr="00C22FF8">
        <w:tc>
          <w:tcPr>
            <w:tcW w:w="3256" w:type="dxa"/>
          </w:tcPr>
          <w:p w:rsidR="0064442C" w:rsidRDefault="0064442C" w:rsidP="00C22FF8">
            <w:pPr>
              <w:tabs>
                <w:tab w:val="left" w:pos="2065"/>
                <w:tab w:val="left" w:pos="2106"/>
              </w:tabs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 та інших послуг (проведення наукових, інших експертиз, страхування тощо)</w:t>
            </w:r>
          </w:p>
        </w:tc>
        <w:tc>
          <w:tcPr>
            <w:tcW w:w="1701" w:type="dxa"/>
          </w:tcPr>
          <w:p w:rsidR="0064442C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9" w:type="dxa"/>
          </w:tcPr>
          <w:p w:rsidR="0064442C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:rsidR="0064442C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3" w:type="dxa"/>
          </w:tcPr>
          <w:p w:rsidR="0064442C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64442C" w:rsidRDefault="0064442C" w:rsidP="0064442C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1837"/>
      </w:tblGrid>
      <w:tr w:rsidR="0064442C" w:rsidTr="00C22FF8">
        <w:tc>
          <w:tcPr>
            <w:tcW w:w="3256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2126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За рік (стартовий)</w:t>
            </w:r>
          </w:p>
        </w:tc>
        <w:tc>
          <w:tcPr>
            <w:tcW w:w="2126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Періодичні (за наступний рік)</w:t>
            </w:r>
          </w:p>
        </w:tc>
        <w:tc>
          <w:tcPr>
            <w:tcW w:w="1837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за п’ять років</w:t>
            </w:r>
          </w:p>
        </w:tc>
      </w:tr>
      <w:tr w:rsidR="0064442C" w:rsidTr="00C22FF8">
        <w:tc>
          <w:tcPr>
            <w:tcW w:w="3256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2126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2126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837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64442C" w:rsidRDefault="0064442C" w:rsidP="0064442C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4442C" w:rsidTr="00C22FF8">
        <w:tc>
          <w:tcPr>
            <w:tcW w:w="3115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3115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3115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п’ять років</w:t>
            </w:r>
          </w:p>
        </w:tc>
      </w:tr>
      <w:tr w:rsidR="0064442C" w:rsidTr="00C22FF8">
        <w:tc>
          <w:tcPr>
            <w:tcW w:w="3115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Витрати, пов’язані із наймом додаткового персоналу</w:t>
            </w:r>
          </w:p>
        </w:tc>
        <w:tc>
          <w:tcPr>
            <w:tcW w:w="3115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3115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Tr="00C22FF8">
        <w:tc>
          <w:tcPr>
            <w:tcW w:w="3115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Інші витрати (сплата податків та зборів)</w:t>
            </w:r>
          </w:p>
        </w:tc>
        <w:tc>
          <w:tcPr>
            <w:tcW w:w="3115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226,48</w:t>
            </w:r>
          </w:p>
        </w:tc>
        <w:tc>
          <w:tcPr>
            <w:tcW w:w="3115" w:type="dxa"/>
          </w:tcPr>
          <w:p w:rsidR="0064442C" w:rsidRPr="00C6187B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64442C" w:rsidRDefault="0064442C" w:rsidP="0064442C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83947" w:rsidRDefault="00C83947" w:rsidP="00784935">
      <w:pPr>
        <w:keepNext/>
        <w:keepLines/>
        <w:spacing w:after="288" w:line="268" w:lineRule="auto"/>
        <w:ind w:right="57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83947" w:rsidRDefault="00C83947" w:rsidP="00784935">
      <w:pPr>
        <w:keepNext/>
        <w:keepLines/>
        <w:spacing w:after="288" w:line="268" w:lineRule="auto"/>
        <w:ind w:right="57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568DE" w:rsidRDefault="005568DE" w:rsidP="00784935">
      <w:pPr>
        <w:spacing w:after="13" w:line="266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4442C" w:rsidRDefault="0064442C" w:rsidP="00A532EA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4442C" w:rsidRDefault="0064442C" w:rsidP="00A532EA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84935" w:rsidRPr="00A532EA" w:rsidRDefault="00784935" w:rsidP="00A532EA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ВИТРАТИ</w:t>
      </w:r>
      <w:r w:rsidR="00A532E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</w:t>
      </w: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одного суб’єкта господарювання великого і середнього підприємництва, які виникають внаслідок дії регуляторного акта </w:t>
      </w:r>
    </w:p>
    <w:p w:rsidR="00784935" w:rsidRDefault="00784935" w:rsidP="0064442C">
      <w:pPr>
        <w:spacing w:after="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Альтернатива 3</w:t>
      </w:r>
    </w:p>
    <w:p w:rsidR="0064442C" w:rsidRPr="00784935" w:rsidRDefault="0064442C" w:rsidP="0064442C">
      <w:pPr>
        <w:spacing w:after="5" w:line="26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9482" w:type="dxa"/>
        <w:tblLook w:val="0000" w:firstRow="0" w:lastRow="0" w:firstColumn="0" w:lastColumn="0" w:noHBand="0" w:noVBand="0"/>
      </w:tblPr>
      <w:tblGrid>
        <w:gridCol w:w="701"/>
        <w:gridCol w:w="6142"/>
        <w:gridCol w:w="1554"/>
        <w:gridCol w:w="1085"/>
      </w:tblGrid>
      <w:tr w:rsidR="0064442C" w:rsidTr="00222585">
        <w:trPr>
          <w:trHeight w:val="375"/>
        </w:trPr>
        <w:tc>
          <w:tcPr>
            <w:tcW w:w="701" w:type="dxa"/>
          </w:tcPr>
          <w:p w:rsidR="0064442C" w:rsidRPr="003D272A" w:rsidRDefault="0064442C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№ з/п</w:t>
            </w:r>
          </w:p>
        </w:tc>
        <w:tc>
          <w:tcPr>
            <w:tcW w:w="6322" w:type="dxa"/>
            <w:shd w:val="clear" w:color="auto" w:fill="auto"/>
          </w:tcPr>
          <w:p w:rsidR="0064442C" w:rsidRPr="003D272A" w:rsidRDefault="0064442C" w:rsidP="00C22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Витрати</w:t>
            </w:r>
          </w:p>
        </w:tc>
        <w:tc>
          <w:tcPr>
            <w:tcW w:w="1359" w:type="dxa"/>
            <w:shd w:val="clear" w:color="auto" w:fill="auto"/>
          </w:tcPr>
          <w:p w:rsidR="0064442C" w:rsidRPr="003D272A" w:rsidRDefault="0064442C" w:rsidP="00C22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За перши</w:t>
            </w: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й рік</w:t>
            </w:r>
          </w:p>
        </w:tc>
        <w:tc>
          <w:tcPr>
            <w:tcW w:w="1100" w:type="dxa"/>
            <w:shd w:val="clear" w:color="auto" w:fill="auto"/>
          </w:tcPr>
          <w:p w:rsidR="0064442C" w:rsidRPr="003D272A" w:rsidRDefault="0064442C" w:rsidP="00C22F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За п</w:t>
            </w:r>
            <w:r w:rsidRPr="003D272A">
              <w:rPr>
                <w:b/>
              </w:rPr>
              <w:t>’</w:t>
            </w:r>
            <w:r w:rsidRPr="003D27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ять років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64442C" w:rsidRPr="00FF310B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1</w:t>
            </w:r>
          </w:p>
        </w:tc>
        <w:tc>
          <w:tcPr>
            <w:tcW w:w="6322" w:type="dxa"/>
          </w:tcPr>
          <w:p w:rsidR="0064442C" w:rsidRPr="00FF310B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FF310B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 на придбання основних фондів, обладнання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           </w:t>
            </w:r>
            <w:r w:rsidRPr="00FF310B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приладів, сервісне обслуговування, навчання/підвищення кваліфікації персоналу тощо, гривень </w:t>
            </w:r>
          </w:p>
        </w:tc>
        <w:tc>
          <w:tcPr>
            <w:tcW w:w="1359" w:type="dxa"/>
          </w:tcPr>
          <w:p w:rsidR="0064442C" w:rsidRPr="00FF310B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0" w:type="dxa"/>
          </w:tcPr>
          <w:p w:rsidR="0064442C" w:rsidRPr="00FF310B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</w:t>
            </w:r>
          </w:p>
        </w:tc>
        <w:tc>
          <w:tcPr>
            <w:tcW w:w="6322" w:type="dxa"/>
          </w:tcPr>
          <w:p w:rsidR="0064442C" w:rsidRPr="00E04E4F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Податки та збори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зміна розміру податків/зборів, </w:t>
            </w: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виникнення необхідності у сплаті податків/зборів), гривень</w:t>
            </w:r>
          </w:p>
        </w:tc>
        <w:tc>
          <w:tcPr>
            <w:tcW w:w="1359" w:type="dxa"/>
          </w:tcPr>
          <w:p w:rsidR="0064442C" w:rsidRDefault="003941AB" w:rsidP="00C22F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247044,92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</w:t>
            </w:r>
          </w:p>
        </w:tc>
        <w:tc>
          <w:tcPr>
            <w:tcW w:w="6322" w:type="dxa"/>
          </w:tcPr>
          <w:p w:rsidR="0064442C" w:rsidRPr="00E04E4F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Витрати, пов’язані із веденням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обліку, підготовкою та </w:t>
            </w:r>
          </w:p>
          <w:p w:rsidR="0064442C" w:rsidRPr="00222177" w:rsidRDefault="0064442C" w:rsidP="00C22FF8">
            <w:pPr>
              <w:spacing w:after="45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поданням звітності державним </w:t>
            </w:r>
            <w:r w:rsidRPr="00E04E4F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органам,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ивень: 28,31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(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погодинна 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німальна заробітна плата  у 2020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)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 8 год. х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(раз на квартал) </w:t>
            </w:r>
          </w:p>
        </w:tc>
        <w:tc>
          <w:tcPr>
            <w:tcW w:w="1359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905,92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4</w:t>
            </w:r>
          </w:p>
        </w:tc>
        <w:tc>
          <w:tcPr>
            <w:tcW w:w="6322" w:type="dxa"/>
          </w:tcPr>
          <w:p w:rsidR="0064442C" w:rsidRPr="00784935" w:rsidRDefault="0064442C" w:rsidP="00C22FF8">
            <w:pPr>
              <w:spacing w:after="13" w:line="266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Витрати, пов’язані з адмініструванням заходів 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  <w:p w:rsidR="0064442C" w:rsidRPr="00973F8A" w:rsidRDefault="0064442C" w:rsidP="00C22FF8">
            <w:pPr>
              <w:spacing w:after="38" w:line="266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державного нагляду (контролю)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(перевірок, штрафних санкцій, виконання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ішень/ приписів тощо), гривень </w:t>
            </w:r>
          </w:p>
        </w:tc>
        <w:tc>
          <w:tcPr>
            <w:tcW w:w="1359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5</w:t>
            </w:r>
          </w:p>
        </w:tc>
        <w:tc>
          <w:tcPr>
            <w:tcW w:w="6322" w:type="dxa"/>
          </w:tcPr>
          <w:p w:rsidR="0064442C" w:rsidRPr="003C6D33" w:rsidRDefault="0064442C" w:rsidP="00C22FF8">
            <w:pPr>
              <w:spacing w:after="45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3C6D3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вень </w:t>
            </w:r>
          </w:p>
        </w:tc>
        <w:tc>
          <w:tcPr>
            <w:tcW w:w="1359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6</w:t>
            </w:r>
          </w:p>
        </w:tc>
        <w:tc>
          <w:tcPr>
            <w:tcW w:w="6322" w:type="dxa"/>
          </w:tcPr>
          <w:p w:rsidR="0064442C" w:rsidRPr="003C6D33" w:rsidRDefault="0064442C" w:rsidP="00C22FF8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Витрати на оборотні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ктиви (матеріали, канцелярські товари тощо), гривень </w:t>
            </w:r>
          </w:p>
        </w:tc>
        <w:tc>
          <w:tcPr>
            <w:tcW w:w="1359" w:type="dxa"/>
          </w:tcPr>
          <w:p w:rsidR="0064442C" w:rsidRPr="003C6D33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7</w:t>
            </w:r>
          </w:p>
        </w:tc>
        <w:tc>
          <w:tcPr>
            <w:tcW w:w="6322" w:type="dxa"/>
          </w:tcPr>
          <w:p w:rsidR="0064442C" w:rsidRPr="00784935" w:rsidRDefault="0064442C" w:rsidP="00C22FF8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Витрати, пов’язані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із наймом додаткового персоналу</w:t>
            </w:r>
          </w:p>
        </w:tc>
        <w:tc>
          <w:tcPr>
            <w:tcW w:w="1359" w:type="dxa"/>
          </w:tcPr>
          <w:p w:rsidR="0064442C" w:rsidRPr="00D52894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1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8</w:t>
            </w:r>
          </w:p>
        </w:tc>
        <w:tc>
          <w:tcPr>
            <w:tcW w:w="6322" w:type="dxa"/>
          </w:tcPr>
          <w:p w:rsidR="0064442C" w:rsidRPr="00D52894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Інше (часові витрати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сплату податків та зборів), </w:t>
            </w: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гривень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28,31</w:t>
            </w:r>
            <w:r w:rsidRPr="00D528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грн.(погодинна мінімальна заробітна </w:t>
            </w:r>
          </w:p>
          <w:p w:rsidR="0064442C" w:rsidRPr="00784935" w:rsidRDefault="0064442C" w:rsidP="00C22FF8">
            <w:pPr>
              <w:spacing w:after="36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плата  у 2020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)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 2 год. х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(раз на квартал)</w:t>
            </w:r>
          </w:p>
        </w:tc>
        <w:tc>
          <w:tcPr>
            <w:tcW w:w="1359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226,48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23" w:type="dxa"/>
            <w:gridSpan w:val="2"/>
          </w:tcPr>
          <w:p w:rsidR="0064442C" w:rsidRPr="00D52894" w:rsidRDefault="0064442C" w:rsidP="00C22FF8">
            <w:pPr>
              <w:spacing w:after="37" w:line="266" w:lineRule="auto"/>
              <w:ind w:left="-90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РАЗОМ (сума рядків: 1 + 2 + 3 + 4 + 5 + 6 + 7 + 8)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</w:tc>
        <w:tc>
          <w:tcPr>
            <w:tcW w:w="1359" w:type="dxa"/>
          </w:tcPr>
          <w:p w:rsidR="0064442C" w:rsidRPr="00D52894" w:rsidRDefault="003941AB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248 177,32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23" w:type="dxa"/>
            <w:gridSpan w:val="2"/>
          </w:tcPr>
          <w:p w:rsidR="0064442C" w:rsidRPr="00784935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Кількість суб’є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ктів господарювання великого та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4442C" w:rsidRPr="00784935" w:rsidRDefault="0064442C" w:rsidP="00C22FF8">
            <w:pPr>
              <w:spacing w:after="13" w:line="266" w:lineRule="auto"/>
              <w:ind w:right="1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с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ереднього підприємництва, на яких буде поширено регулювання, одиниць </w:t>
            </w:r>
          </w:p>
        </w:tc>
        <w:tc>
          <w:tcPr>
            <w:tcW w:w="1359" w:type="dxa"/>
          </w:tcPr>
          <w:p w:rsidR="0064442C" w:rsidRPr="00D52894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64442C" w:rsidRPr="00FF310B" w:rsidTr="00222585">
        <w:tblPrEx>
          <w:tblLook w:val="04A0" w:firstRow="1" w:lastRow="0" w:firstColumn="1" w:lastColumn="0" w:noHBand="0" w:noVBand="1"/>
        </w:tblPrEx>
        <w:tc>
          <w:tcPr>
            <w:tcW w:w="7023" w:type="dxa"/>
            <w:gridSpan w:val="2"/>
          </w:tcPr>
          <w:p w:rsidR="0064442C" w:rsidRPr="00784935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Сумарні витрати суб’єктів господарювання великого та  середнього підприємни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цтва, на виконання регулювання </w:t>
            </w:r>
            <w:r w:rsidRPr="007849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(вартість регулювання)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(рядок 9 х рядок 10), гривень </w:t>
            </w:r>
          </w:p>
        </w:tc>
        <w:tc>
          <w:tcPr>
            <w:tcW w:w="1359" w:type="dxa"/>
          </w:tcPr>
          <w:p w:rsidR="0064442C" w:rsidRDefault="003941AB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2 233 595,88</w:t>
            </w:r>
          </w:p>
        </w:tc>
        <w:tc>
          <w:tcPr>
            <w:tcW w:w="1100" w:type="dxa"/>
          </w:tcPr>
          <w:p w:rsidR="0064442C" w:rsidRDefault="0064442C" w:rsidP="00C22FF8">
            <w:pPr>
              <w:spacing w:after="13" w:line="266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222585" w:rsidRDefault="00222585" w:rsidP="00222585">
      <w:pPr>
        <w:keepNext/>
        <w:keepLines/>
        <w:spacing w:after="288" w:line="268" w:lineRule="auto"/>
        <w:ind w:right="570"/>
        <w:outlineLvl w:val="1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64442C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* пока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зник за п’ять років не обраховується, оскільки регуляторний акт приймається на один рік.</w:t>
      </w:r>
    </w:p>
    <w:p w:rsidR="00222585" w:rsidRDefault="00222585" w:rsidP="00222585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49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Розрахунок відповідних витрат на одного суб’єкта господарювання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015"/>
        <w:gridCol w:w="2096"/>
      </w:tblGrid>
      <w:tr w:rsidR="00222585" w:rsidTr="00C22FF8">
        <w:tc>
          <w:tcPr>
            <w:tcW w:w="3256" w:type="dxa"/>
          </w:tcPr>
          <w:p w:rsidR="00222585" w:rsidRPr="00E251F8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lastRenderedPageBreak/>
              <w:t>Вид витрат</w:t>
            </w:r>
          </w:p>
        </w:tc>
        <w:tc>
          <w:tcPr>
            <w:tcW w:w="1842" w:type="dxa"/>
          </w:tcPr>
          <w:p w:rsidR="00222585" w:rsidRPr="00E251F8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У перший рік</w:t>
            </w:r>
          </w:p>
        </w:tc>
        <w:tc>
          <w:tcPr>
            <w:tcW w:w="2015" w:type="dxa"/>
          </w:tcPr>
          <w:p w:rsidR="00222585" w:rsidRPr="00E251F8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Періодичні (за рік)</w:t>
            </w:r>
          </w:p>
        </w:tc>
        <w:tc>
          <w:tcPr>
            <w:tcW w:w="2096" w:type="dxa"/>
          </w:tcPr>
          <w:p w:rsidR="00222585" w:rsidRPr="00E251F8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п’ять років</w:t>
            </w:r>
          </w:p>
        </w:tc>
      </w:tr>
      <w:tr w:rsidR="00222585" w:rsidTr="00C22FF8">
        <w:tc>
          <w:tcPr>
            <w:tcW w:w="3256" w:type="dxa"/>
          </w:tcPr>
          <w:p w:rsidR="00222585" w:rsidRPr="00E251F8" w:rsidRDefault="00222585" w:rsidP="00C22F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842" w:type="dxa"/>
          </w:tcPr>
          <w:p w:rsidR="00222585" w:rsidRPr="00E251F8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2015" w:type="dxa"/>
          </w:tcPr>
          <w:p w:rsidR="00222585" w:rsidRPr="00E251F8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2096" w:type="dxa"/>
          </w:tcPr>
          <w:p w:rsidR="00222585" w:rsidRPr="00E251F8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222585" w:rsidRDefault="00222585" w:rsidP="00222585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2"/>
        <w:gridCol w:w="2978"/>
        <w:gridCol w:w="3115"/>
      </w:tblGrid>
      <w:tr w:rsidR="00222585" w:rsidTr="00C22FF8">
        <w:tc>
          <w:tcPr>
            <w:tcW w:w="3252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2978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сплату податків та зборів (змінених/нововведених) за рік</w:t>
            </w:r>
          </w:p>
        </w:tc>
        <w:tc>
          <w:tcPr>
            <w:tcW w:w="3115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за п’ять років</w:t>
            </w:r>
          </w:p>
        </w:tc>
      </w:tr>
      <w:tr w:rsidR="00222585" w:rsidTr="00C22FF8">
        <w:tc>
          <w:tcPr>
            <w:tcW w:w="3252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2978" w:type="dxa"/>
          </w:tcPr>
          <w:p w:rsidR="00222585" w:rsidRDefault="003941AB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247044,92</w:t>
            </w:r>
          </w:p>
        </w:tc>
        <w:tc>
          <w:tcPr>
            <w:tcW w:w="3115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222585" w:rsidRDefault="00222585" w:rsidP="00222585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1276"/>
        <w:gridCol w:w="1553"/>
      </w:tblGrid>
      <w:tr w:rsidR="00222585" w:rsidTr="00C22FF8">
        <w:tc>
          <w:tcPr>
            <w:tcW w:w="3256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1701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* на ведення обліку, підготовку та подання звітності за рік</w:t>
            </w:r>
          </w:p>
        </w:tc>
        <w:tc>
          <w:tcPr>
            <w:tcW w:w="1559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оплату штрафних санкцій за рік</w:t>
            </w:r>
          </w:p>
        </w:tc>
        <w:tc>
          <w:tcPr>
            <w:tcW w:w="1276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Разом за рік</w:t>
            </w:r>
          </w:p>
        </w:tc>
        <w:tc>
          <w:tcPr>
            <w:tcW w:w="1553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за п’ять років</w:t>
            </w:r>
          </w:p>
        </w:tc>
      </w:tr>
      <w:tr w:rsidR="00222585" w:rsidTr="00C22FF8">
        <w:tc>
          <w:tcPr>
            <w:tcW w:w="3256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701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905,92</w:t>
            </w:r>
          </w:p>
        </w:tc>
        <w:tc>
          <w:tcPr>
            <w:tcW w:w="1559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905,92</w:t>
            </w:r>
          </w:p>
        </w:tc>
        <w:tc>
          <w:tcPr>
            <w:tcW w:w="1553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222585" w:rsidTr="00C22FF8">
        <w:tc>
          <w:tcPr>
            <w:tcW w:w="3256" w:type="dxa"/>
          </w:tcPr>
          <w:p w:rsidR="00222585" w:rsidRPr="00657976" w:rsidRDefault="00222585" w:rsidP="00C22FF8">
            <w:pPr>
              <w:tabs>
                <w:tab w:val="left" w:pos="2065"/>
                <w:tab w:val="left" w:pos="2106"/>
              </w:tabs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1701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9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3" w:type="dxa"/>
          </w:tcPr>
          <w:p w:rsidR="00222585" w:rsidRPr="00657976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222585" w:rsidTr="00C22FF8">
        <w:tc>
          <w:tcPr>
            <w:tcW w:w="3256" w:type="dxa"/>
          </w:tcPr>
          <w:p w:rsidR="00222585" w:rsidRDefault="00222585" w:rsidP="00C22FF8">
            <w:pPr>
              <w:tabs>
                <w:tab w:val="left" w:pos="2065"/>
                <w:tab w:val="left" w:pos="2106"/>
              </w:tabs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lastRenderedPageBreak/>
              <w:t>експертиз, сертифікації, атестації тощо)  та інших послуг (проведення наукових, інших експертиз, страхування тощо)</w:t>
            </w:r>
          </w:p>
        </w:tc>
        <w:tc>
          <w:tcPr>
            <w:tcW w:w="1701" w:type="dxa"/>
          </w:tcPr>
          <w:p w:rsidR="00222585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lastRenderedPageBreak/>
              <w:t>0</w:t>
            </w:r>
          </w:p>
        </w:tc>
        <w:tc>
          <w:tcPr>
            <w:tcW w:w="1559" w:type="dxa"/>
          </w:tcPr>
          <w:p w:rsidR="00222585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276" w:type="dxa"/>
          </w:tcPr>
          <w:p w:rsidR="00222585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553" w:type="dxa"/>
          </w:tcPr>
          <w:p w:rsidR="00222585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222585" w:rsidRDefault="00222585" w:rsidP="00222585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1837"/>
      </w:tblGrid>
      <w:tr w:rsidR="00222585" w:rsidTr="00C22FF8">
        <w:tc>
          <w:tcPr>
            <w:tcW w:w="3256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2126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За рік (стартовий)</w:t>
            </w:r>
          </w:p>
        </w:tc>
        <w:tc>
          <w:tcPr>
            <w:tcW w:w="2126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Періодичні (за наступний рік)</w:t>
            </w:r>
          </w:p>
        </w:tc>
        <w:tc>
          <w:tcPr>
            <w:tcW w:w="1837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за п’ять років</w:t>
            </w:r>
          </w:p>
        </w:tc>
      </w:tr>
      <w:tr w:rsidR="00222585" w:rsidTr="00C22FF8">
        <w:tc>
          <w:tcPr>
            <w:tcW w:w="3256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2126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2126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1837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222585" w:rsidRDefault="00222585" w:rsidP="00222585">
      <w:pPr>
        <w:spacing w:after="13" w:line="266" w:lineRule="auto"/>
        <w:ind w:right="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2585" w:rsidTr="00C22FF8">
        <w:tc>
          <w:tcPr>
            <w:tcW w:w="3115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Вид витрат</w:t>
            </w:r>
          </w:p>
        </w:tc>
        <w:tc>
          <w:tcPr>
            <w:tcW w:w="3115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3115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 на п’ять років</w:t>
            </w:r>
          </w:p>
        </w:tc>
      </w:tr>
      <w:tr w:rsidR="00222585" w:rsidTr="00C22FF8">
        <w:tc>
          <w:tcPr>
            <w:tcW w:w="3115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Витрати, пов’язані із наймом додаткового персоналу</w:t>
            </w:r>
          </w:p>
        </w:tc>
        <w:tc>
          <w:tcPr>
            <w:tcW w:w="3115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3115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222585" w:rsidTr="00C22FF8">
        <w:tc>
          <w:tcPr>
            <w:tcW w:w="3115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Інші витрати (сплата податків та зборів)</w:t>
            </w:r>
          </w:p>
        </w:tc>
        <w:tc>
          <w:tcPr>
            <w:tcW w:w="3115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226,48</w:t>
            </w:r>
          </w:p>
        </w:tc>
        <w:tc>
          <w:tcPr>
            <w:tcW w:w="3115" w:type="dxa"/>
          </w:tcPr>
          <w:p w:rsidR="00222585" w:rsidRPr="00C6187B" w:rsidRDefault="00222585" w:rsidP="00C22FF8">
            <w:pPr>
              <w:spacing w:after="13" w:line="266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0930EF" w:rsidRDefault="000930EF" w:rsidP="00784935">
      <w:pPr>
        <w:spacing w:after="227" w:line="268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22585" w:rsidRDefault="00222585" w:rsidP="00784935">
      <w:pPr>
        <w:spacing w:after="227" w:line="268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30EF" w:rsidRPr="00222585" w:rsidRDefault="00222585" w:rsidP="00222585">
      <w:pPr>
        <w:spacing w:after="227" w:line="268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Міський голова                                                                                                   Веліна ЗАЯЦЬ</w:t>
      </w:r>
    </w:p>
    <w:p w:rsidR="000930EF" w:rsidRDefault="000930EF" w:rsidP="00784935">
      <w:pPr>
        <w:spacing w:after="227" w:line="268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30EF" w:rsidRDefault="000930EF" w:rsidP="00784935">
      <w:pPr>
        <w:spacing w:after="227" w:line="268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30EF" w:rsidRDefault="000930EF" w:rsidP="00784935">
      <w:pPr>
        <w:spacing w:after="227" w:line="268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30EF" w:rsidRDefault="000930EF" w:rsidP="00784935">
      <w:pPr>
        <w:spacing w:after="227" w:line="268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30EF" w:rsidRDefault="000930EF" w:rsidP="00784935">
      <w:pPr>
        <w:spacing w:after="227" w:line="268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30EF" w:rsidRDefault="000930EF" w:rsidP="00784935">
      <w:pPr>
        <w:spacing w:after="227" w:line="268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2442E" w:rsidRDefault="0082442E" w:rsidP="00D52B91">
      <w:pPr>
        <w:tabs>
          <w:tab w:val="left" w:pos="0"/>
        </w:tabs>
        <w:contextualSpacing/>
        <w:jc w:val="both"/>
        <w:rPr>
          <w:bCs/>
          <w:sz w:val="26"/>
          <w:szCs w:val="26"/>
          <w:lang w:eastAsia="uk-UA"/>
        </w:rPr>
      </w:pPr>
    </w:p>
    <w:p w:rsidR="00222585" w:rsidRDefault="00222585" w:rsidP="00ED56AF">
      <w:pPr>
        <w:spacing w:after="227" w:line="271" w:lineRule="auto"/>
        <w:ind w:left="386" w:right="5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22585" w:rsidRDefault="00222585" w:rsidP="00ED56AF">
      <w:pPr>
        <w:spacing w:after="227" w:line="271" w:lineRule="auto"/>
        <w:ind w:left="386" w:right="5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22585" w:rsidRDefault="00222585" w:rsidP="00ED56AF">
      <w:pPr>
        <w:spacing w:after="227" w:line="271" w:lineRule="auto"/>
        <w:ind w:left="386" w:right="5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22585" w:rsidRDefault="00222585" w:rsidP="00ED56AF">
      <w:pPr>
        <w:spacing w:after="227" w:line="271" w:lineRule="auto"/>
        <w:ind w:left="386" w:right="5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22585" w:rsidRDefault="00222585" w:rsidP="00ED56AF">
      <w:pPr>
        <w:spacing w:after="227" w:line="271" w:lineRule="auto"/>
        <w:ind w:left="386" w:right="5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22585" w:rsidRDefault="00222585" w:rsidP="00ED56AF">
      <w:pPr>
        <w:spacing w:after="227" w:line="271" w:lineRule="auto"/>
        <w:ind w:left="386" w:right="5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65CD5" w:rsidRDefault="00465CD5" w:rsidP="00465CD5">
      <w:pPr>
        <w:spacing w:after="227" w:line="271" w:lineRule="auto"/>
        <w:ind w:left="385" w:right="567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lastRenderedPageBreak/>
        <w:t xml:space="preserve">                                                                                              </w:t>
      </w:r>
      <w:r w:rsidRPr="00465CD5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Додаток 2 </w:t>
      </w:r>
    </w:p>
    <w:p w:rsidR="00465CD5" w:rsidRDefault="00465CD5" w:rsidP="00465CD5">
      <w:pPr>
        <w:spacing w:after="227" w:line="271" w:lineRule="auto"/>
        <w:ind w:left="385" w:right="567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                                                                    до проведення аналізу</w:t>
      </w:r>
    </w:p>
    <w:p w:rsidR="00465CD5" w:rsidRPr="00465CD5" w:rsidRDefault="00465CD5" w:rsidP="00465CD5">
      <w:pPr>
        <w:spacing w:after="227" w:line="271" w:lineRule="auto"/>
        <w:ind w:left="385" w:right="567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                                                                    впливу регуляторного акта</w:t>
      </w:r>
    </w:p>
    <w:p w:rsidR="00465CD5" w:rsidRDefault="00465CD5" w:rsidP="00ED56AF">
      <w:pPr>
        <w:spacing w:after="227" w:line="271" w:lineRule="auto"/>
        <w:ind w:left="386" w:right="5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D56AF" w:rsidRPr="00ED56AF" w:rsidRDefault="00ED56AF" w:rsidP="00465CD5">
      <w:pPr>
        <w:spacing w:after="227" w:line="271" w:lineRule="auto"/>
        <w:ind w:left="385" w:right="565" w:hanging="1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ТЕСТ </w:t>
      </w:r>
    </w:p>
    <w:p w:rsidR="00ED56AF" w:rsidRDefault="00ED56AF" w:rsidP="00465CD5">
      <w:pPr>
        <w:keepNext/>
        <w:keepLines/>
        <w:spacing w:after="231" w:line="271" w:lineRule="auto"/>
        <w:ind w:left="385" w:right="566" w:hanging="11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малого підприємництва (М-Тест) </w:t>
      </w:r>
    </w:p>
    <w:p w:rsidR="00465CD5" w:rsidRPr="00ED56AF" w:rsidRDefault="00465CD5" w:rsidP="00465CD5">
      <w:pPr>
        <w:keepNext/>
        <w:keepLines/>
        <w:spacing w:after="231" w:line="271" w:lineRule="auto"/>
        <w:ind w:left="385" w:right="566" w:hanging="11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D56AF" w:rsidRPr="00ED56AF" w:rsidRDefault="00ED56AF" w:rsidP="00473894">
      <w:pPr>
        <w:spacing w:after="106" w:line="329" w:lineRule="auto"/>
        <w:ind w:left="-17" w:right="170"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5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Консультації з представниками мікро- та малого підприємництва щодо оцінки впливу регулювання</w:t>
      </w:r>
      <w:r w:rsidR="00465C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ED56AF" w:rsidRDefault="00ED56AF" w:rsidP="00473894">
      <w:pPr>
        <w:spacing w:after="0" w:line="312" w:lineRule="auto"/>
        <w:ind w:left="-17"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 </w:t>
      </w:r>
      <w:r w:rsidR="006F4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26 лютого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22D7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="006F4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2020</w:t>
      </w: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р. по 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10</w:t>
      </w: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22D7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березня</w:t>
      </w:r>
      <w:r w:rsidR="006F4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2020</w:t>
      </w: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р. </w:t>
      </w:r>
    </w:p>
    <w:p w:rsidR="006F459A" w:rsidRDefault="006F459A" w:rsidP="00473894">
      <w:pPr>
        <w:spacing w:after="0" w:line="312" w:lineRule="auto"/>
        <w:ind w:left="-17"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"/>
        <w:tblW w:w="0" w:type="auto"/>
        <w:tblInd w:w="-17" w:type="dxa"/>
        <w:tblLook w:val="04A0" w:firstRow="1" w:lastRow="0" w:firstColumn="1" w:lastColumn="0" w:noHBand="0" w:noVBand="1"/>
      </w:tblPr>
      <w:tblGrid>
        <w:gridCol w:w="570"/>
        <w:gridCol w:w="4256"/>
        <w:gridCol w:w="1742"/>
        <w:gridCol w:w="2794"/>
      </w:tblGrid>
      <w:tr w:rsidR="006F459A" w:rsidTr="006F459A">
        <w:tc>
          <w:tcPr>
            <w:tcW w:w="579" w:type="dxa"/>
          </w:tcPr>
          <w:p w:rsidR="006F459A" w:rsidRPr="006F459A" w:rsidRDefault="006F459A" w:rsidP="006F459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6F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№ з/п</w:t>
            </w:r>
          </w:p>
        </w:tc>
        <w:tc>
          <w:tcPr>
            <w:tcW w:w="4676" w:type="dxa"/>
          </w:tcPr>
          <w:p w:rsidR="006F459A" w:rsidRPr="006F459A" w:rsidRDefault="006F459A" w:rsidP="006F459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6F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(інтерет-форуми, соціальні мережі тощо), запити (до підприємців, експертів, науковців тощо)</w:t>
            </w:r>
          </w:p>
        </w:tc>
        <w:tc>
          <w:tcPr>
            <w:tcW w:w="1136" w:type="dxa"/>
          </w:tcPr>
          <w:p w:rsidR="006F459A" w:rsidRPr="006F459A" w:rsidRDefault="006F459A" w:rsidP="006F459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6F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Кількість учасників консультацій, осіб</w:t>
            </w:r>
          </w:p>
        </w:tc>
        <w:tc>
          <w:tcPr>
            <w:tcW w:w="2971" w:type="dxa"/>
          </w:tcPr>
          <w:p w:rsidR="006F459A" w:rsidRPr="006F459A" w:rsidRDefault="006F459A" w:rsidP="006F459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6F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Основні результати консультацій (опис)</w:t>
            </w:r>
          </w:p>
        </w:tc>
      </w:tr>
      <w:tr w:rsidR="006F459A" w:rsidTr="006F459A">
        <w:tc>
          <w:tcPr>
            <w:tcW w:w="579" w:type="dxa"/>
          </w:tcPr>
          <w:p w:rsidR="006F459A" w:rsidRPr="006F459A" w:rsidRDefault="006F459A" w:rsidP="00473894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1</w:t>
            </w:r>
          </w:p>
        </w:tc>
        <w:tc>
          <w:tcPr>
            <w:tcW w:w="4676" w:type="dxa"/>
          </w:tcPr>
          <w:p w:rsidR="006F459A" w:rsidRPr="006F459A" w:rsidRDefault="006F459A" w:rsidP="00473894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Робоча нарада з спеціалістами: фінансового управління. Відділу економіки, інвестицій та комунального майна, юридичного відділу, земельно-архітектурного відділу, відділення Державної Фіскальної Служби</w:t>
            </w:r>
          </w:p>
        </w:tc>
        <w:tc>
          <w:tcPr>
            <w:tcW w:w="1136" w:type="dxa"/>
          </w:tcPr>
          <w:p w:rsidR="006F459A" w:rsidRPr="00C22FF8" w:rsidRDefault="00C22FF8" w:rsidP="00C22FF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15</w:t>
            </w:r>
          </w:p>
        </w:tc>
        <w:tc>
          <w:tcPr>
            <w:tcW w:w="2971" w:type="dxa"/>
          </w:tcPr>
          <w:p w:rsidR="006F459A" w:rsidRPr="00C22FF8" w:rsidRDefault="00C22FF8" w:rsidP="00473894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C22FF8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Обговорено та надано пропозиції щодо вдосконалення розробленого проекту регуляторного акта</w:t>
            </w:r>
          </w:p>
        </w:tc>
      </w:tr>
    </w:tbl>
    <w:p w:rsidR="006F459A" w:rsidRPr="00ED56AF" w:rsidRDefault="006F459A" w:rsidP="00473894">
      <w:pPr>
        <w:spacing w:after="0" w:line="312" w:lineRule="auto"/>
        <w:ind w:left="-17"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56AF" w:rsidRPr="00C22FF8" w:rsidRDefault="00C22FF8" w:rsidP="00C22FF8">
      <w:pPr>
        <w:pStyle w:val="ad"/>
        <w:numPr>
          <w:ilvl w:val="0"/>
          <w:numId w:val="24"/>
        </w:numPr>
        <w:spacing w:after="111"/>
        <w:rPr>
          <w:b/>
          <w:color w:val="000000"/>
          <w:sz w:val="24"/>
          <w:lang w:val="uk-UA"/>
        </w:rPr>
      </w:pPr>
      <w:r w:rsidRPr="00C22FF8">
        <w:rPr>
          <w:b/>
          <w:color w:val="000000"/>
          <w:sz w:val="24"/>
          <w:lang w:val="uk-UA"/>
        </w:rPr>
        <w:t>Вимірювання впливу регулювання на суб’єктів малого підприємництва (мікро та малі):</w:t>
      </w:r>
    </w:p>
    <w:p w:rsidR="00ED56AF" w:rsidRPr="00ED56AF" w:rsidRDefault="00ED56AF" w:rsidP="00C22FF8">
      <w:pPr>
        <w:spacing w:after="0" w:line="390" w:lineRule="auto"/>
        <w:ind w:right="324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91091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кількість суб'єктів малого підприємництва, на яких поширюється регулювання: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1</w:t>
      </w:r>
      <w:r w:rsidR="00774CBF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305</w:t>
      </w:r>
      <w:r w:rsidRPr="0091091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(одиниць), у тому числі малого підприємництва </w:t>
      </w:r>
      <w:r w:rsidR="00C22FF8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10</w:t>
      </w:r>
      <w:r w:rsidRPr="0091091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(одиниць) та мікропідприємництва </w:t>
      </w:r>
      <w:r w:rsidR="00C22FF8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1295</w:t>
      </w: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910917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(одиниць); </w:t>
      </w:r>
    </w:p>
    <w:p w:rsidR="00ED56AF" w:rsidRPr="00043CCB" w:rsidRDefault="00ED56AF" w:rsidP="00ED56AF">
      <w:pPr>
        <w:spacing w:after="122" w:line="323" w:lineRule="auto"/>
        <w:ind w:left="-5" w:right="18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043CC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питома вага суб'єктів малого  та мікропідприємств підприємництва у загальній кількості суб'єктів господарювання, на яких проблема справляє вплив </w:t>
      </w:r>
      <w:r w:rsidR="00C22FF8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99,31 %</w:t>
      </w:r>
      <w:r w:rsidR="00C22FF8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.</w:t>
      </w:r>
      <w:r w:rsidRPr="00043CC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</w:p>
    <w:p w:rsidR="00ED56AF" w:rsidRPr="00ED56AF" w:rsidRDefault="00ED56AF" w:rsidP="00A23629">
      <w:pPr>
        <w:spacing w:after="18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43CCB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  </w:t>
      </w: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Розрахунок витрат суб'єктів малого підприємництва на виконання вимог регулювання </w:t>
      </w:r>
    </w:p>
    <w:p w:rsidR="00ED56AF" w:rsidRPr="00ED56AF" w:rsidRDefault="00ED56AF" w:rsidP="00ED56AF">
      <w:pPr>
        <w:spacing w:after="0"/>
        <w:ind w:left="-1416" w:right="1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1"/>
        <w:tblW w:w="9642" w:type="dxa"/>
        <w:tblInd w:w="-10" w:type="dxa"/>
        <w:tblCellMar>
          <w:top w:w="55" w:type="dxa"/>
          <w:left w:w="58" w:type="dxa"/>
          <w:right w:w="18" w:type="dxa"/>
        </w:tblCellMar>
        <w:tblLook w:val="04A0" w:firstRow="1" w:lastRow="0" w:firstColumn="1" w:lastColumn="0" w:noHBand="0" w:noVBand="1"/>
      </w:tblPr>
      <w:tblGrid>
        <w:gridCol w:w="552"/>
        <w:gridCol w:w="3101"/>
        <w:gridCol w:w="2321"/>
        <w:gridCol w:w="1868"/>
        <w:gridCol w:w="1800"/>
      </w:tblGrid>
      <w:tr w:rsidR="00ED56AF" w:rsidRPr="00ED56AF" w:rsidTr="00043CCB">
        <w:trPr>
          <w:trHeight w:val="128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№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Найменування оцінки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У перший рік (стартовий рік впровадження регулювання)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Періодичні (за наступний рік)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Витрати за п'ять років </w:t>
            </w:r>
          </w:p>
        </w:tc>
      </w:tr>
      <w:tr w:rsidR="00ED56AF" w:rsidRPr="00ED56AF" w:rsidTr="00043CCB">
        <w:trPr>
          <w:trHeight w:val="403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Оцінка “прямих” витрат суб'єктів малого підприємництва на виконання регулювання </w:t>
            </w:r>
          </w:p>
        </w:tc>
      </w:tr>
      <w:tr w:rsidR="00ED56AF" w:rsidRPr="00ED56AF" w:rsidTr="00043CCB">
        <w:trPr>
          <w:trHeight w:val="87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Придбання необхідного обладнання (пристроїв, машин, механізмів)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138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Процедури повірки та/або постановки на відповідний облік у визначеному органі державної влади чи місцевого самоврядування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87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Процедури експлуатації обладнання (експлуатаційні витрати - витратні матеріали)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87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Процедури обслуговування обладнання (технічне обслуговування)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61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Інші процедури  сплата податків і зборів (уточнити)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D05F32" w:rsidP="00ED56AF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17 931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62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7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5.1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час на сплату податків та зборів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179,28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403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Разом, гривень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D05F32" w:rsidP="00ED56AF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18 110,28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112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Кількість суб'єктів господарювання, що повинні виконати вимоги регулювання, одиниць </w:t>
            </w:r>
          </w:p>
        </w:tc>
        <w:tc>
          <w:tcPr>
            <w:tcW w:w="5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D05F32" w:rsidP="00ED56AF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1305</w:t>
            </w:r>
          </w:p>
        </w:tc>
      </w:tr>
      <w:tr w:rsidR="00ED56AF" w:rsidRPr="00ED56AF" w:rsidTr="00043CCB">
        <w:trPr>
          <w:trHeight w:val="50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Сумарно, гривень  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D05F32" w:rsidP="00ED56AF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23 633 915,40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696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Оцінка вартості адміністративних процедур суб'єктів малого підприємництва щодо виконання регулювання та звітування </w:t>
            </w:r>
          </w:p>
        </w:tc>
      </w:tr>
      <w:tr w:rsidR="00ED56AF" w:rsidRPr="00ED56AF" w:rsidTr="00043CCB">
        <w:trPr>
          <w:trHeight w:val="98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Процедури отримання первинної інформації про вимоги регулювання  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924D2F" w:rsidP="00ED56AF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28,31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69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Процедури організації виконання вимог регулювання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924D2F" w:rsidRDefault="00924D2F" w:rsidP="00ED56AF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28,31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69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11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Процедури офіційного звітування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924D2F" w:rsidRDefault="00924D2F" w:rsidP="00ED56AF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905,92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69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6AF" w:rsidRPr="00ED56AF" w:rsidRDefault="00ED56AF" w:rsidP="00ED56A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Процедури щодо забезпечення процесу перевірок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40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Інші процедури (уточнити)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40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не передбачено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57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Разом, гривень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924D2F" w:rsidP="00ED56AF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934,23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D56AF" w:rsidRPr="00ED56AF" w:rsidTr="00043CCB">
        <w:trPr>
          <w:trHeight w:val="98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Кількість суб'єктів малого підприємництва, що повинні виконати вимоги регулювання, </w:t>
            </w:r>
          </w:p>
        </w:tc>
        <w:tc>
          <w:tcPr>
            <w:tcW w:w="5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924D2F" w:rsidP="00ED56AF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1305</w:t>
            </w:r>
          </w:p>
        </w:tc>
      </w:tr>
      <w:tr w:rsidR="00ED56AF" w:rsidRPr="00ED56AF" w:rsidTr="00043CCB">
        <w:trPr>
          <w:trHeight w:val="408"/>
        </w:trPr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одиниць </w:t>
            </w:r>
          </w:p>
        </w:tc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D56AF" w:rsidRPr="00ED56AF" w:rsidTr="00043CCB">
        <w:trPr>
          <w:trHeight w:val="57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Сумарно, гривень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924D2F" w:rsidP="00ED56AF">
            <w:pPr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1 219 170,15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</w:tbl>
    <w:p w:rsidR="00ED56AF" w:rsidRPr="00ED56AF" w:rsidRDefault="00ED56AF" w:rsidP="00D52B91">
      <w:pPr>
        <w:spacing w:after="326"/>
        <w:ind w:right="14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D56AF" w:rsidRPr="00ED56AF" w:rsidRDefault="00ED56AF" w:rsidP="00ED56AF">
      <w:pPr>
        <w:keepNext/>
        <w:keepLines/>
        <w:spacing w:after="5" w:line="271" w:lineRule="auto"/>
        <w:ind w:left="386" w:right="56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БЮДЖЕТНІ ВИТРАТИ </w:t>
      </w:r>
    </w:p>
    <w:p w:rsidR="00D52B91" w:rsidRDefault="00ED56AF" w:rsidP="00D52B91">
      <w:pPr>
        <w:spacing w:after="17" w:line="260" w:lineRule="auto"/>
        <w:ind w:left="-15" w:right="-284" w:firstLine="56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адміністрування рег</w:t>
      </w:r>
      <w:r w:rsidR="00D52B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улювання для суб'єктів малого і </w:t>
      </w: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мікропідприємництва </w:t>
      </w:r>
    </w:p>
    <w:p w:rsidR="00D52B91" w:rsidRDefault="00ED56AF" w:rsidP="00ED56AF">
      <w:pPr>
        <w:spacing w:after="17" w:line="260" w:lineRule="auto"/>
        <w:ind w:left="-15" w:right="322" w:firstLine="5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 </w:t>
      </w:r>
    </w:p>
    <w:p w:rsidR="00ED56AF" w:rsidRPr="00ED56AF" w:rsidRDefault="00ED56AF" w:rsidP="00ED56AF">
      <w:pPr>
        <w:spacing w:after="17" w:line="260" w:lineRule="auto"/>
        <w:ind w:left="-15" w:right="322" w:firstLine="5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Державний орган, для якого здійснюється розрахунок адміністрування регулювання: </w:t>
      </w:r>
    </w:p>
    <w:tbl>
      <w:tblPr>
        <w:tblStyle w:val="TableGrid1"/>
        <w:tblW w:w="9788" w:type="dxa"/>
        <w:tblInd w:w="-10" w:type="dxa"/>
        <w:tblCellMar>
          <w:top w:w="55" w:type="dxa"/>
          <w:right w:w="6" w:type="dxa"/>
        </w:tblCellMar>
        <w:tblLook w:val="04A0" w:firstRow="1" w:lastRow="0" w:firstColumn="1" w:lastColumn="0" w:noHBand="0" w:noVBand="1"/>
      </w:tblPr>
      <w:tblGrid>
        <w:gridCol w:w="2435"/>
        <w:gridCol w:w="1092"/>
        <w:gridCol w:w="1884"/>
        <w:gridCol w:w="1903"/>
        <w:gridCol w:w="1387"/>
        <w:gridCol w:w="1087"/>
      </w:tblGrid>
      <w:tr w:rsidR="00ED56AF" w:rsidRPr="00ED56AF" w:rsidTr="00D52B91">
        <w:trPr>
          <w:trHeight w:val="1889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Процедура </w:t>
            </w:r>
          </w:p>
          <w:p w:rsidR="00ED56AF" w:rsidRPr="00ED56AF" w:rsidRDefault="00ED56AF" w:rsidP="00ED56AF">
            <w:pPr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регулювання суб'єктів </w:t>
            </w:r>
          </w:p>
          <w:p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малого і </w:t>
            </w:r>
          </w:p>
          <w:p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мікропідприємництва (розрахунок на одного типового суб'єкта господарювання)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spacing w:after="1" w:line="238" w:lineRule="auto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Планові витрати часу на </w:t>
            </w:r>
          </w:p>
          <w:p w:rsidR="00ED56AF" w:rsidRPr="00ED56AF" w:rsidRDefault="00ED56AF" w:rsidP="00ED56AF">
            <w:pPr>
              <w:spacing w:after="7"/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>процедур</w:t>
            </w:r>
          </w:p>
          <w:p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у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spacing w:after="45" w:line="238" w:lineRule="auto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Вартість часу співробітника органу державної влади відповідної категорії </w:t>
            </w:r>
          </w:p>
          <w:p w:rsidR="00ED56AF" w:rsidRPr="00ED56AF" w:rsidRDefault="00ED56AF" w:rsidP="00ED56AF">
            <w:pPr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(заробітна плата)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8" w:right="1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 xml:space="preserve">Оцінка кількості процедур за рік, що припадають на одного суб'єкта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D52B91">
            <w:pPr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>Оцінка кількості суб'єктів, що підпадають під дію процедури регулювання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D52B91" w:rsidRDefault="00ED56AF" w:rsidP="00D52B91">
            <w:pPr>
              <w:spacing w:line="239" w:lineRule="auto"/>
              <w:ind w:left="-25" w:firstLine="83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>Витрати на</w:t>
            </w:r>
          </w:p>
          <w:p w:rsidR="00ED56AF" w:rsidRPr="00ED56AF" w:rsidRDefault="00ED56AF" w:rsidP="00D52B91">
            <w:pPr>
              <w:ind w:left="-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</w:rPr>
              <w:t>(за рік),</w:t>
            </w:r>
          </w:p>
        </w:tc>
      </w:tr>
      <w:tr w:rsidR="00ED56AF" w:rsidRPr="00ED56AF" w:rsidTr="00D52B91">
        <w:trPr>
          <w:trHeight w:val="1217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924D2F">
            <w:pPr>
              <w:ind w:left="58" w:right="26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Облік суб’єкта господарювання, що перебуває у сфері регулювання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D52B91">
        <w:trPr>
          <w:trHeight w:val="1771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Поточний контроль за суб’єктом господарювання, що перебуває у сфері регулювання, у тому числі камеральні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D52B91">
        <w:trPr>
          <w:trHeight w:val="1769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Поточний контроль за суб’єктом господарювання, що перебуває у сфері регулювання, у тому числі виїзні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D52B91">
        <w:trPr>
          <w:trHeight w:val="1771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Підготовка, затвердження та опрацювання одного окремого акта про порушення вимог регулювання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D52B91">
        <w:trPr>
          <w:trHeight w:val="1217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Реалізація одного окремого рішення щодо порушення вимог регулювання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D52B91">
        <w:trPr>
          <w:trHeight w:val="1219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Оскарження одного окремого рішення суб’єктами господарювання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D52B91">
        <w:trPr>
          <w:trHeight w:val="665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58" w:right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Підготовка звітності за результатами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924D2F" w:rsidRPr="00ED56AF" w:rsidTr="00D52B91">
        <w:trPr>
          <w:trHeight w:val="665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58" w:right="10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регулювання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0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0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ED56AF" w:rsidRDefault="00924D2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24D2F" w:rsidRPr="00ED56AF" w:rsidTr="00D52B91">
        <w:trPr>
          <w:trHeight w:val="665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Default="00924D2F" w:rsidP="00ED56AF">
            <w:pPr>
              <w:ind w:left="58" w:right="10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Разом за рік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</w:tr>
      <w:tr w:rsidR="00924D2F" w:rsidRPr="00ED56AF" w:rsidTr="00D52B91">
        <w:trPr>
          <w:trHeight w:val="665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Default="00924D2F" w:rsidP="00ED56AF">
            <w:pPr>
              <w:ind w:left="58" w:right="10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Сумарно за п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br w:type="column"/>
              <w:t>’ять років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D2F" w:rsidRPr="00924D2F" w:rsidRDefault="00924D2F" w:rsidP="00ED56AF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х</w:t>
            </w:r>
          </w:p>
        </w:tc>
      </w:tr>
    </w:tbl>
    <w:p w:rsidR="00ED56AF" w:rsidRPr="00924D2F" w:rsidRDefault="00ED56AF" w:rsidP="00ED56AF">
      <w:pPr>
        <w:spacing w:after="6"/>
        <w:ind w:left="-12" w:right="-35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24D2F" w:rsidRPr="00924D2F" w:rsidRDefault="00924D2F" w:rsidP="00924D2F">
      <w:pPr>
        <w:spacing w:after="6"/>
        <w:ind w:left="420" w:right="-358"/>
        <w:rPr>
          <w:rFonts w:ascii="Times New Roman" w:hAnsi="Times New Roman" w:cs="Times New Roman"/>
          <w:b/>
          <w:color w:val="000000"/>
          <w:sz w:val="24"/>
          <w:lang w:val="uk-UA"/>
        </w:rPr>
      </w:pPr>
      <w:r w:rsidRPr="00924D2F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4.</w:t>
      </w:r>
      <w:r w:rsidRPr="00924D2F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 Розрахунок сумарних витрат суб’єктів малого підприємництва, що виникають на виконання вимог регулювання</w:t>
      </w:r>
    </w:p>
    <w:tbl>
      <w:tblPr>
        <w:tblStyle w:val="TableGrid1"/>
        <w:tblW w:w="9647" w:type="dxa"/>
        <w:tblInd w:w="-10" w:type="dxa"/>
        <w:tblCellMar>
          <w:top w:w="54" w:type="dxa"/>
          <w:left w:w="58" w:type="dxa"/>
          <w:right w:w="39" w:type="dxa"/>
        </w:tblCellMar>
        <w:tblLook w:val="04A0" w:firstRow="1" w:lastRow="0" w:firstColumn="1" w:lastColumn="0" w:noHBand="0" w:noVBand="1"/>
      </w:tblPr>
      <w:tblGrid>
        <w:gridCol w:w="825"/>
        <w:gridCol w:w="3286"/>
        <w:gridCol w:w="2763"/>
        <w:gridCol w:w="2773"/>
      </w:tblGrid>
      <w:tr w:rsidR="00ED56AF" w:rsidRPr="00ED56AF" w:rsidTr="00043CCB">
        <w:trPr>
          <w:trHeight w:val="94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1821B9" w:rsidRDefault="00ED56AF" w:rsidP="00182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="001821B9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 xml:space="preserve"> з/п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1821B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>Показник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1821B9">
            <w:pPr>
              <w:spacing w:after="5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>Перший рік регулювання</w:t>
            </w:r>
          </w:p>
          <w:p w:rsidR="00ED56AF" w:rsidRPr="00ED56AF" w:rsidRDefault="00ED56AF" w:rsidP="001821B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>(стартовий), гривень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 п'ять років, гривень </w:t>
            </w:r>
          </w:p>
        </w:tc>
      </w:tr>
      <w:tr w:rsidR="00ED56AF" w:rsidRPr="00ED56AF" w:rsidTr="00043CCB">
        <w:trPr>
          <w:trHeight w:val="121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Оцінка “прямих” витрат суб’єктів малого підприємництва на виконання регулювання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924D2F" w:rsidP="00ED56AF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23 633 915,40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043CCB">
        <w:trPr>
          <w:trHeight w:val="176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Оцінка вартості </w:t>
            </w:r>
          </w:p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адміністративних процедур для суб’єктів малого підприємництва щодо виконання регулювання та звітування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924D2F" w:rsidP="00ED56AF">
            <w:pPr>
              <w:ind w:right="1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1 219 170,15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043CCB">
        <w:trPr>
          <w:trHeight w:val="94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Сумарні витрати малого підприємництва на виконання запланованого  регулювання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924D2F" w:rsidRDefault="00924D2F" w:rsidP="00ED56A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24 853 085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55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043CCB">
        <w:trPr>
          <w:trHeight w:val="121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1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Бюджетні витрати  на адміністрування регулювання суб’єктів малого підприємництва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1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ED56AF" w:rsidRPr="00ED56AF" w:rsidTr="00043CCB">
        <w:trPr>
          <w:trHeight w:val="66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Сумарні витрати на виконання запланованого регулювання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FF0F79" w:rsidP="00ED56A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24 853 085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55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6AF" w:rsidRPr="00ED56AF" w:rsidRDefault="00ED56AF" w:rsidP="00ED56AF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6AF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</w:tbl>
    <w:p w:rsidR="00ED56AF" w:rsidRPr="00ED56AF" w:rsidRDefault="00ED56AF" w:rsidP="00ED56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23629" w:rsidRDefault="00A23629" w:rsidP="00ED56AF">
      <w:pPr>
        <w:spacing w:after="5" w:line="271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D56AF" w:rsidRPr="00ED56AF" w:rsidRDefault="00ED56AF" w:rsidP="00ED56AF">
      <w:pPr>
        <w:spacing w:after="5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6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Розроблення корегуючих (пом'якшувальних) заходів для малого підприємництва </w:t>
      </w:r>
    </w:p>
    <w:tbl>
      <w:tblPr>
        <w:tblStyle w:val="af"/>
        <w:tblW w:w="0" w:type="auto"/>
        <w:tblInd w:w="-12" w:type="dxa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FF0F79" w:rsidTr="004602D2">
        <w:tc>
          <w:tcPr>
            <w:tcW w:w="4672" w:type="dxa"/>
            <w:gridSpan w:val="2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FF0F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Процедура, що потребує корегування</w:t>
            </w:r>
          </w:p>
        </w:tc>
        <w:tc>
          <w:tcPr>
            <w:tcW w:w="4673" w:type="dxa"/>
            <w:gridSpan w:val="2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FF0F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Корегуючий механізм</w:t>
            </w:r>
          </w:p>
        </w:tc>
      </w:tr>
      <w:tr w:rsidR="00FF0F79" w:rsidTr="004602D2">
        <w:tc>
          <w:tcPr>
            <w:tcW w:w="4672" w:type="dxa"/>
            <w:gridSpan w:val="2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не передбачено</w:t>
            </w:r>
          </w:p>
        </w:tc>
        <w:tc>
          <w:tcPr>
            <w:tcW w:w="4673" w:type="dxa"/>
            <w:gridSpan w:val="2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не передбачено</w:t>
            </w:r>
          </w:p>
        </w:tc>
      </w:tr>
      <w:tr w:rsidR="00FF0F79" w:rsidTr="00FF0F79">
        <w:tc>
          <w:tcPr>
            <w:tcW w:w="3115" w:type="dxa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FF0F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Показник</w:t>
            </w:r>
          </w:p>
        </w:tc>
        <w:tc>
          <w:tcPr>
            <w:tcW w:w="3115" w:type="dxa"/>
            <w:gridSpan w:val="2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FF0F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Сумарні витрати малого підприємництва на виконання запланованого регулювання за перший рік, гривень</w:t>
            </w:r>
          </w:p>
        </w:tc>
        <w:tc>
          <w:tcPr>
            <w:tcW w:w="3115" w:type="dxa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F0F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Сумарні витрати малого підприємництва на виконання запланованого регулювання за п’ять років, гривень</w:t>
            </w:r>
          </w:p>
        </w:tc>
      </w:tr>
      <w:tr w:rsidR="00FF0F79" w:rsidTr="00FF0F79">
        <w:tc>
          <w:tcPr>
            <w:tcW w:w="3115" w:type="dxa"/>
          </w:tcPr>
          <w:p w:rsidR="00FF0F79" w:rsidRPr="00FF0F79" w:rsidRDefault="00FF0F79" w:rsidP="00ED56AF">
            <w:pP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Заплановане регулювання</w:t>
            </w:r>
          </w:p>
        </w:tc>
        <w:tc>
          <w:tcPr>
            <w:tcW w:w="3115" w:type="dxa"/>
            <w:gridSpan w:val="2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24 853 085,55</w:t>
            </w:r>
          </w:p>
        </w:tc>
        <w:tc>
          <w:tcPr>
            <w:tcW w:w="3115" w:type="dxa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  <w:tr w:rsidR="00FF0F79" w:rsidTr="00FF0F79">
        <w:tc>
          <w:tcPr>
            <w:tcW w:w="3115" w:type="dxa"/>
          </w:tcPr>
          <w:p w:rsidR="00FF0F79" w:rsidRPr="00FF0F79" w:rsidRDefault="00FF0F79" w:rsidP="00FF0F79">
            <w:pP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За умов застосування компенсаційних механізмів для малого підприємництва</w:t>
            </w:r>
          </w:p>
        </w:tc>
        <w:tc>
          <w:tcPr>
            <w:tcW w:w="3115" w:type="dxa"/>
            <w:gridSpan w:val="2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не передбачено</w:t>
            </w:r>
          </w:p>
        </w:tc>
        <w:tc>
          <w:tcPr>
            <w:tcW w:w="3115" w:type="dxa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не передбачено</w:t>
            </w:r>
          </w:p>
        </w:tc>
      </w:tr>
      <w:tr w:rsidR="00FF0F79" w:rsidTr="00FF0F79">
        <w:tc>
          <w:tcPr>
            <w:tcW w:w="3115" w:type="dxa"/>
          </w:tcPr>
          <w:p w:rsidR="00FF0F79" w:rsidRPr="00FF0F79" w:rsidRDefault="00FF0F79" w:rsidP="00FF0F79">
            <w:pP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Сумарно: зміна вартості регулювання малого підприємництва</w:t>
            </w:r>
          </w:p>
        </w:tc>
        <w:tc>
          <w:tcPr>
            <w:tcW w:w="3115" w:type="dxa"/>
            <w:gridSpan w:val="2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  <w:tc>
          <w:tcPr>
            <w:tcW w:w="3115" w:type="dxa"/>
          </w:tcPr>
          <w:p w:rsidR="00FF0F79" w:rsidRPr="00FF0F79" w:rsidRDefault="00FF0F79" w:rsidP="00FF0F79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0</w:t>
            </w:r>
          </w:p>
        </w:tc>
      </w:tr>
    </w:tbl>
    <w:p w:rsidR="00ED56AF" w:rsidRPr="00B4085A" w:rsidRDefault="00ED56AF" w:rsidP="00ED56AF">
      <w:pPr>
        <w:spacing w:after="4"/>
        <w:ind w:left="-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56AF" w:rsidRPr="00B4085A" w:rsidRDefault="00ED56AF" w:rsidP="00ED56AF">
      <w:pPr>
        <w:spacing w:after="0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4085A">
        <w:rPr>
          <w:rFonts w:ascii="Arial" w:eastAsia="Arial" w:hAnsi="Arial" w:cs="Arial"/>
          <w:color w:val="000000"/>
          <w:lang w:eastAsia="ru-RU"/>
        </w:rPr>
        <w:t xml:space="preserve"> </w:t>
      </w:r>
    </w:p>
    <w:p w:rsidR="0082442E" w:rsidRPr="00B4085A" w:rsidRDefault="0082442E" w:rsidP="0082442E">
      <w:pPr>
        <w:tabs>
          <w:tab w:val="left" w:pos="0"/>
        </w:tabs>
        <w:ind w:left="-567"/>
        <w:contextualSpacing/>
        <w:jc w:val="both"/>
        <w:rPr>
          <w:bCs/>
          <w:sz w:val="26"/>
          <w:szCs w:val="26"/>
          <w:lang w:eastAsia="uk-UA"/>
        </w:rPr>
      </w:pPr>
    </w:p>
    <w:p w:rsidR="007F1075" w:rsidRPr="00B4085A" w:rsidRDefault="007F1075"/>
    <w:p w:rsidR="0056488A" w:rsidRDefault="0056488A"/>
    <w:p w:rsidR="0056488A" w:rsidRDefault="0056488A"/>
    <w:sectPr w:rsidR="0056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98" w:rsidRDefault="00173598" w:rsidP="00867AF5">
      <w:pPr>
        <w:spacing w:after="0" w:line="240" w:lineRule="auto"/>
      </w:pPr>
      <w:r>
        <w:separator/>
      </w:r>
    </w:p>
  </w:endnote>
  <w:endnote w:type="continuationSeparator" w:id="0">
    <w:p w:rsidR="00173598" w:rsidRDefault="00173598" w:rsidP="0086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98" w:rsidRDefault="00173598" w:rsidP="00867AF5">
      <w:pPr>
        <w:spacing w:after="0" w:line="240" w:lineRule="auto"/>
      </w:pPr>
      <w:r>
        <w:separator/>
      </w:r>
    </w:p>
  </w:footnote>
  <w:footnote w:type="continuationSeparator" w:id="0">
    <w:p w:rsidR="00173598" w:rsidRDefault="00173598" w:rsidP="0086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2C02"/>
    <w:multiLevelType w:val="hybridMultilevel"/>
    <w:tmpl w:val="012AE84A"/>
    <w:lvl w:ilvl="0" w:tplc="09F8F13A">
      <w:start w:val="1"/>
      <w:numFmt w:val="decimal"/>
      <w:lvlText w:val="%1"/>
      <w:lvlJc w:val="left"/>
      <w:pPr>
        <w:ind w:left="1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7EDB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26D2E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1C8A1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3ECF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A8E9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205E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7EC8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92145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99D44C6"/>
    <w:multiLevelType w:val="hybridMultilevel"/>
    <w:tmpl w:val="1D1E73BA"/>
    <w:lvl w:ilvl="0" w:tplc="46F0B27E">
      <w:start w:val="1"/>
      <w:numFmt w:val="decimal"/>
      <w:lvlText w:val="%1."/>
      <w:lvlJc w:val="left"/>
      <w:pPr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D49C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284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AEE8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BEA7C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0A19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4203F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42DF1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8A01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B525233"/>
    <w:multiLevelType w:val="hybridMultilevel"/>
    <w:tmpl w:val="57E205FC"/>
    <w:lvl w:ilvl="0" w:tplc="DA5C8A0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658A4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8D0AA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C9B88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CB1A6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EA90C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01330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46E2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4ED66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F52852"/>
    <w:multiLevelType w:val="hybridMultilevel"/>
    <w:tmpl w:val="FE8A845A"/>
    <w:lvl w:ilvl="0" w:tplc="F0CC5F32">
      <w:start w:val="1"/>
      <w:numFmt w:val="decimal"/>
      <w:lvlText w:val="%1"/>
      <w:lvlJc w:val="left"/>
      <w:pPr>
        <w:ind w:left="1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BABE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CA435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5A3F3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7202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EE6B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A6E6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8A3E4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CE67F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0D716C1"/>
    <w:multiLevelType w:val="hybridMultilevel"/>
    <w:tmpl w:val="33EE9244"/>
    <w:lvl w:ilvl="0" w:tplc="A896EDB8">
      <w:start w:val="1"/>
      <w:numFmt w:val="bullet"/>
      <w:lvlText w:val="-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B6F986">
      <w:start w:val="1"/>
      <w:numFmt w:val="bullet"/>
      <w:lvlText w:val="o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10AACC">
      <w:start w:val="1"/>
      <w:numFmt w:val="bullet"/>
      <w:lvlText w:val="▪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58D2EC">
      <w:start w:val="1"/>
      <w:numFmt w:val="bullet"/>
      <w:lvlText w:val="•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1C891A">
      <w:start w:val="1"/>
      <w:numFmt w:val="bullet"/>
      <w:lvlText w:val="o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20E7BA">
      <w:start w:val="1"/>
      <w:numFmt w:val="bullet"/>
      <w:lvlText w:val="▪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D2F09E">
      <w:start w:val="1"/>
      <w:numFmt w:val="bullet"/>
      <w:lvlText w:val="•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665D32">
      <w:start w:val="1"/>
      <w:numFmt w:val="bullet"/>
      <w:lvlText w:val="o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C85C2E">
      <w:start w:val="1"/>
      <w:numFmt w:val="bullet"/>
      <w:lvlText w:val="▪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44F307D"/>
    <w:multiLevelType w:val="hybridMultilevel"/>
    <w:tmpl w:val="DB7268F2"/>
    <w:lvl w:ilvl="0" w:tplc="762CE15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54D4BA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36888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76E023A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72FBC0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709B32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50E04C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BC5140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768ADE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79262E"/>
    <w:multiLevelType w:val="hybridMultilevel"/>
    <w:tmpl w:val="48F8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C56E7"/>
    <w:multiLevelType w:val="multilevel"/>
    <w:tmpl w:val="6DA83E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E375953"/>
    <w:multiLevelType w:val="hybridMultilevel"/>
    <w:tmpl w:val="F0C8D3F4"/>
    <w:lvl w:ilvl="0" w:tplc="F3AA48F2">
      <w:start w:val="1"/>
      <w:numFmt w:val="decimal"/>
      <w:lvlText w:val="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uk-UA"/>
      </w:rPr>
    </w:lvl>
    <w:lvl w:ilvl="1" w:tplc="08BEDEF6">
      <w:start w:val="1"/>
      <w:numFmt w:val="lowerLetter"/>
      <w:lvlText w:val="%2"/>
      <w:lvlJc w:val="left"/>
      <w:pPr>
        <w:ind w:left="-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58FE70">
      <w:start w:val="1"/>
      <w:numFmt w:val="lowerRoman"/>
      <w:lvlText w:val="%3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A21A4C">
      <w:start w:val="1"/>
      <w:numFmt w:val="decimal"/>
      <w:lvlText w:val="%4"/>
      <w:lvlJc w:val="left"/>
      <w:pPr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CA9384">
      <w:start w:val="1"/>
      <w:numFmt w:val="lowerLetter"/>
      <w:lvlText w:val="%5"/>
      <w:lvlJc w:val="left"/>
      <w:pPr>
        <w:ind w:left="1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54392A">
      <w:start w:val="1"/>
      <w:numFmt w:val="lowerRoman"/>
      <w:lvlText w:val="%6"/>
      <w:lvlJc w:val="left"/>
      <w:pPr>
        <w:ind w:left="2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689380">
      <w:start w:val="1"/>
      <w:numFmt w:val="decimal"/>
      <w:lvlText w:val="%7"/>
      <w:lvlJc w:val="left"/>
      <w:pPr>
        <w:ind w:left="3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9C3884">
      <w:start w:val="1"/>
      <w:numFmt w:val="lowerLetter"/>
      <w:lvlText w:val="%8"/>
      <w:lvlJc w:val="left"/>
      <w:pPr>
        <w:ind w:left="4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EC8614">
      <w:start w:val="1"/>
      <w:numFmt w:val="lowerRoman"/>
      <w:lvlText w:val="%9"/>
      <w:lvlJc w:val="left"/>
      <w:pPr>
        <w:ind w:left="4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8853FDD"/>
    <w:multiLevelType w:val="multilevel"/>
    <w:tmpl w:val="49FCC00C"/>
    <w:lvl w:ilvl="0">
      <w:start w:val="1"/>
      <w:numFmt w:val="decimal"/>
      <w:lvlText w:val="%1."/>
      <w:lvlJc w:val="left"/>
      <w:pPr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88B203C"/>
    <w:multiLevelType w:val="hybridMultilevel"/>
    <w:tmpl w:val="CB5E5DD6"/>
    <w:lvl w:ilvl="0" w:tplc="5FEA27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E7D1A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0E724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C99D6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2219C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8A318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00F2E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C9252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6F1B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35167D"/>
    <w:multiLevelType w:val="hybridMultilevel"/>
    <w:tmpl w:val="65CE013C"/>
    <w:lvl w:ilvl="0" w:tplc="D30055A6">
      <w:start w:val="1"/>
      <w:numFmt w:val="decimal"/>
      <w:lvlText w:val="%1."/>
      <w:lvlJc w:val="left"/>
      <w:pPr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D49C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284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AEE8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BEA7C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0A19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4203F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42DF1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8A01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28541AC"/>
    <w:multiLevelType w:val="hybridMultilevel"/>
    <w:tmpl w:val="3E3E19D0"/>
    <w:lvl w:ilvl="0" w:tplc="9784224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ABC18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AA166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6546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C1A0C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E419E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87D40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860DA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411E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4C1A76"/>
    <w:multiLevelType w:val="hybridMultilevel"/>
    <w:tmpl w:val="C5F0234C"/>
    <w:lvl w:ilvl="0" w:tplc="7280F1D4">
      <w:start w:val="1"/>
      <w:numFmt w:val="bullet"/>
      <w:lvlText w:val="-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62D066">
      <w:start w:val="1"/>
      <w:numFmt w:val="bullet"/>
      <w:lvlText w:val="o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8AD506">
      <w:start w:val="1"/>
      <w:numFmt w:val="bullet"/>
      <w:lvlText w:val="▪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2C153C">
      <w:start w:val="1"/>
      <w:numFmt w:val="bullet"/>
      <w:lvlText w:val="•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CB46E">
      <w:start w:val="1"/>
      <w:numFmt w:val="bullet"/>
      <w:lvlText w:val="o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FA7B2C">
      <w:start w:val="1"/>
      <w:numFmt w:val="bullet"/>
      <w:lvlText w:val="▪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4AAD4E">
      <w:start w:val="1"/>
      <w:numFmt w:val="bullet"/>
      <w:lvlText w:val="•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62D898">
      <w:start w:val="1"/>
      <w:numFmt w:val="bullet"/>
      <w:lvlText w:val="o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88BFB6">
      <w:start w:val="1"/>
      <w:numFmt w:val="bullet"/>
      <w:lvlText w:val="▪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0D03B29"/>
    <w:multiLevelType w:val="hybridMultilevel"/>
    <w:tmpl w:val="CBEA6F62"/>
    <w:lvl w:ilvl="0" w:tplc="63181254">
      <w:start w:val="1"/>
      <w:numFmt w:val="bullet"/>
      <w:lvlText w:val="-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FA00F4">
      <w:start w:val="1"/>
      <w:numFmt w:val="bullet"/>
      <w:lvlText w:val="o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826298">
      <w:start w:val="1"/>
      <w:numFmt w:val="bullet"/>
      <w:lvlText w:val="▪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3C6FA0">
      <w:start w:val="1"/>
      <w:numFmt w:val="bullet"/>
      <w:lvlText w:val="•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DE70D2">
      <w:start w:val="1"/>
      <w:numFmt w:val="bullet"/>
      <w:lvlText w:val="o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52EEBC">
      <w:start w:val="1"/>
      <w:numFmt w:val="bullet"/>
      <w:lvlText w:val="▪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F66800">
      <w:start w:val="1"/>
      <w:numFmt w:val="bullet"/>
      <w:lvlText w:val="•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EE4E72C">
      <w:start w:val="1"/>
      <w:numFmt w:val="bullet"/>
      <w:lvlText w:val="o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425060">
      <w:start w:val="1"/>
      <w:numFmt w:val="bullet"/>
      <w:lvlText w:val="▪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4006204"/>
    <w:multiLevelType w:val="hybridMultilevel"/>
    <w:tmpl w:val="1F5EA5FE"/>
    <w:lvl w:ilvl="0" w:tplc="B570352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9EC75C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E228D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702550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AE0214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F282F0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BE2EFA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6CF380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FCFB80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5C6768F"/>
    <w:multiLevelType w:val="hybridMultilevel"/>
    <w:tmpl w:val="49FCC00C"/>
    <w:lvl w:ilvl="0" w:tplc="42540458">
      <w:start w:val="1"/>
      <w:numFmt w:val="decimal"/>
      <w:lvlText w:val="%1."/>
      <w:lvlJc w:val="left"/>
      <w:pPr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D49C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284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AEE8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BEA7C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0A19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4203F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42DF1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8A01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A544794"/>
    <w:multiLevelType w:val="hybridMultilevel"/>
    <w:tmpl w:val="921E0510"/>
    <w:lvl w:ilvl="0" w:tplc="7DD6E142">
      <w:start w:val="1"/>
      <w:numFmt w:val="bullet"/>
      <w:lvlText w:val="-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8DC80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941E3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069432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AD7F2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B02E5A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765F7E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C86B29E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3CA234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15"/>
  </w:num>
  <w:num w:numId="3">
    <w:abstractNumId w:val="17"/>
  </w:num>
  <w:num w:numId="4">
    <w:abstractNumId w:val="17"/>
  </w:num>
  <w:num w:numId="5">
    <w:abstractNumId w:val="5"/>
  </w:num>
  <w:num w:numId="6">
    <w:abstractNumId w:val="5"/>
  </w:num>
  <w:num w:numId="7">
    <w:abstractNumId w:val="13"/>
  </w:num>
  <w:num w:numId="8">
    <w:abstractNumId w:val="13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0"/>
  </w:num>
  <w:num w:numId="23">
    <w:abstractNumId w:val="2"/>
  </w:num>
  <w:num w:numId="24">
    <w:abstractNumId w:val="7"/>
  </w:num>
  <w:num w:numId="25">
    <w:abstractNumId w:val="6"/>
  </w:num>
  <w:num w:numId="26">
    <w:abstractNumId w:val="11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35"/>
    <w:rsid w:val="00001DB2"/>
    <w:rsid w:val="000403A8"/>
    <w:rsid w:val="00043CCB"/>
    <w:rsid w:val="00050D8C"/>
    <w:rsid w:val="00065C6B"/>
    <w:rsid w:val="000757B3"/>
    <w:rsid w:val="00092408"/>
    <w:rsid w:val="000930EF"/>
    <w:rsid w:val="000A23B3"/>
    <w:rsid w:val="000B310A"/>
    <w:rsid w:val="000D3876"/>
    <w:rsid w:val="000E3B31"/>
    <w:rsid w:val="000E5332"/>
    <w:rsid w:val="00102C1D"/>
    <w:rsid w:val="0010413D"/>
    <w:rsid w:val="00104B12"/>
    <w:rsid w:val="001055E3"/>
    <w:rsid w:val="001075E1"/>
    <w:rsid w:val="00117A6F"/>
    <w:rsid w:val="001214D4"/>
    <w:rsid w:val="00140703"/>
    <w:rsid w:val="00142F49"/>
    <w:rsid w:val="00145FEF"/>
    <w:rsid w:val="00147F1B"/>
    <w:rsid w:val="0015074F"/>
    <w:rsid w:val="00161059"/>
    <w:rsid w:val="00173598"/>
    <w:rsid w:val="00174877"/>
    <w:rsid w:val="00181886"/>
    <w:rsid w:val="001821B9"/>
    <w:rsid w:val="00183084"/>
    <w:rsid w:val="001B0C2D"/>
    <w:rsid w:val="001D01E8"/>
    <w:rsid w:val="001D4E51"/>
    <w:rsid w:val="002045EB"/>
    <w:rsid w:val="00204E4A"/>
    <w:rsid w:val="00222177"/>
    <w:rsid w:val="00222585"/>
    <w:rsid w:val="00222684"/>
    <w:rsid w:val="002239D0"/>
    <w:rsid w:val="00242225"/>
    <w:rsid w:val="002565D1"/>
    <w:rsid w:val="00260CB1"/>
    <w:rsid w:val="00260EA0"/>
    <w:rsid w:val="00260EFB"/>
    <w:rsid w:val="002C0325"/>
    <w:rsid w:val="002C091E"/>
    <w:rsid w:val="002C1439"/>
    <w:rsid w:val="002D5D4A"/>
    <w:rsid w:val="003122D6"/>
    <w:rsid w:val="00322964"/>
    <w:rsid w:val="00322FFD"/>
    <w:rsid w:val="003239AF"/>
    <w:rsid w:val="00330082"/>
    <w:rsid w:val="00341149"/>
    <w:rsid w:val="0034427E"/>
    <w:rsid w:val="00345695"/>
    <w:rsid w:val="00345C93"/>
    <w:rsid w:val="00374FB9"/>
    <w:rsid w:val="003941AB"/>
    <w:rsid w:val="003B0DF1"/>
    <w:rsid w:val="003B2775"/>
    <w:rsid w:val="003C50A9"/>
    <w:rsid w:val="003C697C"/>
    <w:rsid w:val="003C6D33"/>
    <w:rsid w:val="003D079E"/>
    <w:rsid w:val="003D272A"/>
    <w:rsid w:val="003D697F"/>
    <w:rsid w:val="003E096B"/>
    <w:rsid w:val="003E0C28"/>
    <w:rsid w:val="00410D4E"/>
    <w:rsid w:val="004143EA"/>
    <w:rsid w:val="00425C1C"/>
    <w:rsid w:val="00426C64"/>
    <w:rsid w:val="00437763"/>
    <w:rsid w:val="00453064"/>
    <w:rsid w:val="0045567F"/>
    <w:rsid w:val="004602D2"/>
    <w:rsid w:val="00461646"/>
    <w:rsid w:val="00465CD5"/>
    <w:rsid w:val="00473882"/>
    <w:rsid w:val="00473894"/>
    <w:rsid w:val="0047700B"/>
    <w:rsid w:val="00492BC4"/>
    <w:rsid w:val="004A0067"/>
    <w:rsid w:val="004A1A5D"/>
    <w:rsid w:val="004B5430"/>
    <w:rsid w:val="004C5ECB"/>
    <w:rsid w:val="004D1F8C"/>
    <w:rsid w:val="004D2C9F"/>
    <w:rsid w:val="004E39A0"/>
    <w:rsid w:val="004E50E7"/>
    <w:rsid w:val="005140E8"/>
    <w:rsid w:val="005229A4"/>
    <w:rsid w:val="00534005"/>
    <w:rsid w:val="00550FB0"/>
    <w:rsid w:val="00551105"/>
    <w:rsid w:val="005568DE"/>
    <w:rsid w:val="0056195E"/>
    <w:rsid w:val="0056488A"/>
    <w:rsid w:val="005739A6"/>
    <w:rsid w:val="005A6391"/>
    <w:rsid w:val="005B7708"/>
    <w:rsid w:val="005D76CC"/>
    <w:rsid w:val="005D7954"/>
    <w:rsid w:val="005F7963"/>
    <w:rsid w:val="006005B6"/>
    <w:rsid w:val="00601FAC"/>
    <w:rsid w:val="00603432"/>
    <w:rsid w:val="00611B32"/>
    <w:rsid w:val="00613E90"/>
    <w:rsid w:val="00617221"/>
    <w:rsid w:val="0063696C"/>
    <w:rsid w:val="0064442C"/>
    <w:rsid w:val="00657976"/>
    <w:rsid w:val="00660F09"/>
    <w:rsid w:val="006722E6"/>
    <w:rsid w:val="00683F36"/>
    <w:rsid w:val="00696523"/>
    <w:rsid w:val="006A1FE9"/>
    <w:rsid w:val="006B68B0"/>
    <w:rsid w:val="006B7769"/>
    <w:rsid w:val="006D6BBD"/>
    <w:rsid w:val="006E3279"/>
    <w:rsid w:val="006F0610"/>
    <w:rsid w:val="006F459A"/>
    <w:rsid w:val="00710B99"/>
    <w:rsid w:val="00730E64"/>
    <w:rsid w:val="007352B4"/>
    <w:rsid w:val="00756777"/>
    <w:rsid w:val="00774CBF"/>
    <w:rsid w:val="00784935"/>
    <w:rsid w:val="00786D7F"/>
    <w:rsid w:val="007932B0"/>
    <w:rsid w:val="007950D1"/>
    <w:rsid w:val="00797C4C"/>
    <w:rsid w:val="007A6C37"/>
    <w:rsid w:val="007D0A32"/>
    <w:rsid w:val="007D52FE"/>
    <w:rsid w:val="007D6E53"/>
    <w:rsid w:val="007F1075"/>
    <w:rsid w:val="007F40E2"/>
    <w:rsid w:val="00802220"/>
    <w:rsid w:val="00807693"/>
    <w:rsid w:val="008206EC"/>
    <w:rsid w:val="0082442E"/>
    <w:rsid w:val="00845959"/>
    <w:rsid w:val="00851952"/>
    <w:rsid w:val="00853891"/>
    <w:rsid w:val="00857666"/>
    <w:rsid w:val="00863632"/>
    <w:rsid w:val="00867AF5"/>
    <w:rsid w:val="00884529"/>
    <w:rsid w:val="0089522A"/>
    <w:rsid w:val="008A1212"/>
    <w:rsid w:val="008B53DE"/>
    <w:rsid w:val="008D2715"/>
    <w:rsid w:val="008D3F4B"/>
    <w:rsid w:val="008F2A2B"/>
    <w:rsid w:val="00910917"/>
    <w:rsid w:val="00924D2F"/>
    <w:rsid w:val="00942FD2"/>
    <w:rsid w:val="00973F8A"/>
    <w:rsid w:val="009756CE"/>
    <w:rsid w:val="0097795B"/>
    <w:rsid w:val="009950D3"/>
    <w:rsid w:val="009B14E8"/>
    <w:rsid w:val="009C2188"/>
    <w:rsid w:val="009E3510"/>
    <w:rsid w:val="009F5975"/>
    <w:rsid w:val="00A14B6E"/>
    <w:rsid w:val="00A23629"/>
    <w:rsid w:val="00A325F3"/>
    <w:rsid w:val="00A35135"/>
    <w:rsid w:val="00A41614"/>
    <w:rsid w:val="00A4315D"/>
    <w:rsid w:val="00A522A2"/>
    <w:rsid w:val="00A532EA"/>
    <w:rsid w:val="00A64B4F"/>
    <w:rsid w:val="00A8524E"/>
    <w:rsid w:val="00A97A63"/>
    <w:rsid w:val="00AA7EE4"/>
    <w:rsid w:val="00AB1B4A"/>
    <w:rsid w:val="00AB2B32"/>
    <w:rsid w:val="00AB62E8"/>
    <w:rsid w:val="00AD1377"/>
    <w:rsid w:val="00AF2204"/>
    <w:rsid w:val="00B035E8"/>
    <w:rsid w:val="00B15DCD"/>
    <w:rsid w:val="00B22D70"/>
    <w:rsid w:val="00B25208"/>
    <w:rsid w:val="00B4085A"/>
    <w:rsid w:val="00B47308"/>
    <w:rsid w:val="00B56E52"/>
    <w:rsid w:val="00B811C4"/>
    <w:rsid w:val="00B914F1"/>
    <w:rsid w:val="00BE6BDE"/>
    <w:rsid w:val="00C03D5E"/>
    <w:rsid w:val="00C13B5B"/>
    <w:rsid w:val="00C14418"/>
    <w:rsid w:val="00C15C7E"/>
    <w:rsid w:val="00C22FF8"/>
    <w:rsid w:val="00C25BAE"/>
    <w:rsid w:val="00C41F13"/>
    <w:rsid w:val="00C45FBD"/>
    <w:rsid w:val="00C5095B"/>
    <w:rsid w:val="00C6187B"/>
    <w:rsid w:val="00C76ABF"/>
    <w:rsid w:val="00C7788B"/>
    <w:rsid w:val="00C83947"/>
    <w:rsid w:val="00C8605F"/>
    <w:rsid w:val="00C94B28"/>
    <w:rsid w:val="00CB7888"/>
    <w:rsid w:val="00CF10DF"/>
    <w:rsid w:val="00D025E3"/>
    <w:rsid w:val="00D05F32"/>
    <w:rsid w:val="00D21151"/>
    <w:rsid w:val="00D222D2"/>
    <w:rsid w:val="00D234C8"/>
    <w:rsid w:val="00D52894"/>
    <w:rsid w:val="00D52B3D"/>
    <w:rsid w:val="00D52B91"/>
    <w:rsid w:val="00D7319D"/>
    <w:rsid w:val="00D84C2E"/>
    <w:rsid w:val="00D87999"/>
    <w:rsid w:val="00D948BF"/>
    <w:rsid w:val="00DA34BC"/>
    <w:rsid w:val="00DE33F9"/>
    <w:rsid w:val="00DE4698"/>
    <w:rsid w:val="00E030AB"/>
    <w:rsid w:val="00E0348B"/>
    <w:rsid w:val="00E04E4F"/>
    <w:rsid w:val="00E10965"/>
    <w:rsid w:val="00E1224B"/>
    <w:rsid w:val="00E251F8"/>
    <w:rsid w:val="00E27599"/>
    <w:rsid w:val="00E43BF7"/>
    <w:rsid w:val="00E45F67"/>
    <w:rsid w:val="00E6357E"/>
    <w:rsid w:val="00E63910"/>
    <w:rsid w:val="00E63A52"/>
    <w:rsid w:val="00E67330"/>
    <w:rsid w:val="00E75C16"/>
    <w:rsid w:val="00EA1922"/>
    <w:rsid w:val="00EA63D1"/>
    <w:rsid w:val="00EC292E"/>
    <w:rsid w:val="00EC5ABB"/>
    <w:rsid w:val="00ED56AF"/>
    <w:rsid w:val="00EE79B8"/>
    <w:rsid w:val="00EF0920"/>
    <w:rsid w:val="00EF4410"/>
    <w:rsid w:val="00F15CA4"/>
    <w:rsid w:val="00F254A4"/>
    <w:rsid w:val="00F358BA"/>
    <w:rsid w:val="00F440F5"/>
    <w:rsid w:val="00F66B1C"/>
    <w:rsid w:val="00F924F4"/>
    <w:rsid w:val="00FA5DB5"/>
    <w:rsid w:val="00FC07BD"/>
    <w:rsid w:val="00FC0B44"/>
    <w:rsid w:val="00FC5BEC"/>
    <w:rsid w:val="00FC6090"/>
    <w:rsid w:val="00FF0F79"/>
    <w:rsid w:val="00FF2DAE"/>
    <w:rsid w:val="00FF310B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FBC2E-AFD6-4F26-8613-42FD653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4F"/>
  </w:style>
  <w:style w:type="paragraph" w:styleId="1">
    <w:name w:val="heading 1"/>
    <w:next w:val="a"/>
    <w:link w:val="10"/>
    <w:uiPriority w:val="9"/>
    <w:qFormat/>
    <w:rsid w:val="00784935"/>
    <w:pPr>
      <w:keepNext/>
      <w:keepLines/>
      <w:spacing w:after="0" w:line="268" w:lineRule="auto"/>
      <w:ind w:left="10" w:righ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784935"/>
    <w:pPr>
      <w:keepNext/>
      <w:keepLines/>
      <w:spacing w:after="5" w:line="268" w:lineRule="auto"/>
      <w:ind w:left="10" w:right="57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784935"/>
    <w:pPr>
      <w:keepNext/>
      <w:keepLines/>
      <w:spacing w:after="5" w:line="268" w:lineRule="auto"/>
      <w:ind w:left="10" w:right="57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784935"/>
    <w:pPr>
      <w:keepNext/>
      <w:keepLines/>
      <w:spacing w:after="128" w:line="256" w:lineRule="auto"/>
      <w:outlineLvl w:val="3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93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93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93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4935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935"/>
  </w:style>
  <w:style w:type="table" w:customStyle="1" w:styleId="TableGrid">
    <w:name w:val="TableGrid"/>
    <w:rsid w:val="007849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AF5"/>
  </w:style>
  <w:style w:type="paragraph" w:styleId="a5">
    <w:name w:val="footer"/>
    <w:basedOn w:val="a"/>
    <w:link w:val="a6"/>
    <w:uiPriority w:val="99"/>
    <w:unhideWhenUsed/>
    <w:rsid w:val="0086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AF5"/>
  </w:style>
  <w:style w:type="character" w:styleId="a7">
    <w:name w:val="Hyperlink"/>
    <w:semiHidden/>
    <w:unhideWhenUsed/>
    <w:rsid w:val="008244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2442E"/>
    <w:rPr>
      <w:color w:val="954F72" w:themeColor="followedHyperlink"/>
      <w:u w:val="single"/>
    </w:rPr>
  </w:style>
  <w:style w:type="paragraph" w:styleId="a9">
    <w:name w:val="Body Text"/>
    <w:basedOn w:val="a"/>
    <w:link w:val="aa"/>
    <w:unhideWhenUsed/>
    <w:rsid w:val="008244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a">
    <w:name w:val="Основной текст Знак"/>
    <w:basedOn w:val="a0"/>
    <w:link w:val="a9"/>
    <w:rsid w:val="0082442E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2442E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2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824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tyleZakonu">
    <w:name w:val="StyleZakonu Знак"/>
    <w:link w:val="StyleZakonu0"/>
    <w:locked/>
    <w:rsid w:val="0082442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StyleZakonu0">
    <w:name w:val="StyleZakonu"/>
    <w:basedOn w:val="a"/>
    <w:link w:val="StyleZakonu"/>
    <w:rsid w:val="0082442E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2">
    <w:name w:val="Обычный1"/>
    <w:rsid w:val="008244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82442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442E"/>
    <w:pPr>
      <w:shd w:val="clear" w:color="auto" w:fill="FFFFFF"/>
      <w:spacing w:before="360" w:after="360" w:line="317" w:lineRule="exact"/>
    </w:pPr>
    <w:rPr>
      <w:b/>
      <w:bCs/>
      <w:sz w:val="27"/>
      <w:szCs w:val="27"/>
    </w:rPr>
  </w:style>
  <w:style w:type="character" w:customStyle="1" w:styleId="13">
    <w:name w:val="Заголовок №1_"/>
    <w:link w:val="14"/>
    <w:locked/>
    <w:rsid w:val="0082442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82442E"/>
    <w:pPr>
      <w:shd w:val="clear" w:color="auto" w:fill="FFFFFF"/>
      <w:spacing w:after="300" w:line="322" w:lineRule="exact"/>
      <w:outlineLvl w:val="0"/>
    </w:pPr>
    <w:rPr>
      <w:b/>
      <w:bCs/>
      <w:sz w:val="27"/>
      <w:szCs w:val="27"/>
    </w:rPr>
  </w:style>
  <w:style w:type="character" w:customStyle="1" w:styleId="21">
    <w:name w:val="Подпись к таблице (2)_"/>
    <w:link w:val="22"/>
    <w:locked/>
    <w:rsid w:val="0082442E"/>
    <w:rPr>
      <w:b/>
      <w:bCs/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82442E"/>
    <w:pPr>
      <w:shd w:val="clear" w:color="auto" w:fill="FFFFFF"/>
      <w:spacing w:after="0" w:line="312" w:lineRule="exact"/>
      <w:ind w:firstLine="700"/>
      <w:jc w:val="both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2442E"/>
  </w:style>
  <w:style w:type="table" w:customStyle="1" w:styleId="TableGrid1">
    <w:name w:val="TableGrid1"/>
    <w:rsid w:val="00ED56A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648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1507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Intense Emphasis"/>
    <w:basedOn w:val="a0"/>
    <w:uiPriority w:val="21"/>
    <w:qFormat/>
    <w:rsid w:val="009950D3"/>
    <w:rPr>
      <w:i/>
      <w:iCs/>
      <w:color w:val="5B9BD5" w:themeColor="accent1"/>
    </w:rPr>
  </w:style>
  <w:style w:type="table" w:styleId="af">
    <w:name w:val="Table Grid"/>
    <w:basedOn w:val="a1"/>
    <w:uiPriority w:val="39"/>
    <w:rsid w:val="003E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F9CD-692B-40B9-9F70-5663F807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25</Pages>
  <Words>6094</Words>
  <Characters>34740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33</cp:revision>
  <cp:lastPrinted>2019-03-28T08:12:00Z</cp:lastPrinted>
  <dcterms:created xsi:type="dcterms:W3CDTF">2020-03-19T06:46:00Z</dcterms:created>
  <dcterms:modified xsi:type="dcterms:W3CDTF">2020-04-24T08:55:00Z</dcterms:modified>
</cp:coreProperties>
</file>