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4CD4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4629099"/>
      <w:bookmarkEnd w:id="0"/>
      <w:r w:rsidRPr="00025AC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ECC78D0" wp14:editId="1543A3EC">
            <wp:extent cx="33337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5A79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CA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D99BEA8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5ACA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E33FFAF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E4AF72" w14:textId="7A0BDA28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ACA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4F2B7E35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959045" w14:textId="7B65D4D8" w:rsidR="00006E41" w:rsidRPr="00025ACA" w:rsidRDefault="0025788D" w:rsidP="00006E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006E41" w:rsidRPr="00025ACA">
        <w:rPr>
          <w:rFonts w:ascii="Times New Roman" w:hAnsi="Times New Roman"/>
          <w:bCs/>
          <w:sz w:val="28"/>
          <w:szCs w:val="28"/>
        </w:rPr>
        <w:t xml:space="preserve"> травня 2023 р.                   </w:t>
      </w:r>
      <w:r w:rsidR="00006E41" w:rsidRPr="00025ACA">
        <w:rPr>
          <w:rFonts w:ascii="Times New Roman" w:hAnsi="Times New Roman"/>
          <w:b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>Дунаївці</w:t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683E47">
        <w:rPr>
          <w:rFonts w:ascii="Times New Roman" w:hAnsi="Times New Roman"/>
          <w:bCs/>
          <w:sz w:val="28"/>
          <w:szCs w:val="28"/>
        </w:rPr>
        <w:t>119</w:t>
      </w:r>
    </w:p>
    <w:p w14:paraId="5FE72A3B" w14:textId="77777777" w:rsidR="00006E41" w:rsidRPr="00006E41" w:rsidRDefault="00006E41" w:rsidP="004E5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A935EC" w14:textId="5EF45ED6" w:rsidR="00CF63FE" w:rsidRPr="00006E41" w:rsidRDefault="00320095" w:rsidP="0088036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r w:rsidR="005B1689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стан виконання бат</w:t>
      </w:r>
      <w:r w:rsidR="00356D87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ьківських обов’язків Кочепуд Ул</w:t>
      </w:r>
      <w:r w:rsidR="005B1689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яною Юріївною</w:t>
      </w:r>
      <w:r w:rsidR="00A25CAA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, 12.04.1991 року народження</w:t>
      </w:r>
      <w:r w:rsidR="00CF63FE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1867282" w14:textId="77777777" w:rsidR="005150E8" w:rsidRPr="00006E41" w:rsidRDefault="005150E8" w:rsidP="004E5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E39B8D" w14:textId="48884126" w:rsidR="0084046A" w:rsidRPr="004E5DE0" w:rsidRDefault="00356D87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 ст. 150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164, 170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34 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Закону України «Про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місцеве самоврядування в Україні», ст. 5 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Закону У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країни «Про охорону дитинства», Порядком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провадження  </w:t>
      </w:r>
      <w:r w:rsidR="00941766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органами опіки та 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піклування діяльності, пов’язаної із захистом прав дитини, затвердженого постановою Кабінету Міністрів України від 24.09.2008 р. № 866,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</w:t>
      </w:r>
      <w:r w:rsidR="00EC1D4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ою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Кабінету Міністрів України від 01.06.2020 № 585 «Про забезпечення соціального захисту дітей, які перебувають у складних життєвих обставинах»,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враховуючи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комісії з питань захисту прав дитини при Дунаєвецькій міській раді від 29.05.2023 № 10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 метою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соціально-правового захисту прав дітей, виконавчий комітет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</w:p>
    <w:p w14:paraId="5FD33E25" w14:textId="77777777" w:rsidR="0084046A" w:rsidRPr="005150E8" w:rsidRDefault="0084046A" w:rsidP="004E5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40E0C" w14:textId="2E381D08" w:rsidR="00BC72FC" w:rsidRDefault="005150E8" w:rsidP="004E5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0E8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39BE87A9" w14:textId="77777777" w:rsidR="004E5DE0" w:rsidRPr="004E5DE0" w:rsidRDefault="004E5DE0" w:rsidP="004E5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9BBED3" w14:textId="19DEFD63" w:rsidR="00BC72FC" w:rsidRPr="004E5DE0" w:rsidRDefault="007A08FC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Попередити Кочепуд Уляну Юріївну, 12.04.1991 р.н., про відповідальність за неналежне виконання батьківських обов’язків відносно двох неповнолітніх дітей Кочепуд 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Вікторії Олександрівни, 05.01.2009 р.н., Кочепуд Вероніки Олександрівни, 05.01.2009 р.н. та трьох малолітніх дітей Кочепуд Валерії Сергіївни, 16.02.2013 р.н., Кочепуд</w:t>
      </w:r>
      <w:r w:rsidR="00EC1D4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Артема Сергійовича, 14.01.2015 р.н. та Кочепуд</w:t>
      </w:r>
      <w:r w:rsidR="00EC1D4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Володимира Сергійовича, 27.02.2022 р.н.</w:t>
      </w:r>
    </w:p>
    <w:p w14:paraId="05F45DAD" w14:textId="7699D471" w:rsidR="00430267" w:rsidRPr="004E5DE0" w:rsidRDefault="00430267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Старості Великожванчицького старостинського округу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міської ради 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(Оксана 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Юрейко), 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лужбі у справах дітей Дунаєвецько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ї міської ради (Леся Васильєва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), комунальній установі «Цент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 надання соціальних послуг Дунаєвецької міської ради»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(Ольга 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Пещанюк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370F2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, психологу комунальної установи «Центр надання соціальних посл</w:t>
      </w:r>
      <w:r w:rsidR="00BA6771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уг Дунаєвецької міської ради» (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Аліна Верещинська) 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спільно з поліцейськими офіцерами громади 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посилити контроль за станом виконання батьківських обов’язків Кочепуд 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Улян</w:t>
      </w:r>
      <w:r w:rsidR="001834B1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ою Юріївною</w:t>
      </w:r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12.04.1991 р.н.</w:t>
      </w:r>
      <w:r w:rsidR="001834B1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стосовно її дітей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директору Великожванчицького ліцею (Лілія Келащук), психологу, соціальному педагогу Великожванчицького ліцею (Ольга Кушнір) забезпечити відвідування вищезазначеної сім’ї та надання психологічної допомоги </w:t>
      </w:r>
      <w:r w:rsidR="00E509C6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для покращення психологічного мікроклімату та налагодження міжособистісних стосунків в родині.</w:t>
      </w:r>
    </w:p>
    <w:p w14:paraId="0ABA7218" w14:textId="4154869A" w:rsidR="00891E4C" w:rsidRPr="004E5DE0" w:rsidRDefault="00E509C6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Комунальній установі «Центр надання соціальних послуг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Дунаєвецької міської ради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(Ольга Пещанюк) забезпечити контроль за раціональним використанням коштів державної соціальної допомоги.</w:t>
      </w:r>
    </w:p>
    <w:p w14:paraId="2DB7B7B2" w14:textId="313D7E1B" w:rsidR="00891E4C" w:rsidRPr="004E5DE0" w:rsidRDefault="00891E4C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Начальнику управління соціального захисту та праці Дунаєвецької міської ради (Микола Островський) </w:t>
      </w:r>
      <w:r w:rsidR="00E509C6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розглянути можливість забезпечення літнього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оздоровлення </w:t>
      </w:r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дітей Кочепуд Вікторії Олександрівни, 05.01.2009 р.н., Кочепуд</w:t>
      </w:r>
      <w:r w:rsidR="002D00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Вероніки Олександрівни, 05.01.2009 р.н., Кочепуд Валерії Сергіївни, 16.02.2013 р.н., Кочепуд Артема Сергійовича, 14.01.2015 р.н.</w:t>
      </w:r>
    </w:p>
    <w:p w14:paraId="7C0EEB3F" w14:textId="779D7B5D" w:rsidR="001B5364" w:rsidRPr="004E5DE0" w:rsidRDefault="00891E4C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C72F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C72F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з питань діяльності виконавчих орган</w:t>
      </w:r>
      <w:r w:rsidR="00170C73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ів ради Валентину Чекман</w:t>
      </w:r>
      <w:r w:rsidR="00BC72F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363C9F1" w14:textId="6F928715" w:rsidR="00201A78" w:rsidRDefault="00201A78" w:rsidP="00201A7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14:paraId="63552AD6" w14:textId="55593779" w:rsidR="004E5DE0" w:rsidRDefault="004E5DE0" w:rsidP="00201A7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14:paraId="5AB1EDBA" w14:textId="77777777" w:rsidR="004E5DE0" w:rsidRPr="00201A78" w:rsidRDefault="004E5DE0" w:rsidP="00201A7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14:paraId="06471EB6" w14:textId="02E7A973" w:rsidR="002165F5" w:rsidRDefault="001B5364" w:rsidP="001B5364">
      <w:pPr>
        <w:rPr>
          <w:rFonts w:ascii="Times New Roman" w:hAnsi="Times New Roman" w:cs="Times New Roman"/>
          <w:sz w:val="28"/>
          <w:szCs w:val="28"/>
        </w:rPr>
      </w:pPr>
      <w:r w:rsidRPr="001B536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  <w:t>Веліна ЗАЯЦЬ</w:t>
      </w:r>
    </w:p>
    <w:p w14:paraId="1F10FB40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025AC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910D6FA" wp14:editId="76142357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777A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CA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738B6A1E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5ACA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6730931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34863A" w14:textId="41E26520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ACA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680E2859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2ED0E7" w14:textId="7D352866" w:rsidR="00293B35" w:rsidRPr="00025ACA" w:rsidRDefault="00293B35" w:rsidP="00293B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025ACA">
        <w:rPr>
          <w:rFonts w:ascii="Times New Roman" w:hAnsi="Times New Roman"/>
          <w:bCs/>
          <w:sz w:val="28"/>
          <w:szCs w:val="28"/>
        </w:rPr>
        <w:t xml:space="preserve"> травня 2023 р.                   </w:t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>Дунаївці</w:t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C832FD">
        <w:rPr>
          <w:rFonts w:ascii="Times New Roman" w:hAnsi="Times New Roman"/>
          <w:bCs/>
          <w:sz w:val="28"/>
          <w:szCs w:val="28"/>
        </w:rPr>
        <w:t>12</w:t>
      </w:r>
      <w:r w:rsidRPr="00025ACA">
        <w:rPr>
          <w:rFonts w:ascii="Times New Roman" w:hAnsi="Times New Roman"/>
          <w:bCs/>
          <w:sz w:val="28"/>
          <w:szCs w:val="28"/>
        </w:rPr>
        <w:t>0</w:t>
      </w:r>
    </w:p>
    <w:p w14:paraId="0B0703F9" w14:textId="57241A47" w:rsidR="00293B35" w:rsidRPr="00B7032E" w:rsidRDefault="00293B35" w:rsidP="0029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300BE0" w14:textId="77777777" w:rsidR="00293B35" w:rsidRPr="00C447D1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7D1">
        <w:rPr>
          <w:rFonts w:ascii="Times New Roman" w:hAnsi="Times New Roman" w:cs="Times New Roman"/>
          <w:sz w:val="28"/>
          <w:szCs w:val="28"/>
        </w:rPr>
        <w:t xml:space="preserve">Про створення комітету забезпечення доступності </w:t>
      </w:r>
      <w:r>
        <w:rPr>
          <w:rFonts w:ascii="Times New Roman" w:hAnsi="Times New Roman" w:cs="Times New Roman"/>
          <w:sz w:val="28"/>
          <w:szCs w:val="28"/>
        </w:rPr>
        <w:t xml:space="preserve">осіб з </w:t>
      </w:r>
      <w:r w:rsidRPr="00C447D1">
        <w:rPr>
          <w:rFonts w:ascii="Times New Roman" w:hAnsi="Times New Roman" w:cs="Times New Roman"/>
          <w:sz w:val="28"/>
          <w:szCs w:val="28"/>
        </w:rPr>
        <w:t>інвалід</w:t>
      </w:r>
      <w:r>
        <w:rPr>
          <w:rFonts w:ascii="Times New Roman" w:hAnsi="Times New Roman" w:cs="Times New Roman"/>
          <w:sz w:val="28"/>
          <w:szCs w:val="28"/>
        </w:rPr>
        <w:t>ністю</w:t>
      </w:r>
      <w:r w:rsidRPr="00C447D1">
        <w:rPr>
          <w:rFonts w:ascii="Times New Roman" w:hAnsi="Times New Roman" w:cs="Times New Roman"/>
          <w:sz w:val="28"/>
          <w:szCs w:val="28"/>
        </w:rPr>
        <w:t xml:space="preserve"> та інших маломобільних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D1">
        <w:rPr>
          <w:rFonts w:ascii="Times New Roman" w:hAnsi="Times New Roman" w:cs="Times New Roman"/>
          <w:sz w:val="28"/>
          <w:szCs w:val="28"/>
        </w:rPr>
        <w:t>груп населення до об’єктів соціальної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D1">
        <w:rPr>
          <w:rFonts w:ascii="Times New Roman" w:hAnsi="Times New Roman" w:cs="Times New Roman"/>
          <w:sz w:val="28"/>
          <w:szCs w:val="28"/>
        </w:rPr>
        <w:t>інженерно-транспортної інфраструктур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9444E7D" w14:textId="77777777" w:rsidR="00293B35" w:rsidRPr="0034206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C840181" w14:textId="77777777" w:rsidR="00293B35" w:rsidRDefault="00293B35" w:rsidP="00293B35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статей 32, 40 Закону України «Про місцеве самоврядування в Україні», Типового положення про комітети забезпечення доступності інвалідів та інших маломобільних груп населення до об’єктів соціальної та інженерно-транспортної інфраструктури,</w:t>
      </w:r>
      <w:r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затвердженого наказом Міністерства будівництва, архітектури та житлово-комунального господарства України, Міністерства праці та соціальної політики України від 08.09.2006 р. № 300/339, враховуючи соціальну значимість вирішення проблеми щодо створення безперешкодного доступу осіб з інвалідністю до об’єктів соціальної та інженерно-транспортної інфраструктури, виконком міської ради</w:t>
      </w:r>
    </w:p>
    <w:p w14:paraId="7F3A8182" w14:textId="77777777" w:rsidR="00293B35" w:rsidRPr="0034206A" w:rsidRDefault="00293B35" w:rsidP="00293B35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02875BA8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34206A">
        <w:rPr>
          <w:b/>
          <w:bCs/>
          <w:color w:val="333333"/>
          <w:sz w:val="28"/>
          <w:szCs w:val="28"/>
          <w:bdr w:val="none" w:sz="0" w:space="0" w:color="auto" w:frame="1"/>
        </w:rPr>
        <w:t>ВИРІШИВ:</w:t>
      </w:r>
    </w:p>
    <w:p w14:paraId="1DD3E039" w14:textId="77777777" w:rsidR="00293B35" w:rsidRPr="0034206A" w:rsidRDefault="00293B35" w:rsidP="00293B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644DBA48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1. Створити комітет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 та затвердити:</w:t>
      </w:r>
    </w:p>
    <w:p w14:paraId="14F04941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1.1. Положення про комітет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 (Додаток 1).</w:t>
      </w:r>
    </w:p>
    <w:p w14:paraId="61370812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1.2. Склад комітету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 (Додаток 2).</w:t>
      </w:r>
    </w:p>
    <w:p w14:paraId="173D82FE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2. Контроль за виконанням цього рішення покласти на заступника міського голови з питань діяльності виконавчих органів ради Валентину Чекман.</w:t>
      </w:r>
    </w:p>
    <w:p w14:paraId="2DD705B1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2D0232B7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4860610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347765D8" w14:textId="77777777" w:rsidR="00293B35" w:rsidRPr="002902EB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2902EB">
        <w:rPr>
          <w:sz w:val="28"/>
          <w:szCs w:val="28"/>
          <w:bdr w:val="none" w:sz="0" w:space="0" w:color="auto" w:frame="1"/>
        </w:rPr>
        <w:t xml:space="preserve">Міський голова </w:t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>Веліна ЗАЯЦЬ</w:t>
      </w:r>
    </w:p>
    <w:p w14:paraId="638AE58F" w14:textId="77777777" w:rsidR="00293B35" w:rsidRDefault="00293B35" w:rsidP="00293B3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14:paraId="629593D6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Додаток 1</w:t>
      </w:r>
    </w:p>
    <w:p w14:paraId="1F55605F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 рішення виконавчого</w:t>
      </w:r>
    </w:p>
    <w:p w14:paraId="295ED802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r w:rsidRPr="00055FBB">
        <w:rPr>
          <w:rFonts w:ascii="Roboto" w:hAnsi="Roboto"/>
          <w:color w:val="333333"/>
          <w:sz w:val="28"/>
          <w:szCs w:val="28"/>
        </w:rPr>
        <w:t xml:space="preserve"> 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 ради</w:t>
      </w:r>
    </w:p>
    <w:p w14:paraId="369180BF" w14:textId="164A87ED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 30 травня 2023 року № </w:t>
      </w:r>
      <w:r w:rsidR="00C832F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12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</w:p>
    <w:p w14:paraId="0704E5D3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1F1793C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ПОЛОЖЕННЯ</w:t>
      </w:r>
    </w:p>
    <w:p w14:paraId="5B30387A" w14:textId="128F923B" w:rsidR="00293B35" w:rsidRPr="00055FBB" w:rsidRDefault="00293B35" w:rsidP="00C832FD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про комітет забезпечення доступності осіб з інвалідністю та інших</w:t>
      </w:r>
      <w:r w:rsidR="00C832FD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маломобільних груп населення до об’єктів соціальної та інженерно-транспортної інфраструктури при виконавчому комітеті </w:t>
      </w:r>
      <w:r w:rsidRPr="00055FBB">
        <w:rPr>
          <w:sz w:val="28"/>
          <w:szCs w:val="28"/>
          <w:bdr w:val="none" w:sz="0" w:space="0" w:color="auto" w:frame="1"/>
        </w:rPr>
        <w:t>Дунаєвецької міської</w:t>
      </w:r>
      <w:r w:rsidRPr="00055FBB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055FBB">
        <w:rPr>
          <w:sz w:val="28"/>
          <w:szCs w:val="28"/>
          <w:bdr w:val="none" w:sz="0" w:space="0" w:color="auto" w:frame="1"/>
        </w:rPr>
        <w:t xml:space="preserve"> </w:t>
      </w:r>
      <w:r w:rsidRPr="00055FBB">
        <w:rPr>
          <w:color w:val="333333"/>
          <w:sz w:val="28"/>
          <w:szCs w:val="28"/>
          <w:bdr w:val="none" w:sz="0" w:space="0" w:color="auto" w:frame="1"/>
        </w:rPr>
        <w:t>ради</w:t>
      </w:r>
    </w:p>
    <w:p w14:paraId="63F396EE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2F216E9" w14:textId="764FDD52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 xml:space="preserve">1. 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інфраструктури при виконавчому комітеті Дунаєвецької міської ради (далі - комітет доступності) є консультативно-дорадчим органом, який утворюється при виконавчому комітеті Дунаєвецької міської ради з метою координації роботи, пов’язаної із створенням на території сіл, міста Дунаєвецької міської ради особам з інвалідністю (у тому числі </w:t>
      </w:r>
      <w:r w:rsidR="009F551B">
        <w:rPr>
          <w:color w:val="333333"/>
          <w:sz w:val="28"/>
          <w:szCs w:val="28"/>
          <w:bdr w:val="none" w:sz="0" w:space="0" w:color="auto" w:frame="1"/>
        </w:rPr>
        <w:t>особам з порушенням зору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 та тим, які пересуваються </w:t>
      </w:r>
      <w:r w:rsidR="009F551B">
        <w:rPr>
          <w:color w:val="333333"/>
          <w:sz w:val="28"/>
          <w:szCs w:val="28"/>
          <w:bdr w:val="none" w:sz="0" w:space="0" w:color="auto" w:frame="1"/>
        </w:rPr>
        <w:t>за допомогою крісел колісних</w:t>
      </w:r>
      <w:r w:rsidRPr="00055FBB">
        <w:rPr>
          <w:color w:val="333333"/>
          <w:sz w:val="28"/>
          <w:szCs w:val="28"/>
          <w:bdr w:val="none" w:sz="0" w:space="0" w:color="auto" w:frame="1"/>
        </w:rPr>
        <w:t>, а також дітям з інвалідністю) та іншим маломобільним групам населення (далі - маломобільні групи населення), безперешкодного доступу до об’єктів соціальної інфраструктури (житла, громадських і виробничих будинків, будівель та споруд, спортивних споруд, місць відпочинку, культурно-видовищних та інших установ і закладів) і користування дорожньо-тротуарною мережею, транспортом, засобами зв’язку та інформації (в тому числі засобами, що забезпечують дублювання звуковими сигналами світлових сигналів, і пристроями, що регулюють рух пішоходів через транспортні комунікації).</w:t>
      </w:r>
    </w:p>
    <w:p w14:paraId="6C65921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2.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Комітет доступності у своїй діяльності керується Конституцією</w:t>
      </w:r>
      <w:r>
        <w:rPr>
          <w:color w:val="333333"/>
          <w:sz w:val="28"/>
          <w:szCs w:val="28"/>
          <w:bdr w:val="none" w:sz="0" w:space="0" w:color="auto" w:frame="1"/>
        </w:rPr>
        <w:t xml:space="preserve"> України,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 законами України, актами Президента України і Кабінету Міністрів України, центральних органів виконавчої влади, в тому числі</w:t>
      </w:r>
      <w:r>
        <w:rPr>
          <w:color w:val="C00000"/>
          <w:sz w:val="28"/>
          <w:szCs w:val="28"/>
          <w:bdr w:val="none" w:sz="0" w:space="0" w:color="auto" w:frame="1"/>
        </w:rPr>
        <w:t xml:space="preserve"> </w:t>
      </w:r>
      <w:r w:rsidRPr="00055FBB">
        <w:rPr>
          <w:sz w:val="28"/>
          <w:szCs w:val="28"/>
          <w:bdr w:val="none" w:sz="0" w:space="0" w:color="auto" w:frame="1"/>
        </w:rPr>
        <w:t>рішеннями ради та її виконавчого комітету , а також цим Положенням.</w:t>
      </w:r>
    </w:p>
    <w:p w14:paraId="0FA1F44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3.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Основними завданнями комітету доступності є:</w:t>
      </w:r>
    </w:p>
    <w:p w14:paraId="532496DD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забезпечення та здійснення громадського контролю щодо відповідності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дорожньо-тротуарної мережі, транспорту, засобів зв’язку та інформації, території населених пунктів вимогах чинних будівельних норм;</w:t>
      </w:r>
    </w:p>
    <w:p w14:paraId="3DBC8509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підготовка пропозицій підприємствам, установам, організаціям з питань створення для маломобільних груп населення безперешкодного доступу до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і користування дорожньо-тротуарною мережею, транспортом, засобами зв’язку та інформації;</w:t>
      </w:r>
    </w:p>
    <w:p w14:paraId="04488191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надання аналітичної, інформаційної та консультативної допомоги з питань, що належать до його компетенції;</w:t>
      </w:r>
    </w:p>
    <w:p w14:paraId="6C9F3C3D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сприяння розвитку середовища життєдіяльності маломобільних груп населення;</w:t>
      </w:r>
    </w:p>
    <w:p w14:paraId="33D6E29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lastRenderedPageBreak/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розроблення пропозицій щодо удосконалення нормативів та стандартів стосовно безперешкодного доступу маломобільних груп населення;</w:t>
      </w:r>
    </w:p>
    <w:p w14:paraId="55BF095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сприяння ефективній взаємодії структурних підрозділів виконавчого комітету міської ради у сфері створення для маломобільних груп населення безперешкодного доступу.</w:t>
      </w:r>
    </w:p>
    <w:p w14:paraId="1CD5B2E2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4.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Комітет доступності відповідно до покладених на нього завдань має право:</w:t>
      </w:r>
    </w:p>
    <w:p w14:paraId="4D3C59FF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залучати для розгляду питань, пов’язаних з його діяльністю, спеціалістів структурних підрозділів виконавчого комітету міської ради, підприємств, установ та організацій ( за згодою їх керівників), а також незалежних експертів;</w:t>
      </w:r>
    </w:p>
    <w:p w14:paraId="1F5579EF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одержувати в установленому порядку від структурних підрозділів виконавчого комітету міської ради  інформацію, необхідну для виконання покладених на нього завдань;</w:t>
      </w:r>
    </w:p>
    <w:p w14:paraId="2D3387B0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заслуховувати на своїх засіданнях інформацію структурних підрозділів виконавчого комітету міської ради з питань, що належать до його компетенції;</w:t>
      </w:r>
    </w:p>
    <w:p w14:paraId="2CE937D1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утворити робочу групу;</w:t>
      </w:r>
    </w:p>
    <w:p w14:paraId="0A0F0E58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проводити засідання комітету доступності з питань, що належать до його компетенції;</w:t>
      </w:r>
    </w:p>
    <w:p w14:paraId="7EA5E908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надавати органам виконавчої влади та місцевого самоврядування, підприємствам, установам та організаціям пропозиції з питань, що належать до його компетенції.</w:t>
      </w:r>
    </w:p>
    <w:p w14:paraId="3DE9D869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5.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Комітет доступності проводить свою діяльність на основі взаємодії з структурними підрозділами виконавчого комітету міської ради, громадськими об’єднаннями, підприємствами, установами, організаціями усіх форм власності.</w:t>
      </w:r>
    </w:p>
    <w:p w14:paraId="4F1FFB67" w14:textId="65E4D11F" w:rsidR="00293B35" w:rsidRPr="00DF24C6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6.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DF24C6">
        <w:rPr>
          <w:sz w:val="28"/>
          <w:szCs w:val="28"/>
          <w:bdr w:val="none" w:sz="0" w:space="0" w:color="auto" w:frame="1"/>
        </w:rPr>
        <w:t>Склад комітету доступності формується з числа представників виконавчих органів ради, на які покладено вирішення питань</w:t>
      </w:r>
      <w:bookmarkStart w:id="1" w:name="_Hlk67985657"/>
      <w:r w:rsidRPr="00DF24C6">
        <w:rPr>
          <w:sz w:val="28"/>
          <w:szCs w:val="28"/>
          <w:bdr w:val="none" w:sz="0" w:space="0" w:color="auto" w:frame="1"/>
        </w:rPr>
        <w:t xml:space="preserve"> будівництва та архітектури, благоустрою, житлово-комунального господарства, промисловості, розвитку інфраструктури</w:t>
      </w:r>
      <w:bookmarkEnd w:id="1"/>
      <w:r w:rsidRPr="00DF24C6">
        <w:rPr>
          <w:sz w:val="28"/>
          <w:szCs w:val="28"/>
          <w:bdr w:val="none" w:sz="0" w:space="0" w:color="auto" w:frame="1"/>
        </w:rPr>
        <w:t>, транспорту, зв’язку та інформатизації, соціального захисту населення,</w:t>
      </w:r>
      <w:r>
        <w:rPr>
          <w:sz w:val="28"/>
          <w:szCs w:val="28"/>
          <w:bdr w:val="none" w:sz="0" w:space="0" w:color="auto" w:frame="1"/>
        </w:rPr>
        <w:t xml:space="preserve"> поліції,</w:t>
      </w:r>
      <w:r w:rsidRPr="00DF24C6">
        <w:rPr>
          <w:sz w:val="28"/>
          <w:szCs w:val="28"/>
          <w:bdr w:val="none" w:sz="0" w:space="0" w:color="auto" w:frame="1"/>
        </w:rPr>
        <w:t xml:space="preserve"> громадських організацій </w:t>
      </w:r>
      <w:r w:rsidR="009F551B">
        <w:rPr>
          <w:sz w:val="28"/>
          <w:szCs w:val="28"/>
          <w:bdr w:val="none" w:sz="0" w:space="0" w:color="auto" w:frame="1"/>
        </w:rPr>
        <w:t>людей з інвалідністю</w:t>
      </w:r>
      <w:bookmarkStart w:id="2" w:name="_GoBack"/>
      <w:bookmarkEnd w:id="2"/>
      <w:r w:rsidRPr="00DF24C6">
        <w:rPr>
          <w:sz w:val="28"/>
          <w:szCs w:val="28"/>
          <w:bdr w:val="none" w:sz="0" w:space="0" w:color="auto" w:frame="1"/>
        </w:rPr>
        <w:t xml:space="preserve"> та фізичних осіб (за їх бажанням).</w:t>
      </w:r>
    </w:p>
    <w:p w14:paraId="18FC6E4B" w14:textId="77777777" w:rsidR="00293B35" w:rsidRPr="00DF24C6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4C6">
        <w:rPr>
          <w:sz w:val="28"/>
          <w:szCs w:val="28"/>
          <w:bdr w:val="none" w:sz="0" w:space="0" w:color="auto" w:frame="1"/>
        </w:rPr>
        <w:t>Члени комітету доступності виконують свої обов’язки на громадських засадах.</w:t>
      </w:r>
    </w:p>
    <w:p w14:paraId="271FFEDA" w14:textId="77777777" w:rsidR="00293B35" w:rsidRPr="00055FBB" w:rsidRDefault="00293B35" w:rsidP="00293B3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45C0C">
        <w:rPr>
          <w:sz w:val="28"/>
          <w:szCs w:val="28"/>
          <w:bdr w:val="none" w:sz="0" w:space="0" w:color="auto" w:frame="1"/>
          <w:shd w:val="clear" w:color="auto" w:fill="FFFFFF"/>
        </w:rPr>
        <w:t>Комітет доступності очолює голова, який за посадою є заступником міського голови.</w:t>
      </w:r>
    </w:p>
    <w:p w14:paraId="1180AF3D" w14:textId="77777777" w:rsidR="00293B35" w:rsidRPr="00055FBB" w:rsidRDefault="00293B35" w:rsidP="00293B3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Голова комітету доступності здійснює керівництво його роботою. Голова комітету доступності має </w:t>
      </w:r>
      <w:r w:rsidRPr="000B51FB">
        <w:rPr>
          <w:sz w:val="28"/>
          <w:szCs w:val="28"/>
          <w:bdr w:val="none" w:sz="0" w:space="0" w:color="auto" w:frame="1"/>
          <w:shd w:val="clear" w:color="auto" w:fill="FFFFFF"/>
        </w:rPr>
        <w:t xml:space="preserve">заступника, 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як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пос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адою може бути </w:t>
      </w:r>
      <w:r w:rsidRPr="008E5358">
        <w:rPr>
          <w:sz w:val="28"/>
          <w:szCs w:val="28"/>
          <w:bdr w:val="none" w:sz="0" w:space="0" w:color="auto" w:frame="1"/>
          <w:shd w:val="clear" w:color="auto" w:fill="FFFFFF"/>
        </w:rPr>
        <w:t>керівником виконавчого органу ради, на який покладено вирішення питань будівництва та архітектури, благоустрою або керівником виконавчого органу ради, на який покладено вирішення питань</w:t>
      </w:r>
      <w:bookmarkStart w:id="3" w:name="_Hlk67985491"/>
      <w:r w:rsidRPr="008E5358">
        <w:rPr>
          <w:sz w:val="28"/>
          <w:szCs w:val="28"/>
          <w:bdr w:val="none" w:sz="0" w:space="0" w:color="auto" w:frame="1"/>
          <w:shd w:val="clear" w:color="auto" w:fill="FFFFFF"/>
        </w:rPr>
        <w:t xml:space="preserve"> соціального захисту населення</w:t>
      </w:r>
      <w:bookmarkEnd w:id="3"/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0CF79ED" w14:textId="77777777" w:rsidR="00293B35" w:rsidRPr="00055FBB" w:rsidRDefault="00293B35" w:rsidP="00293B3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Повноваження заступник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 та інших членів комітету доступності, порядок його діяльності визначаються регламентом комітету доступності, який затверджується головою.</w:t>
      </w:r>
    </w:p>
    <w:p w14:paraId="02852682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 xml:space="preserve">8. Формою роботи комітету доступності є засідання, що проводяться </w:t>
      </w:r>
      <w:r>
        <w:rPr>
          <w:color w:val="333333"/>
          <w:sz w:val="28"/>
          <w:szCs w:val="28"/>
          <w:bdr w:val="none" w:sz="0" w:space="0" w:color="auto" w:frame="1"/>
        </w:rPr>
        <w:t>за рішенням голови комітету доступності, а у разі його відсутності – заступника голови</w:t>
      </w:r>
      <w:r w:rsidRPr="00055FBB">
        <w:rPr>
          <w:color w:val="333333"/>
          <w:sz w:val="28"/>
          <w:szCs w:val="28"/>
          <w:bdr w:val="none" w:sz="0" w:space="0" w:color="auto" w:frame="1"/>
        </w:rPr>
        <w:t>.</w:t>
      </w:r>
    </w:p>
    <w:p w14:paraId="4922FF8D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lastRenderedPageBreak/>
        <w:t>План роботи комітету доступності та порядок денний засідання комітету доступності формуються за пропозиціями його членів і затверджується головуючим, а при відсутності голови - заступник</w:t>
      </w:r>
      <w:r>
        <w:rPr>
          <w:color w:val="333333"/>
          <w:sz w:val="28"/>
          <w:szCs w:val="28"/>
          <w:bdr w:val="none" w:sz="0" w:space="0" w:color="auto" w:frame="1"/>
        </w:rPr>
        <w:t>а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 голови.</w:t>
      </w:r>
    </w:p>
    <w:p w14:paraId="5EB29226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 xml:space="preserve">Засідання комітету доступності вважається правомочним, якщо на ньому </w:t>
      </w:r>
      <w:r w:rsidRPr="0086232A">
        <w:rPr>
          <w:sz w:val="28"/>
          <w:szCs w:val="28"/>
          <w:bdr w:val="none" w:sz="0" w:space="0" w:color="auto" w:frame="1"/>
        </w:rPr>
        <w:t>присутні не менше, як дві третини його членів.</w:t>
      </w:r>
    </w:p>
    <w:p w14:paraId="039DA90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>9. Рішення комітету доступності ( у тому числі регламент, план роботи, порядок денний) вважається прийнятим, якщо за нього проголосувала більшість присутніх на засіданні членів комітету доступності. У разі рівного розподілу голосів вирішальним є голос головуючого на засіданні.</w:t>
      </w:r>
    </w:p>
    <w:p w14:paraId="526B2B1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>Рішення комітету доступності оформляються протоколом, який підписують головуючий на засіданні та секретар.</w:t>
      </w:r>
    </w:p>
    <w:p w14:paraId="7461FE1A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>Протокол складається протя</w:t>
      </w:r>
      <w:r w:rsidRPr="0086232A">
        <w:rPr>
          <w:sz w:val="28"/>
          <w:szCs w:val="28"/>
          <w:bdr w:val="none" w:sz="0" w:space="0" w:color="auto" w:frame="1"/>
          <w:lang w:val="ru-RU"/>
        </w:rPr>
        <w:t>гом</w:t>
      </w:r>
      <w:r w:rsidRPr="0086232A">
        <w:rPr>
          <w:sz w:val="28"/>
          <w:szCs w:val="28"/>
          <w:bdr w:val="none" w:sz="0" w:space="0" w:color="auto" w:frame="1"/>
        </w:rPr>
        <w:t xml:space="preserve"> трьох робочих днів після проведення засідання.</w:t>
      </w:r>
    </w:p>
    <w:p w14:paraId="6E5E3456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>Примірники протоколу надсилаються всім членам комітету доступності та виконавчим органам ради секретарем у п’ятиденний термін після проведення засідання, для врахування під час прийняття остаточного рішення або в подальшій роботі.</w:t>
      </w:r>
    </w:p>
    <w:p w14:paraId="2F0AC20D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</w:rPr>
        <w:t>10.</w:t>
      </w:r>
      <w:r w:rsidRPr="0086232A">
        <w:rPr>
          <w:sz w:val="28"/>
          <w:szCs w:val="28"/>
          <w:lang w:val="en-US"/>
        </w:rPr>
        <w:t> </w:t>
      </w:r>
      <w:r w:rsidRPr="0086232A">
        <w:rPr>
          <w:sz w:val="28"/>
          <w:szCs w:val="28"/>
        </w:rPr>
        <w:t>Рішення комітету доступності мають рекомендаційний характер.</w:t>
      </w:r>
    </w:p>
    <w:p w14:paraId="4AC33B79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8ED">
        <w:rPr>
          <w:sz w:val="28"/>
          <w:szCs w:val="28"/>
          <w:lang w:val="ru-RU"/>
        </w:rPr>
        <w:t>11</w:t>
      </w:r>
      <w:r w:rsidRPr="0086232A">
        <w:rPr>
          <w:sz w:val="28"/>
          <w:szCs w:val="28"/>
        </w:rPr>
        <w:t>. Члени комітету доступності можуть брати участь у нарадах, що проводяться виконавчими органами міської ради з питань, що належать до компетенції комітету доступності.</w:t>
      </w:r>
    </w:p>
    <w:p w14:paraId="3ECD6720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</w:rPr>
        <w:t>12. Комітет доступності інформує громадськість про свою діяльність,  ухвалені на засіданнях рішення та стан їх виконання через засоби масової інформації, а також з використанням сайту Дунаєвецької міської ради.</w:t>
      </w:r>
    </w:p>
    <w:p w14:paraId="68FA0C1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BAFBE67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02857A7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6B75A2A" w14:textId="77777777" w:rsidR="00293B35" w:rsidRPr="005F23AB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14:paraId="630AD573" w14:textId="77777777" w:rsidR="00293B35" w:rsidRPr="00B033C8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виконавчого комітету ради                                                                Катерина СІРА</w:t>
      </w:r>
    </w:p>
    <w:p w14:paraId="31AB7CFD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AE6B215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F4A7DA3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7C29DED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0313A0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B8D0454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BEBCAC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FD014D4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CBBFA9B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289F43B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16B792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3141227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4095076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460A717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AF7109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3447EFF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5C8C611" w14:textId="0CD4E41D" w:rsidR="00293B35" w:rsidRDefault="00293B3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</w:rPr>
        <w:br w:type="page"/>
      </w:r>
    </w:p>
    <w:p w14:paraId="42635451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Додаток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77A66E9B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 рішення виконавчого</w:t>
      </w:r>
    </w:p>
    <w:p w14:paraId="46EE1F9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r w:rsidRPr="00055FBB">
        <w:rPr>
          <w:rFonts w:ascii="Roboto" w:hAnsi="Roboto"/>
          <w:color w:val="333333"/>
          <w:sz w:val="28"/>
          <w:szCs w:val="28"/>
        </w:rPr>
        <w:t xml:space="preserve"> 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 ради</w:t>
      </w:r>
    </w:p>
    <w:p w14:paraId="383E4091" w14:textId="1C0A9A2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 30 травня 2023 року № </w:t>
      </w:r>
      <w:r w:rsidR="00C832F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12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</w:p>
    <w:p w14:paraId="473FBF4F" w14:textId="77777777" w:rsidR="00293B35" w:rsidRPr="00147884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6"/>
          <w:szCs w:val="6"/>
        </w:rPr>
      </w:pPr>
    </w:p>
    <w:p w14:paraId="739B223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СКЛАД</w:t>
      </w:r>
    </w:p>
    <w:p w14:paraId="217CCD76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комітету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</w:t>
      </w:r>
    </w:p>
    <w:p w14:paraId="4BE2D8F2" w14:textId="77777777" w:rsidR="00293B35" w:rsidRPr="00344313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Style w:val="a5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293B35" w14:paraId="187D4878" w14:textId="77777777" w:rsidTr="00C832FD">
        <w:tc>
          <w:tcPr>
            <w:tcW w:w="3544" w:type="dxa"/>
          </w:tcPr>
          <w:p w14:paraId="58A994C7" w14:textId="77777777" w:rsidR="00293B35" w:rsidRDefault="00293B35" w:rsidP="00293B35">
            <w:pPr>
              <w:pStyle w:val="a4"/>
              <w:shd w:val="clear" w:color="auto" w:fill="FFFFFF"/>
              <w:spacing w:before="0" w:beforeAutospacing="0" w:after="0" w:afterAutospacing="0"/>
              <w:ind w:right="616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ЧЕКМАН </w:t>
            </w:r>
          </w:p>
          <w:p w14:paraId="7CBD8077" w14:textId="6ECB66B2" w:rsidR="00293B35" w:rsidRDefault="00293B35" w:rsidP="00293B35">
            <w:pPr>
              <w:pStyle w:val="a4"/>
              <w:spacing w:before="0" w:beforeAutospacing="0" w:after="0" w:afterAutospacing="0"/>
              <w:ind w:right="17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Валентина Костянтинівна</w:t>
            </w:r>
          </w:p>
        </w:tc>
        <w:tc>
          <w:tcPr>
            <w:tcW w:w="6237" w:type="dxa"/>
          </w:tcPr>
          <w:p w14:paraId="5DAEDDBB" w14:textId="77777777" w:rsidR="00293B35" w:rsidRPr="002664FF" w:rsidRDefault="00293B35" w:rsidP="009B5D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заступник міського голови з питань діяльності виконавчих органів ради, голова комітету доступності</w:t>
            </w:r>
          </w:p>
        </w:tc>
      </w:tr>
      <w:tr w:rsidR="00293B35" w14:paraId="10BB89AF" w14:textId="77777777" w:rsidTr="00C832FD">
        <w:tc>
          <w:tcPr>
            <w:tcW w:w="3544" w:type="dxa"/>
          </w:tcPr>
          <w:p w14:paraId="1951EEE6" w14:textId="77777777" w:rsidR="00293B35" w:rsidRDefault="00293B35" w:rsidP="009B5DD5">
            <w:pPr>
              <w:pStyle w:val="a4"/>
              <w:shd w:val="clear" w:color="auto" w:fill="FFFFFF"/>
              <w:spacing w:before="0" w:beforeAutospacing="0" w:after="0" w:afterAutospacing="0"/>
              <w:ind w:left="4950" w:hanging="4950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ОСТРОВСЬКИЙ</w:t>
            </w:r>
          </w:p>
          <w:p w14:paraId="7746B615" w14:textId="77777777" w:rsidR="00293B35" w:rsidRDefault="00293B35" w:rsidP="009B5DD5">
            <w:pPr>
              <w:pStyle w:val="a4"/>
              <w:shd w:val="clear" w:color="auto" w:fill="FFFFFF"/>
              <w:spacing w:before="0" w:beforeAutospacing="0" w:after="0" w:afterAutospacing="0"/>
              <w:ind w:left="4950" w:hanging="495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Микола Гелярдович</w:t>
            </w:r>
          </w:p>
        </w:tc>
        <w:tc>
          <w:tcPr>
            <w:tcW w:w="6237" w:type="dxa"/>
          </w:tcPr>
          <w:p w14:paraId="796E1F81" w14:textId="77777777" w:rsidR="00293B35" w:rsidRPr="002664FF" w:rsidRDefault="00293B35" w:rsidP="009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FF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комітету доступності</w:t>
            </w:r>
          </w:p>
        </w:tc>
      </w:tr>
      <w:tr w:rsidR="00293B35" w14:paraId="0530E214" w14:textId="77777777" w:rsidTr="00C832FD">
        <w:tc>
          <w:tcPr>
            <w:tcW w:w="3544" w:type="dxa"/>
          </w:tcPr>
          <w:p w14:paraId="059DAEC2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МУДРА</w:t>
            </w:r>
          </w:p>
          <w:p w14:paraId="0D45F417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Ірина Олександрівна</w:t>
            </w:r>
          </w:p>
        </w:tc>
        <w:tc>
          <w:tcPr>
            <w:tcW w:w="6237" w:type="dxa"/>
          </w:tcPr>
          <w:p w14:paraId="70F514EE" w14:textId="77777777" w:rsidR="00293B35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спеціаліст управління містобудування, архітектури, житлово-комунального господарства, благоустрою та цивільного захисту міської ради, секретар комітету доступності</w:t>
            </w:r>
          </w:p>
        </w:tc>
      </w:tr>
      <w:tr w:rsidR="00293B35" w:rsidRPr="00147884" w14:paraId="7FFEAF79" w14:textId="77777777" w:rsidTr="00C832FD">
        <w:tc>
          <w:tcPr>
            <w:tcW w:w="3544" w:type="dxa"/>
          </w:tcPr>
          <w:p w14:paraId="3F5DD73B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ЗАХАР</w:t>
            </w:r>
            <w:r>
              <w:rPr>
                <w:sz w:val="28"/>
                <w:szCs w:val="28"/>
              </w:rPr>
              <w:t>’</w:t>
            </w:r>
            <w:r w:rsidRPr="00147884">
              <w:rPr>
                <w:sz w:val="28"/>
                <w:szCs w:val="28"/>
              </w:rPr>
              <w:t>ЄВА</w:t>
            </w:r>
          </w:p>
          <w:p w14:paraId="0E16D498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Зоя Володимирівна</w:t>
            </w:r>
          </w:p>
        </w:tc>
        <w:tc>
          <w:tcPr>
            <w:tcW w:w="6237" w:type="dxa"/>
          </w:tcPr>
          <w:p w14:paraId="514C87B3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7884">
              <w:rPr>
                <w:sz w:val="28"/>
                <w:szCs w:val="28"/>
              </w:rPr>
              <w:t>соба з інвалідністю (за згодою)</w:t>
            </w:r>
          </w:p>
        </w:tc>
      </w:tr>
      <w:tr w:rsidR="00293B35" w:rsidRPr="00147884" w14:paraId="1BF2906A" w14:textId="77777777" w:rsidTr="00C832FD">
        <w:tc>
          <w:tcPr>
            <w:tcW w:w="3544" w:type="dxa"/>
          </w:tcPr>
          <w:p w14:paraId="689E9FCD" w14:textId="0DD20C04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МАРЧ</w:t>
            </w:r>
            <w:r w:rsidR="0062277B">
              <w:rPr>
                <w:sz w:val="28"/>
                <w:szCs w:val="28"/>
              </w:rPr>
              <w:t>А</w:t>
            </w:r>
            <w:r w:rsidRPr="00147884">
              <w:rPr>
                <w:sz w:val="28"/>
                <w:szCs w:val="28"/>
              </w:rPr>
              <w:t>К</w:t>
            </w:r>
          </w:p>
          <w:p w14:paraId="28657C93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Людмила Адамівна</w:t>
            </w:r>
          </w:p>
        </w:tc>
        <w:tc>
          <w:tcPr>
            <w:tcW w:w="6237" w:type="dxa"/>
          </w:tcPr>
          <w:p w14:paraId="4C315765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особа з інвалідністю (за згодою)</w:t>
            </w:r>
          </w:p>
        </w:tc>
      </w:tr>
      <w:tr w:rsidR="00293B35" w14:paraId="0CB749CD" w14:textId="77777777" w:rsidTr="00C832FD">
        <w:tc>
          <w:tcPr>
            <w:tcW w:w="3544" w:type="dxa"/>
          </w:tcPr>
          <w:p w14:paraId="439AFA5D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НАДВОРНА</w:t>
            </w:r>
          </w:p>
          <w:p w14:paraId="2B83A30B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Ольга Вікторівна</w:t>
            </w:r>
          </w:p>
        </w:tc>
        <w:tc>
          <w:tcPr>
            <w:tcW w:w="6237" w:type="dxa"/>
          </w:tcPr>
          <w:p w14:paraId="0BA9D0AE" w14:textId="77777777" w:rsidR="00293B35" w:rsidRPr="002664FF" w:rsidRDefault="00293B35" w:rsidP="009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F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4FF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діяльності депутатів міської ради, </w:t>
            </w:r>
            <w:r w:rsidRPr="000630EB">
              <w:rPr>
                <w:rFonts w:ascii="Times New Roman" w:hAnsi="Times New Roman" w:cs="Times New Roman"/>
                <w:sz w:val="28"/>
                <w:szCs w:val="28"/>
              </w:rPr>
              <w:t xml:space="preserve">член правління Дунаєвецького районного товариства інвалідів (ВОІ),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особа</w:t>
            </w:r>
            <w:r w:rsidRPr="000630EB">
              <w:rPr>
                <w:rFonts w:ascii="Times New Roman" w:hAnsi="Times New Roman" w:cs="Times New Roman"/>
                <w:sz w:val="28"/>
                <w:szCs w:val="28"/>
              </w:rPr>
              <w:t xml:space="preserve"> з інвалідністю</w:t>
            </w:r>
          </w:p>
        </w:tc>
      </w:tr>
      <w:tr w:rsidR="00293B35" w14:paraId="2BF1EBED" w14:textId="77777777" w:rsidTr="00C832FD">
        <w:tc>
          <w:tcPr>
            <w:tcW w:w="3544" w:type="dxa"/>
          </w:tcPr>
          <w:p w14:paraId="6E9705DA" w14:textId="77777777" w:rsidR="00293B35" w:rsidRPr="00022CFF" w:rsidRDefault="00293B35" w:rsidP="009B5D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FF">
              <w:rPr>
                <w:rFonts w:ascii="Times New Roman" w:eastAsia="Times New Roman" w:hAnsi="Times New Roman"/>
                <w:sz w:val="28"/>
                <w:szCs w:val="28"/>
              </w:rPr>
              <w:t xml:space="preserve">ОТРУБЧАК </w:t>
            </w:r>
          </w:p>
          <w:p w14:paraId="32C867DE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22CFF"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6237" w:type="dxa"/>
          </w:tcPr>
          <w:p w14:paraId="7FD510C9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22CFF">
              <w:rPr>
                <w:sz w:val="28"/>
                <w:szCs w:val="28"/>
              </w:rPr>
              <w:t>директор комунальної установи Дунаєвецької міської ради «Міський центр комплексної реабілітації осіб з інвалідністю «Ластівка»</w:t>
            </w:r>
          </w:p>
        </w:tc>
      </w:tr>
      <w:tr w:rsidR="00293B35" w14:paraId="3B5C740B" w14:textId="77777777" w:rsidTr="00C832FD">
        <w:tc>
          <w:tcPr>
            <w:tcW w:w="3544" w:type="dxa"/>
          </w:tcPr>
          <w:p w14:paraId="7AF4B524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21E54">
              <w:rPr>
                <w:color w:val="333333"/>
                <w:sz w:val="28"/>
                <w:szCs w:val="28"/>
              </w:rPr>
              <w:t>ПОПЮК</w:t>
            </w:r>
          </w:p>
          <w:p w14:paraId="18D62250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21E54">
              <w:rPr>
                <w:color w:val="333333"/>
                <w:sz w:val="28"/>
                <w:szCs w:val="28"/>
              </w:rPr>
              <w:t>Раїса Василівна</w:t>
            </w:r>
          </w:p>
        </w:tc>
        <w:tc>
          <w:tcPr>
            <w:tcW w:w="6237" w:type="dxa"/>
          </w:tcPr>
          <w:p w14:paraId="136596F2" w14:textId="77777777" w:rsidR="00293B35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«Дунаєвецьке районне товариство інвалідів Всеукраїнської організації інвалідів «Союз організацій інвалідів України» (за згодою)</w:t>
            </w:r>
          </w:p>
        </w:tc>
      </w:tr>
      <w:tr w:rsidR="00293B35" w:rsidRPr="00112CAD" w14:paraId="4EF71E15" w14:textId="77777777" w:rsidTr="00C832FD">
        <w:tc>
          <w:tcPr>
            <w:tcW w:w="3544" w:type="dxa"/>
          </w:tcPr>
          <w:p w14:paraId="64DC9153" w14:textId="77777777" w:rsidR="00293B35" w:rsidRPr="00112CAD" w:rsidRDefault="00293B35" w:rsidP="009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AD">
              <w:rPr>
                <w:rFonts w:ascii="Times New Roman" w:hAnsi="Times New Roman" w:cs="Times New Roman"/>
                <w:sz w:val="28"/>
                <w:szCs w:val="28"/>
              </w:rPr>
              <w:t>СТАНОВСЬКИЙ</w:t>
            </w:r>
          </w:p>
          <w:p w14:paraId="7CC01A5B" w14:textId="77777777" w:rsidR="00293B35" w:rsidRPr="00112CAD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12CAD">
              <w:rPr>
                <w:sz w:val="28"/>
                <w:szCs w:val="28"/>
              </w:rPr>
              <w:t>Сергій Станіславович</w:t>
            </w:r>
          </w:p>
        </w:tc>
        <w:tc>
          <w:tcPr>
            <w:tcW w:w="6237" w:type="dxa"/>
          </w:tcPr>
          <w:p w14:paraId="113C3CD9" w14:textId="77777777" w:rsidR="00293B35" w:rsidRPr="00112CAD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12CAD">
              <w:rPr>
                <w:sz w:val="28"/>
                <w:szCs w:val="28"/>
              </w:rPr>
              <w:t>поліцейський офіцер громади сектору взаємодії з громадами відділу превенції Кам’янець-Подільського районного управління поліції ГУНП в Хмельницькій області, капітан поліції (за згодою)</w:t>
            </w:r>
          </w:p>
        </w:tc>
      </w:tr>
      <w:tr w:rsidR="00293B35" w:rsidRPr="00147884" w14:paraId="139747DA" w14:textId="77777777" w:rsidTr="00C832FD">
        <w:tc>
          <w:tcPr>
            <w:tcW w:w="3544" w:type="dxa"/>
          </w:tcPr>
          <w:p w14:paraId="7949EFE1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СТАТКЕВИЧ</w:t>
            </w:r>
          </w:p>
          <w:p w14:paraId="24848C4B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6237" w:type="dxa"/>
          </w:tcPr>
          <w:p w14:paraId="7C3EE2FF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 xml:space="preserve">заступник голови </w:t>
            </w:r>
            <w:r>
              <w:rPr>
                <w:sz w:val="28"/>
                <w:szCs w:val="28"/>
              </w:rPr>
              <w:t>громадської організації «Дунаєвецьке районне товариство інвалідів Всеукраїнської організації інвалідів «Союз організацій інвалідів України» (за згодою)</w:t>
            </w:r>
          </w:p>
        </w:tc>
      </w:tr>
    </w:tbl>
    <w:p w14:paraId="2DAC295F" w14:textId="77777777" w:rsidR="00293B35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BFDAC" w14:textId="77777777" w:rsidR="00293B35" w:rsidRPr="005F23AB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14:paraId="0C5C52C2" w14:textId="1BD54D81" w:rsidR="002165F5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виконавчого комітету ради                                                                Катерина СІР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65F5">
        <w:rPr>
          <w:rFonts w:ascii="Times New Roman" w:hAnsi="Times New Roman" w:cs="Times New Roman"/>
          <w:sz w:val="28"/>
          <w:szCs w:val="28"/>
        </w:rPr>
        <w:br w:type="page"/>
      </w:r>
    </w:p>
    <w:p w14:paraId="4CDF95E0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5F5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64A929DC" wp14:editId="48B7C3B9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58217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F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74DC8119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65F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4A5186A1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A6B3B8" w14:textId="3EF6933B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5F5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7A495C87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4356E" w14:textId="23DF0CB0" w:rsidR="00767A9D" w:rsidRPr="00025ACA" w:rsidRDefault="00767A9D" w:rsidP="00767A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025ACA">
        <w:rPr>
          <w:rFonts w:ascii="Times New Roman" w:hAnsi="Times New Roman"/>
          <w:bCs/>
          <w:sz w:val="28"/>
          <w:szCs w:val="28"/>
        </w:rPr>
        <w:t xml:space="preserve"> травня 2023 р.                   </w:t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>Дунаївці</w:t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C832FD">
        <w:rPr>
          <w:rFonts w:ascii="Times New Roman" w:hAnsi="Times New Roman"/>
          <w:bCs/>
          <w:sz w:val="28"/>
          <w:szCs w:val="28"/>
        </w:rPr>
        <w:t>121</w:t>
      </w:r>
    </w:p>
    <w:p w14:paraId="337BC423" w14:textId="77777777" w:rsidR="002165F5" w:rsidRPr="002165F5" w:rsidRDefault="002165F5" w:rsidP="0021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0474F" w14:textId="77777777" w:rsidR="002165F5" w:rsidRPr="002165F5" w:rsidRDefault="002165F5" w:rsidP="00216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Про присвоєння адреси</w:t>
      </w:r>
    </w:p>
    <w:p w14:paraId="275C7E50" w14:textId="77777777" w:rsidR="002165F5" w:rsidRPr="002165F5" w:rsidRDefault="002165F5" w:rsidP="00216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2668A06" w14:textId="5CFBB5B2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Керуючись статтями 26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5 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«Про регулювання містобудівної діяльності», Постановою Кабінету Міністрів України від 07 липня 2021 року № 690 «Про затвердження Порядку присвоєння адрес об’єктам будівництва, об’єктам нерухомого майна», розглянувши заяву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голови фермерського господарства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Подільська марка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» про присвоєння адреси на нежитлов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будівл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E4470">
        <w:rPr>
          <w:rFonts w:ascii="Times New Roman" w:hAnsi="Times New Roman"/>
          <w:sz w:val="28"/>
          <w:szCs w:val="28"/>
          <w:lang w:eastAsia="ru-RU"/>
        </w:rPr>
        <w:t xml:space="preserve">в зв’язку з необхідністю впорядкування нумерації, 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14:paraId="52C9BC2E" w14:textId="77777777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0450CCD" w14:textId="77777777" w:rsidR="002165F5" w:rsidRPr="002165F5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408D105" w14:textId="77777777" w:rsidR="002165F5" w:rsidRPr="002165F5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147574D" w14:textId="4CDC64A8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1. Присвоїти адресу на нежитлов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будівл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ангар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загальною площею </w:t>
      </w:r>
      <w:r>
        <w:rPr>
          <w:rFonts w:ascii="Times New Roman" w:hAnsi="Times New Roman" w:cs="Times New Roman"/>
          <w:sz w:val="28"/>
          <w:szCs w:val="28"/>
          <w:lang w:eastAsia="ru-RU"/>
        </w:rPr>
        <w:t>443,3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 м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на праві власності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фермерському господарству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Подільська марка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», за адресою: Україна, 324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Хмельницька область, Кам’янець-Подільський район, Дунаєвецька ТГ,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Ганнівка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, вул. </w:t>
      </w:r>
      <w:r>
        <w:rPr>
          <w:rFonts w:ascii="Times New Roman" w:hAnsi="Times New Roman" w:cs="Times New Roman"/>
          <w:sz w:val="28"/>
          <w:szCs w:val="28"/>
          <w:lang w:eastAsia="ru-RU"/>
        </w:rPr>
        <w:t>Богдана Хмельницького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1-Б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ECFE71" w14:textId="05CB7A47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Голові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ФГ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Подільська марка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Боднару Сергію Борисовичу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привести у відповідність з цим рішенням технічну та правоустановчу документацію на об’єкт нерухомого майна.</w:t>
      </w:r>
    </w:p>
    <w:p w14:paraId="56E9E3E1" w14:textId="6C29BE69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70672C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керуючого справами (секретаря) виконавчого комітету міської ради Катерину Сіру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D81CBB" w14:textId="77777777" w:rsidR="002165F5" w:rsidRP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D324A6" w14:textId="187AA1AE" w:rsid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995A77" w14:textId="77777777" w:rsidR="002165F5" w:rsidRP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31D1AA" w14:textId="77777777" w:rsidR="002165F5" w:rsidRP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65F5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165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2165F5">
        <w:rPr>
          <w:rFonts w:ascii="Times New Roman" w:hAnsi="Times New Roman" w:cs="Times New Roman"/>
          <w:bCs/>
          <w:sz w:val="28"/>
          <w:szCs w:val="28"/>
        </w:rPr>
        <w:t xml:space="preserve">              Веліна ЗАЯЦЬ</w:t>
      </w:r>
    </w:p>
    <w:sectPr w:rsidR="002165F5" w:rsidRPr="002165F5" w:rsidSect="002D006C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570"/>
    <w:multiLevelType w:val="hybridMultilevel"/>
    <w:tmpl w:val="C2B89172"/>
    <w:lvl w:ilvl="0" w:tplc="3C668FA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D551DE"/>
    <w:multiLevelType w:val="multilevel"/>
    <w:tmpl w:val="6426A0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1382B4D"/>
    <w:multiLevelType w:val="hybridMultilevel"/>
    <w:tmpl w:val="DDD4A304"/>
    <w:lvl w:ilvl="0" w:tplc="46B87CE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E"/>
    <w:rsid w:val="00006E41"/>
    <w:rsid w:val="00083F9E"/>
    <w:rsid w:val="000A2653"/>
    <w:rsid w:val="000F34EE"/>
    <w:rsid w:val="001026A7"/>
    <w:rsid w:val="00120390"/>
    <w:rsid w:val="00157B13"/>
    <w:rsid w:val="00170C73"/>
    <w:rsid w:val="001834B1"/>
    <w:rsid w:val="00193D65"/>
    <w:rsid w:val="001B5364"/>
    <w:rsid w:val="001C0A4D"/>
    <w:rsid w:val="001E3833"/>
    <w:rsid w:val="00201A78"/>
    <w:rsid w:val="002165F5"/>
    <w:rsid w:val="002238FF"/>
    <w:rsid w:val="00224AC1"/>
    <w:rsid w:val="002370F2"/>
    <w:rsid w:val="0025788D"/>
    <w:rsid w:val="0026105F"/>
    <w:rsid w:val="00293B35"/>
    <w:rsid w:val="002C0400"/>
    <w:rsid w:val="002D006C"/>
    <w:rsid w:val="00320095"/>
    <w:rsid w:val="00323375"/>
    <w:rsid w:val="00354BA9"/>
    <w:rsid w:val="00356D87"/>
    <w:rsid w:val="003918C2"/>
    <w:rsid w:val="003A5500"/>
    <w:rsid w:val="003B45D5"/>
    <w:rsid w:val="003C6D0F"/>
    <w:rsid w:val="003E720C"/>
    <w:rsid w:val="00430267"/>
    <w:rsid w:val="00450C2D"/>
    <w:rsid w:val="0049738A"/>
    <w:rsid w:val="004A28EE"/>
    <w:rsid w:val="004A6895"/>
    <w:rsid w:val="004E5DE0"/>
    <w:rsid w:val="004F1B5A"/>
    <w:rsid w:val="00512B0C"/>
    <w:rsid w:val="005150E8"/>
    <w:rsid w:val="005B1689"/>
    <w:rsid w:val="005C1859"/>
    <w:rsid w:val="005F6585"/>
    <w:rsid w:val="00610803"/>
    <w:rsid w:val="0062277B"/>
    <w:rsid w:val="00683E47"/>
    <w:rsid w:val="006D36BD"/>
    <w:rsid w:val="00737961"/>
    <w:rsid w:val="00744FB7"/>
    <w:rsid w:val="007636CC"/>
    <w:rsid w:val="00767A9D"/>
    <w:rsid w:val="00782D35"/>
    <w:rsid w:val="007A04DB"/>
    <w:rsid w:val="007A08FC"/>
    <w:rsid w:val="007C612D"/>
    <w:rsid w:val="007E2546"/>
    <w:rsid w:val="008148E8"/>
    <w:rsid w:val="0084046A"/>
    <w:rsid w:val="00880365"/>
    <w:rsid w:val="00891E4C"/>
    <w:rsid w:val="008D21BF"/>
    <w:rsid w:val="008D7FAF"/>
    <w:rsid w:val="008F3475"/>
    <w:rsid w:val="009156E8"/>
    <w:rsid w:val="00921DD0"/>
    <w:rsid w:val="00927535"/>
    <w:rsid w:val="0093686A"/>
    <w:rsid w:val="00941766"/>
    <w:rsid w:val="00946AE5"/>
    <w:rsid w:val="009B5D2F"/>
    <w:rsid w:val="009C20B7"/>
    <w:rsid w:val="009D1285"/>
    <w:rsid w:val="009F551B"/>
    <w:rsid w:val="00A25CAA"/>
    <w:rsid w:val="00A323B4"/>
    <w:rsid w:val="00A3568E"/>
    <w:rsid w:val="00A443A0"/>
    <w:rsid w:val="00A444C9"/>
    <w:rsid w:val="00A97D13"/>
    <w:rsid w:val="00AA043B"/>
    <w:rsid w:val="00AD2219"/>
    <w:rsid w:val="00AE1055"/>
    <w:rsid w:val="00B22C81"/>
    <w:rsid w:val="00B51F30"/>
    <w:rsid w:val="00B6329E"/>
    <w:rsid w:val="00B70CB1"/>
    <w:rsid w:val="00B80036"/>
    <w:rsid w:val="00BA2763"/>
    <w:rsid w:val="00BA6771"/>
    <w:rsid w:val="00BC1A20"/>
    <w:rsid w:val="00BC6E20"/>
    <w:rsid w:val="00BC72FC"/>
    <w:rsid w:val="00BE254A"/>
    <w:rsid w:val="00C32FA4"/>
    <w:rsid w:val="00C56A03"/>
    <w:rsid w:val="00C832FD"/>
    <w:rsid w:val="00CA7297"/>
    <w:rsid w:val="00CE736F"/>
    <w:rsid w:val="00CF63FE"/>
    <w:rsid w:val="00DA6FCE"/>
    <w:rsid w:val="00DD3444"/>
    <w:rsid w:val="00DD3B59"/>
    <w:rsid w:val="00DD6582"/>
    <w:rsid w:val="00E509C6"/>
    <w:rsid w:val="00E9298A"/>
    <w:rsid w:val="00EA21CA"/>
    <w:rsid w:val="00EB6D1A"/>
    <w:rsid w:val="00EC1D4E"/>
    <w:rsid w:val="00ED1AA6"/>
    <w:rsid w:val="00EF17CD"/>
    <w:rsid w:val="00F90B17"/>
    <w:rsid w:val="00FA4692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C680"/>
  <w15:docId w15:val="{D40FCF19-81B9-4CF3-8403-8D6929BA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1080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469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semiHidden/>
    <w:rsid w:val="00610803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paragraph" w:styleId="a4">
    <w:name w:val="Normal (Web)"/>
    <w:basedOn w:val="a"/>
    <w:unhideWhenUsed/>
    <w:rsid w:val="002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">
    <w:name w:val="p6"/>
    <w:basedOn w:val="a"/>
    <w:rsid w:val="002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2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unhideWhenUsed/>
    <w:rsid w:val="0029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4EB9-1837-45F5-BCD1-B646081E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6</cp:revision>
  <cp:lastPrinted>2023-05-30T10:57:00Z</cp:lastPrinted>
  <dcterms:created xsi:type="dcterms:W3CDTF">2023-05-30T11:11:00Z</dcterms:created>
  <dcterms:modified xsi:type="dcterms:W3CDTF">2023-06-01T06:57:00Z</dcterms:modified>
</cp:coreProperties>
</file>