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E94A" w14:textId="27F6A383" w:rsidR="00A6219E" w:rsidRDefault="00A6219E" w:rsidP="00A6219E">
      <w:pPr>
        <w:jc w:val="center"/>
        <w:rPr>
          <w:sz w:val="28"/>
          <w:szCs w:val="28"/>
          <w:lang w:eastAsia="en-US"/>
        </w:rPr>
      </w:pPr>
      <w:r>
        <w:rPr>
          <w:b/>
          <w:noProof/>
          <w:sz w:val="28"/>
          <w:szCs w:val="28"/>
          <w:lang w:eastAsia="ru-RU"/>
        </w:rPr>
        <w:drawing>
          <wp:inline distT="0" distB="0" distL="0" distR="0" wp14:anchorId="5B95B852" wp14:editId="1B6C61F5">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7DAC0C" w14:textId="77777777" w:rsidR="00A6219E" w:rsidRDefault="00A6219E" w:rsidP="00A6219E">
      <w:pPr>
        <w:jc w:val="center"/>
        <w:rPr>
          <w:b/>
          <w:sz w:val="28"/>
          <w:szCs w:val="28"/>
        </w:rPr>
      </w:pPr>
      <w:r>
        <w:rPr>
          <w:b/>
          <w:sz w:val="28"/>
          <w:szCs w:val="28"/>
        </w:rPr>
        <w:t xml:space="preserve">ДУНАЄВЕЦЬКА МІСЬКА РАДА </w:t>
      </w:r>
    </w:p>
    <w:p w14:paraId="7E3E4569" w14:textId="77777777" w:rsidR="00A6219E" w:rsidRDefault="00A6219E" w:rsidP="00A6219E">
      <w:pPr>
        <w:jc w:val="center"/>
        <w:rPr>
          <w:bCs/>
          <w:sz w:val="28"/>
          <w:szCs w:val="28"/>
        </w:rPr>
      </w:pPr>
      <w:r>
        <w:rPr>
          <w:bCs/>
          <w:sz w:val="28"/>
          <w:szCs w:val="28"/>
        </w:rPr>
        <w:t>ВИКОНАВЧИЙ КОМІТЕТ</w:t>
      </w:r>
    </w:p>
    <w:p w14:paraId="35F9D36B" w14:textId="77777777" w:rsidR="00A6219E" w:rsidRDefault="00A6219E" w:rsidP="00A6219E">
      <w:pPr>
        <w:jc w:val="center"/>
        <w:rPr>
          <w:b/>
          <w:bCs/>
          <w:sz w:val="28"/>
          <w:szCs w:val="28"/>
        </w:rPr>
      </w:pPr>
    </w:p>
    <w:p w14:paraId="4C307687" w14:textId="77777777" w:rsidR="00A6219E" w:rsidRDefault="00A6219E" w:rsidP="00A6219E">
      <w:pPr>
        <w:jc w:val="center"/>
        <w:rPr>
          <w:b/>
          <w:bCs/>
          <w:sz w:val="28"/>
          <w:szCs w:val="28"/>
        </w:rPr>
      </w:pPr>
      <w:r>
        <w:rPr>
          <w:b/>
          <w:bCs/>
          <w:sz w:val="28"/>
          <w:szCs w:val="28"/>
        </w:rPr>
        <w:t>ПРОЄКТ РІШЕННЯ</w:t>
      </w:r>
    </w:p>
    <w:p w14:paraId="7A3FFDE5" w14:textId="77777777" w:rsidR="00A6219E" w:rsidRDefault="00A6219E" w:rsidP="00A6219E">
      <w:pPr>
        <w:jc w:val="center"/>
        <w:rPr>
          <w:b/>
          <w:bCs/>
          <w:sz w:val="28"/>
          <w:szCs w:val="28"/>
        </w:rPr>
      </w:pPr>
    </w:p>
    <w:p w14:paraId="03FC26C4" w14:textId="5EFC7716" w:rsidR="00A6219E" w:rsidRDefault="00A6219E" w:rsidP="00A6219E">
      <w:pPr>
        <w:rPr>
          <w:b/>
          <w:bCs/>
          <w:sz w:val="28"/>
          <w:szCs w:val="28"/>
        </w:rPr>
      </w:pPr>
      <w:r>
        <w:rPr>
          <w:bCs/>
          <w:sz w:val="28"/>
          <w:szCs w:val="28"/>
        </w:rPr>
        <w:t>2</w:t>
      </w:r>
      <w:r w:rsidR="00FA5D9E">
        <w:rPr>
          <w:bCs/>
          <w:sz w:val="28"/>
          <w:szCs w:val="28"/>
        </w:rPr>
        <w:t>0</w:t>
      </w:r>
      <w:r>
        <w:rPr>
          <w:bCs/>
          <w:sz w:val="28"/>
          <w:szCs w:val="28"/>
        </w:rPr>
        <w:t xml:space="preserve"> червня 202</w:t>
      </w:r>
      <w:r w:rsidR="00FA5D9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7B67E851" w14:textId="77777777" w:rsidR="00A6219E" w:rsidRDefault="00A6219E" w:rsidP="00A6219E">
      <w:pPr>
        <w:ind w:right="5386"/>
        <w:jc w:val="both"/>
        <w:rPr>
          <w:sz w:val="28"/>
          <w:szCs w:val="28"/>
          <w:lang w:eastAsia="ru-RU"/>
        </w:rPr>
      </w:pPr>
    </w:p>
    <w:p w14:paraId="5C4877B1" w14:textId="706AFE41" w:rsidR="00A6219E" w:rsidRDefault="00A6219E" w:rsidP="00F06177">
      <w:pPr>
        <w:ind w:right="5103"/>
        <w:jc w:val="both"/>
        <w:rPr>
          <w:sz w:val="28"/>
          <w:szCs w:val="28"/>
          <w:lang w:eastAsia="ru-RU"/>
        </w:rPr>
      </w:pPr>
      <w:r>
        <w:rPr>
          <w:sz w:val="28"/>
          <w:szCs w:val="28"/>
          <w:lang w:eastAsia="ru-RU"/>
        </w:rPr>
        <w:t>Звіт про роботу комунальної установи «Дунаєвецька дитячо-юнацька спортивна школа» Дунаєвецької міської ради за 2023 рік</w:t>
      </w:r>
    </w:p>
    <w:p w14:paraId="63249C56" w14:textId="77777777" w:rsidR="00A6219E" w:rsidRDefault="00A6219E" w:rsidP="00A6219E">
      <w:pPr>
        <w:ind w:right="5386"/>
        <w:jc w:val="both"/>
        <w:rPr>
          <w:sz w:val="28"/>
          <w:szCs w:val="28"/>
          <w:lang w:eastAsia="ru-RU"/>
        </w:rPr>
      </w:pPr>
    </w:p>
    <w:p w14:paraId="0E8E83AF" w14:textId="53AA8FFD" w:rsidR="00A6219E" w:rsidRDefault="00346454" w:rsidP="00A6219E">
      <w:pPr>
        <w:ind w:firstLine="567"/>
        <w:jc w:val="both"/>
        <w:rPr>
          <w:sz w:val="28"/>
          <w:szCs w:val="28"/>
          <w:lang w:eastAsia="ru-RU"/>
        </w:rPr>
      </w:pPr>
      <w:r>
        <w:rPr>
          <w:sz w:val="28"/>
          <w:szCs w:val="28"/>
          <w:lang w:eastAsia="ru-RU"/>
        </w:rPr>
        <w:t>Керуючись ст. 29 Закону України «Про місцеве самоврядування в Україні», з</w:t>
      </w:r>
      <w:r w:rsidR="00A6219E">
        <w:rPr>
          <w:sz w:val="28"/>
          <w:szCs w:val="28"/>
          <w:lang w:eastAsia="ru-RU"/>
        </w:rPr>
        <w:t xml:space="preserve">аслухавши інформацію директора комунальної установи «Дунаєвецька дитячо-юнацька спортивна школа» Дунаєвецької міської ради </w:t>
      </w:r>
      <w:proofErr w:type="spellStart"/>
      <w:r w:rsidR="00A6219E">
        <w:rPr>
          <w:sz w:val="28"/>
          <w:szCs w:val="28"/>
          <w:lang w:eastAsia="ru-RU"/>
        </w:rPr>
        <w:t>Шурдила</w:t>
      </w:r>
      <w:proofErr w:type="spellEnd"/>
      <w:r w:rsidR="00A6219E">
        <w:rPr>
          <w:sz w:val="28"/>
          <w:szCs w:val="28"/>
          <w:lang w:eastAsia="ru-RU"/>
        </w:rPr>
        <w:t xml:space="preserve"> Олега Петровича, виконавчий комітет міської ради</w:t>
      </w:r>
    </w:p>
    <w:p w14:paraId="0C5E8E65" w14:textId="77777777" w:rsidR="00A6219E" w:rsidRDefault="00A6219E" w:rsidP="00A6219E">
      <w:pPr>
        <w:rPr>
          <w:sz w:val="28"/>
          <w:szCs w:val="28"/>
          <w:lang w:eastAsia="ru-RU"/>
        </w:rPr>
      </w:pPr>
    </w:p>
    <w:p w14:paraId="2289668D" w14:textId="77777777" w:rsidR="00A6219E" w:rsidRDefault="00A6219E" w:rsidP="00A6219E">
      <w:pPr>
        <w:rPr>
          <w:b/>
          <w:sz w:val="28"/>
          <w:szCs w:val="28"/>
          <w:lang w:eastAsia="ru-RU"/>
        </w:rPr>
      </w:pPr>
      <w:r>
        <w:rPr>
          <w:b/>
          <w:sz w:val="28"/>
          <w:szCs w:val="28"/>
          <w:lang w:eastAsia="ru-RU"/>
        </w:rPr>
        <w:t>ВИРІШИВ:</w:t>
      </w:r>
    </w:p>
    <w:p w14:paraId="0C2FE8FF" w14:textId="77777777" w:rsidR="00A6219E" w:rsidRDefault="00A6219E" w:rsidP="00A6219E">
      <w:pPr>
        <w:rPr>
          <w:b/>
          <w:sz w:val="28"/>
          <w:szCs w:val="28"/>
          <w:lang w:eastAsia="ru-RU"/>
        </w:rPr>
      </w:pPr>
    </w:p>
    <w:p w14:paraId="250A33D6" w14:textId="01A8E65B" w:rsidR="00A6219E" w:rsidRDefault="00A6219E" w:rsidP="00A6219E">
      <w:pPr>
        <w:ind w:firstLine="567"/>
        <w:jc w:val="both"/>
        <w:rPr>
          <w:sz w:val="28"/>
          <w:szCs w:val="28"/>
          <w:lang w:eastAsia="ru-RU"/>
        </w:rPr>
      </w:pPr>
      <w:r>
        <w:rPr>
          <w:sz w:val="28"/>
          <w:szCs w:val="28"/>
          <w:lang w:eastAsia="ru-RU"/>
        </w:rPr>
        <w:t>Інформацію директора комунальної установи «Дунаєвецька дитячо-юнацька спортивна школа» Дунаєвецької міської ради за 2023 рік про роботу установи взяти до відома (додається).</w:t>
      </w:r>
    </w:p>
    <w:p w14:paraId="1373713C" w14:textId="77777777" w:rsidR="00A6219E" w:rsidRDefault="00A6219E" w:rsidP="00A6219E">
      <w:pPr>
        <w:jc w:val="both"/>
        <w:rPr>
          <w:sz w:val="28"/>
          <w:szCs w:val="28"/>
          <w:lang w:eastAsia="ru-RU"/>
        </w:rPr>
      </w:pPr>
    </w:p>
    <w:p w14:paraId="4ECBD221" w14:textId="77777777" w:rsidR="00A6219E" w:rsidRDefault="00A6219E" w:rsidP="00A6219E">
      <w:pPr>
        <w:jc w:val="both"/>
        <w:rPr>
          <w:sz w:val="28"/>
          <w:szCs w:val="28"/>
          <w:lang w:eastAsia="ru-RU"/>
        </w:rPr>
      </w:pPr>
    </w:p>
    <w:p w14:paraId="7C4912D4" w14:textId="77777777" w:rsidR="00A6219E" w:rsidRDefault="00A6219E" w:rsidP="00A6219E">
      <w:pPr>
        <w:jc w:val="both"/>
        <w:rPr>
          <w:sz w:val="28"/>
          <w:szCs w:val="28"/>
          <w:lang w:eastAsia="ru-RU"/>
        </w:rPr>
      </w:pPr>
    </w:p>
    <w:p w14:paraId="1A643CDD" w14:textId="77777777" w:rsidR="00A6219E" w:rsidRDefault="00A6219E" w:rsidP="00A6219E">
      <w:pPr>
        <w:rPr>
          <w:bCs/>
          <w:sz w:val="28"/>
          <w:szCs w:val="28"/>
          <w:lang w:eastAsia="ru-RU"/>
        </w:rPr>
      </w:pPr>
      <w:r>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proofErr w:type="spellStart"/>
      <w:r>
        <w:rPr>
          <w:bCs/>
          <w:sz w:val="28"/>
          <w:szCs w:val="28"/>
          <w:lang w:eastAsia="ru-RU"/>
        </w:rPr>
        <w:t>Веліна</w:t>
      </w:r>
      <w:proofErr w:type="spellEnd"/>
      <w:r>
        <w:rPr>
          <w:bCs/>
          <w:sz w:val="28"/>
          <w:szCs w:val="28"/>
          <w:lang w:eastAsia="ru-RU"/>
        </w:rPr>
        <w:t xml:space="preserve"> ЗАЯЦЬ</w:t>
      </w:r>
    </w:p>
    <w:p w14:paraId="0BC3EDB2" w14:textId="77777777" w:rsidR="00AF3F48" w:rsidRPr="009F3F6B" w:rsidRDefault="00A6219E" w:rsidP="00AF3F48">
      <w:pPr>
        <w:pStyle w:val="docdata"/>
        <w:spacing w:before="0" w:beforeAutospacing="0" w:after="0" w:afterAutospacing="0"/>
        <w:ind w:left="5245"/>
        <w:contextualSpacing/>
        <w:rPr>
          <w:color w:val="000000"/>
          <w:sz w:val="28"/>
          <w:szCs w:val="28"/>
          <w:lang w:val="uk-UA"/>
        </w:rPr>
      </w:pPr>
      <w:r>
        <w:rPr>
          <w:bCs/>
          <w:sz w:val="28"/>
          <w:szCs w:val="28"/>
        </w:rPr>
        <w:br w:type="page"/>
      </w:r>
      <w:r w:rsidR="00AF3F48" w:rsidRPr="009F3F6B">
        <w:rPr>
          <w:color w:val="000000"/>
          <w:sz w:val="28"/>
          <w:szCs w:val="28"/>
          <w:lang w:val="uk-UA"/>
        </w:rPr>
        <w:lastRenderedPageBreak/>
        <w:t xml:space="preserve">Додаток </w:t>
      </w:r>
    </w:p>
    <w:p w14:paraId="768288CC" w14:textId="77777777" w:rsidR="00AF3F48" w:rsidRPr="009F3F6B" w:rsidRDefault="00AF3F48" w:rsidP="00AF3F48">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08C6F0B9" w14:textId="6343D469" w:rsidR="00AF3F48" w:rsidRPr="009F3F6B" w:rsidRDefault="00AF3F48" w:rsidP="00AF3F48">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0</w:t>
      </w:r>
      <w:r w:rsidRPr="009F3F6B">
        <w:rPr>
          <w:color w:val="000000"/>
          <w:sz w:val="28"/>
          <w:szCs w:val="28"/>
          <w:lang w:val="uk-UA"/>
        </w:rPr>
        <w:t>.0</w:t>
      </w:r>
      <w:r>
        <w:rPr>
          <w:color w:val="000000"/>
          <w:sz w:val="28"/>
          <w:szCs w:val="28"/>
          <w:lang w:val="uk-UA"/>
        </w:rPr>
        <w:t>6</w:t>
      </w:r>
      <w:r w:rsidRPr="009F3F6B">
        <w:rPr>
          <w:color w:val="000000"/>
          <w:sz w:val="28"/>
          <w:szCs w:val="28"/>
          <w:lang w:val="uk-UA"/>
        </w:rPr>
        <w:t>.2024 р. № </w:t>
      </w:r>
      <w:r>
        <w:rPr>
          <w:color w:val="000000"/>
          <w:sz w:val="28"/>
          <w:szCs w:val="28"/>
          <w:lang w:val="uk-UA"/>
        </w:rPr>
        <w:t>0</w:t>
      </w:r>
      <w:r w:rsidRPr="009F3F6B">
        <w:rPr>
          <w:color w:val="000000"/>
          <w:sz w:val="28"/>
          <w:szCs w:val="28"/>
          <w:lang w:val="uk-UA"/>
        </w:rPr>
        <w:t>0</w:t>
      </w:r>
    </w:p>
    <w:p w14:paraId="530DB15D" w14:textId="77777777" w:rsidR="00AF3F48" w:rsidRPr="00D06B0B" w:rsidRDefault="00AF3F48" w:rsidP="00AF3F48">
      <w:pPr>
        <w:pStyle w:val="a5"/>
        <w:ind w:firstLine="708"/>
        <w:jc w:val="center"/>
        <w:rPr>
          <w:rFonts w:ascii="Times New Roman" w:hAnsi="Times New Roman"/>
          <w:b/>
          <w:sz w:val="28"/>
          <w:szCs w:val="28"/>
          <w:lang w:val="uk-UA"/>
        </w:rPr>
      </w:pPr>
    </w:p>
    <w:p w14:paraId="6048F1D8" w14:textId="77777777" w:rsidR="00B73DEE" w:rsidRDefault="00AF3F48" w:rsidP="00AF3F48">
      <w:pPr>
        <w:jc w:val="center"/>
        <w:rPr>
          <w:rFonts w:eastAsiaTheme="minorHAnsi"/>
          <w:b/>
          <w:bCs/>
          <w:sz w:val="28"/>
          <w:szCs w:val="28"/>
        </w:rPr>
      </w:pPr>
      <w:r w:rsidRPr="00B2682F">
        <w:rPr>
          <w:rFonts w:eastAsiaTheme="minorHAnsi"/>
          <w:b/>
          <w:bCs/>
          <w:sz w:val="28"/>
          <w:szCs w:val="28"/>
        </w:rPr>
        <w:t>З</w:t>
      </w:r>
      <w:r w:rsidR="00B73DEE">
        <w:rPr>
          <w:rFonts w:eastAsiaTheme="minorHAnsi"/>
          <w:b/>
          <w:bCs/>
          <w:sz w:val="28"/>
          <w:szCs w:val="28"/>
        </w:rPr>
        <w:t>ВІТ</w:t>
      </w:r>
    </w:p>
    <w:p w14:paraId="0A2BD894" w14:textId="559F6DED" w:rsidR="00AF3F48" w:rsidRDefault="00AF3F48" w:rsidP="00AF3F48">
      <w:pPr>
        <w:jc w:val="center"/>
        <w:rPr>
          <w:rFonts w:eastAsiaTheme="minorHAnsi"/>
          <w:b/>
          <w:bCs/>
          <w:sz w:val="28"/>
          <w:szCs w:val="28"/>
        </w:rPr>
      </w:pPr>
      <w:r w:rsidRPr="00B2682F">
        <w:rPr>
          <w:rFonts w:eastAsiaTheme="minorHAnsi"/>
          <w:b/>
          <w:bCs/>
          <w:sz w:val="28"/>
          <w:szCs w:val="28"/>
        </w:rPr>
        <w:t xml:space="preserve"> директора </w:t>
      </w:r>
      <w:r w:rsidR="00141718">
        <w:rPr>
          <w:rFonts w:eastAsiaTheme="minorHAnsi"/>
          <w:b/>
          <w:bCs/>
          <w:sz w:val="28"/>
          <w:szCs w:val="28"/>
        </w:rPr>
        <w:t xml:space="preserve">комунальної установи </w:t>
      </w:r>
      <w:r w:rsidRPr="00B2682F">
        <w:rPr>
          <w:rFonts w:eastAsiaTheme="minorHAnsi" w:hint="eastAsia"/>
          <w:b/>
          <w:bCs/>
          <w:sz w:val="28"/>
          <w:szCs w:val="28"/>
        </w:rPr>
        <w:t>«</w:t>
      </w:r>
      <w:r w:rsidRPr="00B2682F">
        <w:rPr>
          <w:rFonts w:eastAsiaTheme="minorHAnsi"/>
          <w:b/>
          <w:bCs/>
          <w:sz w:val="28"/>
          <w:szCs w:val="28"/>
        </w:rPr>
        <w:t>Дунаєвецька дитячо-юнацька спортивна школа</w:t>
      </w:r>
      <w:r w:rsidRPr="00B2682F">
        <w:rPr>
          <w:rFonts w:eastAsiaTheme="minorHAnsi" w:hint="eastAsia"/>
          <w:b/>
          <w:bCs/>
          <w:sz w:val="28"/>
          <w:szCs w:val="28"/>
        </w:rPr>
        <w:t>»</w:t>
      </w:r>
      <w:r w:rsidRPr="00B2682F">
        <w:rPr>
          <w:rFonts w:eastAsiaTheme="minorHAnsi"/>
          <w:b/>
          <w:bCs/>
          <w:sz w:val="28"/>
          <w:szCs w:val="28"/>
        </w:rPr>
        <w:t xml:space="preserve"> Дунаєвецької міської ради за 2023 рік</w:t>
      </w:r>
    </w:p>
    <w:p w14:paraId="55EDDD4A" w14:textId="77777777" w:rsidR="00141718" w:rsidRPr="00B2682F" w:rsidRDefault="00141718" w:rsidP="00AF3F48">
      <w:pPr>
        <w:jc w:val="center"/>
        <w:rPr>
          <w:rFonts w:eastAsiaTheme="minorHAnsi"/>
          <w:b/>
          <w:bCs/>
          <w:sz w:val="28"/>
          <w:szCs w:val="28"/>
        </w:rPr>
      </w:pPr>
    </w:p>
    <w:p w14:paraId="4F20696D" w14:textId="77777777" w:rsidR="00AF3F48" w:rsidRPr="00C83416" w:rsidRDefault="00AF3F48" w:rsidP="00DE64AC">
      <w:pPr>
        <w:ind w:firstLine="567"/>
        <w:jc w:val="both"/>
        <w:rPr>
          <w:sz w:val="28"/>
          <w:szCs w:val="28"/>
        </w:rPr>
      </w:pPr>
      <w:r w:rsidRPr="00EC0D44">
        <w:rPr>
          <w:sz w:val="28"/>
          <w:szCs w:val="28"/>
        </w:rPr>
        <w:t>Дитячо-юнацька спортивна школа Дунаєвецької міської ради здійсню</w:t>
      </w:r>
      <w:r>
        <w:rPr>
          <w:sz w:val="28"/>
          <w:szCs w:val="28"/>
        </w:rPr>
        <w:t>вала свою діяльність у 2023</w:t>
      </w:r>
      <w:r w:rsidRPr="00EC0D44">
        <w:rPr>
          <w:sz w:val="28"/>
          <w:szCs w:val="28"/>
        </w:rPr>
        <w:t xml:space="preserve"> навчальному році згідн</w:t>
      </w:r>
      <w:r>
        <w:rPr>
          <w:sz w:val="28"/>
          <w:szCs w:val="28"/>
        </w:rPr>
        <w:t>о  річного плану роботи на  202</w:t>
      </w:r>
      <w:r w:rsidRPr="000A4BFD">
        <w:rPr>
          <w:sz w:val="28"/>
          <w:szCs w:val="28"/>
        </w:rPr>
        <w:t>3</w:t>
      </w:r>
      <w:r>
        <w:rPr>
          <w:sz w:val="28"/>
          <w:szCs w:val="28"/>
        </w:rPr>
        <w:t>-202</w:t>
      </w:r>
      <w:r w:rsidRPr="000A4BFD">
        <w:rPr>
          <w:sz w:val="28"/>
          <w:szCs w:val="28"/>
        </w:rPr>
        <w:t>4</w:t>
      </w:r>
      <w:r w:rsidRPr="00EC0D44">
        <w:rPr>
          <w:sz w:val="28"/>
          <w:szCs w:val="28"/>
        </w:rPr>
        <w:t>н.р, сприяла  забезпеченню розвитку  здібностей вихованців в обраному виді спорту, визнаному в Україні, створювала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w:t>
      </w:r>
      <w:r>
        <w:rPr>
          <w:sz w:val="28"/>
          <w:szCs w:val="28"/>
        </w:rPr>
        <w:t>ого способу життя</w:t>
      </w:r>
      <w:r w:rsidRPr="00C83416">
        <w:rPr>
          <w:sz w:val="28"/>
          <w:szCs w:val="28"/>
        </w:rPr>
        <w:t>.</w:t>
      </w:r>
    </w:p>
    <w:p w14:paraId="29795543" w14:textId="77777777" w:rsidR="00AF3F48" w:rsidRPr="00EC0D44" w:rsidRDefault="00AF3F48" w:rsidP="00DE64AC">
      <w:pPr>
        <w:ind w:firstLine="567"/>
        <w:jc w:val="both"/>
        <w:rPr>
          <w:sz w:val="28"/>
          <w:szCs w:val="28"/>
        </w:rPr>
      </w:pPr>
      <w:r w:rsidRPr="00EC0D44">
        <w:rPr>
          <w:sz w:val="28"/>
          <w:szCs w:val="28"/>
        </w:rPr>
        <w:t xml:space="preserve">Діяльність  дитячо-юнацької спортивної школи  направлена на реалізацію законів України «Про освіту», «Про позашкільну освіту», «Про фізичну культуру і спорт», актів Президента України і Кабінетів Міністрів України, наказів Міністерства освіти і науки України, Положення про дитячо-юнацьку спортивну школу, затвердженого Постановою Кабінету Міністрів України від </w:t>
      </w:r>
      <w:r w:rsidRPr="00CA7C8B">
        <w:rPr>
          <w:sz w:val="28"/>
          <w:szCs w:val="28"/>
        </w:rPr>
        <w:t>0</w:t>
      </w:r>
      <w:r w:rsidRPr="00EC0D44">
        <w:rPr>
          <w:sz w:val="28"/>
          <w:szCs w:val="28"/>
        </w:rPr>
        <w:t>5.1</w:t>
      </w:r>
      <w:r>
        <w:rPr>
          <w:sz w:val="28"/>
          <w:szCs w:val="28"/>
        </w:rPr>
        <w:t>1.2008 № 993,</w:t>
      </w:r>
      <w:r w:rsidRPr="00EC0D44">
        <w:rPr>
          <w:sz w:val="28"/>
          <w:szCs w:val="28"/>
        </w:rPr>
        <w:t>  та власного Статуту.</w:t>
      </w:r>
    </w:p>
    <w:p w14:paraId="2EC8BCF0" w14:textId="77777777" w:rsidR="00AF3F48" w:rsidRPr="00EC0D44" w:rsidRDefault="00AF3F48" w:rsidP="00DE64AC">
      <w:pPr>
        <w:ind w:firstLine="567"/>
        <w:jc w:val="both"/>
        <w:rPr>
          <w:sz w:val="28"/>
          <w:szCs w:val="28"/>
        </w:rPr>
      </w:pPr>
      <w:r w:rsidRPr="00EC0D44">
        <w:rPr>
          <w:sz w:val="28"/>
          <w:szCs w:val="28"/>
        </w:rPr>
        <w:t>Пріоритетними завданнями  дитячо-юнацької спортивної школи Дунаєвецької міської р</w:t>
      </w:r>
      <w:r>
        <w:rPr>
          <w:sz w:val="28"/>
          <w:szCs w:val="28"/>
        </w:rPr>
        <w:t>ади Хмельницької області у  202</w:t>
      </w:r>
      <w:r w:rsidRPr="000A4BFD">
        <w:rPr>
          <w:sz w:val="28"/>
          <w:szCs w:val="28"/>
        </w:rPr>
        <w:t>3</w:t>
      </w:r>
      <w:r>
        <w:rPr>
          <w:sz w:val="28"/>
          <w:szCs w:val="28"/>
        </w:rPr>
        <w:t>-202</w:t>
      </w:r>
      <w:r w:rsidRPr="000A4BFD">
        <w:rPr>
          <w:sz w:val="28"/>
          <w:szCs w:val="28"/>
        </w:rPr>
        <w:t xml:space="preserve">4 </w:t>
      </w:r>
      <w:r w:rsidRPr="00EC0D44">
        <w:rPr>
          <w:sz w:val="28"/>
          <w:szCs w:val="28"/>
        </w:rPr>
        <w:t>навчальному році були:</w:t>
      </w:r>
    </w:p>
    <w:p w14:paraId="6605159B" w14:textId="77777777" w:rsidR="00AF3F48" w:rsidRPr="00EC0D44" w:rsidRDefault="00AF3F48" w:rsidP="00DE64AC">
      <w:pPr>
        <w:ind w:firstLine="567"/>
        <w:jc w:val="both"/>
        <w:rPr>
          <w:spacing w:val="3"/>
          <w:sz w:val="28"/>
          <w:szCs w:val="28"/>
        </w:rPr>
      </w:pPr>
      <w:r w:rsidRPr="00EC0D44">
        <w:rPr>
          <w:spacing w:val="3"/>
          <w:sz w:val="28"/>
          <w:szCs w:val="28"/>
        </w:rPr>
        <w:t>здійснювати навчально-тренувальну та виховну роботу серед дітей та підлітків, спрямовану на зміцнення їх здоров’я;</w:t>
      </w:r>
      <w:r w:rsidRPr="00EC0D44">
        <w:rPr>
          <w:sz w:val="28"/>
          <w:szCs w:val="28"/>
        </w:rPr>
        <w:t> </w:t>
      </w:r>
    </w:p>
    <w:p w14:paraId="6C1AD404" w14:textId="77777777" w:rsidR="00AF3F48" w:rsidRPr="00EC0D44" w:rsidRDefault="00AF3F48" w:rsidP="00DE64AC">
      <w:pPr>
        <w:ind w:firstLine="567"/>
        <w:jc w:val="both"/>
        <w:rPr>
          <w:spacing w:val="3"/>
          <w:sz w:val="28"/>
          <w:szCs w:val="28"/>
        </w:rPr>
      </w:pPr>
      <w:r w:rsidRPr="00EC0D44">
        <w:rPr>
          <w:spacing w:val="3"/>
          <w:sz w:val="28"/>
          <w:szCs w:val="28"/>
        </w:rPr>
        <w:t>створювати оптимальні умови для  всебічного гармонійного розвитку спортсменів;</w:t>
      </w:r>
      <w:r w:rsidRPr="00EC0D44">
        <w:rPr>
          <w:sz w:val="28"/>
          <w:szCs w:val="28"/>
        </w:rPr>
        <w:t> </w:t>
      </w:r>
    </w:p>
    <w:p w14:paraId="5C448F31" w14:textId="77777777" w:rsidR="00AF3F48" w:rsidRPr="00EC0D44" w:rsidRDefault="00AF3F48" w:rsidP="00DE64AC">
      <w:pPr>
        <w:ind w:firstLine="567"/>
        <w:jc w:val="both"/>
        <w:rPr>
          <w:spacing w:val="3"/>
          <w:sz w:val="28"/>
          <w:szCs w:val="28"/>
        </w:rPr>
      </w:pPr>
      <w:r w:rsidRPr="00EC0D44">
        <w:rPr>
          <w:spacing w:val="3"/>
          <w:sz w:val="28"/>
          <w:szCs w:val="28"/>
        </w:rPr>
        <w:t>здійснювати набір дітей до спортивної школи та збереження контингенту, згідно з планом спеціалізації та програмним вимогам  за віком;</w:t>
      </w:r>
    </w:p>
    <w:p w14:paraId="4D3640D0" w14:textId="77777777" w:rsidR="00AF3F48" w:rsidRPr="00EC0D44" w:rsidRDefault="00AF3F48" w:rsidP="00DE64AC">
      <w:pPr>
        <w:ind w:firstLine="567"/>
        <w:jc w:val="both"/>
        <w:rPr>
          <w:spacing w:val="3"/>
          <w:sz w:val="28"/>
          <w:szCs w:val="28"/>
        </w:rPr>
      </w:pPr>
      <w:r w:rsidRPr="00EC0D44">
        <w:rPr>
          <w:spacing w:val="3"/>
          <w:sz w:val="28"/>
          <w:szCs w:val="28"/>
        </w:rPr>
        <w:t>проводити роботу по залученню дітей пільгового контингенту до систематичних занять спортом;</w:t>
      </w:r>
    </w:p>
    <w:p w14:paraId="356148A0" w14:textId="77777777" w:rsidR="00AF3F48" w:rsidRPr="00EC0D44" w:rsidRDefault="00AF3F48" w:rsidP="00DE64AC">
      <w:pPr>
        <w:ind w:firstLine="567"/>
        <w:jc w:val="both"/>
        <w:rPr>
          <w:spacing w:val="3"/>
          <w:sz w:val="28"/>
          <w:szCs w:val="28"/>
        </w:rPr>
      </w:pPr>
      <w:r w:rsidRPr="00EC0D44">
        <w:rPr>
          <w:spacing w:val="3"/>
          <w:sz w:val="28"/>
          <w:szCs w:val="28"/>
        </w:rPr>
        <w:t>виховання морально-етичних якостей особистості та патріотичне виховання спортсменів на оздоровчих та культурних традиціях українського народу;</w:t>
      </w:r>
    </w:p>
    <w:p w14:paraId="702BEC87" w14:textId="77777777" w:rsidR="00AF3F48" w:rsidRPr="00EC0D44" w:rsidRDefault="00AF3F48" w:rsidP="00DE64AC">
      <w:pPr>
        <w:ind w:firstLine="567"/>
        <w:jc w:val="both"/>
        <w:rPr>
          <w:spacing w:val="3"/>
          <w:sz w:val="28"/>
          <w:szCs w:val="28"/>
        </w:rPr>
      </w:pPr>
      <w:r w:rsidRPr="00EC0D44">
        <w:rPr>
          <w:spacing w:val="3"/>
          <w:sz w:val="28"/>
          <w:szCs w:val="28"/>
        </w:rPr>
        <w:t>здійснювати контроль за проведенням навчально-тренувальних занять, виконання програм з видів спорту, навчальних планів і розкладу занять;</w:t>
      </w:r>
      <w:r w:rsidRPr="00EC0D44">
        <w:rPr>
          <w:sz w:val="28"/>
          <w:szCs w:val="28"/>
        </w:rPr>
        <w:t> </w:t>
      </w:r>
    </w:p>
    <w:p w14:paraId="601DDF0B" w14:textId="77777777" w:rsidR="00AF3F48" w:rsidRPr="00EC0D44" w:rsidRDefault="00AF3F48" w:rsidP="00DE64AC">
      <w:pPr>
        <w:ind w:firstLine="567"/>
        <w:jc w:val="both"/>
        <w:rPr>
          <w:spacing w:val="3"/>
          <w:sz w:val="28"/>
          <w:szCs w:val="28"/>
        </w:rPr>
      </w:pPr>
      <w:r w:rsidRPr="00EC0D44">
        <w:rPr>
          <w:spacing w:val="3"/>
          <w:sz w:val="28"/>
          <w:szCs w:val="28"/>
        </w:rPr>
        <w:t xml:space="preserve">створювати умови для підвищення кваліфікації </w:t>
      </w:r>
      <w:proofErr w:type="spellStart"/>
      <w:r w:rsidRPr="00EC0D44">
        <w:rPr>
          <w:spacing w:val="3"/>
          <w:sz w:val="28"/>
          <w:szCs w:val="28"/>
        </w:rPr>
        <w:t>тренерсько</w:t>
      </w:r>
      <w:proofErr w:type="spellEnd"/>
      <w:r w:rsidRPr="00EC0D44">
        <w:rPr>
          <w:spacing w:val="3"/>
          <w:sz w:val="28"/>
          <w:szCs w:val="28"/>
        </w:rPr>
        <w:t>-викладацького складу;</w:t>
      </w:r>
    </w:p>
    <w:p w14:paraId="75028754" w14:textId="16C7E5B1" w:rsidR="00AF3F48" w:rsidRPr="00C83416" w:rsidRDefault="00AF3F48" w:rsidP="00DE64AC">
      <w:pPr>
        <w:ind w:firstLine="567"/>
        <w:jc w:val="both"/>
        <w:rPr>
          <w:spacing w:val="3"/>
          <w:sz w:val="28"/>
          <w:szCs w:val="28"/>
        </w:rPr>
      </w:pPr>
      <w:r>
        <w:rPr>
          <w:spacing w:val="3"/>
          <w:sz w:val="28"/>
          <w:szCs w:val="28"/>
        </w:rPr>
        <w:t>посил</w:t>
      </w:r>
      <w:r w:rsidR="000B54E4">
        <w:rPr>
          <w:spacing w:val="3"/>
          <w:sz w:val="28"/>
          <w:szCs w:val="28"/>
        </w:rPr>
        <w:t>юва</w:t>
      </w:r>
      <w:r>
        <w:rPr>
          <w:spacing w:val="3"/>
          <w:sz w:val="28"/>
          <w:szCs w:val="28"/>
        </w:rPr>
        <w:t>ти контроль за навчально</w:t>
      </w:r>
      <w:r w:rsidRPr="00EC0D44">
        <w:rPr>
          <w:spacing w:val="3"/>
          <w:sz w:val="28"/>
          <w:szCs w:val="28"/>
        </w:rPr>
        <w:t>-тренувальним процесом та спортивно-масовою роботою в школі</w:t>
      </w:r>
      <w:r w:rsidRPr="00EC0D44">
        <w:rPr>
          <w:sz w:val="28"/>
          <w:szCs w:val="28"/>
        </w:rPr>
        <w:t> </w:t>
      </w:r>
    </w:p>
    <w:p w14:paraId="7D0E95A7" w14:textId="283461D2" w:rsidR="00AF3F48" w:rsidRPr="00EC0D44" w:rsidRDefault="00AF3F48" w:rsidP="00DE64AC">
      <w:pPr>
        <w:ind w:firstLine="567"/>
        <w:jc w:val="both"/>
        <w:rPr>
          <w:spacing w:val="3"/>
          <w:sz w:val="28"/>
          <w:szCs w:val="28"/>
        </w:rPr>
      </w:pPr>
      <w:r w:rsidRPr="00EC0D44">
        <w:rPr>
          <w:spacing w:val="3"/>
          <w:sz w:val="28"/>
          <w:szCs w:val="28"/>
        </w:rPr>
        <w:t>здійснювати зв’язок з загальноосвітніми навчальними закладами, професійно-технічними навчальними закладами, вищими навчальними закладами І-І</w:t>
      </w:r>
      <w:r w:rsidR="000B54E4">
        <w:rPr>
          <w:spacing w:val="3"/>
          <w:sz w:val="28"/>
          <w:szCs w:val="28"/>
          <w:lang w:val="en-US"/>
        </w:rPr>
        <w:t>Y</w:t>
      </w:r>
      <w:r w:rsidRPr="00EC0D44">
        <w:rPr>
          <w:spacing w:val="3"/>
          <w:sz w:val="28"/>
          <w:szCs w:val="28"/>
        </w:rPr>
        <w:t xml:space="preserve"> рівнів акредитації та іншими організаціями з питань навчально-виховного процесу;</w:t>
      </w:r>
      <w:r w:rsidRPr="00EC0D44">
        <w:rPr>
          <w:sz w:val="28"/>
          <w:szCs w:val="28"/>
        </w:rPr>
        <w:t> </w:t>
      </w:r>
    </w:p>
    <w:p w14:paraId="3390167D" w14:textId="3ACA273F" w:rsidR="00AF3F48" w:rsidRPr="00EC0D44" w:rsidRDefault="00AF3F48" w:rsidP="00DE64AC">
      <w:pPr>
        <w:ind w:firstLine="567"/>
        <w:jc w:val="both"/>
        <w:rPr>
          <w:spacing w:val="3"/>
          <w:sz w:val="28"/>
          <w:szCs w:val="28"/>
        </w:rPr>
      </w:pPr>
      <w:r w:rsidRPr="00EC0D44">
        <w:rPr>
          <w:spacing w:val="3"/>
          <w:sz w:val="28"/>
          <w:szCs w:val="28"/>
        </w:rPr>
        <w:t>забезпеч</w:t>
      </w:r>
      <w:r w:rsidR="000B54E4">
        <w:rPr>
          <w:spacing w:val="3"/>
          <w:sz w:val="28"/>
          <w:szCs w:val="28"/>
        </w:rPr>
        <w:t>ува</w:t>
      </w:r>
      <w:r w:rsidRPr="00EC0D44">
        <w:rPr>
          <w:spacing w:val="3"/>
          <w:sz w:val="28"/>
          <w:szCs w:val="28"/>
        </w:rPr>
        <w:t>ти участь вихованців в обласних, Всеукраїнських та Міжнародних змаганнях по видам спорту згідно календарного плану.</w:t>
      </w:r>
    </w:p>
    <w:p w14:paraId="39BB85C3" w14:textId="77777777" w:rsidR="00AF3F48" w:rsidRPr="00EC0D44" w:rsidRDefault="00AF3F48" w:rsidP="00DE64AC">
      <w:pPr>
        <w:ind w:firstLine="567"/>
        <w:jc w:val="both"/>
        <w:rPr>
          <w:spacing w:val="3"/>
          <w:sz w:val="28"/>
          <w:szCs w:val="28"/>
        </w:rPr>
      </w:pPr>
      <w:r w:rsidRPr="00EC0D44">
        <w:rPr>
          <w:spacing w:val="3"/>
          <w:sz w:val="28"/>
          <w:szCs w:val="28"/>
        </w:rPr>
        <w:lastRenderedPageBreak/>
        <w:t>зміцнювати матеріально-технічну базу школи;</w:t>
      </w:r>
    </w:p>
    <w:p w14:paraId="6A076733" w14:textId="77777777" w:rsidR="00AF3F48" w:rsidRPr="00EC0D44" w:rsidRDefault="00AF3F48" w:rsidP="00DE64AC">
      <w:pPr>
        <w:ind w:firstLine="567"/>
        <w:jc w:val="both"/>
        <w:rPr>
          <w:spacing w:val="3"/>
          <w:sz w:val="28"/>
          <w:szCs w:val="28"/>
        </w:rPr>
      </w:pPr>
      <w:r w:rsidRPr="00EC0D44">
        <w:rPr>
          <w:spacing w:val="3"/>
          <w:sz w:val="28"/>
          <w:szCs w:val="28"/>
        </w:rPr>
        <w:t>забезпечувати ДЮСШ висококваліфікованими  тренерами-викладачами;</w:t>
      </w:r>
    </w:p>
    <w:p w14:paraId="390EF5CE" w14:textId="67527117" w:rsidR="00AF3F48" w:rsidRPr="00EC0D44" w:rsidRDefault="00AF3F48" w:rsidP="00DE64AC">
      <w:pPr>
        <w:ind w:firstLine="567"/>
        <w:jc w:val="both"/>
        <w:rPr>
          <w:sz w:val="28"/>
          <w:szCs w:val="28"/>
        </w:rPr>
      </w:pPr>
      <w:r w:rsidRPr="00EC0D44">
        <w:rPr>
          <w:sz w:val="28"/>
          <w:szCs w:val="28"/>
        </w:rPr>
        <w:t>Навчально-тр</w:t>
      </w:r>
      <w:r>
        <w:rPr>
          <w:sz w:val="28"/>
          <w:szCs w:val="28"/>
        </w:rPr>
        <w:t>енувальний процес проходить на 6</w:t>
      </w:r>
      <w:r w:rsidRPr="00EC0D44">
        <w:rPr>
          <w:sz w:val="28"/>
          <w:szCs w:val="28"/>
        </w:rPr>
        <w:t xml:space="preserve"> спортивних  відділеннях (волейбол, футбол, </w:t>
      </w:r>
      <w:proofErr w:type="spellStart"/>
      <w:r w:rsidRPr="00EC0D44">
        <w:rPr>
          <w:sz w:val="28"/>
          <w:szCs w:val="28"/>
        </w:rPr>
        <w:t>футзал</w:t>
      </w:r>
      <w:proofErr w:type="spellEnd"/>
      <w:r w:rsidRPr="00EC0D44">
        <w:rPr>
          <w:sz w:val="28"/>
          <w:szCs w:val="28"/>
        </w:rPr>
        <w:t>, дзюдо,</w:t>
      </w:r>
      <w:r w:rsidR="00A067FF">
        <w:rPr>
          <w:sz w:val="28"/>
          <w:szCs w:val="28"/>
        </w:rPr>
        <w:t xml:space="preserve"> </w:t>
      </w:r>
      <w:r w:rsidRPr="00EC0D44">
        <w:rPr>
          <w:sz w:val="28"/>
          <w:szCs w:val="28"/>
        </w:rPr>
        <w:t>боротьба самбо,</w:t>
      </w:r>
      <w:r w:rsidR="00A067FF">
        <w:rPr>
          <w:sz w:val="28"/>
          <w:szCs w:val="28"/>
        </w:rPr>
        <w:t xml:space="preserve"> </w:t>
      </w:r>
      <w:r w:rsidRPr="00EC0D44">
        <w:rPr>
          <w:sz w:val="28"/>
          <w:szCs w:val="28"/>
        </w:rPr>
        <w:t>легка атлетика) здійснювали 13 тренерів</w:t>
      </w:r>
      <w:r w:rsidR="00A067FF">
        <w:rPr>
          <w:sz w:val="28"/>
          <w:szCs w:val="28"/>
        </w:rPr>
        <w:t>-</w:t>
      </w:r>
      <w:r w:rsidRPr="00EC0D44">
        <w:rPr>
          <w:sz w:val="28"/>
          <w:szCs w:val="28"/>
        </w:rPr>
        <w:t xml:space="preserve">викладачів (7 штатних та 6 за сумісництвом), які залучали до </w:t>
      </w:r>
      <w:proofErr w:type="spellStart"/>
      <w:r w:rsidRPr="00EC0D44">
        <w:rPr>
          <w:sz w:val="28"/>
          <w:szCs w:val="28"/>
        </w:rPr>
        <w:t>тренувально</w:t>
      </w:r>
      <w:proofErr w:type="spellEnd"/>
      <w:r>
        <w:rPr>
          <w:sz w:val="28"/>
          <w:szCs w:val="28"/>
        </w:rPr>
        <w:t xml:space="preserve"> </w:t>
      </w:r>
      <w:r w:rsidRPr="00EC0D44">
        <w:rPr>
          <w:sz w:val="28"/>
          <w:szCs w:val="28"/>
        </w:rPr>
        <w:t>–</w:t>
      </w:r>
      <w:r>
        <w:rPr>
          <w:sz w:val="28"/>
          <w:szCs w:val="28"/>
        </w:rPr>
        <w:t xml:space="preserve"> </w:t>
      </w:r>
      <w:r w:rsidRPr="00EC0D44">
        <w:rPr>
          <w:sz w:val="28"/>
          <w:szCs w:val="28"/>
        </w:rPr>
        <w:t>виховного процес</w:t>
      </w:r>
      <w:r>
        <w:rPr>
          <w:sz w:val="28"/>
          <w:szCs w:val="28"/>
        </w:rPr>
        <w:t>у на спортивних відділеннях  4</w:t>
      </w:r>
      <w:r w:rsidRPr="000A4BFD">
        <w:rPr>
          <w:sz w:val="28"/>
          <w:szCs w:val="28"/>
        </w:rPr>
        <w:t>35</w:t>
      </w:r>
      <w:r w:rsidRPr="00EC0D44">
        <w:rPr>
          <w:sz w:val="28"/>
          <w:szCs w:val="28"/>
        </w:rPr>
        <w:t>  вихованців  шкільного віку Дунаєвецької ТГ.</w:t>
      </w:r>
    </w:p>
    <w:p w14:paraId="0DF8B75B" w14:textId="5C90C361" w:rsidR="00AF3F48" w:rsidRPr="00EC0D44" w:rsidRDefault="00AF3F48" w:rsidP="00DE64AC">
      <w:pPr>
        <w:ind w:firstLine="567"/>
        <w:jc w:val="both"/>
        <w:rPr>
          <w:sz w:val="28"/>
          <w:szCs w:val="28"/>
        </w:rPr>
      </w:pPr>
      <w:r w:rsidRPr="00EC0D44">
        <w:rPr>
          <w:sz w:val="28"/>
          <w:szCs w:val="28"/>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w:t>
      </w:r>
      <w:r w:rsidR="00A067FF">
        <w:rPr>
          <w:sz w:val="28"/>
          <w:szCs w:val="28"/>
        </w:rPr>
        <w:t>-</w:t>
      </w:r>
      <w:r w:rsidRPr="00EC0D44">
        <w:rPr>
          <w:sz w:val="28"/>
          <w:szCs w:val="28"/>
        </w:rPr>
        <w:t>відновні заходи, навчально-тренувальні збори, практика суддівства спортивних змагань. Навчально-тренувальні заняття проводились згідно з розкладом, який складено відповідно до програм з видів спорту, тарифікаційно</w:t>
      </w:r>
      <w:r>
        <w:rPr>
          <w:sz w:val="28"/>
          <w:szCs w:val="28"/>
        </w:rPr>
        <w:t>го списку,  вимог типового П</w:t>
      </w:r>
      <w:r w:rsidRPr="00EC0D44">
        <w:rPr>
          <w:sz w:val="28"/>
          <w:szCs w:val="28"/>
        </w:rPr>
        <w:t>оложення про ДЮСШ та затверджені директором школи. </w:t>
      </w:r>
      <w:r>
        <w:rPr>
          <w:sz w:val="28"/>
          <w:szCs w:val="28"/>
        </w:rPr>
        <w:t xml:space="preserve"> </w:t>
      </w:r>
      <w:r w:rsidRPr="00EC0D44">
        <w:rPr>
          <w:sz w:val="28"/>
          <w:szCs w:val="28"/>
        </w:rPr>
        <w:t xml:space="preserve">Тренери відділення футболу та </w:t>
      </w:r>
      <w:proofErr w:type="spellStart"/>
      <w:r w:rsidRPr="00EC0D44">
        <w:rPr>
          <w:sz w:val="28"/>
          <w:szCs w:val="28"/>
        </w:rPr>
        <w:t>футзалу</w:t>
      </w:r>
      <w:proofErr w:type="spellEnd"/>
      <w:r w:rsidRPr="00EC0D44">
        <w:rPr>
          <w:sz w:val="28"/>
          <w:szCs w:val="28"/>
        </w:rPr>
        <w:t xml:space="preserve"> проводили заняття на  спортивних майданчиках стадіону «Колос» </w:t>
      </w:r>
      <w:r>
        <w:rPr>
          <w:sz w:val="28"/>
          <w:szCs w:val="28"/>
        </w:rPr>
        <w:t>та в ігровому залі адміністративного</w:t>
      </w:r>
      <w:r w:rsidRPr="00EC0D44">
        <w:rPr>
          <w:sz w:val="28"/>
          <w:szCs w:val="28"/>
        </w:rPr>
        <w:t xml:space="preserve"> приміщення ДЮСШ.</w:t>
      </w:r>
      <w:r>
        <w:rPr>
          <w:sz w:val="28"/>
          <w:szCs w:val="28"/>
        </w:rPr>
        <w:t xml:space="preserve"> На відділені займається 103</w:t>
      </w:r>
      <w:r w:rsidRPr="00EC0D44">
        <w:rPr>
          <w:sz w:val="28"/>
          <w:szCs w:val="28"/>
        </w:rPr>
        <w:t xml:space="preserve"> учні з якими </w:t>
      </w:r>
      <w:r>
        <w:rPr>
          <w:sz w:val="28"/>
          <w:szCs w:val="28"/>
        </w:rPr>
        <w:t>працюють 3</w:t>
      </w:r>
      <w:r w:rsidRPr="00EC0D44">
        <w:rPr>
          <w:sz w:val="28"/>
          <w:szCs w:val="28"/>
        </w:rPr>
        <w:t xml:space="preserve"> тренери</w:t>
      </w:r>
      <w:r w:rsidR="00A067FF">
        <w:rPr>
          <w:sz w:val="28"/>
          <w:szCs w:val="28"/>
        </w:rPr>
        <w:t>:</w:t>
      </w:r>
      <w:r>
        <w:rPr>
          <w:sz w:val="28"/>
          <w:szCs w:val="28"/>
        </w:rPr>
        <w:t xml:space="preserve"> </w:t>
      </w:r>
      <w:r w:rsidRPr="00EC0D44">
        <w:rPr>
          <w:sz w:val="28"/>
          <w:szCs w:val="28"/>
        </w:rPr>
        <w:t>2-штатних 1</w:t>
      </w:r>
      <w:r>
        <w:rPr>
          <w:sz w:val="28"/>
          <w:szCs w:val="28"/>
        </w:rPr>
        <w:t>-</w:t>
      </w:r>
      <w:r w:rsidRPr="00EC0D44">
        <w:rPr>
          <w:sz w:val="28"/>
          <w:szCs w:val="28"/>
        </w:rPr>
        <w:t>сумісник.</w:t>
      </w:r>
      <w:r>
        <w:rPr>
          <w:sz w:val="28"/>
          <w:szCs w:val="28"/>
        </w:rPr>
        <w:t xml:space="preserve"> </w:t>
      </w:r>
      <w:r w:rsidRPr="00EC0D44">
        <w:rPr>
          <w:sz w:val="28"/>
          <w:szCs w:val="28"/>
        </w:rPr>
        <w:t>Вихованці відділення при</w:t>
      </w:r>
      <w:r>
        <w:rPr>
          <w:sz w:val="28"/>
          <w:szCs w:val="28"/>
        </w:rPr>
        <w:t>ймали участь в ч</w:t>
      </w:r>
      <w:r w:rsidRPr="00EC0D44">
        <w:rPr>
          <w:sz w:val="28"/>
          <w:szCs w:val="28"/>
        </w:rPr>
        <w:t>емпіонаті Хмельницької обл</w:t>
      </w:r>
      <w:r w:rsidR="00A067FF">
        <w:rPr>
          <w:sz w:val="28"/>
          <w:szCs w:val="28"/>
        </w:rPr>
        <w:t>асті</w:t>
      </w:r>
      <w:r w:rsidRPr="00EC0D44">
        <w:rPr>
          <w:sz w:val="28"/>
          <w:szCs w:val="28"/>
        </w:rPr>
        <w:t xml:space="preserve"> з </w:t>
      </w:r>
      <w:proofErr w:type="spellStart"/>
      <w:r w:rsidRPr="00EC0D44">
        <w:rPr>
          <w:sz w:val="28"/>
          <w:szCs w:val="28"/>
        </w:rPr>
        <w:t>футзалу</w:t>
      </w:r>
      <w:proofErr w:type="spellEnd"/>
      <w:r>
        <w:rPr>
          <w:sz w:val="28"/>
          <w:szCs w:val="28"/>
        </w:rPr>
        <w:t xml:space="preserve"> </w:t>
      </w:r>
      <w:r w:rsidR="00A067FF">
        <w:rPr>
          <w:sz w:val="28"/>
          <w:szCs w:val="28"/>
        </w:rPr>
        <w:t>(</w:t>
      </w:r>
      <w:r w:rsidRPr="00EC0D44">
        <w:rPr>
          <w:sz w:val="28"/>
          <w:szCs w:val="28"/>
        </w:rPr>
        <w:t>3</w:t>
      </w:r>
      <w:r w:rsidR="00A067FF">
        <w:rPr>
          <w:sz w:val="28"/>
          <w:szCs w:val="28"/>
        </w:rPr>
        <w:t xml:space="preserve"> </w:t>
      </w:r>
      <w:r w:rsidRPr="00EC0D44">
        <w:rPr>
          <w:sz w:val="28"/>
          <w:szCs w:val="28"/>
        </w:rPr>
        <w:t>міс</w:t>
      </w:r>
      <w:r>
        <w:rPr>
          <w:sz w:val="28"/>
          <w:szCs w:val="28"/>
        </w:rPr>
        <w:t>це</w:t>
      </w:r>
      <w:r w:rsidR="00A067FF">
        <w:rPr>
          <w:sz w:val="28"/>
          <w:szCs w:val="28"/>
        </w:rPr>
        <w:t>)</w:t>
      </w:r>
      <w:r>
        <w:rPr>
          <w:sz w:val="28"/>
          <w:szCs w:val="28"/>
        </w:rPr>
        <w:t xml:space="preserve">, чемпіонаті та кубку України </w:t>
      </w:r>
      <w:r w:rsidR="00A067FF">
        <w:rPr>
          <w:sz w:val="28"/>
          <w:szCs w:val="28"/>
        </w:rPr>
        <w:t>(</w:t>
      </w:r>
      <w:r>
        <w:rPr>
          <w:sz w:val="28"/>
          <w:szCs w:val="28"/>
        </w:rPr>
        <w:t>2</w:t>
      </w:r>
      <w:r w:rsidR="00A067FF">
        <w:rPr>
          <w:sz w:val="28"/>
          <w:szCs w:val="28"/>
        </w:rPr>
        <w:t> </w:t>
      </w:r>
      <w:r w:rsidRPr="00EC0D44">
        <w:rPr>
          <w:sz w:val="28"/>
          <w:szCs w:val="28"/>
        </w:rPr>
        <w:t>місце</w:t>
      </w:r>
      <w:r>
        <w:rPr>
          <w:sz w:val="28"/>
          <w:szCs w:val="28"/>
        </w:rPr>
        <w:t xml:space="preserve"> -</w:t>
      </w:r>
      <w:r w:rsidRPr="00994038">
        <w:rPr>
          <w:sz w:val="28"/>
          <w:szCs w:val="28"/>
        </w:rPr>
        <w:t xml:space="preserve"> </w:t>
      </w:r>
      <w:r>
        <w:rPr>
          <w:sz w:val="28"/>
          <w:szCs w:val="28"/>
        </w:rPr>
        <w:t>юнаки 2016.р.н</w:t>
      </w:r>
      <w:r w:rsidR="00A067FF">
        <w:rPr>
          <w:sz w:val="28"/>
          <w:szCs w:val="28"/>
        </w:rPr>
        <w:t>,</w:t>
      </w:r>
      <w:r w:rsidRPr="00EC0D44">
        <w:rPr>
          <w:sz w:val="28"/>
          <w:szCs w:val="28"/>
        </w:rPr>
        <w:t xml:space="preserve"> </w:t>
      </w:r>
      <w:r>
        <w:rPr>
          <w:sz w:val="28"/>
          <w:szCs w:val="28"/>
        </w:rPr>
        <w:t>та 4</w:t>
      </w:r>
      <w:r w:rsidR="00A067FF">
        <w:rPr>
          <w:sz w:val="28"/>
          <w:szCs w:val="28"/>
        </w:rPr>
        <w:t xml:space="preserve"> </w:t>
      </w:r>
      <w:r>
        <w:rPr>
          <w:sz w:val="28"/>
          <w:szCs w:val="28"/>
        </w:rPr>
        <w:t>місце -</w:t>
      </w:r>
      <w:r w:rsidRPr="00994038">
        <w:rPr>
          <w:sz w:val="28"/>
          <w:szCs w:val="28"/>
        </w:rPr>
        <w:t xml:space="preserve"> </w:t>
      </w:r>
      <w:r>
        <w:rPr>
          <w:sz w:val="28"/>
          <w:szCs w:val="28"/>
        </w:rPr>
        <w:t>юнаки 2012р.н.</w:t>
      </w:r>
      <w:r w:rsidR="00A067FF">
        <w:rPr>
          <w:sz w:val="28"/>
          <w:szCs w:val="28"/>
        </w:rPr>
        <w:t xml:space="preserve">) </w:t>
      </w:r>
      <w:r w:rsidRPr="00EC0D44">
        <w:rPr>
          <w:sz w:val="28"/>
          <w:szCs w:val="28"/>
        </w:rPr>
        <w:t>а так</w:t>
      </w:r>
      <w:r>
        <w:rPr>
          <w:sz w:val="28"/>
          <w:szCs w:val="28"/>
        </w:rPr>
        <w:t>ож ряд всеукраїнських турнірах де не одноразово ставали призерами та переможцями змагань.</w:t>
      </w:r>
      <w:r w:rsidRPr="00EC0D44">
        <w:rPr>
          <w:sz w:val="28"/>
          <w:szCs w:val="28"/>
        </w:rPr>
        <w:t xml:space="preserve"> Тренування з волейболу проводились в спортивному залі ліцею № 1,№2,№3.</w:t>
      </w:r>
      <w:r>
        <w:rPr>
          <w:sz w:val="28"/>
          <w:szCs w:val="28"/>
        </w:rPr>
        <w:t xml:space="preserve"> На відділені займаються 183</w:t>
      </w:r>
      <w:r w:rsidR="00197A1F">
        <w:rPr>
          <w:sz w:val="28"/>
          <w:szCs w:val="28"/>
        </w:rPr>
        <w:t xml:space="preserve"> </w:t>
      </w:r>
      <w:r>
        <w:rPr>
          <w:sz w:val="28"/>
          <w:szCs w:val="28"/>
        </w:rPr>
        <w:t>учні (</w:t>
      </w:r>
      <w:r w:rsidR="00197A1F">
        <w:rPr>
          <w:sz w:val="28"/>
          <w:szCs w:val="28"/>
        </w:rPr>
        <w:t xml:space="preserve">з яких </w:t>
      </w:r>
      <w:r>
        <w:rPr>
          <w:sz w:val="28"/>
          <w:szCs w:val="28"/>
        </w:rPr>
        <w:t>94</w:t>
      </w:r>
      <w:r w:rsidRPr="00EC0D44">
        <w:rPr>
          <w:sz w:val="28"/>
          <w:szCs w:val="28"/>
        </w:rPr>
        <w:t xml:space="preserve"> дівч</w:t>
      </w:r>
      <w:r w:rsidR="00197A1F">
        <w:rPr>
          <w:sz w:val="28"/>
          <w:szCs w:val="28"/>
        </w:rPr>
        <w:t>ини</w:t>
      </w:r>
      <w:r w:rsidRPr="00EC0D44">
        <w:rPr>
          <w:sz w:val="28"/>
          <w:szCs w:val="28"/>
        </w:rPr>
        <w:t>),</w:t>
      </w:r>
      <w:r w:rsidR="00197A1F">
        <w:rPr>
          <w:sz w:val="28"/>
          <w:szCs w:val="28"/>
        </w:rPr>
        <w:t xml:space="preserve"> </w:t>
      </w:r>
      <w:r w:rsidRPr="00EC0D44">
        <w:rPr>
          <w:sz w:val="28"/>
          <w:szCs w:val="28"/>
        </w:rPr>
        <w:t>з якими працюють 5 тренерів–викладачів</w:t>
      </w:r>
      <w:r w:rsidR="00197A1F">
        <w:rPr>
          <w:sz w:val="28"/>
          <w:szCs w:val="28"/>
        </w:rPr>
        <w:t xml:space="preserve"> (</w:t>
      </w:r>
      <w:r w:rsidRPr="00EC0D44">
        <w:rPr>
          <w:sz w:val="28"/>
          <w:szCs w:val="28"/>
        </w:rPr>
        <w:t>3-штатних,</w:t>
      </w:r>
      <w:r w:rsidR="00197A1F">
        <w:rPr>
          <w:sz w:val="28"/>
          <w:szCs w:val="28"/>
        </w:rPr>
        <w:t xml:space="preserve"> </w:t>
      </w:r>
      <w:r w:rsidRPr="00EC0D44">
        <w:rPr>
          <w:sz w:val="28"/>
          <w:szCs w:val="28"/>
        </w:rPr>
        <w:t>2 сумісника</w:t>
      </w:r>
      <w:r w:rsidR="00197A1F">
        <w:rPr>
          <w:sz w:val="28"/>
          <w:szCs w:val="28"/>
        </w:rPr>
        <w:t>)</w:t>
      </w:r>
      <w:r w:rsidRPr="00EC0D44">
        <w:rPr>
          <w:sz w:val="28"/>
          <w:szCs w:val="28"/>
        </w:rPr>
        <w:t xml:space="preserve">. Прийняли участь в чемпіонаті </w:t>
      </w:r>
      <w:r>
        <w:rPr>
          <w:sz w:val="28"/>
          <w:szCs w:val="28"/>
        </w:rPr>
        <w:t xml:space="preserve">України серед юнаків 2006р.н </w:t>
      </w:r>
      <w:r w:rsidR="00197A1F">
        <w:rPr>
          <w:sz w:val="28"/>
          <w:szCs w:val="28"/>
        </w:rPr>
        <w:t>(</w:t>
      </w:r>
      <w:r>
        <w:rPr>
          <w:sz w:val="28"/>
          <w:szCs w:val="28"/>
        </w:rPr>
        <w:t>5 місце</w:t>
      </w:r>
      <w:r w:rsidR="00197A1F">
        <w:rPr>
          <w:sz w:val="28"/>
          <w:szCs w:val="28"/>
        </w:rPr>
        <w:t>)</w:t>
      </w:r>
      <w:r>
        <w:rPr>
          <w:sz w:val="28"/>
          <w:szCs w:val="28"/>
        </w:rPr>
        <w:t>,</w:t>
      </w:r>
      <w:r w:rsidR="00A067FF">
        <w:rPr>
          <w:sz w:val="28"/>
          <w:szCs w:val="28"/>
        </w:rPr>
        <w:t xml:space="preserve"> </w:t>
      </w:r>
      <w:r>
        <w:rPr>
          <w:sz w:val="28"/>
          <w:szCs w:val="28"/>
        </w:rPr>
        <w:t xml:space="preserve">чемпіонат </w:t>
      </w:r>
      <w:r w:rsidRPr="00EC0D44">
        <w:rPr>
          <w:sz w:val="28"/>
          <w:szCs w:val="28"/>
        </w:rPr>
        <w:t>Хмельницької області серед юнаків та дівчат</w:t>
      </w:r>
      <w:r>
        <w:rPr>
          <w:sz w:val="28"/>
          <w:szCs w:val="28"/>
        </w:rPr>
        <w:t>,</w:t>
      </w:r>
      <w:r w:rsidRPr="00EC0D44">
        <w:rPr>
          <w:sz w:val="28"/>
          <w:szCs w:val="28"/>
        </w:rPr>
        <w:t xml:space="preserve"> </w:t>
      </w:r>
      <w:r w:rsidR="00197A1F">
        <w:rPr>
          <w:sz w:val="28"/>
          <w:szCs w:val="28"/>
        </w:rPr>
        <w:t>(</w:t>
      </w:r>
      <w:r w:rsidRPr="00EC0D44">
        <w:rPr>
          <w:sz w:val="28"/>
          <w:szCs w:val="28"/>
        </w:rPr>
        <w:t xml:space="preserve">юнаки 2010р.н </w:t>
      </w:r>
      <w:r>
        <w:rPr>
          <w:sz w:val="28"/>
          <w:szCs w:val="28"/>
        </w:rPr>
        <w:t xml:space="preserve">–III </w:t>
      </w:r>
      <w:r w:rsidRPr="00EC0D44">
        <w:rPr>
          <w:sz w:val="28"/>
          <w:szCs w:val="28"/>
        </w:rPr>
        <w:t>місце,</w:t>
      </w:r>
      <w:r>
        <w:rPr>
          <w:sz w:val="28"/>
          <w:szCs w:val="28"/>
        </w:rPr>
        <w:t xml:space="preserve"> юнаки 2009р.н -II місце, </w:t>
      </w:r>
      <w:r w:rsidRPr="00EC0D44">
        <w:rPr>
          <w:sz w:val="28"/>
          <w:szCs w:val="28"/>
        </w:rPr>
        <w:t>дівчата 2</w:t>
      </w:r>
      <w:r>
        <w:rPr>
          <w:sz w:val="28"/>
          <w:szCs w:val="28"/>
        </w:rPr>
        <w:t xml:space="preserve"> </w:t>
      </w:r>
      <w:r w:rsidRPr="00EC0D44">
        <w:rPr>
          <w:sz w:val="28"/>
          <w:szCs w:val="28"/>
        </w:rPr>
        <w:t>011р.н</w:t>
      </w:r>
      <w:r>
        <w:rPr>
          <w:sz w:val="28"/>
          <w:szCs w:val="28"/>
        </w:rPr>
        <w:t>-</w:t>
      </w:r>
      <w:r w:rsidRPr="00EC0D44">
        <w:rPr>
          <w:sz w:val="28"/>
          <w:szCs w:val="28"/>
        </w:rPr>
        <w:t xml:space="preserve"> I</w:t>
      </w:r>
      <w:r>
        <w:rPr>
          <w:sz w:val="28"/>
          <w:szCs w:val="28"/>
        </w:rPr>
        <w:t xml:space="preserve"> місце, 2010р.н - I</w:t>
      </w:r>
      <w:r w:rsidRPr="00EC0D44">
        <w:rPr>
          <w:sz w:val="28"/>
          <w:szCs w:val="28"/>
        </w:rPr>
        <w:t>I</w:t>
      </w:r>
      <w:r>
        <w:rPr>
          <w:sz w:val="28"/>
          <w:szCs w:val="28"/>
        </w:rPr>
        <w:t xml:space="preserve"> </w:t>
      </w:r>
      <w:r w:rsidRPr="00EC0D44">
        <w:rPr>
          <w:sz w:val="28"/>
          <w:szCs w:val="28"/>
        </w:rPr>
        <w:t>місце</w:t>
      </w:r>
      <w:r w:rsidR="00197A1F">
        <w:rPr>
          <w:sz w:val="28"/>
          <w:szCs w:val="28"/>
        </w:rPr>
        <w:t>)</w:t>
      </w:r>
      <w:r w:rsidRPr="00EC0D44">
        <w:rPr>
          <w:sz w:val="28"/>
          <w:szCs w:val="28"/>
        </w:rPr>
        <w:t>. Тренування відділення дзюдо та боротьби самбо проводились в залі боротьби адміністративного приміщення ДЮСШ.</w:t>
      </w:r>
      <w:r>
        <w:rPr>
          <w:sz w:val="28"/>
          <w:szCs w:val="28"/>
        </w:rPr>
        <w:t xml:space="preserve"> На відділенні займаються 127 учні (36</w:t>
      </w:r>
      <w:r w:rsidRPr="00EC0D44">
        <w:rPr>
          <w:sz w:val="28"/>
          <w:szCs w:val="28"/>
        </w:rPr>
        <w:t xml:space="preserve"> дівчат) з якими працюють три тренери</w:t>
      </w:r>
      <w:r>
        <w:rPr>
          <w:sz w:val="28"/>
          <w:szCs w:val="28"/>
        </w:rPr>
        <w:t>–викладач</w:t>
      </w:r>
      <w:r w:rsidR="00136F8E">
        <w:rPr>
          <w:sz w:val="28"/>
          <w:szCs w:val="28"/>
        </w:rPr>
        <w:t>і</w:t>
      </w:r>
      <w:r>
        <w:rPr>
          <w:sz w:val="28"/>
          <w:szCs w:val="28"/>
        </w:rPr>
        <w:t>.</w:t>
      </w:r>
      <w:r w:rsidRPr="00EC0D44">
        <w:rPr>
          <w:sz w:val="28"/>
          <w:szCs w:val="28"/>
        </w:rPr>
        <w:t xml:space="preserve"> У звітному періоді учні відділення прийняли участь</w:t>
      </w:r>
      <w:r>
        <w:rPr>
          <w:sz w:val="28"/>
          <w:szCs w:val="28"/>
        </w:rPr>
        <w:t xml:space="preserve"> </w:t>
      </w:r>
      <w:r w:rsidRPr="00EC0D44">
        <w:rPr>
          <w:sz w:val="28"/>
          <w:szCs w:val="28"/>
        </w:rPr>
        <w:t>у</w:t>
      </w:r>
      <w:r>
        <w:rPr>
          <w:sz w:val="28"/>
          <w:szCs w:val="28"/>
        </w:rPr>
        <w:t xml:space="preserve"> </w:t>
      </w:r>
      <w:r w:rsidRPr="00263650">
        <w:rPr>
          <w:sz w:val="28"/>
          <w:szCs w:val="28"/>
        </w:rPr>
        <w:t>7</w:t>
      </w:r>
      <w:r w:rsidRPr="00EC0D44">
        <w:rPr>
          <w:sz w:val="28"/>
          <w:szCs w:val="28"/>
        </w:rPr>
        <w:t xml:space="preserve"> </w:t>
      </w:r>
      <w:r>
        <w:rPr>
          <w:sz w:val="28"/>
          <w:szCs w:val="28"/>
        </w:rPr>
        <w:t>чемпіонат</w:t>
      </w:r>
      <w:r w:rsidRPr="00263650">
        <w:rPr>
          <w:sz w:val="28"/>
          <w:szCs w:val="28"/>
        </w:rPr>
        <w:t>ах</w:t>
      </w:r>
      <w:r>
        <w:rPr>
          <w:sz w:val="28"/>
          <w:szCs w:val="28"/>
        </w:rPr>
        <w:t xml:space="preserve"> Хмельницької області з боротьби самбо та дзюдо - 24 призери, 10 чемпіонатах  та Кубках України - 12  призерів Європейські ігри школярів (Белград, Республіка Сербія) -</w:t>
      </w:r>
      <w:r w:rsidR="00136F8E">
        <w:rPr>
          <w:sz w:val="28"/>
          <w:szCs w:val="28"/>
        </w:rPr>
        <w:t xml:space="preserve"> </w:t>
      </w:r>
      <w:r>
        <w:rPr>
          <w:sz w:val="28"/>
          <w:szCs w:val="28"/>
        </w:rPr>
        <w:t>3 призера,</w:t>
      </w:r>
      <w:r w:rsidR="00197A1F">
        <w:rPr>
          <w:sz w:val="28"/>
          <w:szCs w:val="28"/>
        </w:rPr>
        <w:t xml:space="preserve"> </w:t>
      </w:r>
      <w:r>
        <w:rPr>
          <w:sz w:val="28"/>
          <w:szCs w:val="28"/>
        </w:rPr>
        <w:t xml:space="preserve">та ряд всеукраїнських турнірів. </w:t>
      </w:r>
      <w:r w:rsidRPr="00EC0D44">
        <w:rPr>
          <w:sz w:val="28"/>
          <w:szCs w:val="28"/>
        </w:rPr>
        <w:t xml:space="preserve">Тренування відділення легкої атлетики проводились в спортивному залі ліцею №2 та </w:t>
      </w:r>
      <w:proofErr w:type="spellStart"/>
      <w:r w:rsidRPr="00EC0D44">
        <w:rPr>
          <w:sz w:val="28"/>
          <w:szCs w:val="28"/>
        </w:rPr>
        <w:t>Рахнівського</w:t>
      </w:r>
      <w:proofErr w:type="spellEnd"/>
      <w:r w:rsidRPr="00EC0D44">
        <w:rPr>
          <w:sz w:val="28"/>
          <w:szCs w:val="28"/>
        </w:rPr>
        <w:t xml:space="preserve"> ліцею.</w:t>
      </w:r>
      <w:r>
        <w:rPr>
          <w:sz w:val="28"/>
          <w:szCs w:val="28"/>
        </w:rPr>
        <w:t xml:space="preserve"> </w:t>
      </w:r>
      <w:r w:rsidRPr="00EC0D44">
        <w:rPr>
          <w:sz w:val="28"/>
          <w:szCs w:val="28"/>
        </w:rPr>
        <w:t xml:space="preserve">На </w:t>
      </w:r>
      <w:r>
        <w:rPr>
          <w:sz w:val="28"/>
          <w:szCs w:val="28"/>
        </w:rPr>
        <w:t>відділенні займаються 22 учні (</w:t>
      </w:r>
      <w:r w:rsidR="00136F8E">
        <w:rPr>
          <w:sz w:val="28"/>
          <w:szCs w:val="28"/>
        </w:rPr>
        <w:t xml:space="preserve">з яких </w:t>
      </w:r>
      <w:r>
        <w:rPr>
          <w:sz w:val="28"/>
          <w:szCs w:val="28"/>
        </w:rPr>
        <w:t>6</w:t>
      </w:r>
      <w:r w:rsidR="00136F8E">
        <w:rPr>
          <w:sz w:val="28"/>
          <w:szCs w:val="28"/>
        </w:rPr>
        <w:t xml:space="preserve"> </w:t>
      </w:r>
      <w:r w:rsidRPr="00EC0D44">
        <w:rPr>
          <w:sz w:val="28"/>
          <w:szCs w:val="28"/>
        </w:rPr>
        <w:t xml:space="preserve">дівчат) з якими </w:t>
      </w:r>
      <w:r>
        <w:rPr>
          <w:sz w:val="28"/>
          <w:szCs w:val="28"/>
        </w:rPr>
        <w:t>п</w:t>
      </w:r>
      <w:r w:rsidRPr="00EC0D44">
        <w:rPr>
          <w:sz w:val="28"/>
          <w:szCs w:val="28"/>
        </w:rPr>
        <w:t>рацюють 2 тренери–викладачі. Прийняли участь у чемпіонаті Хмельницької області,</w:t>
      </w:r>
      <w:r w:rsidR="00136F8E">
        <w:rPr>
          <w:sz w:val="28"/>
          <w:szCs w:val="28"/>
        </w:rPr>
        <w:t xml:space="preserve"> </w:t>
      </w:r>
      <w:r w:rsidRPr="00EC0D44">
        <w:rPr>
          <w:sz w:val="28"/>
          <w:szCs w:val="28"/>
        </w:rPr>
        <w:t>та всеукраїнських турнірах,</w:t>
      </w:r>
      <w:r w:rsidR="00136F8E">
        <w:rPr>
          <w:sz w:val="28"/>
          <w:szCs w:val="28"/>
        </w:rPr>
        <w:t xml:space="preserve"> (</w:t>
      </w:r>
      <w:r w:rsidRPr="00EC0D44">
        <w:rPr>
          <w:sz w:val="28"/>
          <w:szCs w:val="28"/>
        </w:rPr>
        <w:t>загалом 58 призерів</w:t>
      </w:r>
      <w:r w:rsidR="00136F8E">
        <w:rPr>
          <w:sz w:val="28"/>
          <w:szCs w:val="28"/>
        </w:rPr>
        <w:t>)</w:t>
      </w:r>
      <w:r w:rsidRPr="00EC0D44">
        <w:rPr>
          <w:sz w:val="28"/>
          <w:szCs w:val="28"/>
        </w:rPr>
        <w:t>.</w:t>
      </w:r>
    </w:p>
    <w:p w14:paraId="199ED788" w14:textId="234BA1AF" w:rsidR="00AF3F48" w:rsidRDefault="00AF3F48" w:rsidP="00DE64AC">
      <w:pPr>
        <w:ind w:firstLine="567"/>
        <w:jc w:val="both"/>
        <w:rPr>
          <w:sz w:val="28"/>
          <w:szCs w:val="28"/>
        </w:rPr>
      </w:pPr>
      <w:r w:rsidRPr="00EC0D44">
        <w:rPr>
          <w:sz w:val="28"/>
          <w:szCs w:val="28"/>
        </w:rPr>
        <w:t>Участь у рейтингових змагання та їх результативність дає можливість виконати спортсменам вимоги Єдиної спортивної класифікації України та здобути спортивні розряди. Досить непоганий р</w:t>
      </w:r>
      <w:r>
        <w:rPr>
          <w:sz w:val="28"/>
          <w:szCs w:val="28"/>
        </w:rPr>
        <w:t>езультат маємо в 202</w:t>
      </w:r>
      <w:r w:rsidRPr="000A4BFD">
        <w:rPr>
          <w:sz w:val="28"/>
          <w:szCs w:val="28"/>
        </w:rPr>
        <w:t>3</w:t>
      </w:r>
      <w:r>
        <w:rPr>
          <w:sz w:val="28"/>
          <w:szCs w:val="28"/>
        </w:rPr>
        <w:t>-202</w:t>
      </w:r>
      <w:r w:rsidRPr="000A4BFD">
        <w:rPr>
          <w:sz w:val="28"/>
          <w:szCs w:val="28"/>
        </w:rPr>
        <w:t>4</w:t>
      </w:r>
      <w:r>
        <w:rPr>
          <w:sz w:val="28"/>
          <w:szCs w:val="28"/>
        </w:rPr>
        <w:t xml:space="preserve"> </w:t>
      </w:r>
      <w:proofErr w:type="spellStart"/>
      <w:r>
        <w:rPr>
          <w:sz w:val="28"/>
          <w:szCs w:val="28"/>
        </w:rPr>
        <w:t>н.р</w:t>
      </w:r>
      <w:proofErr w:type="spellEnd"/>
      <w:r>
        <w:rPr>
          <w:sz w:val="28"/>
          <w:szCs w:val="28"/>
        </w:rPr>
        <w:t>. 50</w:t>
      </w:r>
      <w:r w:rsidRPr="00EC0D44">
        <w:rPr>
          <w:sz w:val="28"/>
          <w:szCs w:val="28"/>
        </w:rPr>
        <w:t> </w:t>
      </w:r>
      <w:r w:rsidRPr="00EC0D44">
        <w:rPr>
          <w:b/>
          <w:bCs/>
          <w:sz w:val="28"/>
          <w:szCs w:val="28"/>
        </w:rPr>
        <w:t>–ІІІ</w:t>
      </w:r>
      <w:r>
        <w:rPr>
          <w:sz w:val="28"/>
          <w:szCs w:val="28"/>
        </w:rPr>
        <w:t> розрядів та 19</w:t>
      </w:r>
      <w:r w:rsidRPr="00EC0D44">
        <w:rPr>
          <w:sz w:val="28"/>
          <w:szCs w:val="28"/>
        </w:rPr>
        <w:t>- </w:t>
      </w:r>
      <w:r w:rsidRPr="00EC0D44">
        <w:rPr>
          <w:b/>
          <w:bCs/>
          <w:sz w:val="28"/>
          <w:szCs w:val="28"/>
        </w:rPr>
        <w:t>ІІ</w:t>
      </w:r>
      <w:r>
        <w:rPr>
          <w:b/>
          <w:bCs/>
          <w:sz w:val="28"/>
          <w:szCs w:val="28"/>
        </w:rPr>
        <w:t xml:space="preserve"> </w:t>
      </w:r>
      <w:r>
        <w:rPr>
          <w:sz w:val="28"/>
          <w:szCs w:val="28"/>
        </w:rPr>
        <w:t>– розрядів, 2-МСУ,</w:t>
      </w:r>
      <w:r w:rsidR="00136F8E">
        <w:rPr>
          <w:sz w:val="28"/>
          <w:szCs w:val="28"/>
        </w:rPr>
        <w:t xml:space="preserve"> </w:t>
      </w:r>
      <w:r>
        <w:rPr>
          <w:sz w:val="28"/>
          <w:szCs w:val="28"/>
        </w:rPr>
        <w:t>4-КМСУ. П</w:t>
      </w:r>
      <w:r w:rsidRPr="00930DAB">
        <w:rPr>
          <w:sz w:val="28"/>
          <w:szCs w:val="28"/>
        </w:rPr>
        <w:t>’ятна</w:t>
      </w:r>
      <w:r>
        <w:rPr>
          <w:sz w:val="28"/>
          <w:szCs w:val="28"/>
        </w:rPr>
        <w:t>д</w:t>
      </w:r>
      <w:r w:rsidRPr="00930DAB">
        <w:rPr>
          <w:sz w:val="28"/>
          <w:szCs w:val="28"/>
        </w:rPr>
        <w:t>ця</w:t>
      </w:r>
      <w:r w:rsidRPr="00EC0D44">
        <w:rPr>
          <w:sz w:val="28"/>
          <w:szCs w:val="28"/>
        </w:rPr>
        <w:t xml:space="preserve">тьом вихованцям видано свідоцтво про закінчення спортивної школи. </w:t>
      </w:r>
      <w:r>
        <w:rPr>
          <w:sz w:val="28"/>
          <w:szCs w:val="28"/>
        </w:rPr>
        <w:t>П’</w:t>
      </w:r>
      <w:r w:rsidRPr="00930DAB">
        <w:rPr>
          <w:sz w:val="28"/>
          <w:szCs w:val="28"/>
        </w:rPr>
        <w:t xml:space="preserve">ять </w:t>
      </w:r>
      <w:r>
        <w:rPr>
          <w:sz w:val="28"/>
          <w:szCs w:val="28"/>
        </w:rPr>
        <w:t xml:space="preserve"> </w:t>
      </w:r>
      <w:r w:rsidRPr="00930DAB">
        <w:rPr>
          <w:sz w:val="28"/>
          <w:szCs w:val="28"/>
        </w:rPr>
        <w:t xml:space="preserve">вихованців </w:t>
      </w:r>
      <w:r>
        <w:rPr>
          <w:sz w:val="28"/>
          <w:szCs w:val="28"/>
        </w:rPr>
        <w:t xml:space="preserve"> </w:t>
      </w:r>
      <w:r w:rsidRPr="00930DAB">
        <w:rPr>
          <w:sz w:val="28"/>
          <w:szCs w:val="28"/>
        </w:rPr>
        <w:t xml:space="preserve">Дунаєвецької </w:t>
      </w:r>
      <w:r>
        <w:rPr>
          <w:sz w:val="28"/>
          <w:szCs w:val="28"/>
        </w:rPr>
        <w:t xml:space="preserve"> </w:t>
      </w:r>
      <w:r w:rsidRPr="00930DAB">
        <w:rPr>
          <w:sz w:val="28"/>
          <w:szCs w:val="28"/>
        </w:rPr>
        <w:t xml:space="preserve">ДЮСШ </w:t>
      </w:r>
      <w:r>
        <w:rPr>
          <w:sz w:val="28"/>
          <w:szCs w:val="28"/>
        </w:rPr>
        <w:t xml:space="preserve"> отриму</w:t>
      </w:r>
      <w:r w:rsidRPr="00930DAB">
        <w:rPr>
          <w:sz w:val="28"/>
          <w:szCs w:val="28"/>
        </w:rPr>
        <w:t xml:space="preserve">ють </w:t>
      </w:r>
      <w:r>
        <w:rPr>
          <w:sz w:val="28"/>
          <w:szCs w:val="28"/>
        </w:rPr>
        <w:t xml:space="preserve"> іменні </w:t>
      </w:r>
      <w:r w:rsidRPr="00930DAB">
        <w:rPr>
          <w:sz w:val="28"/>
          <w:szCs w:val="28"/>
        </w:rPr>
        <w:t>стипендії</w:t>
      </w:r>
      <w:r>
        <w:rPr>
          <w:sz w:val="28"/>
          <w:szCs w:val="28"/>
        </w:rPr>
        <w:t xml:space="preserve"> Дунаєвецької міської ради.</w:t>
      </w:r>
      <w:r w:rsidRPr="00930DAB">
        <w:rPr>
          <w:sz w:val="28"/>
          <w:szCs w:val="28"/>
        </w:rPr>
        <w:t xml:space="preserve"> </w:t>
      </w:r>
    </w:p>
    <w:p w14:paraId="7DBF3C18" w14:textId="2786779D" w:rsidR="00AF3F48" w:rsidRDefault="00AF3F48" w:rsidP="00DE64AC">
      <w:pPr>
        <w:ind w:firstLine="567"/>
        <w:jc w:val="both"/>
        <w:rPr>
          <w:sz w:val="28"/>
          <w:szCs w:val="28"/>
        </w:rPr>
      </w:pPr>
      <w:r w:rsidRPr="00EC0D44">
        <w:rPr>
          <w:sz w:val="28"/>
          <w:szCs w:val="28"/>
        </w:rPr>
        <w:t xml:space="preserve">Фінансово-господарська діяльність спортивної школи проводиться </w:t>
      </w:r>
      <w:r>
        <w:rPr>
          <w:sz w:val="28"/>
          <w:szCs w:val="28"/>
        </w:rPr>
        <w:t>відповідно до законодавства та С</w:t>
      </w:r>
      <w:r w:rsidRPr="00EC0D44">
        <w:rPr>
          <w:sz w:val="28"/>
          <w:szCs w:val="28"/>
        </w:rPr>
        <w:t xml:space="preserve">татуту. Матеріально-технічне забезпечення в </w:t>
      </w:r>
      <w:r>
        <w:rPr>
          <w:sz w:val="28"/>
          <w:szCs w:val="28"/>
        </w:rPr>
        <w:lastRenderedPageBreak/>
        <w:t>202</w:t>
      </w:r>
      <w:r w:rsidRPr="000A4BFD">
        <w:rPr>
          <w:sz w:val="28"/>
          <w:szCs w:val="28"/>
        </w:rPr>
        <w:t>3</w:t>
      </w:r>
      <w:r w:rsidR="00136F8E">
        <w:rPr>
          <w:sz w:val="28"/>
          <w:szCs w:val="28"/>
        </w:rPr>
        <w:t xml:space="preserve"> </w:t>
      </w:r>
      <w:r w:rsidRPr="00EC0D44">
        <w:rPr>
          <w:sz w:val="28"/>
          <w:szCs w:val="28"/>
        </w:rPr>
        <w:t>навчальному році  здійснювал</w:t>
      </w:r>
      <w:r>
        <w:rPr>
          <w:sz w:val="28"/>
          <w:szCs w:val="28"/>
        </w:rPr>
        <w:t>ось за рахунок бюджетних коштів міської ради.</w:t>
      </w:r>
      <w:r w:rsidRPr="00EC0D44">
        <w:rPr>
          <w:sz w:val="28"/>
          <w:szCs w:val="28"/>
        </w:rPr>
        <w:t xml:space="preserve"> </w:t>
      </w:r>
    </w:p>
    <w:p w14:paraId="2C714DB2" w14:textId="3EBD8CA1" w:rsidR="00AF3F48" w:rsidRPr="00EC0D44" w:rsidRDefault="00AF3F48" w:rsidP="00DE64AC">
      <w:pPr>
        <w:ind w:firstLine="567"/>
        <w:jc w:val="both"/>
        <w:rPr>
          <w:sz w:val="28"/>
          <w:szCs w:val="28"/>
        </w:rPr>
      </w:pPr>
      <w:r>
        <w:rPr>
          <w:sz w:val="28"/>
          <w:szCs w:val="28"/>
        </w:rPr>
        <w:t>На 202</w:t>
      </w:r>
      <w:r w:rsidRPr="00FC17BF">
        <w:rPr>
          <w:sz w:val="28"/>
          <w:szCs w:val="28"/>
        </w:rPr>
        <w:t>3</w:t>
      </w:r>
      <w:r>
        <w:rPr>
          <w:sz w:val="28"/>
          <w:szCs w:val="28"/>
        </w:rPr>
        <w:t xml:space="preserve"> навчальний рік було виділено 4202,7</w:t>
      </w:r>
      <w:r w:rsidRPr="00EC0D44">
        <w:rPr>
          <w:sz w:val="28"/>
          <w:szCs w:val="28"/>
        </w:rPr>
        <w:t xml:space="preserve"> </w:t>
      </w:r>
      <w:r w:rsidR="00522999">
        <w:rPr>
          <w:sz w:val="28"/>
          <w:szCs w:val="28"/>
        </w:rPr>
        <w:t>тис</w:t>
      </w:r>
      <w:r w:rsidRPr="00EC0D44">
        <w:rPr>
          <w:sz w:val="28"/>
          <w:szCs w:val="28"/>
        </w:rPr>
        <w:t>.</w:t>
      </w:r>
      <w:r>
        <w:rPr>
          <w:sz w:val="28"/>
          <w:szCs w:val="28"/>
        </w:rPr>
        <w:t xml:space="preserve"> </w:t>
      </w:r>
      <w:r w:rsidRPr="00EC0D44">
        <w:rPr>
          <w:sz w:val="28"/>
          <w:szCs w:val="28"/>
        </w:rPr>
        <w:t>грн.</w:t>
      </w:r>
      <w:r>
        <w:rPr>
          <w:sz w:val="28"/>
          <w:szCs w:val="28"/>
        </w:rPr>
        <w:t>, 3145,</w:t>
      </w:r>
      <w:r w:rsidR="00522999">
        <w:rPr>
          <w:sz w:val="28"/>
          <w:szCs w:val="28"/>
        </w:rPr>
        <w:t xml:space="preserve">0 </w:t>
      </w:r>
      <w:proofErr w:type="spellStart"/>
      <w:r w:rsidR="00522999">
        <w:rPr>
          <w:sz w:val="28"/>
          <w:szCs w:val="28"/>
        </w:rPr>
        <w:t>тис</w:t>
      </w:r>
      <w:r w:rsidRPr="00EC0D44">
        <w:rPr>
          <w:sz w:val="28"/>
          <w:szCs w:val="28"/>
        </w:rPr>
        <w:t>.грн</w:t>
      </w:r>
      <w:proofErr w:type="spellEnd"/>
      <w:r w:rsidRPr="00EC0D44">
        <w:rPr>
          <w:sz w:val="28"/>
          <w:szCs w:val="28"/>
        </w:rPr>
        <w:t xml:space="preserve"> – оплата праці працівників</w:t>
      </w:r>
      <w:r w:rsidR="00522999">
        <w:rPr>
          <w:sz w:val="28"/>
          <w:szCs w:val="28"/>
        </w:rPr>
        <w:t>:</w:t>
      </w:r>
    </w:p>
    <w:p w14:paraId="11BE6B93" w14:textId="74A11AA5" w:rsidR="00AF3F48" w:rsidRDefault="00AF3F48" w:rsidP="00DE64AC">
      <w:pPr>
        <w:ind w:firstLine="567"/>
        <w:jc w:val="both"/>
        <w:rPr>
          <w:sz w:val="28"/>
          <w:szCs w:val="28"/>
        </w:rPr>
      </w:pPr>
      <w:r>
        <w:rPr>
          <w:sz w:val="28"/>
          <w:szCs w:val="28"/>
        </w:rPr>
        <w:t>144</w:t>
      </w:r>
      <w:r w:rsidR="00522999">
        <w:rPr>
          <w:sz w:val="28"/>
          <w:szCs w:val="28"/>
        </w:rPr>
        <w:t xml:space="preserve">,0 </w:t>
      </w:r>
      <w:r w:rsidRPr="00EC0D44">
        <w:rPr>
          <w:sz w:val="28"/>
          <w:szCs w:val="28"/>
        </w:rPr>
        <w:t>тис.</w:t>
      </w:r>
      <w:r>
        <w:rPr>
          <w:sz w:val="28"/>
          <w:szCs w:val="28"/>
        </w:rPr>
        <w:t xml:space="preserve"> </w:t>
      </w:r>
      <w:r w:rsidRPr="00EC0D44">
        <w:rPr>
          <w:sz w:val="28"/>
          <w:szCs w:val="28"/>
        </w:rPr>
        <w:t xml:space="preserve">грн </w:t>
      </w:r>
      <w:r>
        <w:rPr>
          <w:sz w:val="28"/>
          <w:szCs w:val="28"/>
        </w:rPr>
        <w:t>–</w:t>
      </w:r>
      <w:r w:rsidRPr="00EC0D44">
        <w:rPr>
          <w:sz w:val="28"/>
          <w:szCs w:val="28"/>
        </w:rPr>
        <w:t xml:space="preserve"> </w:t>
      </w:r>
      <w:r w:rsidR="00522999">
        <w:rPr>
          <w:sz w:val="28"/>
          <w:szCs w:val="28"/>
        </w:rPr>
        <w:t>предмети</w:t>
      </w:r>
      <w:r>
        <w:rPr>
          <w:sz w:val="28"/>
          <w:szCs w:val="28"/>
        </w:rPr>
        <w:t>,</w:t>
      </w:r>
      <w:r w:rsidR="00522999">
        <w:rPr>
          <w:sz w:val="28"/>
          <w:szCs w:val="28"/>
        </w:rPr>
        <w:t xml:space="preserve"> </w:t>
      </w:r>
      <w:r>
        <w:rPr>
          <w:sz w:val="28"/>
          <w:szCs w:val="28"/>
        </w:rPr>
        <w:t>матеріали,</w:t>
      </w:r>
      <w:r w:rsidR="00522999">
        <w:rPr>
          <w:sz w:val="28"/>
          <w:szCs w:val="28"/>
        </w:rPr>
        <w:t xml:space="preserve"> </w:t>
      </w:r>
      <w:r>
        <w:rPr>
          <w:sz w:val="28"/>
          <w:szCs w:val="28"/>
        </w:rPr>
        <w:t>обладнання та інвентар</w:t>
      </w:r>
      <w:r w:rsidRPr="00EC0D44">
        <w:rPr>
          <w:sz w:val="28"/>
          <w:szCs w:val="28"/>
        </w:rPr>
        <w:t xml:space="preserve"> </w:t>
      </w:r>
    </w:p>
    <w:p w14:paraId="5131ABEF" w14:textId="2981161F" w:rsidR="00AF3F48" w:rsidRPr="00EC0D44" w:rsidRDefault="00AF3F48" w:rsidP="00DE64AC">
      <w:pPr>
        <w:ind w:firstLine="567"/>
        <w:jc w:val="both"/>
        <w:rPr>
          <w:sz w:val="28"/>
          <w:szCs w:val="28"/>
        </w:rPr>
      </w:pPr>
      <w:r>
        <w:rPr>
          <w:sz w:val="28"/>
          <w:szCs w:val="28"/>
        </w:rPr>
        <w:t>320</w:t>
      </w:r>
      <w:r w:rsidR="00522999">
        <w:rPr>
          <w:sz w:val="28"/>
          <w:szCs w:val="28"/>
        </w:rPr>
        <w:t>,0</w:t>
      </w:r>
      <w:r w:rsidRPr="00EC0D44">
        <w:rPr>
          <w:sz w:val="28"/>
          <w:szCs w:val="28"/>
        </w:rPr>
        <w:t xml:space="preserve"> тис.</w:t>
      </w:r>
      <w:r>
        <w:rPr>
          <w:sz w:val="28"/>
          <w:szCs w:val="28"/>
        </w:rPr>
        <w:t xml:space="preserve"> </w:t>
      </w:r>
      <w:r w:rsidRPr="00EC0D44">
        <w:rPr>
          <w:sz w:val="28"/>
          <w:szCs w:val="28"/>
        </w:rPr>
        <w:t>грн видатки на відрядження</w:t>
      </w:r>
    </w:p>
    <w:p w14:paraId="799DDF3D" w14:textId="42E30B05" w:rsidR="00AF3F48" w:rsidRDefault="00AF3F48" w:rsidP="00DE64AC">
      <w:pPr>
        <w:ind w:firstLine="567"/>
        <w:jc w:val="both"/>
        <w:rPr>
          <w:sz w:val="28"/>
          <w:szCs w:val="28"/>
        </w:rPr>
      </w:pPr>
      <w:r>
        <w:rPr>
          <w:sz w:val="28"/>
          <w:szCs w:val="28"/>
        </w:rPr>
        <w:t>558,7</w:t>
      </w:r>
      <w:r w:rsidR="00522999">
        <w:rPr>
          <w:sz w:val="28"/>
          <w:szCs w:val="28"/>
        </w:rPr>
        <w:t xml:space="preserve"> </w:t>
      </w:r>
      <w:proofErr w:type="spellStart"/>
      <w:r w:rsidRPr="00EC0D44">
        <w:rPr>
          <w:sz w:val="28"/>
          <w:szCs w:val="28"/>
        </w:rPr>
        <w:t>тис.грн</w:t>
      </w:r>
      <w:proofErr w:type="spellEnd"/>
      <w:r w:rsidRPr="00EC0D44">
        <w:rPr>
          <w:sz w:val="28"/>
          <w:szCs w:val="28"/>
        </w:rPr>
        <w:t xml:space="preserve"> – оплата комунальних послуг</w:t>
      </w:r>
    </w:p>
    <w:p w14:paraId="388A2B2F" w14:textId="4DEE0A38" w:rsidR="00AF3F48" w:rsidRDefault="00AF3F48" w:rsidP="00DE64AC">
      <w:pPr>
        <w:ind w:firstLine="567"/>
        <w:jc w:val="both"/>
        <w:rPr>
          <w:sz w:val="28"/>
          <w:szCs w:val="28"/>
        </w:rPr>
      </w:pPr>
      <w:r>
        <w:rPr>
          <w:sz w:val="28"/>
          <w:szCs w:val="28"/>
        </w:rPr>
        <w:t>15</w:t>
      </w:r>
      <w:r w:rsidR="00522999">
        <w:rPr>
          <w:sz w:val="28"/>
          <w:szCs w:val="28"/>
        </w:rPr>
        <w:t xml:space="preserve">,0 </w:t>
      </w:r>
      <w:proofErr w:type="spellStart"/>
      <w:r>
        <w:rPr>
          <w:sz w:val="28"/>
          <w:szCs w:val="28"/>
        </w:rPr>
        <w:t>тис.грн</w:t>
      </w:r>
      <w:proofErr w:type="spellEnd"/>
      <w:r>
        <w:rPr>
          <w:sz w:val="28"/>
          <w:szCs w:val="28"/>
        </w:rPr>
        <w:t>- заявочні внески</w:t>
      </w:r>
    </w:p>
    <w:p w14:paraId="27A78603" w14:textId="61BEF5A6" w:rsidR="00AF3F48" w:rsidRDefault="00AF3F48" w:rsidP="00DE64AC">
      <w:pPr>
        <w:ind w:firstLine="567"/>
        <w:jc w:val="both"/>
        <w:rPr>
          <w:sz w:val="28"/>
          <w:szCs w:val="28"/>
        </w:rPr>
      </w:pPr>
      <w:r>
        <w:rPr>
          <w:sz w:val="28"/>
          <w:szCs w:val="28"/>
        </w:rPr>
        <w:t>12</w:t>
      </w:r>
      <w:r w:rsidR="00522999">
        <w:rPr>
          <w:sz w:val="28"/>
          <w:szCs w:val="28"/>
        </w:rPr>
        <w:t xml:space="preserve">,0 </w:t>
      </w:r>
      <w:proofErr w:type="spellStart"/>
      <w:r>
        <w:rPr>
          <w:sz w:val="28"/>
          <w:szCs w:val="28"/>
        </w:rPr>
        <w:t>тис.грн</w:t>
      </w:r>
      <w:proofErr w:type="spellEnd"/>
      <w:r>
        <w:rPr>
          <w:sz w:val="28"/>
          <w:szCs w:val="28"/>
        </w:rPr>
        <w:t xml:space="preserve"> - оплата послуг (крім комунальних)</w:t>
      </w:r>
    </w:p>
    <w:p w14:paraId="60CCF60F" w14:textId="5A1A6BCD" w:rsidR="00AF3F48" w:rsidRPr="00EC0D44" w:rsidRDefault="00AF3F48" w:rsidP="00DE64AC">
      <w:pPr>
        <w:ind w:firstLine="567"/>
        <w:jc w:val="both"/>
        <w:rPr>
          <w:sz w:val="28"/>
          <w:szCs w:val="28"/>
        </w:rPr>
      </w:pPr>
      <w:r>
        <w:rPr>
          <w:sz w:val="28"/>
          <w:szCs w:val="28"/>
        </w:rPr>
        <w:t>8</w:t>
      </w:r>
      <w:r w:rsidR="00522999">
        <w:rPr>
          <w:sz w:val="28"/>
          <w:szCs w:val="28"/>
        </w:rPr>
        <w:t xml:space="preserve">,0 </w:t>
      </w:r>
      <w:proofErr w:type="spellStart"/>
      <w:r>
        <w:rPr>
          <w:sz w:val="28"/>
          <w:szCs w:val="28"/>
        </w:rPr>
        <w:t>тис.грн</w:t>
      </w:r>
      <w:proofErr w:type="spellEnd"/>
      <w:r>
        <w:rPr>
          <w:sz w:val="28"/>
          <w:szCs w:val="28"/>
        </w:rPr>
        <w:t xml:space="preserve"> - медикаменти та перев</w:t>
      </w:r>
      <w:r w:rsidRPr="00B2682F">
        <w:rPr>
          <w:sz w:val="28"/>
          <w:szCs w:val="28"/>
        </w:rPr>
        <w:t>’</w:t>
      </w:r>
      <w:r>
        <w:rPr>
          <w:sz w:val="28"/>
          <w:szCs w:val="28"/>
        </w:rPr>
        <w:t>язувальні матеріали</w:t>
      </w:r>
      <w:r w:rsidR="00522999">
        <w:rPr>
          <w:sz w:val="28"/>
          <w:szCs w:val="28"/>
        </w:rPr>
        <w:t>.</w:t>
      </w:r>
    </w:p>
    <w:p w14:paraId="3208768A" w14:textId="32BE882E" w:rsidR="00AF3F48" w:rsidRPr="00EC0D44" w:rsidRDefault="00AF3F48" w:rsidP="00DE64AC">
      <w:pPr>
        <w:ind w:firstLine="567"/>
        <w:jc w:val="both"/>
        <w:rPr>
          <w:sz w:val="28"/>
          <w:szCs w:val="28"/>
        </w:rPr>
      </w:pPr>
      <w:r w:rsidRPr="00EC0D44">
        <w:rPr>
          <w:sz w:val="28"/>
          <w:szCs w:val="28"/>
        </w:rPr>
        <w:t>Моніторин</w:t>
      </w:r>
      <w:r>
        <w:rPr>
          <w:sz w:val="28"/>
          <w:szCs w:val="28"/>
        </w:rPr>
        <w:t>г результатів роботи ДЮСШ в 202</w:t>
      </w:r>
      <w:r w:rsidRPr="000A4BFD">
        <w:rPr>
          <w:sz w:val="28"/>
          <w:szCs w:val="28"/>
        </w:rPr>
        <w:t>3</w:t>
      </w:r>
      <w:r w:rsidRPr="00EC0D44">
        <w:rPr>
          <w:sz w:val="28"/>
          <w:szCs w:val="28"/>
        </w:rPr>
        <w:t xml:space="preserve"> навчальному  році  дає підстави зробити висновки, що  колектив школи в процесі своєї діяльності реалізує мету виховання, навчання та розвитку дітей, по</w:t>
      </w:r>
      <w:r>
        <w:rPr>
          <w:sz w:val="28"/>
          <w:szCs w:val="28"/>
        </w:rPr>
        <w:t xml:space="preserve">ставлену на початку навчального </w:t>
      </w:r>
      <w:r w:rsidRPr="00EC0D44">
        <w:rPr>
          <w:sz w:val="28"/>
          <w:szCs w:val="28"/>
        </w:rPr>
        <w:t>року.</w:t>
      </w:r>
    </w:p>
    <w:p w14:paraId="09B864DA" w14:textId="77777777" w:rsidR="00AF3F48" w:rsidRDefault="00AF3F48" w:rsidP="00DE64AC">
      <w:pPr>
        <w:ind w:firstLine="567"/>
        <w:jc w:val="both"/>
        <w:rPr>
          <w:sz w:val="28"/>
          <w:szCs w:val="28"/>
        </w:rPr>
      </w:pPr>
      <w:r w:rsidRPr="00EC0D44">
        <w:rPr>
          <w:sz w:val="28"/>
          <w:szCs w:val="28"/>
        </w:rPr>
        <w:t xml:space="preserve">В ДЮСШ постійно ведеться контроль за станом навчально-тренувального та виховного процесу. Для здійснення організаційно-методичного керівництва діяльністю ДЮСШ  проводяться наради при директорові та тренерські ради. На засіданнях тренерських рад вивчався та аналізувався стан навчально-тренувальної та виховної роботи,  рівень спортивної підготовки вихованців, результативність виступів у змаганнях різного рівня, підсумки проведення медичних оглядів вихованців. Вносились відповідні корективи та рекомендації у навчально-тренувальний та виховний процес, вивчались нові підходи і рекомендації до навчально-тренувальної діяльності тренера-викладача. На нарадах при директорові розглядались організаційні питання щодо участі в спортивних заходах, профілактики дитячого травматизму. </w:t>
      </w:r>
    </w:p>
    <w:p w14:paraId="0201B513" w14:textId="14616B7C" w:rsidR="00AF3F48" w:rsidRDefault="00AF3F48" w:rsidP="00DE64AC">
      <w:pPr>
        <w:ind w:firstLine="567"/>
        <w:jc w:val="both"/>
        <w:rPr>
          <w:sz w:val="28"/>
          <w:szCs w:val="28"/>
        </w:rPr>
      </w:pPr>
      <w:r w:rsidRPr="00EC0D44">
        <w:rPr>
          <w:sz w:val="28"/>
          <w:szCs w:val="28"/>
        </w:rPr>
        <w:t>Протягом навчального року проведено 4 тренерські ради (відповідні протоколи в наявності).</w:t>
      </w:r>
      <w:r>
        <w:rPr>
          <w:sz w:val="28"/>
          <w:szCs w:val="28"/>
        </w:rPr>
        <w:t xml:space="preserve"> </w:t>
      </w:r>
      <w:r w:rsidRPr="00EC0D44">
        <w:rPr>
          <w:sz w:val="28"/>
          <w:szCs w:val="28"/>
        </w:rPr>
        <w:t xml:space="preserve">Постійно проводилась робота з </w:t>
      </w:r>
      <w:proofErr w:type="spellStart"/>
      <w:r w:rsidRPr="00EC0D44">
        <w:rPr>
          <w:sz w:val="28"/>
          <w:szCs w:val="28"/>
        </w:rPr>
        <w:t>тренерсько</w:t>
      </w:r>
      <w:proofErr w:type="spellEnd"/>
      <w:r w:rsidR="00450869">
        <w:rPr>
          <w:sz w:val="28"/>
          <w:szCs w:val="28"/>
        </w:rPr>
        <w:t>-</w:t>
      </w:r>
      <w:r w:rsidRPr="00EC0D44">
        <w:rPr>
          <w:sz w:val="28"/>
          <w:szCs w:val="28"/>
        </w:rPr>
        <w:t>викладацьким складом з питань самоосвіти, індивідуальні консультації,  проводилась робота з обміну досвідом тренерів</w:t>
      </w:r>
      <w:r w:rsidR="00450869">
        <w:rPr>
          <w:sz w:val="28"/>
          <w:szCs w:val="28"/>
        </w:rPr>
        <w:t>-</w:t>
      </w:r>
      <w:r w:rsidRPr="00EC0D44">
        <w:rPr>
          <w:sz w:val="28"/>
          <w:szCs w:val="28"/>
        </w:rPr>
        <w:t>викладачів. Адміністрацією школи проводиться оперативний, періодичний та підсумковий контроль з питань виконання навчального плану. Тренери</w:t>
      </w:r>
      <w:r w:rsidR="00450869">
        <w:rPr>
          <w:sz w:val="28"/>
          <w:szCs w:val="28"/>
        </w:rPr>
        <w:t>-</w:t>
      </w:r>
      <w:r w:rsidRPr="00EC0D44">
        <w:rPr>
          <w:sz w:val="28"/>
          <w:szCs w:val="28"/>
        </w:rPr>
        <w:t xml:space="preserve">викладачі приймали участь у роботі федерацій з видів спорту, відвідували та приймали участь у суддівстві змагань як  на обласних рівнях так і </w:t>
      </w:r>
      <w:r w:rsidR="00E4785D">
        <w:rPr>
          <w:sz w:val="28"/>
          <w:szCs w:val="28"/>
        </w:rPr>
        <w:t xml:space="preserve">на </w:t>
      </w:r>
      <w:r w:rsidRPr="00EC0D44">
        <w:rPr>
          <w:sz w:val="28"/>
          <w:szCs w:val="28"/>
        </w:rPr>
        <w:t>всеукраїнських.</w:t>
      </w:r>
    </w:p>
    <w:p w14:paraId="168C3E05" w14:textId="21859D7B" w:rsidR="00AF3F48" w:rsidRDefault="00AF3F48" w:rsidP="00DE64AC">
      <w:pPr>
        <w:ind w:firstLine="567"/>
        <w:jc w:val="both"/>
        <w:rPr>
          <w:sz w:val="28"/>
          <w:szCs w:val="28"/>
        </w:rPr>
      </w:pPr>
      <w:r w:rsidRPr="00EC0D44">
        <w:rPr>
          <w:sz w:val="28"/>
          <w:szCs w:val="28"/>
        </w:rPr>
        <w:t>Регулярн</w:t>
      </w:r>
      <w:r w:rsidR="00E4785D">
        <w:rPr>
          <w:sz w:val="28"/>
          <w:szCs w:val="28"/>
        </w:rPr>
        <w:t>о</w:t>
      </w:r>
      <w:r w:rsidRPr="00EC0D44">
        <w:rPr>
          <w:sz w:val="28"/>
          <w:szCs w:val="28"/>
        </w:rPr>
        <w:t xml:space="preserve"> пров</w:t>
      </w:r>
      <w:r w:rsidR="00E4785D">
        <w:rPr>
          <w:sz w:val="28"/>
          <w:szCs w:val="28"/>
        </w:rPr>
        <w:t>одяться</w:t>
      </w:r>
      <w:r w:rsidRPr="00EC0D44">
        <w:rPr>
          <w:sz w:val="28"/>
          <w:szCs w:val="28"/>
        </w:rPr>
        <w:t xml:space="preserve"> педагогічн</w:t>
      </w:r>
      <w:r w:rsidR="00E4785D">
        <w:rPr>
          <w:sz w:val="28"/>
          <w:szCs w:val="28"/>
        </w:rPr>
        <w:t>і</w:t>
      </w:r>
      <w:r w:rsidRPr="00EC0D44">
        <w:rPr>
          <w:sz w:val="28"/>
          <w:szCs w:val="28"/>
        </w:rPr>
        <w:t xml:space="preserve"> рад</w:t>
      </w:r>
      <w:r w:rsidR="00E4785D">
        <w:rPr>
          <w:sz w:val="28"/>
          <w:szCs w:val="28"/>
        </w:rPr>
        <w:t>и</w:t>
      </w:r>
      <w:r w:rsidRPr="00EC0D44">
        <w:rPr>
          <w:sz w:val="28"/>
          <w:szCs w:val="28"/>
        </w:rPr>
        <w:t xml:space="preserve"> на яких розгляда</w:t>
      </w:r>
      <w:r w:rsidR="00B535DB">
        <w:rPr>
          <w:sz w:val="28"/>
          <w:szCs w:val="28"/>
        </w:rPr>
        <w:t>л</w:t>
      </w:r>
      <w:r w:rsidRPr="00EC0D44">
        <w:rPr>
          <w:sz w:val="28"/>
          <w:szCs w:val="28"/>
        </w:rPr>
        <w:t>и питання методичного, навчально-тренувального та теоретичного характеру. Пров</w:t>
      </w:r>
      <w:r w:rsidR="00B535DB">
        <w:rPr>
          <w:sz w:val="28"/>
          <w:szCs w:val="28"/>
        </w:rPr>
        <w:t>одили</w:t>
      </w:r>
      <w:r w:rsidRPr="00EC0D44">
        <w:rPr>
          <w:sz w:val="28"/>
          <w:szCs w:val="28"/>
        </w:rPr>
        <w:t xml:space="preserve"> інструктажів з охорони праці, техніки безпеки та протипожежної безпеки з працівниками школи. Перевірка ведення документації та проведення навчально-тренувальних занять тренерами-викладачами. Перевірка журналів обліку навчальних груп.</w:t>
      </w:r>
      <w:r>
        <w:rPr>
          <w:sz w:val="28"/>
          <w:szCs w:val="28"/>
        </w:rPr>
        <w:t xml:space="preserve"> </w:t>
      </w:r>
    </w:p>
    <w:p w14:paraId="1D340E6D" w14:textId="6A134B2C" w:rsidR="00AF3F48" w:rsidRDefault="00AF3F48" w:rsidP="00DE64AC">
      <w:pPr>
        <w:ind w:firstLine="567"/>
        <w:jc w:val="both"/>
        <w:rPr>
          <w:sz w:val="28"/>
          <w:szCs w:val="28"/>
        </w:rPr>
      </w:pPr>
      <w:r w:rsidRPr="00EC0D44">
        <w:rPr>
          <w:sz w:val="28"/>
          <w:szCs w:val="28"/>
        </w:rPr>
        <w:t>Колектив школи тісно співпрацював  з вчителями загальноосвітніх закладів щодо формування  навчальних груп з видів спорту, виявлення обдарованих дітей, які залучались до занять спортом по відділеннях. Проводились спільні бесіди з класними керівниками щодо навчання, відвідування навально-тренувальних занять, та залучення до занять спортом дітей з неблагополучних сімей та дітей ВПО.</w:t>
      </w:r>
    </w:p>
    <w:p w14:paraId="711A3673" w14:textId="1AE0E4B0" w:rsidR="00AF3F48" w:rsidRDefault="00AF3F48" w:rsidP="00DE64AC">
      <w:pPr>
        <w:ind w:firstLine="567"/>
        <w:jc w:val="both"/>
        <w:rPr>
          <w:sz w:val="28"/>
          <w:szCs w:val="28"/>
        </w:rPr>
      </w:pPr>
      <w:r w:rsidRPr="00EC0D44">
        <w:rPr>
          <w:sz w:val="28"/>
          <w:szCs w:val="28"/>
        </w:rPr>
        <w:t xml:space="preserve">Тренерами-викладачами </w:t>
      </w:r>
      <w:r>
        <w:rPr>
          <w:sz w:val="28"/>
          <w:szCs w:val="28"/>
        </w:rPr>
        <w:t xml:space="preserve">у разі необхідності, </w:t>
      </w:r>
      <w:r w:rsidRPr="00EC0D44">
        <w:rPr>
          <w:sz w:val="28"/>
          <w:szCs w:val="28"/>
        </w:rPr>
        <w:t xml:space="preserve"> розроблені плани організаційно-методичної роботи з вихованцями під час карантину та </w:t>
      </w:r>
      <w:r w:rsidRPr="00EC0D44">
        <w:rPr>
          <w:sz w:val="28"/>
          <w:szCs w:val="28"/>
        </w:rPr>
        <w:lastRenderedPageBreak/>
        <w:t>військового стану з використанням дистанційної форми роботи</w:t>
      </w:r>
      <w:r w:rsidR="00B535DB">
        <w:rPr>
          <w:sz w:val="28"/>
          <w:szCs w:val="28"/>
        </w:rPr>
        <w:t>. П</w:t>
      </w:r>
      <w:r>
        <w:rPr>
          <w:sz w:val="28"/>
          <w:szCs w:val="28"/>
        </w:rPr>
        <w:t xml:space="preserve">роводили роз’яснювальну роботу щодо дотримання  техніки безпеки під час повітряної тривоги  </w:t>
      </w:r>
      <w:r w:rsidRPr="00EC0D44">
        <w:rPr>
          <w:sz w:val="28"/>
          <w:szCs w:val="28"/>
        </w:rPr>
        <w:t xml:space="preserve">затверджені директором закладу. </w:t>
      </w:r>
    </w:p>
    <w:p w14:paraId="15A7C53A" w14:textId="77777777" w:rsidR="00AF3F48" w:rsidRPr="00EC0D44" w:rsidRDefault="00AF3F48" w:rsidP="00DE64AC">
      <w:pPr>
        <w:ind w:firstLine="567"/>
        <w:jc w:val="both"/>
        <w:rPr>
          <w:sz w:val="28"/>
          <w:szCs w:val="28"/>
        </w:rPr>
      </w:pPr>
      <w:r>
        <w:rPr>
          <w:sz w:val="28"/>
          <w:szCs w:val="28"/>
        </w:rPr>
        <w:t>Пріори</w:t>
      </w:r>
      <w:r w:rsidRPr="00EC0D44">
        <w:rPr>
          <w:sz w:val="28"/>
          <w:szCs w:val="28"/>
        </w:rPr>
        <w:t>тетними завданнями для  колективу ДЮСШ у наступному навчальному році будуть:</w:t>
      </w:r>
    </w:p>
    <w:p w14:paraId="604607D4" w14:textId="77777777" w:rsidR="00AF3F48" w:rsidRPr="00EC0D44" w:rsidRDefault="00AF3F48" w:rsidP="00DE64AC">
      <w:pPr>
        <w:ind w:firstLine="567"/>
        <w:jc w:val="both"/>
        <w:rPr>
          <w:spacing w:val="3"/>
          <w:sz w:val="28"/>
          <w:szCs w:val="28"/>
        </w:rPr>
      </w:pPr>
      <w:r w:rsidRPr="00EC0D44">
        <w:rPr>
          <w:spacing w:val="3"/>
          <w:sz w:val="28"/>
          <w:szCs w:val="28"/>
        </w:rPr>
        <w:t>сприяти забезпеченню доступності позашкільної освіти;</w:t>
      </w:r>
    </w:p>
    <w:p w14:paraId="79A72DF9" w14:textId="77777777" w:rsidR="00AF3F48" w:rsidRPr="00EC0D44" w:rsidRDefault="00AF3F48" w:rsidP="00DE64AC">
      <w:pPr>
        <w:ind w:firstLine="567"/>
        <w:jc w:val="both"/>
        <w:rPr>
          <w:sz w:val="28"/>
          <w:szCs w:val="28"/>
        </w:rPr>
      </w:pPr>
      <w:r w:rsidRPr="00EC0D44">
        <w:rPr>
          <w:sz w:val="28"/>
          <w:szCs w:val="28"/>
        </w:rPr>
        <w:t> </w:t>
      </w:r>
      <w:r w:rsidRPr="00EC0D44">
        <w:rPr>
          <w:spacing w:val="3"/>
          <w:sz w:val="28"/>
          <w:szCs w:val="28"/>
        </w:rPr>
        <w:t>зміцнювати матеріально-технічну базу школи;</w:t>
      </w:r>
      <w:r w:rsidRPr="00EC0D44">
        <w:rPr>
          <w:sz w:val="28"/>
          <w:szCs w:val="28"/>
        </w:rPr>
        <w:t> </w:t>
      </w:r>
    </w:p>
    <w:p w14:paraId="1D9BA11F" w14:textId="77777777" w:rsidR="00AF3F48" w:rsidRPr="00EC0D44" w:rsidRDefault="00AF3F48" w:rsidP="00DE64AC">
      <w:pPr>
        <w:ind w:firstLine="567"/>
        <w:jc w:val="both"/>
        <w:rPr>
          <w:spacing w:val="3"/>
          <w:sz w:val="28"/>
          <w:szCs w:val="28"/>
        </w:rPr>
      </w:pPr>
      <w:r w:rsidRPr="00EC0D44">
        <w:rPr>
          <w:spacing w:val="3"/>
          <w:sz w:val="28"/>
          <w:szCs w:val="28"/>
        </w:rPr>
        <w:t>створювати оптимальні умови для  всебічного гармонійного розвитку спортсменів;</w:t>
      </w:r>
      <w:r w:rsidRPr="00EC0D44">
        <w:rPr>
          <w:sz w:val="28"/>
          <w:szCs w:val="28"/>
        </w:rPr>
        <w:t> </w:t>
      </w:r>
    </w:p>
    <w:p w14:paraId="7680D8E2" w14:textId="77777777" w:rsidR="00AF3F48" w:rsidRPr="00EC0D44" w:rsidRDefault="00AF3F48" w:rsidP="00DE64AC">
      <w:pPr>
        <w:ind w:firstLine="567"/>
        <w:jc w:val="both"/>
        <w:rPr>
          <w:spacing w:val="3"/>
          <w:sz w:val="28"/>
          <w:szCs w:val="28"/>
        </w:rPr>
      </w:pPr>
      <w:r w:rsidRPr="00EC0D44">
        <w:rPr>
          <w:spacing w:val="3"/>
          <w:sz w:val="28"/>
          <w:szCs w:val="28"/>
        </w:rPr>
        <w:t>забезпечувати ДЮСШ висококваліфікованими  тренерами-викладачами;</w:t>
      </w:r>
    </w:p>
    <w:p w14:paraId="480D3FE6" w14:textId="77777777" w:rsidR="00AF3F48" w:rsidRPr="00EC0D44" w:rsidRDefault="00AF3F48" w:rsidP="00DE64AC">
      <w:pPr>
        <w:ind w:firstLine="567"/>
        <w:jc w:val="both"/>
        <w:rPr>
          <w:spacing w:val="3"/>
          <w:sz w:val="28"/>
          <w:szCs w:val="28"/>
        </w:rPr>
      </w:pPr>
      <w:r>
        <w:rPr>
          <w:spacing w:val="3"/>
          <w:sz w:val="28"/>
          <w:szCs w:val="28"/>
        </w:rPr>
        <w:t>здійснювати навчально</w:t>
      </w:r>
      <w:r w:rsidRPr="00EC0D44">
        <w:rPr>
          <w:spacing w:val="3"/>
          <w:sz w:val="28"/>
          <w:szCs w:val="28"/>
        </w:rPr>
        <w:t>-тренувальну та виховну роботу серед дітей та підлітків, спрямовану на зміцнення їх здоров’я;</w:t>
      </w:r>
      <w:r w:rsidRPr="00EC0D44">
        <w:rPr>
          <w:sz w:val="28"/>
          <w:szCs w:val="28"/>
        </w:rPr>
        <w:t> </w:t>
      </w:r>
    </w:p>
    <w:p w14:paraId="3F5946AD" w14:textId="77777777" w:rsidR="00AF3F48" w:rsidRPr="00EC0D44" w:rsidRDefault="00AF3F48" w:rsidP="00DE64AC">
      <w:pPr>
        <w:ind w:firstLine="567"/>
        <w:jc w:val="both"/>
        <w:rPr>
          <w:spacing w:val="3"/>
          <w:sz w:val="28"/>
          <w:szCs w:val="28"/>
        </w:rPr>
      </w:pPr>
      <w:r w:rsidRPr="00EC0D44">
        <w:rPr>
          <w:spacing w:val="3"/>
          <w:sz w:val="28"/>
          <w:szCs w:val="28"/>
        </w:rPr>
        <w:t>виховання морально-етичних якостей особистості та патріотичне виховання спортсменів на оздоровчих та культурних традиціях українського народу;</w:t>
      </w:r>
      <w:r w:rsidRPr="00EC0D44">
        <w:rPr>
          <w:sz w:val="28"/>
          <w:szCs w:val="28"/>
        </w:rPr>
        <w:t> </w:t>
      </w:r>
    </w:p>
    <w:p w14:paraId="5EF938CE" w14:textId="77777777" w:rsidR="00AF3F48" w:rsidRPr="00EC0D44" w:rsidRDefault="00AF3F48" w:rsidP="00DE64AC">
      <w:pPr>
        <w:ind w:firstLine="567"/>
        <w:jc w:val="both"/>
        <w:rPr>
          <w:spacing w:val="3"/>
          <w:sz w:val="28"/>
          <w:szCs w:val="28"/>
        </w:rPr>
      </w:pPr>
      <w:r w:rsidRPr="00EC0D44">
        <w:rPr>
          <w:spacing w:val="3"/>
          <w:sz w:val="28"/>
          <w:szCs w:val="28"/>
        </w:rPr>
        <w:t>здійснювати набір дітей до спортивної школи та збереження наявного контингенту, згідно з планом спеціалізації та програмним вимогам  за віком;</w:t>
      </w:r>
      <w:r w:rsidRPr="00EC0D44">
        <w:rPr>
          <w:sz w:val="28"/>
          <w:szCs w:val="28"/>
        </w:rPr>
        <w:t> </w:t>
      </w:r>
    </w:p>
    <w:p w14:paraId="1A052E80" w14:textId="77777777" w:rsidR="00AF3F48" w:rsidRPr="00EC0D44" w:rsidRDefault="00AF3F48" w:rsidP="00DE64AC">
      <w:pPr>
        <w:ind w:firstLine="567"/>
        <w:jc w:val="both"/>
        <w:rPr>
          <w:spacing w:val="3"/>
          <w:sz w:val="28"/>
          <w:szCs w:val="28"/>
        </w:rPr>
      </w:pPr>
      <w:r w:rsidRPr="00EC0D44">
        <w:rPr>
          <w:spacing w:val="3"/>
          <w:sz w:val="28"/>
          <w:szCs w:val="28"/>
        </w:rPr>
        <w:t>проводити роботу по залученню дітей пільгового контингенту до систематичних занять спортом;</w:t>
      </w:r>
    </w:p>
    <w:p w14:paraId="53D59B0C" w14:textId="77777777" w:rsidR="00AF3F48" w:rsidRPr="00EC0D44" w:rsidRDefault="00AF3F48" w:rsidP="00DE64AC">
      <w:pPr>
        <w:ind w:firstLine="567"/>
        <w:jc w:val="both"/>
        <w:rPr>
          <w:spacing w:val="3"/>
          <w:sz w:val="28"/>
          <w:szCs w:val="28"/>
        </w:rPr>
      </w:pPr>
      <w:r w:rsidRPr="00EC0D44">
        <w:rPr>
          <w:spacing w:val="3"/>
          <w:sz w:val="28"/>
          <w:szCs w:val="28"/>
        </w:rPr>
        <w:t>здійснювати контроль за проведенням навчально-тренувальних занять, виконання програм з видів спорту, навчальних планів і розкладу занять;</w:t>
      </w:r>
    </w:p>
    <w:p w14:paraId="44A9FE31" w14:textId="77777777" w:rsidR="00AF3F48" w:rsidRPr="00EC0D44" w:rsidRDefault="00AF3F48" w:rsidP="00DE64AC">
      <w:pPr>
        <w:ind w:firstLine="567"/>
        <w:jc w:val="both"/>
        <w:rPr>
          <w:spacing w:val="3"/>
          <w:sz w:val="28"/>
          <w:szCs w:val="28"/>
        </w:rPr>
      </w:pPr>
      <w:r w:rsidRPr="00EC0D44">
        <w:rPr>
          <w:spacing w:val="3"/>
          <w:sz w:val="28"/>
          <w:szCs w:val="28"/>
        </w:rPr>
        <w:t xml:space="preserve">створювати умови для підвищення кваліфікації </w:t>
      </w:r>
      <w:proofErr w:type="spellStart"/>
      <w:r w:rsidRPr="00EC0D44">
        <w:rPr>
          <w:spacing w:val="3"/>
          <w:sz w:val="28"/>
          <w:szCs w:val="28"/>
        </w:rPr>
        <w:t>тренерсько</w:t>
      </w:r>
      <w:proofErr w:type="spellEnd"/>
      <w:r w:rsidRPr="00EC0D44">
        <w:rPr>
          <w:spacing w:val="3"/>
          <w:sz w:val="28"/>
          <w:szCs w:val="28"/>
        </w:rPr>
        <w:t>-викладацького складу;</w:t>
      </w:r>
    </w:p>
    <w:p w14:paraId="488967AE" w14:textId="77777777" w:rsidR="00AF3F48" w:rsidRPr="00EC0D44" w:rsidRDefault="00AF3F48" w:rsidP="00DE64AC">
      <w:pPr>
        <w:ind w:firstLine="567"/>
        <w:jc w:val="both"/>
        <w:rPr>
          <w:spacing w:val="3"/>
          <w:sz w:val="28"/>
          <w:szCs w:val="28"/>
        </w:rPr>
      </w:pPr>
      <w:r w:rsidRPr="00EC0D44">
        <w:rPr>
          <w:spacing w:val="3"/>
          <w:sz w:val="28"/>
          <w:szCs w:val="28"/>
        </w:rPr>
        <w:t>сприяти створенню  міжнародного партнерства;</w:t>
      </w:r>
      <w:r w:rsidRPr="00EC0D44">
        <w:rPr>
          <w:sz w:val="28"/>
          <w:szCs w:val="28"/>
        </w:rPr>
        <w:t> </w:t>
      </w:r>
    </w:p>
    <w:p w14:paraId="5A5B5BCC" w14:textId="034427FA" w:rsidR="00AF3F48" w:rsidRPr="00EC0D44" w:rsidRDefault="00AF3F48" w:rsidP="00DE64AC">
      <w:pPr>
        <w:ind w:firstLine="567"/>
        <w:jc w:val="both"/>
        <w:rPr>
          <w:spacing w:val="3"/>
          <w:sz w:val="28"/>
          <w:szCs w:val="28"/>
        </w:rPr>
      </w:pPr>
      <w:r>
        <w:rPr>
          <w:spacing w:val="3"/>
          <w:sz w:val="28"/>
          <w:szCs w:val="28"/>
        </w:rPr>
        <w:t>посилити контроль за навчально</w:t>
      </w:r>
      <w:r w:rsidRPr="00EC0D44">
        <w:rPr>
          <w:spacing w:val="3"/>
          <w:sz w:val="28"/>
          <w:szCs w:val="28"/>
        </w:rPr>
        <w:t xml:space="preserve">-тренувальним процесом та спортивно-масовою роботою </w:t>
      </w:r>
      <w:r w:rsidR="00B535DB">
        <w:rPr>
          <w:spacing w:val="3"/>
          <w:sz w:val="28"/>
          <w:szCs w:val="28"/>
        </w:rPr>
        <w:t>у</w:t>
      </w:r>
      <w:r w:rsidRPr="00EC0D44">
        <w:rPr>
          <w:spacing w:val="3"/>
          <w:sz w:val="28"/>
          <w:szCs w:val="28"/>
        </w:rPr>
        <w:t xml:space="preserve"> школі;</w:t>
      </w:r>
      <w:r w:rsidRPr="00EC0D44">
        <w:rPr>
          <w:sz w:val="28"/>
          <w:szCs w:val="28"/>
        </w:rPr>
        <w:t> </w:t>
      </w:r>
    </w:p>
    <w:p w14:paraId="7DDD75ED" w14:textId="6C975F63" w:rsidR="00AF3F48" w:rsidRDefault="00AF3F48" w:rsidP="00DE64AC">
      <w:pPr>
        <w:ind w:firstLine="567"/>
        <w:jc w:val="both"/>
        <w:rPr>
          <w:spacing w:val="3"/>
          <w:sz w:val="28"/>
          <w:szCs w:val="28"/>
        </w:rPr>
      </w:pPr>
      <w:r w:rsidRPr="00EC0D44">
        <w:rPr>
          <w:spacing w:val="3"/>
          <w:sz w:val="28"/>
          <w:szCs w:val="28"/>
        </w:rPr>
        <w:t>забезпечити участь вихованців в обласних, Всеукраїнських та Міжнародних змаганнях по видам спорту згідно календарного плану.</w:t>
      </w:r>
    </w:p>
    <w:p w14:paraId="06335AAB" w14:textId="7B2A15C7" w:rsidR="00141718" w:rsidRDefault="00141718" w:rsidP="00DE64AC">
      <w:pPr>
        <w:ind w:firstLine="567"/>
        <w:jc w:val="both"/>
        <w:rPr>
          <w:spacing w:val="3"/>
          <w:sz w:val="28"/>
          <w:szCs w:val="28"/>
        </w:rPr>
      </w:pPr>
    </w:p>
    <w:p w14:paraId="45853F89" w14:textId="033E93DA" w:rsidR="00141718" w:rsidRDefault="00141718" w:rsidP="00141718">
      <w:pPr>
        <w:rPr>
          <w:sz w:val="28"/>
          <w:szCs w:val="28"/>
        </w:rPr>
      </w:pPr>
    </w:p>
    <w:p w14:paraId="12BAB44A" w14:textId="77777777" w:rsidR="00141718" w:rsidRDefault="00141718" w:rsidP="00141718">
      <w:pPr>
        <w:rPr>
          <w:sz w:val="28"/>
          <w:szCs w:val="28"/>
        </w:rPr>
      </w:pPr>
    </w:p>
    <w:p w14:paraId="23E34B21" w14:textId="77777777" w:rsidR="00141718" w:rsidRDefault="00141718" w:rsidP="00141718">
      <w:pPr>
        <w:jc w:val="both"/>
        <w:rPr>
          <w:sz w:val="28"/>
          <w:szCs w:val="28"/>
        </w:rPr>
      </w:pPr>
      <w:r>
        <w:rPr>
          <w:sz w:val="28"/>
          <w:szCs w:val="28"/>
        </w:rPr>
        <w:t>Керуючий справами (секретар)</w:t>
      </w:r>
    </w:p>
    <w:p w14:paraId="61C5FB17" w14:textId="77777777" w:rsidR="00141718" w:rsidRDefault="00141718" w:rsidP="00141718">
      <w:pPr>
        <w:jc w:val="both"/>
        <w:rPr>
          <w:sz w:val="28"/>
          <w:szCs w:val="28"/>
        </w:rPr>
      </w:pPr>
      <w:r>
        <w:rPr>
          <w:sz w:val="28"/>
          <w:szCs w:val="28"/>
        </w:rPr>
        <w:t>виконавчого комітету                                                                    Катерина СІРА</w:t>
      </w:r>
    </w:p>
    <w:p w14:paraId="127FA8DA" w14:textId="647FCDF4" w:rsidR="00AF3F48" w:rsidRDefault="00AF3F48">
      <w:pPr>
        <w:spacing w:after="160" w:line="259" w:lineRule="auto"/>
        <w:rPr>
          <w:bCs/>
          <w:sz w:val="28"/>
          <w:szCs w:val="28"/>
          <w:lang w:eastAsia="ru-RU"/>
        </w:rPr>
      </w:pPr>
      <w:r>
        <w:rPr>
          <w:bCs/>
          <w:sz w:val="28"/>
          <w:szCs w:val="28"/>
          <w:lang w:eastAsia="ru-RU"/>
        </w:rPr>
        <w:br w:type="page"/>
      </w:r>
    </w:p>
    <w:p w14:paraId="160CF551" w14:textId="77777777" w:rsidR="00A6219E" w:rsidRDefault="00A6219E" w:rsidP="00A6219E">
      <w:pPr>
        <w:rPr>
          <w:bCs/>
          <w:sz w:val="28"/>
          <w:szCs w:val="28"/>
          <w:lang w:eastAsia="ru-RU"/>
        </w:rPr>
      </w:pPr>
    </w:p>
    <w:p w14:paraId="467D805F" w14:textId="7BB2E8AB" w:rsidR="00A6219E" w:rsidRDefault="00A6219E" w:rsidP="00A6219E">
      <w:pPr>
        <w:jc w:val="center"/>
        <w:rPr>
          <w:sz w:val="28"/>
          <w:szCs w:val="28"/>
          <w:lang w:eastAsia="en-US"/>
        </w:rPr>
      </w:pPr>
      <w:r>
        <w:rPr>
          <w:b/>
          <w:noProof/>
          <w:sz w:val="28"/>
          <w:szCs w:val="28"/>
          <w:lang w:eastAsia="ru-RU"/>
        </w:rPr>
        <w:drawing>
          <wp:inline distT="0" distB="0" distL="0" distR="0" wp14:anchorId="19CD1C00" wp14:editId="24A57CD6">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B299CC" w14:textId="77777777" w:rsidR="00A6219E" w:rsidRDefault="00A6219E" w:rsidP="00A6219E">
      <w:pPr>
        <w:jc w:val="center"/>
        <w:rPr>
          <w:b/>
          <w:sz w:val="28"/>
          <w:szCs w:val="28"/>
        </w:rPr>
      </w:pPr>
      <w:r>
        <w:rPr>
          <w:b/>
          <w:sz w:val="28"/>
          <w:szCs w:val="28"/>
        </w:rPr>
        <w:t xml:space="preserve">ДУНАЄВЕЦЬКА МІСЬКА РАДА </w:t>
      </w:r>
    </w:p>
    <w:p w14:paraId="79C3066A" w14:textId="77777777" w:rsidR="00A6219E" w:rsidRDefault="00A6219E" w:rsidP="00A6219E">
      <w:pPr>
        <w:jc w:val="center"/>
        <w:rPr>
          <w:bCs/>
          <w:sz w:val="28"/>
          <w:szCs w:val="28"/>
        </w:rPr>
      </w:pPr>
      <w:r>
        <w:rPr>
          <w:bCs/>
          <w:sz w:val="28"/>
          <w:szCs w:val="28"/>
        </w:rPr>
        <w:t>ВИКОНАВЧИЙ КОМІТЕТ</w:t>
      </w:r>
    </w:p>
    <w:p w14:paraId="49DA1282" w14:textId="77777777" w:rsidR="00A6219E" w:rsidRDefault="00A6219E" w:rsidP="00A6219E">
      <w:pPr>
        <w:jc w:val="center"/>
        <w:rPr>
          <w:b/>
          <w:bCs/>
          <w:sz w:val="28"/>
          <w:szCs w:val="28"/>
        </w:rPr>
      </w:pPr>
    </w:p>
    <w:p w14:paraId="4E04E4C2" w14:textId="77777777" w:rsidR="00A6219E" w:rsidRDefault="00A6219E" w:rsidP="00A6219E">
      <w:pPr>
        <w:jc w:val="center"/>
        <w:rPr>
          <w:b/>
          <w:bCs/>
          <w:sz w:val="28"/>
          <w:szCs w:val="28"/>
        </w:rPr>
      </w:pPr>
      <w:r>
        <w:rPr>
          <w:b/>
          <w:bCs/>
          <w:sz w:val="28"/>
          <w:szCs w:val="28"/>
        </w:rPr>
        <w:t>ПРОЄКТ РІШЕННЯ</w:t>
      </w:r>
    </w:p>
    <w:p w14:paraId="2CC8D705" w14:textId="77777777" w:rsidR="00A6219E" w:rsidRDefault="00A6219E" w:rsidP="00A6219E">
      <w:pPr>
        <w:jc w:val="center"/>
        <w:rPr>
          <w:b/>
          <w:bCs/>
          <w:sz w:val="28"/>
          <w:szCs w:val="28"/>
        </w:rPr>
      </w:pPr>
    </w:p>
    <w:p w14:paraId="2FEDADEA" w14:textId="0292855A" w:rsidR="00A6219E" w:rsidRDefault="00A6219E" w:rsidP="00A6219E">
      <w:pPr>
        <w:rPr>
          <w:b/>
          <w:bCs/>
          <w:sz w:val="28"/>
          <w:szCs w:val="28"/>
        </w:rPr>
      </w:pPr>
      <w:r>
        <w:rPr>
          <w:bCs/>
          <w:sz w:val="28"/>
          <w:szCs w:val="28"/>
        </w:rPr>
        <w:t>2</w:t>
      </w:r>
      <w:r w:rsidR="00FA5D9E">
        <w:rPr>
          <w:bCs/>
          <w:sz w:val="28"/>
          <w:szCs w:val="28"/>
        </w:rPr>
        <w:t>0</w:t>
      </w:r>
      <w:r>
        <w:rPr>
          <w:bCs/>
          <w:sz w:val="28"/>
          <w:szCs w:val="28"/>
        </w:rPr>
        <w:t xml:space="preserve"> червня 202</w:t>
      </w:r>
      <w:r w:rsidR="00FA5D9E">
        <w:rPr>
          <w:bCs/>
          <w:sz w:val="28"/>
          <w:szCs w:val="28"/>
        </w:rPr>
        <w:t>4</w:t>
      </w:r>
      <w:r>
        <w:rPr>
          <w:bCs/>
          <w:sz w:val="28"/>
          <w:szCs w:val="28"/>
        </w:rPr>
        <w:t xml:space="preserve">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00</w:t>
      </w:r>
    </w:p>
    <w:p w14:paraId="4C35AE58" w14:textId="77777777" w:rsidR="00A6219E" w:rsidRDefault="00A6219E" w:rsidP="00A6219E">
      <w:pPr>
        <w:ind w:right="5386"/>
        <w:jc w:val="both"/>
        <w:rPr>
          <w:sz w:val="28"/>
          <w:szCs w:val="28"/>
          <w:lang w:eastAsia="ru-RU"/>
        </w:rPr>
      </w:pPr>
    </w:p>
    <w:p w14:paraId="426E329F" w14:textId="4A5109B0" w:rsidR="00A6219E" w:rsidRDefault="00A6219E" w:rsidP="00F06177">
      <w:pPr>
        <w:ind w:right="5103"/>
        <w:jc w:val="both"/>
        <w:rPr>
          <w:sz w:val="28"/>
          <w:szCs w:val="28"/>
          <w:lang w:eastAsia="ru-RU"/>
        </w:rPr>
      </w:pPr>
      <w:r>
        <w:rPr>
          <w:sz w:val="28"/>
          <w:szCs w:val="28"/>
          <w:lang w:eastAsia="ru-RU"/>
        </w:rPr>
        <w:t>Звіт про роботу комунальної установи «Дунаєвецький міський центр фізичного здоров’я населення «Спорт для всіх» Дунаєвецької міської ради за 202</w:t>
      </w:r>
      <w:r w:rsidR="00F06177">
        <w:rPr>
          <w:sz w:val="28"/>
          <w:szCs w:val="28"/>
          <w:lang w:eastAsia="ru-RU"/>
        </w:rPr>
        <w:t>3</w:t>
      </w:r>
      <w:r>
        <w:rPr>
          <w:sz w:val="28"/>
          <w:szCs w:val="28"/>
          <w:lang w:eastAsia="ru-RU"/>
        </w:rPr>
        <w:t xml:space="preserve"> рік</w:t>
      </w:r>
    </w:p>
    <w:p w14:paraId="1898D0A3" w14:textId="77777777" w:rsidR="00A6219E" w:rsidRDefault="00A6219E" w:rsidP="00A6219E">
      <w:pPr>
        <w:ind w:right="5386"/>
        <w:jc w:val="both"/>
        <w:rPr>
          <w:sz w:val="28"/>
          <w:szCs w:val="28"/>
          <w:lang w:eastAsia="ru-RU"/>
        </w:rPr>
      </w:pPr>
    </w:p>
    <w:p w14:paraId="3988ACA5" w14:textId="53AD312F" w:rsidR="00A6219E" w:rsidRDefault="00930944" w:rsidP="00A6219E">
      <w:pPr>
        <w:ind w:firstLine="567"/>
        <w:jc w:val="both"/>
        <w:rPr>
          <w:sz w:val="28"/>
          <w:szCs w:val="28"/>
          <w:lang w:eastAsia="ru-RU"/>
        </w:rPr>
      </w:pPr>
      <w:r>
        <w:rPr>
          <w:sz w:val="28"/>
          <w:szCs w:val="28"/>
          <w:lang w:eastAsia="ru-RU"/>
        </w:rPr>
        <w:t>Керуючись ст. 29 Закону України «Про місцеве самоврядування в Україні», з</w:t>
      </w:r>
      <w:r w:rsidR="00A6219E">
        <w:rPr>
          <w:sz w:val="28"/>
          <w:szCs w:val="28"/>
          <w:lang w:eastAsia="ru-RU"/>
        </w:rPr>
        <w:t xml:space="preserve">аслухавши інформацію директора комунальної установи «Дунаєвецький міський центр фізичного здоров’я населення «Спорт для всіх» Дунаєвецької міської ради </w:t>
      </w:r>
      <w:proofErr w:type="spellStart"/>
      <w:r w:rsidR="00B04985">
        <w:rPr>
          <w:sz w:val="28"/>
          <w:szCs w:val="28"/>
          <w:lang w:eastAsia="ru-RU"/>
        </w:rPr>
        <w:t>Вартапетяна</w:t>
      </w:r>
      <w:proofErr w:type="spellEnd"/>
      <w:r w:rsidR="00B04985">
        <w:rPr>
          <w:sz w:val="28"/>
          <w:szCs w:val="28"/>
          <w:lang w:eastAsia="ru-RU"/>
        </w:rPr>
        <w:t xml:space="preserve"> Артура Ігоровича</w:t>
      </w:r>
      <w:r w:rsidR="00A6219E">
        <w:rPr>
          <w:sz w:val="28"/>
          <w:szCs w:val="28"/>
          <w:lang w:eastAsia="ru-RU"/>
        </w:rPr>
        <w:t>, виконавчий комітет міської ради</w:t>
      </w:r>
    </w:p>
    <w:p w14:paraId="4B540EF5" w14:textId="77777777" w:rsidR="00A6219E" w:rsidRDefault="00A6219E" w:rsidP="00A6219E">
      <w:pPr>
        <w:rPr>
          <w:sz w:val="28"/>
          <w:szCs w:val="28"/>
          <w:lang w:eastAsia="ru-RU"/>
        </w:rPr>
      </w:pPr>
    </w:p>
    <w:p w14:paraId="72CE9EBF" w14:textId="77777777" w:rsidR="00A6219E" w:rsidRDefault="00A6219E" w:rsidP="00A6219E">
      <w:pPr>
        <w:rPr>
          <w:b/>
          <w:sz w:val="28"/>
          <w:szCs w:val="28"/>
          <w:lang w:eastAsia="ru-RU"/>
        </w:rPr>
      </w:pPr>
      <w:r>
        <w:rPr>
          <w:b/>
          <w:sz w:val="28"/>
          <w:szCs w:val="28"/>
          <w:lang w:eastAsia="ru-RU"/>
        </w:rPr>
        <w:t>ВИРІШИВ:</w:t>
      </w:r>
    </w:p>
    <w:p w14:paraId="7BAD0C1B" w14:textId="77777777" w:rsidR="00A6219E" w:rsidRDefault="00A6219E" w:rsidP="00A6219E">
      <w:pPr>
        <w:rPr>
          <w:b/>
          <w:sz w:val="28"/>
          <w:szCs w:val="28"/>
          <w:lang w:eastAsia="ru-RU"/>
        </w:rPr>
      </w:pPr>
    </w:p>
    <w:p w14:paraId="38B6586D" w14:textId="61078726" w:rsidR="00A6219E" w:rsidRDefault="00A6219E" w:rsidP="00A6219E">
      <w:pPr>
        <w:ind w:firstLine="567"/>
        <w:jc w:val="both"/>
        <w:rPr>
          <w:sz w:val="28"/>
          <w:szCs w:val="28"/>
          <w:lang w:eastAsia="ru-RU"/>
        </w:rPr>
      </w:pPr>
      <w:r>
        <w:rPr>
          <w:sz w:val="28"/>
          <w:szCs w:val="28"/>
          <w:lang w:eastAsia="ru-RU"/>
        </w:rPr>
        <w:t>Інформацію директора комунальної установи «Дунаєвецький міський центр фізичного здоров’я населення «Спорт для всіх» Дунаєвецької міської ради за 202</w:t>
      </w:r>
      <w:r w:rsidR="00B04985">
        <w:rPr>
          <w:sz w:val="28"/>
          <w:szCs w:val="28"/>
          <w:lang w:eastAsia="ru-RU"/>
        </w:rPr>
        <w:t>3</w:t>
      </w:r>
      <w:r>
        <w:rPr>
          <w:sz w:val="28"/>
          <w:szCs w:val="28"/>
          <w:lang w:eastAsia="ru-RU"/>
        </w:rPr>
        <w:t xml:space="preserve"> рік про роботу установи взяти до відома (додається).</w:t>
      </w:r>
    </w:p>
    <w:p w14:paraId="466B27BC" w14:textId="77777777" w:rsidR="00A6219E" w:rsidRDefault="00A6219E" w:rsidP="00A6219E">
      <w:pPr>
        <w:jc w:val="both"/>
        <w:rPr>
          <w:sz w:val="28"/>
          <w:szCs w:val="28"/>
          <w:lang w:eastAsia="ru-RU"/>
        </w:rPr>
      </w:pPr>
    </w:p>
    <w:p w14:paraId="17E044D8" w14:textId="77777777" w:rsidR="00A6219E" w:rsidRDefault="00A6219E" w:rsidP="00A6219E">
      <w:pPr>
        <w:jc w:val="both"/>
        <w:rPr>
          <w:sz w:val="28"/>
          <w:szCs w:val="28"/>
          <w:lang w:eastAsia="ru-RU"/>
        </w:rPr>
      </w:pPr>
    </w:p>
    <w:p w14:paraId="11BDDB61" w14:textId="77777777" w:rsidR="00A6219E" w:rsidRDefault="00A6219E" w:rsidP="00A6219E">
      <w:pPr>
        <w:jc w:val="both"/>
        <w:rPr>
          <w:sz w:val="28"/>
          <w:szCs w:val="28"/>
          <w:lang w:eastAsia="ru-RU"/>
        </w:rPr>
      </w:pPr>
    </w:p>
    <w:p w14:paraId="3B95C199" w14:textId="77777777" w:rsidR="00A6219E" w:rsidRDefault="00A6219E" w:rsidP="00A6219E">
      <w:pPr>
        <w:rPr>
          <w:bCs/>
          <w:sz w:val="28"/>
          <w:szCs w:val="28"/>
          <w:lang w:eastAsia="ru-RU"/>
        </w:rPr>
      </w:pPr>
      <w:r>
        <w:rPr>
          <w:bCs/>
          <w:sz w:val="28"/>
          <w:szCs w:val="28"/>
          <w:lang w:eastAsia="ru-RU"/>
        </w:rPr>
        <w:t xml:space="preserve">Міський голова                                       </w:t>
      </w:r>
      <w:r>
        <w:rPr>
          <w:bCs/>
          <w:sz w:val="28"/>
          <w:szCs w:val="28"/>
          <w:lang w:eastAsia="ru-RU"/>
        </w:rPr>
        <w:tab/>
      </w:r>
      <w:r>
        <w:rPr>
          <w:bCs/>
          <w:sz w:val="28"/>
          <w:szCs w:val="28"/>
          <w:lang w:eastAsia="ru-RU"/>
        </w:rPr>
        <w:tab/>
      </w:r>
      <w:r>
        <w:rPr>
          <w:bCs/>
          <w:sz w:val="28"/>
          <w:szCs w:val="28"/>
          <w:lang w:eastAsia="ru-RU"/>
        </w:rPr>
        <w:tab/>
        <w:t xml:space="preserve">                 </w:t>
      </w:r>
      <w:proofErr w:type="spellStart"/>
      <w:r>
        <w:rPr>
          <w:bCs/>
          <w:sz w:val="28"/>
          <w:szCs w:val="28"/>
          <w:lang w:eastAsia="ru-RU"/>
        </w:rPr>
        <w:t>Веліна</w:t>
      </w:r>
      <w:proofErr w:type="spellEnd"/>
      <w:r>
        <w:rPr>
          <w:bCs/>
          <w:sz w:val="28"/>
          <w:szCs w:val="28"/>
          <w:lang w:eastAsia="ru-RU"/>
        </w:rPr>
        <w:t xml:space="preserve"> ЗАЯЦЬ</w:t>
      </w:r>
    </w:p>
    <w:p w14:paraId="70624516" w14:textId="77777777" w:rsidR="00B73DEE" w:rsidRDefault="00B73DEE">
      <w:pPr>
        <w:spacing w:after="160" w:line="259" w:lineRule="auto"/>
        <w:rPr>
          <w:bCs/>
          <w:sz w:val="28"/>
          <w:szCs w:val="28"/>
          <w:lang w:eastAsia="ru-RU"/>
        </w:rPr>
      </w:pPr>
      <w:r>
        <w:rPr>
          <w:bCs/>
          <w:sz w:val="28"/>
          <w:szCs w:val="28"/>
          <w:lang w:eastAsia="ru-RU"/>
        </w:rPr>
        <w:br w:type="page"/>
      </w:r>
    </w:p>
    <w:p w14:paraId="13908F73" w14:textId="77777777" w:rsidR="00B73DEE" w:rsidRPr="009F3F6B" w:rsidRDefault="00B73DEE" w:rsidP="00B73DEE">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lastRenderedPageBreak/>
        <w:t xml:space="preserve">Додаток </w:t>
      </w:r>
    </w:p>
    <w:p w14:paraId="2BDBDF1C" w14:textId="77777777" w:rsidR="00B73DEE" w:rsidRPr="009F3F6B" w:rsidRDefault="00B73DEE" w:rsidP="00B73DEE">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до рішення виконавчого комітету</w:t>
      </w:r>
    </w:p>
    <w:p w14:paraId="2D0AEEB8" w14:textId="77777777" w:rsidR="00B73DEE" w:rsidRPr="009F3F6B" w:rsidRDefault="00B73DEE" w:rsidP="00B73DEE">
      <w:pPr>
        <w:pStyle w:val="docdata"/>
        <w:spacing w:before="0" w:beforeAutospacing="0" w:after="0" w:afterAutospacing="0"/>
        <w:ind w:left="5245"/>
        <w:contextualSpacing/>
        <w:rPr>
          <w:color w:val="000000"/>
          <w:sz w:val="28"/>
          <w:szCs w:val="28"/>
          <w:lang w:val="uk-UA"/>
        </w:rPr>
      </w:pPr>
      <w:r w:rsidRPr="009F3F6B">
        <w:rPr>
          <w:color w:val="000000"/>
          <w:sz w:val="28"/>
          <w:szCs w:val="28"/>
          <w:lang w:val="uk-UA"/>
        </w:rPr>
        <w:t>від 2</w:t>
      </w:r>
      <w:r>
        <w:rPr>
          <w:color w:val="000000"/>
          <w:sz w:val="28"/>
          <w:szCs w:val="28"/>
          <w:lang w:val="uk-UA"/>
        </w:rPr>
        <w:t>0</w:t>
      </w:r>
      <w:r w:rsidRPr="009F3F6B">
        <w:rPr>
          <w:color w:val="000000"/>
          <w:sz w:val="28"/>
          <w:szCs w:val="28"/>
          <w:lang w:val="uk-UA"/>
        </w:rPr>
        <w:t>.0</w:t>
      </w:r>
      <w:r>
        <w:rPr>
          <w:color w:val="000000"/>
          <w:sz w:val="28"/>
          <w:szCs w:val="28"/>
          <w:lang w:val="uk-UA"/>
        </w:rPr>
        <w:t>6</w:t>
      </w:r>
      <w:r w:rsidRPr="009F3F6B">
        <w:rPr>
          <w:color w:val="000000"/>
          <w:sz w:val="28"/>
          <w:szCs w:val="28"/>
          <w:lang w:val="uk-UA"/>
        </w:rPr>
        <w:t>.2024 р. № </w:t>
      </w:r>
      <w:r>
        <w:rPr>
          <w:color w:val="000000"/>
          <w:sz w:val="28"/>
          <w:szCs w:val="28"/>
          <w:lang w:val="uk-UA"/>
        </w:rPr>
        <w:t>0</w:t>
      </w:r>
      <w:r w:rsidRPr="009F3F6B">
        <w:rPr>
          <w:color w:val="000000"/>
          <w:sz w:val="28"/>
          <w:szCs w:val="28"/>
          <w:lang w:val="uk-UA"/>
        </w:rPr>
        <w:t>0</w:t>
      </w:r>
    </w:p>
    <w:p w14:paraId="1774CF81" w14:textId="77777777" w:rsidR="00B73DEE" w:rsidRPr="00D06B0B" w:rsidRDefault="00B73DEE" w:rsidP="00B73DEE">
      <w:pPr>
        <w:pStyle w:val="a5"/>
        <w:ind w:firstLine="708"/>
        <w:jc w:val="center"/>
        <w:rPr>
          <w:rFonts w:ascii="Times New Roman" w:hAnsi="Times New Roman"/>
          <w:b/>
          <w:sz w:val="28"/>
          <w:szCs w:val="28"/>
          <w:lang w:val="uk-UA"/>
        </w:rPr>
      </w:pPr>
    </w:p>
    <w:p w14:paraId="4EB82D06" w14:textId="77777777" w:rsidR="00B73DEE" w:rsidRPr="00B73DEE" w:rsidRDefault="00B73DEE" w:rsidP="00B73DEE">
      <w:pPr>
        <w:jc w:val="center"/>
        <w:rPr>
          <w:rFonts w:eastAsiaTheme="minorHAnsi"/>
          <w:b/>
          <w:bCs/>
          <w:sz w:val="28"/>
          <w:szCs w:val="28"/>
        </w:rPr>
      </w:pPr>
      <w:r w:rsidRPr="00B73DEE">
        <w:rPr>
          <w:rFonts w:eastAsiaTheme="minorHAnsi"/>
          <w:b/>
          <w:bCs/>
          <w:sz w:val="28"/>
          <w:szCs w:val="28"/>
        </w:rPr>
        <w:t>ЗВІТ</w:t>
      </w:r>
    </w:p>
    <w:p w14:paraId="0AA4259C" w14:textId="255A24F1" w:rsidR="00B73DEE" w:rsidRPr="00B73DEE" w:rsidRDefault="00B73DEE" w:rsidP="00B73DEE">
      <w:pPr>
        <w:jc w:val="center"/>
        <w:rPr>
          <w:rFonts w:eastAsiaTheme="minorHAnsi"/>
          <w:b/>
          <w:bCs/>
          <w:sz w:val="28"/>
          <w:szCs w:val="28"/>
        </w:rPr>
      </w:pPr>
      <w:r w:rsidRPr="00B73DEE">
        <w:rPr>
          <w:rFonts w:eastAsiaTheme="minorHAnsi"/>
          <w:b/>
          <w:bCs/>
          <w:sz w:val="28"/>
          <w:szCs w:val="28"/>
        </w:rPr>
        <w:t>про роботу комунальної установи «Дунаєвецький міський центр фізичного здоров’я населення «Спорт для всіх» Дунаєвецької міської ради за 2023 рік</w:t>
      </w:r>
    </w:p>
    <w:p w14:paraId="564390C3" w14:textId="77777777" w:rsidR="00B73DEE" w:rsidRDefault="00B73DEE" w:rsidP="00B73DEE">
      <w:pPr>
        <w:ind w:firstLine="540"/>
        <w:jc w:val="both"/>
        <w:rPr>
          <w:color w:val="000000"/>
          <w:sz w:val="25"/>
          <w:szCs w:val="25"/>
        </w:rPr>
      </w:pPr>
    </w:p>
    <w:p w14:paraId="7915606E" w14:textId="77777777" w:rsidR="00B73DEE" w:rsidRPr="00C97C6D" w:rsidRDefault="00B73DEE" w:rsidP="00B22874">
      <w:pPr>
        <w:ind w:firstLine="567"/>
        <w:jc w:val="both"/>
        <w:rPr>
          <w:sz w:val="28"/>
          <w:szCs w:val="28"/>
        </w:rPr>
      </w:pPr>
      <w:r w:rsidRPr="00C97C6D">
        <w:rPr>
          <w:color w:val="000000"/>
          <w:sz w:val="28"/>
          <w:szCs w:val="28"/>
        </w:rPr>
        <w:t>Робота Комунальної установи міської ради міський центр «Спорт для всіх», була зосереджена на створенні сприятливих умов для реалізації права громадян на заняття фізичною культурою і спортом, надання фізкультурно-оздоровчих послуг за місцем проживання, а також в місцях масового відпочинку, сприяння здійсненню заходів, спрямованих на популяризацію здорового, способу життя та фізкультури і спорту в цілому.</w:t>
      </w:r>
    </w:p>
    <w:p w14:paraId="442142C3" w14:textId="77777777" w:rsidR="00B73DEE" w:rsidRPr="00C97C6D" w:rsidRDefault="00B73DEE" w:rsidP="00B22874">
      <w:pPr>
        <w:ind w:firstLine="567"/>
        <w:jc w:val="both"/>
        <w:rPr>
          <w:sz w:val="28"/>
          <w:szCs w:val="28"/>
        </w:rPr>
      </w:pPr>
      <w:r w:rsidRPr="00C97C6D">
        <w:rPr>
          <w:color w:val="000000"/>
          <w:sz w:val="28"/>
          <w:szCs w:val="28"/>
        </w:rPr>
        <w:t>Робота міського центру спрямована на виконання та реалізацію Закону України «Про фізичну культуру та спорт», відповідних розпоряджень і рішень міської ради з питань розвитку фізичної культури і спорту у громаді.</w:t>
      </w:r>
    </w:p>
    <w:p w14:paraId="4B0B14C5" w14:textId="39EFB626" w:rsidR="00B73DEE" w:rsidRPr="00C97C6D" w:rsidRDefault="00B73DEE" w:rsidP="00B22874">
      <w:pPr>
        <w:ind w:firstLine="567"/>
        <w:jc w:val="both"/>
        <w:rPr>
          <w:color w:val="000000"/>
          <w:sz w:val="28"/>
          <w:szCs w:val="28"/>
        </w:rPr>
      </w:pPr>
      <w:r w:rsidRPr="00C97C6D">
        <w:rPr>
          <w:color w:val="000000"/>
          <w:sz w:val="28"/>
          <w:szCs w:val="28"/>
        </w:rPr>
        <w:t xml:space="preserve">В системі Дунаєвецького </w:t>
      </w:r>
      <w:r w:rsidRPr="00C97C6D">
        <w:rPr>
          <w:color w:val="000000"/>
          <w:spacing w:val="20"/>
          <w:sz w:val="28"/>
          <w:szCs w:val="28"/>
        </w:rPr>
        <w:t xml:space="preserve">МЦ </w:t>
      </w:r>
      <w:r w:rsidRPr="00C97C6D">
        <w:rPr>
          <w:color w:val="000000"/>
          <w:sz w:val="28"/>
          <w:szCs w:val="28"/>
        </w:rPr>
        <w:t xml:space="preserve">ФЗН «Спорт для всіх», безпосередньо в сільських колективах нараховується та працює 16,5 штатних працівників, з них 10 інструкторів – організаторів по спорту, на громадських засадах працює 3 інструктори по спорту. </w:t>
      </w:r>
    </w:p>
    <w:p w14:paraId="0328B2EB" w14:textId="2D08C34B" w:rsidR="00B73DEE" w:rsidRPr="00C97C6D" w:rsidRDefault="00B73DEE" w:rsidP="00B22874">
      <w:pPr>
        <w:ind w:firstLine="567"/>
        <w:jc w:val="both"/>
        <w:rPr>
          <w:color w:val="000000"/>
          <w:sz w:val="28"/>
          <w:szCs w:val="28"/>
        </w:rPr>
      </w:pPr>
      <w:r w:rsidRPr="00C97C6D">
        <w:rPr>
          <w:color w:val="000000"/>
          <w:sz w:val="28"/>
          <w:szCs w:val="28"/>
        </w:rPr>
        <w:t xml:space="preserve">Кількість осіб у громаді, які постійно охоплені усіма видами фізкультурно-оздоровчої діяльності складає майже 2,0 тис. </w:t>
      </w:r>
      <w:r w:rsidR="00B22874">
        <w:rPr>
          <w:color w:val="000000"/>
          <w:sz w:val="28"/>
          <w:szCs w:val="28"/>
        </w:rPr>
        <w:t>осіб</w:t>
      </w:r>
      <w:r w:rsidRPr="00C97C6D">
        <w:rPr>
          <w:color w:val="000000"/>
          <w:sz w:val="28"/>
          <w:szCs w:val="28"/>
        </w:rPr>
        <w:t xml:space="preserve">. </w:t>
      </w:r>
    </w:p>
    <w:p w14:paraId="4B64A3AF" w14:textId="158FB3EB" w:rsidR="00B73DEE" w:rsidRPr="00C97C6D" w:rsidRDefault="00B73DEE" w:rsidP="00B22874">
      <w:pPr>
        <w:ind w:firstLine="567"/>
        <w:jc w:val="both"/>
        <w:rPr>
          <w:color w:val="000000"/>
          <w:sz w:val="28"/>
          <w:szCs w:val="28"/>
        </w:rPr>
      </w:pPr>
      <w:r w:rsidRPr="00C97C6D">
        <w:rPr>
          <w:color w:val="000000"/>
          <w:sz w:val="28"/>
          <w:szCs w:val="28"/>
        </w:rPr>
        <w:t>Всього в громаді в тому числі у місцях масового відпочинку за 2023 рік організовано та проведено 44 фізкультурно-оздоровчих заходи, прийнято участь у 18 заходах обласного та всеукраїнського рівня</w:t>
      </w:r>
      <w:r w:rsidR="00B22874">
        <w:rPr>
          <w:color w:val="000000"/>
          <w:sz w:val="28"/>
          <w:szCs w:val="28"/>
        </w:rPr>
        <w:t>. В</w:t>
      </w:r>
      <w:r w:rsidRPr="00C97C6D">
        <w:rPr>
          <w:color w:val="000000"/>
          <w:sz w:val="28"/>
          <w:szCs w:val="28"/>
        </w:rPr>
        <w:t xml:space="preserve"> першу чергу це такі як: «Спорт для всіх спільна турбота», «Активні парки – Локації здорової України», фізкультурно-оздоровчі заходи «Спорт що нас об’єднує», міські та обласні заходи з волейболу, футболу та </w:t>
      </w:r>
      <w:proofErr w:type="spellStart"/>
      <w:r w:rsidRPr="00C97C6D">
        <w:rPr>
          <w:color w:val="000000"/>
          <w:sz w:val="28"/>
          <w:szCs w:val="28"/>
        </w:rPr>
        <w:t>футзалу</w:t>
      </w:r>
      <w:proofErr w:type="spellEnd"/>
      <w:r w:rsidRPr="00C97C6D">
        <w:rPr>
          <w:color w:val="000000"/>
          <w:sz w:val="28"/>
          <w:szCs w:val="28"/>
        </w:rPr>
        <w:t>,  заходи з гирьового спорту та ін</w:t>
      </w:r>
      <w:r w:rsidR="00AB0193">
        <w:rPr>
          <w:color w:val="000000"/>
          <w:sz w:val="28"/>
          <w:szCs w:val="28"/>
        </w:rPr>
        <w:t>ші.</w:t>
      </w:r>
    </w:p>
    <w:p w14:paraId="6EE840E6" w14:textId="77777777" w:rsidR="00B73DEE" w:rsidRPr="00C97C6D" w:rsidRDefault="00B73DEE" w:rsidP="00B22874">
      <w:pPr>
        <w:ind w:firstLine="567"/>
        <w:jc w:val="both"/>
        <w:rPr>
          <w:sz w:val="28"/>
          <w:szCs w:val="28"/>
        </w:rPr>
      </w:pPr>
      <w:r w:rsidRPr="00C97C6D">
        <w:rPr>
          <w:color w:val="000000"/>
          <w:sz w:val="28"/>
          <w:szCs w:val="28"/>
        </w:rPr>
        <w:t>Однією з форм залучення населення до регулярних занять фізичною культурою та спортом є проведення різноманітних чемпіонатів та турнірів, що сприяють покращенню фізичної підготовленості, мотивують до занять фізичними вправами, зокрема найпопулярніші у нас:</w:t>
      </w:r>
    </w:p>
    <w:p w14:paraId="5F0E9D9B" w14:textId="2D9EBD3A"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 xml:space="preserve">емпіонат громади з </w:t>
      </w:r>
      <w:proofErr w:type="spellStart"/>
      <w:r w:rsidR="00B73DEE" w:rsidRPr="00C97C6D">
        <w:rPr>
          <w:color w:val="000000"/>
          <w:sz w:val="28"/>
          <w:szCs w:val="28"/>
        </w:rPr>
        <w:t>футзалу</w:t>
      </w:r>
      <w:proofErr w:type="spellEnd"/>
      <w:r w:rsidR="00B73DEE" w:rsidRPr="00C97C6D">
        <w:rPr>
          <w:color w:val="000000"/>
          <w:sz w:val="28"/>
          <w:szCs w:val="28"/>
        </w:rPr>
        <w:t>;</w:t>
      </w:r>
    </w:p>
    <w:p w14:paraId="4EC12C6F" w14:textId="260438DC" w:rsidR="00B73DEE" w:rsidRPr="00C97C6D" w:rsidRDefault="00AB0193" w:rsidP="00B22874">
      <w:pPr>
        <w:numPr>
          <w:ilvl w:val="0"/>
          <w:numId w:val="2"/>
        </w:numPr>
        <w:ind w:firstLine="567"/>
        <w:jc w:val="both"/>
        <w:rPr>
          <w:color w:val="000000"/>
          <w:sz w:val="28"/>
          <w:szCs w:val="28"/>
        </w:rPr>
      </w:pPr>
      <w:r>
        <w:rPr>
          <w:color w:val="000000"/>
          <w:sz w:val="28"/>
          <w:szCs w:val="28"/>
        </w:rPr>
        <w:t>в</w:t>
      </w:r>
      <w:r w:rsidR="00B73DEE" w:rsidRPr="00C97C6D">
        <w:rPr>
          <w:color w:val="000000"/>
          <w:sz w:val="28"/>
          <w:szCs w:val="28"/>
        </w:rPr>
        <w:t xml:space="preserve">ідкритий Кубок з </w:t>
      </w:r>
      <w:proofErr w:type="spellStart"/>
      <w:r w:rsidR="00B73DEE" w:rsidRPr="00C97C6D">
        <w:rPr>
          <w:color w:val="000000"/>
          <w:sz w:val="28"/>
          <w:szCs w:val="28"/>
        </w:rPr>
        <w:t>футзалу</w:t>
      </w:r>
      <w:proofErr w:type="spellEnd"/>
      <w:r w:rsidR="00B73DEE" w:rsidRPr="00C97C6D">
        <w:rPr>
          <w:color w:val="000000"/>
          <w:sz w:val="28"/>
          <w:szCs w:val="28"/>
        </w:rPr>
        <w:t xml:space="preserve"> присвячений пам’яті тренера </w:t>
      </w:r>
      <w:proofErr w:type="spellStart"/>
      <w:r w:rsidR="00B73DEE" w:rsidRPr="00C97C6D">
        <w:rPr>
          <w:color w:val="000000"/>
          <w:sz w:val="28"/>
          <w:szCs w:val="28"/>
        </w:rPr>
        <w:t>С.Ігнатьєва</w:t>
      </w:r>
      <w:proofErr w:type="spellEnd"/>
      <w:r w:rsidR="00B73DEE" w:rsidRPr="00C97C6D">
        <w:rPr>
          <w:color w:val="000000"/>
          <w:sz w:val="28"/>
          <w:szCs w:val="28"/>
        </w:rPr>
        <w:t>;</w:t>
      </w:r>
    </w:p>
    <w:p w14:paraId="63D27218" w14:textId="03639336" w:rsidR="00B73DEE" w:rsidRPr="00C97C6D" w:rsidRDefault="00AB0193" w:rsidP="00B22874">
      <w:pPr>
        <w:numPr>
          <w:ilvl w:val="0"/>
          <w:numId w:val="2"/>
        </w:numPr>
        <w:ind w:firstLine="567"/>
        <w:jc w:val="both"/>
        <w:rPr>
          <w:color w:val="000000"/>
          <w:sz w:val="28"/>
          <w:szCs w:val="28"/>
        </w:rPr>
      </w:pPr>
      <w:r>
        <w:rPr>
          <w:color w:val="000000"/>
          <w:sz w:val="28"/>
          <w:szCs w:val="28"/>
        </w:rPr>
        <w:t>в</w:t>
      </w:r>
      <w:r w:rsidR="00B73DEE" w:rsidRPr="00C97C6D">
        <w:rPr>
          <w:color w:val="000000"/>
          <w:sz w:val="28"/>
          <w:szCs w:val="28"/>
        </w:rPr>
        <w:t xml:space="preserve">ідкритий обласний турнір з волейболу серед чоловіків, пам’яті </w:t>
      </w:r>
      <w:proofErr w:type="spellStart"/>
      <w:r w:rsidR="00B73DEE" w:rsidRPr="00C97C6D">
        <w:rPr>
          <w:color w:val="000000"/>
          <w:sz w:val="28"/>
          <w:szCs w:val="28"/>
        </w:rPr>
        <w:t>В.Борковського</w:t>
      </w:r>
      <w:proofErr w:type="spellEnd"/>
      <w:r w:rsidR="00B73DEE" w:rsidRPr="00C97C6D">
        <w:rPr>
          <w:color w:val="000000"/>
          <w:sz w:val="28"/>
          <w:szCs w:val="28"/>
        </w:rPr>
        <w:t>;</w:t>
      </w:r>
    </w:p>
    <w:p w14:paraId="1B6FDF68" w14:textId="7A5E8CC0"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з волейболу;</w:t>
      </w:r>
    </w:p>
    <w:p w14:paraId="2DDA66B5" w14:textId="184A8CD3"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з гирьового спорту;</w:t>
      </w:r>
    </w:p>
    <w:p w14:paraId="2EA303FF" w14:textId="7F0943DB"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з настільного тенісу.</w:t>
      </w:r>
    </w:p>
    <w:p w14:paraId="3EDD2A19" w14:textId="77777777" w:rsidR="00B73DEE" w:rsidRPr="00C97C6D" w:rsidRDefault="00B73DEE" w:rsidP="00B22874">
      <w:pPr>
        <w:ind w:firstLine="567"/>
        <w:jc w:val="both"/>
        <w:rPr>
          <w:color w:val="000000"/>
          <w:sz w:val="28"/>
          <w:szCs w:val="28"/>
        </w:rPr>
      </w:pPr>
      <w:r w:rsidRPr="00C97C6D">
        <w:rPr>
          <w:color w:val="000000"/>
          <w:sz w:val="28"/>
          <w:szCs w:val="28"/>
        </w:rPr>
        <w:t>На проведення спортивно масових заходів в 2023 році було використано 233,7 тис. грн., в тому числі:</w:t>
      </w:r>
    </w:p>
    <w:p w14:paraId="45A4E077" w14:textId="567B1613" w:rsidR="00B73DEE" w:rsidRPr="00C97C6D" w:rsidRDefault="00AB0193" w:rsidP="00B22874">
      <w:pPr>
        <w:numPr>
          <w:ilvl w:val="0"/>
          <w:numId w:val="2"/>
        </w:numPr>
        <w:ind w:firstLine="567"/>
        <w:jc w:val="both"/>
        <w:rPr>
          <w:color w:val="000000"/>
          <w:sz w:val="28"/>
          <w:szCs w:val="28"/>
        </w:rPr>
      </w:pPr>
      <w:r>
        <w:rPr>
          <w:color w:val="000000"/>
          <w:sz w:val="28"/>
          <w:szCs w:val="28"/>
        </w:rPr>
        <w:t>в</w:t>
      </w:r>
      <w:r w:rsidR="00B73DEE" w:rsidRPr="00C97C6D">
        <w:rPr>
          <w:color w:val="000000"/>
          <w:sz w:val="28"/>
          <w:szCs w:val="28"/>
        </w:rPr>
        <w:t xml:space="preserve">ідкритий Кубок з </w:t>
      </w:r>
      <w:proofErr w:type="spellStart"/>
      <w:r w:rsidR="00B73DEE" w:rsidRPr="00C97C6D">
        <w:rPr>
          <w:color w:val="000000"/>
          <w:sz w:val="28"/>
          <w:szCs w:val="28"/>
        </w:rPr>
        <w:t>футзалу</w:t>
      </w:r>
      <w:proofErr w:type="spellEnd"/>
      <w:r w:rsidR="00B73DEE" w:rsidRPr="00C97C6D">
        <w:rPr>
          <w:color w:val="000000"/>
          <w:sz w:val="28"/>
          <w:szCs w:val="28"/>
        </w:rPr>
        <w:t xml:space="preserve"> присвячений пам’яті тренера </w:t>
      </w:r>
      <w:proofErr w:type="spellStart"/>
      <w:r w:rsidR="00B73DEE" w:rsidRPr="00C97C6D">
        <w:rPr>
          <w:color w:val="000000"/>
          <w:sz w:val="28"/>
          <w:szCs w:val="28"/>
        </w:rPr>
        <w:t>С.Ігнатьєва</w:t>
      </w:r>
      <w:proofErr w:type="spellEnd"/>
      <w:r w:rsidR="00B73DEE" w:rsidRPr="00C97C6D">
        <w:rPr>
          <w:color w:val="000000"/>
          <w:sz w:val="28"/>
          <w:szCs w:val="28"/>
        </w:rPr>
        <w:t xml:space="preserve"> - 15,4 тис. грн.;</w:t>
      </w:r>
    </w:p>
    <w:p w14:paraId="614417D6" w14:textId="773637A5"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області по гирьовому спорту - 10,9 тис. грн.;</w:t>
      </w:r>
    </w:p>
    <w:p w14:paraId="0C534815" w14:textId="39DA0643"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України по гирьовому спорту - 17,8 тис. грн.;</w:t>
      </w:r>
    </w:p>
    <w:p w14:paraId="72011136" w14:textId="3374D06C" w:rsidR="00B73DEE" w:rsidRPr="00C97C6D" w:rsidRDefault="00AB0193" w:rsidP="00B22874">
      <w:pPr>
        <w:numPr>
          <w:ilvl w:val="0"/>
          <w:numId w:val="2"/>
        </w:numPr>
        <w:ind w:firstLine="567"/>
        <w:jc w:val="both"/>
        <w:rPr>
          <w:color w:val="000000"/>
          <w:sz w:val="28"/>
          <w:szCs w:val="28"/>
        </w:rPr>
      </w:pPr>
      <w:r>
        <w:rPr>
          <w:color w:val="000000"/>
          <w:sz w:val="28"/>
          <w:szCs w:val="28"/>
        </w:rPr>
        <w:t>ч</w:t>
      </w:r>
      <w:r w:rsidR="00B73DEE" w:rsidRPr="00C97C6D">
        <w:rPr>
          <w:color w:val="000000"/>
          <w:sz w:val="28"/>
          <w:szCs w:val="28"/>
        </w:rPr>
        <w:t>емпіонат області з футболу 184,8 тис. грн.;</w:t>
      </w:r>
    </w:p>
    <w:p w14:paraId="2DFE3EAD" w14:textId="46772A47" w:rsidR="00B73DEE" w:rsidRPr="00C97C6D" w:rsidRDefault="00AB0193" w:rsidP="00B22874">
      <w:pPr>
        <w:numPr>
          <w:ilvl w:val="0"/>
          <w:numId w:val="2"/>
        </w:numPr>
        <w:ind w:firstLine="567"/>
        <w:jc w:val="both"/>
        <w:rPr>
          <w:color w:val="000000"/>
          <w:sz w:val="28"/>
          <w:szCs w:val="28"/>
        </w:rPr>
      </w:pPr>
      <w:r>
        <w:rPr>
          <w:color w:val="000000"/>
          <w:sz w:val="28"/>
          <w:szCs w:val="28"/>
        </w:rPr>
        <w:lastRenderedPageBreak/>
        <w:t>д</w:t>
      </w:r>
      <w:r w:rsidR="00B73DEE" w:rsidRPr="00C97C6D">
        <w:rPr>
          <w:color w:val="000000"/>
          <w:sz w:val="28"/>
          <w:szCs w:val="28"/>
        </w:rPr>
        <w:t>ень працівника фізичної культури і спорту - 4,8 тис. грн.</w:t>
      </w:r>
    </w:p>
    <w:p w14:paraId="0DB748A5" w14:textId="77777777" w:rsidR="00B73DEE" w:rsidRPr="00C97C6D" w:rsidRDefault="00B73DEE" w:rsidP="00B22874">
      <w:pPr>
        <w:ind w:firstLine="567"/>
        <w:jc w:val="both"/>
        <w:rPr>
          <w:sz w:val="28"/>
          <w:szCs w:val="28"/>
        </w:rPr>
      </w:pPr>
      <w:r w:rsidRPr="00C97C6D">
        <w:rPr>
          <w:color w:val="000000"/>
          <w:sz w:val="28"/>
          <w:szCs w:val="28"/>
        </w:rPr>
        <w:t xml:space="preserve">На виконання окремих заходів з реалізації соціального проекту «Активні парки - локації здорової України» профінансована заробітна плата з нарахуваннями в сумі 58,9 </w:t>
      </w:r>
      <w:proofErr w:type="spellStart"/>
      <w:r w:rsidRPr="00C97C6D">
        <w:rPr>
          <w:color w:val="000000"/>
          <w:sz w:val="28"/>
          <w:szCs w:val="28"/>
        </w:rPr>
        <w:t>тис.грн</w:t>
      </w:r>
      <w:proofErr w:type="spellEnd"/>
      <w:r w:rsidRPr="00C97C6D">
        <w:rPr>
          <w:color w:val="000000"/>
          <w:sz w:val="28"/>
          <w:szCs w:val="28"/>
        </w:rPr>
        <w:t>. за надання послуг з проведення заходів в рамках соціального проекту.</w:t>
      </w:r>
    </w:p>
    <w:p w14:paraId="4B6A9498" w14:textId="3CC8827C" w:rsidR="00B73DEE" w:rsidRPr="00C97C6D" w:rsidRDefault="00B73DEE" w:rsidP="00B22874">
      <w:pPr>
        <w:ind w:firstLine="567"/>
        <w:jc w:val="both"/>
        <w:rPr>
          <w:sz w:val="28"/>
          <w:szCs w:val="28"/>
        </w:rPr>
      </w:pPr>
      <w:r w:rsidRPr="00C97C6D">
        <w:rPr>
          <w:color w:val="000000"/>
          <w:sz w:val="28"/>
          <w:szCs w:val="28"/>
        </w:rPr>
        <w:t>В сільських колективах громади протягом звітного року систематично проводилися змагання з футболу, волейболу, настільного тенісу, шахів/шашок, гирьового спорту та ін</w:t>
      </w:r>
      <w:r w:rsidR="00AB0193">
        <w:rPr>
          <w:color w:val="000000"/>
          <w:sz w:val="28"/>
          <w:szCs w:val="28"/>
        </w:rPr>
        <w:t>ші</w:t>
      </w:r>
      <w:r w:rsidRPr="00C97C6D">
        <w:rPr>
          <w:color w:val="000000"/>
          <w:sz w:val="28"/>
          <w:szCs w:val="28"/>
        </w:rPr>
        <w:t xml:space="preserve">. Масово та цікаво такі заходи проходять в </w:t>
      </w:r>
      <w:proofErr w:type="spellStart"/>
      <w:r w:rsidRPr="00C97C6D">
        <w:rPr>
          <w:color w:val="000000"/>
          <w:sz w:val="28"/>
          <w:szCs w:val="28"/>
        </w:rPr>
        <w:t>с.Іванківці</w:t>
      </w:r>
      <w:proofErr w:type="spellEnd"/>
      <w:r w:rsidRPr="00C97C6D">
        <w:rPr>
          <w:color w:val="000000"/>
          <w:sz w:val="28"/>
          <w:szCs w:val="28"/>
        </w:rPr>
        <w:t xml:space="preserve">, </w:t>
      </w:r>
      <w:proofErr w:type="spellStart"/>
      <w:r w:rsidRPr="00C97C6D">
        <w:rPr>
          <w:color w:val="000000"/>
          <w:sz w:val="28"/>
          <w:szCs w:val="28"/>
        </w:rPr>
        <w:t>В.Жванчик</w:t>
      </w:r>
      <w:proofErr w:type="spellEnd"/>
      <w:r w:rsidRPr="00C97C6D">
        <w:rPr>
          <w:color w:val="000000"/>
          <w:sz w:val="28"/>
          <w:szCs w:val="28"/>
        </w:rPr>
        <w:t>, та ін</w:t>
      </w:r>
      <w:r w:rsidR="00AB0193">
        <w:rPr>
          <w:color w:val="000000"/>
          <w:sz w:val="28"/>
          <w:szCs w:val="28"/>
        </w:rPr>
        <w:t>ших населених пунктах громади.</w:t>
      </w:r>
    </w:p>
    <w:p w14:paraId="52D35CF7" w14:textId="20C81067" w:rsidR="00B73DEE" w:rsidRPr="00C97C6D" w:rsidRDefault="00B73DEE" w:rsidP="00B22874">
      <w:pPr>
        <w:ind w:firstLine="567"/>
        <w:jc w:val="both"/>
        <w:rPr>
          <w:sz w:val="28"/>
          <w:szCs w:val="28"/>
        </w:rPr>
      </w:pPr>
      <w:r w:rsidRPr="00C97C6D">
        <w:rPr>
          <w:color w:val="000000"/>
          <w:sz w:val="28"/>
          <w:szCs w:val="28"/>
        </w:rPr>
        <w:t xml:space="preserve">Як підсумок, збірні команди громади з волейболу, </w:t>
      </w:r>
      <w:proofErr w:type="spellStart"/>
      <w:r w:rsidRPr="00C97C6D">
        <w:rPr>
          <w:color w:val="000000"/>
          <w:sz w:val="28"/>
          <w:szCs w:val="28"/>
        </w:rPr>
        <w:t>футзалу</w:t>
      </w:r>
      <w:proofErr w:type="spellEnd"/>
      <w:r w:rsidRPr="00C97C6D">
        <w:rPr>
          <w:color w:val="000000"/>
          <w:sz w:val="28"/>
          <w:szCs w:val="28"/>
        </w:rPr>
        <w:t xml:space="preserve">, кращі спортсмени Максим </w:t>
      </w:r>
      <w:proofErr w:type="spellStart"/>
      <w:r w:rsidRPr="00C97C6D">
        <w:rPr>
          <w:color w:val="000000"/>
          <w:sz w:val="28"/>
          <w:szCs w:val="28"/>
        </w:rPr>
        <w:t>Войціх</w:t>
      </w:r>
      <w:proofErr w:type="spellEnd"/>
      <w:r w:rsidRPr="00C97C6D">
        <w:rPr>
          <w:color w:val="000000"/>
          <w:sz w:val="28"/>
          <w:szCs w:val="28"/>
        </w:rPr>
        <w:t xml:space="preserve">, Дмитро Альохін, Олена </w:t>
      </w:r>
      <w:proofErr w:type="spellStart"/>
      <w:r w:rsidRPr="00C97C6D">
        <w:rPr>
          <w:color w:val="000000"/>
          <w:sz w:val="28"/>
          <w:szCs w:val="28"/>
        </w:rPr>
        <w:t>Лавська</w:t>
      </w:r>
      <w:proofErr w:type="spellEnd"/>
      <w:r w:rsidRPr="00C97C6D">
        <w:rPr>
          <w:color w:val="000000"/>
          <w:sz w:val="28"/>
          <w:szCs w:val="28"/>
        </w:rPr>
        <w:t xml:space="preserve">, Коломієць </w:t>
      </w:r>
      <w:proofErr w:type="spellStart"/>
      <w:r w:rsidRPr="00C97C6D">
        <w:rPr>
          <w:color w:val="000000"/>
          <w:sz w:val="28"/>
          <w:szCs w:val="28"/>
        </w:rPr>
        <w:t>Ульяна</w:t>
      </w:r>
      <w:proofErr w:type="spellEnd"/>
      <w:r w:rsidRPr="00C97C6D">
        <w:rPr>
          <w:color w:val="000000"/>
          <w:sz w:val="28"/>
          <w:szCs w:val="28"/>
        </w:rPr>
        <w:t xml:space="preserve"> успішно виступили на обласних, всеукраїнських змаганнях з гирьового спорту, таким чином підтвердивши високий спортивний рейтинг нашої громади в 2023р.</w:t>
      </w:r>
    </w:p>
    <w:p w14:paraId="11A25017" w14:textId="77777777" w:rsidR="00B73DEE" w:rsidRPr="00C97C6D" w:rsidRDefault="00B73DEE" w:rsidP="00B22874">
      <w:pPr>
        <w:ind w:firstLine="567"/>
        <w:jc w:val="both"/>
        <w:rPr>
          <w:sz w:val="28"/>
          <w:szCs w:val="28"/>
        </w:rPr>
      </w:pPr>
      <w:r w:rsidRPr="00C97C6D">
        <w:rPr>
          <w:color w:val="000000"/>
          <w:sz w:val="28"/>
          <w:szCs w:val="28"/>
        </w:rPr>
        <w:t xml:space="preserve">Всі заходи в </w:t>
      </w:r>
      <w:proofErr w:type="spellStart"/>
      <w:r w:rsidRPr="00C97C6D">
        <w:rPr>
          <w:color w:val="000000"/>
          <w:sz w:val="28"/>
          <w:szCs w:val="28"/>
        </w:rPr>
        <w:t>т.ч</w:t>
      </w:r>
      <w:proofErr w:type="spellEnd"/>
      <w:r w:rsidRPr="00C97C6D">
        <w:rPr>
          <w:color w:val="000000"/>
          <w:sz w:val="28"/>
          <w:szCs w:val="28"/>
        </w:rPr>
        <w:t>. спортивні змагання в місті та громаді, безпосередньо на місцях в селах, проходили на належному рівні, при високій активності та підтримці вболівальників.</w:t>
      </w:r>
    </w:p>
    <w:p w14:paraId="1AE74C76" w14:textId="282A0F58" w:rsidR="00B73DEE" w:rsidRPr="00C97C6D" w:rsidRDefault="00B73DEE" w:rsidP="00B22874">
      <w:pPr>
        <w:ind w:firstLine="567"/>
        <w:jc w:val="both"/>
        <w:rPr>
          <w:sz w:val="28"/>
          <w:szCs w:val="28"/>
        </w:rPr>
      </w:pPr>
      <w:r w:rsidRPr="00C97C6D">
        <w:rPr>
          <w:color w:val="000000"/>
          <w:sz w:val="28"/>
          <w:szCs w:val="28"/>
        </w:rPr>
        <w:t>Міський центр «Спорт для всіх», зокрема тренери, сільські інструктори, ветерани спорту, техпрацівники приділяють значну увагу розвитку та підтримк</w:t>
      </w:r>
      <w:r w:rsidR="00D36063">
        <w:rPr>
          <w:color w:val="000000"/>
          <w:sz w:val="28"/>
          <w:szCs w:val="28"/>
        </w:rPr>
        <w:t>у</w:t>
      </w:r>
      <w:r w:rsidRPr="00C97C6D">
        <w:rPr>
          <w:color w:val="000000"/>
          <w:sz w:val="28"/>
          <w:szCs w:val="28"/>
        </w:rPr>
        <w:t xml:space="preserve"> в належному стані матеріально-спортивної бази громади. З цією метою систематично провод</w:t>
      </w:r>
      <w:r w:rsidR="00D36063">
        <w:rPr>
          <w:color w:val="000000"/>
          <w:sz w:val="28"/>
          <w:szCs w:val="28"/>
        </w:rPr>
        <w:t>и</w:t>
      </w:r>
      <w:r w:rsidRPr="00C97C6D">
        <w:rPr>
          <w:color w:val="000000"/>
          <w:sz w:val="28"/>
          <w:szCs w:val="28"/>
        </w:rPr>
        <w:t xml:space="preserve">ться ремонт спортивних об’єктів, </w:t>
      </w:r>
      <w:r w:rsidR="00D36063">
        <w:rPr>
          <w:color w:val="000000"/>
          <w:sz w:val="28"/>
          <w:szCs w:val="28"/>
        </w:rPr>
        <w:t>благоустрій</w:t>
      </w:r>
      <w:r w:rsidRPr="00C97C6D">
        <w:rPr>
          <w:color w:val="000000"/>
          <w:sz w:val="28"/>
          <w:szCs w:val="28"/>
        </w:rPr>
        <w:t xml:space="preserve"> майданчиків, футбольних полів, тощо.</w:t>
      </w:r>
    </w:p>
    <w:p w14:paraId="366D16FF" w14:textId="5FD6C724" w:rsidR="00B73DEE" w:rsidRPr="00C97C6D" w:rsidRDefault="00B73DEE" w:rsidP="00B22874">
      <w:pPr>
        <w:ind w:firstLine="567"/>
        <w:jc w:val="both"/>
        <w:rPr>
          <w:sz w:val="28"/>
          <w:szCs w:val="28"/>
        </w:rPr>
      </w:pPr>
      <w:r w:rsidRPr="00C97C6D">
        <w:rPr>
          <w:color w:val="000000"/>
          <w:sz w:val="28"/>
          <w:szCs w:val="28"/>
        </w:rPr>
        <w:t xml:space="preserve">Також, в кінці 2023 року завдяки сприянню ТОВ «Епіцентр», на території стадіону введено в експлуатацію майданчик із штучним покриттям, що дасть змогу більш ефективно та якісно проводити навчально-тренувальну роботу та змагання серед жителів нашої громади в цілому, в </w:t>
      </w:r>
      <w:proofErr w:type="spellStart"/>
      <w:r w:rsidRPr="00C97C6D">
        <w:rPr>
          <w:color w:val="000000"/>
          <w:sz w:val="28"/>
          <w:szCs w:val="28"/>
        </w:rPr>
        <w:t>т.ч</w:t>
      </w:r>
      <w:proofErr w:type="spellEnd"/>
      <w:r w:rsidRPr="00C97C6D">
        <w:rPr>
          <w:color w:val="000000"/>
          <w:sz w:val="28"/>
          <w:szCs w:val="28"/>
        </w:rPr>
        <w:t>. серед дітей і підлітків.</w:t>
      </w:r>
    </w:p>
    <w:p w14:paraId="1217FD18" w14:textId="77777777" w:rsidR="00B73DEE" w:rsidRPr="00C97C6D" w:rsidRDefault="00B73DEE" w:rsidP="00B22874">
      <w:pPr>
        <w:ind w:firstLine="567"/>
        <w:jc w:val="both"/>
        <w:rPr>
          <w:color w:val="000000"/>
          <w:sz w:val="28"/>
          <w:szCs w:val="28"/>
        </w:rPr>
      </w:pPr>
      <w:r w:rsidRPr="00C97C6D">
        <w:rPr>
          <w:color w:val="000000"/>
          <w:sz w:val="28"/>
          <w:szCs w:val="28"/>
        </w:rPr>
        <w:t>З метою більш масового залучення населення громади, в першу чергу сільського, дітей та підлітків, ветеранів до активних занять фізичною культурою та спортом міський центр «Спорт для всіх» спільно із зацікавленими організаціями, меценатами спорту постійно та активно шукають нові форми та методи своєї роботи в цей досить важкий для всіх нас час.</w:t>
      </w:r>
    </w:p>
    <w:p w14:paraId="1C08AAE3" w14:textId="5D7DB4F6" w:rsidR="00B73DEE" w:rsidRDefault="00B73DEE" w:rsidP="00A6219E">
      <w:pPr>
        <w:rPr>
          <w:bCs/>
          <w:sz w:val="28"/>
          <w:szCs w:val="28"/>
          <w:lang w:eastAsia="ru-RU"/>
        </w:rPr>
      </w:pPr>
    </w:p>
    <w:p w14:paraId="3A942446" w14:textId="60406247" w:rsidR="00801F0B" w:rsidRDefault="00801F0B" w:rsidP="00A6219E">
      <w:pPr>
        <w:rPr>
          <w:bCs/>
          <w:sz w:val="28"/>
          <w:szCs w:val="28"/>
          <w:lang w:eastAsia="ru-RU"/>
        </w:rPr>
      </w:pPr>
    </w:p>
    <w:p w14:paraId="2814142C" w14:textId="77777777" w:rsidR="00801F0B" w:rsidRDefault="00801F0B" w:rsidP="00801F0B">
      <w:pPr>
        <w:rPr>
          <w:sz w:val="28"/>
          <w:szCs w:val="28"/>
        </w:rPr>
      </w:pPr>
    </w:p>
    <w:p w14:paraId="07CFB0C1" w14:textId="77777777" w:rsidR="00801F0B" w:rsidRDefault="00801F0B" w:rsidP="00801F0B">
      <w:pPr>
        <w:jc w:val="both"/>
        <w:rPr>
          <w:sz w:val="28"/>
          <w:szCs w:val="28"/>
        </w:rPr>
      </w:pPr>
      <w:r>
        <w:rPr>
          <w:sz w:val="28"/>
          <w:szCs w:val="28"/>
        </w:rPr>
        <w:t>Керуючий справами (секретар)</w:t>
      </w:r>
    </w:p>
    <w:p w14:paraId="45BC931C" w14:textId="77777777" w:rsidR="00801F0B" w:rsidRDefault="00801F0B" w:rsidP="00801F0B">
      <w:pPr>
        <w:jc w:val="both"/>
        <w:rPr>
          <w:sz w:val="28"/>
          <w:szCs w:val="28"/>
        </w:rPr>
      </w:pPr>
      <w:r>
        <w:rPr>
          <w:sz w:val="28"/>
          <w:szCs w:val="28"/>
        </w:rPr>
        <w:t>виконавчого комітету                                                                    Катерина СІРА</w:t>
      </w:r>
    </w:p>
    <w:p w14:paraId="7B30EE9C" w14:textId="05014033" w:rsidR="00A6219E" w:rsidRDefault="00A6219E" w:rsidP="00A6219E">
      <w:pPr>
        <w:rPr>
          <w:bCs/>
          <w:sz w:val="28"/>
          <w:szCs w:val="28"/>
          <w:lang w:eastAsia="ru-RU"/>
        </w:rPr>
      </w:pPr>
      <w:r>
        <w:rPr>
          <w:bCs/>
          <w:sz w:val="28"/>
          <w:szCs w:val="28"/>
          <w:lang w:eastAsia="ru-RU"/>
        </w:rPr>
        <w:br w:type="page"/>
      </w:r>
    </w:p>
    <w:p w14:paraId="37EEDD1C" w14:textId="77777777" w:rsidR="0051358B" w:rsidRPr="00ED4ACB" w:rsidRDefault="0051358B" w:rsidP="0051358B">
      <w:pPr>
        <w:jc w:val="center"/>
        <w:rPr>
          <w:sz w:val="28"/>
          <w:szCs w:val="28"/>
        </w:rPr>
      </w:pPr>
      <w:r w:rsidRPr="00ED4ACB">
        <w:rPr>
          <w:b/>
          <w:noProof/>
          <w:sz w:val="28"/>
          <w:szCs w:val="28"/>
          <w:lang w:eastAsia="ru-RU"/>
        </w:rPr>
        <w:lastRenderedPageBreak/>
        <w:drawing>
          <wp:inline distT="0" distB="0" distL="0" distR="0" wp14:anchorId="2CD05900" wp14:editId="4FF32FF6">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A55E73" w14:textId="77777777" w:rsidR="0051358B" w:rsidRPr="00ED4ACB" w:rsidRDefault="0051358B" w:rsidP="0051358B">
      <w:pPr>
        <w:jc w:val="center"/>
        <w:rPr>
          <w:b/>
          <w:sz w:val="28"/>
          <w:szCs w:val="28"/>
        </w:rPr>
      </w:pPr>
      <w:r w:rsidRPr="00ED4ACB">
        <w:rPr>
          <w:b/>
          <w:sz w:val="28"/>
          <w:szCs w:val="28"/>
        </w:rPr>
        <w:t xml:space="preserve">ДУНАЄВЕЦЬКА МІСЬКА РАДА </w:t>
      </w:r>
    </w:p>
    <w:p w14:paraId="20255578" w14:textId="77777777" w:rsidR="0051358B" w:rsidRPr="00ED4ACB" w:rsidRDefault="0051358B" w:rsidP="0051358B">
      <w:pPr>
        <w:jc w:val="center"/>
        <w:rPr>
          <w:bCs/>
          <w:sz w:val="28"/>
          <w:szCs w:val="28"/>
        </w:rPr>
      </w:pPr>
      <w:r w:rsidRPr="00ED4ACB">
        <w:rPr>
          <w:bCs/>
          <w:sz w:val="28"/>
          <w:szCs w:val="28"/>
        </w:rPr>
        <w:t>ВИКОНАВЧИЙ КОМІТЕТ</w:t>
      </w:r>
    </w:p>
    <w:p w14:paraId="534CA174" w14:textId="77777777" w:rsidR="0051358B" w:rsidRPr="00D76CD2" w:rsidRDefault="0051358B" w:rsidP="0051358B">
      <w:pPr>
        <w:jc w:val="center"/>
        <w:rPr>
          <w:b/>
          <w:bCs/>
          <w:sz w:val="16"/>
          <w:szCs w:val="16"/>
        </w:rPr>
      </w:pPr>
    </w:p>
    <w:p w14:paraId="3DDAB635" w14:textId="77777777" w:rsidR="0051358B" w:rsidRPr="00ED4ACB" w:rsidRDefault="0051358B" w:rsidP="0051358B">
      <w:pPr>
        <w:jc w:val="center"/>
        <w:rPr>
          <w:b/>
          <w:bCs/>
          <w:sz w:val="28"/>
          <w:szCs w:val="28"/>
        </w:rPr>
      </w:pPr>
      <w:r w:rsidRPr="00ED4ACB">
        <w:rPr>
          <w:b/>
          <w:bCs/>
          <w:sz w:val="28"/>
          <w:szCs w:val="28"/>
        </w:rPr>
        <w:t>ПРОЄКТ РІШЕННЯ</w:t>
      </w:r>
    </w:p>
    <w:p w14:paraId="0A8CEBA5" w14:textId="77777777" w:rsidR="0051358B" w:rsidRPr="00D76CD2" w:rsidRDefault="0051358B" w:rsidP="0051358B">
      <w:pPr>
        <w:jc w:val="center"/>
        <w:rPr>
          <w:b/>
          <w:bCs/>
          <w:sz w:val="20"/>
          <w:szCs w:val="20"/>
        </w:rPr>
      </w:pPr>
    </w:p>
    <w:p w14:paraId="5B38CAFE" w14:textId="77777777" w:rsidR="0051358B" w:rsidRPr="00ED4ACB" w:rsidRDefault="0051358B" w:rsidP="0051358B">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00BC608C" w14:textId="77777777" w:rsidR="0051358B" w:rsidRDefault="0051358B" w:rsidP="0051358B">
      <w:pPr>
        <w:rPr>
          <w:sz w:val="28"/>
          <w:szCs w:val="28"/>
        </w:rPr>
      </w:pPr>
    </w:p>
    <w:p w14:paraId="55D08A10" w14:textId="7C66EEC5" w:rsidR="0051358B" w:rsidRDefault="0051358B" w:rsidP="00513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szCs w:val="28"/>
          <w:lang w:eastAsia="ru-RU"/>
        </w:rPr>
        <w:t xml:space="preserve">Про попередній розгляд </w:t>
      </w:r>
      <w:proofErr w:type="spellStart"/>
      <w:r>
        <w:rPr>
          <w:sz w:val="28"/>
          <w:szCs w:val="28"/>
          <w:lang w:eastAsia="ru-RU"/>
        </w:rPr>
        <w:t>проєкту</w:t>
      </w:r>
      <w:proofErr w:type="spellEnd"/>
      <w:r>
        <w:rPr>
          <w:sz w:val="28"/>
          <w:szCs w:val="28"/>
          <w:lang w:eastAsia="ru-RU"/>
        </w:rPr>
        <w:t xml:space="preserve"> рішення міської ради «Про </w:t>
      </w:r>
      <w:r>
        <w:rPr>
          <w:sz w:val="28"/>
          <w:szCs w:val="28"/>
          <w:lang w:eastAsia="en-US"/>
        </w:rPr>
        <w:t xml:space="preserve">Програму </w:t>
      </w:r>
      <w:r w:rsidRPr="00793E5D">
        <w:rPr>
          <w:sz w:val="28"/>
          <w:szCs w:val="28"/>
          <w:lang w:eastAsia="en-US"/>
        </w:rPr>
        <w:t>сприяння якісній бойовій підготовці Національної академії Державної</w:t>
      </w:r>
      <w:r>
        <w:rPr>
          <w:sz w:val="28"/>
          <w:szCs w:val="28"/>
          <w:lang w:eastAsia="en-US"/>
        </w:rPr>
        <w:t xml:space="preserve"> </w:t>
      </w:r>
      <w:r w:rsidRPr="00793E5D">
        <w:rPr>
          <w:sz w:val="28"/>
          <w:szCs w:val="28"/>
          <w:lang w:eastAsia="en-US"/>
        </w:rPr>
        <w:t>прикордонної служби України імені Богдана Хмельницького (військова частина 9960) на 2024 рік</w:t>
      </w:r>
    </w:p>
    <w:p w14:paraId="3C4D724A" w14:textId="77777777" w:rsidR="0051358B" w:rsidRDefault="0051358B" w:rsidP="0051358B">
      <w:pPr>
        <w:ind w:firstLine="567"/>
        <w:jc w:val="both"/>
        <w:rPr>
          <w:sz w:val="28"/>
          <w:szCs w:val="28"/>
        </w:rPr>
      </w:pPr>
    </w:p>
    <w:p w14:paraId="02264419" w14:textId="22DF84D6" w:rsidR="0051358B" w:rsidRDefault="0051358B" w:rsidP="0051358B">
      <w:pPr>
        <w:ind w:firstLine="567"/>
        <w:jc w:val="both"/>
        <w:rPr>
          <w:sz w:val="28"/>
          <w:szCs w:val="28"/>
        </w:rPr>
      </w:pPr>
      <w:r>
        <w:rPr>
          <w:sz w:val="28"/>
          <w:szCs w:val="28"/>
        </w:rPr>
        <w:t xml:space="preserve">Відповідно до п. 1, ч. 2, ст. 52 Закону України «Про місцеве самоврядування в Україні», з метою </w:t>
      </w:r>
      <w:r w:rsidR="008D6BAB" w:rsidRPr="001559B1">
        <w:rPr>
          <w:sz w:val="28"/>
        </w:rPr>
        <w:t xml:space="preserve">покращення умов перебування в місцях несення служби </w:t>
      </w:r>
      <w:r w:rsidR="008D6BAB">
        <w:rPr>
          <w:sz w:val="28"/>
        </w:rPr>
        <w:t xml:space="preserve">та </w:t>
      </w:r>
      <w:r w:rsidR="00A348AF" w:rsidRPr="001559B1">
        <w:rPr>
          <w:sz w:val="28"/>
        </w:rPr>
        <w:t xml:space="preserve">підвищення рівня безпеки особового складу військової частини 9960 (Національна </w:t>
      </w:r>
      <w:r w:rsidR="00A348AF">
        <w:rPr>
          <w:sz w:val="28"/>
        </w:rPr>
        <w:t>акаде</w:t>
      </w:r>
      <w:r w:rsidR="00A348AF" w:rsidRPr="001559B1">
        <w:rPr>
          <w:sz w:val="28"/>
        </w:rPr>
        <w:t>мія Державної прикордонної служби України імені Богдана Хмельницького</w:t>
      </w:r>
      <w:r>
        <w:rPr>
          <w:sz w:val="28"/>
          <w:szCs w:val="28"/>
        </w:rPr>
        <w:t>, виконавчий комітет міської ради</w:t>
      </w:r>
    </w:p>
    <w:p w14:paraId="110F23F0" w14:textId="77777777" w:rsidR="0051358B" w:rsidRDefault="0051358B" w:rsidP="0051358B">
      <w:pPr>
        <w:ind w:firstLine="567"/>
        <w:jc w:val="both"/>
        <w:rPr>
          <w:sz w:val="28"/>
          <w:szCs w:val="28"/>
        </w:rPr>
      </w:pPr>
    </w:p>
    <w:p w14:paraId="0CE27227" w14:textId="77777777" w:rsidR="0051358B" w:rsidRDefault="0051358B" w:rsidP="0051358B">
      <w:pPr>
        <w:jc w:val="both"/>
        <w:rPr>
          <w:b/>
          <w:sz w:val="28"/>
          <w:szCs w:val="28"/>
        </w:rPr>
      </w:pPr>
      <w:r>
        <w:rPr>
          <w:b/>
          <w:sz w:val="28"/>
          <w:szCs w:val="28"/>
        </w:rPr>
        <w:t>ВИРІШИВ:</w:t>
      </w:r>
    </w:p>
    <w:p w14:paraId="664202FB" w14:textId="77777777" w:rsidR="0051358B" w:rsidRDefault="0051358B" w:rsidP="0051358B">
      <w:pPr>
        <w:jc w:val="both"/>
        <w:rPr>
          <w:b/>
          <w:sz w:val="28"/>
          <w:szCs w:val="28"/>
        </w:rPr>
      </w:pPr>
    </w:p>
    <w:p w14:paraId="0D793599" w14:textId="13F97790" w:rsidR="0051358B" w:rsidRDefault="0051358B" w:rsidP="005135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Pr>
          <w:sz w:val="28"/>
          <w:szCs w:val="28"/>
          <w:lang w:eastAsia="ru-RU"/>
        </w:rPr>
        <w:t xml:space="preserve">«Про затвердження </w:t>
      </w:r>
      <w:r w:rsidR="008D6BAB">
        <w:rPr>
          <w:sz w:val="28"/>
          <w:szCs w:val="28"/>
          <w:lang w:eastAsia="en-US"/>
        </w:rPr>
        <w:t xml:space="preserve">Програми </w:t>
      </w:r>
      <w:r w:rsidR="008D6BAB" w:rsidRPr="00793E5D">
        <w:rPr>
          <w:sz w:val="28"/>
          <w:szCs w:val="28"/>
          <w:lang w:eastAsia="en-US"/>
        </w:rPr>
        <w:t>сприяння якісній бойовій підготовці Національної академії Державної</w:t>
      </w:r>
      <w:r w:rsidR="008D6BAB">
        <w:rPr>
          <w:sz w:val="28"/>
          <w:szCs w:val="28"/>
          <w:lang w:eastAsia="en-US"/>
        </w:rPr>
        <w:t xml:space="preserve"> </w:t>
      </w:r>
      <w:r w:rsidR="008D6BAB" w:rsidRPr="00793E5D">
        <w:rPr>
          <w:sz w:val="28"/>
          <w:szCs w:val="28"/>
          <w:lang w:eastAsia="en-US"/>
        </w:rPr>
        <w:t>прикордонної служби України імені Богдана Хмельницького (військова частина 9960) на 2024 рік</w:t>
      </w:r>
      <w:r w:rsidR="008D6BAB">
        <w:rPr>
          <w:sz w:val="28"/>
          <w:szCs w:val="28"/>
        </w:rPr>
        <w:t xml:space="preserve"> </w:t>
      </w:r>
      <w:r>
        <w:rPr>
          <w:sz w:val="28"/>
          <w:szCs w:val="28"/>
        </w:rPr>
        <w:t>(додається).</w:t>
      </w:r>
    </w:p>
    <w:p w14:paraId="7E09DCF6" w14:textId="77777777" w:rsidR="0051358B" w:rsidRDefault="0051358B" w:rsidP="0051358B">
      <w:pPr>
        <w:autoSpaceDE w:val="0"/>
        <w:ind w:firstLine="567"/>
        <w:jc w:val="both"/>
        <w:rPr>
          <w:bCs/>
          <w:color w:val="FF0000"/>
          <w:sz w:val="28"/>
          <w:szCs w:val="28"/>
        </w:rPr>
      </w:pPr>
      <w:r>
        <w:rPr>
          <w:sz w:val="28"/>
          <w:szCs w:val="28"/>
        </w:rPr>
        <w:t>2. Секретарю міської ради (Олег Григор’єв) підготувати</w:t>
      </w:r>
      <w:r>
        <w:rPr>
          <w:bCs/>
          <w:sz w:val="28"/>
          <w:szCs w:val="28"/>
        </w:rPr>
        <w:t xml:space="preserve"> </w:t>
      </w:r>
      <w:proofErr w:type="spellStart"/>
      <w:r>
        <w:rPr>
          <w:bCs/>
          <w:sz w:val="28"/>
          <w:szCs w:val="28"/>
        </w:rPr>
        <w:t>проєкт</w:t>
      </w:r>
      <w:proofErr w:type="spellEnd"/>
      <w:r>
        <w:rPr>
          <w:bCs/>
          <w:sz w:val="28"/>
          <w:szCs w:val="28"/>
        </w:rPr>
        <w:t xml:space="preserve"> рішення на розгляд сесії міської ради.</w:t>
      </w:r>
    </w:p>
    <w:p w14:paraId="5B6EB3EA" w14:textId="77777777" w:rsidR="0051358B" w:rsidRDefault="0051358B" w:rsidP="0051358B">
      <w:pPr>
        <w:jc w:val="both"/>
        <w:rPr>
          <w:sz w:val="28"/>
          <w:szCs w:val="28"/>
        </w:rPr>
      </w:pPr>
    </w:p>
    <w:p w14:paraId="40F8FD3C" w14:textId="77777777" w:rsidR="0051358B" w:rsidRDefault="0051358B" w:rsidP="0051358B">
      <w:pPr>
        <w:jc w:val="both"/>
        <w:rPr>
          <w:sz w:val="28"/>
          <w:szCs w:val="28"/>
        </w:rPr>
      </w:pPr>
    </w:p>
    <w:p w14:paraId="2B17CFD9" w14:textId="77777777" w:rsidR="0051358B" w:rsidRDefault="0051358B" w:rsidP="0051358B">
      <w:pPr>
        <w:jc w:val="both"/>
        <w:rPr>
          <w:sz w:val="28"/>
          <w:szCs w:val="28"/>
        </w:rPr>
      </w:pPr>
    </w:p>
    <w:p w14:paraId="4B8D84A2" w14:textId="77777777" w:rsidR="0051358B" w:rsidRDefault="0051358B" w:rsidP="0051358B">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0F261BAA" w14:textId="77777777" w:rsidR="0051358B" w:rsidRDefault="0051358B" w:rsidP="0051358B">
      <w:pPr>
        <w:spacing w:after="160" w:line="256" w:lineRule="auto"/>
        <w:rPr>
          <w:sz w:val="28"/>
          <w:szCs w:val="28"/>
        </w:rPr>
      </w:pPr>
      <w:r>
        <w:rPr>
          <w:sz w:val="28"/>
          <w:szCs w:val="28"/>
        </w:rPr>
        <w:br w:type="page"/>
      </w:r>
    </w:p>
    <w:p w14:paraId="48C296D3" w14:textId="77777777" w:rsidR="004C7609" w:rsidRPr="00ED4ACB" w:rsidRDefault="004C7609" w:rsidP="004C7609">
      <w:pPr>
        <w:jc w:val="center"/>
        <w:rPr>
          <w:sz w:val="28"/>
          <w:szCs w:val="28"/>
        </w:rPr>
      </w:pPr>
      <w:r w:rsidRPr="00ED4ACB">
        <w:rPr>
          <w:b/>
          <w:noProof/>
          <w:sz w:val="28"/>
          <w:szCs w:val="28"/>
          <w:lang w:eastAsia="ru-RU"/>
        </w:rPr>
        <w:lastRenderedPageBreak/>
        <w:drawing>
          <wp:inline distT="0" distB="0" distL="0" distR="0" wp14:anchorId="5D6244D7" wp14:editId="1DF7D023">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2104BA" w14:textId="77777777" w:rsidR="004C7609" w:rsidRPr="00ED4ACB" w:rsidRDefault="004C7609" w:rsidP="004C7609">
      <w:pPr>
        <w:jc w:val="center"/>
        <w:rPr>
          <w:b/>
          <w:sz w:val="28"/>
          <w:szCs w:val="28"/>
        </w:rPr>
      </w:pPr>
      <w:r w:rsidRPr="00ED4ACB">
        <w:rPr>
          <w:b/>
          <w:sz w:val="28"/>
          <w:szCs w:val="28"/>
        </w:rPr>
        <w:t xml:space="preserve">ДУНАЄВЕЦЬКА МІСЬКА РАДА </w:t>
      </w:r>
    </w:p>
    <w:p w14:paraId="49BF4FE0" w14:textId="77777777" w:rsidR="004C7609" w:rsidRPr="00ED4ACB" w:rsidRDefault="004C7609" w:rsidP="004C7609">
      <w:pPr>
        <w:jc w:val="center"/>
        <w:rPr>
          <w:bCs/>
          <w:sz w:val="28"/>
          <w:szCs w:val="28"/>
        </w:rPr>
      </w:pPr>
      <w:r w:rsidRPr="00ED4ACB">
        <w:rPr>
          <w:bCs/>
          <w:sz w:val="28"/>
          <w:szCs w:val="28"/>
        </w:rPr>
        <w:t>ВИКОНАВЧИЙ КОМІТЕТ</w:t>
      </w:r>
    </w:p>
    <w:p w14:paraId="4B682B67" w14:textId="77777777" w:rsidR="004C7609" w:rsidRPr="00D76CD2" w:rsidRDefault="004C7609" w:rsidP="004C7609">
      <w:pPr>
        <w:jc w:val="center"/>
        <w:rPr>
          <w:b/>
          <w:bCs/>
          <w:sz w:val="16"/>
          <w:szCs w:val="16"/>
        </w:rPr>
      </w:pPr>
    </w:p>
    <w:p w14:paraId="7655DEE3" w14:textId="77777777" w:rsidR="004C7609" w:rsidRPr="00ED4ACB" w:rsidRDefault="004C7609" w:rsidP="004C7609">
      <w:pPr>
        <w:jc w:val="center"/>
        <w:rPr>
          <w:b/>
          <w:bCs/>
          <w:sz w:val="28"/>
          <w:szCs w:val="28"/>
        </w:rPr>
      </w:pPr>
      <w:r w:rsidRPr="00ED4ACB">
        <w:rPr>
          <w:b/>
          <w:bCs/>
          <w:sz w:val="28"/>
          <w:szCs w:val="28"/>
        </w:rPr>
        <w:t>ПРОЄКТ РІШЕННЯ</w:t>
      </w:r>
    </w:p>
    <w:p w14:paraId="5754ADD0" w14:textId="77777777" w:rsidR="004C7609" w:rsidRPr="00D76CD2" w:rsidRDefault="004C7609" w:rsidP="004C7609">
      <w:pPr>
        <w:jc w:val="center"/>
        <w:rPr>
          <w:b/>
          <w:bCs/>
          <w:sz w:val="20"/>
          <w:szCs w:val="20"/>
        </w:rPr>
      </w:pPr>
    </w:p>
    <w:p w14:paraId="669CEE6F" w14:textId="77777777" w:rsidR="004C7609" w:rsidRPr="00ED4ACB" w:rsidRDefault="004C7609" w:rsidP="004C7609">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2D740B6A" w14:textId="77777777" w:rsidR="004C7609" w:rsidRPr="00C82E90" w:rsidRDefault="004C7609" w:rsidP="004C7609">
      <w:pPr>
        <w:ind w:right="5386"/>
        <w:jc w:val="both"/>
        <w:rPr>
          <w:sz w:val="28"/>
          <w:szCs w:val="28"/>
          <w:lang w:eastAsia="ru-RU"/>
        </w:rPr>
      </w:pPr>
    </w:p>
    <w:p w14:paraId="57E6BB58" w14:textId="77777777" w:rsidR="004C7609" w:rsidRDefault="004C7609" w:rsidP="004C7609">
      <w:pPr>
        <w:ind w:right="-1"/>
        <w:jc w:val="both"/>
        <w:rPr>
          <w:sz w:val="28"/>
          <w:szCs w:val="28"/>
        </w:rPr>
      </w:pPr>
      <w:r w:rsidRPr="00C82E90">
        <w:rPr>
          <w:sz w:val="28"/>
          <w:szCs w:val="28"/>
        </w:rPr>
        <w:t xml:space="preserve">Про </w:t>
      </w:r>
      <w:r w:rsidRPr="00063730">
        <w:rPr>
          <w:sz w:val="28"/>
          <w:szCs w:val="28"/>
        </w:rPr>
        <w:t xml:space="preserve">створення комісії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w:t>
      </w:r>
      <w:r>
        <w:rPr>
          <w:sz w:val="28"/>
          <w:szCs w:val="28"/>
        </w:rPr>
        <w:t>Дунаєвецької</w:t>
      </w:r>
      <w:r w:rsidRPr="00063730">
        <w:rPr>
          <w:sz w:val="28"/>
          <w:szCs w:val="28"/>
        </w:rPr>
        <w:t xml:space="preserve"> територіальної громади</w:t>
      </w:r>
    </w:p>
    <w:p w14:paraId="49AE1701" w14:textId="77777777" w:rsidR="004C7609" w:rsidRPr="00C82E90" w:rsidRDefault="004C7609" w:rsidP="004C7609">
      <w:pPr>
        <w:ind w:right="5386"/>
        <w:jc w:val="both"/>
        <w:rPr>
          <w:sz w:val="28"/>
          <w:szCs w:val="28"/>
          <w:lang w:eastAsia="ru-RU"/>
        </w:rPr>
      </w:pPr>
    </w:p>
    <w:p w14:paraId="36B55AC1" w14:textId="77777777" w:rsidR="004C7609" w:rsidRPr="00C82E90" w:rsidRDefault="004C7609" w:rsidP="004C7609">
      <w:pPr>
        <w:ind w:firstLine="709"/>
        <w:jc w:val="both"/>
        <w:rPr>
          <w:sz w:val="28"/>
          <w:szCs w:val="28"/>
          <w:lang w:eastAsia="ru-RU"/>
        </w:rPr>
      </w:pPr>
      <w:r w:rsidRPr="00C82E90">
        <w:rPr>
          <w:sz w:val="28"/>
          <w:szCs w:val="28"/>
          <w:lang w:eastAsia="ru-RU"/>
        </w:rPr>
        <w:t xml:space="preserve">Керуючись статтями </w:t>
      </w:r>
      <w:r w:rsidRPr="00152609">
        <w:rPr>
          <w:sz w:val="28"/>
          <w:szCs w:val="28"/>
          <w:lang w:eastAsia="ru-RU"/>
        </w:rPr>
        <w:t>12, 158, 159, 160, 161 Земельного кодексу України, пунктом 5 частиною «б» статті 33</w:t>
      </w:r>
      <w:r>
        <w:rPr>
          <w:sz w:val="28"/>
          <w:szCs w:val="28"/>
          <w:lang w:eastAsia="ru-RU"/>
        </w:rPr>
        <w:t xml:space="preserve">, </w:t>
      </w:r>
      <w:r w:rsidRPr="00152609">
        <w:rPr>
          <w:sz w:val="28"/>
          <w:szCs w:val="28"/>
          <w:lang w:eastAsia="ru-RU"/>
        </w:rPr>
        <w:t>пунктом 6 статті 59 Закону України «Про місцеве самоврядування в Україні»</w:t>
      </w:r>
      <w:r>
        <w:rPr>
          <w:sz w:val="28"/>
          <w:szCs w:val="28"/>
          <w:lang w:eastAsia="ru-RU"/>
        </w:rPr>
        <w:t>, з</w:t>
      </w:r>
      <w:r w:rsidRPr="00152609">
        <w:rPr>
          <w:sz w:val="28"/>
          <w:szCs w:val="28"/>
          <w:lang w:eastAsia="ru-RU"/>
        </w:rPr>
        <w:t xml:space="preserve"> метою забезпечення об’єктивного і своєчасного вирішення земельних спорів на території </w:t>
      </w:r>
      <w:r>
        <w:rPr>
          <w:sz w:val="28"/>
          <w:szCs w:val="28"/>
          <w:lang w:eastAsia="ru-RU"/>
        </w:rPr>
        <w:t>Дунаєвецької</w:t>
      </w:r>
      <w:r w:rsidRPr="00152609">
        <w:rPr>
          <w:sz w:val="28"/>
          <w:szCs w:val="28"/>
          <w:lang w:eastAsia="ru-RU"/>
        </w:rPr>
        <w:t xml:space="preserve"> територіальної громади щодо меж земельних ділянок, що перебувають у власності і користуванні громадян та юридичних осіб, додержання власниками землі або землекористувачами правил добросусідства, </w:t>
      </w:r>
      <w:r w:rsidRPr="00C82E90">
        <w:rPr>
          <w:sz w:val="28"/>
          <w:szCs w:val="28"/>
          <w:lang w:eastAsia="ru-RU"/>
        </w:rPr>
        <w:t>виконавчий комітет міської ради</w:t>
      </w:r>
    </w:p>
    <w:p w14:paraId="66676C56" w14:textId="77777777" w:rsidR="004C7609" w:rsidRPr="00C82E90" w:rsidRDefault="004C7609" w:rsidP="004C7609">
      <w:pPr>
        <w:jc w:val="both"/>
        <w:rPr>
          <w:sz w:val="28"/>
          <w:szCs w:val="28"/>
          <w:lang w:eastAsia="ru-RU"/>
        </w:rPr>
      </w:pPr>
    </w:p>
    <w:p w14:paraId="28B4115C" w14:textId="77777777" w:rsidR="004C7609" w:rsidRPr="00C82E90" w:rsidRDefault="004C7609" w:rsidP="004C7609">
      <w:pPr>
        <w:rPr>
          <w:b/>
          <w:bCs/>
          <w:iCs/>
          <w:color w:val="000000"/>
          <w:sz w:val="28"/>
          <w:szCs w:val="28"/>
        </w:rPr>
      </w:pPr>
      <w:r w:rsidRPr="00C82E90">
        <w:rPr>
          <w:b/>
          <w:bCs/>
          <w:iCs/>
          <w:color w:val="000000"/>
          <w:sz w:val="28"/>
          <w:szCs w:val="28"/>
        </w:rPr>
        <w:t>ВИРІШИВ:</w:t>
      </w:r>
    </w:p>
    <w:p w14:paraId="1F0AC267" w14:textId="77777777" w:rsidR="004C7609" w:rsidRPr="00C82E90" w:rsidRDefault="004C7609" w:rsidP="004C7609">
      <w:pPr>
        <w:rPr>
          <w:sz w:val="28"/>
          <w:szCs w:val="28"/>
        </w:rPr>
      </w:pPr>
    </w:p>
    <w:p w14:paraId="7AD0A3EF" w14:textId="77777777" w:rsidR="004C7609" w:rsidRDefault="004C7609" w:rsidP="004C7609">
      <w:pPr>
        <w:ind w:firstLine="709"/>
        <w:jc w:val="both"/>
        <w:rPr>
          <w:sz w:val="28"/>
          <w:szCs w:val="28"/>
          <w:lang w:eastAsia="ru-RU"/>
        </w:rPr>
      </w:pPr>
      <w:r w:rsidRPr="00152609">
        <w:rPr>
          <w:sz w:val="28"/>
          <w:szCs w:val="28"/>
          <w:lang w:eastAsia="ru-RU"/>
        </w:rPr>
        <w:t>1.</w:t>
      </w:r>
      <w:r>
        <w:rPr>
          <w:sz w:val="28"/>
          <w:szCs w:val="28"/>
          <w:lang w:eastAsia="ru-RU"/>
        </w:rPr>
        <w:t> </w:t>
      </w:r>
      <w:r w:rsidRPr="00152609">
        <w:rPr>
          <w:sz w:val="28"/>
          <w:szCs w:val="28"/>
          <w:lang w:eastAsia="ru-RU"/>
        </w:rPr>
        <w:t xml:space="preserve">Створити Комісію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w:t>
      </w:r>
      <w:r>
        <w:rPr>
          <w:sz w:val="28"/>
          <w:szCs w:val="28"/>
          <w:lang w:eastAsia="ru-RU"/>
        </w:rPr>
        <w:t>Дунаєвецької</w:t>
      </w:r>
      <w:r w:rsidRPr="00152609">
        <w:rPr>
          <w:sz w:val="28"/>
          <w:szCs w:val="28"/>
          <w:lang w:eastAsia="ru-RU"/>
        </w:rPr>
        <w:t xml:space="preserve"> територіальної громади, </w:t>
      </w:r>
      <w:r>
        <w:rPr>
          <w:sz w:val="28"/>
          <w:szCs w:val="28"/>
          <w:lang w:eastAsia="ru-RU"/>
        </w:rPr>
        <w:t>у складі згідно</w:t>
      </w:r>
      <w:r w:rsidRPr="00152609">
        <w:rPr>
          <w:sz w:val="28"/>
          <w:szCs w:val="28"/>
          <w:lang w:eastAsia="ru-RU"/>
        </w:rPr>
        <w:t xml:space="preserve"> додатку 1</w:t>
      </w:r>
      <w:r>
        <w:rPr>
          <w:sz w:val="28"/>
          <w:szCs w:val="28"/>
          <w:lang w:eastAsia="ru-RU"/>
        </w:rPr>
        <w:t xml:space="preserve"> (</w:t>
      </w:r>
      <w:r w:rsidRPr="00152609">
        <w:rPr>
          <w:sz w:val="28"/>
          <w:szCs w:val="28"/>
          <w:lang w:eastAsia="ru-RU"/>
        </w:rPr>
        <w:t>додається</w:t>
      </w:r>
      <w:r>
        <w:rPr>
          <w:sz w:val="28"/>
          <w:szCs w:val="28"/>
          <w:lang w:eastAsia="ru-RU"/>
        </w:rPr>
        <w:t>).</w:t>
      </w:r>
    </w:p>
    <w:p w14:paraId="312E02B5" w14:textId="77777777" w:rsidR="004C7609" w:rsidRDefault="004C7609" w:rsidP="004C7609">
      <w:pPr>
        <w:ind w:firstLine="709"/>
        <w:jc w:val="both"/>
        <w:rPr>
          <w:sz w:val="28"/>
          <w:szCs w:val="28"/>
          <w:lang w:eastAsia="ru-RU"/>
        </w:rPr>
      </w:pPr>
      <w:r w:rsidRPr="00152609">
        <w:rPr>
          <w:sz w:val="28"/>
          <w:szCs w:val="28"/>
          <w:lang w:eastAsia="ru-RU"/>
        </w:rPr>
        <w:t>2.</w:t>
      </w:r>
      <w:r>
        <w:rPr>
          <w:sz w:val="28"/>
          <w:szCs w:val="28"/>
          <w:lang w:eastAsia="ru-RU"/>
        </w:rPr>
        <w:t> </w:t>
      </w:r>
      <w:r w:rsidRPr="00152609">
        <w:rPr>
          <w:sz w:val="28"/>
          <w:szCs w:val="28"/>
          <w:lang w:eastAsia="ru-RU"/>
        </w:rPr>
        <w:t xml:space="preserve">Затвердити Положення про Комісію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w:t>
      </w:r>
      <w:r>
        <w:rPr>
          <w:sz w:val="28"/>
          <w:szCs w:val="28"/>
          <w:lang w:eastAsia="ru-RU"/>
        </w:rPr>
        <w:t>Дунаєвецької</w:t>
      </w:r>
      <w:r w:rsidRPr="00152609">
        <w:rPr>
          <w:sz w:val="28"/>
          <w:szCs w:val="28"/>
          <w:lang w:eastAsia="ru-RU"/>
        </w:rPr>
        <w:t xml:space="preserve"> територіальної громади згідно додатку 2</w:t>
      </w:r>
      <w:r>
        <w:rPr>
          <w:sz w:val="28"/>
          <w:szCs w:val="28"/>
          <w:lang w:eastAsia="ru-RU"/>
        </w:rPr>
        <w:t xml:space="preserve"> (</w:t>
      </w:r>
      <w:r w:rsidRPr="00152609">
        <w:rPr>
          <w:sz w:val="28"/>
          <w:szCs w:val="28"/>
          <w:lang w:eastAsia="ru-RU"/>
        </w:rPr>
        <w:t>додається</w:t>
      </w:r>
      <w:r>
        <w:rPr>
          <w:sz w:val="28"/>
          <w:szCs w:val="28"/>
          <w:lang w:eastAsia="ru-RU"/>
        </w:rPr>
        <w:t>)</w:t>
      </w:r>
      <w:r w:rsidRPr="00152609">
        <w:rPr>
          <w:sz w:val="28"/>
          <w:szCs w:val="28"/>
          <w:lang w:eastAsia="ru-RU"/>
        </w:rPr>
        <w:t>.</w:t>
      </w:r>
    </w:p>
    <w:p w14:paraId="4D2AAF65" w14:textId="7F799611" w:rsidR="004C7609" w:rsidRDefault="004C7609" w:rsidP="004C7609">
      <w:pPr>
        <w:ind w:firstLine="709"/>
        <w:jc w:val="both"/>
        <w:rPr>
          <w:sz w:val="28"/>
          <w:szCs w:val="28"/>
          <w:lang w:eastAsia="ru-RU"/>
        </w:rPr>
      </w:pPr>
      <w:r>
        <w:rPr>
          <w:sz w:val="28"/>
          <w:szCs w:val="28"/>
        </w:rPr>
        <w:t>3. </w:t>
      </w:r>
      <w:r w:rsidRPr="00C82E90">
        <w:rPr>
          <w:sz w:val="28"/>
          <w:szCs w:val="28"/>
        </w:rPr>
        <w:t xml:space="preserve">Контроль за виконанням цього рішення покласти на </w:t>
      </w:r>
      <w:r w:rsidR="00CE72C1">
        <w:rPr>
          <w:sz w:val="28"/>
          <w:szCs w:val="28"/>
        </w:rPr>
        <w:t>секретаря міської ради Олега Григор’єва</w:t>
      </w:r>
      <w:r w:rsidRPr="00C82E90">
        <w:rPr>
          <w:sz w:val="28"/>
          <w:szCs w:val="28"/>
        </w:rPr>
        <w:t>.</w:t>
      </w:r>
    </w:p>
    <w:p w14:paraId="7997A721" w14:textId="77777777" w:rsidR="004C7609" w:rsidRDefault="004C7609" w:rsidP="004C7609">
      <w:pPr>
        <w:ind w:firstLine="709"/>
        <w:jc w:val="both"/>
        <w:rPr>
          <w:sz w:val="28"/>
          <w:szCs w:val="28"/>
          <w:lang w:eastAsia="ru-RU"/>
        </w:rPr>
      </w:pPr>
    </w:p>
    <w:p w14:paraId="49F39D57" w14:textId="77777777" w:rsidR="004C7609" w:rsidRDefault="004C7609" w:rsidP="004C7609">
      <w:pPr>
        <w:ind w:firstLine="709"/>
        <w:jc w:val="both"/>
        <w:rPr>
          <w:sz w:val="28"/>
          <w:szCs w:val="28"/>
          <w:lang w:eastAsia="ru-RU"/>
        </w:rPr>
      </w:pPr>
    </w:p>
    <w:p w14:paraId="21E7F24B" w14:textId="77777777" w:rsidR="004C7609" w:rsidRDefault="004C7609" w:rsidP="004C7609">
      <w:pPr>
        <w:ind w:firstLine="709"/>
        <w:jc w:val="both"/>
        <w:rPr>
          <w:sz w:val="28"/>
          <w:szCs w:val="28"/>
          <w:lang w:eastAsia="ru-RU"/>
        </w:rPr>
      </w:pPr>
    </w:p>
    <w:p w14:paraId="5A46D8FF" w14:textId="77777777" w:rsidR="004C7609" w:rsidRPr="00CD3A68" w:rsidRDefault="004C7609" w:rsidP="004C7609">
      <w:pPr>
        <w:rPr>
          <w:sz w:val="28"/>
          <w:szCs w:val="28"/>
        </w:rPr>
      </w:pPr>
      <w:r w:rsidRPr="00C82E90">
        <w:rPr>
          <w:sz w:val="28"/>
          <w:szCs w:val="28"/>
        </w:rPr>
        <w:t xml:space="preserve">Міський голова </w:t>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r w:rsidRPr="00C82E90">
        <w:rPr>
          <w:sz w:val="28"/>
          <w:szCs w:val="28"/>
        </w:rPr>
        <w:tab/>
      </w:r>
      <w:proofErr w:type="spellStart"/>
      <w:r w:rsidRPr="00C82E90">
        <w:rPr>
          <w:sz w:val="28"/>
          <w:szCs w:val="28"/>
        </w:rPr>
        <w:t>Веліна</w:t>
      </w:r>
      <w:proofErr w:type="spellEnd"/>
      <w:r w:rsidRPr="00C82E90">
        <w:rPr>
          <w:sz w:val="28"/>
          <w:szCs w:val="28"/>
        </w:rPr>
        <w:t xml:space="preserve"> ЗАЯЦЬ</w:t>
      </w:r>
    </w:p>
    <w:p w14:paraId="5DCA0923" w14:textId="77777777" w:rsidR="009D76BD" w:rsidRDefault="009D76BD">
      <w:pPr>
        <w:spacing w:after="160" w:line="259" w:lineRule="auto"/>
        <w:rPr>
          <w:sz w:val="28"/>
          <w:szCs w:val="28"/>
        </w:rPr>
      </w:pPr>
      <w:r>
        <w:rPr>
          <w:sz w:val="28"/>
          <w:szCs w:val="28"/>
        </w:rPr>
        <w:br w:type="page"/>
      </w:r>
    </w:p>
    <w:p w14:paraId="2ACD7409" w14:textId="77777777" w:rsidR="009D76BD" w:rsidRPr="002E1F2D" w:rsidRDefault="009D76BD" w:rsidP="009D76BD">
      <w:pPr>
        <w:ind w:left="5103"/>
        <w:jc w:val="both"/>
        <w:rPr>
          <w:sz w:val="28"/>
          <w:szCs w:val="28"/>
        </w:rPr>
      </w:pPr>
      <w:r w:rsidRPr="002E1F2D">
        <w:rPr>
          <w:sz w:val="28"/>
          <w:szCs w:val="28"/>
        </w:rPr>
        <w:lastRenderedPageBreak/>
        <w:t>Додаток 1</w:t>
      </w:r>
    </w:p>
    <w:p w14:paraId="26E93B76" w14:textId="77777777" w:rsidR="009D76BD" w:rsidRPr="002E1F2D" w:rsidRDefault="009D76BD" w:rsidP="009D76BD">
      <w:pPr>
        <w:ind w:left="5103"/>
        <w:rPr>
          <w:sz w:val="28"/>
          <w:szCs w:val="28"/>
        </w:rPr>
      </w:pPr>
      <w:r w:rsidRPr="002E1F2D">
        <w:rPr>
          <w:sz w:val="28"/>
          <w:szCs w:val="28"/>
        </w:rPr>
        <w:t>до рішення виконавчого комітету</w:t>
      </w:r>
    </w:p>
    <w:p w14:paraId="5C9AEE90" w14:textId="7C0ABBE3" w:rsidR="009D76BD" w:rsidRPr="002E1F2D" w:rsidRDefault="009D76BD" w:rsidP="009D76BD">
      <w:pPr>
        <w:ind w:left="5103"/>
        <w:rPr>
          <w:sz w:val="28"/>
          <w:szCs w:val="28"/>
        </w:rPr>
      </w:pPr>
      <w:r w:rsidRPr="002E1F2D">
        <w:rPr>
          <w:sz w:val="28"/>
          <w:szCs w:val="28"/>
        </w:rPr>
        <w:t>від 20.06.2024 р. №</w:t>
      </w:r>
      <w:r>
        <w:rPr>
          <w:sz w:val="28"/>
          <w:szCs w:val="28"/>
        </w:rPr>
        <w:t>00</w:t>
      </w:r>
    </w:p>
    <w:p w14:paraId="3EBEFC34" w14:textId="77777777" w:rsidR="009D76BD" w:rsidRPr="002E1F2D" w:rsidRDefault="009D76BD" w:rsidP="009D76BD">
      <w:pPr>
        <w:pStyle w:val="ad"/>
        <w:spacing w:before="0" w:beforeAutospacing="0" w:after="0" w:afterAutospacing="0"/>
        <w:ind w:left="6237"/>
        <w:rPr>
          <w:rStyle w:val="ac"/>
          <w:b w:val="0"/>
          <w:bCs w:val="0"/>
          <w:sz w:val="28"/>
          <w:szCs w:val="28"/>
          <w:lang w:val="uk-UA"/>
        </w:rPr>
      </w:pPr>
    </w:p>
    <w:p w14:paraId="3FDE3454" w14:textId="77777777" w:rsidR="009D76BD" w:rsidRPr="002E1F2D" w:rsidRDefault="009D76BD" w:rsidP="009D76BD">
      <w:pPr>
        <w:shd w:val="clear" w:color="auto" w:fill="FFFFFF"/>
        <w:jc w:val="center"/>
        <w:rPr>
          <w:sz w:val="28"/>
          <w:szCs w:val="28"/>
        </w:rPr>
      </w:pPr>
      <w:r w:rsidRPr="002E1F2D">
        <w:rPr>
          <w:sz w:val="28"/>
          <w:szCs w:val="28"/>
        </w:rPr>
        <w:t>СКЛАД</w:t>
      </w:r>
    </w:p>
    <w:p w14:paraId="4A8A4166" w14:textId="77777777" w:rsidR="009D76BD" w:rsidRPr="002E1F2D" w:rsidRDefault="009D76BD" w:rsidP="009D76BD">
      <w:pPr>
        <w:shd w:val="clear" w:color="auto" w:fill="FFFFFF"/>
        <w:jc w:val="center"/>
        <w:rPr>
          <w:b/>
          <w:bCs/>
          <w:sz w:val="28"/>
          <w:szCs w:val="28"/>
        </w:rPr>
      </w:pPr>
      <w:r w:rsidRPr="002E1F2D">
        <w:rPr>
          <w:sz w:val="28"/>
          <w:szCs w:val="28"/>
          <w:lang w:eastAsia="ru-RU"/>
        </w:rPr>
        <w:t>комісії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Дунаєвецької територіальної громади</w:t>
      </w:r>
    </w:p>
    <w:p w14:paraId="34FBB973" w14:textId="77777777" w:rsidR="009D76BD" w:rsidRPr="002E1F2D" w:rsidRDefault="009D76BD" w:rsidP="009D76BD">
      <w:pPr>
        <w:shd w:val="clear" w:color="auto" w:fill="FFFFFF"/>
        <w:rPr>
          <w:sz w:val="28"/>
          <w:szCs w:val="28"/>
        </w:rPr>
      </w:pPr>
    </w:p>
    <w:tbl>
      <w:tblPr>
        <w:tblW w:w="9781" w:type="dxa"/>
        <w:tblInd w:w="108" w:type="dxa"/>
        <w:tblLook w:val="04A0" w:firstRow="1" w:lastRow="0" w:firstColumn="1" w:lastColumn="0" w:noHBand="0" w:noVBand="1"/>
      </w:tblPr>
      <w:tblGrid>
        <w:gridCol w:w="3544"/>
        <w:gridCol w:w="364"/>
        <w:gridCol w:w="5873"/>
      </w:tblGrid>
      <w:tr w:rsidR="009D76BD" w:rsidRPr="002E1F2D" w14:paraId="0BA44E0F" w14:textId="77777777" w:rsidTr="009A02D2">
        <w:tc>
          <w:tcPr>
            <w:tcW w:w="3544" w:type="dxa"/>
            <w:shd w:val="clear" w:color="auto" w:fill="auto"/>
          </w:tcPr>
          <w:p w14:paraId="380650FC" w14:textId="77777777" w:rsidR="009D76BD" w:rsidRPr="002E1F2D" w:rsidRDefault="009D76BD" w:rsidP="009A02D2">
            <w:pPr>
              <w:jc w:val="both"/>
              <w:rPr>
                <w:sz w:val="28"/>
                <w:szCs w:val="28"/>
              </w:rPr>
            </w:pPr>
            <w:r w:rsidRPr="002E1F2D">
              <w:rPr>
                <w:sz w:val="28"/>
                <w:szCs w:val="28"/>
              </w:rPr>
              <w:t>ГРИГОР’ЄВ</w:t>
            </w:r>
          </w:p>
          <w:p w14:paraId="655DB613" w14:textId="77777777" w:rsidR="009D76BD" w:rsidRPr="002E1F2D" w:rsidRDefault="009D76BD" w:rsidP="009A02D2">
            <w:pPr>
              <w:jc w:val="both"/>
              <w:rPr>
                <w:sz w:val="28"/>
                <w:szCs w:val="28"/>
              </w:rPr>
            </w:pPr>
            <w:r w:rsidRPr="002E1F2D">
              <w:rPr>
                <w:sz w:val="28"/>
                <w:szCs w:val="28"/>
              </w:rPr>
              <w:t>Олег Васильович</w:t>
            </w:r>
          </w:p>
        </w:tc>
        <w:tc>
          <w:tcPr>
            <w:tcW w:w="364" w:type="dxa"/>
            <w:shd w:val="clear" w:color="auto" w:fill="auto"/>
          </w:tcPr>
          <w:p w14:paraId="571EF1A2" w14:textId="77777777" w:rsidR="009D76BD" w:rsidRPr="002E1F2D" w:rsidRDefault="009D76BD" w:rsidP="009A02D2">
            <w:pPr>
              <w:jc w:val="both"/>
              <w:rPr>
                <w:b/>
                <w:sz w:val="28"/>
                <w:szCs w:val="28"/>
              </w:rPr>
            </w:pPr>
            <w:r w:rsidRPr="002E1F2D">
              <w:rPr>
                <w:b/>
                <w:sz w:val="28"/>
                <w:szCs w:val="28"/>
              </w:rPr>
              <w:t>-</w:t>
            </w:r>
          </w:p>
        </w:tc>
        <w:tc>
          <w:tcPr>
            <w:tcW w:w="5873" w:type="dxa"/>
            <w:shd w:val="clear" w:color="auto" w:fill="auto"/>
          </w:tcPr>
          <w:p w14:paraId="5928C1EC" w14:textId="77777777" w:rsidR="009D76BD" w:rsidRPr="002E1F2D" w:rsidRDefault="009D76BD" w:rsidP="009A02D2">
            <w:pPr>
              <w:jc w:val="both"/>
              <w:rPr>
                <w:sz w:val="28"/>
                <w:szCs w:val="28"/>
              </w:rPr>
            </w:pPr>
            <w:r w:rsidRPr="002E1F2D">
              <w:rPr>
                <w:sz w:val="28"/>
                <w:szCs w:val="28"/>
              </w:rPr>
              <w:t>секретар міської ради, голова комісії</w:t>
            </w:r>
          </w:p>
        </w:tc>
      </w:tr>
      <w:tr w:rsidR="009D76BD" w:rsidRPr="002E1F2D" w14:paraId="22BB4E9C" w14:textId="77777777" w:rsidTr="009A02D2">
        <w:tc>
          <w:tcPr>
            <w:tcW w:w="3544" w:type="dxa"/>
            <w:shd w:val="clear" w:color="auto" w:fill="auto"/>
          </w:tcPr>
          <w:p w14:paraId="39534854" w14:textId="77777777" w:rsidR="009D76BD" w:rsidRPr="002E1F2D" w:rsidRDefault="009D76BD" w:rsidP="009A02D2">
            <w:pPr>
              <w:jc w:val="both"/>
              <w:rPr>
                <w:sz w:val="8"/>
                <w:szCs w:val="8"/>
              </w:rPr>
            </w:pPr>
          </w:p>
        </w:tc>
        <w:tc>
          <w:tcPr>
            <w:tcW w:w="364" w:type="dxa"/>
            <w:shd w:val="clear" w:color="auto" w:fill="auto"/>
          </w:tcPr>
          <w:p w14:paraId="4B0A7ECE" w14:textId="77777777" w:rsidR="009D76BD" w:rsidRPr="002E1F2D" w:rsidRDefault="009D76BD" w:rsidP="009A02D2">
            <w:pPr>
              <w:jc w:val="both"/>
              <w:rPr>
                <w:b/>
                <w:sz w:val="8"/>
                <w:szCs w:val="8"/>
              </w:rPr>
            </w:pPr>
          </w:p>
        </w:tc>
        <w:tc>
          <w:tcPr>
            <w:tcW w:w="5873" w:type="dxa"/>
            <w:shd w:val="clear" w:color="auto" w:fill="auto"/>
          </w:tcPr>
          <w:p w14:paraId="6CAF78D4" w14:textId="77777777" w:rsidR="009D76BD" w:rsidRPr="002E1F2D" w:rsidRDefault="009D76BD" w:rsidP="009A02D2">
            <w:pPr>
              <w:jc w:val="both"/>
              <w:rPr>
                <w:sz w:val="8"/>
                <w:szCs w:val="8"/>
              </w:rPr>
            </w:pPr>
          </w:p>
        </w:tc>
      </w:tr>
      <w:tr w:rsidR="009D76BD" w:rsidRPr="002E1F2D" w14:paraId="0B716B19" w14:textId="77777777" w:rsidTr="009A02D2">
        <w:tc>
          <w:tcPr>
            <w:tcW w:w="3544" w:type="dxa"/>
            <w:shd w:val="clear" w:color="auto" w:fill="auto"/>
          </w:tcPr>
          <w:p w14:paraId="06C3783D" w14:textId="77777777" w:rsidR="009D76BD" w:rsidRPr="002E1F2D" w:rsidRDefault="009D76BD" w:rsidP="009A02D2">
            <w:pPr>
              <w:rPr>
                <w:sz w:val="28"/>
                <w:szCs w:val="28"/>
              </w:rPr>
            </w:pPr>
            <w:r w:rsidRPr="002E1F2D">
              <w:rPr>
                <w:sz w:val="28"/>
                <w:szCs w:val="28"/>
              </w:rPr>
              <w:t>МАКОГОНЧУК</w:t>
            </w:r>
          </w:p>
          <w:p w14:paraId="13E86D2B" w14:textId="77777777" w:rsidR="009D76BD" w:rsidRPr="002E1F2D" w:rsidRDefault="009D76BD" w:rsidP="009A02D2">
            <w:pPr>
              <w:rPr>
                <w:sz w:val="28"/>
                <w:szCs w:val="28"/>
              </w:rPr>
            </w:pPr>
            <w:r w:rsidRPr="002E1F2D">
              <w:rPr>
                <w:sz w:val="28"/>
                <w:szCs w:val="28"/>
              </w:rPr>
              <w:t>Вадим Віталійович</w:t>
            </w:r>
          </w:p>
        </w:tc>
        <w:tc>
          <w:tcPr>
            <w:tcW w:w="364" w:type="dxa"/>
            <w:shd w:val="clear" w:color="auto" w:fill="auto"/>
          </w:tcPr>
          <w:p w14:paraId="56B0B627" w14:textId="77777777" w:rsidR="009D76BD" w:rsidRPr="002E1F2D" w:rsidRDefault="009D76BD" w:rsidP="009A02D2">
            <w:pPr>
              <w:jc w:val="both"/>
              <w:rPr>
                <w:b/>
                <w:sz w:val="28"/>
                <w:szCs w:val="28"/>
              </w:rPr>
            </w:pPr>
            <w:r w:rsidRPr="002E1F2D">
              <w:rPr>
                <w:b/>
                <w:sz w:val="28"/>
                <w:szCs w:val="28"/>
              </w:rPr>
              <w:t>-</w:t>
            </w:r>
          </w:p>
        </w:tc>
        <w:tc>
          <w:tcPr>
            <w:tcW w:w="5873" w:type="dxa"/>
            <w:shd w:val="clear" w:color="auto" w:fill="auto"/>
          </w:tcPr>
          <w:p w14:paraId="5448E476" w14:textId="77777777" w:rsidR="009D76BD" w:rsidRPr="002E1F2D" w:rsidRDefault="009D76BD" w:rsidP="009A02D2">
            <w:pPr>
              <w:jc w:val="both"/>
              <w:rPr>
                <w:sz w:val="28"/>
                <w:szCs w:val="28"/>
              </w:rPr>
            </w:pPr>
            <w:r w:rsidRPr="002E1F2D">
              <w:rPr>
                <w:sz w:val="28"/>
                <w:szCs w:val="28"/>
              </w:rPr>
              <w:t>начальник земельного відділу апарату виконавчого комітету міської ради, заступник голови комісії</w:t>
            </w:r>
          </w:p>
        </w:tc>
      </w:tr>
      <w:tr w:rsidR="009D76BD" w:rsidRPr="00382426" w14:paraId="75EF5850" w14:textId="77777777" w:rsidTr="009A02D2">
        <w:tc>
          <w:tcPr>
            <w:tcW w:w="3544" w:type="dxa"/>
            <w:shd w:val="clear" w:color="auto" w:fill="auto"/>
          </w:tcPr>
          <w:p w14:paraId="19264499" w14:textId="77777777" w:rsidR="009D76BD" w:rsidRPr="00382426" w:rsidRDefault="009D76BD" w:rsidP="009A02D2">
            <w:pPr>
              <w:rPr>
                <w:sz w:val="8"/>
                <w:szCs w:val="8"/>
              </w:rPr>
            </w:pPr>
          </w:p>
        </w:tc>
        <w:tc>
          <w:tcPr>
            <w:tcW w:w="364" w:type="dxa"/>
            <w:shd w:val="clear" w:color="auto" w:fill="auto"/>
          </w:tcPr>
          <w:p w14:paraId="6C2262FE" w14:textId="77777777" w:rsidR="009D76BD" w:rsidRPr="00382426" w:rsidRDefault="009D76BD" w:rsidP="009A02D2">
            <w:pPr>
              <w:jc w:val="both"/>
              <w:rPr>
                <w:b/>
                <w:sz w:val="8"/>
                <w:szCs w:val="8"/>
              </w:rPr>
            </w:pPr>
          </w:p>
        </w:tc>
        <w:tc>
          <w:tcPr>
            <w:tcW w:w="5873" w:type="dxa"/>
            <w:shd w:val="clear" w:color="auto" w:fill="auto"/>
          </w:tcPr>
          <w:p w14:paraId="7E3C9A10" w14:textId="77777777" w:rsidR="009D76BD" w:rsidRPr="00382426" w:rsidRDefault="009D76BD" w:rsidP="009A02D2">
            <w:pPr>
              <w:jc w:val="both"/>
              <w:rPr>
                <w:sz w:val="8"/>
                <w:szCs w:val="8"/>
              </w:rPr>
            </w:pPr>
          </w:p>
        </w:tc>
      </w:tr>
      <w:tr w:rsidR="009D76BD" w:rsidRPr="002E1F2D" w14:paraId="4117FDCC" w14:textId="77777777" w:rsidTr="009A02D2">
        <w:tc>
          <w:tcPr>
            <w:tcW w:w="3544" w:type="dxa"/>
            <w:shd w:val="clear" w:color="auto" w:fill="auto"/>
          </w:tcPr>
          <w:p w14:paraId="7A1BE2AE" w14:textId="77777777" w:rsidR="009D76BD" w:rsidRPr="002E1F2D" w:rsidRDefault="009D76BD" w:rsidP="009A02D2">
            <w:pPr>
              <w:rPr>
                <w:sz w:val="28"/>
                <w:szCs w:val="28"/>
              </w:rPr>
            </w:pPr>
            <w:r w:rsidRPr="002E1F2D">
              <w:rPr>
                <w:sz w:val="28"/>
                <w:szCs w:val="28"/>
              </w:rPr>
              <w:t>ПРОЦЕНКО</w:t>
            </w:r>
          </w:p>
          <w:p w14:paraId="1AD42386" w14:textId="77777777" w:rsidR="009D76BD" w:rsidRPr="002E1F2D" w:rsidRDefault="009D76BD" w:rsidP="009A02D2">
            <w:pPr>
              <w:rPr>
                <w:sz w:val="28"/>
                <w:szCs w:val="28"/>
              </w:rPr>
            </w:pPr>
            <w:r w:rsidRPr="002E1F2D">
              <w:rPr>
                <w:sz w:val="28"/>
                <w:szCs w:val="28"/>
              </w:rPr>
              <w:t>Віта Віталіївна</w:t>
            </w:r>
          </w:p>
        </w:tc>
        <w:tc>
          <w:tcPr>
            <w:tcW w:w="364" w:type="dxa"/>
            <w:shd w:val="clear" w:color="auto" w:fill="auto"/>
          </w:tcPr>
          <w:p w14:paraId="57639E53" w14:textId="77777777" w:rsidR="009D76BD" w:rsidRPr="002E1F2D" w:rsidRDefault="009D76BD" w:rsidP="009A02D2">
            <w:pPr>
              <w:jc w:val="both"/>
              <w:rPr>
                <w:b/>
                <w:sz w:val="28"/>
                <w:szCs w:val="28"/>
              </w:rPr>
            </w:pPr>
            <w:r w:rsidRPr="002E1F2D">
              <w:rPr>
                <w:b/>
                <w:sz w:val="28"/>
                <w:szCs w:val="28"/>
              </w:rPr>
              <w:t>-</w:t>
            </w:r>
          </w:p>
        </w:tc>
        <w:tc>
          <w:tcPr>
            <w:tcW w:w="5873" w:type="dxa"/>
            <w:shd w:val="clear" w:color="auto" w:fill="auto"/>
          </w:tcPr>
          <w:p w14:paraId="23BDBD68" w14:textId="77777777" w:rsidR="009D76BD" w:rsidRPr="002E1F2D" w:rsidRDefault="009D76BD" w:rsidP="009A02D2">
            <w:pPr>
              <w:jc w:val="both"/>
              <w:rPr>
                <w:sz w:val="28"/>
                <w:szCs w:val="28"/>
              </w:rPr>
            </w:pPr>
            <w:r w:rsidRPr="002E1F2D">
              <w:rPr>
                <w:sz w:val="28"/>
                <w:szCs w:val="28"/>
              </w:rPr>
              <w:t>головний спеціаліст земельного відділу апарату виконавчого комітету міської ради, секретар комісії</w:t>
            </w:r>
          </w:p>
        </w:tc>
      </w:tr>
      <w:tr w:rsidR="009D76BD" w:rsidRPr="002E1F2D" w14:paraId="7D5B338D" w14:textId="77777777" w:rsidTr="009A02D2">
        <w:tc>
          <w:tcPr>
            <w:tcW w:w="3544" w:type="dxa"/>
            <w:shd w:val="clear" w:color="auto" w:fill="auto"/>
          </w:tcPr>
          <w:p w14:paraId="50704BBB" w14:textId="77777777" w:rsidR="009D76BD" w:rsidRPr="002E1F2D" w:rsidRDefault="009D76BD" w:rsidP="009A02D2">
            <w:pPr>
              <w:rPr>
                <w:sz w:val="8"/>
                <w:szCs w:val="8"/>
              </w:rPr>
            </w:pPr>
          </w:p>
        </w:tc>
        <w:tc>
          <w:tcPr>
            <w:tcW w:w="364" w:type="dxa"/>
            <w:shd w:val="clear" w:color="auto" w:fill="auto"/>
          </w:tcPr>
          <w:p w14:paraId="7F162FDA" w14:textId="77777777" w:rsidR="009D76BD" w:rsidRPr="002E1F2D" w:rsidRDefault="009D76BD" w:rsidP="009A02D2">
            <w:pPr>
              <w:jc w:val="both"/>
              <w:rPr>
                <w:sz w:val="8"/>
                <w:szCs w:val="8"/>
              </w:rPr>
            </w:pPr>
          </w:p>
        </w:tc>
        <w:tc>
          <w:tcPr>
            <w:tcW w:w="5873" w:type="dxa"/>
            <w:shd w:val="clear" w:color="auto" w:fill="auto"/>
          </w:tcPr>
          <w:p w14:paraId="1136C61E" w14:textId="77777777" w:rsidR="009D76BD" w:rsidRPr="002E1F2D" w:rsidRDefault="009D76BD" w:rsidP="009A02D2">
            <w:pPr>
              <w:jc w:val="both"/>
              <w:rPr>
                <w:sz w:val="8"/>
                <w:szCs w:val="8"/>
              </w:rPr>
            </w:pPr>
          </w:p>
        </w:tc>
      </w:tr>
      <w:tr w:rsidR="009D76BD" w:rsidRPr="002E1F2D" w14:paraId="249AF669" w14:textId="77777777" w:rsidTr="009A02D2">
        <w:tc>
          <w:tcPr>
            <w:tcW w:w="3544" w:type="dxa"/>
            <w:shd w:val="clear" w:color="auto" w:fill="auto"/>
          </w:tcPr>
          <w:p w14:paraId="2ED5B371" w14:textId="77777777" w:rsidR="009D76BD" w:rsidRPr="002E1F2D" w:rsidRDefault="009D76BD" w:rsidP="009A02D2">
            <w:pPr>
              <w:rPr>
                <w:sz w:val="28"/>
                <w:szCs w:val="28"/>
              </w:rPr>
            </w:pPr>
            <w:r w:rsidRPr="002E1F2D">
              <w:rPr>
                <w:sz w:val="28"/>
                <w:szCs w:val="28"/>
              </w:rPr>
              <w:t>ЛЯСОТА</w:t>
            </w:r>
          </w:p>
          <w:p w14:paraId="5751BC68" w14:textId="77777777" w:rsidR="009D76BD" w:rsidRPr="002E1F2D" w:rsidRDefault="009D76BD" w:rsidP="009A02D2">
            <w:pPr>
              <w:rPr>
                <w:sz w:val="28"/>
                <w:szCs w:val="28"/>
              </w:rPr>
            </w:pPr>
            <w:r w:rsidRPr="002E1F2D">
              <w:rPr>
                <w:sz w:val="28"/>
                <w:szCs w:val="28"/>
              </w:rPr>
              <w:t>Тарас Анатолійович</w:t>
            </w:r>
          </w:p>
        </w:tc>
        <w:tc>
          <w:tcPr>
            <w:tcW w:w="364" w:type="dxa"/>
            <w:shd w:val="clear" w:color="auto" w:fill="auto"/>
          </w:tcPr>
          <w:p w14:paraId="75B5D11F" w14:textId="77777777" w:rsidR="009D76BD" w:rsidRPr="002E1F2D" w:rsidRDefault="009D76BD" w:rsidP="009A02D2">
            <w:pPr>
              <w:jc w:val="both"/>
              <w:rPr>
                <w:b/>
                <w:sz w:val="28"/>
                <w:szCs w:val="28"/>
              </w:rPr>
            </w:pPr>
            <w:r w:rsidRPr="002E1F2D">
              <w:rPr>
                <w:b/>
                <w:sz w:val="28"/>
                <w:szCs w:val="28"/>
              </w:rPr>
              <w:t>-</w:t>
            </w:r>
          </w:p>
        </w:tc>
        <w:tc>
          <w:tcPr>
            <w:tcW w:w="5873" w:type="dxa"/>
            <w:shd w:val="clear" w:color="auto" w:fill="auto"/>
          </w:tcPr>
          <w:p w14:paraId="5B248F51" w14:textId="77777777" w:rsidR="009D76BD" w:rsidRPr="002E1F2D" w:rsidRDefault="009D76BD" w:rsidP="009A02D2">
            <w:pPr>
              <w:jc w:val="both"/>
              <w:rPr>
                <w:sz w:val="28"/>
                <w:szCs w:val="28"/>
              </w:rPr>
            </w:pPr>
            <w:r w:rsidRPr="002E1F2D">
              <w:rPr>
                <w:sz w:val="28"/>
                <w:szCs w:val="28"/>
              </w:rPr>
              <w:t>начальник юридичного відділу апарату виконавчого комітету міської ради міської ради</w:t>
            </w:r>
          </w:p>
        </w:tc>
      </w:tr>
      <w:tr w:rsidR="009D76BD" w:rsidRPr="00382426" w14:paraId="0382CE7A" w14:textId="77777777" w:rsidTr="009A02D2">
        <w:tc>
          <w:tcPr>
            <w:tcW w:w="3544" w:type="dxa"/>
            <w:shd w:val="clear" w:color="auto" w:fill="auto"/>
          </w:tcPr>
          <w:p w14:paraId="67EBE7C5" w14:textId="77777777" w:rsidR="009D76BD" w:rsidRPr="00382426" w:rsidRDefault="009D76BD" w:rsidP="009A02D2">
            <w:pPr>
              <w:rPr>
                <w:sz w:val="8"/>
                <w:szCs w:val="8"/>
              </w:rPr>
            </w:pPr>
          </w:p>
        </w:tc>
        <w:tc>
          <w:tcPr>
            <w:tcW w:w="364" w:type="dxa"/>
            <w:shd w:val="clear" w:color="auto" w:fill="auto"/>
          </w:tcPr>
          <w:p w14:paraId="6027514C" w14:textId="77777777" w:rsidR="009D76BD" w:rsidRPr="00382426" w:rsidRDefault="009D76BD" w:rsidP="009A02D2">
            <w:pPr>
              <w:jc w:val="both"/>
              <w:rPr>
                <w:b/>
                <w:sz w:val="8"/>
                <w:szCs w:val="8"/>
              </w:rPr>
            </w:pPr>
          </w:p>
        </w:tc>
        <w:tc>
          <w:tcPr>
            <w:tcW w:w="5873" w:type="dxa"/>
            <w:shd w:val="clear" w:color="auto" w:fill="auto"/>
          </w:tcPr>
          <w:p w14:paraId="5F66BD8E" w14:textId="77777777" w:rsidR="009D76BD" w:rsidRPr="00382426" w:rsidRDefault="009D76BD" w:rsidP="009A02D2">
            <w:pPr>
              <w:jc w:val="both"/>
              <w:rPr>
                <w:sz w:val="8"/>
                <w:szCs w:val="8"/>
              </w:rPr>
            </w:pPr>
          </w:p>
        </w:tc>
      </w:tr>
      <w:tr w:rsidR="009D76BD" w:rsidRPr="002E1F2D" w14:paraId="32C184DD" w14:textId="77777777" w:rsidTr="009A02D2">
        <w:tc>
          <w:tcPr>
            <w:tcW w:w="3544" w:type="dxa"/>
            <w:shd w:val="clear" w:color="auto" w:fill="auto"/>
          </w:tcPr>
          <w:p w14:paraId="4C37C249" w14:textId="77777777" w:rsidR="009D76BD" w:rsidRDefault="009D76BD" w:rsidP="009A02D2">
            <w:pPr>
              <w:rPr>
                <w:sz w:val="28"/>
                <w:szCs w:val="28"/>
              </w:rPr>
            </w:pPr>
            <w:r>
              <w:rPr>
                <w:sz w:val="28"/>
                <w:szCs w:val="28"/>
              </w:rPr>
              <w:t>ОТРУБЧАК</w:t>
            </w:r>
          </w:p>
          <w:p w14:paraId="12254B8E" w14:textId="77777777" w:rsidR="009D76BD" w:rsidRPr="002E1F2D" w:rsidRDefault="009D76BD" w:rsidP="009A02D2">
            <w:pPr>
              <w:rPr>
                <w:sz w:val="28"/>
                <w:szCs w:val="28"/>
              </w:rPr>
            </w:pPr>
            <w:r>
              <w:rPr>
                <w:sz w:val="28"/>
                <w:szCs w:val="28"/>
              </w:rPr>
              <w:t>Дмитро Ігорович</w:t>
            </w:r>
          </w:p>
        </w:tc>
        <w:tc>
          <w:tcPr>
            <w:tcW w:w="364" w:type="dxa"/>
            <w:shd w:val="clear" w:color="auto" w:fill="auto"/>
          </w:tcPr>
          <w:p w14:paraId="3BD042AE" w14:textId="77777777" w:rsidR="009D76BD" w:rsidRPr="002E1F2D" w:rsidRDefault="009D76BD" w:rsidP="009A02D2">
            <w:pPr>
              <w:jc w:val="both"/>
              <w:rPr>
                <w:sz w:val="28"/>
                <w:szCs w:val="28"/>
              </w:rPr>
            </w:pPr>
            <w:r>
              <w:rPr>
                <w:sz w:val="28"/>
                <w:szCs w:val="28"/>
              </w:rPr>
              <w:t>-</w:t>
            </w:r>
          </w:p>
        </w:tc>
        <w:tc>
          <w:tcPr>
            <w:tcW w:w="5873" w:type="dxa"/>
            <w:shd w:val="clear" w:color="auto" w:fill="auto"/>
          </w:tcPr>
          <w:p w14:paraId="3F9ADA9D" w14:textId="77777777" w:rsidR="009D76BD" w:rsidRPr="002E1F2D" w:rsidRDefault="009D76BD" w:rsidP="009A02D2">
            <w:pPr>
              <w:jc w:val="both"/>
              <w:rPr>
                <w:sz w:val="28"/>
                <w:szCs w:val="28"/>
              </w:rPr>
            </w:pPr>
            <w:r>
              <w:rPr>
                <w:sz w:val="28"/>
                <w:szCs w:val="28"/>
              </w:rPr>
              <w:t>головний спеціаліст відділу житлово-комунального господарство, благоустрою, цивільного захисту управління містобудування, архітектури, житлово-комунального господарства, благоустрою та цивільного захисту міської ради</w:t>
            </w:r>
          </w:p>
        </w:tc>
      </w:tr>
      <w:tr w:rsidR="009D76BD" w:rsidRPr="002E1F2D" w14:paraId="66F80592" w14:textId="77777777" w:rsidTr="009A02D2">
        <w:tc>
          <w:tcPr>
            <w:tcW w:w="3544" w:type="dxa"/>
            <w:shd w:val="clear" w:color="auto" w:fill="auto"/>
          </w:tcPr>
          <w:p w14:paraId="4512E53B" w14:textId="77777777" w:rsidR="009D76BD" w:rsidRPr="002E1F2D" w:rsidRDefault="009D76BD" w:rsidP="009A02D2">
            <w:pPr>
              <w:rPr>
                <w:sz w:val="8"/>
                <w:szCs w:val="8"/>
              </w:rPr>
            </w:pPr>
          </w:p>
        </w:tc>
        <w:tc>
          <w:tcPr>
            <w:tcW w:w="364" w:type="dxa"/>
            <w:shd w:val="clear" w:color="auto" w:fill="auto"/>
          </w:tcPr>
          <w:p w14:paraId="00F0E533" w14:textId="77777777" w:rsidR="009D76BD" w:rsidRPr="002E1F2D" w:rsidRDefault="009D76BD" w:rsidP="009A02D2">
            <w:pPr>
              <w:jc w:val="both"/>
              <w:rPr>
                <w:b/>
                <w:sz w:val="8"/>
                <w:szCs w:val="8"/>
              </w:rPr>
            </w:pPr>
          </w:p>
        </w:tc>
        <w:tc>
          <w:tcPr>
            <w:tcW w:w="5873" w:type="dxa"/>
            <w:shd w:val="clear" w:color="auto" w:fill="auto"/>
          </w:tcPr>
          <w:p w14:paraId="3495840F" w14:textId="77777777" w:rsidR="009D76BD" w:rsidRPr="002E1F2D" w:rsidRDefault="009D76BD" w:rsidP="009A02D2">
            <w:pPr>
              <w:jc w:val="both"/>
              <w:rPr>
                <w:sz w:val="8"/>
                <w:szCs w:val="8"/>
              </w:rPr>
            </w:pPr>
          </w:p>
        </w:tc>
      </w:tr>
      <w:tr w:rsidR="009D76BD" w:rsidRPr="002E1F2D" w14:paraId="031E932E" w14:textId="77777777" w:rsidTr="009A02D2">
        <w:tc>
          <w:tcPr>
            <w:tcW w:w="3544" w:type="dxa"/>
            <w:shd w:val="clear" w:color="auto" w:fill="auto"/>
          </w:tcPr>
          <w:p w14:paraId="53FA9A60" w14:textId="77777777" w:rsidR="009D76BD" w:rsidRPr="002E1F2D" w:rsidRDefault="009D76BD" w:rsidP="009A02D2">
            <w:pPr>
              <w:rPr>
                <w:sz w:val="28"/>
                <w:szCs w:val="28"/>
              </w:rPr>
            </w:pPr>
          </w:p>
        </w:tc>
        <w:tc>
          <w:tcPr>
            <w:tcW w:w="364" w:type="dxa"/>
            <w:shd w:val="clear" w:color="auto" w:fill="auto"/>
          </w:tcPr>
          <w:p w14:paraId="50013F6C" w14:textId="77777777" w:rsidR="009D76BD" w:rsidRPr="002E1F2D" w:rsidRDefault="009D76BD" w:rsidP="009A02D2">
            <w:pPr>
              <w:jc w:val="both"/>
              <w:rPr>
                <w:sz w:val="28"/>
                <w:szCs w:val="28"/>
              </w:rPr>
            </w:pPr>
            <w:r w:rsidRPr="002E1F2D">
              <w:rPr>
                <w:sz w:val="28"/>
                <w:szCs w:val="28"/>
              </w:rPr>
              <w:t>-</w:t>
            </w:r>
          </w:p>
        </w:tc>
        <w:tc>
          <w:tcPr>
            <w:tcW w:w="5873" w:type="dxa"/>
            <w:shd w:val="clear" w:color="auto" w:fill="auto"/>
          </w:tcPr>
          <w:p w14:paraId="5AEAF750" w14:textId="77777777" w:rsidR="009D76BD" w:rsidRPr="002E1F2D" w:rsidRDefault="009D76BD" w:rsidP="009A02D2">
            <w:pPr>
              <w:jc w:val="both"/>
              <w:rPr>
                <w:sz w:val="28"/>
                <w:szCs w:val="28"/>
              </w:rPr>
            </w:pPr>
            <w:r w:rsidRPr="002E1F2D">
              <w:rPr>
                <w:sz w:val="28"/>
                <w:szCs w:val="28"/>
              </w:rPr>
              <w:t xml:space="preserve">староста </w:t>
            </w:r>
            <w:proofErr w:type="spellStart"/>
            <w:r w:rsidRPr="002E1F2D">
              <w:rPr>
                <w:sz w:val="28"/>
                <w:szCs w:val="28"/>
              </w:rPr>
              <w:t>старостинського</w:t>
            </w:r>
            <w:proofErr w:type="spellEnd"/>
            <w:r w:rsidRPr="002E1F2D">
              <w:rPr>
                <w:sz w:val="28"/>
                <w:szCs w:val="28"/>
              </w:rPr>
              <w:t xml:space="preserve"> округу міської ради відповідно до місця знаходження земельної ділянки</w:t>
            </w:r>
          </w:p>
        </w:tc>
      </w:tr>
      <w:tr w:rsidR="009D76BD" w:rsidRPr="002E1F2D" w14:paraId="457E22DC" w14:textId="77777777" w:rsidTr="009A02D2">
        <w:tc>
          <w:tcPr>
            <w:tcW w:w="3544" w:type="dxa"/>
            <w:shd w:val="clear" w:color="auto" w:fill="auto"/>
          </w:tcPr>
          <w:p w14:paraId="4700FA64" w14:textId="77777777" w:rsidR="009D76BD" w:rsidRPr="002E1F2D" w:rsidRDefault="009D76BD" w:rsidP="009A02D2">
            <w:pPr>
              <w:rPr>
                <w:sz w:val="8"/>
                <w:szCs w:val="8"/>
              </w:rPr>
            </w:pPr>
          </w:p>
        </w:tc>
        <w:tc>
          <w:tcPr>
            <w:tcW w:w="364" w:type="dxa"/>
            <w:shd w:val="clear" w:color="auto" w:fill="auto"/>
          </w:tcPr>
          <w:p w14:paraId="0B92AE64" w14:textId="77777777" w:rsidR="009D76BD" w:rsidRPr="002E1F2D" w:rsidRDefault="009D76BD" w:rsidP="009A02D2">
            <w:pPr>
              <w:jc w:val="both"/>
              <w:rPr>
                <w:sz w:val="8"/>
                <w:szCs w:val="8"/>
              </w:rPr>
            </w:pPr>
          </w:p>
        </w:tc>
        <w:tc>
          <w:tcPr>
            <w:tcW w:w="5873" w:type="dxa"/>
            <w:shd w:val="clear" w:color="auto" w:fill="auto"/>
          </w:tcPr>
          <w:p w14:paraId="1538F791" w14:textId="77777777" w:rsidR="009D76BD" w:rsidRPr="002E1F2D" w:rsidRDefault="009D76BD" w:rsidP="009A02D2">
            <w:pPr>
              <w:jc w:val="both"/>
              <w:rPr>
                <w:sz w:val="8"/>
                <w:szCs w:val="8"/>
              </w:rPr>
            </w:pPr>
          </w:p>
        </w:tc>
      </w:tr>
      <w:tr w:rsidR="009D76BD" w:rsidRPr="002E1F2D" w14:paraId="527BED8B" w14:textId="77777777" w:rsidTr="009A02D2">
        <w:tc>
          <w:tcPr>
            <w:tcW w:w="3544" w:type="dxa"/>
            <w:shd w:val="clear" w:color="auto" w:fill="auto"/>
          </w:tcPr>
          <w:p w14:paraId="130C19B5" w14:textId="77777777" w:rsidR="009D76BD" w:rsidRPr="002E1F2D" w:rsidRDefault="009D76BD" w:rsidP="009A02D2">
            <w:pPr>
              <w:rPr>
                <w:sz w:val="28"/>
                <w:szCs w:val="28"/>
              </w:rPr>
            </w:pPr>
          </w:p>
        </w:tc>
        <w:tc>
          <w:tcPr>
            <w:tcW w:w="364" w:type="dxa"/>
            <w:shd w:val="clear" w:color="auto" w:fill="auto"/>
          </w:tcPr>
          <w:p w14:paraId="5242E8AE" w14:textId="77777777" w:rsidR="009D76BD" w:rsidRPr="002E1F2D" w:rsidRDefault="009D76BD" w:rsidP="009A02D2">
            <w:pPr>
              <w:jc w:val="both"/>
              <w:rPr>
                <w:sz w:val="28"/>
                <w:szCs w:val="28"/>
              </w:rPr>
            </w:pPr>
            <w:r w:rsidRPr="002E1F2D">
              <w:rPr>
                <w:sz w:val="28"/>
                <w:szCs w:val="28"/>
              </w:rPr>
              <w:t>-</w:t>
            </w:r>
          </w:p>
        </w:tc>
        <w:tc>
          <w:tcPr>
            <w:tcW w:w="5873" w:type="dxa"/>
            <w:shd w:val="clear" w:color="auto" w:fill="auto"/>
          </w:tcPr>
          <w:p w14:paraId="6BE53054" w14:textId="77777777" w:rsidR="009D76BD" w:rsidRPr="002E1F2D" w:rsidRDefault="009D76BD" w:rsidP="009A02D2">
            <w:pPr>
              <w:jc w:val="both"/>
              <w:rPr>
                <w:sz w:val="28"/>
                <w:szCs w:val="28"/>
              </w:rPr>
            </w:pPr>
            <w:r w:rsidRPr="002E1F2D">
              <w:rPr>
                <w:sz w:val="28"/>
                <w:szCs w:val="28"/>
              </w:rPr>
              <w:t xml:space="preserve">поліцейський офіцер громади </w:t>
            </w:r>
            <w:r>
              <w:rPr>
                <w:sz w:val="28"/>
                <w:szCs w:val="28"/>
              </w:rPr>
              <w:t>(за згодою)</w:t>
            </w:r>
          </w:p>
        </w:tc>
      </w:tr>
    </w:tbl>
    <w:p w14:paraId="7754BE0A" w14:textId="77777777" w:rsidR="009D76BD" w:rsidRPr="002E1F2D" w:rsidRDefault="009D76BD" w:rsidP="009D76BD">
      <w:pPr>
        <w:shd w:val="clear" w:color="auto" w:fill="FFFFFF"/>
        <w:rPr>
          <w:sz w:val="28"/>
          <w:szCs w:val="28"/>
        </w:rPr>
      </w:pPr>
    </w:p>
    <w:p w14:paraId="090B8FF4" w14:textId="77777777" w:rsidR="009D76BD" w:rsidRPr="002E1F2D" w:rsidRDefault="009D76BD" w:rsidP="009D76BD">
      <w:pPr>
        <w:shd w:val="clear" w:color="auto" w:fill="FFFFFF"/>
        <w:rPr>
          <w:sz w:val="28"/>
          <w:szCs w:val="28"/>
        </w:rPr>
      </w:pPr>
    </w:p>
    <w:p w14:paraId="1B9E431C" w14:textId="77777777" w:rsidR="009D76BD" w:rsidRPr="002E1F2D" w:rsidRDefault="009D76BD" w:rsidP="009D76BD">
      <w:pPr>
        <w:jc w:val="both"/>
        <w:rPr>
          <w:sz w:val="28"/>
          <w:szCs w:val="28"/>
        </w:rPr>
      </w:pPr>
      <w:bookmarkStart w:id="0" w:name="7567"/>
    </w:p>
    <w:p w14:paraId="218136E1" w14:textId="77777777" w:rsidR="009D76BD" w:rsidRPr="002E1F2D" w:rsidRDefault="009D76BD" w:rsidP="009D76BD">
      <w:pPr>
        <w:jc w:val="both"/>
        <w:rPr>
          <w:sz w:val="28"/>
          <w:szCs w:val="28"/>
        </w:rPr>
      </w:pPr>
      <w:r w:rsidRPr="002E1F2D">
        <w:rPr>
          <w:sz w:val="28"/>
          <w:szCs w:val="28"/>
        </w:rPr>
        <w:t>Керуючий справами (секретар)</w:t>
      </w:r>
    </w:p>
    <w:p w14:paraId="752327EF" w14:textId="77777777" w:rsidR="009D76BD" w:rsidRPr="002E1F2D" w:rsidRDefault="009D76BD" w:rsidP="009D76BD">
      <w:pPr>
        <w:jc w:val="both"/>
        <w:rPr>
          <w:sz w:val="28"/>
          <w:szCs w:val="28"/>
        </w:rPr>
      </w:pPr>
      <w:r w:rsidRPr="002E1F2D">
        <w:rPr>
          <w:sz w:val="28"/>
          <w:szCs w:val="28"/>
        </w:rPr>
        <w:t>виконавчого комітету ради</w:t>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t>Катерина СІРА</w:t>
      </w:r>
      <w:bookmarkEnd w:id="0"/>
    </w:p>
    <w:p w14:paraId="55894448" w14:textId="7E5B56C4" w:rsidR="009D76BD" w:rsidRDefault="009D76BD">
      <w:pPr>
        <w:spacing w:after="160" w:line="259" w:lineRule="auto"/>
        <w:rPr>
          <w:sz w:val="28"/>
          <w:szCs w:val="28"/>
        </w:rPr>
      </w:pPr>
      <w:r>
        <w:rPr>
          <w:sz w:val="28"/>
          <w:szCs w:val="28"/>
        </w:rPr>
        <w:br w:type="page"/>
      </w:r>
    </w:p>
    <w:p w14:paraId="0E0D5154" w14:textId="77777777" w:rsidR="009D76BD" w:rsidRPr="002E1F2D" w:rsidRDefault="009D76BD" w:rsidP="009D76BD">
      <w:pPr>
        <w:ind w:left="5103"/>
        <w:jc w:val="both"/>
        <w:rPr>
          <w:sz w:val="28"/>
          <w:szCs w:val="28"/>
        </w:rPr>
      </w:pPr>
      <w:r w:rsidRPr="002E1F2D">
        <w:rPr>
          <w:sz w:val="28"/>
          <w:szCs w:val="28"/>
        </w:rPr>
        <w:lastRenderedPageBreak/>
        <w:t>Додаток 2</w:t>
      </w:r>
    </w:p>
    <w:p w14:paraId="2FF5CED2" w14:textId="77777777" w:rsidR="009D76BD" w:rsidRPr="002E1F2D" w:rsidRDefault="009D76BD" w:rsidP="009D76BD">
      <w:pPr>
        <w:ind w:left="5103"/>
        <w:rPr>
          <w:sz w:val="28"/>
          <w:szCs w:val="28"/>
        </w:rPr>
      </w:pPr>
      <w:r w:rsidRPr="002E1F2D">
        <w:rPr>
          <w:sz w:val="28"/>
          <w:szCs w:val="28"/>
        </w:rPr>
        <w:t>до рішення виконавчого комітету</w:t>
      </w:r>
    </w:p>
    <w:p w14:paraId="040C16D3" w14:textId="394C25AD" w:rsidR="009D76BD" w:rsidRPr="002E1F2D" w:rsidRDefault="009D76BD" w:rsidP="009D76BD">
      <w:pPr>
        <w:ind w:left="5103"/>
        <w:rPr>
          <w:sz w:val="28"/>
          <w:szCs w:val="28"/>
        </w:rPr>
      </w:pPr>
      <w:r w:rsidRPr="002E1F2D">
        <w:rPr>
          <w:sz w:val="28"/>
          <w:szCs w:val="28"/>
        </w:rPr>
        <w:t>від 20.06.2024 р. №</w:t>
      </w:r>
      <w:r>
        <w:rPr>
          <w:sz w:val="28"/>
          <w:szCs w:val="28"/>
        </w:rPr>
        <w:t>00</w:t>
      </w:r>
    </w:p>
    <w:p w14:paraId="5ED44988" w14:textId="77777777" w:rsidR="009D76BD" w:rsidRPr="002E1F2D" w:rsidRDefault="009D76BD" w:rsidP="009D76BD">
      <w:pPr>
        <w:pStyle w:val="ad"/>
        <w:spacing w:before="0" w:beforeAutospacing="0" w:after="0" w:afterAutospacing="0"/>
        <w:rPr>
          <w:rStyle w:val="ac"/>
          <w:b w:val="0"/>
          <w:bCs w:val="0"/>
          <w:sz w:val="28"/>
          <w:szCs w:val="28"/>
          <w:lang w:val="uk-UA"/>
        </w:rPr>
      </w:pPr>
    </w:p>
    <w:p w14:paraId="1115DF0B" w14:textId="77777777" w:rsidR="009D76BD" w:rsidRPr="002E1F2D" w:rsidRDefault="009D76BD" w:rsidP="009D76BD">
      <w:pPr>
        <w:shd w:val="clear" w:color="auto" w:fill="FFFFFF"/>
        <w:jc w:val="center"/>
        <w:rPr>
          <w:sz w:val="28"/>
          <w:szCs w:val="28"/>
          <w:lang w:eastAsia="ru-RU"/>
        </w:rPr>
      </w:pPr>
      <w:r w:rsidRPr="002E1F2D">
        <w:rPr>
          <w:sz w:val="28"/>
          <w:szCs w:val="28"/>
          <w:lang w:eastAsia="ru-RU"/>
        </w:rPr>
        <w:t>ПОЛОЖЕННЯ</w:t>
      </w:r>
    </w:p>
    <w:p w14:paraId="0F1A6D69" w14:textId="77777777" w:rsidR="009D76BD" w:rsidRPr="002E1F2D" w:rsidRDefault="009D76BD" w:rsidP="009D76BD">
      <w:pPr>
        <w:shd w:val="clear" w:color="auto" w:fill="FFFFFF"/>
        <w:jc w:val="center"/>
        <w:rPr>
          <w:sz w:val="28"/>
          <w:szCs w:val="28"/>
          <w:lang w:eastAsia="ru-RU"/>
        </w:rPr>
      </w:pPr>
      <w:r w:rsidRPr="002E1F2D">
        <w:rPr>
          <w:sz w:val="28"/>
          <w:szCs w:val="28"/>
          <w:lang w:eastAsia="ru-RU"/>
        </w:rPr>
        <w:t>про Комісію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Дунаєвецької територіальної громади</w:t>
      </w:r>
    </w:p>
    <w:p w14:paraId="03E40268" w14:textId="77777777" w:rsidR="009D76BD" w:rsidRPr="002E1F2D" w:rsidRDefault="009D76BD" w:rsidP="009D76BD">
      <w:pPr>
        <w:rPr>
          <w:sz w:val="28"/>
          <w:szCs w:val="28"/>
        </w:rPr>
      </w:pPr>
    </w:p>
    <w:p w14:paraId="5D3CF82B" w14:textId="77777777" w:rsidR="009D76BD" w:rsidRPr="002E1F2D" w:rsidRDefault="009D76BD" w:rsidP="009D76BD">
      <w:pPr>
        <w:jc w:val="center"/>
        <w:rPr>
          <w:b/>
          <w:bCs/>
          <w:sz w:val="28"/>
          <w:szCs w:val="28"/>
        </w:rPr>
      </w:pPr>
      <w:r w:rsidRPr="002E1F2D">
        <w:rPr>
          <w:b/>
          <w:bCs/>
          <w:sz w:val="28"/>
          <w:szCs w:val="28"/>
        </w:rPr>
        <w:t>1. Загальні положення</w:t>
      </w:r>
    </w:p>
    <w:p w14:paraId="07095FCB" w14:textId="77777777" w:rsidR="009D76BD" w:rsidRPr="002E1F2D" w:rsidRDefault="009D76BD" w:rsidP="009D76BD">
      <w:pPr>
        <w:ind w:firstLine="709"/>
        <w:jc w:val="both"/>
        <w:rPr>
          <w:sz w:val="28"/>
          <w:szCs w:val="28"/>
        </w:rPr>
      </w:pPr>
      <w:r w:rsidRPr="002E1F2D">
        <w:rPr>
          <w:sz w:val="28"/>
          <w:szCs w:val="28"/>
        </w:rPr>
        <w:t>1. Положення про Комісію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Дунаєвецької територіальної громади (далі - Положення), визначає правові та організаційні засади діяльності Комісії з питань розгляду та вирішення земельних спорів щодо меж земельних ділянок, що перебувають у власності і користуванні громадян, та додержання громадянами правил добросусідства на території Дунаєвецької територіальної громади (далі - Комісія), її функції і порядок розгляду земельних спорів.</w:t>
      </w:r>
    </w:p>
    <w:p w14:paraId="0DAC9DE1" w14:textId="77777777" w:rsidR="009D76BD" w:rsidRPr="002E1F2D" w:rsidRDefault="009D76BD" w:rsidP="009D76BD">
      <w:pPr>
        <w:ind w:firstLine="709"/>
        <w:jc w:val="both"/>
        <w:rPr>
          <w:sz w:val="28"/>
          <w:szCs w:val="28"/>
        </w:rPr>
      </w:pPr>
      <w:r w:rsidRPr="002E1F2D">
        <w:rPr>
          <w:sz w:val="28"/>
          <w:szCs w:val="28"/>
        </w:rPr>
        <w:t>2. Положення розроблене на підставі вимог:</w:t>
      </w:r>
    </w:p>
    <w:p w14:paraId="32317DE2" w14:textId="77777777" w:rsidR="009D76BD" w:rsidRPr="002E1F2D" w:rsidRDefault="009D76BD" w:rsidP="009D76BD">
      <w:pPr>
        <w:ind w:firstLine="709"/>
        <w:jc w:val="both"/>
        <w:rPr>
          <w:sz w:val="28"/>
          <w:szCs w:val="28"/>
        </w:rPr>
      </w:pPr>
      <w:r w:rsidRPr="002E1F2D">
        <w:rPr>
          <w:sz w:val="28"/>
          <w:szCs w:val="28"/>
        </w:rPr>
        <w:t>- Конституції України;</w:t>
      </w:r>
    </w:p>
    <w:p w14:paraId="2FB702F8" w14:textId="77777777" w:rsidR="009D76BD" w:rsidRPr="002E1F2D" w:rsidRDefault="009D76BD" w:rsidP="009D76BD">
      <w:pPr>
        <w:ind w:firstLine="709"/>
        <w:jc w:val="both"/>
        <w:rPr>
          <w:sz w:val="28"/>
          <w:szCs w:val="28"/>
        </w:rPr>
      </w:pPr>
      <w:r w:rsidRPr="002E1F2D">
        <w:rPr>
          <w:sz w:val="28"/>
          <w:szCs w:val="28"/>
        </w:rPr>
        <w:t>- Земельного кодексу України;</w:t>
      </w:r>
    </w:p>
    <w:p w14:paraId="1AF9C2F5" w14:textId="77777777" w:rsidR="009D76BD" w:rsidRPr="002E1F2D" w:rsidRDefault="009D76BD" w:rsidP="009D76BD">
      <w:pPr>
        <w:ind w:firstLine="709"/>
        <w:jc w:val="both"/>
        <w:rPr>
          <w:sz w:val="28"/>
          <w:szCs w:val="28"/>
        </w:rPr>
      </w:pPr>
      <w:r w:rsidRPr="002E1F2D">
        <w:rPr>
          <w:sz w:val="28"/>
          <w:szCs w:val="28"/>
        </w:rPr>
        <w:t>- Закону України «Про місцеве самоврядування в Україні»;</w:t>
      </w:r>
    </w:p>
    <w:p w14:paraId="7AB8E2D4" w14:textId="77777777" w:rsidR="009D76BD" w:rsidRPr="002E1F2D" w:rsidRDefault="009D76BD" w:rsidP="009D76BD">
      <w:pPr>
        <w:ind w:firstLine="709"/>
        <w:jc w:val="both"/>
        <w:rPr>
          <w:sz w:val="28"/>
          <w:szCs w:val="28"/>
        </w:rPr>
      </w:pPr>
      <w:r w:rsidRPr="002E1F2D">
        <w:rPr>
          <w:sz w:val="28"/>
          <w:szCs w:val="28"/>
        </w:rPr>
        <w:t>- Закону України «Про оренду землі»;</w:t>
      </w:r>
    </w:p>
    <w:p w14:paraId="21E2D734" w14:textId="77777777" w:rsidR="009D76BD" w:rsidRPr="002E1F2D" w:rsidRDefault="009D76BD" w:rsidP="009D76BD">
      <w:pPr>
        <w:ind w:firstLine="709"/>
        <w:jc w:val="both"/>
        <w:rPr>
          <w:sz w:val="28"/>
          <w:szCs w:val="28"/>
        </w:rPr>
      </w:pPr>
      <w:r w:rsidRPr="002E1F2D">
        <w:rPr>
          <w:sz w:val="28"/>
          <w:szCs w:val="28"/>
        </w:rPr>
        <w:t>- Закону України «Про землеустрій»;</w:t>
      </w:r>
    </w:p>
    <w:p w14:paraId="1666A6DB" w14:textId="77777777" w:rsidR="009D76BD" w:rsidRPr="002E1F2D" w:rsidRDefault="009D76BD" w:rsidP="009D76BD">
      <w:pPr>
        <w:ind w:firstLine="709"/>
        <w:jc w:val="both"/>
        <w:rPr>
          <w:sz w:val="28"/>
          <w:szCs w:val="28"/>
        </w:rPr>
      </w:pPr>
      <w:r w:rsidRPr="002E1F2D">
        <w:rPr>
          <w:sz w:val="28"/>
          <w:szCs w:val="28"/>
        </w:rPr>
        <w:t>- Закону України «Про охорону земель»;</w:t>
      </w:r>
    </w:p>
    <w:p w14:paraId="7B1BE58A" w14:textId="77777777" w:rsidR="009D76BD" w:rsidRPr="002E1F2D" w:rsidRDefault="009D76BD" w:rsidP="009D76BD">
      <w:pPr>
        <w:ind w:firstLine="709"/>
        <w:jc w:val="both"/>
        <w:rPr>
          <w:sz w:val="28"/>
          <w:szCs w:val="28"/>
        </w:rPr>
      </w:pPr>
      <w:r w:rsidRPr="002E1F2D">
        <w:rPr>
          <w:sz w:val="28"/>
          <w:szCs w:val="28"/>
        </w:rPr>
        <w:t>- Закону України «Про оцінку земель»;</w:t>
      </w:r>
    </w:p>
    <w:p w14:paraId="7841D1FF" w14:textId="77777777" w:rsidR="009D76BD" w:rsidRPr="002E1F2D" w:rsidRDefault="009D76BD" w:rsidP="009D76BD">
      <w:pPr>
        <w:ind w:firstLine="709"/>
        <w:jc w:val="both"/>
        <w:rPr>
          <w:sz w:val="28"/>
          <w:szCs w:val="28"/>
        </w:rPr>
      </w:pPr>
      <w:r w:rsidRPr="002E1F2D">
        <w:rPr>
          <w:sz w:val="28"/>
          <w:szCs w:val="28"/>
        </w:rPr>
        <w:t>- Закону України «Про основи містобудування»;</w:t>
      </w:r>
    </w:p>
    <w:p w14:paraId="10220F03" w14:textId="77777777" w:rsidR="009D76BD" w:rsidRPr="002E1F2D" w:rsidRDefault="009D76BD" w:rsidP="009D76BD">
      <w:pPr>
        <w:ind w:firstLine="709"/>
        <w:jc w:val="both"/>
        <w:rPr>
          <w:sz w:val="28"/>
          <w:szCs w:val="28"/>
        </w:rPr>
      </w:pPr>
      <w:r w:rsidRPr="002E1F2D">
        <w:rPr>
          <w:sz w:val="28"/>
          <w:szCs w:val="28"/>
        </w:rPr>
        <w:t>- Цивільного кодексу України;</w:t>
      </w:r>
    </w:p>
    <w:p w14:paraId="05A6A4CF" w14:textId="77777777" w:rsidR="009D76BD" w:rsidRPr="002E1F2D" w:rsidRDefault="009D76BD" w:rsidP="009D76BD">
      <w:pPr>
        <w:ind w:firstLine="709"/>
        <w:jc w:val="both"/>
        <w:rPr>
          <w:sz w:val="28"/>
          <w:szCs w:val="28"/>
        </w:rPr>
      </w:pPr>
      <w:r w:rsidRPr="002E1F2D">
        <w:rPr>
          <w:sz w:val="28"/>
          <w:szCs w:val="28"/>
        </w:rPr>
        <w:t>- Закону України «Про Державний земельний кадастр»;</w:t>
      </w:r>
    </w:p>
    <w:p w14:paraId="650D4DF2" w14:textId="77777777" w:rsidR="009D76BD" w:rsidRPr="002E1F2D" w:rsidRDefault="009D76BD" w:rsidP="009D76BD">
      <w:pPr>
        <w:ind w:firstLine="709"/>
        <w:jc w:val="both"/>
        <w:rPr>
          <w:sz w:val="28"/>
          <w:szCs w:val="28"/>
        </w:rPr>
      </w:pPr>
      <w:r w:rsidRPr="002E1F2D">
        <w:rPr>
          <w:sz w:val="28"/>
          <w:szCs w:val="28"/>
        </w:rPr>
        <w:t>- Закону України «Про державну реєстрацію речових прав на нерухоме майно та їх обтяжень»;</w:t>
      </w:r>
    </w:p>
    <w:p w14:paraId="4A743852" w14:textId="77777777" w:rsidR="009D76BD" w:rsidRPr="002E1F2D" w:rsidRDefault="009D76BD" w:rsidP="009D76BD">
      <w:pPr>
        <w:ind w:firstLine="709"/>
        <w:jc w:val="both"/>
        <w:rPr>
          <w:sz w:val="28"/>
          <w:szCs w:val="28"/>
        </w:rPr>
      </w:pPr>
      <w:r w:rsidRPr="002E1F2D">
        <w:rPr>
          <w:sz w:val="28"/>
          <w:szCs w:val="28"/>
        </w:rPr>
        <w:t>- інших нормативних документів.</w:t>
      </w:r>
    </w:p>
    <w:p w14:paraId="67A181D8" w14:textId="77777777" w:rsidR="009D76BD" w:rsidRPr="002E1F2D" w:rsidRDefault="009D76BD" w:rsidP="009D76BD">
      <w:pPr>
        <w:ind w:firstLine="709"/>
        <w:jc w:val="both"/>
        <w:rPr>
          <w:sz w:val="28"/>
          <w:szCs w:val="28"/>
        </w:rPr>
      </w:pPr>
      <w:r w:rsidRPr="002E1F2D">
        <w:rPr>
          <w:sz w:val="28"/>
          <w:szCs w:val="28"/>
        </w:rPr>
        <w:t>3. Органом, що розглядає земельні спори в межах Дунаєвецької територіальної громади є Комісія .</w:t>
      </w:r>
    </w:p>
    <w:p w14:paraId="39FF366D" w14:textId="77777777" w:rsidR="009D76BD" w:rsidRPr="002E1F2D" w:rsidRDefault="009D76BD" w:rsidP="009D76BD">
      <w:pPr>
        <w:ind w:firstLine="709"/>
        <w:jc w:val="both"/>
        <w:rPr>
          <w:sz w:val="28"/>
          <w:szCs w:val="28"/>
        </w:rPr>
      </w:pPr>
      <w:r w:rsidRPr="002E1F2D">
        <w:rPr>
          <w:sz w:val="28"/>
          <w:szCs w:val="28"/>
        </w:rPr>
        <w:t>4. Комісія – колегіальний орган, утворений виконавчим комітетом Дунаєвецької міської ради відповідно до повноважень, передбачених Земельним кодексом України в галузі земельних відносин..</w:t>
      </w:r>
    </w:p>
    <w:p w14:paraId="0ED7D036" w14:textId="77777777" w:rsidR="009D76BD" w:rsidRPr="002E1F2D" w:rsidRDefault="009D76BD" w:rsidP="009D76BD">
      <w:pPr>
        <w:ind w:firstLine="709"/>
        <w:jc w:val="both"/>
        <w:rPr>
          <w:sz w:val="28"/>
          <w:szCs w:val="28"/>
        </w:rPr>
      </w:pPr>
      <w:r w:rsidRPr="002E1F2D">
        <w:rPr>
          <w:sz w:val="28"/>
          <w:szCs w:val="28"/>
        </w:rPr>
        <w:t>Персональний склад комісії формується з числа посадових осіб виконавчого комітету Дунаєвецької міської ради та затверджується рішенням виконавчого комітету міської ради.</w:t>
      </w:r>
    </w:p>
    <w:p w14:paraId="085B6E94" w14:textId="77777777" w:rsidR="009D76BD" w:rsidRPr="002E1F2D" w:rsidRDefault="009D76BD" w:rsidP="009D76BD">
      <w:pPr>
        <w:ind w:firstLine="709"/>
        <w:jc w:val="both"/>
        <w:rPr>
          <w:sz w:val="28"/>
          <w:szCs w:val="28"/>
        </w:rPr>
      </w:pPr>
      <w:r w:rsidRPr="002E1F2D">
        <w:rPr>
          <w:sz w:val="28"/>
          <w:szCs w:val="28"/>
        </w:rPr>
        <w:t>До роботи Комісії можуть долучатися депутати міської ради, на території округу якого виник земельний спір, та поліцейський офіцер громади.</w:t>
      </w:r>
    </w:p>
    <w:p w14:paraId="36ADD7C4" w14:textId="77777777" w:rsidR="009D76BD" w:rsidRPr="002E1F2D" w:rsidRDefault="009D76BD" w:rsidP="009D76BD">
      <w:pPr>
        <w:ind w:firstLine="709"/>
        <w:jc w:val="both"/>
        <w:rPr>
          <w:sz w:val="28"/>
          <w:szCs w:val="28"/>
        </w:rPr>
      </w:pPr>
      <w:r w:rsidRPr="002E1F2D">
        <w:rPr>
          <w:sz w:val="28"/>
          <w:szCs w:val="28"/>
        </w:rPr>
        <w:t>На підставі рішення голови комісії, до роботи Комісії можуть бути залучені представники інших органів та служб (відповідно до підвідомчості питання винесеного на розгляд комісії) – тимчасово залучені члени Комісії.</w:t>
      </w:r>
    </w:p>
    <w:p w14:paraId="463B564A" w14:textId="77777777" w:rsidR="009D76BD" w:rsidRPr="002E1F2D" w:rsidRDefault="009D76BD" w:rsidP="009D76BD">
      <w:pPr>
        <w:ind w:firstLine="709"/>
        <w:jc w:val="both"/>
        <w:rPr>
          <w:sz w:val="28"/>
          <w:szCs w:val="28"/>
        </w:rPr>
      </w:pPr>
      <w:r w:rsidRPr="002E1F2D">
        <w:rPr>
          <w:sz w:val="28"/>
          <w:szCs w:val="28"/>
        </w:rPr>
        <w:lastRenderedPageBreak/>
        <w:t>Комісія має право, у разі необхідності проведення обміру земельних ділянок, залучати на платній основі, за рахунок зацікавленої сторони (заявника або/та відповідача), сертифікованих інженерів-землевпорядників або землевпорядні організації.</w:t>
      </w:r>
    </w:p>
    <w:p w14:paraId="6D6A37C9" w14:textId="77777777" w:rsidR="009D76BD" w:rsidRPr="002E1F2D" w:rsidRDefault="009D76BD" w:rsidP="009D76BD">
      <w:pPr>
        <w:ind w:firstLine="709"/>
        <w:jc w:val="both"/>
        <w:rPr>
          <w:sz w:val="28"/>
          <w:szCs w:val="28"/>
        </w:rPr>
      </w:pPr>
      <w:r w:rsidRPr="002E1F2D">
        <w:rPr>
          <w:sz w:val="28"/>
          <w:szCs w:val="28"/>
        </w:rPr>
        <w:t>5. Комісія в своїй діяльності керується Конституцією України, Земельним кодексом України, Законом України «Про місцеве самоврядування в Україні», чинними рішеннями Дунаєвецької міської ради, іншими нормативно-правовими актами та цим Положенням.</w:t>
      </w:r>
    </w:p>
    <w:p w14:paraId="1EEB113C" w14:textId="77777777" w:rsidR="009D76BD" w:rsidRPr="002E1F2D" w:rsidRDefault="009D76BD" w:rsidP="009D76BD">
      <w:pPr>
        <w:ind w:firstLine="709"/>
        <w:jc w:val="both"/>
        <w:rPr>
          <w:sz w:val="28"/>
          <w:szCs w:val="28"/>
        </w:rPr>
      </w:pPr>
      <w:r w:rsidRPr="002E1F2D">
        <w:rPr>
          <w:sz w:val="28"/>
          <w:szCs w:val="28"/>
        </w:rPr>
        <w:t>6. У разі незгоди власників землі або землекористувачів з рішенням Комісії, спір вирішується в судовому порядку.</w:t>
      </w:r>
    </w:p>
    <w:p w14:paraId="3B00DDF9" w14:textId="77777777" w:rsidR="009D76BD" w:rsidRPr="002E1F2D" w:rsidRDefault="009D76BD" w:rsidP="009D76BD">
      <w:pPr>
        <w:ind w:firstLine="709"/>
        <w:rPr>
          <w:sz w:val="28"/>
          <w:szCs w:val="28"/>
        </w:rPr>
      </w:pPr>
    </w:p>
    <w:p w14:paraId="2B50759F" w14:textId="77777777" w:rsidR="009D76BD" w:rsidRPr="002E1F2D" w:rsidRDefault="009D76BD" w:rsidP="009D76BD">
      <w:pPr>
        <w:jc w:val="center"/>
        <w:rPr>
          <w:b/>
          <w:bCs/>
          <w:sz w:val="28"/>
          <w:szCs w:val="28"/>
        </w:rPr>
      </w:pPr>
      <w:r w:rsidRPr="002E1F2D">
        <w:rPr>
          <w:b/>
          <w:bCs/>
          <w:sz w:val="28"/>
          <w:szCs w:val="28"/>
        </w:rPr>
        <w:t>2. Основні завдання та повноваження</w:t>
      </w:r>
    </w:p>
    <w:p w14:paraId="48BD1846" w14:textId="77777777" w:rsidR="009D76BD" w:rsidRPr="002E1F2D" w:rsidRDefault="009D76BD" w:rsidP="009D76BD">
      <w:pPr>
        <w:ind w:firstLine="709"/>
        <w:jc w:val="both"/>
        <w:rPr>
          <w:sz w:val="28"/>
          <w:szCs w:val="28"/>
        </w:rPr>
      </w:pPr>
      <w:r w:rsidRPr="002E1F2D">
        <w:rPr>
          <w:sz w:val="28"/>
          <w:szCs w:val="28"/>
        </w:rPr>
        <w:t>1. Комісія відповідно до Земельного кодексу України та в межах своєї компетенції розглядає земельні спори в межах Дунаєвецької територіальної громади щодо меж земельних ділянок, що перебувають у власності і користуванні громадян та юридичних осіб, та додержання власниками та землекористувачами правил добросусідства.</w:t>
      </w:r>
    </w:p>
    <w:p w14:paraId="19590229" w14:textId="77777777" w:rsidR="009D76BD" w:rsidRPr="002E1F2D" w:rsidRDefault="009D76BD" w:rsidP="009D76BD">
      <w:pPr>
        <w:ind w:firstLine="709"/>
        <w:jc w:val="both"/>
        <w:rPr>
          <w:sz w:val="28"/>
          <w:szCs w:val="28"/>
        </w:rPr>
      </w:pPr>
      <w:r w:rsidRPr="002E1F2D">
        <w:rPr>
          <w:sz w:val="28"/>
          <w:szCs w:val="28"/>
        </w:rPr>
        <w:t>2. Основними завданнями Комісії є врегулювання земельного спору між суміжними землекористувачами. З цією метою комісія має право:</w:t>
      </w:r>
    </w:p>
    <w:p w14:paraId="06B49260" w14:textId="77777777" w:rsidR="009D76BD" w:rsidRPr="002E1F2D" w:rsidRDefault="009D76BD" w:rsidP="009D76BD">
      <w:pPr>
        <w:ind w:firstLine="709"/>
        <w:jc w:val="both"/>
        <w:rPr>
          <w:sz w:val="28"/>
          <w:szCs w:val="28"/>
        </w:rPr>
      </w:pPr>
      <w:r w:rsidRPr="002E1F2D">
        <w:rPr>
          <w:sz w:val="28"/>
          <w:szCs w:val="28"/>
        </w:rPr>
        <w:t>робити запити органам державної виконавчої влади, органам місцевого самоврядування, організаціям, які отримали відповідні дозволи (ліцензії) на виконання робіт із землеустрою, підприємствам, установам, зацікавленим сторонам (юридичним і фізичним особам) про надання інформації, матеріалів та своїх висновків, що стосуються розгляду земельного спору, які зобов’язані у визначений законодавством термін, надати інформацію або повідомити про її відсутність;</w:t>
      </w:r>
    </w:p>
    <w:p w14:paraId="5860182F" w14:textId="77777777" w:rsidR="009D76BD" w:rsidRPr="002E1F2D" w:rsidRDefault="009D76BD" w:rsidP="009D76BD">
      <w:pPr>
        <w:ind w:firstLine="709"/>
        <w:jc w:val="both"/>
        <w:rPr>
          <w:sz w:val="28"/>
          <w:szCs w:val="28"/>
        </w:rPr>
      </w:pPr>
      <w:r w:rsidRPr="002E1F2D">
        <w:rPr>
          <w:sz w:val="28"/>
          <w:szCs w:val="28"/>
        </w:rPr>
        <w:t>для розгляду земельного спору залучати експертів, фахівців, спеціалістів інших місцевих органів влади, підприємств, організацій та установ за погодженням з їх керівництвом;</w:t>
      </w:r>
    </w:p>
    <w:p w14:paraId="798C9C76" w14:textId="77777777" w:rsidR="009D76BD" w:rsidRPr="002E1F2D" w:rsidRDefault="009D76BD" w:rsidP="009D76BD">
      <w:pPr>
        <w:ind w:firstLine="709"/>
        <w:jc w:val="both"/>
        <w:rPr>
          <w:sz w:val="28"/>
          <w:szCs w:val="28"/>
        </w:rPr>
      </w:pPr>
      <w:r w:rsidRPr="002E1F2D">
        <w:rPr>
          <w:sz w:val="28"/>
          <w:szCs w:val="28"/>
        </w:rPr>
        <w:t>подавати свій висновок та пропозиції щодо врегулювання земельного спору для прийняття відповідного рішення із зазначеного питання в установленому порядку.</w:t>
      </w:r>
    </w:p>
    <w:p w14:paraId="225B4F75" w14:textId="77777777" w:rsidR="009D76BD" w:rsidRPr="002E1F2D" w:rsidRDefault="009D76BD" w:rsidP="009D76BD">
      <w:pPr>
        <w:ind w:firstLine="709"/>
        <w:jc w:val="both"/>
        <w:rPr>
          <w:sz w:val="28"/>
          <w:szCs w:val="28"/>
        </w:rPr>
      </w:pPr>
      <w:r w:rsidRPr="002E1F2D">
        <w:rPr>
          <w:sz w:val="28"/>
          <w:szCs w:val="28"/>
        </w:rPr>
        <w:t>3. Не підлягають розгляду Комісією:</w:t>
      </w:r>
    </w:p>
    <w:p w14:paraId="24040742" w14:textId="77777777" w:rsidR="009D76BD" w:rsidRDefault="009D76BD" w:rsidP="009D76BD">
      <w:pPr>
        <w:ind w:firstLine="709"/>
        <w:jc w:val="both"/>
        <w:rPr>
          <w:sz w:val="28"/>
          <w:szCs w:val="28"/>
        </w:rPr>
      </w:pPr>
      <w:r w:rsidRPr="002E1F2D">
        <w:rPr>
          <w:sz w:val="28"/>
          <w:szCs w:val="28"/>
        </w:rPr>
        <w:t xml:space="preserve">земельні спори між співвласниками </w:t>
      </w:r>
      <w:r>
        <w:rPr>
          <w:sz w:val="28"/>
          <w:szCs w:val="28"/>
        </w:rPr>
        <w:t>багатоквартирного будинку щодо володіння та користування прибудинковою територією</w:t>
      </w:r>
      <w:r w:rsidRPr="002E1F2D">
        <w:rPr>
          <w:sz w:val="28"/>
          <w:szCs w:val="28"/>
        </w:rPr>
        <w:t>;</w:t>
      </w:r>
    </w:p>
    <w:p w14:paraId="49973AF4" w14:textId="77777777" w:rsidR="009D76BD" w:rsidRPr="002E1F2D" w:rsidRDefault="009D76BD" w:rsidP="009D76BD">
      <w:pPr>
        <w:ind w:firstLine="709"/>
        <w:jc w:val="both"/>
        <w:rPr>
          <w:sz w:val="28"/>
          <w:szCs w:val="28"/>
        </w:rPr>
      </w:pPr>
      <w:r>
        <w:rPr>
          <w:sz w:val="28"/>
          <w:szCs w:val="28"/>
        </w:rPr>
        <w:t>земельні спори між співвласниками земельної ділянки;</w:t>
      </w:r>
    </w:p>
    <w:p w14:paraId="49BD8386" w14:textId="77777777" w:rsidR="009D76BD" w:rsidRPr="002E1F2D" w:rsidRDefault="009D76BD" w:rsidP="009D76BD">
      <w:pPr>
        <w:ind w:firstLine="709"/>
        <w:jc w:val="both"/>
        <w:rPr>
          <w:sz w:val="28"/>
          <w:szCs w:val="28"/>
        </w:rPr>
      </w:pPr>
      <w:r w:rsidRPr="002E1F2D">
        <w:rPr>
          <w:sz w:val="28"/>
          <w:szCs w:val="28"/>
        </w:rPr>
        <w:t>земельні спори, які вже розглядались Комісією і по них прийнято рішення виконавчого комітету міської ради;</w:t>
      </w:r>
    </w:p>
    <w:p w14:paraId="066B8034" w14:textId="77777777" w:rsidR="009D76BD" w:rsidRPr="002E1F2D" w:rsidRDefault="009D76BD" w:rsidP="009D76BD">
      <w:pPr>
        <w:ind w:firstLine="709"/>
        <w:jc w:val="both"/>
        <w:rPr>
          <w:sz w:val="28"/>
          <w:szCs w:val="28"/>
        </w:rPr>
      </w:pPr>
      <w:r w:rsidRPr="002E1F2D">
        <w:rPr>
          <w:sz w:val="28"/>
          <w:szCs w:val="28"/>
        </w:rPr>
        <w:t xml:space="preserve">земельні спори, які розглядались або на даний час розглядаються </w:t>
      </w:r>
      <w:r>
        <w:rPr>
          <w:sz w:val="28"/>
          <w:szCs w:val="28"/>
        </w:rPr>
        <w:t>в судовому порядку</w:t>
      </w:r>
      <w:r w:rsidRPr="002E1F2D">
        <w:rPr>
          <w:sz w:val="28"/>
          <w:szCs w:val="28"/>
        </w:rPr>
        <w:t>.</w:t>
      </w:r>
    </w:p>
    <w:p w14:paraId="6521FA2B" w14:textId="77777777" w:rsidR="009D76BD" w:rsidRPr="002E1F2D" w:rsidRDefault="009D76BD" w:rsidP="009D76BD">
      <w:pPr>
        <w:jc w:val="center"/>
        <w:rPr>
          <w:b/>
          <w:bCs/>
          <w:sz w:val="28"/>
          <w:szCs w:val="28"/>
        </w:rPr>
      </w:pPr>
    </w:p>
    <w:p w14:paraId="63873510" w14:textId="77777777" w:rsidR="009D76BD" w:rsidRPr="002E1F2D" w:rsidRDefault="009D76BD" w:rsidP="009D76BD">
      <w:pPr>
        <w:jc w:val="center"/>
        <w:rPr>
          <w:b/>
          <w:bCs/>
          <w:sz w:val="28"/>
          <w:szCs w:val="28"/>
        </w:rPr>
      </w:pPr>
      <w:r w:rsidRPr="002E1F2D">
        <w:rPr>
          <w:b/>
          <w:bCs/>
          <w:sz w:val="28"/>
          <w:szCs w:val="28"/>
        </w:rPr>
        <w:t>3. Порядок підготовки матеріалів, розгляду земельного спору та прийняття рішення Комісією</w:t>
      </w:r>
    </w:p>
    <w:p w14:paraId="550B80CD" w14:textId="77777777" w:rsidR="009D76BD" w:rsidRPr="002E1F2D" w:rsidRDefault="009D76BD" w:rsidP="009D76BD">
      <w:pPr>
        <w:ind w:firstLine="709"/>
        <w:jc w:val="both"/>
        <w:rPr>
          <w:sz w:val="28"/>
          <w:szCs w:val="28"/>
        </w:rPr>
      </w:pPr>
      <w:r w:rsidRPr="002E1F2D">
        <w:rPr>
          <w:sz w:val="28"/>
          <w:szCs w:val="28"/>
        </w:rPr>
        <w:t>1. Організація роботи та підготовка матеріалів для розгляду Комісією земельного спору здійснюється секретарем Комісії.</w:t>
      </w:r>
    </w:p>
    <w:p w14:paraId="35591815" w14:textId="77777777" w:rsidR="009D76BD" w:rsidRPr="002E1F2D" w:rsidRDefault="009D76BD" w:rsidP="009D76BD">
      <w:pPr>
        <w:ind w:firstLine="709"/>
        <w:jc w:val="both"/>
        <w:rPr>
          <w:sz w:val="28"/>
          <w:szCs w:val="28"/>
        </w:rPr>
      </w:pPr>
      <w:r w:rsidRPr="002E1F2D">
        <w:rPr>
          <w:sz w:val="28"/>
          <w:szCs w:val="28"/>
        </w:rPr>
        <w:t>2. Засідання Комісії проводиться в разі необхідності (при надходженні заяви).</w:t>
      </w:r>
    </w:p>
    <w:p w14:paraId="35FDAEC7" w14:textId="77777777" w:rsidR="009D76BD" w:rsidRPr="002E1F2D" w:rsidRDefault="009D76BD" w:rsidP="009D76BD">
      <w:pPr>
        <w:ind w:firstLine="709"/>
        <w:jc w:val="both"/>
        <w:rPr>
          <w:sz w:val="28"/>
          <w:szCs w:val="28"/>
        </w:rPr>
      </w:pPr>
      <w:r w:rsidRPr="002E1F2D">
        <w:rPr>
          <w:sz w:val="28"/>
          <w:szCs w:val="28"/>
        </w:rPr>
        <w:lastRenderedPageBreak/>
        <w:t>Попереднє ознайомлення та вивчення матеріалів членами комісії проводиться в день засідання до його початку. Документація зберігається у секретаря комісії.</w:t>
      </w:r>
    </w:p>
    <w:p w14:paraId="6026D744" w14:textId="77777777" w:rsidR="009D76BD" w:rsidRPr="002E1F2D" w:rsidRDefault="009D76BD" w:rsidP="009D76BD">
      <w:pPr>
        <w:ind w:firstLine="709"/>
        <w:jc w:val="both"/>
        <w:rPr>
          <w:sz w:val="28"/>
          <w:szCs w:val="28"/>
        </w:rPr>
      </w:pPr>
      <w:r w:rsidRPr="002E1F2D">
        <w:rPr>
          <w:sz w:val="28"/>
          <w:szCs w:val="28"/>
        </w:rPr>
        <w:t>3. Земельні спори розглядаються на підставі заяви однієї із сторін у 10-ти денний термін з дня одержання заяви. Заява про вирішення земельного спору подається в письмовій формі особисто заявником або його повноважним представником і повинна містити:</w:t>
      </w:r>
    </w:p>
    <w:p w14:paraId="4D1D36C6" w14:textId="77777777" w:rsidR="009D76BD" w:rsidRPr="002E1F2D" w:rsidRDefault="009D76BD" w:rsidP="009D76BD">
      <w:pPr>
        <w:ind w:firstLine="709"/>
        <w:jc w:val="both"/>
        <w:rPr>
          <w:sz w:val="28"/>
          <w:szCs w:val="28"/>
        </w:rPr>
      </w:pPr>
      <w:r w:rsidRPr="002E1F2D">
        <w:rPr>
          <w:sz w:val="28"/>
          <w:szCs w:val="28"/>
        </w:rPr>
        <w:t>- найменування органу, до якого вона подається;</w:t>
      </w:r>
    </w:p>
    <w:p w14:paraId="74CB396C" w14:textId="77777777" w:rsidR="009D76BD" w:rsidRPr="002E1F2D" w:rsidRDefault="009D76BD" w:rsidP="009D76BD">
      <w:pPr>
        <w:ind w:firstLine="709"/>
        <w:jc w:val="both"/>
        <w:rPr>
          <w:sz w:val="28"/>
          <w:szCs w:val="28"/>
        </w:rPr>
      </w:pPr>
      <w:r w:rsidRPr="002E1F2D">
        <w:rPr>
          <w:sz w:val="28"/>
          <w:szCs w:val="28"/>
        </w:rPr>
        <w:t>- найменування сторін та їхні адреси із зазначенням прізвища, ім’я, по-батькові, адреси проживання, номери телефонів сторін спору (за наявності);</w:t>
      </w:r>
    </w:p>
    <w:p w14:paraId="3366C8DD" w14:textId="77777777" w:rsidR="009D76BD" w:rsidRPr="002E1F2D" w:rsidRDefault="009D76BD" w:rsidP="009D76BD">
      <w:pPr>
        <w:ind w:firstLine="709"/>
        <w:jc w:val="both"/>
        <w:rPr>
          <w:sz w:val="28"/>
          <w:szCs w:val="28"/>
        </w:rPr>
      </w:pPr>
      <w:r w:rsidRPr="002E1F2D">
        <w:rPr>
          <w:sz w:val="28"/>
          <w:szCs w:val="28"/>
        </w:rPr>
        <w:t>- </w:t>
      </w:r>
      <w:r>
        <w:rPr>
          <w:sz w:val="28"/>
          <w:szCs w:val="28"/>
        </w:rPr>
        <w:t>опис</w:t>
      </w:r>
      <w:r w:rsidRPr="002E1F2D">
        <w:rPr>
          <w:sz w:val="28"/>
          <w:szCs w:val="28"/>
        </w:rPr>
        <w:t xml:space="preserve"> обставин виникнення спору, який має містити чітко сформульовані вимоги, зазначення доказів;</w:t>
      </w:r>
    </w:p>
    <w:p w14:paraId="09349E08" w14:textId="77777777" w:rsidR="009D76BD" w:rsidRPr="002E1F2D" w:rsidRDefault="009D76BD" w:rsidP="009D76BD">
      <w:pPr>
        <w:ind w:firstLine="709"/>
        <w:jc w:val="both"/>
        <w:rPr>
          <w:sz w:val="28"/>
          <w:szCs w:val="28"/>
        </w:rPr>
      </w:pPr>
      <w:r w:rsidRPr="002E1F2D">
        <w:rPr>
          <w:sz w:val="28"/>
          <w:szCs w:val="28"/>
        </w:rPr>
        <w:t>- перелік документів, що додаються до заяви;</w:t>
      </w:r>
    </w:p>
    <w:p w14:paraId="429F40EB" w14:textId="77777777" w:rsidR="009D76BD" w:rsidRPr="002E1F2D" w:rsidRDefault="009D76BD" w:rsidP="009D76BD">
      <w:pPr>
        <w:ind w:firstLine="709"/>
        <w:jc w:val="both"/>
        <w:rPr>
          <w:sz w:val="28"/>
          <w:szCs w:val="28"/>
        </w:rPr>
      </w:pPr>
      <w:r w:rsidRPr="002E1F2D">
        <w:rPr>
          <w:sz w:val="28"/>
          <w:szCs w:val="28"/>
        </w:rPr>
        <w:t>- підпис заявника та дату написання заяви.</w:t>
      </w:r>
    </w:p>
    <w:p w14:paraId="728A510F" w14:textId="77777777" w:rsidR="009D76BD" w:rsidRPr="002E1F2D" w:rsidRDefault="009D76BD" w:rsidP="009D76BD">
      <w:pPr>
        <w:ind w:firstLine="709"/>
        <w:jc w:val="both"/>
        <w:rPr>
          <w:sz w:val="28"/>
          <w:szCs w:val="28"/>
        </w:rPr>
      </w:pPr>
      <w:r w:rsidRPr="002E1F2D">
        <w:rPr>
          <w:sz w:val="28"/>
          <w:szCs w:val="28"/>
        </w:rPr>
        <w:t>Якщо заява про вирішення земельного спору подається представником заявника, до заяви додається довіреність чи інший документ, що підтверджує його повноваження</w:t>
      </w:r>
    </w:p>
    <w:p w14:paraId="3F54968C" w14:textId="77777777" w:rsidR="009D76BD" w:rsidRPr="002E1F2D" w:rsidRDefault="009D76BD" w:rsidP="009D76BD">
      <w:pPr>
        <w:ind w:firstLine="709"/>
        <w:jc w:val="both"/>
        <w:rPr>
          <w:sz w:val="28"/>
          <w:szCs w:val="28"/>
        </w:rPr>
      </w:pPr>
      <w:r w:rsidRPr="002E1F2D">
        <w:rPr>
          <w:sz w:val="28"/>
          <w:szCs w:val="28"/>
        </w:rPr>
        <w:t>До заяви подаються наступні документи (копії):</w:t>
      </w:r>
    </w:p>
    <w:p w14:paraId="2B205A7E" w14:textId="77777777" w:rsidR="009D76BD" w:rsidRPr="002E1F2D" w:rsidRDefault="009D76BD" w:rsidP="009D76BD">
      <w:pPr>
        <w:ind w:firstLine="709"/>
        <w:jc w:val="both"/>
        <w:rPr>
          <w:sz w:val="28"/>
          <w:szCs w:val="28"/>
        </w:rPr>
      </w:pPr>
      <w:r w:rsidRPr="002E1F2D">
        <w:rPr>
          <w:sz w:val="28"/>
          <w:szCs w:val="28"/>
        </w:rPr>
        <w:t>- документ, що посвідчує особу;</w:t>
      </w:r>
    </w:p>
    <w:p w14:paraId="133C6141" w14:textId="77777777" w:rsidR="009D76BD" w:rsidRPr="002E1F2D" w:rsidRDefault="009D76BD" w:rsidP="009D76BD">
      <w:pPr>
        <w:ind w:firstLine="709"/>
        <w:jc w:val="both"/>
        <w:rPr>
          <w:sz w:val="28"/>
          <w:szCs w:val="28"/>
        </w:rPr>
      </w:pPr>
      <w:r w:rsidRPr="002E1F2D">
        <w:rPr>
          <w:sz w:val="28"/>
          <w:szCs w:val="28"/>
        </w:rPr>
        <w:t>- документ, який засвідчує право власності на житловий будинок;</w:t>
      </w:r>
    </w:p>
    <w:p w14:paraId="0E6BA70D" w14:textId="77777777" w:rsidR="009D76BD" w:rsidRPr="002E1F2D" w:rsidRDefault="009D76BD" w:rsidP="009D76BD">
      <w:pPr>
        <w:ind w:firstLine="709"/>
        <w:jc w:val="both"/>
        <w:rPr>
          <w:sz w:val="28"/>
          <w:szCs w:val="28"/>
        </w:rPr>
      </w:pPr>
      <w:r w:rsidRPr="002E1F2D">
        <w:rPr>
          <w:sz w:val="28"/>
          <w:szCs w:val="28"/>
        </w:rPr>
        <w:t>- документ, який засвідчує право власності або користування на земельну ділянку;</w:t>
      </w:r>
    </w:p>
    <w:p w14:paraId="52F4462F" w14:textId="77777777" w:rsidR="009D76BD" w:rsidRPr="002E1F2D" w:rsidRDefault="009D76BD" w:rsidP="009D76BD">
      <w:pPr>
        <w:ind w:firstLine="709"/>
        <w:jc w:val="both"/>
        <w:rPr>
          <w:sz w:val="28"/>
          <w:szCs w:val="28"/>
        </w:rPr>
      </w:pPr>
      <w:r w:rsidRPr="002E1F2D">
        <w:rPr>
          <w:sz w:val="28"/>
          <w:szCs w:val="28"/>
        </w:rPr>
        <w:t>- документи, що підтверджують зміни, які відбулися в правовому режимі земельної</w:t>
      </w:r>
      <w:r>
        <w:rPr>
          <w:sz w:val="28"/>
          <w:szCs w:val="28"/>
        </w:rPr>
        <w:t xml:space="preserve"> </w:t>
      </w:r>
      <w:r w:rsidRPr="002E1F2D">
        <w:rPr>
          <w:sz w:val="28"/>
          <w:szCs w:val="28"/>
        </w:rPr>
        <w:t>ділянки;</w:t>
      </w:r>
    </w:p>
    <w:p w14:paraId="00355637" w14:textId="77777777" w:rsidR="009D76BD" w:rsidRPr="002E1F2D" w:rsidRDefault="009D76BD" w:rsidP="009D76BD">
      <w:pPr>
        <w:ind w:firstLine="709"/>
        <w:jc w:val="both"/>
        <w:rPr>
          <w:sz w:val="28"/>
          <w:szCs w:val="28"/>
        </w:rPr>
      </w:pPr>
      <w:r w:rsidRPr="002E1F2D">
        <w:rPr>
          <w:sz w:val="28"/>
          <w:szCs w:val="28"/>
        </w:rPr>
        <w:t>- план спірної</w:t>
      </w:r>
      <w:r>
        <w:rPr>
          <w:sz w:val="28"/>
          <w:szCs w:val="28"/>
        </w:rPr>
        <w:t xml:space="preserve"> (спірних) чи суміжних земельних</w:t>
      </w:r>
      <w:r w:rsidRPr="002E1F2D">
        <w:rPr>
          <w:sz w:val="28"/>
          <w:szCs w:val="28"/>
        </w:rPr>
        <w:t xml:space="preserve"> ділян</w:t>
      </w:r>
      <w:r>
        <w:rPr>
          <w:sz w:val="28"/>
          <w:szCs w:val="28"/>
        </w:rPr>
        <w:t>ок</w:t>
      </w:r>
      <w:r w:rsidRPr="002E1F2D">
        <w:rPr>
          <w:sz w:val="28"/>
          <w:szCs w:val="28"/>
        </w:rPr>
        <w:t xml:space="preserve"> по фактичному землекористуванню</w:t>
      </w:r>
      <w:r>
        <w:rPr>
          <w:sz w:val="28"/>
          <w:szCs w:val="28"/>
        </w:rPr>
        <w:t xml:space="preserve"> із зазначенням відповідних меж згідно даних Державного земельного кадастру</w:t>
      </w:r>
      <w:r w:rsidRPr="002E1F2D">
        <w:rPr>
          <w:sz w:val="28"/>
          <w:szCs w:val="28"/>
        </w:rPr>
        <w:t>;</w:t>
      </w:r>
    </w:p>
    <w:p w14:paraId="193926FE" w14:textId="77777777" w:rsidR="009D76BD" w:rsidRPr="002E1F2D" w:rsidRDefault="009D76BD" w:rsidP="009D76BD">
      <w:pPr>
        <w:ind w:firstLine="709"/>
        <w:jc w:val="both"/>
        <w:rPr>
          <w:sz w:val="28"/>
          <w:szCs w:val="28"/>
        </w:rPr>
      </w:pPr>
      <w:r w:rsidRPr="002E1F2D">
        <w:rPr>
          <w:sz w:val="28"/>
          <w:szCs w:val="28"/>
        </w:rPr>
        <w:t>- акти, протоколи, розпорядження контролюючих органів, попередні рішення місцевих органів державної влади щодо врегулювання спору, якщо такі мали місце.</w:t>
      </w:r>
    </w:p>
    <w:p w14:paraId="40999BCB" w14:textId="77777777" w:rsidR="009D76BD" w:rsidRPr="002E1F2D" w:rsidRDefault="009D76BD" w:rsidP="009D76BD">
      <w:pPr>
        <w:ind w:firstLine="709"/>
        <w:jc w:val="both"/>
        <w:rPr>
          <w:sz w:val="28"/>
          <w:szCs w:val="28"/>
        </w:rPr>
      </w:pPr>
      <w:r w:rsidRPr="002E1F2D">
        <w:rPr>
          <w:sz w:val="28"/>
          <w:szCs w:val="28"/>
        </w:rPr>
        <w:t>Комісія може вимагати представлення інших додаткових документів в залежності від конкретної справи.</w:t>
      </w:r>
    </w:p>
    <w:p w14:paraId="5FFA8175" w14:textId="77777777" w:rsidR="009D76BD" w:rsidRPr="002E1F2D" w:rsidRDefault="009D76BD" w:rsidP="009D76BD">
      <w:pPr>
        <w:ind w:firstLine="709"/>
        <w:jc w:val="both"/>
        <w:rPr>
          <w:sz w:val="28"/>
          <w:szCs w:val="28"/>
        </w:rPr>
      </w:pPr>
      <w:r w:rsidRPr="002E1F2D">
        <w:rPr>
          <w:sz w:val="28"/>
          <w:szCs w:val="28"/>
        </w:rPr>
        <w:t>4. Заява повертається заявнику без розгляду в наступних випадках:</w:t>
      </w:r>
    </w:p>
    <w:p w14:paraId="28455932" w14:textId="77777777" w:rsidR="009D76BD" w:rsidRPr="002E1F2D" w:rsidRDefault="009D76BD" w:rsidP="009D76BD">
      <w:pPr>
        <w:ind w:firstLine="709"/>
        <w:jc w:val="both"/>
        <w:rPr>
          <w:sz w:val="28"/>
          <w:szCs w:val="28"/>
        </w:rPr>
      </w:pPr>
      <w:r w:rsidRPr="002E1F2D">
        <w:rPr>
          <w:sz w:val="28"/>
          <w:szCs w:val="28"/>
        </w:rPr>
        <w:t>- не додержано вимог, визначених п. 3. Цього розділу Положення;</w:t>
      </w:r>
    </w:p>
    <w:p w14:paraId="077B9807" w14:textId="77777777" w:rsidR="009D76BD" w:rsidRPr="002E1F2D" w:rsidRDefault="009D76BD" w:rsidP="009D76BD">
      <w:pPr>
        <w:ind w:firstLine="709"/>
        <w:jc w:val="both"/>
        <w:rPr>
          <w:sz w:val="28"/>
          <w:szCs w:val="28"/>
        </w:rPr>
      </w:pPr>
      <w:r w:rsidRPr="002E1F2D">
        <w:rPr>
          <w:sz w:val="28"/>
          <w:szCs w:val="28"/>
        </w:rPr>
        <w:t>- заява про розгляд та вирішення спору подана від імені заявника особою, яка не має відповідних повноважень;</w:t>
      </w:r>
    </w:p>
    <w:p w14:paraId="2B83F53F" w14:textId="77777777" w:rsidR="009D76BD" w:rsidRPr="002E1F2D" w:rsidRDefault="009D76BD" w:rsidP="009D76BD">
      <w:pPr>
        <w:ind w:firstLine="709"/>
        <w:jc w:val="both"/>
        <w:rPr>
          <w:sz w:val="28"/>
          <w:szCs w:val="28"/>
        </w:rPr>
      </w:pPr>
      <w:r w:rsidRPr="002E1F2D">
        <w:rPr>
          <w:sz w:val="28"/>
          <w:szCs w:val="28"/>
        </w:rPr>
        <w:t>- земельний спір не підвідомчий Комісії;</w:t>
      </w:r>
    </w:p>
    <w:p w14:paraId="00644E47" w14:textId="77777777" w:rsidR="009D76BD" w:rsidRPr="002E1F2D" w:rsidRDefault="009D76BD" w:rsidP="009D76BD">
      <w:pPr>
        <w:ind w:firstLine="709"/>
        <w:jc w:val="both"/>
        <w:rPr>
          <w:sz w:val="28"/>
          <w:szCs w:val="28"/>
        </w:rPr>
      </w:pPr>
      <w:r w:rsidRPr="002E1F2D">
        <w:rPr>
          <w:sz w:val="28"/>
          <w:szCs w:val="28"/>
        </w:rPr>
        <w:t xml:space="preserve">5. Земельні спори розглядаються за участю зацікавлених сторін, які не пізніше, як за </w:t>
      </w:r>
      <w:r>
        <w:rPr>
          <w:sz w:val="28"/>
          <w:szCs w:val="28"/>
        </w:rPr>
        <w:t>3</w:t>
      </w:r>
      <w:r w:rsidRPr="002E1F2D">
        <w:rPr>
          <w:sz w:val="28"/>
          <w:szCs w:val="28"/>
        </w:rPr>
        <w:t xml:space="preserve"> днів до дня засідання Комісії, повідомляються усно (в телефонному режимі) чи письмово секретарем про час і місце розгляду спору чи виїзду комісії на місце.</w:t>
      </w:r>
    </w:p>
    <w:p w14:paraId="231BABD9" w14:textId="77777777" w:rsidR="009D76BD" w:rsidRPr="002E1F2D" w:rsidRDefault="009D76BD" w:rsidP="009D76BD">
      <w:pPr>
        <w:ind w:firstLine="709"/>
        <w:jc w:val="both"/>
        <w:rPr>
          <w:sz w:val="28"/>
          <w:szCs w:val="28"/>
        </w:rPr>
      </w:pPr>
      <w:r w:rsidRPr="002E1F2D">
        <w:rPr>
          <w:sz w:val="28"/>
          <w:szCs w:val="28"/>
        </w:rPr>
        <w:t>6. Порядок ведення засідання комісії, а також обов’язкову по відношенню однієї сторони до іншої поведінку визначає голова Комісії. У разі відсутності голови Комісії, засідання проводить його заступник.</w:t>
      </w:r>
    </w:p>
    <w:p w14:paraId="779C6432" w14:textId="77777777" w:rsidR="009D76BD" w:rsidRPr="002E1F2D" w:rsidRDefault="009D76BD" w:rsidP="009D76BD">
      <w:pPr>
        <w:ind w:firstLine="709"/>
        <w:jc w:val="both"/>
        <w:rPr>
          <w:sz w:val="28"/>
          <w:szCs w:val="28"/>
        </w:rPr>
      </w:pPr>
      <w:r w:rsidRPr="002E1F2D">
        <w:rPr>
          <w:sz w:val="28"/>
          <w:szCs w:val="28"/>
        </w:rPr>
        <w:t>7. Голова Комісії оголошує склад Комісії, роз’яснює сторонам їх права та обов’язки і сприяє у здійсненні належних їм прав.</w:t>
      </w:r>
    </w:p>
    <w:p w14:paraId="45BCBB83" w14:textId="77777777" w:rsidR="009D76BD" w:rsidRPr="002E1F2D" w:rsidRDefault="009D76BD" w:rsidP="009D76BD">
      <w:pPr>
        <w:ind w:firstLine="709"/>
        <w:jc w:val="both"/>
        <w:rPr>
          <w:sz w:val="28"/>
          <w:szCs w:val="28"/>
        </w:rPr>
      </w:pPr>
      <w:r w:rsidRPr="002E1F2D">
        <w:rPr>
          <w:sz w:val="28"/>
          <w:szCs w:val="28"/>
        </w:rPr>
        <w:lastRenderedPageBreak/>
        <w:t>Голова, заступник голови, секретар, члени Комісії повинні сумлінно виконувати свої обов’язки, шанобливо ставитись до сторін земельного спору, дотримуватись високої культури спілкування, не допускати дій і вчинків, які можуть зашкодити інтересам чи негативно вплинути на репутацію міської ради та/або її посадових осіб</w:t>
      </w:r>
    </w:p>
    <w:p w14:paraId="74727969" w14:textId="77777777" w:rsidR="009D76BD" w:rsidRPr="002E1F2D" w:rsidRDefault="009D76BD" w:rsidP="009D76BD">
      <w:pPr>
        <w:ind w:firstLine="709"/>
        <w:jc w:val="both"/>
        <w:rPr>
          <w:sz w:val="28"/>
          <w:szCs w:val="28"/>
        </w:rPr>
      </w:pPr>
      <w:r w:rsidRPr="002E1F2D">
        <w:rPr>
          <w:sz w:val="28"/>
          <w:szCs w:val="28"/>
        </w:rPr>
        <w:t>8. У разі відсутності однієї із сторін при п</w:t>
      </w:r>
      <w:r>
        <w:rPr>
          <w:sz w:val="28"/>
          <w:szCs w:val="28"/>
        </w:rPr>
        <w:t xml:space="preserve">ервісному розгляді </w:t>
      </w:r>
      <w:r w:rsidRPr="002E1F2D">
        <w:rPr>
          <w:sz w:val="28"/>
          <w:szCs w:val="28"/>
        </w:rPr>
        <w:t>питання і відсутності офіційної згоди на розгляд питання, розгляд спору переноситься.</w:t>
      </w:r>
    </w:p>
    <w:p w14:paraId="66A8B5C4" w14:textId="77777777" w:rsidR="009D76BD" w:rsidRPr="002E1F2D" w:rsidRDefault="009D76BD" w:rsidP="009D76BD">
      <w:pPr>
        <w:ind w:firstLine="709"/>
        <w:jc w:val="both"/>
        <w:rPr>
          <w:sz w:val="28"/>
          <w:szCs w:val="28"/>
        </w:rPr>
      </w:pPr>
      <w:r w:rsidRPr="002E1F2D">
        <w:rPr>
          <w:sz w:val="28"/>
          <w:szCs w:val="28"/>
        </w:rPr>
        <w:t>Повторне відкладання розгляду спору може мати місце лише з поважних причин. Відсутність однієї із сторін без поважних причин при повторному розгляді земельного спору не зупиняє його розгляд і прийняття рішення. Повторне засідання Комісії відбувається не пізніше 10 днів після першого.</w:t>
      </w:r>
    </w:p>
    <w:p w14:paraId="71520D85" w14:textId="77777777" w:rsidR="009D76BD" w:rsidRPr="002E1F2D" w:rsidRDefault="009D76BD" w:rsidP="009D76BD">
      <w:pPr>
        <w:ind w:firstLine="709"/>
        <w:jc w:val="both"/>
        <w:rPr>
          <w:sz w:val="28"/>
          <w:szCs w:val="28"/>
        </w:rPr>
      </w:pPr>
      <w:r w:rsidRPr="002E1F2D">
        <w:rPr>
          <w:sz w:val="28"/>
          <w:szCs w:val="28"/>
        </w:rPr>
        <w:t>9. Доказами при вирішенні земельного спору є будь-які фактичні дані, на підставі яких комісія встановлює наявність чи відсутність обставин, які мають значення для правильного вирішення спору. У разі необхідності Комісія досліджує ситуацію на місці.</w:t>
      </w:r>
    </w:p>
    <w:p w14:paraId="73DDA80A" w14:textId="77777777" w:rsidR="009D76BD" w:rsidRPr="002E1F2D" w:rsidRDefault="009D76BD" w:rsidP="009D76BD">
      <w:pPr>
        <w:ind w:firstLine="709"/>
        <w:jc w:val="both"/>
        <w:rPr>
          <w:sz w:val="28"/>
          <w:szCs w:val="28"/>
        </w:rPr>
      </w:pPr>
      <w:r w:rsidRPr="002E1F2D">
        <w:rPr>
          <w:sz w:val="28"/>
          <w:szCs w:val="28"/>
        </w:rPr>
        <w:t xml:space="preserve">10. Для роз’яснення питань, що виникають при вирішенні земельного спору і потребують спеціальних знань, Комісія може заслуховувати </w:t>
      </w:r>
      <w:r>
        <w:rPr>
          <w:sz w:val="28"/>
          <w:szCs w:val="28"/>
        </w:rPr>
        <w:t>спеціалістів</w:t>
      </w:r>
      <w:r w:rsidRPr="002E1F2D">
        <w:rPr>
          <w:sz w:val="28"/>
          <w:szCs w:val="28"/>
        </w:rPr>
        <w:t xml:space="preserve"> та фахівців</w:t>
      </w:r>
      <w:r>
        <w:rPr>
          <w:sz w:val="28"/>
          <w:szCs w:val="28"/>
        </w:rPr>
        <w:t xml:space="preserve"> у сфері землевпорядкування</w:t>
      </w:r>
      <w:r w:rsidRPr="002E1F2D">
        <w:rPr>
          <w:sz w:val="28"/>
          <w:szCs w:val="28"/>
        </w:rPr>
        <w:t>, запрошених як сторонами, так і Комісією.</w:t>
      </w:r>
    </w:p>
    <w:p w14:paraId="19848A3C" w14:textId="77777777" w:rsidR="009D76BD" w:rsidRPr="002E1F2D" w:rsidRDefault="009D76BD" w:rsidP="009D76BD">
      <w:pPr>
        <w:ind w:firstLine="709"/>
        <w:jc w:val="both"/>
        <w:rPr>
          <w:sz w:val="28"/>
          <w:szCs w:val="28"/>
        </w:rPr>
      </w:pPr>
      <w:r w:rsidRPr="002E1F2D">
        <w:rPr>
          <w:sz w:val="28"/>
          <w:szCs w:val="28"/>
        </w:rPr>
        <w:t>11. </w:t>
      </w:r>
      <w:r>
        <w:rPr>
          <w:sz w:val="28"/>
          <w:szCs w:val="28"/>
        </w:rPr>
        <w:t>Спеціалістами</w:t>
      </w:r>
      <w:r w:rsidRPr="002E1F2D">
        <w:rPr>
          <w:sz w:val="28"/>
          <w:szCs w:val="28"/>
        </w:rPr>
        <w:t xml:space="preserve"> та фахівц</w:t>
      </w:r>
      <w:r>
        <w:rPr>
          <w:sz w:val="28"/>
          <w:szCs w:val="28"/>
        </w:rPr>
        <w:t>ями у сфері землевпорядкування</w:t>
      </w:r>
      <w:r w:rsidRPr="002E1F2D">
        <w:rPr>
          <w:sz w:val="28"/>
          <w:szCs w:val="28"/>
        </w:rPr>
        <w:t xml:space="preserve"> можуть виступати фізичні і юридичні особи, які мають ліцензії на здійснення </w:t>
      </w:r>
      <w:r>
        <w:rPr>
          <w:sz w:val="28"/>
          <w:szCs w:val="28"/>
        </w:rPr>
        <w:t>такої</w:t>
      </w:r>
      <w:r w:rsidRPr="002E1F2D">
        <w:rPr>
          <w:sz w:val="28"/>
          <w:szCs w:val="28"/>
        </w:rPr>
        <w:t xml:space="preserve"> діяльності.</w:t>
      </w:r>
    </w:p>
    <w:p w14:paraId="0CB7EA5B" w14:textId="77777777" w:rsidR="009D76BD" w:rsidRPr="002E1F2D" w:rsidRDefault="009D76BD" w:rsidP="009D76BD">
      <w:pPr>
        <w:ind w:firstLine="709"/>
        <w:jc w:val="both"/>
        <w:rPr>
          <w:sz w:val="28"/>
          <w:szCs w:val="28"/>
        </w:rPr>
      </w:pPr>
      <w:r w:rsidRPr="002E1F2D">
        <w:rPr>
          <w:sz w:val="28"/>
          <w:szCs w:val="28"/>
        </w:rPr>
        <w:t xml:space="preserve">12. Права, обов’язки та відповідальність </w:t>
      </w:r>
      <w:r>
        <w:rPr>
          <w:sz w:val="28"/>
          <w:szCs w:val="28"/>
        </w:rPr>
        <w:t>спеціалістів</w:t>
      </w:r>
      <w:r w:rsidRPr="002E1F2D">
        <w:rPr>
          <w:sz w:val="28"/>
          <w:szCs w:val="28"/>
        </w:rPr>
        <w:t xml:space="preserve"> та фахівців</w:t>
      </w:r>
      <w:r>
        <w:rPr>
          <w:sz w:val="28"/>
          <w:szCs w:val="28"/>
        </w:rPr>
        <w:t xml:space="preserve"> у сфері землевпорядкування</w:t>
      </w:r>
      <w:r w:rsidRPr="002E1F2D">
        <w:rPr>
          <w:sz w:val="28"/>
          <w:szCs w:val="28"/>
        </w:rPr>
        <w:t xml:space="preserve"> визначаються </w:t>
      </w:r>
      <w:r>
        <w:rPr>
          <w:sz w:val="28"/>
          <w:szCs w:val="28"/>
        </w:rPr>
        <w:t xml:space="preserve">нормами </w:t>
      </w:r>
      <w:r w:rsidRPr="002E1F2D">
        <w:rPr>
          <w:sz w:val="28"/>
          <w:szCs w:val="28"/>
        </w:rPr>
        <w:t>чин</w:t>
      </w:r>
      <w:r>
        <w:rPr>
          <w:sz w:val="28"/>
          <w:szCs w:val="28"/>
        </w:rPr>
        <w:t>ного</w:t>
      </w:r>
      <w:r w:rsidRPr="002E1F2D">
        <w:rPr>
          <w:sz w:val="28"/>
          <w:szCs w:val="28"/>
        </w:rPr>
        <w:t xml:space="preserve"> законодавств</w:t>
      </w:r>
      <w:r>
        <w:rPr>
          <w:sz w:val="28"/>
          <w:szCs w:val="28"/>
        </w:rPr>
        <w:t>а</w:t>
      </w:r>
      <w:r w:rsidRPr="002E1F2D">
        <w:rPr>
          <w:sz w:val="28"/>
          <w:szCs w:val="28"/>
        </w:rPr>
        <w:t>.</w:t>
      </w:r>
    </w:p>
    <w:p w14:paraId="06A64E46" w14:textId="77777777" w:rsidR="009D76BD" w:rsidRPr="002E1F2D" w:rsidRDefault="009D76BD" w:rsidP="009D76BD">
      <w:pPr>
        <w:ind w:firstLine="709"/>
        <w:jc w:val="both"/>
        <w:rPr>
          <w:sz w:val="28"/>
          <w:szCs w:val="28"/>
        </w:rPr>
      </w:pPr>
      <w:r w:rsidRPr="002E1F2D">
        <w:rPr>
          <w:sz w:val="28"/>
          <w:szCs w:val="28"/>
        </w:rPr>
        <w:t>13. </w:t>
      </w:r>
      <w:r>
        <w:rPr>
          <w:sz w:val="28"/>
          <w:szCs w:val="28"/>
        </w:rPr>
        <w:t>Д</w:t>
      </w:r>
      <w:r w:rsidRPr="002E1F2D">
        <w:rPr>
          <w:sz w:val="28"/>
          <w:szCs w:val="28"/>
        </w:rPr>
        <w:t>ля визначення та відновлення меж земельних ділянок</w:t>
      </w:r>
      <w:r>
        <w:rPr>
          <w:sz w:val="28"/>
          <w:szCs w:val="28"/>
        </w:rPr>
        <w:t xml:space="preserve"> спеціалісти</w:t>
      </w:r>
      <w:r w:rsidRPr="002E1F2D">
        <w:rPr>
          <w:sz w:val="28"/>
          <w:szCs w:val="28"/>
        </w:rPr>
        <w:t xml:space="preserve"> та фахівці</w:t>
      </w:r>
      <w:r>
        <w:rPr>
          <w:sz w:val="28"/>
          <w:szCs w:val="28"/>
        </w:rPr>
        <w:t xml:space="preserve"> у сфері землевпорядкування</w:t>
      </w:r>
      <w:r w:rsidRPr="002E1F2D">
        <w:rPr>
          <w:sz w:val="28"/>
          <w:szCs w:val="28"/>
        </w:rPr>
        <w:t xml:space="preserve"> </w:t>
      </w:r>
      <w:r>
        <w:rPr>
          <w:sz w:val="28"/>
          <w:szCs w:val="28"/>
        </w:rPr>
        <w:t>можуть</w:t>
      </w:r>
      <w:r w:rsidRPr="002E1F2D">
        <w:rPr>
          <w:sz w:val="28"/>
          <w:szCs w:val="28"/>
        </w:rPr>
        <w:t>:</w:t>
      </w:r>
    </w:p>
    <w:p w14:paraId="35158329" w14:textId="77777777" w:rsidR="009D76BD" w:rsidRPr="002E1F2D" w:rsidRDefault="009D76BD" w:rsidP="009D76BD">
      <w:pPr>
        <w:ind w:firstLine="709"/>
        <w:jc w:val="both"/>
        <w:rPr>
          <w:sz w:val="28"/>
          <w:szCs w:val="28"/>
        </w:rPr>
      </w:pPr>
      <w:r w:rsidRPr="002E1F2D">
        <w:rPr>
          <w:sz w:val="28"/>
          <w:szCs w:val="28"/>
        </w:rPr>
        <w:t>- </w:t>
      </w:r>
      <w:r>
        <w:rPr>
          <w:sz w:val="28"/>
          <w:szCs w:val="28"/>
        </w:rPr>
        <w:t xml:space="preserve">здійснювати </w:t>
      </w:r>
      <w:r w:rsidRPr="002E1F2D">
        <w:rPr>
          <w:sz w:val="28"/>
          <w:szCs w:val="28"/>
        </w:rPr>
        <w:t>геодезичне встановлення меж земельної ділянки на місцевості;</w:t>
      </w:r>
    </w:p>
    <w:p w14:paraId="15558A6C" w14:textId="77777777" w:rsidR="009D76BD" w:rsidRPr="002E1F2D" w:rsidRDefault="009D76BD" w:rsidP="009D76BD">
      <w:pPr>
        <w:ind w:firstLine="709"/>
        <w:jc w:val="both"/>
        <w:rPr>
          <w:sz w:val="28"/>
          <w:szCs w:val="28"/>
        </w:rPr>
      </w:pPr>
      <w:r w:rsidRPr="002E1F2D">
        <w:rPr>
          <w:sz w:val="28"/>
          <w:szCs w:val="28"/>
        </w:rPr>
        <w:t>- відновл</w:t>
      </w:r>
      <w:r>
        <w:rPr>
          <w:sz w:val="28"/>
          <w:szCs w:val="28"/>
        </w:rPr>
        <w:t>ювати</w:t>
      </w:r>
      <w:r w:rsidRPr="002E1F2D">
        <w:rPr>
          <w:sz w:val="28"/>
          <w:szCs w:val="28"/>
        </w:rPr>
        <w:t xml:space="preserve"> меж</w:t>
      </w:r>
      <w:r>
        <w:rPr>
          <w:sz w:val="28"/>
          <w:szCs w:val="28"/>
        </w:rPr>
        <w:t>і</w:t>
      </w:r>
      <w:r w:rsidRPr="002E1F2D">
        <w:rPr>
          <w:sz w:val="28"/>
          <w:szCs w:val="28"/>
        </w:rPr>
        <w:t xml:space="preserve"> земельної ділянки на місцевості ;</w:t>
      </w:r>
    </w:p>
    <w:p w14:paraId="0DAC1280" w14:textId="77777777" w:rsidR="009D76BD" w:rsidRPr="002E1F2D" w:rsidRDefault="009D76BD" w:rsidP="009D76BD">
      <w:pPr>
        <w:ind w:firstLine="709"/>
        <w:jc w:val="both"/>
        <w:rPr>
          <w:sz w:val="28"/>
          <w:szCs w:val="28"/>
        </w:rPr>
      </w:pPr>
      <w:r w:rsidRPr="002E1F2D">
        <w:rPr>
          <w:sz w:val="28"/>
          <w:szCs w:val="28"/>
        </w:rPr>
        <w:t>- інші дії.</w:t>
      </w:r>
    </w:p>
    <w:p w14:paraId="1D4E73FF" w14:textId="77777777" w:rsidR="009D76BD" w:rsidRPr="002E1F2D" w:rsidRDefault="009D76BD" w:rsidP="009D76BD">
      <w:pPr>
        <w:ind w:firstLine="709"/>
        <w:jc w:val="both"/>
        <w:rPr>
          <w:sz w:val="28"/>
          <w:szCs w:val="28"/>
        </w:rPr>
      </w:pPr>
      <w:r w:rsidRPr="002E1F2D">
        <w:rPr>
          <w:sz w:val="28"/>
          <w:szCs w:val="28"/>
        </w:rPr>
        <w:t xml:space="preserve">14. Витрати, пов’язані із залученням </w:t>
      </w:r>
      <w:r>
        <w:rPr>
          <w:sz w:val="28"/>
          <w:szCs w:val="28"/>
        </w:rPr>
        <w:t>спеціалістів</w:t>
      </w:r>
      <w:r w:rsidRPr="002E1F2D">
        <w:rPr>
          <w:sz w:val="28"/>
          <w:szCs w:val="28"/>
        </w:rPr>
        <w:t xml:space="preserve"> та фахівців</w:t>
      </w:r>
      <w:r>
        <w:rPr>
          <w:sz w:val="28"/>
          <w:szCs w:val="28"/>
        </w:rPr>
        <w:t xml:space="preserve"> у сфері землевпорядкування</w:t>
      </w:r>
      <w:r w:rsidRPr="002E1F2D">
        <w:rPr>
          <w:sz w:val="28"/>
          <w:szCs w:val="28"/>
        </w:rPr>
        <w:t>, покладаються на заявника.</w:t>
      </w:r>
    </w:p>
    <w:p w14:paraId="65C4B9A7" w14:textId="77777777" w:rsidR="009D76BD" w:rsidRPr="002E1F2D" w:rsidRDefault="009D76BD" w:rsidP="009D76BD">
      <w:pPr>
        <w:ind w:firstLine="709"/>
        <w:jc w:val="both"/>
        <w:rPr>
          <w:sz w:val="28"/>
          <w:szCs w:val="28"/>
        </w:rPr>
      </w:pPr>
      <w:r w:rsidRPr="002E1F2D">
        <w:rPr>
          <w:sz w:val="28"/>
          <w:szCs w:val="28"/>
        </w:rPr>
        <w:t>15. Під час засідання секретарем Комісії ведеться протокол, у якому зазначаються:</w:t>
      </w:r>
    </w:p>
    <w:p w14:paraId="47132877" w14:textId="77777777" w:rsidR="009D76BD" w:rsidRPr="002E1F2D" w:rsidRDefault="009D76BD" w:rsidP="009D76BD">
      <w:pPr>
        <w:ind w:firstLine="709"/>
        <w:jc w:val="both"/>
        <w:rPr>
          <w:sz w:val="28"/>
          <w:szCs w:val="28"/>
        </w:rPr>
      </w:pPr>
      <w:r w:rsidRPr="002E1F2D">
        <w:rPr>
          <w:sz w:val="28"/>
          <w:szCs w:val="28"/>
        </w:rPr>
        <w:t>- дата, час, місце проведення засідання;</w:t>
      </w:r>
    </w:p>
    <w:p w14:paraId="45042D2E" w14:textId="77777777" w:rsidR="009D76BD" w:rsidRPr="002E1F2D" w:rsidRDefault="009D76BD" w:rsidP="009D76BD">
      <w:pPr>
        <w:ind w:firstLine="709"/>
        <w:jc w:val="both"/>
        <w:rPr>
          <w:sz w:val="28"/>
          <w:szCs w:val="28"/>
        </w:rPr>
      </w:pPr>
      <w:r w:rsidRPr="002E1F2D">
        <w:rPr>
          <w:sz w:val="28"/>
          <w:szCs w:val="28"/>
        </w:rPr>
        <w:t>- найменування та склад органу, що розглядає земельний спір;</w:t>
      </w:r>
    </w:p>
    <w:p w14:paraId="4C461048" w14:textId="77777777" w:rsidR="009D76BD" w:rsidRPr="002E1F2D" w:rsidRDefault="009D76BD" w:rsidP="009D76BD">
      <w:pPr>
        <w:ind w:firstLine="709"/>
        <w:jc w:val="both"/>
        <w:rPr>
          <w:sz w:val="28"/>
          <w:szCs w:val="28"/>
        </w:rPr>
      </w:pPr>
      <w:r w:rsidRPr="002E1F2D">
        <w:rPr>
          <w:sz w:val="28"/>
          <w:szCs w:val="28"/>
        </w:rPr>
        <w:t>- найменування сторін земельного спору;</w:t>
      </w:r>
    </w:p>
    <w:p w14:paraId="36EB7A71" w14:textId="77777777" w:rsidR="009D76BD" w:rsidRPr="002E1F2D" w:rsidRDefault="009D76BD" w:rsidP="009D76BD">
      <w:pPr>
        <w:ind w:firstLine="709"/>
        <w:jc w:val="both"/>
        <w:rPr>
          <w:sz w:val="28"/>
          <w:szCs w:val="28"/>
        </w:rPr>
      </w:pPr>
      <w:r w:rsidRPr="002E1F2D">
        <w:rPr>
          <w:sz w:val="28"/>
          <w:szCs w:val="28"/>
        </w:rPr>
        <w:t>- відомості про явку на засідання Комісії сторін земельного спору та членів Комісії або про причини їх неявки;</w:t>
      </w:r>
    </w:p>
    <w:p w14:paraId="02C50431" w14:textId="77777777" w:rsidR="009D76BD" w:rsidRPr="002E1F2D" w:rsidRDefault="009D76BD" w:rsidP="009D76BD">
      <w:pPr>
        <w:ind w:firstLine="709"/>
        <w:jc w:val="both"/>
        <w:rPr>
          <w:sz w:val="28"/>
          <w:szCs w:val="28"/>
        </w:rPr>
      </w:pPr>
      <w:r w:rsidRPr="002E1F2D">
        <w:rPr>
          <w:sz w:val="28"/>
          <w:szCs w:val="28"/>
        </w:rPr>
        <w:t>- усні заяви і клопотання сторін; відомості про роз’яснення сторонам земельного спору їх прав та обов’язків;</w:t>
      </w:r>
    </w:p>
    <w:p w14:paraId="5B3E75AF" w14:textId="77777777" w:rsidR="009D76BD" w:rsidRPr="002E1F2D" w:rsidRDefault="009D76BD" w:rsidP="009D76BD">
      <w:pPr>
        <w:ind w:firstLine="709"/>
        <w:jc w:val="both"/>
        <w:rPr>
          <w:sz w:val="28"/>
          <w:szCs w:val="28"/>
        </w:rPr>
      </w:pPr>
      <w:r w:rsidRPr="002E1F2D">
        <w:rPr>
          <w:sz w:val="28"/>
          <w:szCs w:val="28"/>
        </w:rPr>
        <w:t>- результати голосування;</w:t>
      </w:r>
    </w:p>
    <w:p w14:paraId="0635A906" w14:textId="77777777" w:rsidR="009D76BD" w:rsidRPr="002E1F2D" w:rsidRDefault="009D76BD" w:rsidP="009D76BD">
      <w:pPr>
        <w:ind w:firstLine="709"/>
        <w:jc w:val="both"/>
        <w:rPr>
          <w:sz w:val="28"/>
          <w:szCs w:val="28"/>
        </w:rPr>
      </w:pPr>
      <w:r w:rsidRPr="002E1F2D">
        <w:rPr>
          <w:sz w:val="28"/>
          <w:szCs w:val="28"/>
        </w:rPr>
        <w:t>16. Засідання Комісії є правомочним, якщо у ньому бере участь не менше 2/3 членів Комісії від її загального складу.</w:t>
      </w:r>
    </w:p>
    <w:p w14:paraId="53A20B9E" w14:textId="77777777" w:rsidR="009D76BD" w:rsidRPr="002E1F2D" w:rsidRDefault="009D76BD" w:rsidP="009D76BD">
      <w:pPr>
        <w:ind w:firstLine="709"/>
        <w:jc w:val="both"/>
        <w:rPr>
          <w:sz w:val="28"/>
          <w:szCs w:val="28"/>
        </w:rPr>
      </w:pPr>
      <w:r w:rsidRPr="002E1F2D">
        <w:rPr>
          <w:sz w:val="28"/>
          <w:szCs w:val="28"/>
        </w:rPr>
        <w:t>17. Сторони, які беруть участь у земельному спорі:</w:t>
      </w:r>
    </w:p>
    <w:p w14:paraId="0AA48E55" w14:textId="77777777" w:rsidR="009D76BD" w:rsidRPr="002E1F2D" w:rsidRDefault="009D76BD" w:rsidP="009D76BD">
      <w:pPr>
        <w:ind w:firstLine="709"/>
        <w:jc w:val="both"/>
        <w:rPr>
          <w:b/>
          <w:bCs/>
          <w:sz w:val="28"/>
          <w:szCs w:val="28"/>
        </w:rPr>
      </w:pPr>
      <w:r w:rsidRPr="002E1F2D">
        <w:rPr>
          <w:b/>
          <w:bCs/>
          <w:sz w:val="28"/>
          <w:szCs w:val="28"/>
        </w:rPr>
        <w:t>17.1. мають право:</w:t>
      </w:r>
    </w:p>
    <w:p w14:paraId="65F515DD" w14:textId="77777777" w:rsidR="009D76BD" w:rsidRPr="002E1F2D" w:rsidRDefault="009D76BD" w:rsidP="009D76BD">
      <w:pPr>
        <w:ind w:firstLine="709"/>
        <w:jc w:val="both"/>
        <w:rPr>
          <w:sz w:val="28"/>
          <w:szCs w:val="28"/>
        </w:rPr>
      </w:pPr>
      <w:r w:rsidRPr="002E1F2D">
        <w:rPr>
          <w:sz w:val="28"/>
          <w:szCs w:val="28"/>
        </w:rPr>
        <w:t>- брати участь у розгляді земельного спору;</w:t>
      </w:r>
    </w:p>
    <w:p w14:paraId="0654A7F7" w14:textId="77777777" w:rsidR="009D76BD" w:rsidRPr="002E1F2D" w:rsidRDefault="009D76BD" w:rsidP="009D76BD">
      <w:pPr>
        <w:ind w:firstLine="709"/>
        <w:jc w:val="both"/>
        <w:rPr>
          <w:sz w:val="28"/>
          <w:szCs w:val="28"/>
        </w:rPr>
      </w:pPr>
      <w:r w:rsidRPr="002E1F2D">
        <w:rPr>
          <w:sz w:val="28"/>
          <w:szCs w:val="28"/>
        </w:rPr>
        <w:lastRenderedPageBreak/>
        <w:t>- ознайомлюватися з матеріалами справи щодо розгляду та вирішення земельного спору, робити з них виписки;</w:t>
      </w:r>
    </w:p>
    <w:p w14:paraId="78BC58B0" w14:textId="77777777" w:rsidR="009D76BD" w:rsidRPr="002E1F2D" w:rsidRDefault="009D76BD" w:rsidP="009D76BD">
      <w:pPr>
        <w:ind w:firstLine="709"/>
        <w:jc w:val="both"/>
        <w:rPr>
          <w:sz w:val="28"/>
          <w:szCs w:val="28"/>
        </w:rPr>
      </w:pPr>
      <w:r w:rsidRPr="002E1F2D">
        <w:rPr>
          <w:sz w:val="28"/>
          <w:szCs w:val="28"/>
        </w:rPr>
        <w:t>- подавати документи та інші докази на підтвердження своєї позиції щодо земельного спору;</w:t>
      </w:r>
    </w:p>
    <w:p w14:paraId="6CA34D59" w14:textId="77777777" w:rsidR="009D76BD" w:rsidRPr="002E1F2D" w:rsidRDefault="009D76BD" w:rsidP="009D76BD">
      <w:pPr>
        <w:ind w:firstLine="709"/>
        <w:jc w:val="both"/>
        <w:rPr>
          <w:sz w:val="28"/>
          <w:szCs w:val="28"/>
        </w:rPr>
      </w:pPr>
      <w:r w:rsidRPr="002E1F2D">
        <w:rPr>
          <w:sz w:val="28"/>
          <w:szCs w:val="28"/>
        </w:rPr>
        <w:t>- давати усні і письмові пояснення;</w:t>
      </w:r>
    </w:p>
    <w:p w14:paraId="4FDB4172" w14:textId="77777777" w:rsidR="009D76BD" w:rsidRPr="002E1F2D" w:rsidRDefault="009D76BD" w:rsidP="009D76BD">
      <w:pPr>
        <w:ind w:firstLine="709"/>
        <w:jc w:val="both"/>
        <w:rPr>
          <w:sz w:val="28"/>
          <w:szCs w:val="28"/>
        </w:rPr>
      </w:pPr>
      <w:r w:rsidRPr="002E1F2D">
        <w:rPr>
          <w:sz w:val="28"/>
          <w:szCs w:val="28"/>
        </w:rPr>
        <w:t>- заперечувати проти клопотань та доказів іншої сторони;</w:t>
      </w:r>
    </w:p>
    <w:p w14:paraId="296AA4D5" w14:textId="77777777" w:rsidR="009D76BD" w:rsidRPr="002E1F2D" w:rsidRDefault="009D76BD" w:rsidP="009D76BD">
      <w:pPr>
        <w:ind w:firstLine="709"/>
        <w:jc w:val="both"/>
        <w:rPr>
          <w:sz w:val="28"/>
          <w:szCs w:val="28"/>
        </w:rPr>
      </w:pPr>
      <w:r w:rsidRPr="002E1F2D">
        <w:rPr>
          <w:sz w:val="28"/>
          <w:szCs w:val="28"/>
        </w:rPr>
        <w:t>- одержати копію рішення щодо земельного спору;</w:t>
      </w:r>
    </w:p>
    <w:p w14:paraId="7B4240DD" w14:textId="77777777" w:rsidR="009D76BD" w:rsidRPr="002E1F2D" w:rsidRDefault="009D76BD" w:rsidP="009D76BD">
      <w:pPr>
        <w:ind w:firstLine="709"/>
        <w:jc w:val="both"/>
        <w:rPr>
          <w:sz w:val="28"/>
          <w:szCs w:val="28"/>
        </w:rPr>
      </w:pPr>
      <w:r w:rsidRPr="002E1F2D">
        <w:rPr>
          <w:sz w:val="28"/>
          <w:szCs w:val="28"/>
        </w:rPr>
        <w:t>- у разі незгоди з цим рішенням оскаржити його.</w:t>
      </w:r>
    </w:p>
    <w:p w14:paraId="37BF550C" w14:textId="77777777" w:rsidR="009D76BD" w:rsidRPr="002E1F2D" w:rsidRDefault="009D76BD" w:rsidP="009D76BD">
      <w:pPr>
        <w:ind w:firstLine="709"/>
        <w:jc w:val="both"/>
        <w:rPr>
          <w:b/>
          <w:bCs/>
          <w:sz w:val="28"/>
          <w:szCs w:val="28"/>
        </w:rPr>
      </w:pPr>
      <w:r w:rsidRPr="002E1F2D">
        <w:rPr>
          <w:b/>
          <w:bCs/>
          <w:sz w:val="28"/>
          <w:szCs w:val="28"/>
        </w:rPr>
        <w:t>17.2. зобов’язані:</w:t>
      </w:r>
    </w:p>
    <w:p w14:paraId="422E8374" w14:textId="77777777" w:rsidR="009D76BD" w:rsidRPr="002E1F2D" w:rsidRDefault="009D76BD" w:rsidP="009D76BD">
      <w:pPr>
        <w:ind w:firstLine="709"/>
        <w:jc w:val="both"/>
        <w:rPr>
          <w:sz w:val="28"/>
          <w:szCs w:val="28"/>
        </w:rPr>
      </w:pPr>
      <w:r w:rsidRPr="002E1F2D">
        <w:rPr>
          <w:sz w:val="28"/>
          <w:szCs w:val="28"/>
        </w:rPr>
        <w:t>- добросовісно здійснювати свої права, виконувати свої обов’язки;</w:t>
      </w:r>
    </w:p>
    <w:p w14:paraId="0D75C7AB" w14:textId="77777777" w:rsidR="009D76BD" w:rsidRPr="002E1F2D" w:rsidRDefault="009D76BD" w:rsidP="009D76BD">
      <w:pPr>
        <w:ind w:firstLine="709"/>
        <w:jc w:val="both"/>
        <w:rPr>
          <w:sz w:val="28"/>
          <w:szCs w:val="28"/>
        </w:rPr>
      </w:pPr>
      <w:r w:rsidRPr="002E1F2D">
        <w:rPr>
          <w:sz w:val="28"/>
          <w:szCs w:val="28"/>
        </w:rPr>
        <w:t>- на підтвердження своїх вимог або заперечень надавати усі наявні у них докази або повідомляти про них під час розгляду спору;</w:t>
      </w:r>
    </w:p>
    <w:p w14:paraId="7A79AC61" w14:textId="77777777" w:rsidR="009D76BD" w:rsidRPr="002E1F2D" w:rsidRDefault="009D76BD" w:rsidP="009D76BD">
      <w:pPr>
        <w:ind w:firstLine="709"/>
        <w:jc w:val="both"/>
        <w:rPr>
          <w:sz w:val="28"/>
          <w:szCs w:val="28"/>
        </w:rPr>
      </w:pPr>
      <w:r w:rsidRPr="002E1F2D">
        <w:rPr>
          <w:sz w:val="28"/>
          <w:szCs w:val="28"/>
        </w:rPr>
        <w:t>- довести ті обставини, на які вони посилаються, як на підставу своїх вимог і заперечень;</w:t>
      </w:r>
    </w:p>
    <w:p w14:paraId="28D70D76" w14:textId="77777777" w:rsidR="009D76BD" w:rsidRPr="002E1F2D" w:rsidRDefault="009D76BD" w:rsidP="009D76BD">
      <w:pPr>
        <w:ind w:firstLine="709"/>
        <w:jc w:val="both"/>
        <w:rPr>
          <w:sz w:val="28"/>
          <w:szCs w:val="28"/>
        </w:rPr>
      </w:pPr>
      <w:r w:rsidRPr="002E1F2D">
        <w:rPr>
          <w:sz w:val="28"/>
          <w:szCs w:val="28"/>
        </w:rPr>
        <w:t>- повідомляти Комісію про причини неявки на її засідання, у разі неповідомлення про причини неявки вважається, що сторона (сторони) не з’явилася без поважних причин.</w:t>
      </w:r>
    </w:p>
    <w:p w14:paraId="5D2C2408" w14:textId="77777777" w:rsidR="009D76BD" w:rsidRPr="002E1F2D" w:rsidRDefault="009D76BD" w:rsidP="009D76BD">
      <w:pPr>
        <w:ind w:firstLine="709"/>
        <w:jc w:val="both"/>
        <w:rPr>
          <w:sz w:val="28"/>
          <w:szCs w:val="28"/>
        </w:rPr>
      </w:pPr>
      <w:r w:rsidRPr="002E1F2D">
        <w:rPr>
          <w:sz w:val="28"/>
          <w:szCs w:val="28"/>
        </w:rPr>
        <w:t>17.3. на стадії підготовки матеріалів справи до розгляду, а також на всіх подальших стадіях (до моменту прийняття рішення) подавати клопотання про припинення розгляду спору за примиренням сторін.</w:t>
      </w:r>
    </w:p>
    <w:p w14:paraId="016F41A5" w14:textId="77777777" w:rsidR="009D76BD" w:rsidRPr="002E1F2D" w:rsidRDefault="009D76BD" w:rsidP="009D76BD">
      <w:pPr>
        <w:ind w:firstLine="709"/>
        <w:jc w:val="both"/>
        <w:rPr>
          <w:sz w:val="28"/>
          <w:szCs w:val="28"/>
        </w:rPr>
      </w:pPr>
      <w:r w:rsidRPr="002E1F2D">
        <w:rPr>
          <w:sz w:val="28"/>
          <w:szCs w:val="28"/>
        </w:rPr>
        <w:t>18. За результатами розгляду земельного спору приймається висновок Комісії простою більшістю голосів від загальної кількості присутніх на засіданні осіб, які входять до складу комісії. У разі рівного розподілу голосів голос голови комісії вважається вирішальним. Висновок Комісії є дійсним для прийняття відповідного рішення виконавчим комітетом ради.</w:t>
      </w:r>
    </w:p>
    <w:p w14:paraId="2435F849" w14:textId="77777777" w:rsidR="009D76BD" w:rsidRPr="002E1F2D" w:rsidRDefault="009D76BD" w:rsidP="009D76BD">
      <w:pPr>
        <w:ind w:firstLine="709"/>
        <w:jc w:val="both"/>
        <w:rPr>
          <w:sz w:val="28"/>
          <w:szCs w:val="28"/>
        </w:rPr>
      </w:pPr>
      <w:r w:rsidRPr="002E1F2D">
        <w:rPr>
          <w:sz w:val="28"/>
          <w:szCs w:val="28"/>
        </w:rPr>
        <w:t>19. Протокол засідання Комісії оформляється секретарем Комісії та не пізніше ніж у триденний термін, підписується головою Комісії, секретарем та завіряється гербовою печаткою міської ради. Протокол засідання Комісії зберігається у секретаря Комісії.</w:t>
      </w:r>
    </w:p>
    <w:p w14:paraId="4582DBD7" w14:textId="77777777" w:rsidR="009D76BD" w:rsidRPr="002E1F2D" w:rsidRDefault="009D76BD" w:rsidP="009D76BD">
      <w:pPr>
        <w:ind w:firstLine="709"/>
        <w:jc w:val="both"/>
        <w:rPr>
          <w:sz w:val="28"/>
          <w:szCs w:val="28"/>
        </w:rPr>
      </w:pPr>
      <w:r w:rsidRPr="002E1F2D">
        <w:rPr>
          <w:sz w:val="28"/>
          <w:szCs w:val="28"/>
        </w:rPr>
        <w:t>20. Протоколи ведуться згідно чинної інструкції по веденню діловодства.</w:t>
      </w:r>
    </w:p>
    <w:p w14:paraId="4838ABD9" w14:textId="77777777" w:rsidR="009D76BD" w:rsidRPr="002E1F2D" w:rsidRDefault="009D76BD" w:rsidP="009D76BD">
      <w:pPr>
        <w:ind w:firstLine="709"/>
        <w:jc w:val="both"/>
        <w:rPr>
          <w:sz w:val="28"/>
          <w:szCs w:val="28"/>
        </w:rPr>
      </w:pPr>
      <w:r w:rsidRPr="002E1F2D">
        <w:rPr>
          <w:sz w:val="28"/>
          <w:szCs w:val="28"/>
        </w:rPr>
        <w:t>21. За результатами розгляду земельного спору на підставі протоколу засідання Комісії готується проект рішення виконавчого комітету ради про вирішення земельного спору, в якому викладені умови обстеження, пропозиції та висновки Комісії.</w:t>
      </w:r>
    </w:p>
    <w:p w14:paraId="412572CF" w14:textId="77777777" w:rsidR="009D76BD" w:rsidRPr="002E1F2D" w:rsidRDefault="009D76BD" w:rsidP="009D76BD">
      <w:pPr>
        <w:ind w:firstLine="709"/>
        <w:jc w:val="both"/>
        <w:rPr>
          <w:sz w:val="28"/>
          <w:szCs w:val="28"/>
        </w:rPr>
      </w:pPr>
      <w:r w:rsidRPr="002E1F2D">
        <w:rPr>
          <w:sz w:val="28"/>
          <w:szCs w:val="28"/>
        </w:rPr>
        <w:t>22. Рішення виконавчого комітету ради про вирішення земельного спору з відповідним обґрунтуванням надається сторонам у 3-денний термін з дати його оприлюднення.</w:t>
      </w:r>
    </w:p>
    <w:p w14:paraId="54B233E8" w14:textId="77777777" w:rsidR="009D76BD" w:rsidRPr="002E1F2D" w:rsidRDefault="009D76BD" w:rsidP="009D76BD">
      <w:pPr>
        <w:ind w:firstLine="709"/>
        <w:jc w:val="both"/>
        <w:rPr>
          <w:sz w:val="28"/>
          <w:szCs w:val="28"/>
        </w:rPr>
      </w:pPr>
      <w:r w:rsidRPr="002E1F2D">
        <w:rPr>
          <w:sz w:val="28"/>
          <w:szCs w:val="28"/>
        </w:rPr>
        <w:t>23. Не підлягає повторному розгляду земельний спір по якому є висновок Комісії та прийнято рішення виконавчого комітету ради. У випадку незгоди однієї із сторін земельного спору із рішенням виконавчого комітету ради щодо врегулювання земельного спору спір вирішується у судовому порядку.</w:t>
      </w:r>
    </w:p>
    <w:p w14:paraId="537E3AC6" w14:textId="77777777" w:rsidR="009D76BD" w:rsidRPr="002E1F2D" w:rsidRDefault="009D76BD" w:rsidP="009D76BD">
      <w:pPr>
        <w:ind w:firstLine="709"/>
        <w:jc w:val="both"/>
        <w:rPr>
          <w:sz w:val="28"/>
          <w:szCs w:val="28"/>
        </w:rPr>
      </w:pPr>
      <w:r w:rsidRPr="002E1F2D">
        <w:rPr>
          <w:sz w:val="28"/>
          <w:szCs w:val="28"/>
        </w:rPr>
        <w:t>24. Рішення виконавчого комітету ради вступає в силу з моменту його оприлюднення. Оскарження зазначеного рішення у суді призупиняє його виконання.</w:t>
      </w:r>
    </w:p>
    <w:p w14:paraId="2CA1A28F" w14:textId="77777777" w:rsidR="009D76BD" w:rsidRPr="002E1F2D" w:rsidRDefault="009D76BD" w:rsidP="009D76BD">
      <w:pPr>
        <w:jc w:val="center"/>
        <w:rPr>
          <w:b/>
          <w:bCs/>
          <w:sz w:val="28"/>
          <w:szCs w:val="28"/>
        </w:rPr>
      </w:pPr>
      <w:r w:rsidRPr="002E1F2D">
        <w:rPr>
          <w:b/>
          <w:bCs/>
          <w:sz w:val="28"/>
          <w:szCs w:val="28"/>
        </w:rPr>
        <w:t>4. Керівництво Комісії</w:t>
      </w:r>
    </w:p>
    <w:p w14:paraId="4FE61F9D" w14:textId="77777777" w:rsidR="009D76BD" w:rsidRPr="002E1F2D" w:rsidRDefault="009D76BD" w:rsidP="009D76BD">
      <w:pPr>
        <w:ind w:firstLine="709"/>
        <w:jc w:val="both"/>
        <w:rPr>
          <w:sz w:val="28"/>
          <w:szCs w:val="28"/>
        </w:rPr>
      </w:pPr>
      <w:r w:rsidRPr="002E1F2D">
        <w:rPr>
          <w:sz w:val="28"/>
          <w:szCs w:val="28"/>
        </w:rPr>
        <w:t xml:space="preserve">1. Керівництво діяльністю Комісії здійснює голова Комісії, а у разі його відсутності – </w:t>
      </w:r>
      <w:r w:rsidRPr="002F7CA7">
        <w:rPr>
          <w:sz w:val="28"/>
          <w:szCs w:val="28"/>
        </w:rPr>
        <w:t>заступник голови Комісії</w:t>
      </w:r>
      <w:r w:rsidRPr="002E1F2D">
        <w:rPr>
          <w:sz w:val="28"/>
          <w:szCs w:val="28"/>
        </w:rPr>
        <w:t>.</w:t>
      </w:r>
    </w:p>
    <w:p w14:paraId="4A57B7CE" w14:textId="77777777" w:rsidR="009D76BD" w:rsidRPr="002E1F2D" w:rsidRDefault="009D76BD" w:rsidP="009D76BD">
      <w:pPr>
        <w:ind w:firstLine="709"/>
        <w:jc w:val="both"/>
        <w:rPr>
          <w:sz w:val="28"/>
          <w:szCs w:val="28"/>
        </w:rPr>
      </w:pPr>
      <w:r w:rsidRPr="002E1F2D">
        <w:rPr>
          <w:sz w:val="28"/>
          <w:szCs w:val="28"/>
        </w:rPr>
        <w:lastRenderedPageBreak/>
        <w:t>2. Голова Комісії вирішує наступні питання:</w:t>
      </w:r>
    </w:p>
    <w:p w14:paraId="223337A6" w14:textId="77777777" w:rsidR="009D76BD" w:rsidRPr="002E1F2D" w:rsidRDefault="009D76BD" w:rsidP="009D76BD">
      <w:pPr>
        <w:ind w:firstLine="709"/>
        <w:jc w:val="both"/>
        <w:rPr>
          <w:sz w:val="28"/>
          <w:szCs w:val="28"/>
        </w:rPr>
      </w:pPr>
      <w:r w:rsidRPr="002E1F2D">
        <w:rPr>
          <w:sz w:val="28"/>
          <w:szCs w:val="28"/>
        </w:rPr>
        <w:t>- </w:t>
      </w:r>
      <w:proofErr w:type="spellStart"/>
      <w:r w:rsidRPr="002E1F2D">
        <w:rPr>
          <w:sz w:val="28"/>
          <w:szCs w:val="28"/>
        </w:rPr>
        <w:t>скликає</w:t>
      </w:r>
      <w:proofErr w:type="spellEnd"/>
      <w:r w:rsidRPr="002E1F2D">
        <w:rPr>
          <w:sz w:val="28"/>
          <w:szCs w:val="28"/>
        </w:rPr>
        <w:t xml:space="preserve"> засідання Комісії;</w:t>
      </w:r>
    </w:p>
    <w:p w14:paraId="21EA9EAB" w14:textId="77777777" w:rsidR="009D76BD" w:rsidRPr="002E1F2D" w:rsidRDefault="009D76BD" w:rsidP="009D76BD">
      <w:pPr>
        <w:ind w:firstLine="709"/>
        <w:jc w:val="both"/>
        <w:rPr>
          <w:sz w:val="28"/>
          <w:szCs w:val="28"/>
        </w:rPr>
      </w:pPr>
      <w:r w:rsidRPr="002E1F2D">
        <w:rPr>
          <w:sz w:val="28"/>
          <w:szCs w:val="28"/>
        </w:rPr>
        <w:t>- дає доручення членам Комісії та встановлює строки їх виконання;</w:t>
      </w:r>
    </w:p>
    <w:p w14:paraId="40D5C4E9" w14:textId="77777777" w:rsidR="009D76BD" w:rsidRPr="002E1F2D" w:rsidRDefault="009D76BD" w:rsidP="009D76BD">
      <w:pPr>
        <w:ind w:firstLine="709"/>
        <w:jc w:val="both"/>
        <w:rPr>
          <w:sz w:val="28"/>
          <w:szCs w:val="28"/>
        </w:rPr>
      </w:pPr>
      <w:r w:rsidRPr="002E1F2D">
        <w:rPr>
          <w:sz w:val="28"/>
          <w:szCs w:val="28"/>
        </w:rPr>
        <w:t>- організовує підготовку матеріалів на розгляд Комісії;</w:t>
      </w:r>
    </w:p>
    <w:p w14:paraId="63F000B9" w14:textId="77777777" w:rsidR="009D76BD" w:rsidRPr="002E1F2D" w:rsidRDefault="009D76BD" w:rsidP="009D76BD">
      <w:pPr>
        <w:ind w:firstLine="709"/>
        <w:jc w:val="both"/>
        <w:rPr>
          <w:sz w:val="28"/>
          <w:szCs w:val="28"/>
        </w:rPr>
      </w:pPr>
      <w:r w:rsidRPr="002E1F2D">
        <w:rPr>
          <w:sz w:val="28"/>
          <w:szCs w:val="28"/>
        </w:rPr>
        <w:t>- оголошує порядок денний Комісії;</w:t>
      </w:r>
    </w:p>
    <w:p w14:paraId="0958B07F" w14:textId="77777777" w:rsidR="009D76BD" w:rsidRDefault="009D76BD" w:rsidP="009D76BD">
      <w:pPr>
        <w:ind w:firstLine="709"/>
        <w:jc w:val="both"/>
        <w:rPr>
          <w:sz w:val="28"/>
          <w:szCs w:val="28"/>
        </w:rPr>
      </w:pPr>
      <w:r w:rsidRPr="002E1F2D">
        <w:rPr>
          <w:sz w:val="28"/>
          <w:szCs w:val="28"/>
        </w:rPr>
        <w:t>- підписує документи Комісії від її імені.</w:t>
      </w:r>
    </w:p>
    <w:p w14:paraId="2A77B235" w14:textId="77777777" w:rsidR="009D76BD" w:rsidRPr="002E1F2D" w:rsidRDefault="009D76BD" w:rsidP="009D76BD">
      <w:pPr>
        <w:ind w:firstLine="709"/>
        <w:jc w:val="both"/>
        <w:rPr>
          <w:sz w:val="28"/>
          <w:szCs w:val="28"/>
        </w:rPr>
      </w:pPr>
      <w:r>
        <w:rPr>
          <w:sz w:val="28"/>
          <w:szCs w:val="28"/>
        </w:rPr>
        <w:t>3.</w:t>
      </w:r>
      <w:r w:rsidRPr="002E1F2D">
        <w:rPr>
          <w:sz w:val="28"/>
          <w:szCs w:val="28"/>
        </w:rPr>
        <w:t> </w:t>
      </w:r>
      <w:r>
        <w:rPr>
          <w:sz w:val="28"/>
          <w:szCs w:val="28"/>
        </w:rPr>
        <w:t>Заступник г</w:t>
      </w:r>
      <w:r w:rsidRPr="002E1F2D">
        <w:rPr>
          <w:sz w:val="28"/>
          <w:szCs w:val="28"/>
        </w:rPr>
        <w:t>олов</w:t>
      </w:r>
      <w:r>
        <w:rPr>
          <w:sz w:val="28"/>
          <w:szCs w:val="28"/>
        </w:rPr>
        <w:t>и</w:t>
      </w:r>
      <w:r w:rsidRPr="002E1F2D">
        <w:rPr>
          <w:sz w:val="28"/>
          <w:szCs w:val="28"/>
        </w:rPr>
        <w:t xml:space="preserve"> Комісії вирішує наступні питання:</w:t>
      </w:r>
    </w:p>
    <w:p w14:paraId="4CFC6C53" w14:textId="77777777" w:rsidR="009D76BD" w:rsidRPr="002E1F2D" w:rsidRDefault="009D76BD" w:rsidP="009D76BD">
      <w:pPr>
        <w:ind w:firstLine="709"/>
        <w:jc w:val="both"/>
        <w:rPr>
          <w:sz w:val="28"/>
          <w:szCs w:val="28"/>
        </w:rPr>
      </w:pPr>
      <w:r w:rsidRPr="002E1F2D">
        <w:rPr>
          <w:sz w:val="28"/>
          <w:szCs w:val="28"/>
        </w:rPr>
        <w:t>- </w:t>
      </w:r>
      <w:proofErr w:type="spellStart"/>
      <w:r w:rsidRPr="002E1F2D">
        <w:rPr>
          <w:sz w:val="28"/>
          <w:szCs w:val="28"/>
        </w:rPr>
        <w:t>скликає</w:t>
      </w:r>
      <w:proofErr w:type="spellEnd"/>
      <w:r w:rsidRPr="002E1F2D">
        <w:rPr>
          <w:sz w:val="28"/>
          <w:szCs w:val="28"/>
        </w:rPr>
        <w:t xml:space="preserve"> засідання Комісії</w:t>
      </w:r>
      <w:r>
        <w:rPr>
          <w:sz w:val="28"/>
          <w:szCs w:val="28"/>
        </w:rPr>
        <w:t xml:space="preserve"> в разі відсутності Голови</w:t>
      </w:r>
      <w:r w:rsidRPr="002E1F2D">
        <w:rPr>
          <w:sz w:val="28"/>
          <w:szCs w:val="28"/>
        </w:rPr>
        <w:t>;</w:t>
      </w:r>
    </w:p>
    <w:p w14:paraId="0AD49A86" w14:textId="77777777" w:rsidR="009D76BD" w:rsidRPr="002E1F2D" w:rsidRDefault="009D76BD" w:rsidP="009D76BD">
      <w:pPr>
        <w:ind w:firstLine="709"/>
        <w:jc w:val="both"/>
        <w:rPr>
          <w:sz w:val="28"/>
          <w:szCs w:val="28"/>
        </w:rPr>
      </w:pPr>
      <w:r w:rsidRPr="002E1F2D">
        <w:rPr>
          <w:sz w:val="28"/>
          <w:szCs w:val="28"/>
        </w:rPr>
        <w:t>- дає доручення членам Комісії та встановлює строки їх виконання</w:t>
      </w:r>
      <w:r>
        <w:rPr>
          <w:sz w:val="28"/>
          <w:szCs w:val="28"/>
        </w:rPr>
        <w:t xml:space="preserve"> в разі відсутності Голови</w:t>
      </w:r>
      <w:r w:rsidRPr="002E1F2D">
        <w:rPr>
          <w:sz w:val="28"/>
          <w:szCs w:val="28"/>
        </w:rPr>
        <w:t>;</w:t>
      </w:r>
    </w:p>
    <w:p w14:paraId="1938CF83" w14:textId="77777777" w:rsidR="009D76BD" w:rsidRPr="002E1F2D" w:rsidRDefault="009D76BD" w:rsidP="009D76BD">
      <w:pPr>
        <w:ind w:firstLine="709"/>
        <w:jc w:val="both"/>
        <w:rPr>
          <w:sz w:val="28"/>
          <w:szCs w:val="28"/>
        </w:rPr>
      </w:pPr>
      <w:r w:rsidRPr="002E1F2D">
        <w:rPr>
          <w:sz w:val="28"/>
          <w:szCs w:val="28"/>
        </w:rPr>
        <w:t>- організовує підготовку матеріалів на розгляд Комісії</w:t>
      </w:r>
      <w:r>
        <w:rPr>
          <w:sz w:val="28"/>
          <w:szCs w:val="28"/>
        </w:rPr>
        <w:t xml:space="preserve"> в разі відсутності Голови</w:t>
      </w:r>
      <w:r w:rsidRPr="002E1F2D">
        <w:rPr>
          <w:sz w:val="28"/>
          <w:szCs w:val="28"/>
        </w:rPr>
        <w:t>;</w:t>
      </w:r>
    </w:p>
    <w:p w14:paraId="337D9D59" w14:textId="77777777" w:rsidR="009D76BD" w:rsidRPr="002E1F2D" w:rsidRDefault="009D76BD" w:rsidP="009D76BD">
      <w:pPr>
        <w:ind w:firstLine="709"/>
        <w:jc w:val="both"/>
        <w:rPr>
          <w:sz w:val="28"/>
          <w:szCs w:val="28"/>
        </w:rPr>
      </w:pPr>
      <w:r w:rsidRPr="002E1F2D">
        <w:rPr>
          <w:sz w:val="28"/>
          <w:szCs w:val="28"/>
        </w:rPr>
        <w:t>- оголошує порядок денний Комісії</w:t>
      </w:r>
      <w:r>
        <w:rPr>
          <w:sz w:val="28"/>
          <w:szCs w:val="28"/>
        </w:rPr>
        <w:t xml:space="preserve"> в разі відсутності Голови</w:t>
      </w:r>
      <w:r w:rsidRPr="002E1F2D">
        <w:rPr>
          <w:sz w:val="28"/>
          <w:szCs w:val="28"/>
        </w:rPr>
        <w:t>;</w:t>
      </w:r>
    </w:p>
    <w:p w14:paraId="750A211E" w14:textId="77777777" w:rsidR="009D76BD" w:rsidRDefault="009D76BD" w:rsidP="009D76BD">
      <w:pPr>
        <w:ind w:firstLine="709"/>
        <w:jc w:val="both"/>
        <w:rPr>
          <w:sz w:val="28"/>
          <w:szCs w:val="28"/>
        </w:rPr>
      </w:pPr>
      <w:r w:rsidRPr="002E1F2D">
        <w:rPr>
          <w:sz w:val="28"/>
          <w:szCs w:val="28"/>
        </w:rPr>
        <w:t>- підписує документи Комісії від її імені</w:t>
      </w:r>
      <w:r>
        <w:rPr>
          <w:sz w:val="28"/>
          <w:szCs w:val="28"/>
        </w:rPr>
        <w:t xml:space="preserve"> в разі відсутності Голови.</w:t>
      </w:r>
    </w:p>
    <w:p w14:paraId="20A5682C" w14:textId="77777777" w:rsidR="009D76BD" w:rsidRPr="002E1F2D" w:rsidRDefault="009D76BD" w:rsidP="009D76BD">
      <w:pPr>
        <w:ind w:firstLine="709"/>
        <w:jc w:val="both"/>
        <w:rPr>
          <w:sz w:val="28"/>
          <w:szCs w:val="28"/>
        </w:rPr>
      </w:pPr>
      <w:r>
        <w:rPr>
          <w:sz w:val="28"/>
          <w:szCs w:val="28"/>
        </w:rPr>
        <w:t>4</w:t>
      </w:r>
      <w:r w:rsidRPr="002E1F2D">
        <w:rPr>
          <w:sz w:val="28"/>
          <w:szCs w:val="28"/>
        </w:rPr>
        <w:t>. Секретар Комісії вирішує наступні питання:</w:t>
      </w:r>
    </w:p>
    <w:p w14:paraId="049A2599" w14:textId="77777777" w:rsidR="009D76BD" w:rsidRPr="002E1F2D" w:rsidRDefault="009D76BD" w:rsidP="009D76BD">
      <w:pPr>
        <w:ind w:firstLine="709"/>
        <w:jc w:val="both"/>
        <w:rPr>
          <w:sz w:val="28"/>
          <w:szCs w:val="28"/>
        </w:rPr>
      </w:pPr>
      <w:r w:rsidRPr="002E1F2D">
        <w:rPr>
          <w:sz w:val="28"/>
          <w:szCs w:val="28"/>
        </w:rPr>
        <w:t>- веде протокол засідання Комісії та несе відповідальність за його вчасне оформлення;</w:t>
      </w:r>
    </w:p>
    <w:p w14:paraId="28A1083E" w14:textId="77777777" w:rsidR="009D76BD" w:rsidRPr="002E1F2D" w:rsidRDefault="009D76BD" w:rsidP="009D76BD">
      <w:pPr>
        <w:ind w:firstLine="709"/>
        <w:jc w:val="both"/>
        <w:rPr>
          <w:sz w:val="28"/>
          <w:szCs w:val="28"/>
        </w:rPr>
      </w:pPr>
      <w:r w:rsidRPr="002E1F2D">
        <w:rPr>
          <w:sz w:val="28"/>
          <w:szCs w:val="28"/>
        </w:rPr>
        <w:t>- здійснює обов’язки діловода в частині, що стосується діяльності Комісії;</w:t>
      </w:r>
    </w:p>
    <w:p w14:paraId="44C60C10" w14:textId="77777777" w:rsidR="009D76BD" w:rsidRPr="002E1F2D" w:rsidRDefault="009D76BD" w:rsidP="009D76BD">
      <w:pPr>
        <w:ind w:firstLine="709"/>
        <w:jc w:val="both"/>
        <w:rPr>
          <w:sz w:val="28"/>
          <w:szCs w:val="28"/>
        </w:rPr>
      </w:pPr>
      <w:r w:rsidRPr="002E1F2D">
        <w:rPr>
          <w:sz w:val="28"/>
          <w:szCs w:val="28"/>
        </w:rPr>
        <w:t>- подає на розгляд виконавчого комітету ради, в разі необхідності, проекти рішень про вирішення земельного спору на підставі протоколу Комісії;</w:t>
      </w:r>
    </w:p>
    <w:p w14:paraId="7CC99DF9" w14:textId="77777777" w:rsidR="009D76BD" w:rsidRPr="002E1F2D" w:rsidRDefault="009D76BD" w:rsidP="009D76BD">
      <w:pPr>
        <w:ind w:firstLine="709"/>
        <w:jc w:val="both"/>
        <w:rPr>
          <w:sz w:val="28"/>
          <w:szCs w:val="28"/>
        </w:rPr>
      </w:pPr>
      <w:r w:rsidRPr="002E1F2D">
        <w:rPr>
          <w:sz w:val="28"/>
          <w:szCs w:val="28"/>
        </w:rPr>
        <w:t>- готує та видає витяги з протоколу Комісії, за підписом голови комісії, сторонам, які брали участь у земельному спорі.</w:t>
      </w:r>
    </w:p>
    <w:p w14:paraId="5DBE4354" w14:textId="77777777" w:rsidR="009D76BD" w:rsidRPr="002E1F2D" w:rsidRDefault="009D76BD" w:rsidP="009D76BD">
      <w:pPr>
        <w:jc w:val="center"/>
        <w:rPr>
          <w:b/>
          <w:bCs/>
          <w:sz w:val="28"/>
          <w:szCs w:val="28"/>
        </w:rPr>
      </w:pPr>
      <w:r w:rsidRPr="002E1F2D">
        <w:rPr>
          <w:b/>
          <w:bCs/>
          <w:sz w:val="28"/>
          <w:szCs w:val="28"/>
        </w:rPr>
        <w:t>5. Прикінцеві положення</w:t>
      </w:r>
    </w:p>
    <w:p w14:paraId="6729E0AE" w14:textId="77777777" w:rsidR="009D76BD" w:rsidRPr="002E1F2D" w:rsidRDefault="009D76BD" w:rsidP="009D76BD">
      <w:pPr>
        <w:ind w:firstLine="709"/>
        <w:jc w:val="both"/>
        <w:rPr>
          <w:sz w:val="28"/>
          <w:szCs w:val="28"/>
        </w:rPr>
      </w:pPr>
      <w:r w:rsidRPr="002E1F2D">
        <w:rPr>
          <w:sz w:val="28"/>
          <w:szCs w:val="28"/>
        </w:rPr>
        <w:t>1. Дане Положення може бути змінене та доповнене на підставі рішення виконавчого комітету міської ради.</w:t>
      </w:r>
    </w:p>
    <w:p w14:paraId="4C9D5405" w14:textId="77777777" w:rsidR="009D76BD" w:rsidRPr="002E1F2D" w:rsidRDefault="009D76BD" w:rsidP="009D76BD">
      <w:pPr>
        <w:ind w:firstLine="709"/>
        <w:jc w:val="both"/>
        <w:rPr>
          <w:sz w:val="28"/>
          <w:szCs w:val="28"/>
        </w:rPr>
      </w:pPr>
      <w:r w:rsidRPr="002E1F2D">
        <w:rPr>
          <w:sz w:val="28"/>
          <w:szCs w:val="28"/>
        </w:rPr>
        <w:t>2. Організаційне та технічне забезпечення діяльності Комісії здійснюється міською радою.</w:t>
      </w:r>
    </w:p>
    <w:p w14:paraId="4AAD115E" w14:textId="77777777" w:rsidR="009D76BD" w:rsidRPr="002E1F2D" w:rsidRDefault="009D76BD" w:rsidP="009D76BD">
      <w:pPr>
        <w:rPr>
          <w:sz w:val="28"/>
          <w:szCs w:val="28"/>
        </w:rPr>
      </w:pPr>
    </w:p>
    <w:p w14:paraId="6C801CE9" w14:textId="77777777" w:rsidR="009D76BD" w:rsidRPr="002E1F2D" w:rsidRDefault="009D76BD" w:rsidP="009D76BD">
      <w:pPr>
        <w:shd w:val="clear" w:color="auto" w:fill="FFFFFF"/>
        <w:rPr>
          <w:sz w:val="28"/>
          <w:szCs w:val="28"/>
        </w:rPr>
      </w:pPr>
    </w:p>
    <w:p w14:paraId="09E207B7" w14:textId="77777777" w:rsidR="009D76BD" w:rsidRPr="002E1F2D" w:rsidRDefault="009D76BD" w:rsidP="009D76BD">
      <w:pPr>
        <w:jc w:val="both"/>
        <w:rPr>
          <w:sz w:val="28"/>
          <w:szCs w:val="28"/>
        </w:rPr>
      </w:pPr>
    </w:p>
    <w:p w14:paraId="3F4EAEB4" w14:textId="77777777" w:rsidR="009D76BD" w:rsidRPr="002E1F2D" w:rsidRDefault="009D76BD" w:rsidP="009D76BD">
      <w:pPr>
        <w:jc w:val="both"/>
        <w:rPr>
          <w:sz w:val="28"/>
          <w:szCs w:val="28"/>
        </w:rPr>
      </w:pPr>
      <w:r w:rsidRPr="002E1F2D">
        <w:rPr>
          <w:sz w:val="28"/>
          <w:szCs w:val="28"/>
        </w:rPr>
        <w:t>Керуючий справами (секретар)</w:t>
      </w:r>
    </w:p>
    <w:p w14:paraId="48910436" w14:textId="77777777" w:rsidR="009D76BD" w:rsidRPr="002E1F2D" w:rsidRDefault="009D76BD" w:rsidP="009D76BD">
      <w:pPr>
        <w:jc w:val="both"/>
        <w:rPr>
          <w:sz w:val="28"/>
          <w:szCs w:val="28"/>
        </w:rPr>
      </w:pPr>
      <w:r w:rsidRPr="002E1F2D">
        <w:rPr>
          <w:sz w:val="28"/>
          <w:szCs w:val="28"/>
        </w:rPr>
        <w:t>виконавчого комітету ради</w:t>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r>
      <w:r w:rsidRPr="002E1F2D">
        <w:rPr>
          <w:sz w:val="28"/>
          <w:szCs w:val="28"/>
        </w:rPr>
        <w:tab/>
        <w:t>Катерина СІРА</w:t>
      </w:r>
    </w:p>
    <w:p w14:paraId="6AFF9FDA" w14:textId="14B0CD8B" w:rsidR="004C7609" w:rsidRDefault="004C7609" w:rsidP="004C7609">
      <w:pPr>
        <w:spacing w:after="160" w:line="259" w:lineRule="auto"/>
        <w:rPr>
          <w:sz w:val="28"/>
          <w:szCs w:val="28"/>
        </w:rPr>
      </w:pPr>
      <w:r>
        <w:rPr>
          <w:sz w:val="28"/>
          <w:szCs w:val="28"/>
        </w:rPr>
        <w:br w:type="page"/>
      </w:r>
    </w:p>
    <w:p w14:paraId="6BA459A4" w14:textId="77777777" w:rsidR="004C7609" w:rsidRPr="00ED4ACB" w:rsidRDefault="004C7609" w:rsidP="004C7609">
      <w:pPr>
        <w:jc w:val="center"/>
        <w:rPr>
          <w:sz w:val="28"/>
          <w:szCs w:val="28"/>
        </w:rPr>
      </w:pPr>
      <w:r w:rsidRPr="00ED4ACB">
        <w:rPr>
          <w:b/>
          <w:noProof/>
          <w:sz w:val="28"/>
          <w:szCs w:val="28"/>
          <w:lang w:eastAsia="ru-RU"/>
        </w:rPr>
        <w:lastRenderedPageBreak/>
        <w:drawing>
          <wp:inline distT="0" distB="0" distL="0" distR="0" wp14:anchorId="46F894FF" wp14:editId="4978E30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0FD4B4" w14:textId="77777777" w:rsidR="004C7609" w:rsidRPr="00ED4ACB" w:rsidRDefault="004C7609" w:rsidP="004C7609">
      <w:pPr>
        <w:jc w:val="center"/>
        <w:rPr>
          <w:b/>
          <w:sz w:val="28"/>
          <w:szCs w:val="28"/>
        </w:rPr>
      </w:pPr>
      <w:r w:rsidRPr="00ED4ACB">
        <w:rPr>
          <w:b/>
          <w:sz w:val="28"/>
          <w:szCs w:val="28"/>
        </w:rPr>
        <w:t xml:space="preserve">ДУНАЄВЕЦЬКА МІСЬКА РАДА </w:t>
      </w:r>
    </w:p>
    <w:p w14:paraId="495FB510" w14:textId="77777777" w:rsidR="004C7609" w:rsidRPr="00ED4ACB" w:rsidRDefault="004C7609" w:rsidP="004C7609">
      <w:pPr>
        <w:jc w:val="center"/>
        <w:rPr>
          <w:bCs/>
          <w:sz w:val="28"/>
          <w:szCs w:val="28"/>
        </w:rPr>
      </w:pPr>
      <w:r w:rsidRPr="00ED4ACB">
        <w:rPr>
          <w:bCs/>
          <w:sz w:val="28"/>
          <w:szCs w:val="28"/>
        </w:rPr>
        <w:t>ВИКОНАВЧИЙ КОМІТЕТ</w:t>
      </w:r>
    </w:p>
    <w:p w14:paraId="77B1FF13" w14:textId="77777777" w:rsidR="004C7609" w:rsidRPr="00D76CD2" w:rsidRDefault="004C7609" w:rsidP="004C7609">
      <w:pPr>
        <w:jc w:val="center"/>
        <w:rPr>
          <w:b/>
          <w:bCs/>
          <w:sz w:val="16"/>
          <w:szCs w:val="16"/>
        </w:rPr>
      </w:pPr>
    </w:p>
    <w:p w14:paraId="02937B0F" w14:textId="77777777" w:rsidR="004C7609" w:rsidRPr="00ED4ACB" w:rsidRDefault="004C7609" w:rsidP="004C7609">
      <w:pPr>
        <w:jc w:val="center"/>
        <w:rPr>
          <w:b/>
          <w:bCs/>
          <w:sz w:val="28"/>
          <w:szCs w:val="28"/>
        </w:rPr>
      </w:pPr>
      <w:r w:rsidRPr="00ED4ACB">
        <w:rPr>
          <w:b/>
          <w:bCs/>
          <w:sz w:val="28"/>
          <w:szCs w:val="28"/>
        </w:rPr>
        <w:t>ПРОЄКТ РІШЕННЯ</w:t>
      </w:r>
    </w:p>
    <w:p w14:paraId="6EE4AB5D" w14:textId="77777777" w:rsidR="004C7609" w:rsidRPr="00D76CD2" w:rsidRDefault="004C7609" w:rsidP="004C7609">
      <w:pPr>
        <w:jc w:val="center"/>
        <w:rPr>
          <w:b/>
          <w:bCs/>
          <w:sz w:val="20"/>
          <w:szCs w:val="20"/>
        </w:rPr>
      </w:pPr>
    </w:p>
    <w:p w14:paraId="558F027A" w14:textId="77777777" w:rsidR="004C7609" w:rsidRPr="00ED4ACB" w:rsidRDefault="004C7609" w:rsidP="004C7609">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6A5EDE41" w14:textId="77777777" w:rsidR="004C7609" w:rsidRPr="00C37A3C" w:rsidRDefault="004C7609" w:rsidP="004C7609">
      <w:pPr>
        <w:ind w:right="5386"/>
        <w:jc w:val="both"/>
        <w:rPr>
          <w:sz w:val="28"/>
          <w:szCs w:val="28"/>
          <w:lang w:eastAsia="ru-RU"/>
        </w:rPr>
      </w:pPr>
    </w:p>
    <w:p w14:paraId="54815EF2" w14:textId="77777777" w:rsidR="004C7609" w:rsidRPr="00C37A3C" w:rsidRDefault="004C7609" w:rsidP="004C7609">
      <w:pPr>
        <w:ind w:right="5669"/>
        <w:jc w:val="both"/>
        <w:rPr>
          <w:rStyle w:val="2162"/>
          <w:color w:val="000000"/>
          <w:sz w:val="28"/>
          <w:szCs w:val="28"/>
        </w:rPr>
      </w:pPr>
      <w:r w:rsidRPr="00C37A3C">
        <w:rPr>
          <w:sz w:val="28"/>
          <w:szCs w:val="28"/>
        </w:rPr>
        <w:t xml:space="preserve">Про </w:t>
      </w:r>
      <w:r w:rsidRPr="00C37A3C">
        <w:rPr>
          <w:rStyle w:val="2162"/>
          <w:color w:val="000000"/>
          <w:sz w:val="28"/>
          <w:szCs w:val="28"/>
        </w:rPr>
        <w:t>утворення комісії із встановлення факту здійснення особою догляду (постійного догляду)</w:t>
      </w:r>
    </w:p>
    <w:p w14:paraId="02244302" w14:textId="77777777" w:rsidR="004C7609" w:rsidRPr="00C37A3C" w:rsidRDefault="004C7609" w:rsidP="004C7609">
      <w:pPr>
        <w:ind w:right="-1"/>
        <w:jc w:val="both"/>
        <w:rPr>
          <w:sz w:val="28"/>
          <w:szCs w:val="28"/>
          <w:lang w:eastAsia="ru-RU"/>
        </w:rPr>
      </w:pPr>
    </w:p>
    <w:p w14:paraId="442B5614" w14:textId="77777777" w:rsidR="004C7609" w:rsidRPr="00C37A3C" w:rsidRDefault="004C7609" w:rsidP="004C7609">
      <w:pPr>
        <w:ind w:firstLine="709"/>
        <w:jc w:val="both"/>
        <w:rPr>
          <w:sz w:val="28"/>
          <w:szCs w:val="28"/>
          <w:lang w:eastAsia="ru-RU"/>
        </w:rPr>
      </w:pPr>
      <w:r w:rsidRPr="00C37A3C">
        <w:rPr>
          <w:sz w:val="28"/>
          <w:szCs w:val="28"/>
          <w:lang w:eastAsia="ru-RU"/>
        </w:rPr>
        <w:t xml:space="preserve">Керуючись статтею 40 Закону України «Про місцеве самоврядування в Україні», </w:t>
      </w:r>
      <w:r w:rsidRPr="00C37A3C">
        <w:rPr>
          <w:color w:val="000000"/>
          <w:sz w:val="28"/>
          <w:szCs w:val="28"/>
        </w:rPr>
        <w:t xml:space="preserve">Порядком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з метою визначення уповноважених осіб для розгляду заяв військовозобов’язаних та складання </w:t>
      </w:r>
      <w:proofErr w:type="spellStart"/>
      <w:r w:rsidRPr="00C37A3C">
        <w:rPr>
          <w:color w:val="000000"/>
          <w:sz w:val="28"/>
          <w:szCs w:val="28"/>
        </w:rPr>
        <w:t>акта</w:t>
      </w:r>
      <w:proofErr w:type="spellEnd"/>
      <w:r w:rsidRPr="00C37A3C">
        <w:rPr>
          <w:color w:val="000000"/>
          <w:sz w:val="28"/>
          <w:szCs w:val="28"/>
        </w:rPr>
        <w:t xml:space="preserve"> про встановлення факту здійснення особою догляду (постійного догляду) на території Дунаєвецької територіальної громади, </w:t>
      </w:r>
      <w:r w:rsidRPr="00C37A3C">
        <w:rPr>
          <w:sz w:val="28"/>
          <w:szCs w:val="28"/>
          <w:lang w:eastAsia="ru-RU"/>
        </w:rPr>
        <w:t>виконавчий комітет міської ради</w:t>
      </w:r>
    </w:p>
    <w:p w14:paraId="4D921981" w14:textId="77777777" w:rsidR="004C7609" w:rsidRPr="00C37A3C" w:rsidRDefault="004C7609" w:rsidP="004C7609">
      <w:pPr>
        <w:jc w:val="both"/>
        <w:rPr>
          <w:sz w:val="28"/>
          <w:szCs w:val="28"/>
          <w:lang w:eastAsia="ru-RU"/>
        </w:rPr>
      </w:pPr>
    </w:p>
    <w:p w14:paraId="78E94B58" w14:textId="77777777" w:rsidR="004C7609" w:rsidRPr="00C37A3C" w:rsidRDefault="004C7609" w:rsidP="004C7609">
      <w:pPr>
        <w:rPr>
          <w:b/>
          <w:bCs/>
          <w:iCs/>
          <w:color w:val="000000"/>
          <w:sz w:val="28"/>
          <w:szCs w:val="28"/>
        </w:rPr>
      </w:pPr>
      <w:r w:rsidRPr="00C37A3C">
        <w:rPr>
          <w:b/>
          <w:bCs/>
          <w:iCs/>
          <w:color w:val="000000"/>
          <w:sz w:val="28"/>
          <w:szCs w:val="28"/>
        </w:rPr>
        <w:t>ВИРІШИВ:</w:t>
      </w:r>
    </w:p>
    <w:p w14:paraId="28FC54DF" w14:textId="77777777" w:rsidR="004C7609" w:rsidRPr="00C37A3C" w:rsidRDefault="004C7609" w:rsidP="004C7609">
      <w:pPr>
        <w:rPr>
          <w:sz w:val="28"/>
          <w:szCs w:val="28"/>
        </w:rPr>
      </w:pPr>
    </w:p>
    <w:p w14:paraId="7350CA0C" w14:textId="77777777" w:rsidR="004C7609" w:rsidRPr="00C37A3C" w:rsidRDefault="004C7609" w:rsidP="004C7609">
      <w:pPr>
        <w:ind w:firstLine="709"/>
        <w:jc w:val="both"/>
        <w:rPr>
          <w:sz w:val="28"/>
          <w:szCs w:val="28"/>
          <w:lang w:eastAsia="ru-RU"/>
        </w:rPr>
      </w:pPr>
      <w:r w:rsidRPr="00C37A3C">
        <w:rPr>
          <w:sz w:val="28"/>
          <w:szCs w:val="28"/>
          <w:lang w:eastAsia="ru-RU"/>
        </w:rPr>
        <w:t>1. Утворити та затвердити склад комісії із встановлення факту здійснення особою догляду (постійного догляду) згідно додатку 1 (додається).</w:t>
      </w:r>
    </w:p>
    <w:p w14:paraId="7D6422CB" w14:textId="77777777" w:rsidR="004C7609" w:rsidRPr="00C37A3C" w:rsidRDefault="004C7609" w:rsidP="004C7609">
      <w:pPr>
        <w:ind w:firstLine="709"/>
        <w:jc w:val="both"/>
        <w:rPr>
          <w:sz w:val="28"/>
          <w:szCs w:val="28"/>
        </w:rPr>
      </w:pPr>
      <w:r w:rsidRPr="00C37A3C">
        <w:rPr>
          <w:sz w:val="28"/>
          <w:szCs w:val="28"/>
        </w:rPr>
        <w:t>2. Затвердити Положення про порядок складання та видачі акту про встановлення факту здійснення особою догляду (постійного догляду), згідно з додатком 2 (додається).</w:t>
      </w:r>
    </w:p>
    <w:p w14:paraId="0597D071" w14:textId="77777777" w:rsidR="004C7609" w:rsidRPr="00C37A3C" w:rsidRDefault="004C7609" w:rsidP="004C7609">
      <w:pPr>
        <w:ind w:firstLine="709"/>
        <w:jc w:val="both"/>
        <w:rPr>
          <w:sz w:val="28"/>
          <w:szCs w:val="28"/>
          <w:lang w:eastAsia="ru-RU"/>
        </w:rPr>
      </w:pPr>
      <w:r w:rsidRPr="00C37A3C">
        <w:rPr>
          <w:sz w:val="28"/>
          <w:szCs w:val="28"/>
        </w:rPr>
        <w:t>3. Контроль за виконанням цього рішення покласти на заступника міського голови з питань діяльності виконавчих органів ради В</w:t>
      </w:r>
      <w:r>
        <w:rPr>
          <w:sz w:val="28"/>
          <w:szCs w:val="28"/>
        </w:rPr>
        <w:t xml:space="preserve">алентину </w:t>
      </w:r>
      <w:proofErr w:type="spellStart"/>
      <w:r w:rsidRPr="00C37A3C">
        <w:rPr>
          <w:sz w:val="28"/>
          <w:szCs w:val="28"/>
        </w:rPr>
        <w:t>Чекман</w:t>
      </w:r>
      <w:proofErr w:type="spellEnd"/>
      <w:r w:rsidRPr="00C37A3C">
        <w:rPr>
          <w:sz w:val="28"/>
          <w:szCs w:val="28"/>
        </w:rPr>
        <w:t>.</w:t>
      </w:r>
    </w:p>
    <w:p w14:paraId="2C243AEC" w14:textId="77777777" w:rsidR="004C7609" w:rsidRPr="00C37A3C" w:rsidRDefault="004C7609" w:rsidP="004C7609">
      <w:pPr>
        <w:ind w:firstLine="709"/>
        <w:jc w:val="both"/>
        <w:rPr>
          <w:sz w:val="28"/>
          <w:szCs w:val="28"/>
          <w:lang w:eastAsia="ru-RU"/>
        </w:rPr>
      </w:pPr>
    </w:p>
    <w:p w14:paraId="04F5283C" w14:textId="77777777" w:rsidR="004C7609" w:rsidRPr="00C37A3C" w:rsidRDefault="004C7609" w:rsidP="004C7609">
      <w:pPr>
        <w:ind w:firstLine="709"/>
        <w:jc w:val="both"/>
        <w:rPr>
          <w:sz w:val="28"/>
          <w:szCs w:val="28"/>
          <w:lang w:eastAsia="ru-RU"/>
        </w:rPr>
      </w:pPr>
    </w:p>
    <w:p w14:paraId="4C1537A0" w14:textId="77777777" w:rsidR="004C7609" w:rsidRPr="00C37A3C" w:rsidRDefault="004C7609" w:rsidP="004C7609">
      <w:pPr>
        <w:ind w:firstLine="709"/>
        <w:jc w:val="both"/>
        <w:rPr>
          <w:sz w:val="28"/>
          <w:szCs w:val="28"/>
          <w:lang w:eastAsia="ru-RU"/>
        </w:rPr>
      </w:pPr>
    </w:p>
    <w:p w14:paraId="6503C6F2" w14:textId="77777777" w:rsidR="004C7609" w:rsidRPr="00C37A3C" w:rsidRDefault="004C7609" w:rsidP="004C7609">
      <w:pPr>
        <w:rPr>
          <w:sz w:val="28"/>
          <w:szCs w:val="28"/>
        </w:rPr>
      </w:pPr>
      <w:r w:rsidRPr="00C37A3C">
        <w:rPr>
          <w:sz w:val="28"/>
          <w:szCs w:val="28"/>
        </w:rPr>
        <w:t xml:space="preserve">Міський голова </w:t>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proofErr w:type="spellStart"/>
      <w:r w:rsidRPr="00C37A3C">
        <w:rPr>
          <w:sz w:val="28"/>
          <w:szCs w:val="28"/>
        </w:rPr>
        <w:t>Веліна</w:t>
      </w:r>
      <w:proofErr w:type="spellEnd"/>
      <w:r w:rsidRPr="00C37A3C">
        <w:rPr>
          <w:sz w:val="28"/>
          <w:szCs w:val="28"/>
        </w:rPr>
        <w:t xml:space="preserve"> ЗАЯЦЬ</w:t>
      </w:r>
    </w:p>
    <w:p w14:paraId="5CF4193D" w14:textId="77777777" w:rsidR="004C7609" w:rsidRDefault="004C7609" w:rsidP="004C7609">
      <w:pPr>
        <w:spacing w:after="160" w:line="259" w:lineRule="auto"/>
        <w:rPr>
          <w:sz w:val="28"/>
          <w:szCs w:val="28"/>
          <w:lang w:eastAsia="ru-RU"/>
        </w:rPr>
      </w:pPr>
      <w:r>
        <w:rPr>
          <w:sz w:val="28"/>
          <w:szCs w:val="28"/>
          <w:lang w:eastAsia="ru-RU"/>
        </w:rPr>
        <w:br w:type="page"/>
      </w:r>
    </w:p>
    <w:p w14:paraId="1B792582" w14:textId="77777777" w:rsidR="004C7609" w:rsidRPr="00C37A3C" w:rsidRDefault="004C7609" w:rsidP="004C7609">
      <w:pPr>
        <w:ind w:left="5103"/>
        <w:jc w:val="both"/>
        <w:rPr>
          <w:sz w:val="28"/>
          <w:szCs w:val="28"/>
        </w:rPr>
      </w:pPr>
      <w:r w:rsidRPr="00C37A3C">
        <w:rPr>
          <w:sz w:val="28"/>
          <w:szCs w:val="28"/>
        </w:rPr>
        <w:lastRenderedPageBreak/>
        <w:t>Додаток1</w:t>
      </w:r>
    </w:p>
    <w:p w14:paraId="11A0B8BB" w14:textId="77777777" w:rsidR="004C7609" w:rsidRPr="00C37A3C" w:rsidRDefault="004C7609" w:rsidP="004C7609">
      <w:pPr>
        <w:ind w:left="5103"/>
        <w:rPr>
          <w:sz w:val="28"/>
          <w:szCs w:val="28"/>
        </w:rPr>
      </w:pPr>
      <w:r w:rsidRPr="00C37A3C">
        <w:rPr>
          <w:sz w:val="28"/>
          <w:szCs w:val="28"/>
        </w:rPr>
        <w:t>до рішення виконавчого комітету</w:t>
      </w:r>
    </w:p>
    <w:p w14:paraId="5DDBA2DE" w14:textId="77777777" w:rsidR="004C7609" w:rsidRPr="00C37A3C" w:rsidRDefault="004C7609" w:rsidP="004C7609">
      <w:pPr>
        <w:ind w:left="5103"/>
        <w:rPr>
          <w:sz w:val="28"/>
          <w:szCs w:val="28"/>
        </w:rPr>
      </w:pPr>
      <w:r w:rsidRPr="00C37A3C">
        <w:rPr>
          <w:sz w:val="28"/>
          <w:szCs w:val="28"/>
        </w:rPr>
        <w:t>від 20.06.2024 р. №</w:t>
      </w:r>
      <w:r>
        <w:rPr>
          <w:sz w:val="28"/>
          <w:szCs w:val="28"/>
        </w:rPr>
        <w:t>00</w:t>
      </w:r>
    </w:p>
    <w:p w14:paraId="4E03FCAF" w14:textId="77777777" w:rsidR="004C7609" w:rsidRPr="00C37A3C" w:rsidRDefault="004C7609" w:rsidP="004C7609">
      <w:pPr>
        <w:pStyle w:val="ad"/>
        <w:spacing w:before="0" w:beforeAutospacing="0" w:after="0" w:afterAutospacing="0"/>
        <w:ind w:left="6237"/>
        <w:rPr>
          <w:rStyle w:val="ac"/>
          <w:b w:val="0"/>
          <w:bCs w:val="0"/>
          <w:sz w:val="28"/>
          <w:szCs w:val="28"/>
          <w:lang w:val="uk-UA"/>
        </w:rPr>
      </w:pPr>
    </w:p>
    <w:p w14:paraId="0A019DD8" w14:textId="77777777" w:rsidR="004C7609" w:rsidRPr="00C37A3C" w:rsidRDefault="004C7609" w:rsidP="004C7609">
      <w:pPr>
        <w:shd w:val="clear" w:color="auto" w:fill="FFFFFF"/>
        <w:jc w:val="center"/>
        <w:rPr>
          <w:sz w:val="28"/>
          <w:szCs w:val="28"/>
        </w:rPr>
      </w:pPr>
      <w:r w:rsidRPr="00C37A3C">
        <w:rPr>
          <w:sz w:val="28"/>
          <w:szCs w:val="28"/>
        </w:rPr>
        <w:t>СКЛАД</w:t>
      </w:r>
    </w:p>
    <w:p w14:paraId="7B1119E4" w14:textId="77777777" w:rsidR="004C7609" w:rsidRPr="00C37A3C" w:rsidRDefault="004C7609" w:rsidP="004C7609">
      <w:pPr>
        <w:shd w:val="clear" w:color="auto" w:fill="FFFFFF"/>
        <w:jc w:val="center"/>
        <w:rPr>
          <w:rStyle w:val="2162"/>
          <w:b/>
          <w:bCs/>
          <w:sz w:val="28"/>
          <w:szCs w:val="28"/>
        </w:rPr>
      </w:pPr>
      <w:r w:rsidRPr="00C37A3C">
        <w:rPr>
          <w:sz w:val="28"/>
          <w:szCs w:val="28"/>
          <w:lang w:eastAsia="ru-RU"/>
        </w:rPr>
        <w:t xml:space="preserve">комісії </w:t>
      </w:r>
      <w:r w:rsidRPr="00C37A3C">
        <w:rPr>
          <w:rStyle w:val="2162"/>
          <w:color w:val="000000"/>
          <w:sz w:val="28"/>
          <w:szCs w:val="28"/>
        </w:rPr>
        <w:t>із встановлення факту здійснення особою догляду (постійного догляду)</w:t>
      </w:r>
    </w:p>
    <w:p w14:paraId="5A1B4965" w14:textId="77777777" w:rsidR="004C7609" w:rsidRPr="00C37A3C" w:rsidRDefault="004C7609" w:rsidP="004C7609">
      <w:pPr>
        <w:shd w:val="clear" w:color="auto" w:fill="FFFFFF"/>
        <w:rPr>
          <w:sz w:val="28"/>
          <w:szCs w:val="28"/>
        </w:rPr>
      </w:pPr>
      <w:bookmarkStart w:id="1" w:name="18"/>
    </w:p>
    <w:tbl>
      <w:tblPr>
        <w:tblW w:w="9781" w:type="dxa"/>
        <w:tblInd w:w="108" w:type="dxa"/>
        <w:tblLook w:val="04A0" w:firstRow="1" w:lastRow="0" w:firstColumn="1" w:lastColumn="0" w:noHBand="0" w:noVBand="1"/>
      </w:tblPr>
      <w:tblGrid>
        <w:gridCol w:w="3544"/>
        <w:gridCol w:w="364"/>
        <w:gridCol w:w="5873"/>
      </w:tblGrid>
      <w:tr w:rsidR="004C7609" w:rsidRPr="00C37A3C" w14:paraId="32FDA796" w14:textId="77777777" w:rsidTr="009A02D2">
        <w:tc>
          <w:tcPr>
            <w:tcW w:w="3544" w:type="dxa"/>
            <w:shd w:val="clear" w:color="auto" w:fill="auto"/>
          </w:tcPr>
          <w:p w14:paraId="63DB9469" w14:textId="77777777" w:rsidR="004C7609" w:rsidRPr="00C37A3C" w:rsidRDefault="004C7609" w:rsidP="009A02D2">
            <w:pPr>
              <w:jc w:val="both"/>
              <w:rPr>
                <w:sz w:val="28"/>
                <w:szCs w:val="28"/>
              </w:rPr>
            </w:pPr>
            <w:r w:rsidRPr="00C37A3C">
              <w:rPr>
                <w:sz w:val="28"/>
                <w:szCs w:val="28"/>
              </w:rPr>
              <w:t>ЧЕКМАН</w:t>
            </w:r>
          </w:p>
          <w:p w14:paraId="79D96F7C" w14:textId="77777777" w:rsidR="004C7609" w:rsidRPr="00C37A3C" w:rsidRDefault="004C7609" w:rsidP="009A02D2">
            <w:pPr>
              <w:jc w:val="both"/>
              <w:rPr>
                <w:sz w:val="28"/>
                <w:szCs w:val="28"/>
              </w:rPr>
            </w:pPr>
            <w:r w:rsidRPr="00C37A3C">
              <w:rPr>
                <w:sz w:val="28"/>
                <w:szCs w:val="28"/>
              </w:rPr>
              <w:t>Валентина Костянтинівна</w:t>
            </w:r>
          </w:p>
        </w:tc>
        <w:tc>
          <w:tcPr>
            <w:tcW w:w="364" w:type="dxa"/>
            <w:shd w:val="clear" w:color="auto" w:fill="auto"/>
          </w:tcPr>
          <w:p w14:paraId="2596E51B" w14:textId="77777777" w:rsidR="004C7609" w:rsidRPr="00C37A3C" w:rsidRDefault="004C7609" w:rsidP="009A02D2">
            <w:pPr>
              <w:jc w:val="both"/>
              <w:rPr>
                <w:b/>
                <w:sz w:val="28"/>
                <w:szCs w:val="28"/>
              </w:rPr>
            </w:pPr>
            <w:r w:rsidRPr="00C37A3C">
              <w:rPr>
                <w:b/>
                <w:sz w:val="28"/>
                <w:szCs w:val="28"/>
              </w:rPr>
              <w:t>-</w:t>
            </w:r>
          </w:p>
        </w:tc>
        <w:tc>
          <w:tcPr>
            <w:tcW w:w="5873" w:type="dxa"/>
            <w:shd w:val="clear" w:color="auto" w:fill="auto"/>
          </w:tcPr>
          <w:p w14:paraId="28DFF66E" w14:textId="77777777" w:rsidR="004C7609" w:rsidRPr="00C37A3C" w:rsidRDefault="004C7609" w:rsidP="009A02D2">
            <w:pPr>
              <w:jc w:val="both"/>
              <w:rPr>
                <w:sz w:val="28"/>
                <w:szCs w:val="28"/>
              </w:rPr>
            </w:pPr>
            <w:r w:rsidRPr="00C37A3C">
              <w:rPr>
                <w:sz w:val="28"/>
                <w:szCs w:val="28"/>
              </w:rPr>
              <w:t>заступник міського голови з питань діяльності виконавчих органів ради, голова комісії</w:t>
            </w:r>
          </w:p>
        </w:tc>
      </w:tr>
      <w:tr w:rsidR="004C7609" w:rsidRPr="00C37A3C" w14:paraId="348272EA" w14:textId="77777777" w:rsidTr="009A02D2">
        <w:tc>
          <w:tcPr>
            <w:tcW w:w="3544" w:type="dxa"/>
            <w:shd w:val="clear" w:color="auto" w:fill="auto"/>
          </w:tcPr>
          <w:p w14:paraId="48130639" w14:textId="77777777" w:rsidR="004C7609" w:rsidRPr="00C37A3C" w:rsidRDefault="004C7609" w:rsidP="009A02D2">
            <w:pPr>
              <w:jc w:val="both"/>
              <w:rPr>
                <w:sz w:val="8"/>
                <w:szCs w:val="8"/>
              </w:rPr>
            </w:pPr>
          </w:p>
        </w:tc>
        <w:tc>
          <w:tcPr>
            <w:tcW w:w="364" w:type="dxa"/>
            <w:shd w:val="clear" w:color="auto" w:fill="auto"/>
          </w:tcPr>
          <w:p w14:paraId="1CE2A5A8" w14:textId="77777777" w:rsidR="004C7609" w:rsidRPr="00C37A3C" w:rsidRDefault="004C7609" w:rsidP="009A02D2">
            <w:pPr>
              <w:jc w:val="both"/>
              <w:rPr>
                <w:b/>
                <w:sz w:val="8"/>
                <w:szCs w:val="8"/>
              </w:rPr>
            </w:pPr>
          </w:p>
        </w:tc>
        <w:tc>
          <w:tcPr>
            <w:tcW w:w="5873" w:type="dxa"/>
            <w:shd w:val="clear" w:color="auto" w:fill="auto"/>
          </w:tcPr>
          <w:p w14:paraId="3DF9D58E" w14:textId="77777777" w:rsidR="004C7609" w:rsidRPr="00C37A3C" w:rsidRDefault="004C7609" w:rsidP="009A02D2">
            <w:pPr>
              <w:jc w:val="both"/>
              <w:rPr>
                <w:sz w:val="8"/>
                <w:szCs w:val="8"/>
              </w:rPr>
            </w:pPr>
          </w:p>
        </w:tc>
      </w:tr>
      <w:tr w:rsidR="004C7609" w:rsidRPr="00C37A3C" w14:paraId="1A5CA649" w14:textId="77777777" w:rsidTr="009A02D2">
        <w:tc>
          <w:tcPr>
            <w:tcW w:w="3544" w:type="dxa"/>
            <w:shd w:val="clear" w:color="auto" w:fill="auto"/>
          </w:tcPr>
          <w:p w14:paraId="0B7F5C0B" w14:textId="77777777" w:rsidR="004C7609" w:rsidRPr="00C37A3C" w:rsidRDefault="004C7609" w:rsidP="009A02D2">
            <w:pPr>
              <w:rPr>
                <w:sz w:val="28"/>
                <w:szCs w:val="28"/>
              </w:rPr>
            </w:pPr>
            <w:r w:rsidRPr="00C37A3C">
              <w:rPr>
                <w:sz w:val="28"/>
                <w:szCs w:val="28"/>
              </w:rPr>
              <w:t>АНТОНЮК</w:t>
            </w:r>
          </w:p>
          <w:p w14:paraId="2FFACE17" w14:textId="77777777" w:rsidR="004C7609" w:rsidRPr="00C37A3C" w:rsidRDefault="004C7609" w:rsidP="009A02D2">
            <w:pPr>
              <w:rPr>
                <w:sz w:val="28"/>
                <w:szCs w:val="28"/>
              </w:rPr>
            </w:pPr>
            <w:r w:rsidRPr="00C37A3C">
              <w:rPr>
                <w:sz w:val="28"/>
                <w:szCs w:val="28"/>
              </w:rPr>
              <w:t>Ольга Валеріївна</w:t>
            </w:r>
          </w:p>
        </w:tc>
        <w:tc>
          <w:tcPr>
            <w:tcW w:w="364" w:type="dxa"/>
            <w:shd w:val="clear" w:color="auto" w:fill="auto"/>
          </w:tcPr>
          <w:p w14:paraId="43C115C2" w14:textId="77777777" w:rsidR="004C7609" w:rsidRPr="00C37A3C" w:rsidRDefault="004C7609" w:rsidP="009A02D2">
            <w:pPr>
              <w:jc w:val="both"/>
              <w:rPr>
                <w:b/>
                <w:sz w:val="28"/>
                <w:szCs w:val="28"/>
              </w:rPr>
            </w:pPr>
            <w:r w:rsidRPr="00C37A3C">
              <w:rPr>
                <w:sz w:val="28"/>
                <w:szCs w:val="28"/>
              </w:rPr>
              <w:t>-</w:t>
            </w:r>
          </w:p>
        </w:tc>
        <w:tc>
          <w:tcPr>
            <w:tcW w:w="5873" w:type="dxa"/>
            <w:shd w:val="clear" w:color="auto" w:fill="auto"/>
          </w:tcPr>
          <w:p w14:paraId="616C7F4D" w14:textId="77777777" w:rsidR="004C7609" w:rsidRPr="00C37A3C" w:rsidRDefault="004C7609" w:rsidP="009A02D2">
            <w:pPr>
              <w:jc w:val="both"/>
              <w:rPr>
                <w:sz w:val="28"/>
                <w:szCs w:val="28"/>
              </w:rPr>
            </w:pPr>
            <w:r w:rsidRPr="00C37A3C">
              <w:rPr>
                <w:sz w:val="28"/>
                <w:szCs w:val="28"/>
              </w:rPr>
              <w:t>завідувач відділенням соціальної адаптації, профілактики, запобіганню та протидії домашньому насиллю, насиллю за ознаками статі та надання адресної допомоги комунальної установи «Центр надання соціальних послуг Дунаєвецької міської ради»</w:t>
            </w:r>
          </w:p>
        </w:tc>
      </w:tr>
      <w:tr w:rsidR="004C7609" w:rsidRPr="00C37A3C" w14:paraId="0200455D" w14:textId="77777777" w:rsidTr="009A02D2">
        <w:tc>
          <w:tcPr>
            <w:tcW w:w="3544" w:type="dxa"/>
            <w:shd w:val="clear" w:color="auto" w:fill="auto"/>
          </w:tcPr>
          <w:p w14:paraId="6F63F4EA" w14:textId="77777777" w:rsidR="004C7609" w:rsidRPr="00C37A3C" w:rsidRDefault="004C7609" w:rsidP="009A02D2">
            <w:pPr>
              <w:rPr>
                <w:sz w:val="8"/>
                <w:szCs w:val="8"/>
              </w:rPr>
            </w:pPr>
          </w:p>
        </w:tc>
        <w:tc>
          <w:tcPr>
            <w:tcW w:w="364" w:type="dxa"/>
            <w:shd w:val="clear" w:color="auto" w:fill="auto"/>
          </w:tcPr>
          <w:p w14:paraId="68B7B043" w14:textId="77777777" w:rsidR="004C7609" w:rsidRPr="00C37A3C" w:rsidRDefault="004C7609" w:rsidP="009A02D2">
            <w:pPr>
              <w:jc w:val="both"/>
              <w:rPr>
                <w:sz w:val="8"/>
                <w:szCs w:val="8"/>
              </w:rPr>
            </w:pPr>
          </w:p>
        </w:tc>
        <w:tc>
          <w:tcPr>
            <w:tcW w:w="5873" w:type="dxa"/>
            <w:shd w:val="clear" w:color="auto" w:fill="auto"/>
          </w:tcPr>
          <w:p w14:paraId="69F1F2E6" w14:textId="77777777" w:rsidR="004C7609" w:rsidRPr="00C37A3C" w:rsidRDefault="004C7609" w:rsidP="009A02D2">
            <w:pPr>
              <w:jc w:val="both"/>
              <w:rPr>
                <w:sz w:val="8"/>
                <w:szCs w:val="8"/>
              </w:rPr>
            </w:pPr>
          </w:p>
        </w:tc>
      </w:tr>
      <w:tr w:rsidR="004C7609" w:rsidRPr="00C37A3C" w14:paraId="4268DC93" w14:textId="77777777" w:rsidTr="009A02D2">
        <w:tc>
          <w:tcPr>
            <w:tcW w:w="3544" w:type="dxa"/>
            <w:shd w:val="clear" w:color="auto" w:fill="auto"/>
          </w:tcPr>
          <w:p w14:paraId="5F71B229" w14:textId="77777777" w:rsidR="004C7609" w:rsidRPr="00C37A3C" w:rsidRDefault="004C7609" w:rsidP="009A02D2">
            <w:pPr>
              <w:rPr>
                <w:sz w:val="28"/>
                <w:szCs w:val="28"/>
              </w:rPr>
            </w:pPr>
            <w:r w:rsidRPr="00C37A3C">
              <w:rPr>
                <w:sz w:val="28"/>
                <w:szCs w:val="28"/>
              </w:rPr>
              <w:t>БОДНАР</w:t>
            </w:r>
          </w:p>
          <w:p w14:paraId="27CCC3A3" w14:textId="77777777" w:rsidR="004C7609" w:rsidRPr="00C37A3C" w:rsidRDefault="004C7609" w:rsidP="009A02D2">
            <w:pPr>
              <w:rPr>
                <w:sz w:val="28"/>
                <w:szCs w:val="28"/>
              </w:rPr>
            </w:pPr>
            <w:r w:rsidRPr="00C37A3C">
              <w:rPr>
                <w:sz w:val="28"/>
                <w:szCs w:val="28"/>
              </w:rPr>
              <w:t>Інна Михайлівна</w:t>
            </w:r>
          </w:p>
        </w:tc>
        <w:tc>
          <w:tcPr>
            <w:tcW w:w="364" w:type="dxa"/>
            <w:shd w:val="clear" w:color="auto" w:fill="auto"/>
          </w:tcPr>
          <w:p w14:paraId="757A0E8A" w14:textId="77777777" w:rsidR="004C7609" w:rsidRPr="00C37A3C" w:rsidRDefault="004C7609" w:rsidP="009A02D2">
            <w:pPr>
              <w:jc w:val="both"/>
              <w:rPr>
                <w:sz w:val="28"/>
                <w:szCs w:val="28"/>
              </w:rPr>
            </w:pPr>
            <w:r w:rsidRPr="00C37A3C">
              <w:rPr>
                <w:sz w:val="28"/>
                <w:szCs w:val="28"/>
              </w:rPr>
              <w:t>-</w:t>
            </w:r>
          </w:p>
        </w:tc>
        <w:tc>
          <w:tcPr>
            <w:tcW w:w="5873" w:type="dxa"/>
            <w:shd w:val="clear" w:color="auto" w:fill="auto"/>
          </w:tcPr>
          <w:p w14:paraId="668CCB87" w14:textId="77777777" w:rsidR="004C7609" w:rsidRPr="00C37A3C" w:rsidRDefault="004C7609" w:rsidP="009A02D2">
            <w:pPr>
              <w:jc w:val="both"/>
              <w:rPr>
                <w:sz w:val="28"/>
                <w:szCs w:val="28"/>
              </w:rPr>
            </w:pPr>
            <w:r w:rsidRPr="00C37A3C">
              <w:rPr>
                <w:sz w:val="28"/>
                <w:szCs w:val="28"/>
              </w:rPr>
              <w:t xml:space="preserve">староста </w:t>
            </w:r>
            <w:proofErr w:type="spellStart"/>
            <w:r w:rsidRPr="00C37A3C">
              <w:rPr>
                <w:sz w:val="28"/>
                <w:szCs w:val="28"/>
              </w:rPr>
              <w:t>Голозубинецького</w:t>
            </w:r>
            <w:proofErr w:type="spellEnd"/>
            <w:r w:rsidRPr="00C37A3C">
              <w:rPr>
                <w:sz w:val="28"/>
                <w:szCs w:val="28"/>
              </w:rPr>
              <w:t xml:space="preserve"> </w:t>
            </w:r>
            <w:proofErr w:type="spellStart"/>
            <w:r w:rsidRPr="00C37A3C">
              <w:rPr>
                <w:sz w:val="28"/>
                <w:szCs w:val="28"/>
              </w:rPr>
              <w:t>старостинського</w:t>
            </w:r>
            <w:proofErr w:type="spellEnd"/>
            <w:r w:rsidRPr="00C37A3C">
              <w:rPr>
                <w:sz w:val="28"/>
                <w:szCs w:val="28"/>
              </w:rPr>
              <w:t xml:space="preserve"> округу міської ради</w:t>
            </w:r>
          </w:p>
        </w:tc>
      </w:tr>
      <w:tr w:rsidR="004C7609" w:rsidRPr="00C37A3C" w14:paraId="234ACF03" w14:textId="77777777" w:rsidTr="009A02D2">
        <w:tc>
          <w:tcPr>
            <w:tcW w:w="3544" w:type="dxa"/>
            <w:shd w:val="clear" w:color="auto" w:fill="auto"/>
          </w:tcPr>
          <w:p w14:paraId="4BE2C7C5" w14:textId="77777777" w:rsidR="004C7609" w:rsidRPr="00C37A3C" w:rsidRDefault="004C7609" w:rsidP="009A02D2">
            <w:pPr>
              <w:rPr>
                <w:sz w:val="8"/>
                <w:szCs w:val="8"/>
              </w:rPr>
            </w:pPr>
          </w:p>
        </w:tc>
        <w:tc>
          <w:tcPr>
            <w:tcW w:w="364" w:type="dxa"/>
            <w:shd w:val="clear" w:color="auto" w:fill="auto"/>
          </w:tcPr>
          <w:p w14:paraId="5616BEA3" w14:textId="77777777" w:rsidR="004C7609" w:rsidRPr="00C37A3C" w:rsidRDefault="004C7609" w:rsidP="009A02D2">
            <w:pPr>
              <w:jc w:val="both"/>
              <w:rPr>
                <w:sz w:val="8"/>
                <w:szCs w:val="8"/>
              </w:rPr>
            </w:pPr>
          </w:p>
        </w:tc>
        <w:tc>
          <w:tcPr>
            <w:tcW w:w="5873" w:type="dxa"/>
            <w:shd w:val="clear" w:color="auto" w:fill="auto"/>
          </w:tcPr>
          <w:p w14:paraId="419C4689" w14:textId="77777777" w:rsidR="004C7609" w:rsidRPr="00C37A3C" w:rsidRDefault="004C7609" w:rsidP="009A02D2">
            <w:pPr>
              <w:jc w:val="both"/>
              <w:rPr>
                <w:sz w:val="8"/>
                <w:szCs w:val="8"/>
              </w:rPr>
            </w:pPr>
          </w:p>
        </w:tc>
      </w:tr>
      <w:tr w:rsidR="004C7609" w:rsidRPr="00C37A3C" w14:paraId="6EEAA12C" w14:textId="77777777" w:rsidTr="009A02D2">
        <w:tc>
          <w:tcPr>
            <w:tcW w:w="3544" w:type="dxa"/>
            <w:shd w:val="clear" w:color="auto" w:fill="auto"/>
          </w:tcPr>
          <w:p w14:paraId="07F46662" w14:textId="77777777" w:rsidR="004C7609" w:rsidRPr="00C37A3C" w:rsidRDefault="004C7609" w:rsidP="009A02D2">
            <w:pPr>
              <w:rPr>
                <w:sz w:val="28"/>
                <w:szCs w:val="28"/>
              </w:rPr>
            </w:pPr>
            <w:r w:rsidRPr="00C37A3C">
              <w:rPr>
                <w:sz w:val="28"/>
                <w:szCs w:val="28"/>
              </w:rPr>
              <w:t>БОЙКО</w:t>
            </w:r>
          </w:p>
          <w:p w14:paraId="46086B3C" w14:textId="77777777" w:rsidR="004C7609" w:rsidRPr="00C37A3C" w:rsidRDefault="004C7609" w:rsidP="009A02D2">
            <w:pPr>
              <w:rPr>
                <w:sz w:val="28"/>
                <w:szCs w:val="28"/>
              </w:rPr>
            </w:pPr>
            <w:r w:rsidRPr="00C37A3C">
              <w:rPr>
                <w:sz w:val="28"/>
                <w:szCs w:val="28"/>
              </w:rPr>
              <w:t xml:space="preserve">Леся Василівна </w:t>
            </w:r>
          </w:p>
        </w:tc>
        <w:tc>
          <w:tcPr>
            <w:tcW w:w="364" w:type="dxa"/>
            <w:shd w:val="clear" w:color="auto" w:fill="auto"/>
          </w:tcPr>
          <w:p w14:paraId="4C06A806" w14:textId="77777777" w:rsidR="004C7609" w:rsidRPr="00C37A3C" w:rsidRDefault="004C7609" w:rsidP="009A02D2">
            <w:pPr>
              <w:jc w:val="both"/>
              <w:rPr>
                <w:sz w:val="28"/>
                <w:szCs w:val="28"/>
              </w:rPr>
            </w:pPr>
            <w:r w:rsidRPr="00C37A3C">
              <w:rPr>
                <w:sz w:val="28"/>
                <w:szCs w:val="28"/>
              </w:rPr>
              <w:t>-</w:t>
            </w:r>
          </w:p>
        </w:tc>
        <w:tc>
          <w:tcPr>
            <w:tcW w:w="5873" w:type="dxa"/>
            <w:shd w:val="clear" w:color="auto" w:fill="auto"/>
          </w:tcPr>
          <w:p w14:paraId="3668D61B" w14:textId="77777777" w:rsidR="004C7609" w:rsidRPr="00C37A3C" w:rsidRDefault="004C7609" w:rsidP="009A02D2">
            <w:pPr>
              <w:jc w:val="both"/>
              <w:rPr>
                <w:sz w:val="28"/>
                <w:szCs w:val="28"/>
              </w:rPr>
            </w:pPr>
            <w:r w:rsidRPr="00C37A3C">
              <w:rPr>
                <w:sz w:val="28"/>
                <w:szCs w:val="28"/>
              </w:rPr>
              <w:t>в.о. директора комунального некомерційного підприємства «Дунаєвецький центр первинної медико-санітарної допомоги» міської ради</w:t>
            </w:r>
          </w:p>
        </w:tc>
      </w:tr>
      <w:tr w:rsidR="004C7609" w:rsidRPr="00C37A3C" w14:paraId="010659F0" w14:textId="77777777" w:rsidTr="009A02D2">
        <w:tc>
          <w:tcPr>
            <w:tcW w:w="3544" w:type="dxa"/>
            <w:shd w:val="clear" w:color="auto" w:fill="auto"/>
          </w:tcPr>
          <w:p w14:paraId="3A360D3F" w14:textId="77777777" w:rsidR="004C7609" w:rsidRPr="00C37A3C" w:rsidRDefault="004C7609" w:rsidP="009A02D2">
            <w:pPr>
              <w:rPr>
                <w:sz w:val="8"/>
                <w:szCs w:val="8"/>
              </w:rPr>
            </w:pPr>
          </w:p>
        </w:tc>
        <w:tc>
          <w:tcPr>
            <w:tcW w:w="364" w:type="dxa"/>
            <w:shd w:val="clear" w:color="auto" w:fill="auto"/>
          </w:tcPr>
          <w:p w14:paraId="46A6F1E5" w14:textId="77777777" w:rsidR="004C7609" w:rsidRPr="00C37A3C" w:rsidRDefault="004C7609" w:rsidP="009A02D2">
            <w:pPr>
              <w:jc w:val="both"/>
              <w:rPr>
                <w:sz w:val="8"/>
                <w:szCs w:val="8"/>
              </w:rPr>
            </w:pPr>
          </w:p>
        </w:tc>
        <w:tc>
          <w:tcPr>
            <w:tcW w:w="5873" w:type="dxa"/>
            <w:shd w:val="clear" w:color="auto" w:fill="auto"/>
          </w:tcPr>
          <w:p w14:paraId="0D9AA706" w14:textId="77777777" w:rsidR="004C7609" w:rsidRPr="00C37A3C" w:rsidRDefault="004C7609" w:rsidP="009A02D2">
            <w:pPr>
              <w:jc w:val="both"/>
              <w:rPr>
                <w:sz w:val="8"/>
                <w:szCs w:val="8"/>
              </w:rPr>
            </w:pPr>
          </w:p>
        </w:tc>
      </w:tr>
      <w:tr w:rsidR="004C7609" w:rsidRPr="00C37A3C" w14:paraId="52D93B04" w14:textId="77777777" w:rsidTr="009A02D2">
        <w:tc>
          <w:tcPr>
            <w:tcW w:w="3544" w:type="dxa"/>
            <w:shd w:val="clear" w:color="auto" w:fill="auto"/>
          </w:tcPr>
          <w:p w14:paraId="6BB50DF9" w14:textId="77777777" w:rsidR="004C7609" w:rsidRPr="00C37A3C" w:rsidRDefault="004C7609" w:rsidP="009A02D2">
            <w:pPr>
              <w:rPr>
                <w:sz w:val="28"/>
                <w:szCs w:val="28"/>
              </w:rPr>
            </w:pPr>
            <w:r w:rsidRPr="00C37A3C">
              <w:rPr>
                <w:sz w:val="28"/>
                <w:szCs w:val="28"/>
              </w:rPr>
              <w:t>ЧЕКМАН</w:t>
            </w:r>
          </w:p>
          <w:p w14:paraId="1BE5F5BB" w14:textId="77777777" w:rsidR="004C7609" w:rsidRPr="00C37A3C" w:rsidRDefault="004C7609" w:rsidP="009A02D2">
            <w:pPr>
              <w:rPr>
                <w:sz w:val="28"/>
                <w:szCs w:val="28"/>
              </w:rPr>
            </w:pPr>
            <w:r w:rsidRPr="00C37A3C">
              <w:rPr>
                <w:sz w:val="28"/>
                <w:szCs w:val="28"/>
              </w:rPr>
              <w:t>Юрій Петрович</w:t>
            </w:r>
          </w:p>
        </w:tc>
        <w:tc>
          <w:tcPr>
            <w:tcW w:w="364" w:type="dxa"/>
            <w:shd w:val="clear" w:color="auto" w:fill="auto"/>
          </w:tcPr>
          <w:p w14:paraId="6010D814" w14:textId="77777777" w:rsidR="004C7609" w:rsidRPr="00C37A3C" w:rsidRDefault="004C7609" w:rsidP="009A02D2">
            <w:pPr>
              <w:jc w:val="both"/>
              <w:rPr>
                <w:b/>
                <w:sz w:val="28"/>
                <w:szCs w:val="28"/>
              </w:rPr>
            </w:pPr>
            <w:r w:rsidRPr="00C37A3C">
              <w:rPr>
                <w:b/>
                <w:sz w:val="28"/>
                <w:szCs w:val="28"/>
              </w:rPr>
              <w:t>-</w:t>
            </w:r>
          </w:p>
        </w:tc>
        <w:tc>
          <w:tcPr>
            <w:tcW w:w="5873" w:type="dxa"/>
            <w:shd w:val="clear" w:color="auto" w:fill="auto"/>
          </w:tcPr>
          <w:p w14:paraId="013E6C9C" w14:textId="77777777" w:rsidR="004C7609" w:rsidRPr="00C37A3C" w:rsidRDefault="004C7609" w:rsidP="009A02D2">
            <w:pPr>
              <w:jc w:val="both"/>
              <w:rPr>
                <w:sz w:val="28"/>
                <w:szCs w:val="28"/>
              </w:rPr>
            </w:pPr>
            <w:r w:rsidRPr="00C37A3C">
              <w:rPr>
                <w:sz w:val="28"/>
                <w:szCs w:val="28"/>
              </w:rPr>
              <w:t>депутат міської ради (за згодою)</w:t>
            </w:r>
          </w:p>
        </w:tc>
      </w:tr>
    </w:tbl>
    <w:p w14:paraId="72B9F7F2" w14:textId="77777777" w:rsidR="004C7609" w:rsidRPr="00C37A3C" w:rsidRDefault="004C7609" w:rsidP="004C7609">
      <w:pPr>
        <w:shd w:val="clear" w:color="auto" w:fill="FFFFFF"/>
        <w:rPr>
          <w:sz w:val="28"/>
          <w:szCs w:val="28"/>
        </w:rPr>
      </w:pPr>
    </w:p>
    <w:p w14:paraId="6369EF01" w14:textId="77777777" w:rsidR="004C7609" w:rsidRPr="00C37A3C" w:rsidRDefault="004C7609" w:rsidP="004C7609">
      <w:pPr>
        <w:shd w:val="clear" w:color="auto" w:fill="FFFFFF"/>
        <w:rPr>
          <w:sz w:val="28"/>
          <w:szCs w:val="28"/>
        </w:rPr>
      </w:pPr>
    </w:p>
    <w:p w14:paraId="7202EF5F" w14:textId="77777777" w:rsidR="004C7609" w:rsidRPr="00C37A3C" w:rsidRDefault="004C7609" w:rsidP="004C7609">
      <w:pPr>
        <w:shd w:val="clear" w:color="auto" w:fill="FFFFFF"/>
        <w:rPr>
          <w:sz w:val="28"/>
          <w:szCs w:val="28"/>
        </w:rPr>
      </w:pPr>
    </w:p>
    <w:p w14:paraId="75A612EF" w14:textId="77777777" w:rsidR="004C7609" w:rsidRPr="00C37A3C" w:rsidRDefault="004C7609" w:rsidP="004C7609">
      <w:pPr>
        <w:jc w:val="both"/>
        <w:rPr>
          <w:sz w:val="28"/>
          <w:szCs w:val="28"/>
        </w:rPr>
      </w:pPr>
      <w:r w:rsidRPr="00C37A3C">
        <w:rPr>
          <w:sz w:val="28"/>
          <w:szCs w:val="28"/>
        </w:rPr>
        <w:t>Керуючий справами (секретар)</w:t>
      </w:r>
    </w:p>
    <w:p w14:paraId="7F314BBD" w14:textId="77777777" w:rsidR="004C7609" w:rsidRPr="00C37A3C" w:rsidRDefault="004C7609" w:rsidP="004C7609">
      <w:pPr>
        <w:jc w:val="both"/>
        <w:rPr>
          <w:sz w:val="28"/>
          <w:szCs w:val="28"/>
        </w:rPr>
      </w:pPr>
      <w:r w:rsidRPr="00C37A3C">
        <w:rPr>
          <w:sz w:val="28"/>
          <w:szCs w:val="28"/>
        </w:rPr>
        <w:t>виконавчого комітету ради</w:t>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t>Катерина СІРА</w:t>
      </w:r>
    </w:p>
    <w:p w14:paraId="213387AD" w14:textId="77777777" w:rsidR="004C7609" w:rsidRPr="00C37A3C" w:rsidRDefault="004C7609" w:rsidP="004C7609">
      <w:pPr>
        <w:shd w:val="clear" w:color="auto" w:fill="FFFFFF"/>
        <w:rPr>
          <w:sz w:val="28"/>
          <w:szCs w:val="28"/>
        </w:rPr>
      </w:pPr>
    </w:p>
    <w:p w14:paraId="50E8AE9F" w14:textId="77777777" w:rsidR="004C7609" w:rsidRPr="00C37A3C" w:rsidRDefault="004C7609" w:rsidP="004C7609">
      <w:pPr>
        <w:shd w:val="clear" w:color="auto" w:fill="FFFFFF"/>
        <w:rPr>
          <w:sz w:val="28"/>
          <w:szCs w:val="28"/>
        </w:rPr>
      </w:pPr>
    </w:p>
    <w:p w14:paraId="097FDB23" w14:textId="77777777" w:rsidR="004C7609" w:rsidRPr="00C37A3C" w:rsidRDefault="004C7609" w:rsidP="004C7609">
      <w:pPr>
        <w:shd w:val="clear" w:color="auto" w:fill="FFFFFF"/>
        <w:rPr>
          <w:sz w:val="28"/>
          <w:szCs w:val="28"/>
        </w:rPr>
      </w:pPr>
    </w:p>
    <w:p w14:paraId="09068B3C" w14:textId="77777777" w:rsidR="004C7609" w:rsidRPr="00C37A3C" w:rsidRDefault="004C7609" w:rsidP="004C7609">
      <w:pPr>
        <w:shd w:val="clear" w:color="auto" w:fill="FFFFFF"/>
        <w:rPr>
          <w:sz w:val="28"/>
          <w:szCs w:val="28"/>
        </w:rPr>
      </w:pPr>
    </w:p>
    <w:p w14:paraId="5B183524" w14:textId="77777777" w:rsidR="004C7609" w:rsidRPr="00C37A3C" w:rsidRDefault="004C7609" w:rsidP="004C7609">
      <w:pPr>
        <w:shd w:val="clear" w:color="auto" w:fill="FFFFFF"/>
        <w:rPr>
          <w:sz w:val="28"/>
          <w:szCs w:val="28"/>
        </w:rPr>
      </w:pPr>
    </w:p>
    <w:p w14:paraId="4ABB96B2" w14:textId="77777777" w:rsidR="004C7609" w:rsidRPr="00C37A3C" w:rsidRDefault="004C7609" w:rsidP="004C7609">
      <w:pPr>
        <w:shd w:val="clear" w:color="auto" w:fill="FFFFFF"/>
        <w:rPr>
          <w:sz w:val="28"/>
          <w:szCs w:val="28"/>
        </w:rPr>
      </w:pPr>
    </w:p>
    <w:p w14:paraId="199104BB" w14:textId="77777777" w:rsidR="004C7609" w:rsidRPr="00C37A3C" w:rsidRDefault="004C7609" w:rsidP="004C7609">
      <w:pPr>
        <w:shd w:val="clear" w:color="auto" w:fill="FFFFFF"/>
        <w:rPr>
          <w:sz w:val="28"/>
          <w:szCs w:val="28"/>
        </w:rPr>
      </w:pPr>
    </w:p>
    <w:p w14:paraId="6B6F3A25" w14:textId="77777777" w:rsidR="004C7609" w:rsidRPr="00C37A3C" w:rsidRDefault="004C7609" w:rsidP="004C7609">
      <w:pPr>
        <w:shd w:val="clear" w:color="auto" w:fill="FFFFFF"/>
        <w:rPr>
          <w:sz w:val="28"/>
          <w:szCs w:val="28"/>
        </w:rPr>
      </w:pPr>
    </w:p>
    <w:p w14:paraId="251690D5" w14:textId="77777777" w:rsidR="004C7609" w:rsidRPr="00C37A3C" w:rsidRDefault="004C7609" w:rsidP="004C7609">
      <w:pPr>
        <w:shd w:val="clear" w:color="auto" w:fill="FFFFFF"/>
        <w:rPr>
          <w:sz w:val="28"/>
          <w:szCs w:val="28"/>
        </w:rPr>
      </w:pPr>
    </w:p>
    <w:p w14:paraId="6DBF0ABA" w14:textId="77777777" w:rsidR="004C7609" w:rsidRPr="00C37A3C" w:rsidRDefault="004C7609" w:rsidP="004C7609">
      <w:pPr>
        <w:shd w:val="clear" w:color="auto" w:fill="FFFFFF"/>
        <w:rPr>
          <w:sz w:val="28"/>
          <w:szCs w:val="28"/>
        </w:rPr>
      </w:pPr>
    </w:p>
    <w:p w14:paraId="550B691F" w14:textId="77777777" w:rsidR="004C7609" w:rsidRPr="00C37A3C" w:rsidRDefault="004C7609" w:rsidP="004C7609">
      <w:pPr>
        <w:shd w:val="clear" w:color="auto" w:fill="FFFFFF"/>
        <w:rPr>
          <w:sz w:val="28"/>
          <w:szCs w:val="28"/>
        </w:rPr>
      </w:pPr>
    </w:p>
    <w:p w14:paraId="31CCA54D" w14:textId="77777777" w:rsidR="004C7609" w:rsidRPr="00C37A3C" w:rsidRDefault="004C7609" w:rsidP="004C7609">
      <w:pPr>
        <w:shd w:val="clear" w:color="auto" w:fill="FFFFFF"/>
        <w:rPr>
          <w:sz w:val="28"/>
          <w:szCs w:val="28"/>
        </w:rPr>
      </w:pPr>
    </w:p>
    <w:p w14:paraId="12EE490D" w14:textId="77777777" w:rsidR="004C7609" w:rsidRPr="00C37A3C" w:rsidRDefault="004C7609" w:rsidP="004C7609">
      <w:pPr>
        <w:shd w:val="clear" w:color="auto" w:fill="FFFFFF"/>
        <w:rPr>
          <w:sz w:val="28"/>
          <w:szCs w:val="28"/>
        </w:rPr>
      </w:pPr>
    </w:p>
    <w:p w14:paraId="5A75358A" w14:textId="77777777" w:rsidR="004C7609" w:rsidRPr="00C37A3C" w:rsidRDefault="004C7609" w:rsidP="004C7609">
      <w:pPr>
        <w:shd w:val="clear" w:color="auto" w:fill="FFFFFF"/>
        <w:rPr>
          <w:sz w:val="28"/>
          <w:szCs w:val="28"/>
        </w:rPr>
      </w:pPr>
    </w:p>
    <w:p w14:paraId="5D93C35A" w14:textId="77777777" w:rsidR="004C7609" w:rsidRPr="00C37A3C" w:rsidRDefault="004C7609" w:rsidP="004C7609">
      <w:pPr>
        <w:shd w:val="clear" w:color="auto" w:fill="FFFFFF"/>
        <w:rPr>
          <w:sz w:val="28"/>
          <w:szCs w:val="28"/>
        </w:rPr>
      </w:pPr>
    </w:p>
    <w:p w14:paraId="08BA33D5" w14:textId="77777777" w:rsidR="004C7609" w:rsidRDefault="004C7609" w:rsidP="004C7609">
      <w:pPr>
        <w:shd w:val="clear" w:color="auto" w:fill="FFFFFF"/>
        <w:rPr>
          <w:sz w:val="28"/>
          <w:szCs w:val="28"/>
        </w:rPr>
      </w:pPr>
    </w:p>
    <w:p w14:paraId="6A632793" w14:textId="77777777" w:rsidR="004C7609" w:rsidRPr="00C37A3C" w:rsidRDefault="004C7609" w:rsidP="004C7609">
      <w:pPr>
        <w:shd w:val="clear" w:color="auto" w:fill="FFFFFF"/>
        <w:rPr>
          <w:sz w:val="28"/>
          <w:szCs w:val="28"/>
        </w:rPr>
      </w:pPr>
    </w:p>
    <w:p w14:paraId="78F23141" w14:textId="77777777" w:rsidR="004C7609" w:rsidRDefault="004C7609" w:rsidP="004C7609">
      <w:pPr>
        <w:spacing w:after="160" w:line="259" w:lineRule="auto"/>
        <w:rPr>
          <w:sz w:val="28"/>
          <w:szCs w:val="28"/>
        </w:rPr>
      </w:pPr>
      <w:r>
        <w:rPr>
          <w:sz w:val="28"/>
          <w:szCs w:val="28"/>
        </w:rPr>
        <w:br w:type="page"/>
      </w:r>
    </w:p>
    <w:p w14:paraId="7E58784E" w14:textId="77777777" w:rsidR="004C7609" w:rsidRPr="00C37A3C" w:rsidRDefault="004C7609" w:rsidP="004C7609">
      <w:pPr>
        <w:ind w:left="5103"/>
        <w:jc w:val="both"/>
        <w:rPr>
          <w:sz w:val="28"/>
          <w:szCs w:val="28"/>
        </w:rPr>
      </w:pPr>
      <w:r w:rsidRPr="00C37A3C">
        <w:rPr>
          <w:sz w:val="28"/>
          <w:szCs w:val="28"/>
        </w:rPr>
        <w:lastRenderedPageBreak/>
        <w:t>Додаток2</w:t>
      </w:r>
    </w:p>
    <w:p w14:paraId="230C458B" w14:textId="77777777" w:rsidR="004C7609" w:rsidRPr="00C37A3C" w:rsidRDefault="004C7609" w:rsidP="004C7609">
      <w:pPr>
        <w:ind w:left="5103"/>
        <w:rPr>
          <w:sz w:val="28"/>
          <w:szCs w:val="28"/>
        </w:rPr>
      </w:pPr>
      <w:r w:rsidRPr="00C37A3C">
        <w:rPr>
          <w:sz w:val="28"/>
          <w:szCs w:val="28"/>
        </w:rPr>
        <w:t>до рішення виконавчого комітету</w:t>
      </w:r>
    </w:p>
    <w:p w14:paraId="28D4AD0E" w14:textId="77777777" w:rsidR="004C7609" w:rsidRPr="00C37A3C" w:rsidRDefault="004C7609" w:rsidP="004C7609">
      <w:pPr>
        <w:ind w:left="5103"/>
        <w:rPr>
          <w:sz w:val="28"/>
          <w:szCs w:val="28"/>
        </w:rPr>
      </w:pPr>
      <w:r w:rsidRPr="00C37A3C">
        <w:rPr>
          <w:sz w:val="28"/>
          <w:szCs w:val="28"/>
        </w:rPr>
        <w:t>від 20.06.2024 р. №</w:t>
      </w:r>
      <w:r>
        <w:rPr>
          <w:sz w:val="28"/>
          <w:szCs w:val="28"/>
        </w:rPr>
        <w:t>00</w:t>
      </w:r>
    </w:p>
    <w:p w14:paraId="01FFB779" w14:textId="77777777" w:rsidR="004C7609" w:rsidRPr="00C37A3C" w:rsidRDefault="004C7609" w:rsidP="004C7609">
      <w:pPr>
        <w:contextualSpacing/>
        <w:jc w:val="center"/>
        <w:rPr>
          <w:sz w:val="28"/>
          <w:szCs w:val="28"/>
        </w:rPr>
      </w:pPr>
    </w:p>
    <w:p w14:paraId="4A2E5813" w14:textId="77777777" w:rsidR="004C7609" w:rsidRPr="00C37A3C" w:rsidRDefault="004C7609" w:rsidP="004C7609">
      <w:pPr>
        <w:contextualSpacing/>
        <w:jc w:val="center"/>
        <w:rPr>
          <w:sz w:val="28"/>
          <w:szCs w:val="28"/>
        </w:rPr>
      </w:pPr>
      <w:r w:rsidRPr="00C37A3C">
        <w:rPr>
          <w:sz w:val="28"/>
          <w:szCs w:val="28"/>
        </w:rPr>
        <w:t>ПОЛОЖЕННЯ</w:t>
      </w:r>
    </w:p>
    <w:p w14:paraId="6EF5B6CE" w14:textId="77777777" w:rsidR="004C7609" w:rsidRPr="00C37A3C" w:rsidRDefault="004C7609" w:rsidP="004C7609">
      <w:pPr>
        <w:contextualSpacing/>
        <w:jc w:val="center"/>
        <w:rPr>
          <w:sz w:val="28"/>
          <w:szCs w:val="28"/>
        </w:rPr>
      </w:pPr>
      <w:r w:rsidRPr="00C37A3C">
        <w:rPr>
          <w:sz w:val="28"/>
          <w:szCs w:val="28"/>
        </w:rPr>
        <w:t xml:space="preserve">про порядок складання та видачі </w:t>
      </w:r>
      <w:proofErr w:type="spellStart"/>
      <w:r w:rsidRPr="00C37A3C">
        <w:rPr>
          <w:sz w:val="28"/>
          <w:szCs w:val="28"/>
        </w:rPr>
        <w:t>акта</w:t>
      </w:r>
      <w:proofErr w:type="spellEnd"/>
      <w:r w:rsidRPr="00C37A3C">
        <w:rPr>
          <w:sz w:val="28"/>
          <w:szCs w:val="28"/>
        </w:rPr>
        <w:t xml:space="preserve"> про встановлення факту здійснення особою догляду (постійного догляду)</w:t>
      </w:r>
    </w:p>
    <w:p w14:paraId="6372EEE0" w14:textId="77777777" w:rsidR="004C7609" w:rsidRPr="00C37A3C" w:rsidRDefault="004C7609" w:rsidP="004C7609">
      <w:pPr>
        <w:contextualSpacing/>
        <w:rPr>
          <w:sz w:val="28"/>
          <w:szCs w:val="28"/>
        </w:rPr>
      </w:pPr>
    </w:p>
    <w:p w14:paraId="4B42F2E6" w14:textId="77777777" w:rsidR="004C7609" w:rsidRPr="00C37A3C" w:rsidRDefault="004C7609" w:rsidP="004C7609">
      <w:pPr>
        <w:ind w:firstLine="709"/>
        <w:jc w:val="both"/>
        <w:rPr>
          <w:sz w:val="28"/>
          <w:szCs w:val="28"/>
        </w:rPr>
      </w:pPr>
      <w:r w:rsidRPr="00C37A3C">
        <w:rPr>
          <w:sz w:val="28"/>
          <w:szCs w:val="28"/>
        </w:rPr>
        <w:t xml:space="preserve">1. Це Положення визначає порядок складення та видачі </w:t>
      </w:r>
      <w:proofErr w:type="spellStart"/>
      <w:r w:rsidRPr="00C37A3C">
        <w:rPr>
          <w:sz w:val="28"/>
          <w:szCs w:val="28"/>
        </w:rPr>
        <w:t>акта</w:t>
      </w:r>
      <w:proofErr w:type="spellEnd"/>
      <w:r w:rsidRPr="00C37A3C">
        <w:rPr>
          <w:sz w:val="28"/>
          <w:szCs w:val="28"/>
        </w:rPr>
        <w:t xml:space="preserve"> про встановлення факту здійснення особою догляду (постійного догляду) (надалі - Акт) відповідно до постанови Кабінету Міністрів України від 16 травня 2024 року №560 «Про затвердження Порядку проведення призову громадян на військову службу під час мобілізації, на особливий період».</w:t>
      </w:r>
    </w:p>
    <w:p w14:paraId="626D2E21" w14:textId="77777777" w:rsidR="004C7609" w:rsidRPr="00C37A3C" w:rsidRDefault="004C7609" w:rsidP="004C7609">
      <w:pPr>
        <w:ind w:firstLine="709"/>
        <w:jc w:val="both"/>
        <w:rPr>
          <w:sz w:val="28"/>
          <w:szCs w:val="28"/>
        </w:rPr>
      </w:pPr>
      <w:r w:rsidRPr="00C37A3C">
        <w:rPr>
          <w:sz w:val="28"/>
          <w:szCs w:val="28"/>
        </w:rPr>
        <w:t>2. Акт складається на підставі письмової заяви військовозобов’язаного, який здійснює догляд (постійний догляд) (надалі – Заява) до міського голови.</w:t>
      </w:r>
    </w:p>
    <w:p w14:paraId="118F9A42" w14:textId="77777777" w:rsidR="004C7609" w:rsidRPr="00C37A3C" w:rsidRDefault="004C7609" w:rsidP="004C7609">
      <w:pPr>
        <w:ind w:firstLine="709"/>
        <w:jc w:val="both"/>
        <w:rPr>
          <w:sz w:val="28"/>
          <w:szCs w:val="28"/>
        </w:rPr>
      </w:pPr>
      <w:r w:rsidRPr="00C37A3C">
        <w:rPr>
          <w:sz w:val="28"/>
          <w:szCs w:val="28"/>
        </w:rPr>
        <w:t xml:space="preserve">3. Заява на складення та видачу </w:t>
      </w:r>
      <w:proofErr w:type="spellStart"/>
      <w:r w:rsidRPr="00C37A3C">
        <w:rPr>
          <w:sz w:val="28"/>
          <w:szCs w:val="28"/>
        </w:rPr>
        <w:t>Акта</w:t>
      </w:r>
      <w:proofErr w:type="spellEnd"/>
      <w:r w:rsidRPr="00C37A3C">
        <w:rPr>
          <w:sz w:val="28"/>
          <w:szCs w:val="28"/>
        </w:rPr>
        <w:t xml:space="preserve"> може прийматись в довільній формі, однак з обов’язковим зазначенням адреси фактичного місця проживання особи, за якою здійснюється догляд (постійний догляд).</w:t>
      </w:r>
    </w:p>
    <w:p w14:paraId="4D1D8987" w14:textId="77777777" w:rsidR="004C7609" w:rsidRPr="00C37A3C" w:rsidRDefault="004C7609" w:rsidP="004C7609">
      <w:pPr>
        <w:ind w:firstLine="709"/>
        <w:jc w:val="both"/>
        <w:rPr>
          <w:sz w:val="28"/>
          <w:szCs w:val="28"/>
        </w:rPr>
      </w:pPr>
      <w:r w:rsidRPr="00C37A3C">
        <w:rPr>
          <w:sz w:val="28"/>
          <w:szCs w:val="28"/>
        </w:rPr>
        <w:t>4. До Заяви додаються:</w:t>
      </w:r>
    </w:p>
    <w:p w14:paraId="0131D8B0" w14:textId="77777777" w:rsidR="004C7609" w:rsidRPr="00C37A3C" w:rsidRDefault="004C7609" w:rsidP="004C7609">
      <w:pPr>
        <w:ind w:firstLine="709"/>
        <w:jc w:val="both"/>
        <w:rPr>
          <w:sz w:val="28"/>
          <w:szCs w:val="28"/>
        </w:rPr>
      </w:pPr>
      <w:r w:rsidRPr="00C37A3C">
        <w:rPr>
          <w:sz w:val="28"/>
          <w:szCs w:val="28"/>
        </w:rPr>
        <w:t>- копії документів, що підтверджують родинні зв’язки;</w:t>
      </w:r>
    </w:p>
    <w:p w14:paraId="705286D7" w14:textId="77777777" w:rsidR="004C7609" w:rsidRPr="00C37A3C" w:rsidRDefault="004C7609" w:rsidP="004C7609">
      <w:pPr>
        <w:ind w:firstLine="709"/>
        <w:jc w:val="both"/>
        <w:rPr>
          <w:sz w:val="28"/>
          <w:szCs w:val="28"/>
        </w:rPr>
      </w:pPr>
      <w:r w:rsidRPr="00C37A3C">
        <w:rPr>
          <w:sz w:val="28"/>
          <w:szCs w:val="28"/>
        </w:rPr>
        <w:t>- копії документів, що підтверджують інвалідність;</w:t>
      </w:r>
    </w:p>
    <w:p w14:paraId="290BDB12" w14:textId="77777777" w:rsidR="004C7609" w:rsidRPr="00C37A3C" w:rsidRDefault="004C7609" w:rsidP="004C7609">
      <w:pPr>
        <w:ind w:firstLine="709"/>
        <w:jc w:val="both"/>
        <w:rPr>
          <w:sz w:val="28"/>
          <w:szCs w:val="28"/>
        </w:rPr>
      </w:pPr>
      <w:r w:rsidRPr="00C37A3C">
        <w:rPr>
          <w:sz w:val="28"/>
          <w:szCs w:val="28"/>
        </w:rPr>
        <w:t>- копія висновку та довідки лікарсько-консультативної комісії закладу охорони здоров’я про потребу у постійному сторонньому догляді;</w:t>
      </w:r>
    </w:p>
    <w:p w14:paraId="46E01562" w14:textId="77777777" w:rsidR="004C7609" w:rsidRPr="00C37A3C" w:rsidRDefault="004C7609" w:rsidP="004C7609">
      <w:pPr>
        <w:ind w:firstLine="709"/>
        <w:jc w:val="both"/>
        <w:rPr>
          <w:sz w:val="28"/>
          <w:szCs w:val="28"/>
        </w:rPr>
      </w:pPr>
      <w:r w:rsidRPr="00C37A3C">
        <w:rPr>
          <w:sz w:val="28"/>
          <w:szCs w:val="28"/>
        </w:rPr>
        <w:t>- копія паспорта особи, яка здійснює догляд (постійний догляд);</w:t>
      </w:r>
    </w:p>
    <w:p w14:paraId="1DA13442" w14:textId="77777777" w:rsidR="004C7609" w:rsidRPr="00C37A3C" w:rsidRDefault="004C7609" w:rsidP="004C7609">
      <w:pPr>
        <w:ind w:firstLine="709"/>
        <w:jc w:val="both"/>
        <w:rPr>
          <w:sz w:val="28"/>
          <w:szCs w:val="28"/>
        </w:rPr>
      </w:pPr>
      <w:r w:rsidRPr="00C37A3C">
        <w:rPr>
          <w:sz w:val="28"/>
          <w:szCs w:val="28"/>
        </w:rPr>
        <w:t>- копія документа на підтвердження РНОКПП особи, яка здійснює догляд (постійний догляд);</w:t>
      </w:r>
    </w:p>
    <w:p w14:paraId="4C5E91C8" w14:textId="77777777" w:rsidR="004C7609" w:rsidRPr="00C37A3C" w:rsidRDefault="004C7609" w:rsidP="004C7609">
      <w:pPr>
        <w:ind w:firstLine="709"/>
        <w:jc w:val="both"/>
        <w:rPr>
          <w:sz w:val="28"/>
          <w:szCs w:val="28"/>
        </w:rPr>
      </w:pPr>
      <w:r w:rsidRPr="00C37A3C">
        <w:rPr>
          <w:sz w:val="28"/>
          <w:szCs w:val="28"/>
        </w:rPr>
        <w:t>- копія документа на підтвердження адреси зареєстрованого місця проживання особи, за якою здійснюється догляд (постійний догляд), зокрема, довідки про взяття на облік внутрішньо переміщеної особи, якщо особа має такий статус;</w:t>
      </w:r>
    </w:p>
    <w:p w14:paraId="630B7C46" w14:textId="77777777" w:rsidR="004C7609" w:rsidRPr="00C37A3C" w:rsidRDefault="004C7609" w:rsidP="004C7609">
      <w:pPr>
        <w:ind w:firstLine="709"/>
        <w:jc w:val="both"/>
        <w:rPr>
          <w:sz w:val="28"/>
          <w:szCs w:val="28"/>
        </w:rPr>
      </w:pPr>
      <w:r w:rsidRPr="00C37A3C">
        <w:rPr>
          <w:sz w:val="28"/>
          <w:szCs w:val="28"/>
        </w:rPr>
        <w:t>- копія документа на підтвердження адреси зареєстрованого місця проживання особи, яка здійснює догляд (постійний догляд), зокрема, довідки про взяття на облік внутрішньо переміщеної особи, якщо особа має такий статус;</w:t>
      </w:r>
    </w:p>
    <w:p w14:paraId="4AAB625F" w14:textId="77777777" w:rsidR="004C7609" w:rsidRPr="00C37A3C" w:rsidRDefault="004C7609" w:rsidP="004C7609">
      <w:pPr>
        <w:ind w:firstLine="709"/>
        <w:jc w:val="both"/>
        <w:rPr>
          <w:sz w:val="28"/>
          <w:szCs w:val="28"/>
        </w:rPr>
      </w:pPr>
      <w:r w:rsidRPr="00C37A3C">
        <w:rPr>
          <w:sz w:val="28"/>
          <w:szCs w:val="28"/>
        </w:rPr>
        <w:t>- документ, який підтверджує, що особа яка здійснює догляд перебуває на військовому огляді.</w:t>
      </w:r>
    </w:p>
    <w:p w14:paraId="2BE9A14B" w14:textId="77777777" w:rsidR="004C7609" w:rsidRPr="00C37A3C" w:rsidRDefault="004C7609" w:rsidP="004C7609">
      <w:pPr>
        <w:ind w:firstLine="709"/>
        <w:jc w:val="both"/>
        <w:rPr>
          <w:sz w:val="28"/>
          <w:szCs w:val="28"/>
        </w:rPr>
      </w:pPr>
      <w:r w:rsidRPr="00C37A3C">
        <w:rPr>
          <w:sz w:val="28"/>
          <w:szCs w:val="28"/>
        </w:rPr>
        <w:t xml:space="preserve">6. Відповідальність за достовірність даних, поданих заявником для складення </w:t>
      </w:r>
      <w:proofErr w:type="spellStart"/>
      <w:r w:rsidRPr="00C37A3C">
        <w:rPr>
          <w:sz w:val="28"/>
          <w:szCs w:val="28"/>
        </w:rPr>
        <w:t>Акта</w:t>
      </w:r>
      <w:proofErr w:type="spellEnd"/>
      <w:r w:rsidRPr="00C37A3C">
        <w:rPr>
          <w:sz w:val="28"/>
          <w:szCs w:val="28"/>
        </w:rPr>
        <w:t>, несе заявник.</w:t>
      </w:r>
    </w:p>
    <w:p w14:paraId="3CDD785D" w14:textId="77777777" w:rsidR="004C7609" w:rsidRPr="00C37A3C" w:rsidRDefault="004C7609" w:rsidP="004C7609">
      <w:pPr>
        <w:ind w:firstLine="709"/>
        <w:jc w:val="both"/>
        <w:rPr>
          <w:sz w:val="28"/>
          <w:szCs w:val="28"/>
        </w:rPr>
      </w:pPr>
      <w:r w:rsidRPr="00C37A3C">
        <w:rPr>
          <w:sz w:val="28"/>
          <w:szCs w:val="28"/>
        </w:rPr>
        <w:t xml:space="preserve">7. Факт здійснення догляду (постійного догляду) встановлюється комісією </w:t>
      </w:r>
      <w:r w:rsidRPr="00C37A3C">
        <w:rPr>
          <w:rStyle w:val="2162"/>
          <w:color w:val="000000"/>
          <w:sz w:val="28"/>
          <w:szCs w:val="28"/>
        </w:rPr>
        <w:t>із встановлення факту здійснення особою догляду (постійного догляду)</w:t>
      </w:r>
      <w:r w:rsidRPr="00C37A3C">
        <w:rPr>
          <w:sz w:val="28"/>
          <w:szCs w:val="28"/>
        </w:rPr>
        <w:t xml:space="preserve"> (далі – Комісія), склад якої затверджується виконавчим комітетом Дунаєвецької міської ради.</w:t>
      </w:r>
    </w:p>
    <w:p w14:paraId="175F5184" w14:textId="77777777" w:rsidR="004C7609" w:rsidRPr="00C37A3C" w:rsidRDefault="004C7609" w:rsidP="004C7609">
      <w:pPr>
        <w:ind w:firstLine="709"/>
        <w:jc w:val="both"/>
        <w:rPr>
          <w:sz w:val="28"/>
          <w:szCs w:val="28"/>
        </w:rPr>
      </w:pPr>
      <w:r w:rsidRPr="00C37A3C">
        <w:rPr>
          <w:sz w:val="28"/>
          <w:szCs w:val="28"/>
        </w:rPr>
        <w:t xml:space="preserve">8. Комісія попередньо перевіряє Заяву та додані документи. У випадку, якщо до Заяви не додані документи, подання яких, згідно з вимогами цього Положення, є обов’язковим, Комісія не пізніше наступного робочого дня повідомляє військовозобов’язаного про необхідність подачі таких документів, та зупиняє розгляд Заяви до моменту подачі таких документів. Не пізніше </w:t>
      </w:r>
      <w:r w:rsidRPr="00C37A3C">
        <w:rPr>
          <w:sz w:val="28"/>
          <w:szCs w:val="28"/>
        </w:rPr>
        <w:lastRenderedPageBreak/>
        <w:t>наступного робочого дня після надходження необхідних документів розгляд Заяви відновлюється.</w:t>
      </w:r>
    </w:p>
    <w:p w14:paraId="3EC7049A" w14:textId="77777777" w:rsidR="004C7609" w:rsidRPr="00C37A3C" w:rsidRDefault="004C7609" w:rsidP="004C7609">
      <w:pPr>
        <w:ind w:firstLine="709"/>
        <w:jc w:val="both"/>
        <w:rPr>
          <w:sz w:val="28"/>
          <w:szCs w:val="28"/>
        </w:rPr>
      </w:pPr>
      <w:r w:rsidRPr="00C37A3C">
        <w:rPr>
          <w:sz w:val="28"/>
          <w:szCs w:val="28"/>
        </w:rPr>
        <w:t xml:space="preserve">9. Якщо зміст Заяви та доданих до неї документів відповідає вимогам цього Положення, Комісія визначає дату відвідування особи, за якою здійснюється догляд (постійний догляд), за </w:t>
      </w:r>
      <w:proofErr w:type="spellStart"/>
      <w:r w:rsidRPr="00C37A3C">
        <w:rPr>
          <w:sz w:val="28"/>
          <w:szCs w:val="28"/>
        </w:rPr>
        <w:t>адресою</w:t>
      </w:r>
      <w:proofErr w:type="spellEnd"/>
      <w:r w:rsidRPr="00C37A3C">
        <w:rPr>
          <w:sz w:val="28"/>
          <w:szCs w:val="28"/>
        </w:rPr>
        <w:t xml:space="preserve"> її фактичного місця проживання, вказаною у Заяві (надалі – Відвідування).</w:t>
      </w:r>
    </w:p>
    <w:p w14:paraId="74086501" w14:textId="77777777" w:rsidR="004C7609" w:rsidRPr="00C37A3C" w:rsidRDefault="004C7609" w:rsidP="004C7609">
      <w:pPr>
        <w:ind w:firstLine="709"/>
        <w:jc w:val="both"/>
        <w:rPr>
          <w:sz w:val="28"/>
          <w:szCs w:val="28"/>
        </w:rPr>
      </w:pPr>
      <w:r w:rsidRPr="00C37A3C">
        <w:rPr>
          <w:sz w:val="28"/>
          <w:szCs w:val="28"/>
        </w:rPr>
        <w:t>10. Відвідування здійснюється членами Комісії, під час якого з’ясовуються факт спільного проживання, а також факт надання належного догляду або постійного догляду, зокрема шляхом опитування сусідів та інших осіб, що можуть володіти відповідною інформацією.</w:t>
      </w:r>
    </w:p>
    <w:p w14:paraId="0117C822" w14:textId="77777777" w:rsidR="004C7609" w:rsidRPr="00C37A3C" w:rsidRDefault="004C7609" w:rsidP="004C7609">
      <w:pPr>
        <w:ind w:firstLine="709"/>
        <w:jc w:val="both"/>
        <w:rPr>
          <w:sz w:val="28"/>
          <w:szCs w:val="28"/>
        </w:rPr>
      </w:pPr>
      <w:r w:rsidRPr="00C37A3C">
        <w:rPr>
          <w:sz w:val="28"/>
          <w:szCs w:val="28"/>
        </w:rPr>
        <w:t xml:space="preserve">11. Рішення про результати розгляду Заяви виноситься членами Комісії, які здійснювали Відвідування, протягом п’яти днів з дати подання Заяви за результатами Відвідування. </w:t>
      </w:r>
    </w:p>
    <w:p w14:paraId="08658211" w14:textId="77777777" w:rsidR="004C7609" w:rsidRPr="00C37A3C" w:rsidRDefault="004C7609" w:rsidP="004C7609">
      <w:pPr>
        <w:ind w:firstLine="709"/>
        <w:jc w:val="both"/>
        <w:rPr>
          <w:sz w:val="28"/>
          <w:szCs w:val="28"/>
        </w:rPr>
      </w:pPr>
      <w:r w:rsidRPr="00C37A3C">
        <w:rPr>
          <w:sz w:val="28"/>
          <w:szCs w:val="28"/>
        </w:rPr>
        <w:t>12. За результатами Відвідування Комісія може прийняте одне з таких рішень:</w:t>
      </w:r>
    </w:p>
    <w:p w14:paraId="393B851E" w14:textId="77777777" w:rsidR="004C7609" w:rsidRPr="00C37A3C" w:rsidRDefault="004C7609" w:rsidP="004C7609">
      <w:pPr>
        <w:ind w:firstLine="709"/>
        <w:jc w:val="both"/>
        <w:rPr>
          <w:sz w:val="28"/>
          <w:szCs w:val="28"/>
        </w:rPr>
      </w:pPr>
      <w:r w:rsidRPr="00C37A3C">
        <w:rPr>
          <w:sz w:val="28"/>
          <w:szCs w:val="28"/>
        </w:rPr>
        <w:t xml:space="preserve">12.1. Підтвердити факт здійснення догляду (постійного догляду). </w:t>
      </w:r>
    </w:p>
    <w:p w14:paraId="3B6EA50E" w14:textId="77777777" w:rsidR="004C7609" w:rsidRPr="00C37A3C" w:rsidRDefault="004C7609" w:rsidP="004C7609">
      <w:pPr>
        <w:ind w:firstLine="709"/>
        <w:jc w:val="both"/>
        <w:rPr>
          <w:sz w:val="28"/>
          <w:szCs w:val="28"/>
        </w:rPr>
      </w:pPr>
      <w:r w:rsidRPr="00C37A3C">
        <w:rPr>
          <w:sz w:val="28"/>
          <w:szCs w:val="28"/>
        </w:rPr>
        <w:t xml:space="preserve">В такому випадку членами Комісії, які здійснювали Відвідування, складається у двох примірниках. Акт підписується головою та членами Комісії, які здійснювали Відвідування. Один примірник </w:t>
      </w:r>
      <w:proofErr w:type="spellStart"/>
      <w:r w:rsidRPr="00C37A3C">
        <w:rPr>
          <w:sz w:val="28"/>
          <w:szCs w:val="28"/>
        </w:rPr>
        <w:t>Акта</w:t>
      </w:r>
      <w:proofErr w:type="spellEnd"/>
      <w:r w:rsidRPr="00C37A3C">
        <w:rPr>
          <w:sz w:val="28"/>
          <w:szCs w:val="28"/>
        </w:rPr>
        <w:t xml:space="preserve"> видається заявнику особисто.</w:t>
      </w:r>
    </w:p>
    <w:p w14:paraId="1EBEE174" w14:textId="77777777" w:rsidR="004C7609" w:rsidRPr="00C37A3C" w:rsidRDefault="004C7609" w:rsidP="004C7609">
      <w:pPr>
        <w:ind w:firstLine="709"/>
        <w:jc w:val="both"/>
        <w:rPr>
          <w:sz w:val="28"/>
          <w:szCs w:val="28"/>
        </w:rPr>
      </w:pPr>
      <w:r w:rsidRPr="00C37A3C">
        <w:rPr>
          <w:sz w:val="28"/>
          <w:szCs w:val="28"/>
        </w:rPr>
        <w:t xml:space="preserve">Всі матеріали, що стали підґрунтям для складення та видачі </w:t>
      </w:r>
      <w:proofErr w:type="spellStart"/>
      <w:r w:rsidRPr="00C37A3C">
        <w:rPr>
          <w:sz w:val="28"/>
          <w:szCs w:val="28"/>
        </w:rPr>
        <w:t>Акта</w:t>
      </w:r>
      <w:proofErr w:type="spellEnd"/>
      <w:r w:rsidRPr="00C37A3C">
        <w:rPr>
          <w:sz w:val="28"/>
          <w:szCs w:val="28"/>
        </w:rPr>
        <w:t xml:space="preserve">, долучаються до другого примірника </w:t>
      </w:r>
      <w:proofErr w:type="spellStart"/>
      <w:r w:rsidRPr="00C37A3C">
        <w:rPr>
          <w:sz w:val="28"/>
          <w:szCs w:val="28"/>
        </w:rPr>
        <w:t>Акта</w:t>
      </w:r>
      <w:proofErr w:type="spellEnd"/>
      <w:r w:rsidRPr="00C37A3C">
        <w:rPr>
          <w:sz w:val="28"/>
          <w:szCs w:val="28"/>
        </w:rPr>
        <w:t>.</w:t>
      </w:r>
    </w:p>
    <w:p w14:paraId="1BDBF10A" w14:textId="77777777" w:rsidR="004C7609" w:rsidRPr="00C37A3C" w:rsidRDefault="004C7609" w:rsidP="004C7609">
      <w:pPr>
        <w:ind w:firstLine="709"/>
        <w:jc w:val="both"/>
        <w:rPr>
          <w:sz w:val="28"/>
          <w:szCs w:val="28"/>
        </w:rPr>
      </w:pPr>
      <w:r w:rsidRPr="00C37A3C">
        <w:rPr>
          <w:sz w:val="28"/>
          <w:szCs w:val="28"/>
        </w:rPr>
        <w:t>12.2. Не підтвердити факт здійснення догляду (постійного догляду).</w:t>
      </w:r>
    </w:p>
    <w:p w14:paraId="5FBAD490" w14:textId="77777777" w:rsidR="004C7609" w:rsidRPr="00C37A3C" w:rsidRDefault="004C7609" w:rsidP="004C7609">
      <w:pPr>
        <w:ind w:firstLine="709"/>
        <w:jc w:val="both"/>
        <w:rPr>
          <w:sz w:val="28"/>
          <w:szCs w:val="28"/>
        </w:rPr>
      </w:pPr>
      <w:r w:rsidRPr="00C37A3C">
        <w:rPr>
          <w:sz w:val="28"/>
          <w:szCs w:val="28"/>
        </w:rPr>
        <w:t>Члени Комісії дійшли висновку, що догляд, про який зазначено в Заяві, не здійснюється.</w:t>
      </w:r>
    </w:p>
    <w:p w14:paraId="1D79808A" w14:textId="77777777" w:rsidR="004C7609" w:rsidRPr="00C37A3C" w:rsidRDefault="004C7609" w:rsidP="004C7609">
      <w:pPr>
        <w:ind w:firstLine="709"/>
        <w:jc w:val="both"/>
        <w:rPr>
          <w:sz w:val="28"/>
          <w:szCs w:val="28"/>
        </w:rPr>
      </w:pPr>
      <w:r w:rsidRPr="00C37A3C">
        <w:rPr>
          <w:sz w:val="28"/>
          <w:szCs w:val="28"/>
        </w:rPr>
        <w:t>В такому випадку членами Комісії, які здійснювали Відвідування, складається у двох примірниках Акт. В Акті зазначаються дані членів Комісії, які здійснювали Відвідування. Акт підписується членами Комісії, які здійснювали Відвідування.</w:t>
      </w:r>
    </w:p>
    <w:p w14:paraId="5944FB02" w14:textId="77777777" w:rsidR="004C7609" w:rsidRPr="00871212" w:rsidRDefault="004C7609" w:rsidP="004C7609">
      <w:pPr>
        <w:jc w:val="both"/>
        <w:rPr>
          <w:sz w:val="28"/>
          <w:szCs w:val="28"/>
        </w:rPr>
      </w:pPr>
      <w:bookmarkStart w:id="2" w:name="3654"/>
      <w:bookmarkEnd w:id="1"/>
    </w:p>
    <w:p w14:paraId="465E6381" w14:textId="77777777" w:rsidR="004C7609" w:rsidRPr="00871212" w:rsidRDefault="004C7609" w:rsidP="004C7609">
      <w:pPr>
        <w:jc w:val="both"/>
        <w:rPr>
          <w:sz w:val="28"/>
          <w:szCs w:val="28"/>
        </w:rPr>
      </w:pPr>
    </w:p>
    <w:p w14:paraId="2E1C154B" w14:textId="77777777" w:rsidR="004C7609" w:rsidRPr="00871212" w:rsidRDefault="004C7609" w:rsidP="004C7609">
      <w:pPr>
        <w:jc w:val="both"/>
        <w:rPr>
          <w:sz w:val="28"/>
          <w:szCs w:val="28"/>
        </w:rPr>
      </w:pPr>
    </w:p>
    <w:bookmarkEnd w:id="2"/>
    <w:p w14:paraId="0669B863" w14:textId="77777777" w:rsidR="004C7609" w:rsidRPr="00C37A3C" w:rsidRDefault="004C7609" w:rsidP="004C7609">
      <w:pPr>
        <w:jc w:val="both"/>
        <w:rPr>
          <w:sz w:val="28"/>
          <w:szCs w:val="28"/>
        </w:rPr>
      </w:pPr>
      <w:r w:rsidRPr="00C37A3C">
        <w:rPr>
          <w:sz w:val="28"/>
          <w:szCs w:val="28"/>
        </w:rPr>
        <w:t>Керуючий справами (секретар)</w:t>
      </w:r>
    </w:p>
    <w:p w14:paraId="20D37526" w14:textId="77777777" w:rsidR="004C7609" w:rsidRPr="00C37A3C" w:rsidRDefault="004C7609" w:rsidP="004C7609">
      <w:pPr>
        <w:jc w:val="both"/>
        <w:rPr>
          <w:sz w:val="28"/>
          <w:szCs w:val="28"/>
        </w:rPr>
      </w:pPr>
      <w:r w:rsidRPr="00C37A3C">
        <w:rPr>
          <w:sz w:val="28"/>
          <w:szCs w:val="28"/>
        </w:rPr>
        <w:t>виконавчого комітету ради</w:t>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r>
      <w:r w:rsidRPr="00C37A3C">
        <w:rPr>
          <w:sz w:val="28"/>
          <w:szCs w:val="28"/>
        </w:rPr>
        <w:tab/>
        <w:t>Катерина СІРА</w:t>
      </w:r>
    </w:p>
    <w:p w14:paraId="6B41FBB5" w14:textId="77777777" w:rsidR="004C7609" w:rsidRDefault="004C7609" w:rsidP="004C7609">
      <w:pPr>
        <w:spacing w:after="160" w:line="259" w:lineRule="auto"/>
        <w:rPr>
          <w:bCs/>
          <w:sz w:val="28"/>
          <w:szCs w:val="28"/>
          <w:lang w:eastAsia="ru-RU"/>
        </w:rPr>
      </w:pPr>
      <w:r>
        <w:rPr>
          <w:bCs/>
          <w:sz w:val="28"/>
          <w:szCs w:val="28"/>
          <w:lang w:eastAsia="ru-RU"/>
        </w:rPr>
        <w:br w:type="page"/>
      </w:r>
    </w:p>
    <w:p w14:paraId="0A09CAD4" w14:textId="59C4C12A" w:rsidR="00877C2C" w:rsidRPr="00ED4ACB" w:rsidRDefault="00877C2C" w:rsidP="00877C2C">
      <w:pPr>
        <w:jc w:val="center"/>
        <w:rPr>
          <w:sz w:val="28"/>
          <w:szCs w:val="28"/>
        </w:rPr>
      </w:pPr>
      <w:r w:rsidRPr="00ED4ACB">
        <w:rPr>
          <w:b/>
          <w:noProof/>
          <w:sz w:val="28"/>
          <w:szCs w:val="28"/>
          <w:lang w:eastAsia="ru-RU"/>
        </w:rPr>
        <w:lastRenderedPageBreak/>
        <w:drawing>
          <wp:inline distT="0" distB="0" distL="0" distR="0" wp14:anchorId="6F6FF812" wp14:editId="358CC73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B6CDC1" w14:textId="77777777" w:rsidR="00877C2C" w:rsidRPr="00ED4ACB" w:rsidRDefault="00877C2C" w:rsidP="00877C2C">
      <w:pPr>
        <w:jc w:val="center"/>
        <w:rPr>
          <w:b/>
          <w:sz w:val="28"/>
          <w:szCs w:val="28"/>
        </w:rPr>
      </w:pPr>
      <w:r w:rsidRPr="00ED4ACB">
        <w:rPr>
          <w:b/>
          <w:sz w:val="28"/>
          <w:szCs w:val="28"/>
        </w:rPr>
        <w:t xml:space="preserve">ДУНАЄВЕЦЬКА МІСЬКА РАДА </w:t>
      </w:r>
    </w:p>
    <w:p w14:paraId="64003B6E" w14:textId="77777777" w:rsidR="00877C2C" w:rsidRPr="00ED4ACB" w:rsidRDefault="00877C2C" w:rsidP="00877C2C">
      <w:pPr>
        <w:jc w:val="center"/>
        <w:rPr>
          <w:bCs/>
          <w:sz w:val="28"/>
          <w:szCs w:val="28"/>
        </w:rPr>
      </w:pPr>
      <w:r w:rsidRPr="00ED4ACB">
        <w:rPr>
          <w:bCs/>
          <w:sz w:val="28"/>
          <w:szCs w:val="28"/>
        </w:rPr>
        <w:t>ВИКОНАВЧИЙ КОМІТЕТ</w:t>
      </w:r>
    </w:p>
    <w:p w14:paraId="77F4CE63" w14:textId="77777777" w:rsidR="00877C2C" w:rsidRPr="00D76CD2" w:rsidRDefault="00877C2C" w:rsidP="00877C2C">
      <w:pPr>
        <w:jc w:val="center"/>
        <w:rPr>
          <w:b/>
          <w:bCs/>
          <w:sz w:val="16"/>
          <w:szCs w:val="16"/>
        </w:rPr>
      </w:pPr>
    </w:p>
    <w:p w14:paraId="059EAD98" w14:textId="77777777" w:rsidR="00877C2C" w:rsidRPr="00ED4ACB" w:rsidRDefault="00877C2C" w:rsidP="00877C2C">
      <w:pPr>
        <w:jc w:val="center"/>
        <w:rPr>
          <w:b/>
          <w:bCs/>
          <w:sz w:val="28"/>
          <w:szCs w:val="28"/>
        </w:rPr>
      </w:pPr>
      <w:r w:rsidRPr="00ED4ACB">
        <w:rPr>
          <w:b/>
          <w:bCs/>
          <w:sz w:val="28"/>
          <w:szCs w:val="28"/>
        </w:rPr>
        <w:t>ПРОЄКТ РІШЕННЯ</w:t>
      </w:r>
    </w:p>
    <w:p w14:paraId="33765CFD" w14:textId="77777777" w:rsidR="00877C2C" w:rsidRPr="00D76CD2" w:rsidRDefault="00877C2C" w:rsidP="00877C2C">
      <w:pPr>
        <w:jc w:val="center"/>
        <w:rPr>
          <w:b/>
          <w:bCs/>
          <w:sz w:val="20"/>
          <w:szCs w:val="20"/>
        </w:rPr>
      </w:pPr>
    </w:p>
    <w:p w14:paraId="5EDA154C" w14:textId="5FB9F948" w:rsidR="00877C2C" w:rsidRPr="00ED4ACB" w:rsidRDefault="00877C2C" w:rsidP="00877C2C">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6E01A52B" w14:textId="77777777" w:rsidR="00F44596" w:rsidRDefault="00F44596" w:rsidP="00F44596">
      <w:pPr>
        <w:jc w:val="both"/>
        <w:rPr>
          <w:sz w:val="28"/>
          <w:szCs w:val="28"/>
        </w:rPr>
      </w:pPr>
    </w:p>
    <w:p w14:paraId="502A4B25" w14:textId="2217270A" w:rsidR="00F44596" w:rsidRDefault="00F44596" w:rsidP="00F44596">
      <w:pPr>
        <w:ind w:right="5669"/>
        <w:jc w:val="both"/>
        <w:rPr>
          <w:sz w:val="28"/>
          <w:szCs w:val="28"/>
        </w:rPr>
      </w:pPr>
      <w:r>
        <w:rPr>
          <w:sz w:val="28"/>
          <w:szCs w:val="28"/>
        </w:rPr>
        <w:t xml:space="preserve">Про розгляд звіту про виконання фінансового плану </w:t>
      </w:r>
      <w:r w:rsidR="00CF79E4">
        <w:rPr>
          <w:sz w:val="28"/>
          <w:szCs w:val="28"/>
        </w:rPr>
        <w:t>комунального підприємства «Міськводоканал»</w:t>
      </w:r>
      <w:r w:rsidR="005A4FE4" w:rsidRPr="005A4FE4">
        <w:rPr>
          <w:sz w:val="28"/>
          <w:szCs w:val="28"/>
        </w:rPr>
        <w:t xml:space="preserve"> </w:t>
      </w:r>
      <w:r w:rsidR="005A4FE4">
        <w:rPr>
          <w:sz w:val="28"/>
          <w:szCs w:val="28"/>
        </w:rPr>
        <w:t>Дунаєвецької міської ради</w:t>
      </w:r>
    </w:p>
    <w:p w14:paraId="0191B345" w14:textId="77777777" w:rsidR="00F44596" w:rsidRDefault="00F44596" w:rsidP="00F44596">
      <w:pPr>
        <w:jc w:val="both"/>
        <w:rPr>
          <w:sz w:val="28"/>
          <w:szCs w:val="28"/>
        </w:rPr>
      </w:pPr>
    </w:p>
    <w:p w14:paraId="4D9715F6" w14:textId="7ECBCE31" w:rsidR="00F44596" w:rsidRDefault="00F44596" w:rsidP="00F44596">
      <w:pPr>
        <w:ind w:firstLine="567"/>
        <w:jc w:val="both"/>
        <w:rPr>
          <w:sz w:val="28"/>
          <w:szCs w:val="28"/>
        </w:rPr>
      </w:pPr>
      <w:r>
        <w:rPr>
          <w:sz w:val="28"/>
          <w:szCs w:val="28"/>
        </w:rPr>
        <w:t xml:space="preserve">Керуючись Законом України «Про місцеве самоврядування в Україні», статтею 78 Господарського кодексу України, Порядком складання, затвердження та контролю за виконанням фінансових планів підприємств, що належать до комунальної власності Дунаєвецької міської територіальної громади, затвердженого рішенням виконавчого комітету Дунаєвецької міської ради від 25.04.2024 року № 136, з метою здійснення контролю за фінансово-господарською діяльністю, підвищенням ефективності роботи комунальних підприємств Дунаєвецької міської ради, заслухавши та обговоривши інформацію начальника комунального підприємства «Міськводоканал» </w:t>
      </w:r>
      <w:r w:rsidR="005A4FE4">
        <w:rPr>
          <w:sz w:val="28"/>
          <w:szCs w:val="28"/>
        </w:rPr>
        <w:t xml:space="preserve">Дунаєвецької міської ради </w:t>
      </w:r>
      <w:proofErr w:type="spellStart"/>
      <w:r>
        <w:rPr>
          <w:sz w:val="28"/>
          <w:szCs w:val="28"/>
        </w:rPr>
        <w:t>Вовнянка</w:t>
      </w:r>
      <w:proofErr w:type="spellEnd"/>
      <w:r>
        <w:rPr>
          <w:sz w:val="28"/>
          <w:szCs w:val="28"/>
        </w:rPr>
        <w:t xml:space="preserve"> Валентина Йосиповича, виконавчий комітет міської ради</w:t>
      </w:r>
    </w:p>
    <w:p w14:paraId="38326B8A" w14:textId="77777777" w:rsidR="00F44596" w:rsidRDefault="00F44596" w:rsidP="00F44596">
      <w:pPr>
        <w:jc w:val="both"/>
        <w:rPr>
          <w:sz w:val="28"/>
          <w:szCs w:val="28"/>
        </w:rPr>
      </w:pPr>
    </w:p>
    <w:p w14:paraId="01546507" w14:textId="77777777" w:rsidR="00F44596" w:rsidRDefault="00F44596" w:rsidP="00F44596">
      <w:pPr>
        <w:rPr>
          <w:b/>
          <w:sz w:val="28"/>
          <w:szCs w:val="28"/>
        </w:rPr>
      </w:pPr>
      <w:r>
        <w:rPr>
          <w:b/>
          <w:sz w:val="28"/>
          <w:szCs w:val="28"/>
        </w:rPr>
        <w:t>ВИРІШИВ:</w:t>
      </w:r>
    </w:p>
    <w:p w14:paraId="1DB4737E" w14:textId="77777777" w:rsidR="00F44596" w:rsidRDefault="00F44596" w:rsidP="00F44596">
      <w:pPr>
        <w:ind w:firstLine="567"/>
        <w:jc w:val="both"/>
        <w:rPr>
          <w:sz w:val="28"/>
          <w:szCs w:val="28"/>
        </w:rPr>
      </w:pPr>
    </w:p>
    <w:p w14:paraId="2EBF7A39" w14:textId="1DB21A66" w:rsidR="00F44596" w:rsidRDefault="00F44596" w:rsidP="00F44596">
      <w:pPr>
        <w:ind w:firstLine="567"/>
        <w:jc w:val="both"/>
        <w:rPr>
          <w:sz w:val="28"/>
          <w:szCs w:val="28"/>
        </w:rPr>
      </w:pPr>
      <w:r>
        <w:rPr>
          <w:sz w:val="28"/>
          <w:szCs w:val="28"/>
        </w:rPr>
        <w:t xml:space="preserve">1. Звіт про виконання фінансового плану комунального підприємства «Міськводоканал» </w:t>
      </w:r>
      <w:r w:rsidR="005A4FE4">
        <w:rPr>
          <w:sz w:val="28"/>
          <w:szCs w:val="28"/>
        </w:rPr>
        <w:t xml:space="preserve">міської ради </w:t>
      </w:r>
      <w:r>
        <w:rPr>
          <w:sz w:val="28"/>
          <w:szCs w:val="28"/>
        </w:rPr>
        <w:t>за I квартал 2024 року взяти до відома (додається).</w:t>
      </w:r>
    </w:p>
    <w:p w14:paraId="02C0ACB2" w14:textId="613D7A20" w:rsidR="00F44596" w:rsidRDefault="00F44596" w:rsidP="00F44596">
      <w:pPr>
        <w:ind w:firstLine="567"/>
        <w:jc w:val="both"/>
        <w:rPr>
          <w:sz w:val="28"/>
          <w:szCs w:val="28"/>
        </w:rPr>
      </w:pPr>
      <w:r>
        <w:rPr>
          <w:sz w:val="28"/>
          <w:szCs w:val="28"/>
        </w:rPr>
        <w:t xml:space="preserve">2. Комунальному підприємству «Міськводоканал» </w:t>
      </w:r>
      <w:r w:rsidR="005A4FE4">
        <w:rPr>
          <w:sz w:val="28"/>
          <w:szCs w:val="28"/>
        </w:rPr>
        <w:t xml:space="preserve">Дунаєвецької міської ради </w:t>
      </w:r>
      <w:r>
        <w:rPr>
          <w:sz w:val="28"/>
          <w:szCs w:val="28"/>
        </w:rPr>
        <w:t>забезпечити безперебійну та прибуткову роботу підприємства, здійснювати діяльність впродовж ІІ кварталу відповідно до фінансового плану підприємства на 2024 рік.</w:t>
      </w:r>
    </w:p>
    <w:p w14:paraId="34ADEB8A" w14:textId="02151752" w:rsidR="00F44596" w:rsidRDefault="00F44596" w:rsidP="00F44596">
      <w:pPr>
        <w:ind w:firstLine="567"/>
        <w:jc w:val="both"/>
        <w:rPr>
          <w:sz w:val="28"/>
          <w:szCs w:val="28"/>
        </w:rPr>
      </w:pPr>
      <w:r>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sz w:val="28"/>
          <w:szCs w:val="28"/>
        </w:rPr>
        <w:t>Вячеслава</w:t>
      </w:r>
      <w:proofErr w:type="spellEnd"/>
      <w:r>
        <w:rPr>
          <w:sz w:val="28"/>
          <w:szCs w:val="28"/>
        </w:rPr>
        <w:t xml:space="preserve"> </w:t>
      </w:r>
      <w:proofErr w:type="spellStart"/>
      <w:r>
        <w:rPr>
          <w:sz w:val="28"/>
          <w:szCs w:val="28"/>
        </w:rPr>
        <w:t>Антала</w:t>
      </w:r>
      <w:proofErr w:type="spellEnd"/>
      <w:r>
        <w:rPr>
          <w:sz w:val="28"/>
          <w:szCs w:val="28"/>
        </w:rPr>
        <w:t>.</w:t>
      </w:r>
    </w:p>
    <w:p w14:paraId="063F10AD" w14:textId="77777777" w:rsidR="00F44596" w:rsidRDefault="00F44596" w:rsidP="00F44596">
      <w:pPr>
        <w:jc w:val="both"/>
        <w:rPr>
          <w:sz w:val="28"/>
          <w:szCs w:val="28"/>
          <w:lang w:val="ru-RU" w:eastAsia="ru-RU"/>
        </w:rPr>
      </w:pPr>
    </w:p>
    <w:p w14:paraId="3C6F8245" w14:textId="77777777" w:rsidR="00F44596" w:rsidRDefault="00F44596" w:rsidP="00F44596">
      <w:pPr>
        <w:jc w:val="both"/>
        <w:rPr>
          <w:sz w:val="28"/>
          <w:szCs w:val="28"/>
          <w:lang w:val="ru-RU" w:eastAsia="ru-RU"/>
        </w:rPr>
      </w:pPr>
    </w:p>
    <w:p w14:paraId="1CE562DA" w14:textId="77777777" w:rsidR="00F44596" w:rsidRDefault="00F44596" w:rsidP="00F44596">
      <w:pPr>
        <w:jc w:val="both"/>
        <w:rPr>
          <w:sz w:val="28"/>
          <w:szCs w:val="28"/>
          <w:lang w:val="ru-RU" w:eastAsia="ru-RU"/>
        </w:rPr>
      </w:pPr>
    </w:p>
    <w:p w14:paraId="4804DC31" w14:textId="4B29BB2A" w:rsidR="00C5154B" w:rsidRDefault="00F44596" w:rsidP="00F44596">
      <w:pPr>
        <w:tabs>
          <w:tab w:val="left" w:pos="7088"/>
        </w:tabs>
        <w:spacing w:after="120"/>
        <w:ind w:right="46"/>
        <w:rPr>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2844E3DB" w14:textId="77777777" w:rsidR="00FF0F58" w:rsidRDefault="00FF0F58">
      <w:pPr>
        <w:spacing w:after="160" w:line="259" w:lineRule="auto"/>
        <w:rPr>
          <w:bCs/>
          <w:sz w:val="28"/>
          <w:szCs w:val="28"/>
          <w:lang w:eastAsia="ru-RU"/>
        </w:rPr>
      </w:pPr>
      <w:r>
        <w:rPr>
          <w:bCs/>
          <w:sz w:val="28"/>
          <w:szCs w:val="28"/>
          <w:lang w:eastAsia="ru-RU"/>
        </w:rPr>
        <w:br w:type="page"/>
      </w:r>
    </w:p>
    <w:p w14:paraId="19FE5878" w14:textId="77777777" w:rsidR="00AC23DE" w:rsidRPr="00ED4ACB" w:rsidRDefault="00AC23DE" w:rsidP="00AC23DE">
      <w:pPr>
        <w:jc w:val="center"/>
        <w:rPr>
          <w:sz w:val="28"/>
          <w:szCs w:val="28"/>
        </w:rPr>
      </w:pPr>
      <w:r w:rsidRPr="00ED4ACB">
        <w:rPr>
          <w:b/>
          <w:noProof/>
          <w:sz w:val="28"/>
          <w:szCs w:val="28"/>
          <w:lang w:eastAsia="ru-RU"/>
        </w:rPr>
        <w:lastRenderedPageBreak/>
        <w:drawing>
          <wp:inline distT="0" distB="0" distL="0" distR="0" wp14:anchorId="128B3C54" wp14:editId="029618B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94A26C" w14:textId="77777777" w:rsidR="00AC23DE" w:rsidRPr="00ED4ACB" w:rsidRDefault="00AC23DE" w:rsidP="00AC23DE">
      <w:pPr>
        <w:jc w:val="center"/>
        <w:rPr>
          <w:b/>
          <w:sz w:val="28"/>
          <w:szCs w:val="28"/>
        </w:rPr>
      </w:pPr>
      <w:r w:rsidRPr="00ED4ACB">
        <w:rPr>
          <w:b/>
          <w:sz w:val="28"/>
          <w:szCs w:val="28"/>
        </w:rPr>
        <w:t xml:space="preserve">ДУНАЄВЕЦЬКА МІСЬКА РАДА </w:t>
      </w:r>
    </w:p>
    <w:p w14:paraId="5A27F73A" w14:textId="77777777" w:rsidR="00AC23DE" w:rsidRPr="00ED4ACB" w:rsidRDefault="00AC23DE" w:rsidP="00AC23DE">
      <w:pPr>
        <w:jc w:val="center"/>
        <w:rPr>
          <w:bCs/>
          <w:sz w:val="28"/>
          <w:szCs w:val="28"/>
        </w:rPr>
      </w:pPr>
      <w:r w:rsidRPr="00ED4ACB">
        <w:rPr>
          <w:bCs/>
          <w:sz w:val="28"/>
          <w:szCs w:val="28"/>
        </w:rPr>
        <w:t>ВИКОНАВЧИЙ КОМІТЕТ</w:t>
      </w:r>
    </w:p>
    <w:p w14:paraId="4A445EC9" w14:textId="77777777" w:rsidR="00AC23DE" w:rsidRPr="00D76CD2" w:rsidRDefault="00AC23DE" w:rsidP="00AC23DE">
      <w:pPr>
        <w:jc w:val="center"/>
        <w:rPr>
          <w:b/>
          <w:bCs/>
          <w:sz w:val="16"/>
          <w:szCs w:val="16"/>
        </w:rPr>
      </w:pPr>
    </w:p>
    <w:p w14:paraId="3BF52261" w14:textId="77777777" w:rsidR="00AC23DE" w:rsidRPr="00ED4ACB" w:rsidRDefault="00AC23DE" w:rsidP="00AC23DE">
      <w:pPr>
        <w:jc w:val="center"/>
        <w:rPr>
          <w:b/>
          <w:bCs/>
          <w:sz w:val="28"/>
          <w:szCs w:val="28"/>
        </w:rPr>
      </w:pPr>
      <w:r w:rsidRPr="00ED4ACB">
        <w:rPr>
          <w:b/>
          <w:bCs/>
          <w:sz w:val="28"/>
          <w:szCs w:val="28"/>
        </w:rPr>
        <w:t>ПРОЄКТ РІШЕННЯ</w:t>
      </w:r>
    </w:p>
    <w:p w14:paraId="4634C984" w14:textId="77777777" w:rsidR="00AC23DE" w:rsidRPr="00D76CD2" w:rsidRDefault="00AC23DE" w:rsidP="00AC23DE">
      <w:pPr>
        <w:jc w:val="center"/>
        <w:rPr>
          <w:b/>
          <w:bCs/>
          <w:sz w:val="20"/>
          <w:szCs w:val="20"/>
        </w:rPr>
      </w:pPr>
    </w:p>
    <w:p w14:paraId="7223A477" w14:textId="77777777" w:rsidR="00AC23DE" w:rsidRPr="00ED4ACB" w:rsidRDefault="00AC23DE" w:rsidP="00AC23DE">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61FD6AAA" w14:textId="77777777" w:rsidR="00521B64" w:rsidRPr="00F70349" w:rsidRDefault="00521B64" w:rsidP="00521B64">
      <w:pPr>
        <w:rPr>
          <w:bCs/>
          <w:sz w:val="28"/>
          <w:szCs w:val="28"/>
        </w:rPr>
      </w:pPr>
    </w:p>
    <w:p w14:paraId="51F1EE3F" w14:textId="77777777" w:rsidR="00521B64" w:rsidRPr="00276C75" w:rsidRDefault="00521B64" w:rsidP="00521B64">
      <w:pPr>
        <w:pStyle w:val="21"/>
        <w:spacing w:after="0" w:line="240" w:lineRule="auto"/>
        <w:ind w:right="4819"/>
        <w:jc w:val="both"/>
        <w:rPr>
          <w:sz w:val="28"/>
          <w:szCs w:val="28"/>
          <w:lang w:val="uk-UA"/>
        </w:rPr>
      </w:pPr>
      <w:r w:rsidRPr="00276C75">
        <w:rPr>
          <w:sz w:val="28"/>
          <w:szCs w:val="28"/>
          <w:lang w:val="uk-UA"/>
        </w:rPr>
        <w:t xml:space="preserve">Про </w:t>
      </w:r>
      <w:r>
        <w:rPr>
          <w:sz w:val="28"/>
          <w:szCs w:val="28"/>
          <w:lang w:val="uk-UA"/>
        </w:rPr>
        <w:t>встановлення</w:t>
      </w:r>
      <w:r w:rsidRPr="00276C75">
        <w:rPr>
          <w:sz w:val="28"/>
          <w:szCs w:val="28"/>
          <w:lang w:val="uk-UA"/>
        </w:rPr>
        <w:t xml:space="preserve"> тарифів на послуги </w:t>
      </w:r>
      <w:r>
        <w:rPr>
          <w:sz w:val="28"/>
          <w:szCs w:val="28"/>
          <w:lang w:val="uk-UA"/>
        </w:rPr>
        <w:t xml:space="preserve">з </w:t>
      </w:r>
      <w:r w:rsidRPr="00276C75">
        <w:rPr>
          <w:bCs/>
          <w:iCs/>
          <w:color w:val="000000"/>
          <w:sz w:val="28"/>
          <w:szCs w:val="28"/>
          <w:lang w:val="uk-UA"/>
        </w:rPr>
        <w:t>централізованого</w:t>
      </w:r>
      <w:r w:rsidRPr="00276C75">
        <w:rPr>
          <w:sz w:val="28"/>
          <w:szCs w:val="28"/>
          <w:lang w:val="uk-UA"/>
        </w:rPr>
        <w:t xml:space="preserve"> водопостачання та </w:t>
      </w:r>
      <w:r w:rsidRPr="00276C75">
        <w:rPr>
          <w:bCs/>
          <w:iCs/>
          <w:color w:val="000000"/>
          <w:sz w:val="28"/>
          <w:szCs w:val="28"/>
          <w:lang w:val="uk-UA"/>
        </w:rPr>
        <w:t>централізованого</w:t>
      </w:r>
      <w:r w:rsidRPr="00276C75">
        <w:rPr>
          <w:sz w:val="28"/>
          <w:szCs w:val="28"/>
          <w:lang w:val="uk-UA"/>
        </w:rPr>
        <w:t xml:space="preserve"> водовідведення</w:t>
      </w:r>
    </w:p>
    <w:p w14:paraId="494DD5B5" w14:textId="77777777" w:rsidR="00521B64" w:rsidRPr="00695DA2" w:rsidRDefault="00521B64" w:rsidP="00521B64">
      <w:pPr>
        <w:jc w:val="both"/>
        <w:rPr>
          <w:bCs/>
          <w:iCs/>
          <w:color w:val="000000"/>
          <w:sz w:val="16"/>
          <w:szCs w:val="16"/>
        </w:rPr>
      </w:pPr>
    </w:p>
    <w:p w14:paraId="4A0C4D08" w14:textId="77777777" w:rsidR="00521B64" w:rsidRPr="00FF0F58" w:rsidRDefault="00521B64" w:rsidP="00521B64">
      <w:pPr>
        <w:ind w:firstLine="709"/>
        <w:jc w:val="both"/>
        <w:rPr>
          <w:sz w:val="28"/>
          <w:szCs w:val="28"/>
        </w:rPr>
      </w:pPr>
      <w:r>
        <w:rPr>
          <w:sz w:val="28"/>
          <w:szCs w:val="28"/>
        </w:rPr>
        <w:t>Керуючись</w:t>
      </w:r>
      <w:r w:rsidRPr="00276C75">
        <w:rPr>
          <w:sz w:val="28"/>
          <w:szCs w:val="28"/>
        </w:rPr>
        <w:t xml:space="preserve"> підпункт</w:t>
      </w:r>
      <w:r>
        <w:rPr>
          <w:sz w:val="28"/>
          <w:szCs w:val="28"/>
        </w:rPr>
        <w:t>ом</w:t>
      </w:r>
      <w:r w:rsidRPr="00276C75">
        <w:rPr>
          <w:sz w:val="28"/>
          <w:szCs w:val="28"/>
        </w:rPr>
        <w:t xml:space="preserve"> 2 пункту</w:t>
      </w:r>
      <w:r>
        <w:rPr>
          <w:sz w:val="28"/>
          <w:szCs w:val="28"/>
        </w:rPr>
        <w:t xml:space="preserve"> «а» статті 28 Закону України «Про місцеве самоврядування в Україні», п.2 ч.3 ст.4 Закону України «Про житлово-комунальні послуги», постановою Кабінету Міністрів України від 01.06.2011року № 869 «Про забезпечення єдиного підходу до формування тарифів на житлово-комунальні послуги» </w:t>
      </w:r>
      <w:r w:rsidRPr="00494BC8">
        <w:rPr>
          <w:sz w:val="28"/>
          <w:szCs w:val="28"/>
        </w:rPr>
        <w:t xml:space="preserve">(в редакції постанови Кабінету Міністрів України </w:t>
      </w:r>
      <w:hyperlink r:id="rId7" w:anchor="n408" w:tgtFrame="_blank" w:history="1">
        <w:r w:rsidRPr="00494BC8">
          <w:rPr>
            <w:sz w:val="28"/>
            <w:szCs w:val="28"/>
          </w:rPr>
          <w:t>від 3 квітня 2019 р. № 291</w:t>
        </w:r>
      </w:hyperlink>
      <w:r w:rsidRPr="00494BC8">
        <w:rPr>
          <w:sz w:val="28"/>
          <w:szCs w:val="28"/>
        </w:rPr>
        <w:t>),</w:t>
      </w:r>
      <w:r>
        <w:rPr>
          <w:sz w:val="28"/>
          <w:szCs w:val="28"/>
        </w:rPr>
        <w:t xml:space="preserve"> Наказом Міністерства регіонального розвитку, будівництва та житлово-комунального господарства України від 05.06.2018року № 130 «</w:t>
      </w:r>
      <w:r w:rsidRPr="00FF0F58">
        <w:rPr>
          <w:sz w:val="28"/>
          <w:szCs w:val="28"/>
        </w:rPr>
        <w:t>Про затвердження Порядку інформування споживачів про намір зміни цін/тарифів на комунальні послуги з обґрунтуванням такої необхідності</w:t>
      </w:r>
      <w:r>
        <w:rPr>
          <w:sz w:val="28"/>
          <w:szCs w:val="28"/>
        </w:rPr>
        <w:t>», враховуючи звернення керівника комунального підприємства «Міськводоканал» Дунаєвецької міської ради</w:t>
      </w:r>
      <w:r w:rsidRPr="00FF0F58">
        <w:rPr>
          <w:sz w:val="28"/>
          <w:szCs w:val="28"/>
        </w:rPr>
        <w:t>, виконавчий комітет міської ради</w:t>
      </w:r>
    </w:p>
    <w:p w14:paraId="54F4024C" w14:textId="77777777" w:rsidR="00521B64" w:rsidRPr="00695DA2" w:rsidRDefault="00521B64" w:rsidP="00521B64">
      <w:pPr>
        <w:rPr>
          <w:bCs/>
          <w:iCs/>
          <w:color w:val="000000"/>
          <w:sz w:val="16"/>
          <w:szCs w:val="16"/>
        </w:rPr>
      </w:pPr>
    </w:p>
    <w:p w14:paraId="30090802" w14:textId="77777777" w:rsidR="00521B64" w:rsidRPr="00D120D1" w:rsidRDefault="00521B64" w:rsidP="00521B64">
      <w:pPr>
        <w:rPr>
          <w:bCs/>
          <w:iCs/>
          <w:color w:val="000000"/>
          <w:sz w:val="28"/>
          <w:szCs w:val="28"/>
        </w:rPr>
      </w:pPr>
      <w:r w:rsidRPr="00D120D1">
        <w:rPr>
          <w:b/>
          <w:bCs/>
          <w:iCs/>
          <w:color w:val="000000"/>
          <w:sz w:val="28"/>
          <w:szCs w:val="28"/>
        </w:rPr>
        <w:t>ВИРІШИВ</w:t>
      </w:r>
      <w:r w:rsidRPr="00D120D1">
        <w:rPr>
          <w:bCs/>
          <w:iCs/>
          <w:color w:val="000000"/>
          <w:sz w:val="28"/>
          <w:szCs w:val="28"/>
        </w:rPr>
        <w:t>:</w:t>
      </w:r>
    </w:p>
    <w:p w14:paraId="65850BDE" w14:textId="77777777" w:rsidR="00521B64" w:rsidRPr="00695DA2" w:rsidRDefault="00521B64" w:rsidP="00521B64">
      <w:pPr>
        <w:rPr>
          <w:bCs/>
          <w:iCs/>
          <w:color w:val="000000"/>
          <w:sz w:val="16"/>
          <w:szCs w:val="16"/>
        </w:rPr>
      </w:pPr>
    </w:p>
    <w:p w14:paraId="3C252701" w14:textId="77777777" w:rsidR="00521B64" w:rsidRDefault="00521B64" w:rsidP="00521B64">
      <w:pPr>
        <w:ind w:firstLine="709"/>
        <w:jc w:val="both"/>
        <w:rPr>
          <w:sz w:val="28"/>
          <w:szCs w:val="28"/>
        </w:rPr>
      </w:pPr>
      <w:r>
        <w:rPr>
          <w:sz w:val="28"/>
          <w:szCs w:val="28"/>
        </w:rPr>
        <w:t>1. Встановити</w:t>
      </w:r>
      <w:r w:rsidRPr="00F13CA2">
        <w:rPr>
          <w:sz w:val="28"/>
          <w:szCs w:val="28"/>
        </w:rPr>
        <w:t xml:space="preserve"> для </w:t>
      </w:r>
      <w:r>
        <w:rPr>
          <w:sz w:val="28"/>
          <w:szCs w:val="28"/>
        </w:rPr>
        <w:t>населення, яке є споживачем послуг</w:t>
      </w:r>
      <w:r w:rsidRPr="00F13CA2">
        <w:rPr>
          <w:sz w:val="28"/>
          <w:szCs w:val="28"/>
        </w:rPr>
        <w:t xml:space="preserve"> </w:t>
      </w:r>
      <w:r>
        <w:rPr>
          <w:sz w:val="28"/>
          <w:szCs w:val="28"/>
        </w:rPr>
        <w:t xml:space="preserve">з </w:t>
      </w:r>
      <w:r w:rsidRPr="00F13CA2">
        <w:rPr>
          <w:sz w:val="28"/>
          <w:szCs w:val="28"/>
        </w:rPr>
        <w:t>централізованого водопостачання та централізованого водовідведення, які надаються комунальним підприємством «Міськводок</w:t>
      </w:r>
      <w:r>
        <w:rPr>
          <w:sz w:val="28"/>
          <w:szCs w:val="28"/>
        </w:rPr>
        <w:t xml:space="preserve">анал» Дунаєвецької міської ради, </w:t>
      </w:r>
      <w:r w:rsidRPr="00F13CA2">
        <w:rPr>
          <w:sz w:val="28"/>
          <w:szCs w:val="28"/>
        </w:rPr>
        <w:t>тарифи</w:t>
      </w:r>
      <w:r>
        <w:rPr>
          <w:sz w:val="28"/>
          <w:szCs w:val="28"/>
        </w:rPr>
        <w:t xml:space="preserve"> за 1 </w:t>
      </w:r>
      <w:proofErr w:type="spellStart"/>
      <w:r>
        <w:rPr>
          <w:sz w:val="28"/>
          <w:szCs w:val="28"/>
        </w:rPr>
        <w:t>м.куб</w:t>
      </w:r>
      <w:proofErr w:type="spellEnd"/>
      <w:r>
        <w:rPr>
          <w:sz w:val="28"/>
          <w:szCs w:val="28"/>
        </w:rPr>
        <w:t>. на послуги:</w:t>
      </w:r>
    </w:p>
    <w:p w14:paraId="785625A8" w14:textId="77777777" w:rsidR="00521B64" w:rsidRDefault="00521B64" w:rsidP="00521B64">
      <w:pPr>
        <w:ind w:firstLine="709"/>
        <w:jc w:val="both"/>
        <w:rPr>
          <w:sz w:val="28"/>
          <w:szCs w:val="28"/>
        </w:rPr>
      </w:pPr>
      <w:r>
        <w:rPr>
          <w:sz w:val="28"/>
          <w:szCs w:val="28"/>
        </w:rPr>
        <w:t>централізованого водопостачання – 27,75 грн. з ПДВ;</w:t>
      </w:r>
    </w:p>
    <w:p w14:paraId="1BEF8523" w14:textId="77777777" w:rsidR="00521B64" w:rsidRDefault="00521B64" w:rsidP="00521B64">
      <w:pPr>
        <w:ind w:firstLine="709"/>
        <w:jc w:val="both"/>
        <w:rPr>
          <w:sz w:val="28"/>
          <w:szCs w:val="28"/>
        </w:rPr>
      </w:pPr>
      <w:r>
        <w:rPr>
          <w:sz w:val="28"/>
          <w:szCs w:val="28"/>
        </w:rPr>
        <w:t>централізованого водовідведення – 31,85 грн. з ПДВ.</w:t>
      </w:r>
    </w:p>
    <w:p w14:paraId="4ED340CB" w14:textId="77777777" w:rsidR="00521B64" w:rsidRDefault="00521B64" w:rsidP="00521B64">
      <w:pPr>
        <w:ind w:firstLine="709"/>
        <w:jc w:val="both"/>
        <w:rPr>
          <w:sz w:val="28"/>
          <w:szCs w:val="28"/>
        </w:rPr>
      </w:pPr>
      <w:r>
        <w:rPr>
          <w:sz w:val="28"/>
          <w:szCs w:val="28"/>
        </w:rPr>
        <w:t>2. Встановити</w:t>
      </w:r>
      <w:r w:rsidRPr="00F13CA2">
        <w:rPr>
          <w:sz w:val="28"/>
          <w:szCs w:val="28"/>
        </w:rPr>
        <w:t xml:space="preserve"> для </w:t>
      </w:r>
      <w:r>
        <w:rPr>
          <w:sz w:val="28"/>
          <w:szCs w:val="28"/>
        </w:rPr>
        <w:t>бюджетних установ, інших споживачів послуг</w:t>
      </w:r>
      <w:r w:rsidRPr="00F13CA2">
        <w:rPr>
          <w:sz w:val="28"/>
          <w:szCs w:val="28"/>
        </w:rPr>
        <w:t xml:space="preserve"> </w:t>
      </w:r>
      <w:r>
        <w:rPr>
          <w:sz w:val="28"/>
          <w:szCs w:val="28"/>
        </w:rPr>
        <w:t xml:space="preserve">з </w:t>
      </w:r>
      <w:r w:rsidRPr="00F13CA2">
        <w:rPr>
          <w:sz w:val="28"/>
          <w:szCs w:val="28"/>
        </w:rPr>
        <w:t>централізованого водопостачання та централізованого водовідведення, які надаються комунальним підприємством «Міськводок</w:t>
      </w:r>
      <w:r>
        <w:rPr>
          <w:sz w:val="28"/>
          <w:szCs w:val="28"/>
        </w:rPr>
        <w:t xml:space="preserve">анал» Дунаєвецької міської ради, </w:t>
      </w:r>
      <w:r w:rsidRPr="00F13CA2">
        <w:rPr>
          <w:sz w:val="28"/>
          <w:szCs w:val="28"/>
        </w:rPr>
        <w:t>тарифи</w:t>
      </w:r>
      <w:r>
        <w:rPr>
          <w:sz w:val="28"/>
          <w:szCs w:val="28"/>
        </w:rPr>
        <w:t xml:space="preserve"> за 1 </w:t>
      </w:r>
      <w:proofErr w:type="spellStart"/>
      <w:r>
        <w:rPr>
          <w:sz w:val="28"/>
          <w:szCs w:val="28"/>
        </w:rPr>
        <w:t>м.куб</w:t>
      </w:r>
      <w:proofErr w:type="spellEnd"/>
      <w:r>
        <w:rPr>
          <w:sz w:val="28"/>
          <w:szCs w:val="28"/>
        </w:rPr>
        <w:t>. на послуги:</w:t>
      </w:r>
    </w:p>
    <w:p w14:paraId="1969849D" w14:textId="77777777" w:rsidR="00521B64" w:rsidRDefault="00521B64" w:rsidP="00521B64">
      <w:pPr>
        <w:ind w:firstLine="709"/>
        <w:jc w:val="both"/>
        <w:rPr>
          <w:sz w:val="28"/>
          <w:szCs w:val="28"/>
        </w:rPr>
      </w:pPr>
      <w:r>
        <w:rPr>
          <w:sz w:val="28"/>
          <w:szCs w:val="28"/>
        </w:rPr>
        <w:t>централізованого водопостачання – 35,34 грн. з ПДВ;</w:t>
      </w:r>
    </w:p>
    <w:p w14:paraId="00113ED9" w14:textId="77777777" w:rsidR="00521B64" w:rsidRDefault="00521B64" w:rsidP="00521B64">
      <w:pPr>
        <w:ind w:firstLine="709"/>
        <w:jc w:val="both"/>
        <w:rPr>
          <w:sz w:val="28"/>
          <w:szCs w:val="28"/>
        </w:rPr>
      </w:pPr>
      <w:r>
        <w:rPr>
          <w:sz w:val="28"/>
          <w:szCs w:val="28"/>
        </w:rPr>
        <w:t>централізованого водовідведення – 49,33 грн. з ПДВ.</w:t>
      </w:r>
    </w:p>
    <w:p w14:paraId="30A4CD12" w14:textId="77777777" w:rsidR="00521B64" w:rsidRPr="00EB4896" w:rsidRDefault="00521B64" w:rsidP="00521B64">
      <w:pPr>
        <w:ind w:firstLine="709"/>
        <w:jc w:val="both"/>
        <w:rPr>
          <w:sz w:val="28"/>
          <w:szCs w:val="28"/>
        </w:rPr>
      </w:pPr>
      <w:r>
        <w:rPr>
          <w:sz w:val="28"/>
          <w:szCs w:val="28"/>
        </w:rPr>
        <w:t>3. </w:t>
      </w:r>
      <w:r w:rsidRPr="00EB4896">
        <w:rPr>
          <w:sz w:val="28"/>
          <w:szCs w:val="28"/>
        </w:rPr>
        <w:t>Для розрахунку та відшкодування різниці в тарифах на централізоване водопостачання та централізован</w:t>
      </w:r>
      <w:r>
        <w:rPr>
          <w:sz w:val="28"/>
          <w:szCs w:val="28"/>
        </w:rPr>
        <w:t xml:space="preserve">е </w:t>
      </w:r>
      <w:r w:rsidRPr="00EB4896">
        <w:rPr>
          <w:sz w:val="28"/>
          <w:szCs w:val="28"/>
        </w:rPr>
        <w:t>водовідведення затвердити економічно обґрунтовані тарифи</w:t>
      </w:r>
      <w:r>
        <w:rPr>
          <w:sz w:val="28"/>
          <w:szCs w:val="28"/>
        </w:rPr>
        <w:t xml:space="preserve"> за 1 </w:t>
      </w:r>
      <w:proofErr w:type="spellStart"/>
      <w:r>
        <w:rPr>
          <w:sz w:val="28"/>
          <w:szCs w:val="28"/>
        </w:rPr>
        <w:t>м.куб</w:t>
      </w:r>
      <w:proofErr w:type="spellEnd"/>
      <w:r>
        <w:rPr>
          <w:sz w:val="28"/>
          <w:szCs w:val="28"/>
        </w:rPr>
        <w:t>.</w:t>
      </w:r>
      <w:r w:rsidRPr="00EB4896">
        <w:rPr>
          <w:sz w:val="28"/>
          <w:szCs w:val="28"/>
        </w:rPr>
        <w:t>, а саме:</w:t>
      </w:r>
    </w:p>
    <w:p w14:paraId="3D5BF4E5" w14:textId="77777777" w:rsidR="00521B64" w:rsidRDefault="00521B64" w:rsidP="00521B64">
      <w:pPr>
        <w:ind w:firstLine="709"/>
        <w:jc w:val="both"/>
        <w:rPr>
          <w:sz w:val="28"/>
          <w:szCs w:val="28"/>
        </w:rPr>
      </w:pPr>
      <w:r>
        <w:rPr>
          <w:sz w:val="28"/>
          <w:szCs w:val="28"/>
        </w:rPr>
        <w:t>централізованого водопостачання – 35,34 грн. з ПДВ;</w:t>
      </w:r>
    </w:p>
    <w:p w14:paraId="0BCED601" w14:textId="77777777" w:rsidR="00521B64" w:rsidRDefault="00521B64" w:rsidP="00521B64">
      <w:pPr>
        <w:ind w:firstLine="709"/>
        <w:jc w:val="both"/>
        <w:rPr>
          <w:sz w:val="28"/>
          <w:szCs w:val="28"/>
        </w:rPr>
      </w:pPr>
      <w:r>
        <w:rPr>
          <w:sz w:val="28"/>
          <w:szCs w:val="28"/>
        </w:rPr>
        <w:t>централізованого водовідведення – 49,33 грн. з ПДВ.</w:t>
      </w:r>
    </w:p>
    <w:p w14:paraId="18F48B8E" w14:textId="77777777" w:rsidR="00521B64" w:rsidRDefault="00521B64" w:rsidP="00521B64">
      <w:pPr>
        <w:ind w:firstLine="709"/>
        <w:jc w:val="both"/>
        <w:rPr>
          <w:sz w:val="28"/>
          <w:szCs w:val="28"/>
        </w:rPr>
      </w:pPr>
      <w:r>
        <w:rPr>
          <w:sz w:val="28"/>
          <w:szCs w:val="28"/>
        </w:rPr>
        <w:t>4. Встановити строк дії тарифів, визначених в п.1 та п. 2 даного рішення, з 01.07.2024 року по 31.12.2024 року.</w:t>
      </w:r>
    </w:p>
    <w:p w14:paraId="789A79FC" w14:textId="77777777" w:rsidR="00521B64" w:rsidRPr="00F13CA2" w:rsidRDefault="00521B64" w:rsidP="00521B64">
      <w:pPr>
        <w:ind w:firstLine="709"/>
        <w:jc w:val="both"/>
        <w:rPr>
          <w:sz w:val="28"/>
          <w:szCs w:val="28"/>
        </w:rPr>
      </w:pPr>
      <w:r>
        <w:rPr>
          <w:sz w:val="28"/>
          <w:szCs w:val="28"/>
        </w:rPr>
        <w:lastRenderedPageBreak/>
        <w:t>5. Зобов’</w:t>
      </w:r>
      <w:r w:rsidRPr="00F13CA2">
        <w:rPr>
          <w:sz w:val="28"/>
          <w:szCs w:val="28"/>
        </w:rPr>
        <w:t>язати начальника комунального підприємства «Міськводока</w:t>
      </w:r>
      <w:r>
        <w:rPr>
          <w:sz w:val="28"/>
          <w:szCs w:val="28"/>
        </w:rPr>
        <w:t xml:space="preserve">нал» Дунаєвецької міської ради </w:t>
      </w:r>
      <w:proofErr w:type="spellStart"/>
      <w:r>
        <w:rPr>
          <w:sz w:val="28"/>
          <w:szCs w:val="28"/>
        </w:rPr>
        <w:t>В.Вовнянка</w:t>
      </w:r>
      <w:proofErr w:type="spellEnd"/>
      <w:r>
        <w:rPr>
          <w:sz w:val="28"/>
          <w:szCs w:val="28"/>
        </w:rPr>
        <w:t>:</w:t>
      </w:r>
    </w:p>
    <w:p w14:paraId="5946A99D" w14:textId="77777777" w:rsidR="00521B64" w:rsidRPr="00F13CA2" w:rsidRDefault="00521B64" w:rsidP="00521B64">
      <w:pPr>
        <w:ind w:firstLine="709"/>
        <w:jc w:val="both"/>
        <w:rPr>
          <w:sz w:val="28"/>
          <w:szCs w:val="28"/>
        </w:rPr>
      </w:pPr>
      <w:r>
        <w:rPr>
          <w:sz w:val="28"/>
          <w:szCs w:val="28"/>
        </w:rPr>
        <w:t>5.1. д</w:t>
      </w:r>
      <w:r w:rsidRPr="00F13CA2">
        <w:rPr>
          <w:sz w:val="28"/>
          <w:szCs w:val="28"/>
        </w:rPr>
        <w:t>овести до відома споживачів інформацію про зміну тарифів на послуги централізованого водо</w:t>
      </w:r>
      <w:r>
        <w:rPr>
          <w:sz w:val="28"/>
          <w:szCs w:val="28"/>
        </w:rPr>
        <w:t>постачання та</w:t>
      </w:r>
      <w:r w:rsidRPr="00F13CA2">
        <w:rPr>
          <w:sz w:val="28"/>
          <w:szCs w:val="28"/>
        </w:rPr>
        <w:t xml:space="preserve"> централізованого водовідведення, у відповідності до вимог Закону України «Про житлово-комунальні послуги», та </w:t>
      </w:r>
      <w:proofErr w:type="spellStart"/>
      <w:r w:rsidRPr="00F13CA2">
        <w:rPr>
          <w:sz w:val="28"/>
          <w:szCs w:val="28"/>
        </w:rPr>
        <w:t>внести</w:t>
      </w:r>
      <w:proofErr w:type="spellEnd"/>
      <w:r w:rsidRPr="00F13CA2">
        <w:rPr>
          <w:sz w:val="28"/>
          <w:szCs w:val="28"/>
        </w:rPr>
        <w:t xml:space="preserve"> зміни в діючі договори про надання послуг на водопостачання та водовідведення відповідно до даного рішення</w:t>
      </w:r>
      <w:r>
        <w:rPr>
          <w:sz w:val="28"/>
          <w:szCs w:val="28"/>
        </w:rPr>
        <w:t>;</w:t>
      </w:r>
    </w:p>
    <w:p w14:paraId="06E5C9A0" w14:textId="77777777" w:rsidR="00521B64" w:rsidRPr="00F13CA2" w:rsidRDefault="00521B64" w:rsidP="00521B64">
      <w:pPr>
        <w:ind w:firstLine="709"/>
        <w:jc w:val="both"/>
        <w:rPr>
          <w:sz w:val="28"/>
          <w:szCs w:val="28"/>
        </w:rPr>
      </w:pPr>
      <w:r>
        <w:rPr>
          <w:sz w:val="28"/>
          <w:szCs w:val="28"/>
        </w:rPr>
        <w:t>5.2. н</w:t>
      </w:r>
      <w:r w:rsidRPr="00F13CA2">
        <w:rPr>
          <w:sz w:val="28"/>
          <w:szCs w:val="28"/>
        </w:rPr>
        <w:t>адавати послуги споживачам відповідно до встановлених тарифів</w:t>
      </w:r>
      <w:r>
        <w:rPr>
          <w:sz w:val="28"/>
          <w:szCs w:val="28"/>
        </w:rPr>
        <w:t>;</w:t>
      </w:r>
    </w:p>
    <w:p w14:paraId="3874AD95" w14:textId="77777777" w:rsidR="00521B64" w:rsidRDefault="00521B64" w:rsidP="00521B64">
      <w:pPr>
        <w:ind w:firstLine="709"/>
        <w:jc w:val="both"/>
        <w:rPr>
          <w:sz w:val="28"/>
          <w:szCs w:val="28"/>
        </w:rPr>
      </w:pPr>
      <w:r>
        <w:rPr>
          <w:sz w:val="28"/>
          <w:szCs w:val="28"/>
        </w:rPr>
        <w:t>5.3. з</w:t>
      </w:r>
      <w:r w:rsidRPr="00F13CA2">
        <w:rPr>
          <w:sz w:val="28"/>
          <w:szCs w:val="28"/>
        </w:rPr>
        <w:t>абезпечити беззбиткову діяльність підприємства, здійснювати контроль за якістю послуг, які будуть надаватися споживач</w:t>
      </w:r>
      <w:r>
        <w:rPr>
          <w:sz w:val="28"/>
          <w:szCs w:val="28"/>
        </w:rPr>
        <w:t>ам.</w:t>
      </w:r>
    </w:p>
    <w:p w14:paraId="6F33F848" w14:textId="77777777" w:rsidR="00521B64" w:rsidRDefault="00521B64" w:rsidP="00521B64">
      <w:pPr>
        <w:ind w:firstLine="709"/>
        <w:jc w:val="both"/>
        <w:rPr>
          <w:bCs/>
          <w:iCs/>
          <w:color w:val="000000"/>
          <w:sz w:val="28"/>
          <w:szCs w:val="28"/>
        </w:rPr>
      </w:pPr>
      <w:r>
        <w:rPr>
          <w:sz w:val="28"/>
          <w:szCs w:val="28"/>
        </w:rPr>
        <w:t>6. </w:t>
      </w:r>
      <w:r>
        <w:rPr>
          <w:bCs/>
          <w:iCs/>
          <w:color w:val="000000"/>
          <w:sz w:val="28"/>
          <w:szCs w:val="28"/>
        </w:rPr>
        <w:t xml:space="preserve">Виконавчому комітету міської ради дане рішення оприлюднити через газету «Дунаєвецький вісник» та на офіційному сайті Дунаєвецької міської </w:t>
      </w:r>
      <w:r w:rsidRPr="00A97A1B">
        <w:rPr>
          <w:bCs/>
          <w:iCs/>
          <w:color w:val="000000"/>
          <w:sz w:val="28"/>
          <w:szCs w:val="28"/>
        </w:rPr>
        <w:t>ради.</w:t>
      </w:r>
    </w:p>
    <w:p w14:paraId="37C8C31D" w14:textId="77777777" w:rsidR="00521B64" w:rsidRDefault="00521B64" w:rsidP="00521B64">
      <w:pPr>
        <w:ind w:firstLine="709"/>
        <w:jc w:val="both"/>
        <w:rPr>
          <w:bCs/>
          <w:iCs/>
          <w:color w:val="000000"/>
          <w:sz w:val="28"/>
          <w:szCs w:val="28"/>
        </w:rPr>
      </w:pPr>
      <w:r>
        <w:rPr>
          <w:bCs/>
          <w:iCs/>
          <w:color w:val="000000"/>
          <w:sz w:val="28"/>
          <w:szCs w:val="28"/>
        </w:rPr>
        <w:t xml:space="preserve">7. Дане рішення набирає </w:t>
      </w:r>
      <w:r w:rsidRPr="00976A15">
        <w:rPr>
          <w:bCs/>
          <w:iCs/>
          <w:color w:val="000000"/>
          <w:sz w:val="28"/>
          <w:szCs w:val="28"/>
        </w:rPr>
        <w:t>чинності з 0</w:t>
      </w:r>
      <w:r>
        <w:rPr>
          <w:bCs/>
          <w:iCs/>
          <w:color w:val="000000"/>
          <w:sz w:val="28"/>
          <w:szCs w:val="28"/>
        </w:rPr>
        <w:t>1</w:t>
      </w:r>
      <w:r w:rsidRPr="00976A15">
        <w:rPr>
          <w:bCs/>
          <w:iCs/>
          <w:color w:val="000000"/>
          <w:sz w:val="28"/>
          <w:szCs w:val="28"/>
        </w:rPr>
        <w:t xml:space="preserve"> </w:t>
      </w:r>
      <w:r>
        <w:rPr>
          <w:bCs/>
          <w:iCs/>
          <w:color w:val="000000"/>
          <w:sz w:val="28"/>
          <w:szCs w:val="28"/>
        </w:rPr>
        <w:t>липня</w:t>
      </w:r>
      <w:r w:rsidRPr="00976A15">
        <w:rPr>
          <w:bCs/>
          <w:iCs/>
          <w:color w:val="000000"/>
          <w:sz w:val="28"/>
          <w:szCs w:val="28"/>
        </w:rPr>
        <w:t xml:space="preserve"> 202</w:t>
      </w:r>
      <w:r>
        <w:rPr>
          <w:bCs/>
          <w:iCs/>
          <w:color w:val="000000"/>
          <w:sz w:val="28"/>
          <w:szCs w:val="28"/>
        </w:rPr>
        <w:t>4</w:t>
      </w:r>
      <w:r w:rsidRPr="00976A15">
        <w:rPr>
          <w:bCs/>
          <w:iCs/>
          <w:color w:val="000000"/>
          <w:sz w:val="28"/>
          <w:szCs w:val="28"/>
        </w:rPr>
        <w:t xml:space="preserve"> р</w:t>
      </w:r>
      <w:r>
        <w:rPr>
          <w:bCs/>
          <w:iCs/>
          <w:color w:val="000000"/>
          <w:sz w:val="28"/>
          <w:szCs w:val="28"/>
        </w:rPr>
        <w:t>.</w:t>
      </w:r>
    </w:p>
    <w:p w14:paraId="2BF20B2D" w14:textId="77777777" w:rsidR="00521B64" w:rsidRDefault="00521B64" w:rsidP="00521B64">
      <w:pPr>
        <w:ind w:firstLine="709"/>
        <w:jc w:val="both"/>
        <w:rPr>
          <w:bCs/>
          <w:iCs/>
          <w:color w:val="000000"/>
          <w:sz w:val="28"/>
          <w:szCs w:val="28"/>
        </w:rPr>
      </w:pPr>
      <w:r>
        <w:rPr>
          <w:bCs/>
          <w:iCs/>
          <w:color w:val="000000"/>
          <w:sz w:val="28"/>
          <w:szCs w:val="28"/>
        </w:rPr>
        <w:t xml:space="preserve">8. Відповідальність за виконання даного рішення покласти на комунальне підприємство «Міськводоканал» Дунаєвецької міської ради (Валентин </w:t>
      </w:r>
      <w:proofErr w:type="spellStart"/>
      <w:r>
        <w:rPr>
          <w:bCs/>
          <w:iCs/>
          <w:color w:val="000000"/>
          <w:sz w:val="28"/>
          <w:szCs w:val="28"/>
        </w:rPr>
        <w:t>Вовнянко</w:t>
      </w:r>
      <w:proofErr w:type="spellEnd"/>
      <w:r>
        <w:rPr>
          <w:bCs/>
          <w:iCs/>
          <w:color w:val="000000"/>
          <w:sz w:val="28"/>
          <w:szCs w:val="28"/>
        </w:rPr>
        <w:t>).</w:t>
      </w:r>
    </w:p>
    <w:p w14:paraId="7FA37671" w14:textId="77777777" w:rsidR="00521B64" w:rsidRPr="00494BC8" w:rsidRDefault="00521B64" w:rsidP="00521B64">
      <w:pPr>
        <w:ind w:firstLine="709"/>
        <w:jc w:val="both"/>
        <w:rPr>
          <w:sz w:val="28"/>
          <w:szCs w:val="28"/>
        </w:rPr>
      </w:pPr>
      <w:r>
        <w:rPr>
          <w:bCs/>
          <w:iCs/>
          <w:color w:val="000000"/>
          <w:sz w:val="28"/>
          <w:szCs w:val="28"/>
        </w:rPr>
        <w:t xml:space="preserve">9. Вважати таким, що втратило чинність </w:t>
      </w:r>
      <w:r w:rsidRPr="00F13CA2">
        <w:rPr>
          <w:sz w:val="28"/>
          <w:szCs w:val="28"/>
        </w:rPr>
        <w:t xml:space="preserve">рішення виконавчого комітету міської ради від </w:t>
      </w:r>
      <w:r>
        <w:rPr>
          <w:sz w:val="28"/>
          <w:szCs w:val="28"/>
        </w:rPr>
        <w:t>23 березня</w:t>
      </w:r>
      <w:r w:rsidRPr="00F13CA2">
        <w:rPr>
          <w:sz w:val="28"/>
          <w:szCs w:val="28"/>
        </w:rPr>
        <w:t xml:space="preserve"> 202</w:t>
      </w:r>
      <w:r>
        <w:rPr>
          <w:sz w:val="28"/>
          <w:szCs w:val="28"/>
        </w:rPr>
        <w:t>3</w:t>
      </w:r>
      <w:r w:rsidRPr="00F13CA2">
        <w:rPr>
          <w:sz w:val="28"/>
          <w:szCs w:val="28"/>
        </w:rPr>
        <w:t xml:space="preserve"> року </w:t>
      </w:r>
      <w:r>
        <w:rPr>
          <w:sz w:val="28"/>
          <w:szCs w:val="28"/>
        </w:rPr>
        <w:t>№ 5</w:t>
      </w:r>
      <w:r w:rsidRPr="00F13CA2">
        <w:rPr>
          <w:sz w:val="28"/>
          <w:szCs w:val="28"/>
        </w:rPr>
        <w:t>4</w:t>
      </w:r>
      <w:r>
        <w:rPr>
          <w:sz w:val="28"/>
          <w:szCs w:val="28"/>
        </w:rPr>
        <w:t xml:space="preserve"> </w:t>
      </w:r>
      <w:r w:rsidRPr="00494BC8">
        <w:rPr>
          <w:sz w:val="28"/>
          <w:szCs w:val="28"/>
        </w:rPr>
        <w:t>«Про коригування тарифів на послуги централізованого водопостачання та централізованого водовідведення»</w:t>
      </w:r>
      <w:r>
        <w:rPr>
          <w:sz w:val="28"/>
          <w:szCs w:val="28"/>
        </w:rPr>
        <w:t>.</w:t>
      </w:r>
    </w:p>
    <w:p w14:paraId="3D03B6A0" w14:textId="77777777" w:rsidR="00521B64" w:rsidRPr="00F13CA2" w:rsidRDefault="00521B64" w:rsidP="00521B64">
      <w:pPr>
        <w:ind w:firstLine="709"/>
        <w:jc w:val="both"/>
        <w:rPr>
          <w:sz w:val="28"/>
          <w:szCs w:val="28"/>
        </w:rPr>
      </w:pPr>
      <w:r>
        <w:rPr>
          <w:bCs/>
          <w:iCs/>
          <w:color w:val="000000"/>
          <w:sz w:val="28"/>
          <w:szCs w:val="28"/>
        </w:rPr>
        <w:t xml:space="preserve">10. Контроль за виконанням даного рішення покласти на заступника міського голови з питань діяльності виконавчих органів ради </w:t>
      </w:r>
      <w:proofErr w:type="spellStart"/>
      <w:r>
        <w:rPr>
          <w:bCs/>
          <w:iCs/>
          <w:color w:val="000000"/>
          <w:sz w:val="28"/>
          <w:szCs w:val="28"/>
        </w:rPr>
        <w:t>Вячеслава</w:t>
      </w:r>
      <w:proofErr w:type="spellEnd"/>
      <w:r>
        <w:rPr>
          <w:bCs/>
          <w:iCs/>
          <w:color w:val="000000"/>
          <w:sz w:val="28"/>
          <w:szCs w:val="28"/>
        </w:rPr>
        <w:t xml:space="preserve"> </w:t>
      </w:r>
      <w:proofErr w:type="spellStart"/>
      <w:r>
        <w:rPr>
          <w:bCs/>
          <w:iCs/>
          <w:color w:val="000000"/>
          <w:sz w:val="28"/>
          <w:szCs w:val="28"/>
        </w:rPr>
        <w:t>Антала</w:t>
      </w:r>
      <w:proofErr w:type="spellEnd"/>
      <w:r>
        <w:rPr>
          <w:bCs/>
          <w:iCs/>
          <w:color w:val="000000"/>
          <w:sz w:val="28"/>
          <w:szCs w:val="28"/>
        </w:rPr>
        <w:t>.</w:t>
      </w:r>
    </w:p>
    <w:p w14:paraId="5281EF6A" w14:textId="77777777" w:rsidR="00521B64" w:rsidRDefault="00521B64" w:rsidP="00521B64">
      <w:pPr>
        <w:ind w:firstLine="709"/>
        <w:jc w:val="both"/>
        <w:rPr>
          <w:bCs/>
          <w:iCs/>
          <w:color w:val="000000"/>
          <w:sz w:val="28"/>
          <w:szCs w:val="28"/>
        </w:rPr>
      </w:pPr>
    </w:p>
    <w:p w14:paraId="5DCAA6CC" w14:textId="77777777" w:rsidR="00521B64" w:rsidRPr="00FF0F58" w:rsidRDefault="00521B64" w:rsidP="00521B64">
      <w:pPr>
        <w:ind w:firstLine="709"/>
        <w:jc w:val="both"/>
        <w:rPr>
          <w:bCs/>
          <w:iCs/>
          <w:color w:val="000000"/>
          <w:sz w:val="28"/>
          <w:szCs w:val="28"/>
        </w:rPr>
      </w:pPr>
    </w:p>
    <w:p w14:paraId="426DD286" w14:textId="77777777" w:rsidR="00521B64" w:rsidRPr="00FF0F58" w:rsidRDefault="00521B64" w:rsidP="00521B64">
      <w:pPr>
        <w:ind w:firstLine="709"/>
        <w:jc w:val="both"/>
        <w:rPr>
          <w:bCs/>
          <w:iCs/>
          <w:color w:val="000000"/>
          <w:sz w:val="28"/>
          <w:szCs w:val="28"/>
        </w:rPr>
      </w:pPr>
    </w:p>
    <w:p w14:paraId="0A324689" w14:textId="77777777" w:rsidR="00521B64" w:rsidRPr="004B2479" w:rsidRDefault="00521B64" w:rsidP="00521B64">
      <w:pPr>
        <w:jc w:val="both"/>
        <w:rPr>
          <w:bCs/>
          <w:iCs/>
          <w:color w:val="000000"/>
          <w:sz w:val="28"/>
          <w:szCs w:val="28"/>
        </w:rPr>
      </w:pPr>
      <w:r w:rsidRPr="00FF0F58">
        <w:rPr>
          <w:bCs/>
          <w:iCs/>
          <w:color w:val="000000"/>
          <w:sz w:val="28"/>
          <w:szCs w:val="28"/>
        </w:rPr>
        <w:t xml:space="preserve">Міський  голова                                                                               </w:t>
      </w:r>
      <w:r>
        <w:rPr>
          <w:bCs/>
          <w:iCs/>
          <w:color w:val="000000"/>
          <w:sz w:val="28"/>
          <w:szCs w:val="28"/>
        </w:rPr>
        <w:t xml:space="preserve">     </w:t>
      </w:r>
      <w:r w:rsidRPr="00FF0F58">
        <w:rPr>
          <w:bCs/>
          <w:iCs/>
          <w:color w:val="000000"/>
          <w:sz w:val="28"/>
          <w:szCs w:val="28"/>
        </w:rPr>
        <w:t xml:space="preserve"> </w:t>
      </w:r>
      <w:proofErr w:type="spellStart"/>
      <w:r w:rsidRPr="00FF0F58">
        <w:rPr>
          <w:bCs/>
          <w:iCs/>
          <w:color w:val="000000"/>
          <w:sz w:val="28"/>
          <w:szCs w:val="28"/>
        </w:rPr>
        <w:t>Веліна</w:t>
      </w:r>
      <w:proofErr w:type="spellEnd"/>
      <w:r w:rsidRPr="00FF0F58">
        <w:rPr>
          <w:bCs/>
          <w:iCs/>
          <w:color w:val="000000"/>
          <w:sz w:val="28"/>
          <w:szCs w:val="28"/>
        </w:rPr>
        <w:t xml:space="preserve"> ЗАЯЦЬ</w:t>
      </w:r>
    </w:p>
    <w:p w14:paraId="0C513B60" w14:textId="77777777" w:rsidR="00AC23DE" w:rsidRDefault="00AC23DE">
      <w:pPr>
        <w:spacing w:after="160" w:line="259" w:lineRule="auto"/>
        <w:rPr>
          <w:sz w:val="28"/>
          <w:szCs w:val="28"/>
        </w:rPr>
      </w:pPr>
      <w:bookmarkStart w:id="3" w:name="_GoBack"/>
      <w:bookmarkEnd w:id="3"/>
      <w:r>
        <w:rPr>
          <w:sz w:val="28"/>
          <w:szCs w:val="28"/>
        </w:rPr>
        <w:br w:type="page"/>
      </w:r>
    </w:p>
    <w:p w14:paraId="605F18BE" w14:textId="533DFE4A" w:rsidR="00262697" w:rsidRPr="00ED4ACB" w:rsidRDefault="00262697" w:rsidP="00262697">
      <w:pPr>
        <w:jc w:val="center"/>
        <w:rPr>
          <w:sz w:val="28"/>
          <w:szCs w:val="28"/>
        </w:rPr>
      </w:pPr>
      <w:r w:rsidRPr="00ED4ACB">
        <w:rPr>
          <w:b/>
          <w:noProof/>
          <w:sz w:val="28"/>
          <w:szCs w:val="28"/>
          <w:lang w:eastAsia="ru-RU"/>
        </w:rPr>
        <w:lastRenderedPageBreak/>
        <w:drawing>
          <wp:inline distT="0" distB="0" distL="0" distR="0" wp14:anchorId="45B1B42F" wp14:editId="4D5A4E6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4510DB" w14:textId="77777777" w:rsidR="00262697" w:rsidRPr="00ED4ACB" w:rsidRDefault="00262697" w:rsidP="00262697">
      <w:pPr>
        <w:jc w:val="center"/>
        <w:rPr>
          <w:b/>
          <w:sz w:val="28"/>
          <w:szCs w:val="28"/>
        </w:rPr>
      </w:pPr>
      <w:r w:rsidRPr="00ED4ACB">
        <w:rPr>
          <w:b/>
          <w:sz w:val="28"/>
          <w:szCs w:val="28"/>
        </w:rPr>
        <w:t xml:space="preserve">ДУНАЄВЕЦЬКА МІСЬКА РАДА </w:t>
      </w:r>
    </w:p>
    <w:p w14:paraId="63A4879C" w14:textId="77777777" w:rsidR="00262697" w:rsidRPr="00ED4ACB" w:rsidRDefault="00262697" w:rsidP="00262697">
      <w:pPr>
        <w:jc w:val="center"/>
        <w:rPr>
          <w:bCs/>
          <w:sz w:val="28"/>
          <w:szCs w:val="28"/>
        </w:rPr>
      </w:pPr>
      <w:r w:rsidRPr="00ED4ACB">
        <w:rPr>
          <w:bCs/>
          <w:sz w:val="28"/>
          <w:szCs w:val="28"/>
        </w:rPr>
        <w:t>ВИКОНАВЧИЙ КОМІТЕТ</w:t>
      </w:r>
    </w:p>
    <w:p w14:paraId="47032A23" w14:textId="77777777" w:rsidR="00262697" w:rsidRPr="00ED4ACB" w:rsidRDefault="00262697" w:rsidP="00262697">
      <w:pPr>
        <w:jc w:val="center"/>
        <w:rPr>
          <w:b/>
          <w:bCs/>
          <w:sz w:val="28"/>
          <w:szCs w:val="28"/>
        </w:rPr>
      </w:pPr>
      <w:r w:rsidRPr="00ED4ACB">
        <w:rPr>
          <w:b/>
          <w:bCs/>
          <w:sz w:val="28"/>
          <w:szCs w:val="28"/>
        </w:rPr>
        <w:t>ПРОЄКТ РІШЕННЯ</w:t>
      </w:r>
    </w:p>
    <w:p w14:paraId="5F7465A4" w14:textId="77777777" w:rsidR="00262697" w:rsidRPr="00D76CD2" w:rsidRDefault="00262697" w:rsidP="00262697">
      <w:pPr>
        <w:jc w:val="center"/>
        <w:rPr>
          <w:b/>
          <w:bCs/>
          <w:sz w:val="20"/>
          <w:szCs w:val="20"/>
        </w:rPr>
      </w:pPr>
    </w:p>
    <w:p w14:paraId="0F6C381F" w14:textId="77777777" w:rsidR="00262697" w:rsidRPr="00ED4ACB" w:rsidRDefault="00262697" w:rsidP="00262697">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500D7A22" w14:textId="77777777" w:rsidR="00262697" w:rsidRPr="00262697" w:rsidRDefault="00262697" w:rsidP="00262697">
      <w:pPr>
        <w:rPr>
          <w:sz w:val="16"/>
          <w:szCs w:val="16"/>
        </w:rPr>
      </w:pPr>
    </w:p>
    <w:p w14:paraId="30135474" w14:textId="77777777" w:rsidR="00262697" w:rsidRPr="00025ACA" w:rsidRDefault="00262697" w:rsidP="00262697">
      <w:pPr>
        <w:ind w:right="5386"/>
        <w:jc w:val="both"/>
        <w:rPr>
          <w:sz w:val="28"/>
          <w:szCs w:val="28"/>
        </w:rPr>
      </w:pPr>
      <w:r w:rsidRPr="00025ACA">
        <w:rPr>
          <w:sz w:val="28"/>
          <w:szCs w:val="28"/>
        </w:rPr>
        <w:t>Про взяття на облік безхазяйного нерухомого майна розташованого на території Дунаєвецької міської територіальної громади для подальшого набуття права комунальної власності</w:t>
      </w:r>
    </w:p>
    <w:p w14:paraId="709BA168" w14:textId="77777777" w:rsidR="00262697" w:rsidRPr="00262697" w:rsidRDefault="00262697" w:rsidP="00262697">
      <w:pPr>
        <w:pStyle w:val="a5"/>
        <w:ind w:firstLine="567"/>
        <w:jc w:val="both"/>
        <w:rPr>
          <w:rFonts w:ascii="Times New Roman" w:eastAsia="Times New Roman" w:hAnsi="Times New Roman"/>
          <w:sz w:val="16"/>
          <w:szCs w:val="16"/>
          <w:lang w:val="uk-UA"/>
        </w:rPr>
      </w:pPr>
    </w:p>
    <w:p w14:paraId="1D8C069F" w14:textId="65FAE102" w:rsidR="00262697" w:rsidRPr="00262697" w:rsidRDefault="00262697" w:rsidP="00262697">
      <w:pPr>
        <w:ind w:firstLine="567"/>
        <w:jc w:val="both"/>
        <w:rPr>
          <w:sz w:val="28"/>
          <w:szCs w:val="28"/>
        </w:rPr>
      </w:pPr>
      <w:r w:rsidRPr="00262697">
        <w:rPr>
          <w:sz w:val="28"/>
          <w:szCs w:val="28"/>
        </w:rPr>
        <w:t xml:space="preserve">Керуючись Законом України ст. 52 «Про місцеве самоврядування в Україні», рішенням виконавчого комітету № 53 від 19 квітня 2018 року «Про утворення постійної комісії з виявлення та впорядкування безхазяйного нерухомого майна,  що знаходиться на території Дунаєвецької міської ради», рішенням виконавчого комітету № 37 від 22 лютого від 2023р. «Про внесення змін до рішення виконавчого комітету міської ради від 19 квітня 2018 року № 53», </w:t>
      </w:r>
      <w:r w:rsidRPr="00025ACA">
        <w:rPr>
          <w:sz w:val="28"/>
          <w:szCs w:val="28"/>
        </w:rPr>
        <w:t>рішенням</w:t>
      </w:r>
      <w:r w:rsidRPr="00262697">
        <w:rPr>
          <w:sz w:val="28"/>
          <w:szCs w:val="28"/>
        </w:rPr>
        <w:t xml:space="preserve"> </w:t>
      </w:r>
      <w:r w:rsidRPr="00025ACA">
        <w:rPr>
          <w:sz w:val="28"/>
          <w:szCs w:val="28"/>
        </w:rPr>
        <w:t>виконавчого комітету №</w:t>
      </w:r>
      <w:r w:rsidR="009A02D2">
        <w:rPr>
          <w:sz w:val="28"/>
          <w:szCs w:val="28"/>
        </w:rPr>
        <w:t> </w:t>
      </w:r>
      <w:r>
        <w:rPr>
          <w:sz w:val="28"/>
          <w:szCs w:val="28"/>
        </w:rPr>
        <w:t>181</w:t>
      </w:r>
      <w:r w:rsidRPr="00025ACA">
        <w:rPr>
          <w:sz w:val="28"/>
          <w:szCs w:val="28"/>
        </w:rPr>
        <w:t xml:space="preserve"> від </w:t>
      </w:r>
      <w:r>
        <w:rPr>
          <w:sz w:val="28"/>
          <w:szCs w:val="28"/>
        </w:rPr>
        <w:t xml:space="preserve">23 травня </w:t>
      </w:r>
      <w:r w:rsidRPr="00025ACA">
        <w:rPr>
          <w:sz w:val="28"/>
          <w:szCs w:val="28"/>
        </w:rPr>
        <w:t>202</w:t>
      </w:r>
      <w:r>
        <w:rPr>
          <w:sz w:val="28"/>
          <w:szCs w:val="28"/>
        </w:rPr>
        <w:t>4</w:t>
      </w:r>
      <w:r w:rsidRPr="00025ACA">
        <w:rPr>
          <w:sz w:val="28"/>
          <w:szCs w:val="28"/>
        </w:rPr>
        <w:t xml:space="preserve">р. «Про затвердження </w:t>
      </w:r>
      <w:proofErr w:type="spellStart"/>
      <w:r w:rsidRPr="00025ACA">
        <w:rPr>
          <w:sz w:val="28"/>
          <w:szCs w:val="28"/>
        </w:rPr>
        <w:t>Акт</w:t>
      </w:r>
      <w:r>
        <w:rPr>
          <w:sz w:val="28"/>
          <w:szCs w:val="28"/>
        </w:rPr>
        <w:t>а</w:t>
      </w:r>
      <w:proofErr w:type="spellEnd"/>
      <w:r w:rsidRPr="00025ACA">
        <w:rPr>
          <w:sz w:val="28"/>
          <w:szCs w:val="28"/>
        </w:rPr>
        <w:t xml:space="preserve"> виявлення безхазяйного нерухомого майна», з </w:t>
      </w:r>
      <w:r w:rsidRPr="00262697">
        <w:rPr>
          <w:sz w:val="28"/>
          <w:szCs w:val="28"/>
        </w:rPr>
        <w:t>метою збереження у придатному для експлуатації стані та в цілях ефективного використання нерухомого майна, виконавчий комітет міської ради</w:t>
      </w:r>
    </w:p>
    <w:p w14:paraId="1FE6D4B6" w14:textId="77777777" w:rsidR="00262697" w:rsidRPr="00262697" w:rsidRDefault="00262697" w:rsidP="00262697">
      <w:pPr>
        <w:widowControl w:val="0"/>
        <w:suppressAutoHyphens/>
        <w:ind w:firstLine="851"/>
        <w:jc w:val="both"/>
        <w:rPr>
          <w:rFonts w:eastAsia="SimSun"/>
          <w:kern w:val="2"/>
          <w:sz w:val="10"/>
          <w:szCs w:val="10"/>
          <w:lang w:eastAsia="hi-IN" w:bidi="hi-IN"/>
        </w:rPr>
      </w:pPr>
    </w:p>
    <w:p w14:paraId="757B0083" w14:textId="77777777" w:rsidR="00262697" w:rsidRPr="00025ACA" w:rsidRDefault="00262697" w:rsidP="00262697">
      <w:pPr>
        <w:jc w:val="both"/>
        <w:rPr>
          <w:b/>
          <w:sz w:val="28"/>
          <w:szCs w:val="28"/>
          <w:lang w:eastAsia="ru-RU"/>
        </w:rPr>
      </w:pPr>
      <w:r w:rsidRPr="00025ACA">
        <w:rPr>
          <w:b/>
          <w:sz w:val="28"/>
          <w:szCs w:val="28"/>
          <w:lang w:eastAsia="ru-RU"/>
        </w:rPr>
        <w:t>ВИРІШИВ:</w:t>
      </w:r>
    </w:p>
    <w:p w14:paraId="0ACF9CDA" w14:textId="77777777" w:rsidR="00262697" w:rsidRPr="00262697" w:rsidRDefault="00262697" w:rsidP="00262697">
      <w:pPr>
        <w:widowControl w:val="0"/>
        <w:suppressAutoHyphens/>
        <w:ind w:firstLine="851"/>
        <w:jc w:val="both"/>
        <w:rPr>
          <w:rFonts w:eastAsia="SimSun"/>
          <w:kern w:val="2"/>
          <w:sz w:val="10"/>
          <w:szCs w:val="10"/>
          <w:lang w:eastAsia="hi-IN" w:bidi="hi-IN"/>
        </w:rPr>
      </w:pPr>
    </w:p>
    <w:p w14:paraId="59C10307" w14:textId="07E89D41" w:rsidR="00262697" w:rsidRPr="00A55FC4" w:rsidRDefault="00262697" w:rsidP="00262697">
      <w:pPr>
        <w:ind w:firstLine="567"/>
        <w:jc w:val="both"/>
        <w:rPr>
          <w:sz w:val="28"/>
          <w:szCs w:val="28"/>
        </w:rPr>
      </w:pPr>
      <w:r w:rsidRPr="00262697">
        <w:rPr>
          <w:sz w:val="28"/>
          <w:szCs w:val="28"/>
        </w:rPr>
        <w:t>1.</w:t>
      </w:r>
      <w:r>
        <w:rPr>
          <w:sz w:val="28"/>
          <w:szCs w:val="28"/>
        </w:rPr>
        <w:t> </w:t>
      </w:r>
      <w:r w:rsidRPr="00262697">
        <w:rPr>
          <w:sz w:val="28"/>
          <w:szCs w:val="28"/>
        </w:rPr>
        <w:t xml:space="preserve">Взяти на облік безхазяйне нерухоме майно, а саме: </w:t>
      </w:r>
      <w:r w:rsidRPr="00A55FC4">
        <w:rPr>
          <w:sz w:val="28"/>
          <w:szCs w:val="28"/>
        </w:rPr>
        <w:t>нежитлову будівлю</w:t>
      </w:r>
      <w:r>
        <w:rPr>
          <w:sz w:val="28"/>
          <w:szCs w:val="28"/>
        </w:rPr>
        <w:t xml:space="preserve"> - погріб</w:t>
      </w:r>
      <w:r w:rsidRPr="00A55FC4">
        <w:rPr>
          <w:sz w:val="28"/>
          <w:szCs w:val="28"/>
        </w:rPr>
        <w:t xml:space="preserve">, яка знаходиться в </w:t>
      </w:r>
      <w:r>
        <w:rPr>
          <w:sz w:val="28"/>
          <w:szCs w:val="28"/>
        </w:rPr>
        <w:t xml:space="preserve">м. Дунаївці, </w:t>
      </w:r>
      <w:r w:rsidRPr="00A55FC4">
        <w:rPr>
          <w:sz w:val="28"/>
          <w:szCs w:val="28"/>
        </w:rPr>
        <w:t xml:space="preserve">вул. </w:t>
      </w:r>
      <w:r>
        <w:rPr>
          <w:sz w:val="28"/>
          <w:szCs w:val="28"/>
        </w:rPr>
        <w:t>Мистецька, 20-Г,</w:t>
      </w:r>
      <w:r w:rsidRPr="00A55FC4">
        <w:rPr>
          <w:sz w:val="28"/>
          <w:szCs w:val="28"/>
        </w:rPr>
        <w:t xml:space="preserve">  Кам'янець-Подільського району, Хмельницької області</w:t>
      </w:r>
      <w:r w:rsidR="002752D9">
        <w:rPr>
          <w:sz w:val="28"/>
          <w:szCs w:val="28"/>
        </w:rPr>
        <w:t>.</w:t>
      </w:r>
    </w:p>
    <w:p w14:paraId="5C9E0759" w14:textId="77777777" w:rsidR="00262697" w:rsidRPr="00262697" w:rsidRDefault="00262697" w:rsidP="00262697">
      <w:pPr>
        <w:ind w:firstLine="567"/>
        <w:jc w:val="both"/>
        <w:rPr>
          <w:sz w:val="28"/>
          <w:szCs w:val="28"/>
        </w:rPr>
      </w:pPr>
      <w:r w:rsidRPr="00262697">
        <w:rPr>
          <w:sz w:val="28"/>
          <w:szCs w:val="28"/>
        </w:rPr>
        <w:t xml:space="preserve">2. Відділу економіки, інвестицій, комунального майна та агропромислового розвитку апарату виконавчого комітету Дунаєвецької міської ради (Ірина </w:t>
      </w:r>
      <w:proofErr w:type="spellStart"/>
      <w:r w:rsidRPr="00262697">
        <w:rPr>
          <w:sz w:val="28"/>
          <w:szCs w:val="28"/>
        </w:rPr>
        <w:t>Кадюк</w:t>
      </w:r>
      <w:proofErr w:type="spellEnd"/>
      <w:r w:rsidRPr="00262697">
        <w:rPr>
          <w:sz w:val="28"/>
          <w:szCs w:val="28"/>
        </w:rPr>
        <w:t>):</w:t>
      </w:r>
    </w:p>
    <w:p w14:paraId="358CB913" w14:textId="4FFED13B" w:rsidR="00262697" w:rsidRPr="00262697" w:rsidRDefault="00262697" w:rsidP="00262697">
      <w:pPr>
        <w:ind w:firstLine="567"/>
        <w:jc w:val="both"/>
        <w:rPr>
          <w:sz w:val="28"/>
          <w:szCs w:val="28"/>
        </w:rPr>
      </w:pPr>
      <w:r w:rsidRPr="00262697">
        <w:rPr>
          <w:sz w:val="28"/>
          <w:szCs w:val="28"/>
        </w:rPr>
        <w:t>2.1.</w:t>
      </w:r>
      <w:r>
        <w:rPr>
          <w:sz w:val="28"/>
          <w:szCs w:val="28"/>
        </w:rPr>
        <w:t> </w:t>
      </w:r>
      <w:r w:rsidRPr="00262697">
        <w:rPr>
          <w:sz w:val="28"/>
          <w:szCs w:val="28"/>
        </w:rPr>
        <w:t>забезпечити подання оголошення в засоби масової інформації та оприлюднити на офіційному сайті міської ради повідомлення про взяття на облік безхазяйного нерухомого майна, зазначеного в пункті 1 цього рішення</w:t>
      </w:r>
      <w:r w:rsidR="002752D9">
        <w:rPr>
          <w:sz w:val="28"/>
          <w:szCs w:val="28"/>
        </w:rPr>
        <w:t>;</w:t>
      </w:r>
    </w:p>
    <w:p w14:paraId="72A4DC46" w14:textId="1515EFF5" w:rsidR="00262697" w:rsidRPr="00262697" w:rsidRDefault="00262697" w:rsidP="00262697">
      <w:pPr>
        <w:ind w:firstLine="567"/>
        <w:jc w:val="both"/>
        <w:rPr>
          <w:sz w:val="28"/>
          <w:szCs w:val="28"/>
        </w:rPr>
      </w:pPr>
      <w:r w:rsidRPr="00262697">
        <w:rPr>
          <w:sz w:val="28"/>
          <w:szCs w:val="28"/>
        </w:rPr>
        <w:t xml:space="preserve">2.2. </w:t>
      </w:r>
      <w:r>
        <w:rPr>
          <w:sz w:val="28"/>
          <w:szCs w:val="28"/>
        </w:rPr>
        <w:t> </w:t>
      </w:r>
      <w:r w:rsidRPr="00262697">
        <w:rPr>
          <w:sz w:val="28"/>
          <w:szCs w:val="28"/>
        </w:rPr>
        <w:t>звернутись до державного реєстратора речових прав на нерухоме майно чи інших суб’єктів державної реєстрації речових прав, для взяття на облік безхазяйного нерухомого майна органу місцевого самоврядування та внесення відповідних відомостей до Державного реєстру речових прав на нерухоме майно.</w:t>
      </w:r>
    </w:p>
    <w:p w14:paraId="39A3697C" w14:textId="6329C177" w:rsidR="00262697" w:rsidRPr="00262697" w:rsidRDefault="00262697" w:rsidP="00262697">
      <w:pPr>
        <w:ind w:firstLine="567"/>
        <w:jc w:val="both"/>
        <w:rPr>
          <w:sz w:val="28"/>
          <w:szCs w:val="28"/>
        </w:rPr>
      </w:pPr>
      <w:r w:rsidRPr="00262697">
        <w:rPr>
          <w:sz w:val="28"/>
          <w:szCs w:val="28"/>
        </w:rPr>
        <w:t>3.</w:t>
      </w:r>
      <w:r>
        <w:rPr>
          <w:sz w:val="28"/>
          <w:szCs w:val="28"/>
        </w:rPr>
        <w:t> </w:t>
      </w:r>
      <w:r w:rsidRPr="00262697">
        <w:rPr>
          <w:sz w:val="28"/>
          <w:szCs w:val="28"/>
        </w:rPr>
        <w:t>Юридичному відділу виконавчого комітету Дунаєвецької міської ради (Тарас Лясота) після закінчення річного строку звернутися до суду згідно з чинним законодавством про передачу об’єктів у комунальну власність Дунаєвецької міської ради.</w:t>
      </w:r>
    </w:p>
    <w:p w14:paraId="4D127DDB" w14:textId="15231570" w:rsidR="00262697" w:rsidRDefault="00262697" w:rsidP="00262697">
      <w:pPr>
        <w:ind w:firstLine="567"/>
        <w:jc w:val="both"/>
        <w:rPr>
          <w:sz w:val="28"/>
          <w:szCs w:val="28"/>
        </w:rPr>
      </w:pPr>
      <w:r w:rsidRPr="00262697">
        <w:rPr>
          <w:sz w:val="28"/>
          <w:szCs w:val="28"/>
        </w:rPr>
        <w:t xml:space="preserve">4. Контроль за виконанням даного рішення покласти на заступника міського голови з питань виконавчих органів ради Валентину </w:t>
      </w:r>
      <w:proofErr w:type="spellStart"/>
      <w:r w:rsidRPr="00262697">
        <w:rPr>
          <w:sz w:val="28"/>
          <w:szCs w:val="28"/>
        </w:rPr>
        <w:t>Чекман</w:t>
      </w:r>
      <w:proofErr w:type="spellEnd"/>
      <w:r w:rsidRPr="00262697">
        <w:rPr>
          <w:sz w:val="28"/>
          <w:szCs w:val="28"/>
        </w:rPr>
        <w:t>.</w:t>
      </w:r>
    </w:p>
    <w:p w14:paraId="7DFA22A1" w14:textId="77777777" w:rsidR="00262697" w:rsidRPr="00262697" w:rsidRDefault="00262697" w:rsidP="00262697">
      <w:pPr>
        <w:ind w:firstLine="567"/>
        <w:jc w:val="both"/>
        <w:rPr>
          <w:sz w:val="16"/>
          <w:szCs w:val="16"/>
        </w:rPr>
      </w:pPr>
    </w:p>
    <w:p w14:paraId="081AFC0E" w14:textId="0E446142" w:rsidR="00FD6969" w:rsidRDefault="00262697" w:rsidP="00FD6969">
      <w:pPr>
        <w:ind w:right="85"/>
        <w:rPr>
          <w:color w:val="000000"/>
          <w:sz w:val="28"/>
          <w:szCs w:val="28"/>
          <w:lang w:eastAsia="ru-RU"/>
        </w:rPr>
      </w:pPr>
      <w:r w:rsidRPr="000C7738">
        <w:rPr>
          <w:color w:val="000000"/>
          <w:sz w:val="28"/>
          <w:szCs w:val="28"/>
          <w:lang w:eastAsia="ru-RU"/>
        </w:rPr>
        <w:t xml:space="preserve">Міський голова                                                                            </w:t>
      </w:r>
      <w:proofErr w:type="spellStart"/>
      <w:r>
        <w:rPr>
          <w:color w:val="000000"/>
          <w:sz w:val="28"/>
          <w:szCs w:val="28"/>
          <w:lang w:eastAsia="ru-RU"/>
        </w:rPr>
        <w:t>Веліна</w:t>
      </w:r>
      <w:proofErr w:type="spellEnd"/>
      <w:r>
        <w:rPr>
          <w:color w:val="000000"/>
          <w:sz w:val="28"/>
          <w:szCs w:val="28"/>
          <w:lang w:eastAsia="ru-RU"/>
        </w:rPr>
        <w:t xml:space="preserve"> ЗАЯЦЬ</w:t>
      </w:r>
      <w:r w:rsidR="00FD6969">
        <w:rPr>
          <w:color w:val="000000"/>
          <w:sz w:val="28"/>
          <w:szCs w:val="28"/>
          <w:lang w:eastAsia="ru-RU"/>
        </w:rPr>
        <w:br w:type="page"/>
      </w:r>
    </w:p>
    <w:p w14:paraId="22BCFD6E" w14:textId="77777777" w:rsidR="001C0767" w:rsidRPr="00ED4ACB" w:rsidRDefault="001C0767" w:rsidP="001C0767">
      <w:pPr>
        <w:jc w:val="center"/>
        <w:rPr>
          <w:sz w:val="28"/>
          <w:szCs w:val="28"/>
        </w:rPr>
      </w:pPr>
      <w:r w:rsidRPr="00ED4ACB">
        <w:rPr>
          <w:b/>
          <w:noProof/>
          <w:sz w:val="28"/>
          <w:szCs w:val="28"/>
          <w:lang w:eastAsia="ru-RU"/>
        </w:rPr>
        <w:lastRenderedPageBreak/>
        <w:drawing>
          <wp:inline distT="0" distB="0" distL="0" distR="0" wp14:anchorId="1A98276D" wp14:editId="5A2D2E9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5335A9" w14:textId="77777777" w:rsidR="001C0767" w:rsidRPr="00ED4ACB" w:rsidRDefault="001C0767" w:rsidP="001C0767">
      <w:pPr>
        <w:jc w:val="center"/>
        <w:rPr>
          <w:b/>
          <w:sz w:val="28"/>
          <w:szCs w:val="28"/>
        </w:rPr>
      </w:pPr>
      <w:r w:rsidRPr="00ED4ACB">
        <w:rPr>
          <w:b/>
          <w:sz w:val="28"/>
          <w:szCs w:val="28"/>
        </w:rPr>
        <w:t xml:space="preserve">ДУНАЄВЕЦЬКА МІСЬКА РАДА </w:t>
      </w:r>
    </w:p>
    <w:p w14:paraId="5E3E5FEC" w14:textId="77777777" w:rsidR="001C0767" w:rsidRPr="00ED4ACB" w:rsidRDefault="001C0767" w:rsidP="001C0767">
      <w:pPr>
        <w:jc w:val="center"/>
        <w:rPr>
          <w:bCs/>
          <w:sz w:val="28"/>
          <w:szCs w:val="28"/>
        </w:rPr>
      </w:pPr>
      <w:r w:rsidRPr="00ED4ACB">
        <w:rPr>
          <w:bCs/>
          <w:sz w:val="28"/>
          <w:szCs w:val="28"/>
        </w:rPr>
        <w:t>ВИКОНАВЧИЙ КОМІТЕТ</w:t>
      </w:r>
    </w:p>
    <w:p w14:paraId="19F2BE2C" w14:textId="77777777" w:rsidR="001C0767" w:rsidRPr="00D76CD2" w:rsidRDefault="001C0767" w:rsidP="001C0767">
      <w:pPr>
        <w:jc w:val="center"/>
        <w:rPr>
          <w:b/>
          <w:bCs/>
          <w:sz w:val="16"/>
          <w:szCs w:val="16"/>
        </w:rPr>
      </w:pPr>
    </w:p>
    <w:p w14:paraId="107664DF" w14:textId="77777777" w:rsidR="001C0767" w:rsidRPr="00ED4ACB" w:rsidRDefault="001C0767" w:rsidP="001C0767">
      <w:pPr>
        <w:jc w:val="center"/>
        <w:rPr>
          <w:b/>
          <w:bCs/>
          <w:sz w:val="28"/>
          <w:szCs w:val="28"/>
        </w:rPr>
      </w:pPr>
      <w:r w:rsidRPr="00ED4ACB">
        <w:rPr>
          <w:b/>
          <w:bCs/>
          <w:sz w:val="28"/>
          <w:szCs w:val="28"/>
        </w:rPr>
        <w:t>ПРОЄКТ РІШЕННЯ</w:t>
      </w:r>
    </w:p>
    <w:p w14:paraId="29086C0C" w14:textId="77777777" w:rsidR="001C0767" w:rsidRPr="00D76CD2" w:rsidRDefault="001C0767" w:rsidP="001C0767">
      <w:pPr>
        <w:jc w:val="center"/>
        <w:rPr>
          <w:b/>
          <w:bCs/>
          <w:sz w:val="20"/>
          <w:szCs w:val="20"/>
        </w:rPr>
      </w:pPr>
    </w:p>
    <w:p w14:paraId="4325C234" w14:textId="77777777" w:rsidR="001C0767" w:rsidRPr="00ED4ACB" w:rsidRDefault="001C0767" w:rsidP="001C0767">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49DD44C6" w14:textId="77777777" w:rsidR="001C0767" w:rsidRPr="001C0767" w:rsidRDefault="001C0767" w:rsidP="001C0767">
      <w:pPr>
        <w:ind w:right="4394"/>
        <w:jc w:val="both"/>
        <w:rPr>
          <w:sz w:val="16"/>
          <w:szCs w:val="16"/>
          <w:lang w:eastAsia="ru-RU"/>
        </w:rPr>
      </w:pPr>
    </w:p>
    <w:p w14:paraId="61B803C3" w14:textId="36436009" w:rsidR="001C0767" w:rsidRDefault="001C0767" w:rsidP="001C0767">
      <w:pPr>
        <w:ind w:right="5386"/>
        <w:jc w:val="both"/>
        <w:rPr>
          <w:sz w:val="28"/>
          <w:szCs w:val="28"/>
          <w:lang w:eastAsia="ru-RU"/>
        </w:rPr>
      </w:pPr>
      <w:r w:rsidRPr="00307C01">
        <w:rPr>
          <w:sz w:val="28"/>
          <w:szCs w:val="28"/>
          <w:lang w:eastAsia="ru-RU"/>
        </w:rPr>
        <w:t>Про запровадження послуги патронату над дитиною</w:t>
      </w:r>
    </w:p>
    <w:p w14:paraId="6B754759" w14:textId="77777777" w:rsidR="001C0767" w:rsidRPr="001C0767" w:rsidRDefault="001C0767" w:rsidP="001C0767">
      <w:pPr>
        <w:ind w:right="4394"/>
        <w:jc w:val="both"/>
        <w:rPr>
          <w:sz w:val="16"/>
          <w:szCs w:val="16"/>
          <w:lang w:eastAsia="ru-RU"/>
        </w:rPr>
      </w:pPr>
    </w:p>
    <w:p w14:paraId="0D3F16AC" w14:textId="77777777" w:rsidR="001C0767" w:rsidRPr="00307C01" w:rsidRDefault="001C0767" w:rsidP="001C0767">
      <w:pPr>
        <w:ind w:firstLine="567"/>
        <w:jc w:val="both"/>
        <w:rPr>
          <w:sz w:val="28"/>
          <w:szCs w:val="28"/>
          <w:lang w:eastAsia="ru-RU"/>
        </w:rPr>
      </w:pPr>
      <w:r>
        <w:rPr>
          <w:sz w:val="28"/>
          <w:szCs w:val="28"/>
          <w:lang w:eastAsia="ru-RU"/>
        </w:rPr>
        <w:t xml:space="preserve">Керуючись </w:t>
      </w:r>
      <w:proofErr w:type="spellStart"/>
      <w:r>
        <w:rPr>
          <w:sz w:val="28"/>
          <w:szCs w:val="28"/>
          <w:lang w:eastAsia="ru-RU"/>
        </w:rPr>
        <w:t>п.п</w:t>
      </w:r>
      <w:proofErr w:type="spellEnd"/>
      <w:r>
        <w:rPr>
          <w:sz w:val="28"/>
          <w:szCs w:val="28"/>
          <w:lang w:eastAsia="ru-RU"/>
        </w:rPr>
        <w:t>. 4 п. «б» ч. 1 ст. 34 З</w:t>
      </w:r>
      <w:r w:rsidRPr="00307C01">
        <w:rPr>
          <w:sz w:val="28"/>
          <w:szCs w:val="28"/>
          <w:lang w:eastAsia="ru-RU"/>
        </w:rPr>
        <w:t>акону України «</w:t>
      </w:r>
      <w:r>
        <w:rPr>
          <w:sz w:val="28"/>
          <w:szCs w:val="28"/>
          <w:lang w:eastAsia="ru-RU"/>
        </w:rPr>
        <w:t>П</w:t>
      </w:r>
      <w:r w:rsidRPr="00307C01">
        <w:rPr>
          <w:sz w:val="28"/>
          <w:szCs w:val="28"/>
          <w:lang w:eastAsia="ru-RU"/>
        </w:rPr>
        <w:t>ро місцеве самоврядування в Україні», ст.4 Закону України «Про органи і служби у справах дітей та спеці</w:t>
      </w:r>
      <w:r>
        <w:rPr>
          <w:sz w:val="28"/>
          <w:szCs w:val="28"/>
          <w:lang w:eastAsia="ru-RU"/>
        </w:rPr>
        <w:t>альні установи для дітей», стат</w:t>
      </w:r>
      <w:r w:rsidRPr="00307C01">
        <w:rPr>
          <w:sz w:val="28"/>
          <w:szCs w:val="28"/>
          <w:lang w:eastAsia="ru-RU"/>
        </w:rPr>
        <w:t>ей 252, 253, 256 Сімейного кодексу України, Порядк</w:t>
      </w:r>
      <w:r>
        <w:rPr>
          <w:sz w:val="28"/>
          <w:szCs w:val="28"/>
          <w:lang w:eastAsia="ru-RU"/>
        </w:rPr>
        <w:t>ом</w:t>
      </w:r>
      <w:r w:rsidRPr="00307C01">
        <w:rPr>
          <w:sz w:val="28"/>
          <w:szCs w:val="28"/>
          <w:lang w:eastAsia="ru-RU"/>
        </w:rPr>
        <w:t xml:space="preserve"> </w:t>
      </w:r>
      <w:r w:rsidRPr="00450B87">
        <w:rPr>
          <w:sz w:val="28"/>
          <w:szCs w:val="28"/>
        </w:rPr>
        <w:t>створення та діяльності сім’ї патронатного вихователя, влаштування, перебування дитини в сім’ї патронатного вихователя</w:t>
      </w:r>
      <w:r w:rsidRPr="00307C01">
        <w:rPr>
          <w:sz w:val="28"/>
          <w:szCs w:val="28"/>
          <w:lang w:eastAsia="ru-RU"/>
        </w:rPr>
        <w:t>, затверджен</w:t>
      </w:r>
      <w:r>
        <w:rPr>
          <w:sz w:val="28"/>
          <w:szCs w:val="28"/>
          <w:lang w:eastAsia="ru-RU"/>
        </w:rPr>
        <w:t>им</w:t>
      </w:r>
      <w:r w:rsidRPr="00307C01">
        <w:rPr>
          <w:sz w:val="28"/>
          <w:szCs w:val="28"/>
          <w:lang w:eastAsia="ru-RU"/>
        </w:rPr>
        <w:t xml:space="preserve"> постановою Кабінету Міністрів України від 20.08.2021року №893</w:t>
      </w:r>
      <w:r w:rsidRPr="00307C01">
        <w:rPr>
          <w:bCs/>
          <w:sz w:val="28"/>
          <w:szCs w:val="28"/>
          <w:shd w:val="clear" w:color="auto" w:fill="FFFFFF"/>
          <w:lang w:eastAsia="ru-RU"/>
        </w:rPr>
        <w:t>, пункт</w:t>
      </w:r>
      <w:r>
        <w:rPr>
          <w:bCs/>
          <w:sz w:val="28"/>
          <w:szCs w:val="28"/>
          <w:shd w:val="clear" w:color="auto" w:fill="FFFFFF"/>
          <w:lang w:eastAsia="ru-RU"/>
        </w:rPr>
        <w:t>ом</w:t>
      </w:r>
      <w:r w:rsidRPr="00307C01">
        <w:rPr>
          <w:bCs/>
          <w:sz w:val="28"/>
          <w:szCs w:val="28"/>
          <w:shd w:val="clear" w:color="auto" w:fill="FFFFFF"/>
          <w:lang w:eastAsia="ru-RU"/>
        </w:rPr>
        <w:t xml:space="preserve"> 31</w:t>
      </w:r>
      <w:r>
        <w:rPr>
          <w:bCs/>
          <w:sz w:val="28"/>
          <w:szCs w:val="28"/>
          <w:shd w:val="clear" w:color="auto" w:fill="FFFFFF"/>
          <w:lang w:eastAsia="ru-RU"/>
        </w:rPr>
        <w:t xml:space="preserve"> П</w:t>
      </w:r>
      <w:r w:rsidRPr="00307C01">
        <w:rPr>
          <w:bCs/>
          <w:sz w:val="28"/>
          <w:szCs w:val="28"/>
          <w:shd w:val="clear" w:color="auto" w:fill="FFFFFF"/>
          <w:lang w:eastAsia="ru-RU"/>
        </w:rPr>
        <w:t>орядку провадження органами опіки та піклування діяльності, пов</w:t>
      </w:r>
      <w:r>
        <w:rPr>
          <w:bCs/>
          <w:sz w:val="28"/>
          <w:szCs w:val="28"/>
          <w:shd w:val="clear" w:color="auto" w:fill="FFFFFF"/>
          <w:lang w:eastAsia="ru-RU"/>
        </w:rPr>
        <w:t>’</w:t>
      </w:r>
      <w:r w:rsidRPr="00307C01">
        <w:rPr>
          <w:bCs/>
          <w:sz w:val="28"/>
          <w:szCs w:val="28"/>
          <w:shd w:val="clear" w:color="auto" w:fill="FFFFFF"/>
          <w:lang w:eastAsia="ru-RU"/>
        </w:rPr>
        <w:t>язаної із захистом прав дитини, затвердженого постановою Кабінету Міністрів України</w:t>
      </w:r>
      <w:r w:rsidRPr="00307C01">
        <w:rPr>
          <w:sz w:val="28"/>
          <w:szCs w:val="28"/>
          <w:lang w:eastAsia="ru-RU"/>
        </w:rPr>
        <w:t xml:space="preserve"> </w:t>
      </w:r>
      <w:r w:rsidRPr="00307C01">
        <w:rPr>
          <w:bCs/>
          <w:sz w:val="28"/>
          <w:szCs w:val="28"/>
          <w:shd w:val="clear" w:color="auto" w:fill="FFFFFF"/>
          <w:lang w:eastAsia="ru-RU"/>
        </w:rPr>
        <w:t>від 24 вересня 2008 р. № 866 «Питання діяльності органів опіки та піклування, пов</w:t>
      </w:r>
      <w:r>
        <w:rPr>
          <w:bCs/>
          <w:sz w:val="28"/>
          <w:szCs w:val="28"/>
          <w:shd w:val="clear" w:color="auto" w:fill="FFFFFF"/>
          <w:lang w:eastAsia="ru-RU"/>
        </w:rPr>
        <w:t>’</w:t>
      </w:r>
      <w:r w:rsidRPr="00307C01">
        <w:rPr>
          <w:bCs/>
          <w:sz w:val="28"/>
          <w:szCs w:val="28"/>
          <w:shd w:val="clear" w:color="auto" w:fill="FFFFFF"/>
          <w:lang w:eastAsia="ru-RU"/>
        </w:rPr>
        <w:t xml:space="preserve">язаної із захистом прав дитини», </w:t>
      </w:r>
      <w:r>
        <w:rPr>
          <w:bCs/>
          <w:sz w:val="28"/>
          <w:szCs w:val="28"/>
          <w:shd w:val="clear" w:color="auto" w:fill="FFFFFF"/>
          <w:lang w:eastAsia="ru-RU"/>
        </w:rPr>
        <w:t xml:space="preserve">враховуючи </w:t>
      </w:r>
      <w:r w:rsidRPr="00307C01">
        <w:rPr>
          <w:sz w:val="28"/>
          <w:szCs w:val="28"/>
        </w:rPr>
        <w:t>протокол комісії з</w:t>
      </w:r>
      <w:r>
        <w:rPr>
          <w:sz w:val="28"/>
          <w:szCs w:val="28"/>
        </w:rPr>
        <w:t xml:space="preserve"> питань захисту прав дитини при</w:t>
      </w:r>
      <w:r w:rsidRPr="00307C01">
        <w:rPr>
          <w:sz w:val="28"/>
          <w:szCs w:val="28"/>
        </w:rPr>
        <w:t xml:space="preserve"> Дунаєвецькій міській раді від 14.06.2024 р. № 9</w:t>
      </w:r>
      <w:r w:rsidRPr="00307C01">
        <w:rPr>
          <w:bCs/>
          <w:sz w:val="28"/>
          <w:szCs w:val="28"/>
          <w:shd w:val="clear" w:color="auto" w:fill="FFFFFF"/>
          <w:lang w:eastAsia="ru-RU"/>
        </w:rPr>
        <w:t>, з метою забезпечення захисту прав дітей, які через складні життєві обставини тимчасово не можуть проживати разом з батьками/законними представниками, надання їм та їхнім сім’ям послуг, спрямованих на повернення в сім</w:t>
      </w:r>
      <w:r>
        <w:rPr>
          <w:bCs/>
          <w:sz w:val="28"/>
          <w:szCs w:val="28"/>
          <w:shd w:val="clear" w:color="auto" w:fill="FFFFFF"/>
          <w:lang w:eastAsia="ru-RU"/>
        </w:rPr>
        <w:t>’</w:t>
      </w:r>
      <w:r w:rsidRPr="00307C01">
        <w:rPr>
          <w:bCs/>
          <w:sz w:val="28"/>
          <w:szCs w:val="28"/>
          <w:shd w:val="clear" w:color="auto" w:fill="FFFFFF"/>
          <w:lang w:eastAsia="ru-RU"/>
        </w:rPr>
        <w:t>ю</w:t>
      </w:r>
      <w:r>
        <w:rPr>
          <w:bCs/>
          <w:sz w:val="28"/>
          <w:szCs w:val="28"/>
          <w:shd w:val="clear" w:color="auto" w:fill="FFFFFF"/>
          <w:lang w:eastAsia="ru-RU"/>
        </w:rPr>
        <w:t>,</w:t>
      </w:r>
      <w:r w:rsidRPr="00307C01">
        <w:rPr>
          <w:sz w:val="28"/>
          <w:szCs w:val="28"/>
        </w:rPr>
        <w:t xml:space="preserve"> виконавчий комітет міської ради</w:t>
      </w:r>
    </w:p>
    <w:p w14:paraId="4D80C2D3" w14:textId="77777777" w:rsidR="001C0767" w:rsidRPr="001C0767" w:rsidRDefault="001C0767" w:rsidP="001C0767">
      <w:pPr>
        <w:widowControl w:val="0"/>
        <w:suppressAutoHyphens/>
        <w:ind w:firstLine="851"/>
        <w:jc w:val="both"/>
        <w:rPr>
          <w:rFonts w:eastAsia="SimSun"/>
          <w:kern w:val="2"/>
          <w:sz w:val="20"/>
          <w:szCs w:val="20"/>
          <w:lang w:eastAsia="hi-IN" w:bidi="hi-IN"/>
        </w:rPr>
      </w:pPr>
    </w:p>
    <w:p w14:paraId="5FBF0094" w14:textId="77777777" w:rsidR="001C0767" w:rsidRPr="00025ACA" w:rsidRDefault="001C0767" w:rsidP="001C0767">
      <w:pPr>
        <w:jc w:val="both"/>
        <w:rPr>
          <w:b/>
          <w:sz w:val="28"/>
          <w:szCs w:val="28"/>
          <w:lang w:eastAsia="ru-RU"/>
        </w:rPr>
      </w:pPr>
      <w:r w:rsidRPr="00025ACA">
        <w:rPr>
          <w:b/>
          <w:sz w:val="28"/>
          <w:szCs w:val="28"/>
          <w:lang w:eastAsia="ru-RU"/>
        </w:rPr>
        <w:t>ВИРІШИВ:</w:t>
      </w:r>
    </w:p>
    <w:p w14:paraId="3D860522" w14:textId="77777777" w:rsidR="001C0767" w:rsidRPr="001C0767" w:rsidRDefault="001C0767" w:rsidP="001C0767">
      <w:pPr>
        <w:widowControl w:val="0"/>
        <w:suppressAutoHyphens/>
        <w:ind w:firstLine="851"/>
        <w:jc w:val="both"/>
        <w:rPr>
          <w:rFonts w:eastAsia="SimSun"/>
          <w:kern w:val="2"/>
          <w:sz w:val="20"/>
          <w:szCs w:val="20"/>
          <w:lang w:eastAsia="hi-IN" w:bidi="hi-IN"/>
        </w:rPr>
      </w:pPr>
    </w:p>
    <w:p w14:paraId="6A7B7272" w14:textId="77777777" w:rsidR="001C0767" w:rsidRPr="00450B87" w:rsidRDefault="001C0767" w:rsidP="001C0767">
      <w:pPr>
        <w:ind w:firstLine="709"/>
        <w:jc w:val="both"/>
        <w:rPr>
          <w:sz w:val="28"/>
          <w:szCs w:val="28"/>
          <w:lang w:eastAsia="ru-RU"/>
        </w:rPr>
      </w:pPr>
      <w:r>
        <w:rPr>
          <w:sz w:val="28"/>
          <w:szCs w:val="28"/>
          <w:lang w:eastAsia="ru-RU"/>
        </w:rPr>
        <w:t>1. </w:t>
      </w:r>
      <w:r w:rsidRPr="00450B87">
        <w:rPr>
          <w:sz w:val="28"/>
          <w:szCs w:val="28"/>
          <w:lang w:eastAsia="ru-RU"/>
        </w:rPr>
        <w:t>Запровадити послугу патронату над дитиною/дітьми на території Дунаєвецької міської ради Хмельницької області,</w:t>
      </w:r>
      <w:r w:rsidRPr="00450B87">
        <w:rPr>
          <w:color w:val="00000A"/>
          <w:sz w:val="28"/>
          <w:szCs w:val="28"/>
        </w:rPr>
        <w:t xml:space="preserve"> </w:t>
      </w:r>
      <w:r w:rsidRPr="00450B87">
        <w:rPr>
          <w:rStyle w:val="2612"/>
          <w:color w:val="00000A"/>
          <w:sz w:val="28"/>
          <w:szCs w:val="28"/>
        </w:rPr>
        <w:t xml:space="preserve">для надання тимчасового догляду, </w:t>
      </w:r>
      <w:r w:rsidRPr="00450B87">
        <w:rPr>
          <w:color w:val="00000A"/>
          <w:sz w:val="28"/>
          <w:szCs w:val="28"/>
          <w:shd w:val="clear" w:color="auto" w:fill="FFFFFF"/>
        </w:rPr>
        <w:t>виховання та реабілітації дитини/дітей в сім’ї патронатного вихователя на період подолання дитиною, її батьками або іншими законними представниками складних життєвих обставин.</w:t>
      </w:r>
    </w:p>
    <w:p w14:paraId="1CE26625" w14:textId="63CF2F74" w:rsidR="001C0767" w:rsidRDefault="001C0767" w:rsidP="001C0767">
      <w:pPr>
        <w:ind w:firstLine="709"/>
        <w:jc w:val="both"/>
        <w:rPr>
          <w:sz w:val="28"/>
          <w:szCs w:val="28"/>
          <w:lang w:eastAsia="ru-RU"/>
        </w:rPr>
      </w:pPr>
      <w:r w:rsidRPr="00307C01">
        <w:rPr>
          <w:sz w:val="28"/>
          <w:szCs w:val="28"/>
          <w:lang w:eastAsia="ru-RU"/>
        </w:rPr>
        <w:t>2.</w:t>
      </w:r>
      <w:r>
        <w:rPr>
          <w:sz w:val="28"/>
          <w:szCs w:val="28"/>
          <w:lang w:eastAsia="ru-RU"/>
        </w:rPr>
        <w:t> </w:t>
      </w:r>
      <w:r w:rsidRPr="00307C01">
        <w:rPr>
          <w:sz w:val="28"/>
          <w:szCs w:val="28"/>
          <w:lang w:eastAsia="ru-RU"/>
        </w:rPr>
        <w:t xml:space="preserve">Службі у справах дітей </w:t>
      </w:r>
      <w:r>
        <w:rPr>
          <w:sz w:val="28"/>
          <w:szCs w:val="28"/>
          <w:lang w:eastAsia="ru-RU"/>
        </w:rPr>
        <w:t>Дунаєвецької</w:t>
      </w:r>
      <w:r w:rsidRPr="00307C01">
        <w:rPr>
          <w:sz w:val="28"/>
          <w:szCs w:val="28"/>
          <w:lang w:eastAsia="ru-RU"/>
        </w:rPr>
        <w:t xml:space="preserve"> міської ради</w:t>
      </w:r>
      <w:r>
        <w:rPr>
          <w:sz w:val="28"/>
          <w:szCs w:val="28"/>
          <w:lang w:eastAsia="ru-RU"/>
        </w:rPr>
        <w:t xml:space="preserve"> (Леся Васильєва):</w:t>
      </w:r>
    </w:p>
    <w:p w14:paraId="34754E0B" w14:textId="77777777" w:rsidR="001C0767" w:rsidRPr="00307C01" w:rsidRDefault="001C0767" w:rsidP="001C0767">
      <w:pPr>
        <w:ind w:firstLine="709"/>
        <w:jc w:val="both"/>
        <w:rPr>
          <w:sz w:val="28"/>
          <w:szCs w:val="28"/>
          <w:lang w:eastAsia="ru-RU"/>
        </w:rPr>
      </w:pPr>
      <w:r>
        <w:rPr>
          <w:sz w:val="28"/>
          <w:szCs w:val="28"/>
          <w:lang w:eastAsia="ru-RU"/>
        </w:rPr>
        <w:t>2.1. </w:t>
      </w:r>
      <w:r w:rsidRPr="00307C01">
        <w:rPr>
          <w:sz w:val="28"/>
          <w:szCs w:val="28"/>
          <w:lang w:eastAsia="ru-RU"/>
        </w:rPr>
        <w:t>визначити потребу територіальної громади у запроваджені послуги патронату над дитиною з визначенням кількості патронатних сімей</w:t>
      </w:r>
      <w:r>
        <w:rPr>
          <w:sz w:val="28"/>
          <w:szCs w:val="28"/>
          <w:lang w:eastAsia="ru-RU"/>
        </w:rPr>
        <w:t>;</w:t>
      </w:r>
    </w:p>
    <w:p w14:paraId="133FC31B" w14:textId="77777777" w:rsidR="001C0767" w:rsidRPr="00012F88" w:rsidRDefault="001C0767" w:rsidP="001C0767">
      <w:pPr>
        <w:ind w:firstLine="709"/>
        <w:jc w:val="both"/>
        <w:rPr>
          <w:sz w:val="28"/>
          <w:szCs w:val="28"/>
          <w:lang w:eastAsia="ru-RU"/>
        </w:rPr>
      </w:pPr>
      <w:r>
        <w:rPr>
          <w:sz w:val="28"/>
          <w:szCs w:val="28"/>
          <w:lang w:eastAsia="ru-RU"/>
        </w:rPr>
        <w:t>2.2. з</w:t>
      </w:r>
      <w:r w:rsidRPr="00012F88">
        <w:rPr>
          <w:sz w:val="28"/>
          <w:szCs w:val="28"/>
          <w:lang w:eastAsia="ru-RU"/>
        </w:rPr>
        <w:t>абезпечити</w:t>
      </w:r>
      <w:r>
        <w:rPr>
          <w:sz w:val="28"/>
          <w:szCs w:val="28"/>
          <w:lang w:eastAsia="ru-RU"/>
        </w:rPr>
        <w:t xml:space="preserve"> </w:t>
      </w:r>
      <w:r w:rsidRPr="00012F88">
        <w:rPr>
          <w:sz w:val="28"/>
          <w:szCs w:val="28"/>
          <w:lang w:eastAsia="ru-RU"/>
        </w:rPr>
        <w:t>первинний відбір кандидатів у патронатні вихователі у співпраці із комунальною установою «Центр надання соціальних послуг Дунаєвецької міської ради»;</w:t>
      </w:r>
    </w:p>
    <w:p w14:paraId="102CA4C0" w14:textId="77777777" w:rsidR="001C0767" w:rsidRPr="00012F88" w:rsidRDefault="001C0767" w:rsidP="001C0767">
      <w:pPr>
        <w:ind w:firstLine="709"/>
        <w:jc w:val="both"/>
        <w:rPr>
          <w:sz w:val="28"/>
          <w:szCs w:val="28"/>
          <w:lang w:eastAsia="ru-RU"/>
        </w:rPr>
      </w:pPr>
      <w:r>
        <w:rPr>
          <w:sz w:val="28"/>
          <w:szCs w:val="28"/>
          <w:lang w:eastAsia="ru-RU"/>
        </w:rPr>
        <w:t>2</w:t>
      </w:r>
      <w:r w:rsidRPr="00012F88">
        <w:rPr>
          <w:sz w:val="28"/>
          <w:szCs w:val="28"/>
          <w:lang w:eastAsia="ru-RU"/>
        </w:rPr>
        <w:t>.</w:t>
      </w:r>
      <w:r>
        <w:rPr>
          <w:sz w:val="28"/>
          <w:szCs w:val="28"/>
          <w:lang w:eastAsia="ru-RU"/>
        </w:rPr>
        <w:t>3. </w:t>
      </w:r>
      <w:r w:rsidRPr="00012F88">
        <w:rPr>
          <w:sz w:val="28"/>
          <w:szCs w:val="28"/>
          <w:lang w:eastAsia="ru-RU"/>
        </w:rPr>
        <w:t>підготовку направлення на навчання кандидата у патронатні вихователі та добровільного помічника;</w:t>
      </w:r>
    </w:p>
    <w:p w14:paraId="1BB9073C" w14:textId="77777777" w:rsidR="001C0767" w:rsidRPr="00012F88" w:rsidRDefault="001C0767" w:rsidP="001C0767">
      <w:pPr>
        <w:ind w:firstLine="709"/>
        <w:jc w:val="both"/>
        <w:rPr>
          <w:sz w:val="28"/>
          <w:szCs w:val="28"/>
          <w:lang w:eastAsia="ru-RU"/>
        </w:rPr>
      </w:pPr>
      <w:r>
        <w:rPr>
          <w:sz w:val="28"/>
          <w:szCs w:val="28"/>
          <w:lang w:eastAsia="ru-RU"/>
        </w:rPr>
        <w:t>2.4. </w:t>
      </w:r>
      <w:r w:rsidRPr="00012F88">
        <w:rPr>
          <w:sz w:val="28"/>
          <w:szCs w:val="28"/>
          <w:lang w:eastAsia="ru-RU"/>
        </w:rPr>
        <w:t xml:space="preserve">організацію діяльності щодо порядку влаштування та вибуття дитини/дітей до/з сім'ї патронатного вихователя, продовження терміну перебування дитини/дітей в сім’ї патронатного вихователя, підготовку </w:t>
      </w:r>
      <w:proofErr w:type="spellStart"/>
      <w:r w:rsidRPr="00012F88">
        <w:rPr>
          <w:sz w:val="28"/>
          <w:szCs w:val="28"/>
          <w:lang w:eastAsia="ru-RU"/>
        </w:rPr>
        <w:t>проєкту</w:t>
      </w:r>
      <w:proofErr w:type="spellEnd"/>
      <w:r w:rsidRPr="00012F88">
        <w:rPr>
          <w:sz w:val="28"/>
          <w:szCs w:val="28"/>
          <w:lang w:eastAsia="ru-RU"/>
        </w:rPr>
        <w:t xml:space="preserve"> договору про патронат над дитиною/дітьми, підготовку наказу Служби у справах дітей про влаштування дитини/дітей в сім’ю патронатного вихователя;</w:t>
      </w:r>
    </w:p>
    <w:p w14:paraId="24574617" w14:textId="77777777" w:rsidR="001C0767" w:rsidRPr="00012F88" w:rsidRDefault="001C0767" w:rsidP="001C0767">
      <w:pPr>
        <w:ind w:firstLine="709"/>
        <w:jc w:val="both"/>
        <w:rPr>
          <w:sz w:val="28"/>
          <w:szCs w:val="28"/>
          <w:lang w:eastAsia="ru-RU"/>
        </w:rPr>
      </w:pPr>
      <w:r>
        <w:rPr>
          <w:sz w:val="28"/>
          <w:szCs w:val="28"/>
          <w:lang w:eastAsia="ru-RU"/>
        </w:rPr>
        <w:lastRenderedPageBreak/>
        <w:t>2.5. </w:t>
      </w:r>
      <w:r w:rsidRPr="00012F88">
        <w:rPr>
          <w:sz w:val="28"/>
          <w:szCs w:val="28"/>
          <w:lang w:eastAsia="ru-RU"/>
        </w:rPr>
        <w:t>передачу дитини/дітей та її/їх документів до сім'ї патронатного вихователя;</w:t>
      </w:r>
    </w:p>
    <w:p w14:paraId="4328AA29" w14:textId="77777777" w:rsidR="001C0767" w:rsidRPr="00012F88" w:rsidRDefault="001C0767" w:rsidP="001C0767">
      <w:pPr>
        <w:ind w:firstLine="709"/>
        <w:jc w:val="both"/>
        <w:rPr>
          <w:sz w:val="28"/>
          <w:szCs w:val="28"/>
          <w:lang w:eastAsia="ru-RU"/>
        </w:rPr>
      </w:pPr>
      <w:r>
        <w:rPr>
          <w:sz w:val="28"/>
          <w:szCs w:val="28"/>
          <w:lang w:eastAsia="ru-RU"/>
        </w:rPr>
        <w:t>2.6. </w:t>
      </w:r>
      <w:r w:rsidRPr="00012F88">
        <w:rPr>
          <w:sz w:val="28"/>
          <w:szCs w:val="28"/>
          <w:lang w:eastAsia="ru-RU"/>
        </w:rPr>
        <w:t>створення міждисциплінарної команди для узгодження дій із забезпечення потреб дитини/дітей,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14:paraId="0A14BD84" w14:textId="77777777" w:rsidR="001C0767" w:rsidRPr="007173D8" w:rsidRDefault="001C0767" w:rsidP="001C0767">
      <w:pPr>
        <w:ind w:firstLine="709"/>
        <w:jc w:val="both"/>
        <w:rPr>
          <w:sz w:val="28"/>
          <w:szCs w:val="28"/>
          <w:highlight w:val="yellow"/>
          <w:lang w:eastAsia="ru-RU"/>
        </w:rPr>
      </w:pPr>
      <w:r>
        <w:rPr>
          <w:sz w:val="28"/>
          <w:szCs w:val="28"/>
          <w:lang w:eastAsia="ru-RU"/>
        </w:rPr>
        <w:t>2.7. </w:t>
      </w:r>
      <w:r w:rsidRPr="00012F88">
        <w:rPr>
          <w:sz w:val="28"/>
          <w:szCs w:val="28"/>
          <w:lang w:eastAsia="ru-RU"/>
        </w:rPr>
        <w:t>здійснення контролю за умовами проживання, утримання та виховання дитини/дітей, забезпеченням її/їх прав та найкращих інтересів у сім'ї патронатного вихователя.</w:t>
      </w:r>
    </w:p>
    <w:p w14:paraId="58B72387" w14:textId="3C977A74" w:rsidR="001C0767" w:rsidRDefault="001C0767" w:rsidP="001C0767">
      <w:pPr>
        <w:ind w:firstLine="709"/>
        <w:jc w:val="both"/>
        <w:rPr>
          <w:sz w:val="28"/>
          <w:szCs w:val="28"/>
          <w:lang w:eastAsia="ru-RU"/>
        </w:rPr>
      </w:pPr>
      <w:r>
        <w:rPr>
          <w:sz w:val="28"/>
          <w:szCs w:val="28"/>
          <w:lang w:eastAsia="ru-RU"/>
        </w:rPr>
        <w:t>3</w:t>
      </w:r>
      <w:r w:rsidRPr="00307C01">
        <w:rPr>
          <w:sz w:val="28"/>
          <w:szCs w:val="28"/>
          <w:lang w:eastAsia="ru-RU"/>
        </w:rPr>
        <w:t>.</w:t>
      </w:r>
      <w:r>
        <w:rPr>
          <w:sz w:val="28"/>
          <w:szCs w:val="28"/>
          <w:lang w:eastAsia="ru-RU"/>
        </w:rPr>
        <w:t> </w:t>
      </w:r>
      <w:r w:rsidRPr="00307C01">
        <w:rPr>
          <w:sz w:val="28"/>
          <w:szCs w:val="28"/>
          <w:lang w:eastAsia="ru-RU"/>
        </w:rPr>
        <w:t xml:space="preserve">Комунальній установі «Центр надання соціальних послуг </w:t>
      </w:r>
      <w:r>
        <w:rPr>
          <w:sz w:val="28"/>
          <w:szCs w:val="28"/>
          <w:lang w:eastAsia="ru-RU"/>
        </w:rPr>
        <w:t>Дунаєвецької</w:t>
      </w:r>
      <w:r w:rsidRPr="00307C01">
        <w:rPr>
          <w:sz w:val="28"/>
          <w:szCs w:val="28"/>
          <w:lang w:eastAsia="ru-RU"/>
        </w:rPr>
        <w:t xml:space="preserve"> міської ради»</w:t>
      </w:r>
      <w:r>
        <w:rPr>
          <w:sz w:val="28"/>
          <w:szCs w:val="28"/>
          <w:lang w:eastAsia="ru-RU"/>
        </w:rPr>
        <w:t xml:space="preserve"> (Ольга </w:t>
      </w:r>
      <w:proofErr w:type="spellStart"/>
      <w:r>
        <w:rPr>
          <w:sz w:val="28"/>
          <w:szCs w:val="28"/>
          <w:lang w:eastAsia="ru-RU"/>
        </w:rPr>
        <w:t>Пещанюк</w:t>
      </w:r>
      <w:proofErr w:type="spellEnd"/>
      <w:r>
        <w:rPr>
          <w:sz w:val="28"/>
          <w:szCs w:val="28"/>
          <w:lang w:eastAsia="ru-RU"/>
        </w:rPr>
        <w:t>):</w:t>
      </w:r>
    </w:p>
    <w:p w14:paraId="04DAE330" w14:textId="77777777" w:rsidR="001C0767" w:rsidRPr="00307C01" w:rsidRDefault="001C0767" w:rsidP="001C0767">
      <w:pPr>
        <w:ind w:firstLine="709"/>
        <w:jc w:val="both"/>
        <w:rPr>
          <w:sz w:val="28"/>
          <w:szCs w:val="28"/>
          <w:lang w:eastAsia="ru-RU"/>
        </w:rPr>
      </w:pPr>
      <w:r>
        <w:rPr>
          <w:sz w:val="28"/>
          <w:szCs w:val="28"/>
          <w:lang w:eastAsia="ru-RU"/>
        </w:rPr>
        <w:t>3.1. </w:t>
      </w:r>
      <w:r w:rsidRPr="00307C01">
        <w:rPr>
          <w:sz w:val="28"/>
          <w:szCs w:val="28"/>
          <w:lang w:eastAsia="ru-RU"/>
        </w:rPr>
        <w:t>забезпечити</w:t>
      </w:r>
      <w:r>
        <w:rPr>
          <w:sz w:val="28"/>
          <w:szCs w:val="28"/>
          <w:lang w:eastAsia="ru-RU"/>
        </w:rPr>
        <w:t xml:space="preserve"> </w:t>
      </w:r>
      <w:r w:rsidRPr="00307C01">
        <w:rPr>
          <w:sz w:val="28"/>
          <w:szCs w:val="28"/>
          <w:lang w:eastAsia="ru-RU"/>
        </w:rPr>
        <w:t>проведення оцінки сімейної ситуації та житлово-побутових умов сім</w:t>
      </w:r>
      <w:r>
        <w:rPr>
          <w:sz w:val="28"/>
          <w:szCs w:val="28"/>
          <w:lang w:eastAsia="ru-RU"/>
        </w:rPr>
        <w:t>’</w:t>
      </w:r>
      <w:r w:rsidRPr="00307C01">
        <w:rPr>
          <w:sz w:val="28"/>
          <w:szCs w:val="28"/>
          <w:lang w:eastAsia="ru-RU"/>
        </w:rPr>
        <w:t>ї кандидата в патронатні вихователі;</w:t>
      </w:r>
    </w:p>
    <w:p w14:paraId="5C4A668D" w14:textId="77777777" w:rsidR="001C0767" w:rsidRPr="00307C01" w:rsidRDefault="001C0767" w:rsidP="001C0767">
      <w:pPr>
        <w:ind w:firstLine="709"/>
        <w:jc w:val="both"/>
        <w:rPr>
          <w:sz w:val="28"/>
          <w:szCs w:val="28"/>
          <w:lang w:eastAsia="ru-RU"/>
        </w:rPr>
      </w:pPr>
      <w:r>
        <w:rPr>
          <w:sz w:val="28"/>
          <w:szCs w:val="28"/>
          <w:lang w:eastAsia="ru-RU"/>
        </w:rPr>
        <w:t>3</w:t>
      </w:r>
      <w:r w:rsidRPr="00307C01">
        <w:rPr>
          <w:sz w:val="28"/>
          <w:szCs w:val="28"/>
          <w:lang w:eastAsia="ru-RU"/>
        </w:rPr>
        <w:t>.2</w:t>
      </w:r>
      <w:r>
        <w:rPr>
          <w:sz w:val="28"/>
          <w:szCs w:val="28"/>
          <w:lang w:eastAsia="ru-RU"/>
        </w:rPr>
        <w:t>. </w:t>
      </w:r>
      <w:r w:rsidRPr="00307C01">
        <w:rPr>
          <w:sz w:val="28"/>
          <w:szCs w:val="28"/>
          <w:lang w:eastAsia="ru-RU"/>
        </w:rPr>
        <w:t>організацію надання соціальних послуг дитині</w:t>
      </w:r>
      <w:r>
        <w:rPr>
          <w:sz w:val="28"/>
          <w:szCs w:val="28"/>
          <w:lang w:eastAsia="ru-RU"/>
        </w:rPr>
        <w:t>/дітям</w:t>
      </w:r>
      <w:r w:rsidRPr="00307C01">
        <w:rPr>
          <w:sz w:val="28"/>
          <w:szCs w:val="28"/>
          <w:lang w:eastAsia="ru-RU"/>
        </w:rPr>
        <w:t xml:space="preserve"> та її батькам/законним представникам з метою подолання ними складних життєвих обставин;</w:t>
      </w:r>
    </w:p>
    <w:p w14:paraId="2D4D1F51" w14:textId="77777777" w:rsidR="001C0767" w:rsidRDefault="001C0767" w:rsidP="001C0767">
      <w:pPr>
        <w:ind w:firstLine="709"/>
        <w:jc w:val="both"/>
        <w:rPr>
          <w:sz w:val="28"/>
          <w:szCs w:val="28"/>
          <w:lang w:eastAsia="ru-RU"/>
        </w:rPr>
      </w:pPr>
      <w:r>
        <w:rPr>
          <w:sz w:val="28"/>
          <w:szCs w:val="28"/>
          <w:lang w:eastAsia="ru-RU"/>
        </w:rPr>
        <w:t>3</w:t>
      </w:r>
      <w:r w:rsidRPr="00307C01">
        <w:rPr>
          <w:sz w:val="28"/>
          <w:szCs w:val="28"/>
          <w:lang w:eastAsia="ru-RU"/>
        </w:rPr>
        <w:t>.3</w:t>
      </w:r>
      <w:r>
        <w:rPr>
          <w:sz w:val="28"/>
          <w:szCs w:val="28"/>
          <w:lang w:eastAsia="ru-RU"/>
        </w:rPr>
        <w:t>. н</w:t>
      </w:r>
      <w:r w:rsidRPr="00307C01">
        <w:rPr>
          <w:sz w:val="28"/>
          <w:szCs w:val="28"/>
          <w:lang w:eastAsia="ru-RU"/>
        </w:rPr>
        <w:t>адання послуги соціального супроводу батькам/законним представникам дитини з врахуванням її найкращих інтересів.</w:t>
      </w:r>
    </w:p>
    <w:p w14:paraId="02B73614" w14:textId="77777777" w:rsidR="001C0767" w:rsidRDefault="001C0767" w:rsidP="001C0767">
      <w:pPr>
        <w:ind w:firstLine="709"/>
        <w:jc w:val="both"/>
        <w:rPr>
          <w:sz w:val="28"/>
          <w:szCs w:val="28"/>
          <w:lang w:eastAsia="ru-RU"/>
        </w:rPr>
      </w:pPr>
      <w:r>
        <w:rPr>
          <w:sz w:val="28"/>
          <w:szCs w:val="28"/>
          <w:lang w:eastAsia="ru-RU"/>
        </w:rPr>
        <w:t>4</w:t>
      </w:r>
      <w:r w:rsidRPr="00307C01">
        <w:rPr>
          <w:sz w:val="28"/>
          <w:szCs w:val="28"/>
          <w:lang w:eastAsia="ru-RU"/>
        </w:rPr>
        <w:t>.</w:t>
      </w:r>
      <w:r>
        <w:rPr>
          <w:sz w:val="28"/>
          <w:szCs w:val="28"/>
          <w:lang w:eastAsia="ru-RU"/>
        </w:rPr>
        <w:t> </w:t>
      </w:r>
      <w:r w:rsidRPr="009B595B">
        <w:rPr>
          <w:sz w:val="28"/>
          <w:lang w:eastAsia="ru-RU"/>
        </w:rPr>
        <w:t xml:space="preserve">Рекомендувати </w:t>
      </w:r>
      <w:r w:rsidRPr="009B595B">
        <w:rPr>
          <w:sz w:val="28"/>
          <w:szCs w:val="28"/>
        </w:rPr>
        <w:t xml:space="preserve">управлінню соціального захисту населення Кам’янець-Подільської РДА </w:t>
      </w:r>
      <w:r w:rsidRPr="009B595B">
        <w:rPr>
          <w:sz w:val="28"/>
          <w:szCs w:val="28"/>
          <w:lang w:eastAsia="ru-RU"/>
        </w:rPr>
        <w:t>(</w:t>
      </w:r>
      <w:r w:rsidRPr="009B595B">
        <w:rPr>
          <w:sz w:val="28"/>
          <w:lang w:eastAsia="ru-RU"/>
        </w:rPr>
        <w:t xml:space="preserve">м. Дунаївці) </w:t>
      </w:r>
      <w:r w:rsidRPr="009B595B">
        <w:rPr>
          <w:sz w:val="28"/>
          <w:szCs w:val="28"/>
          <w:lang w:eastAsia="ru-RU"/>
        </w:rPr>
        <w:t>забезпечити призначення і виплату соціальної допомоги на утримання дитини/дітей в сім’ї патронатного вихователя (соціальна допомога) та оплату послуг із здійснення патронату над дитиною (грошове забезпечення), здійснити видатки на сплату єдиного внеску на загальнообов’язкове державне соціальне страхування за патронатного вихователя. Проводити зазначені виплати на дитину/дітей, грошове забезпечення патронатних вихователів щомісячно до 20 числа.</w:t>
      </w:r>
    </w:p>
    <w:p w14:paraId="49A253F7" w14:textId="7E0F4D0E" w:rsidR="001C0767" w:rsidRPr="009B595B" w:rsidRDefault="001C0767" w:rsidP="001C0767">
      <w:pPr>
        <w:ind w:firstLine="709"/>
        <w:jc w:val="both"/>
        <w:rPr>
          <w:sz w:val="28"/>
          <w:szCs w:val="28"/>
          <w:lang w:eastAsia="ru-RU"/>
        </w:rPr>
      </w:pPr>
      <w:r>
        <w:rPr>
          <w:bCs/>
          <w:kern w:val="36"/>
          <w:sz w:val="28"/>
          <w:szCs w:val="28"/>
          <w:lang w:eastAsia="ru-RU"/>
        </w:rPr>
        <w:t>5</w:t>
      </w:r>
      <w:r w:rsidRPr="00307C01">
        <w:rPr>
          <w:bCs/>
          <w:kern w:val="36"/>
          <w:sz w:val="28"/>
          <w:szCs w:val="28"/>
          <w:lang w:eastAsia="ru-RU"/>
        </w:rPr>
        <w:t>.</w:t>
      </w:r>
      <w:r>
        <w:rPr>
          <w:bCs/>
          <w:kern w:val="36"/>
          <w:sz w:val="28"/>
          <w:szCs w:val="28"/>
          <w:lang w:eastAsia="ru-RU"/>
        </w:rPr>
        <w:t> </w:t>
      </w:r>
      <w:r w:rsidRPr="00307C01">
        <w:rPr>
          <w:color w:val="000000"/>
          <w:kern w:val="36"/>
          <w:sz w:val="28"/>
          <w:szCs w:val="28"/>
          <w:lang w:eastAsia="ru-RU"/>
        </w:rPr>
        <w:t>Комунальн</w:t>
      </w:r>
      <w:r>
        <w:rPr>
          <w:color w:val="000000"/>
          <w:kern w:val="36"/>
          <w:sz w:val="28"/>
          <w:szCs w:val="28"/>
          <w:lang w:eastAsia="ru-RU"/>
        </w:rPr>
        <w:t>ому</w:t>
      </w:r>
      <w:r w:rsidRPr="00307C01">
        <w:rPr>
          <w:color w:val="000000"/>
          <w:kern w:val="36"/>
          <w:sz w:val="28"/>
          <w:szCs w:val="28"/>
          <w:lang w:eastAsia="ru-RU"/>
        </w:rPr>
        <w:t xml:space="preserve"> некомерційн</w:t>
      </w:r>
      <w:r>
        <w:rPr>
          <w:color w:val="000000"/>
          <w:kern w:val="36"/>
          <w:sz w:val="28"/>
          <w:szCs w:val="28"/>
          <w:lang w:eastAsia="ru-RU"/>
        </w:rPr>
        <w:t>ому</w:t>
      </w:r>
      <w:r w:rsidRPr="00307C01">
        <w:rPr>
          <w:color w:val="000000"/>
          <w:kern w:val="36"/>
          <w:sz w:val="28"/>
          <w:szCs w:val="28"/>
          <w:lang w:eastAsia="ru-RU"/>
        </w:rPr>
        <w:t xml:space="preserve"> підприємств</w:t>
      </w:r>
      <w:r>
        <w:rPr>
          <w:color w:val="000000"/>
          <w:kern w:val="36"/>
          <w:sz w:val="28"/>
          <w:szCs w:val="28"/>
          <w:lang w:eastAsia="ru-RU"/>
        </w:rPr>
        <w:t>у</w:t>
      </w:r>
      <w:r w:rsidRPr="00307C01">
        <w:rPr>
          <w:color w:val="000000"/>
          <w:kern w:val="36"/>
          <w:sz w:val="28"/>
          <w:szCs w:val="28"/>
          <w:lang w:eastAsia="ru-RU"/>
        </w:rPr>
        <w:t xml:space="preserve"> «</w:t>
      </w:r>
      <w:r>
        <w:rPr>
          <w:color w:val="000000"/>
          <w:kern w:val="36"/>
          <w:sz w:val="28"/>
          <w:szCs w:val="28"/>
          <w:lang w:eastAsia="ru-RU"/>
        </w:rPr>
        <w:t>Дунаєвецький</w:t>
      </w:r>
      <w:r w:rsidRPr="00307C01">
        <w:rPr>
          <w:color w:val="000000"/>
          <w:kern w:val="36"/>
          <w:sz w:val="28"/>
          <w:szCs w:val="28"/>
          <w:lang w:eastAsia="ru-RU"/>
        </w:rPr>
        <w:t xml:space="preserve"> центр первинної медико-санітарної допомоги»</w:t>
      </w:r>
      <w:r>
        <w:rPr>
          <w:color w:val="000000"/>
          <w:kern w:val="36"/>
          <w:sz w:val="28"/>
          <w:szCs w:val="28"/>
          <w:lang w:eastAsia="ru-RU"/>
        </w:rPr>
        <w:t xml:space="preserve"> Дунаєвецької міської ради (Леся Бойко) забезпечити </w:t>
      </w:r>
      <w:r w:rsidRPr="00307C01">
        <w:rPr>
          <w:color w:val="000000"/>
          <w:kern w:val="36"/>
          <w:sz w:val="28"/>
          <w:szCs w:val="28"/>
          <w:lang w:eastAsia="ru-RU"/>
        </w:rPr>
        <w:t>первинне медичне обстеження дитини при її влаштуванні в сім</w:t>
      </w:r>
      <w:r>
        <w:rPr>
          <w:color w:val="000000"/>
          <w:kern w:val="36"/>
          <w:sz w:val="28"/>
          <w:szCs w:val="28"/>
          <w:lang w:eastAsia="ru-RU"/>
        </w:rPr>
        <w:t>’</w:t>
      </w:r>
      <w:r w:rsidRPr="00307C01">
        <w:rPr>
          <w:color w:val="000000"/>
          <w:kern w:val="36"/>
          <w:sz w:val="28"/>
          <w:szCs w:val="28"/>
          <w:lang w:eastAsia="ru-RU"/>
        </w:rPr>
        <w:t>ю патронатного  вихователя, надання стаціонарної та медичної допомоги за місцем про</w:t>
      </w:r>
      <w:r>
        <w:rPr>
          <w:color w:val="000000"/>
          <w:kern w:val="36"/>
          <w:sz w:val="28"/>
          <w:szCs w:val="28"/>
          <w:lang w:eastAsia="ru-RU"/>
        </w:rPr>
        <w:t>живання патронатного вихователя</w:t>
      </w:r>
      <w:r w:rsidRPr="00307C01">
        <w:rPr>
          <w:color w:val="000000"/>
          <w:kern w:val="36"/>
          <w:sz w:val="28"/>
          <w:szCs w:val="28"/>
          <w:lang w:eastAsia="ru-RU"/>
        </w:rPr>
        <w:t>.</w:t>
      </w:r>
    </w:p>
    <w:p w14:paraId="737BF522" w14:textId="4DFF9E8A" w:rsidR="001C0767" w:rsidRPr="001C0767" w:rsidRDefault="001C0767" w:rsidP="001C0767">
      <w:pPr>
        <w:shd w:val="clear" w:color="auto" w:fill="FBFBFB"/>
        <w:ind w:firstLine="709"/>
        <w:jc w:val="both"/>
        <w:outlineLvl w:val="0"/>
        <w:rPr>
          <w:color w:val="000000"/>
          <w:kern w:val="36"/>
          <w:sz w:val="28"/>
          <w:szCs w:val="28"/>
          <w:lang w:eastAsia="ru-RU"/>
        </w:rPr>
      </w:pPr>
      <w:r>
        <w:rPr>
          <w:color w:val="000000"/>
          <w:kern w:val="36"/>
          <w:sz w:val="28"/>
          <w:szCs w:val="28"/>
          <w:lang w:eastAsia="ru-RU"/>
        </w:rPr>
        <w:t>6</w:t>
      </w:r>
      <w:r w:rsidRPr="00307C01">
        <w:rPr>
          <w:color w:val="000000"/>
          <w:kern w:val="36"/>
          <w:sz w:val="28"/>
          <w:szCs w:val="28"/>
          <w:lang w:eastAsia="ru-RU"/>
        </w:rPr>
        <w:t>.</w:t>
      </w:r>
      <w:r>
        <w:rPr>
          <w:color w:val="000000"/>
          <w:kern w:val="36"/>
          <w:sz w:val="28"/>
          <w:szCs w:val="28"/>
          <w:lang w:eastAsia="ru-RU"/>
        </w:rPr>
        <w:t> </w:t>
      </w:r>
      <w:r w:rsidRPr="007173D8">
        <w:rPr>
          <w:rFonts w:eastAsia="Calibri"/>
          <w:sz w:val="28"/>
          <w:szCs w:val="28"/>
        </w:rPr>
        <w:t>Управлінню освіти, молоді та спорту Дунаєвецької міської ради</w:t>
      </w:r>
      <w:r>
        <w:rPr>
          <w:rFonts w:eastAsia="Calibri"/>
          <w:sz w:val="28"/>
          <w:szCs w:val="28"/>
        </w:rPr>
        <w:t xml:space="preserve"> (Інна Ісакова)</w:t>
      </w:r>
      <w:r w:rsidRPr="00307C01">
        <w:rPr>
          <w:color w:val="000000"/>
          <w:kern w:val="36"/>
          <w:sz w:val="28"/>
          <w:szCs w:val="28"/>
          <w:lang w:eastAsia="ru-RU"/>
        </w:rPr>
        <w:t xml:space="preserve"> </w:t>
      </w:r>
      <w:r>
        <w:rPr>
          <w:color w:val="000000"/>
          <w:kern w:val="36"/>
          <w:sz w:val="28"/>
          <w:szCs w:val="28"/>
          <w:lang w:eastAsia="ru-RU"/>
        </w:rPr>
        <w:t xml:space="preserve">забезпечити </w:t>
      </w:r>
      <w:r w:rsidRPr="00307C01">
        <w:rPr>
          <w:color w:val="000000"/>
          <w:kern w:val="36"/>
          <w:sz w:val="28"/>
          <w:szCs w:val="28"/>
          <w:lang w:eastAsia="ru-RU"/>
        </w:rPr>
        <w:t>надання освітніх послуг дитині за місцем проживання сім'ї патронатного вихователя або за місцем, де вона проживала до влаштування в сім</w:t>
      </w:r>
      <w:r>
        <w:rPr>
          <w:color w:val="000000"/>
          <w:kern w:val="36"/>
          <w:sz w:val="28"/>
          <w:szCs w:val="28"/>
          <w:lang w:eastAsia="ru-RU"/>
        </w:rPr>
        <w:t>’</w:t>
      </w:r>
      <w:r w:rsidRPr="00307C01">
        <w:rPr>
          <w:color w:val="000000"/>
          <w:kern w:val="36"/>
          <w:sz w:val="28"/>
          <w:szCs w:val="28"/>
          <w:lang w:eastAsia="ru-RU"/>
        </w:rPr>
        <w:t xml:space="preserve">ю </w:t>
      </w:r>
      <w:r w:rsidRPr="001C0767">
        <w:rPr>
          <w:color w:val="000000"/>
          <w:kern w:val="36"/>
          <w:sz w:val="28"/>
          <w:szCs w:val="28"/>
          <w:lang w:eastAsia="ru-RU"/>
        </w:rPr>
        <w:t>патронатного вихователя, якщо це відповідає її найкращим інтересам.</w:t>
      </w:r>
    </w:p>
    <w:p w14:paraId="7578185A" w14:textId="77777777" w:rsidR="001C0767" w:rsidRPr="001C0767" w:rsidRDefault="001C0767" w:rsidP="001C0767">
      <w:pPr>
        <w:pStyle w:val="5402"/>
        <w:spacing w:before="0" w:beforeAutospacing="0" w:after="0" w:afterAutospacing="0"/>
        <w:ind w:firstLine="709"/>
        <w:contextualSpacing/>
        <w:jc w:val="both"/>
      </w:pPr>
      <w:r w:rsidRPr="001C0767">
        <w:rPr>
          <w:color w:val="00000A"/>
          <w:sz w:val="28"/>
          <w:szCs w:val="28"/>
        </w:rPr>
        <w:t>7. Сім’ї патронатного вихователя:</w:t>
      </w:r>
    </w:p>
    <w:p w14:paraId="1B4B3068" w14:textId="77777777" w:rsidR="001C0767" w:rsidRPr="001C0767" w:rsidRDefault="001C0767" w:rsidP="001C0767">
      <w:pPr>
        <w:pStyle w:val="ad"/>
        <w:spacing w:before="0" w:beforeAutospacing="0" w:after="0" w:afterAutospacing="0"/>
        <w:ind w:firstLine="709"/>
        <w:contextualSpacing/>
        <w:jc w:val="both"/>
        <w:rPr>
          <w:lang w:val="uk-UA"/>
        </w:rPr>
      </w:pPr>
      <w:r w:rsidRPr="001C0767">
        <w:rPr>
          <w:color w:val="00000A"/>
          <w:sz w:val="28"/>
          <w:szCs w:val="28"/>
          <w:lang w:val="uk-UA"/>
        </w:rPr>
        <w:t>7.1 створити належні умови для виховання та всебічного розвитку дитини/дітей;</w:t>
      </w:r>
    </w:p>
    <w:p w14:paraId="2E8CB510" w14:textId="77777777" w:rsidR="001C0767" w:rsidRPr="001C0767" w:rsidRDefault="001C0767" w:rsidP="001C0767">
      <w:pPr>
        <w:pStyle w:val="ad"/>
        <w:spacing w:before="0" w:beforeAutospacing="0" w:after="0" w:afterAutospacing="0"/>
        <w:ind w:firstLine="709"/>
        <w:contextualSpacing/>
        <w:jc w:val="both"/>
        <w:rPr>
          <w:lang w:val="uk-UA"/>
        </w:rPr>
      </w:pPr>
      <w:r w:rsidRPr="001C0767">
        <w:rPr>
          <w:color w:val="00000A"/>
          <w:sz w:val="28"/>
          <w:szCs w:val="28"/>
          <w:lang w:val="uk-UA"/>
        </w:rPr>
        <w:t>7.2. нести відповідальність за життя, здоров’я, фізичний та психічний розвиток дитини/дітей, влаштованих в сім’ю;</w:t>
      </w:r>
    </w:p>
    <w:p w14:paraId="670AF1E3" w14:textId="77777777" w:rsidR="001C0767" w:rsidRPr="001C0767" w:rsidRDefault="001C0767" w:rsidP="001C0767">
      <w:pPr>
        <w:pStyle w:val="ad"/>
        <w:spacing w:before="0" w:beforeAutospacing="0" w:after="0" w:afterAutospacing="0"/>
        <w:ind w:firstLine="709"/>
        <w:contextualSpacing/>
        <w:jc w:val="both"/>
        <w:rPr>
          <w:lang w:val="uk-UA"/>
        </w:rPr>
      </w:pPr>
      <w:r w:rsidRPr="001C0767">
        <w:rPr>
          <w:color w:val="00000A"/>
          <w:sz w:val="28"/>
          <w:szCs w:val="28"/>
          <w:lang w:val="uk-UA"/>
        </w:rPr>
        <w:t>7.3. забезпечити надання послуг дитині/дітям, визначених договором про патронат над дитиною.</w:t>
      </w:r>
    </w:p>
    <w:p w14:paraId="29EE91D2" w14:textId="77777777" w:rsidR="001C0767" w:rsidRPr="001C0767" w:rsidRDefault="001C0767" w:rsidP="001C0767">
      <w:pPr>
        <w:ind w:firstLine="709"/>
        <w:contextualSpacing/>
        <w:jc w:val="both"/>
        <w:rPr>
          <w:sz w:val="28"/>
          <w:szCs w:val="28"/>
          <w:lang w:eastAsia="ru-RU"/>
        </w:rPr>
      </w:pPr>
      <w:r w:rsidRPr="001C0767">
        <w:rPr>
          <w:sz w:val="28"/>
          <w:szCs w:val="28"/>
          <w:lang w:eastAsia="ru-RU"/>
        </w:rPr>
        <w:t xml:space="preserve">8. Контроль за виконанням рішення </w:t>
      </w:r>
      <w:r w:rsidRPr="001C0767">
        <w:rPr>
          <w:sz w:val="28"/>
          <w:szCs w:val="28"/>
        </w:rPr>
        <w:t xml:space="preserve">покласти на заступника міського голови з питань діяльності виконавчих органів ради Валентину </w:t>
      </w:r>
      <w:proofErr w:type="spellStart"/>
      <w:r w:rsidRPr="001C0767">
        <w:rPr>
          <w:sz w:val="28"/>
          <w:szCs w:val="28"/>
        </w:rPr>
        <w:t>Чекман</w:t>
      </w:r>
      <w:proofErr w:type="spellEnd"/>
      <w:r w:rsidRPr="001C0767">
        <w:rPr>
          <w:sz w:val="28"/>
          <w:szCs w:val="28"/>
          <w:lang w:eastAsia="ru-RU"/>
        </w:rPr>
        <w:t>.</w:t>
      </w:r>
    </w:p>
    <w:p w14:paraId="405CDE89" w14:textId="7DA1C522" w:rsidR="001C0767" w:rsidRPr="001C0767" w:rsidRDefault="001C0767" w:rsidP="001C0767">
      <w:pPr>
        <w:tabs>
          <w:tab w:val="left" w:pos="851"/>
          <w:tab w:val="left" w:pos="993"/>
        </w:tabs>
        <w:jc w:val="both"/>
        <w:rPr>
          <w:sz w:val="20"/>
          <w:szCs w:val="20"/>
          <w:lang w:eastAsia="ru-RU"/>
        </w:rPr>
      </w:pPr>
    </w:p>
    <w:p w14:paraId="42149626" w14:textId="77777777" w:rsidR="001C0767" w:rsidRPr="001C0767" w:rsidRDefault="001C0767" w:rsidP="001C0767">
      <w:pPr>
        <w:tabs>
          <w:tab w:val="left" w:pos="851"/>
          <w:tab w:val="left" w:pos="993"/>
        </w:tabs>
        <w:jc w:val="both"/>
        <w:rPr>
          <w:sz w:val="16"/>
          <w:szCs w:val="16"/>
          <w:lang w:eastAsia="ru-RU"/>
        </w:rPr>
      </w:pPr>
    </w:p>
    <w:p w14:paraId="165E41B6" w14:textId="773430E0" w:rsidR="001C0767" w:rsidRDefault="001C0767" w:rsidP="001C0767">
      <w:pPr>
        <w:jc w:val="both"/>
        <w:rPr>
          <w:sz w:val="28"/>
          <w:szCs w:val="28"/>
        </w:rPr>
      </w:pPr>
      <w:r w:rsidRPr="00307C01">
        <w:rPr>
          <w:sz w:val="28"/>
          <w:szCs w:val="28"/>
          <w:lang w:eastAsia="ru-RU"/>
        </w:rPr>
        <w:t xml:space="preserve">Міський голова                                                         </w:t>
      </w:r>
      <w:r>
        <w:rPr>
          <w:sz w:val="28"/>
          <w:szCs w:val="28"/>
          <w:lang w:eastAsia="ru-RU"/>
        </w:rPr>
        <w:t xml:space="preserve">      </w:t>
      </w:r>
      <w:r w:rsidRPr="00307C01">
        <w:rPr>
          <w:sz w:val="28"/>
          <w:szCs w:val="28"/>
          <w:lang w:eastAsia="ru-RU"/>
        </w:rPr>
        <w:t xml:space="preserve">                </w:t>
      </w:r>
      <w:proofErr w:type="spellStart"/>
      <w:r>
        <w:rPr>
          <w:sz w:val="28"/>
          <w:szCs w:val="28"/>
          <w:lang w:eastAsia="ru-RU"/>
        </w:rPr>
        <w:t>Веліна</w:t>
      </w:r>
      <w:proofErr w:type="spellEnd"/>
      <w:r>
        <w:rPr>
          <w:sz w:val="28"/>
          <w:szCs w:val="28"/>
          <w:lang w:eastAsia="ru-RU"/>
        </w:rPr>
        <w:t xml:space="preserve"> ЗАЯЦЬ</w:t>
      </w:r>
      <w:r>
        <w:rPr>
          <w:sz w:val="28"/>
          <w:szCs w:val="28"/>
        </w:rPr>
        <w:br w:type="page"/>
      </w:r>
    </w:p>
    <w:p w14:paraId="381FE266" w14:textId="2A2CDE70" w:rsidR="00C173A7" w:rsidRPr="00ED4ACB" w:rsidRDefault="00C173A7" w:rsidP="00C173A7">
      <w:pPr>
        <w:jc w:val="center"/>
        <w:rPr>
          <w:sz w:val="28"/>
          <w:szCs w:val="28"/>
        </w:rPr>
      </w:pPr>
      <w:r w:rsidRPr="00ED4ACB">
        <w:rPr>
          <w:b/>
          <w:noProof/>
          <w:sz w:val="28"/>
          <w:szCs w:val="28"/>
          <w:lang w:eastAsia="ru-RU"/>
        </w:rPr>
        <w:lastRenderedPageBreak/>
        <w:drawing>
          <wp:inline distT="0" distB="0" distL="0" distR="0" wp14:anchorId="1D735B59" wp14:editId="6D8424B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3D25F7" w14:textId="77777777" w:rsidR="00C173A7" w:rsidRPr="00ED4ACB" w:rsidRDefault="00C173A7" w:rsidP="00C173A7">
      <w:pPr>
        <w:jc w:val="center"/>
        <w:rPr>
          <w:b/>
          <w:sz w:val="28"/>
          <w:szCs w:val="28"/>
        </w:rPr>
      </w:pPr>
      <w:r w:rsidRPr="00ED4ACB">
        <w:rPr>
          <w:b/>
          <w:sz w:val="28"/>
          <w:szCs w:val="28"/>
        </w:rPr>
        <w:t xml:space="preserve">ДУНАЄВЕЦЬКА МІСЬКА РАДА </w:t>
      </w:r>
    </w:p>
    <w:p w14:paraId="56E65670" w14:textId="77777777" w:rsidR="00C173A7" w:rsidRPr="00ED4ACB" w:rsidRDefault="00C173A7" w:rsidP="00C173A7">
      <w:pPr>
        <w:jc w:val="center"/>
        <w:rPr>
          <w:bCs/>
          <w:sz w:val="28"/>
          <w:szCs w:val="28"/>
        </w:rPr>
      </w:pPr>
      <w:r w:rsidRPr="00ED4ACB">
        <w:rPr>
          <w:bCs/>
          <w:sz w:val="28"/>
          <w:szCs w:val="28"/>
        </w:rPr>
        <w:t>ВИКОНАВЧИЙ КОМІТЕТ</w:t>
      </w:r>
    </w:p>
    <w:p w14:paraId="4C797607" w14:textId="77777777" w:rsidR="00C173A7" w:rsidRPr="00ED4ACB" w:rsidRDefault="00C173A7" w:rsidP="00C173A7">
      <w:pPr>
        <w:jc w:val="center"/>
        <w:rPr>
          <w:b/>
          <w:bCs/>
          <w:sz w:val="28"/>
          <w:szCs w:val="28"/>
        </w:rPr>
      </w:pPr>
      <w:r w:rsidRPr="00ED4ACB">
        <w:rPr>
          <w:b/>
          <w:bCs/>
          <w:sz w:val="28"/>
          <w:szCs w:val="28"/>
        </w:rPr>
        <w:t>ПРОЄКТ РІШЕННЯ</w:t>
      </w:r>
    </w:p>
    <w:p w14:paraId="6AB1B9BD" w14:textId="77777777" w:rsidR="00C173A7" w:rsidRPr="00D76CD2" w:rsidRDefault="00C173A7" w:rsidP="00C173A7">
      <w:pPr>
        <w:jc w:val="center"/>
        <w:rPr>
          <w:b/>
          <w:bCs/>
          <w:sz w:val="20"/>
          <w:szCs w:val="20"/>
        </w:rPr>
      </w:pPr>
    </w:p>
    <w:p w14:paraId="3F2F87A3" w14:textId="77777777" w:rsidR="00C173A7" w:rsidRPr="00ED4ACB" w:rsidRDefault="00C173A7" w:rsidP="00C173A7">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64099F17" w14:textId="77777777" w:rsidR="00C173A7" w:rsidRPr="00C173A7" w:rsidRDefault="00C173A7" w:rsidP="00C173A7">
      <w:pPr>
        <w:ind w:right="4535"/>
        <w:jc w:val="both"/>
        <w:rPr>
          <w:sz w:val="10"/>
          <w:szCs w:val="10"/>
        </w:rPr>
      </w:pPr>
    </w:p>
    <w:p w14:paraId="28FCB526" w14:textId="01819A50" w:rsidR="00C173A7" w:rsidRDefault="00C173A7" w:rsidP="00C173A7">
      <w:pPr>
        <w:ind w:right="5386"/>
        <w:jc w:val="both"/>
        <w:rPr>
          <w:sz w:val="28"/>
          <w:szCs w:val="28"/>
        </w:rPr>
      </w:pPr>
      <w:r>
        <w:rPr>
          <w:sz w:val="28"/>
          <w:szCs w:val="28"/>
        </w:rPr>
        <w:t xml:space="preserve">Про надання </w:t>
      </w:r>
      <w:proofErr w:type="spellStart"/>
      <w:r>
        <w:rPr>
          <w:sz w:val="28"/>
          <w:szCs w:val="28"/>
        </w:rPr>
        <w:t>Ходовицькій</w:t>
      </w:r>
      <w:proofErr w:type="spellEnd"/>
      <w:r>
        <w:rPr>
          <w:sz w:val="28"/>
          <w:szCs w:val="28"/>
        </w:rPr>
        <w:t xml:space="preserve"> Анні Андріївні, 02.01.2005 </w:t>
      </w:r>
      <w:proofErr w:type="spellStart"/>
      <w:r>
        <w:rPr>
          <w:sz w:val="28"/>
          <w:szCs w:val="28"/>
        </w:rPr>
        <w:t>р.н</w:t>
      </w:r>
      <w:proofErr w:type="spellEnd"/>
      <w:r>
        <w:rPr>
          <w:sz w:val="28"/>
          <w:szCs w:val="28"/>
        </w:rPr>
        <w:t>., статусу дитини, яка постраждала внаслідок воєнних дій та збройних конфліктів, збройної агресії російської федерації</w:t>
      </w:r>
    </w:p>
    <w:p w14:paraId="01BE327F" w14:textId="77777777" w:rsidR="00C173A7" w:rsidRPr="00C173A7" w:rsidRDefault="00C173A7" w:rsidP="00C173A7">
      <w:pPr>
        <w:ind w:right="4535"/>
        <w:jc w:val="both"/>
        <w:rPr>
          <w:sz w:val="10"/>
          <w:szCs w:val="10"/>
        </w:rPr>
      </w:pPr>
    </w:p>
    <w:p w14:paraId="78A3F4BF" w14:textId="187C27EE" w:rsidR="00C173A7" w:rsidRDefault="00C173A7" w:rsidP="00C173A7">
      <w:pPr>
        <w:ind w:firstLine="567"/>
        <w:jc w:val="both"/>
        <w:rPr>
          <w:sz w:val="28"/>
          <w:szCs w:val="28"/>
        </w:rPr>
      </w:pPr>
      <w:r>
        <w:rPr>
          <w:sz w:val="28"/>
          <w:szCs w:val="28"/>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w:t>
      </w:r>
      <w:r w:rsidRPr="00CA0FDA">
        <w:rPr>
          <w:sz w:val="28"/>
          <w:szCs w:val="28"/>
        </w:rPr>
        <w:t xml:space="preserve"> яка постраждала </w:t>
      </w:r>
      <w:r w:rsidRPr="00305A0D">
        <w:rPr>
          <w:sz w:val="28"/>
          <w:szCs w:val="28"/>
        </w:rPr>
        <w:t>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w:t>
      </w:r>
      <w:r>
        <w:rPr>
          <w:sz w:val="28"/>
          <w:szCs w:val="28"/>
        </w:rPr>
        <w:t xml:space="preserve"> </w:t>
      </w:r>
      <w:r w:rsidRPr="00305A0D">
        <w:rPr>
          <w:sz w:val="28"/>
          <w:szCs w:val="28"/>
        </w:rPr>
        <w:t>розглянувши заяву</w:t>
      </w:r>
      <w:r>
        <w:rPr>
          <w:sz w:val="28"/>
          <w:szCs w:val="28"/>
        </w:rPr>
        <w:t xml:space="preserve"> </w:t>
      </w:r>
      <w:proofErr w:type="spellStart"/>
      <w:r>
        <w:rPr>
          <w:sz w:val="28"/>
          <w:szCs w:val="28"/>
        </w:rPr>
        <w:t>Ходовицької</w:t>
      </w:r>
      <w:proofErr w:type="spellEnd"/>
      <w:r>
        <w:rPr>
          <w:sz w:val="28"/>
          <w:szCs w:val="28"/>
        </w:rPr>
        <w:t xml:space="preserve"> Анни Андріївни, 02.01</w:t>
      </w:r>
      <w:r w:rsidRPr="004C4DD2">
        <w:rPr>
          <w:sz w:val="28"/>
          <w:szCs w:val="28"/>
        </w:rPr>
        <w:t xml:space="preserve">.2005 </w:t>
      </w:r>
      <w:proofErr w:type="spellStart"/>
      <w:r w:rsidRPr="004C4DD2">
        <w:rPr>
          <w:sz w:val="28"/>
          <w:szCs w:val="28"/>
        </w:rPr>
        <w:t>р.н</w:t>
      </w:r>
      <w:proofErr w:type="spellEnd"/>
      <w:r w:rsidRPr="004C4DD2">
        <w:rPr>
          <w:sz w:val="28"/>
          <w:szCs w:val="28"/>
        </w:rPr>
        <w:t>.,</w:t>
      </w:r>
      <w:r>
        <w:rPr>
          <w:sz w:val="28"/>
          <w:szCs w:val="28"/>
        </w:rPr>
        <w:t xml:space="preserve"> від 27.05</w:t>
      </w:r>
      <w:r w:rsidRPr="00305A0D">
        <w:rPr>
          <w:sz w:val="28"/>
          <w:szCs w:val="28"/>
        </w:rPr>
        <w:t xml:space="preserve">.2024 р., паспорт № </w:t>
      </w:r>
      <w:r>
        <w:rPr>
          <w:sz w:val="28"/>
          <w:szCs w:val="28"/>
        </w:rPr>
        <w:t>008751576</w:t>
      </w:r>
      <w:r w:rsidRPr="00305A0D">
        <w:rPr>
          <w:sz w:val="28"/>
          <w:szCs w:val="28"/>
        </w:rPr>
        <w:t>,</w:t>
      </w:r>
      <w:r>
        <w:rPr>
          <w:sz w:val="28"/>
          <w:szCs w:val="28"/>
        </w:rPr>
        <w:t xml:space="preserve"> запис № 20050102-02701</w:t>
      </w:r>
      <w:r w:rsidRPr="00305A0D">
        <w:rPr>
          <w:sz w:val="28"/>
          <w:szCs w:val="28"/>
        </w:rPr>
        <w:t>, орган, що видав 6819,</w:t>
      </w:r>
      <w:r>
        <w:rPr>
          <w:sz w:val="28"/>
          <w:szCs w:val="28"/>
        </w:rPr>
        <w:t xml:space="preserve"> виданий 08.02</w:t>
      </w:r>
      <w:r w:rsidRPr="00305A0D">
        <w:rPr>
          <w:sz w:val="28"/>
          <w:szCs w:val="28"/>
        </w:rPr>
        <w:t xml:space="preserve">.2023р., </w:t>
      </w:r>
      <w:r>
        <w:rPr>
          <w:sz w:val="28"/>
          <w:szCs w:val="28"/>
        </w:rPr>
        <w:t>про надання їй</w:t>
      </w:r>
      <w:r w:rsidRPr="00305A0D">
        <w:rPr>
          <w:sz w:val="28"/>
          <w:szCs w:val="28"/>
        </w:rPr>
        <w:t xml:space="preserve"> статусу дитини, яка постраждала внаслідок воє</w:t>
      </w:r>
      <w:r>
        <w:rPr>
          <w:sz w:val="28"/>
          <w:szCs w:val="28"/>
        </w:rPr>
        <w:t>нних дій та збройних конфліктів.</w:t>
      </w:r>
      <w:r w:rsidRPr="00305A0D">
        <w:rPr>
          <w:sz w:val="28"/>
          <w:szCs w:val="28"/>
        </w:rPr>
        <w:t xml:space="preserve"> </w:t>
      </w:r>
      <w:r w:rsidRPr="00830FA4">
        <w:rPr>
          <w:sz w:val="28"/>
          <w:szCs w:val="28"/>
        </w:rPr>
        <w:t>Адреса реєстрації місця проживання (витяг з реєст</w:t>
      </w:r>
      <w:r>
        <w:rPr>
          <w:sz w:val="28"/>
          <w:szCs w:val="28"/>
        </w:rPr>
        <w:t>ру територіальної громади № 2023</w:t>
      </w:r>
      <w:r w:rsidRPr="00830FA4">
        <w:rPr>
          <w:sz w:val="28"/>
          <w:szCs w:val="28"/>
        </w:rPr>
        <w:t>/00</w:t>
      </w:r>
      <w:r>
        <w:rPr>
          <w:sz w:val="28"/>
          <w:szCs w:val="28"/>
        </w:rPr>
        <w:t xml:space="preserve">3416503 від </w:t>
      </w:r>
      <w:r w:rsidRPr="00830FA4">
        <w:rPr>
          <w:sz w:val="28"/>
          <w:szCs w:val="28"/>
        </w:rPr>
        <w:t>0</w:t>
      </w:r>
      <w:r>
        <w:rPr>
          <w:sz w:val="28"/>
          <w:szCs w:val="28"/>
        </w:rPr>
        <w:t>2.05.2023</w:t>
      </w:r>
      <w:r w:rsidRPr="00830FA4">
        <w:rPr>
          <w:sz w:val="28"/>
          <w:szCs w:val="28"/>
        </w:rPr>
        <w:t>):</w:t>
      </w:r>
      <w:r>
        <w:rPr>
          <w:sz w:val="28"/>
          <w:szCs w:val="28"/>
        </w:rPr>
        <w:t xml:space="preserve">Херсонська область, Херсонський район, с. Олександрівка, вул. Нова, буд. 23, яка на час повномасштабного вторгнення 24 лютого 2022 р. не досягла повноліття та проживала </w:t>
      </w:r>
      <w:r w:rsidRPr="00A57894">
        <w:rPr>
          <w:sz w:val="28"/>
          <w:szCs w:val="28"/>
        </w:rPr>
        <w:t>за фактичним місцем ре</w:t>
      </w:r>
      <w:r>
        <w:rPr>
          <w:sz w:val="28"/>
          <w:szCs w:val="28"/>
        </w:rPr>
        <w:t>єстрації, у зв’язку з чим зазнала</w:t>
      </w:r>
      <w:r w:rsidRPr="00A57894">
        <w:rPr>
          <w:sz w:val="28"/>
          <w:szCs w:val="28"/>
        </w:rPr>
        <w:t xml:space="preserve"> психологічного насильства.</w:t>
      </w:r>
      <w:r>
        <w:rPr>
          <w:sz w:val="28"/>
          <w:szCs w:val="28"/>
        </w:rPr>
        <w:t xml:space="preserve"> На обліку внутрішньо переміщеної особи знаходиться з 15.12</w:t>
      </w:r>
      <w:r w:rsidRPr="00E45075">
        <w:rPr>
          <w:sz w:val="28"/>
          <w:szCs w:val="28"/>
        </w:rPr>
        <w:t xml:space="preserve">.2022 </w:t>
      </w:r>
      <w:r>
        <w:rPr>
          <w:sz w:val="28"/>
          <w:szCs w:val="28"/>
        </w:rPr>
        <w:t xml:space="preserve">р. (довідка № 6806-5002412704) та, на даний час, проживає за </w:t>
      </w:r>
      <w:proofErr w:type="spellStart"/>
      <w:r>
        <w:rPr>
          <w:sz w:val="28"/>
          <w:szCs w:val="28"/>
        </w:rPr>
        <w:t>адресою</w:t>
      </w:r>
      <w:proofErr w:type="spellEnd"/>
      <w:r>
        <w:rPr>
          <w:sz w:val="28"/>
          <w:szCs w:val="28"/>
        </w:rPr>
        <w:t>:</w:t>
      </w:r>
      <w:r w:rsidRPr="00C173A7">
        <w:rPr>
          <w:sz w:val="28"/>
          <w:szCs w:val="28"/>
        </w:rPr>
        <w:t xml:space="preserve"> </w:t>
      </w:r>
      <w:r>
        <w:rPr>
          <w:sz w:val="28"/>
          <w:szCs w:val="28"/>
        </w:rPr>
        <w:t>Хмельницька область</w:t>
      </w:r>
      <w:r w:rsidRPr="00E45075">
        <w:rPr>
          <w:sz w:val="28"/>
          <w:szCs w:val="28"/>
        </w:rPr>
        <w:t>,</w:t>
      </w:r>
      <w:r>
        <w:rPr>
          <w:sz w:val="28"/>
          <w:szCs w:val="28"/>
        </w:rPr>
        <w:t xml:space="preserve"> Кам</w:t>
      </w:r>
      <w:r w:rsidRPr="00815712">
        <w:rPr>
          <w:sz w:val="28"/>
          <w:szCs w:val="28"/>
        </w:rPr>
        <w:t>`</w:t>
      </w:r>
      <w:r>
        <w:rPr>
          <w:sz w:val="28"/>
          <w:szCs w:val="28"/>
        </w:rPr>
        <w:t xml:space="preserve">янець-Подільський район, м. Дунаївці, вул. Набережна, буд. 7, враховуючи </w:t>
      </w:r>
      <w:r w:rsidRPr="00FF08DC">
        <w:rPr>
          <w:sz w:val="28"/>
          <w:szCs w:val="28"/>
        </w:rPr>
        <w:t>висновок оцінки потреб особи</w:t>
      </w:r>
      <w:r>
        <w:rPr>
          <w:sz w:val="28"/>
          <w:szCs w:val="28"/>
        </w:rPr>
        <w:t xml:space="preserve"> складений фахівцем з соціальної роботи комунальної установи «Центр надання соціальних послуг Дунаєвецької міської ради» від </w:t>
      </w:r>
      <w:r w:rsidRPr="00EB2FD2">
        <w:rPr>
          <w:sz w:val="28"/>
          <w:szCs w:val="28"/>
        </w:rPr>
        <w:t>31.05.2024</w:t>
      </w:r>
      <w:r w:rsidRPr="00695A0C">
        <w:rPr>
          <w:sz w:val="28"/>
          <w:szCs w:val="28"/>
        </w:rPr>
        <w:t xml:space="preserve"> року</w:t>
      </w:r>
      <w:r>
        <w:rPr>
          <w:sz w:val="28"/>
          <w:szCs w:val="28"/>
        </w:rPr>
        <w:t xml:space="preserve"> та протокол комісії з питань захисту прав дитини при Дунаєвецькій міській раді від </w:t>
      </w:r>
      <w:r w:rsidRPr="00EB2FD2">
        <w:rPr>
          <w:sz w:val="28"/>
          <w:szCs w:val="28"/>
        </w:rPr>
        <w:t>14.06.2024</w:t>
      </w:r>
      <w:r>
        <w:rPr>
          <w:sz w:val="28"/>
          <w:szCs w:val="28"/>
        </w:rPr>
        <w:t xml:space="preserve"> р. </w:t>
      </w:r>
      <w:r w:rsidRPr="00EB2FD2">
        <w:rPr>
          <w:sz w:val="28"/>
          <w:szCs w:val="28"/>
        </w:rPr>
        <w:t>№ 9,</w:t>
      </w:r>
      <w:r>
        <w:rPr>
          <w:sz w:val="28"/>
          <w:szCs w:val="28"/>
        </w:rPr>
        <w:t xml:space="preserve"> виконавчий комітет міської ради </w:t>
      </w:r>
    </w:p>
    <w:p w14:paraId="44F12F96" w14:textId="77777777" w:rsidR="00C173A7" w:rsidRPr="00C173A7" w:rsidRDefault="00C173A7" w:rsidP="00C173A7">
      <w:pPr>
        <w:ind w:firstLine="567"/>
        <w:jc w:val="both"/>
        <w:rPr>
          <w:sz w:val="10"/>
          <w:szCs w:val="10"/>
        </w:rPr>
      </w:pPr>
    </w:p>
    <w:p w14:paraId="73BB6322" w14:textId="48875E8A" w:rsidR="00C173A7" w:rsidRDefault="00C173A7" w:rsidP="00C173A7">
      <w:pPr>
        <w:pStyle w:val="rvps2"/>
        <w:shd w:val="clear" w:color="auto" w:fill="FFFFFF"/>
        <w:spacing w:before="0" w:beforeAutospacing="0" w:after="0" w:afterAutospacing="0"/>
        <w:contextualSpacing/>
        <w:jc w:val="both"/>
        <w:rPr>
          <w:b/>
          <w:sz w:val="28"/>
          <w:szCs w:val="28"/>
        </w:rPr>
      </w:pPr>
      <w:r>
        <w:rPr>
          <w:b/>
          <w:sz w:val="28"/>
          <w:szCs w:val="28"/>
        </w:rPr>
        <w:t xml:space="preserve">ВИРІШИВ: </w:t>
      </w:r>
    </w:p>
    <w:p w14:paraId="0C42AF06" w14:textId="77777777" w:rsidR="00C173A7" w:rsidRPr="00C173A7" w:rsidRDefault="00C173A7" w:rsidP="00C173A7">
      <w:pPr>
        <w:ind w:firstLine="567"/>
        <w:jc w:val="both"/>
        <w:rPr>
          <w:bCs/>
          <w:sz w:val="10"/>
          <w:szCs w:val="10"/>
        </w:rPr>
      </w:pPr>
    </w:p>
    <w:p w14:paraId="76D700CA" w14:textId="77777777" w:rsidR="00C173A7" w:rsidRPr="000E06CD" w:rsidRDefault="00C173A7" w:rsidP="00C173A7">
      <w:pPr>
        <w:pStyle w:val="rvps2"/>
        <w:shd w:val="clear" w:color="auto" w:fill="FFFFFF"/>
        <w:spacing w:before="0" w:beforeAutospacing="0" w:after="300" w:afterAutospacing="0"/>
        <w:ind w:firstLine="709"/>
        <w:contextualSpacing/>
        <w:jc w:val="both"/>
        <w:rPr>
          <w:b/>
          <w:sz w:val="28"/>
          <w:szCs w:val="28"/>
        </w:rPr>
      </w:pPr>
      <w:r w:rsidRPr="008C6225">
        <w:rPr>
          <w:sz w:val="28"/>
          <w:szCs w:val="28"/>
        </w:rPr>
        <w:t>1.</w:t>
      </w:r>
      <w:r w:rsidRPr="00324336">
        <w:t xml:space="preserve"> </w:t>
      </w:r>
      <w:r w:rsidRPr="00324336">
        <w:rPr>
          <w:sz w:val="28"/>
        </w:rPr>
        <w:t>Надати</w:t>
      </w:r>
      <w:r w:rsidRPr="00A90A0B">
        <w:t xml:space="preserve"> </w:t>
      </w:r>
      <w:proofErr w:type="spellStart"/>
      <w:r w:rsidRPr="00815712">
        <w:rPr>
          <w:sz w:val="28"/>
        </w:rPr>
        <w:t>Ходовицькій</w:t>
      </w:r>
      <w:proofErr w:type="spellEnd"/>
      <w:r w:rsidRPr="00815712">
        <w:rPr>
          <w:sz w:val="28"/>
        </w:rPr>
        <w:t xml:space="preserve"> Анні Андріївні, 02.01.2005 </w:t>
      </w:r>
      <w:proofErr w:type="spellStart"/>
      <w:r w:rsidRPr="00815712">
        <w:rPr>
          <w:sz w:val="28"/>
        </w:rPr>
        <w:t>р.н</w:t>
      </w:r>
      <w:proofErr w:type="spellEnd"/>
      <w:r w:rsidRPr="00815712">
        <w:rPr>
          <w:sz w:val="28"/>
        </w:rPr>
        <w:t xml:space="preserve">., </w:t>
      </w:r>
      <w:r w:rsidRPr="008C6225">
        <w:rPr>
          <w:sz w:val="28"/>
          <w:szCs w:val="28"/>
        </w:rPr>
        <w:t>я</w:t>
      </w:r>
      <w:r>
        <w:rPr>
          <w:sz w:val="28"/>
          <w:szCs w:val="28"/>
        </w:rPr>
        <w:t xml:space="preserve">ка зазнала </w:t>
      </w:r>
      <w:r w:rsidRPr="008C6225">
        <w:rPr>
          <w:sz w:val="28"/>
          <w:szCs w:val="28"/>
        </w:rPr>
        <w:t>психологічного насильства, статус дитини, яка постраждала внаслідок воєнних дій та збройни</w:t>
      </w:r>
      <w:r>
        <w:rPr>
          <w:sz w:val="28"/>
          <w:szCs w:val="28"/>
        </w:rPr>
        <w:t>х конфліктів, збройної агресії російської ф</w:t>
      </w:r>
      <w:r w:rsidRPr="008C6225">
        <w:rPr>
          <w:sz w:val="28"/>
          <w:szCs w:val="28"/>
        </w:rPr>
        <w:t>едерації.</w:t>
      </w:r>
    </w:p>
    <w:p w14:paraId="314645E3" w14:textId="75413951" w:rsidR="00C173A7" w:rsidRDefault="00C173A7" w:rsidP="00C173A7">
      <w:pPr>
        <w:pStyle w:val="rvps2"/>
        <w:shd w:val="clear" w:color="auto" w:fill="FFFFFF"/>
        <w:spacing w:before="0" w:beforeAutospacing="0" w:after="300" w:afterAutospacing="0"/>
        <w:ind w:firstLine="709"/>
        <w:contextualSpacing/>
        <w:jc w:val="both"/>
        <w:rPr>
          <w:sz w:val="28"/>
          <w:szCs w:val="28"/>
        </w:rPr>
      </w:pPr>
      <w:r>
        <w:rPr>
          <w:sz w:val="28"/>
          <w:szCs w:val="28"/>
        </w:rPr>
        <w:t xml:space="preserve">2. Контроль за виконанням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1D789998" w14:textId="0D0783CC" w:rsidR="00C173A7" w:rsidRDefault="00C173A7" w:rsidP="00C173A7">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r>
        <w:rPr>
          <w:sz w:val="28"/>
          <w:szCs w:val="28"/>
        </w:rPr>
        <w:br w:type="page"/>
      </w:r>
    </w:p>
    <w:p w14:paraId="461A9B59" w14:textId="36A90EDF" w:rsidR="00300944" w:rsidRPr="00ED4ACB" w:rsidRDefault="00300944" w:rsidP="00300944">
      <w:pPr>
        <w:jc w:val="center"/>
        <w:rPr>
          <w:sz w:val="28"/>
          <w:szCs w:val="28"/>
        </w:rPr>
      </w:pPr>
      <w:r w:rsidRPr="00ED4ACB">
        <w:rPr>
          <w:b/>
          <w:noProof/>
          <w:sz w:val="28"/>
          <w:szCs w:val="28"/>
          <w:lang w:eastAsia="ru-RU"/>
        </w:rPr>
        <w:lastRenderedPageBreak/>
        <w:drawing>
          <wp:inline distT="0" distB="0" distL="0" distR="0" wp14:anchorId="27F0C43B" wp14:editId="5AA4D1B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C66EC4" w14:textId="77777777" w:rsidR="00300944" w:rsidRPr="00ED4ACB" w:rsidRDefault="00300944" w:rsidP="00300944">
      <w:pPr>
        <w:jc w:val="center"/>
        <w:rPr>
          <w:b/>
          <w:sz w:val="28"/>
          <w:szCs w:val="28"/>
        </w:rPr>
      </w:pPr>
      <w:r w:rsidRPr="00ED4ACB">
        <w:rPr>
          <w:b/>
          <w:sz w:val="28"/>
          <w:szCs w:val="28"/>
        </w:rPr>
        <w:t xml:space="preserve">ДУНАЄВЕЦЬКА МІСЬКА РАДА </w:t>
      </w:r>
    </w:p>
    <w:p w14:paraId="289408FB" w14:textId="000E41DC" w:rsidR="00300944" w:rsidRDefault="00300944" w:rsidP="00300944">
      <w:pPr>
        <w:jc w:val="center"/>
        <w:rPr>
          <w:bCs/>
          <w:sz w:val="28"/>
          <w:szCs w:val="28"/>
        </w:rPr>
      </w:pPr>
      <w:r w:rsidRPr="00ED4ACB">
        <w:rPr>
          <w:bCs/>
          <w:sz w:val="28"/>
          <w:szCs w:val="28"/>
        </w:rPr>
        <w:t>ВИКОНАВЧИЙ КОМІТЕТ</w:t>
      </w:r>
    </w:p>
    <w:p w14:paraId="3E01495F" w14:textId="77777777" w:rsidR="00300944" w:rsidRPr="00300944" w:rsidRDefault="00300944" w:rsidP="00300944">
      <w:pPr>
        <w:jc w:val="center"/>
        <w:rPr>
          <w:bCs/>
          <w:sz w:val="16"/>
          <w:szCs w:val="16"/>
        </w:rPr>
      </w:pPr>
    </w:p>
    <w:p w14:paraId="52294C5D" w14:textId="77777777" w:rsidR="00300944" w:rsidRPr="00ED4ACB" w:rsidRDefault="00300944" w:rsidP="00300944">
      <w:pPr>
        <w:jc w:val="center"/>
        <w:rPr>
          <w:b/>
          <w:bCs/>
          <w:sz w:val="28"/>
          <w:szCs w:val="28"/>
        </w:rPr>
      </w:pPr>
      <w:r w:rsidRPr="00ED4ACB">
        <w:rPr>
          <w:b/>
          <w:bCs/>
          <w:sz w:val="28"/>
          <w:szCs w:val="28"/>
        </w:rPr>
        <w:t>ПРОЄКТ РІШЕННЯ</w:t>
      </w:r>
    </w:p>
    <w:p w14:paraId="15637B0E" w14:textId="77777777" w:rsidR="00300944" w:rsidRPr="00D76CD2" w:rsidRDefault="00300944" w:rsidP="00300944">
      <w:pPr>
        <w:jc w:val="center"/>
        <w:rPr>
          <w:b/>
          <w:bCs/>
          <w:sz w:val="20"/>
          <w:szCs w:val="20"/>
        </w:rPr>
      </w:pPr>
    </w:p>
    <w:p w14:paraId="247497D0" w14:textId="77777777" w:rsidR="00300944" w:rsidRPr="00ED4ACB" w:rsidRDefault="00300944" w:rsidP="00300944">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775B5C4" w14:textId="77777777" w:rsidR="00300944" w:rsidRPr="00B71B50" w:rsidRDefault="00300944" w:rsidP="00300944">
      <w:pPr>
        <w:ind w:right="5245"/>
        <w:jc w:val="both"/>
        <w:rPr>
          <w:bCs/>
          <w:sz w:val="28"/>
          <w:szCs w:val="28"/>
        </w:rPr>
      </w:pPr>
    </w:p>
    <w:p w14:paraId="39CAF433" w14:textId="77777777" w:rsidR="00300944" w:rsidRPr="00B71B50" w:rsidRDefault="00300944" w:rsidP="00300944">
      <w:pPr>
        <w:ind w:right="5245"/>
        <w:jc w:val="both"/>
        <w:rPr>
          <w:bCs/>
          <w:sz w:val="28"/>
          <w:szCs w:val="28"/>
        </w:rPr>
      </w:pPr>
      <w:r w:rsidRPr="00B71B50">
        <w:rPr>
          <w:bCs/>
          <w:sz w:val="28"/>
          <w:szCs w:val="28"/>
        </w:rPr>
        <w:t xml:space="preserve">Про </w:t>
      </w:r>
      <w:r>
        <w:rPr>
          <w:bCs/>
          <w:sz w:val="28"/>
          <w:szCs w:val="28"/>
        </w:rPr>
        <w:t xml:space="preserve">внесення змін до </w:t>
      </w:r>
      <w:r w:rsidRPr="00B71B50">
        <w:rPr>
          <w:bCs/>
          <w:sz w:val="28"/>
          <w:szCs w:val="28"/>
        </w:rPr>
        <w:t xml:space="preserve"> номенклатури та обсягів матеріального резерву для запобігання і ліквідації наслідків надзвичайних ситуацій на території Дунаєвецької міської ради</w:t>
      </w:r>
    </w:p>
    <w:p w14:paraId="3A0713C2" w14:textId="77777777" w:rsidR="00300944" w:rsidRPr="00B71B50" w:rsidRDefault="00300944" w:rsidP="00300944">
      <w:pPr>
        <w:ind w:right="5245"/>
        <w:jc w:val="both"/>
        <w:rPr>
          <w:bCs/>
          <w:sz w:val="28"/>
          <w:szCs w:val="28"/>
        </w:rPr>
      </w:pPr>
    </w:p>
    <w:p w14:paraId="3C8DBB0A" w14:textId="5299E8A7" w:rsidR="00300944" w:rsidRDefault="00300944" w:rsidP="00300944">
      <w:pPr>
        <w:ind w:firstLine="709"/>
        <w:jc w:val="both"/>
        <w:rPr>
          <w:sz w:val="28"/>
          <w:szCs w:val="28"/>
        </w:rPr>
      </w:pPr>
      <w:r w:rsidRPr="00300944">
        <w:rPr>
          <w:sz w:val="28"/>
          <w:szCs w:val="28"/>
        </w:rPr>
        <w:t xml:space="preserve">Керуючись статтею 30, 33, 59, 73 Закону України «Про місцеве самоврядування в Україні», відповідно до пункту 15 статті 19, частини 3 статті 98 Кодексу цивільного захисту України, постанови Кабінету Міністрів України від 30 вересня 2015 р. № 775 «Про затвердження Порядку створення та використання матеріальних резервів для запобігання і ліквідації надзвичайних ситуацій», в зв'язку із внесенням змін до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ради територіальної громади на 2021-2025 роки, </w:t>
      </w:r>
      <w:r w:rsidRPr="00D15728">
        <w:rPr>
          <w:sz w:val="28"/>
          <w:szCs w:val="28"/>
        </w:rPr>
        <w:t>виконавчий комітет міської ради</w:t>
      </w:r>
    </w:p>
    <w:p w14:paraId="244D4600" w14:textId="77777777" w:rsidR="00300944" w:rsidRPr="00300944" w:rsidRDefault="00300944" w:rsidP="00300944">
      <w:pPr>
        <w:jc w:val="both"/>
        <w:rPr>
          <w:bCs/>
          <w:sz w:val="16"/>
          <w:szCs w:val="16"/>
        </w:rPr>
      </w:pPr>
    </w:p>
    <w:p w14:paraId="43833FE6" w14:textId="77777777" w:rsidR="00300944" w:rsidRPr="00D15728" w:rsidRDefault="00300944" w:rsidP="00300944">
      <w:pPr>
        <w:jc w:val="both"/>
        <w:rPr>
          <w:b/>
          <w:sz w:val="28"/>
          <w:szCs w:val="28"/>
        </w:rPr>
      </w:pPr>
      <w:r w:rsidRPr="00D15728">
        <w:rPr>
          <w:b/>
          <w:sz w:val="28"/>
          <w:szCs w:val="28"/>
        </w:rPr>
        <w:t>ВИРІШИВ:</w:t>
      </w:r>
    </w:p>
    <w:p w14:paraId="1D37227D" w14:textId="77777777" w:rsidR="00300944" w:rsidRPr="00300944" w:rsidRDefault="00300944" w:rsidP="00300944">
      <w:pPr>
        <w:ind w:firstLine="709"/>
        <w:jc w:val="both"/>
        <w:rPr>
          <w:sz w:val="16"/>
          <w:szCs w:val="16"/>
        </w:rPr>
      </w:pPr>
    </w:p>
    <w:p w14:paraId="6732D745" w14:textId="6C373B52" w:rsidR="00300944" w:rsidRPr="00B71B50" w:rsidRDefault="00300944" w:rsidP="00300944">
      <w:pPr>
        <w:ind w:firstLine="709"/>
        <w:jc w:val="both"/>
        <w:rPr>
          <w:sz w:val="28"/>
          <w:szCs w:val="28"/>
        </w:rPr>
      </w:pPr>
      <w:r w:rsidRPr="00B71B50">
        <w:rPr>
          <w:sz w:val="28"/>
          <w:szCs w:val="28"/>
        </w:rPr>
        <w:t>1.</w:t>
      </w:r>
      <w:r>
        <w:rPr>
          <w:sz w:val="28"/>
          <w:szCs w:val="28"/>
        </w:rPr>
        <w:t> </w:t>
      </w:r>
      <w:proofErr w:type="spellStart"/>
      <w:r>
        <w:rPr>
          <w:sz w:val="28"/>
          <w:szCs w:val="28"/>
        </w:rPr>
        <w:t>Внести</w:t>
      </w:r>
      <w:proofErr w:type="spellEnd"/>
      <w:r>
        <w:rPr>
          <w:sz w:val="28"/>
          <w:szCs w:val="28"/>
        </w:rPr>
        <w:t xml:space="preserve"> зміни до </w:t>
      </w:r>
      <w:r w:rsidRPr="00B71B50">
        <w:rPr>
          <w:sz w:val="28"/>
          <w:szCs w:val="28"/>
        </w:rPr>
        <w:t>номенклатур</w:t>
      </w:r>
      <w:r>
        <w:rPr>
          <w:sz w:val="28"/>
          <w:szCs w:val="28"/>
        </w:rPr>
        <w:t>и</w:t>
      </w:r>
      <w:r w:rsidRPr="00B71B50">
        <w:rPr>
          <w:sz w:val="28"/>
          <w:szCs w:val="28"/>
        </w:rPr>
        <w:t>, обсяг</w:t>
      </w:r>
      <w:r>
        <w:rPr>
          <w:sz w:val="28"/>
          <w:szCs w:val="28"/>
        </w:rPr>
        <w:t>ів</w:t>
      </w:r>
      <w:r w:rsidRPr="00B71B50">
        <w:rPr>
          <w:sz w:val="28"/>
          <w:szCs w:val="28"/>
        </w:rPr>
        <w:t xml:space="preserve"> матеріального резерву для запобігання і ліквідації наслідків надзвичайних ситуацій на території Дунаєвецької міської ради, місця збереження матеріального резерву, та відповідальних осіб </w:t>
      </w:r>
      <w:r>
        <w:rPr>
          <w:sz w:val="28"/>
          <w:szCs w:val="28"/>
        </w:rPr>
        <w:t>виклавши</w:t>
      </w:r>
      <w:r w:rsidRPr="00B71B50">
        <w:rPr>
          <w:sz w:val="28"/>
          <w:szCs w:val="28"/>
        </w:rPr>
        <w:t xml:space="preserve"> додатк</w:t>
      </w:r>
      <w:r>
        <w:rPr>
          <w:sz w:val="28"/>
          <w:szCs w:val="28"/>
        </w:rPr>
        <w:t>и</w:t>
      </w:r>
      <w:r w:rsidRPr="00B71B50">
        <w:rPr>
          <w:sz w:val="28"/>
          <w:szCs w:val="28"/>
        </w:rPr>
        <w:t xml:space="preserve"> 1, 2</w:t>
      </w:r>
      <w:r>
        <w:rPr>
          <w:sz w:val="28"/>
          <w:szCs w:val="28"/>
        </w:rPr>
        <w:t xml:space="preserve"> у новій редакції</w:t>
      </w:r>
      <w:r w:rsidRPr="00B71B50">
        <w:rPr>
          <w:sz w:val="28"/>
          <w:szCs w:val="28"/>
        </w:rPr>
        <w:t>.</w:t>
      </w:r>
    </w:p>
    <w:p w14:paraId="2479654F" w14:textId="202AD960" w:rsidR="00300944" w:rsidRPr="00B71B50" w:rsidRDefault="00300944" w:rsidP="00300944">
      <w:pPr>
        <w:ind w:firstLine="709"/>
        <w:jc w:val="both"/>
        <w:rPr>
          <w:sz w:val="28"/>
          <w:szCs w:val="28"/>
        </w:rPr>
      </w:pPr>
      <w:r w:rsidRPr="00B71B50">
        <w:rPr>
          <w:sz w:val="28"/>
          <w:szCs w:val="28"/>
        </w:rPr>
        <w:t>2.</w:t>
      </w:r>
      <w:r>
        <w:rPr>
          <w:sz w:val="28"/>
          <w:szCs w:val="28"/>
        </w:rPr>
        <w:t> </w:t>
      </w:r>
      <w:r w:rsidRPr="00B71B50">
        <w:rPr>
          <w:sz w:val="28"/>
          <w:szCs w:val="28"/>
        </w:rPr>
        <w:t>Управлінню містобудування, архітектури, житлово-комунального господарства, благоустрою та цивільного захисту міської ради</w:t>
      </w:r>
      <w:r>
        <w:rPr>
          <w:sz w:val="28"/>
          <w:szCs w:val="28"/>
        </w:rPr>
        <w:t xml:space="preserve"> (Юрій </w:t>
      </w:r>
      <w:proofErr w:type="spellStart"/>
      <w:r>
        <w:rPr>
          <w:sz w:val="28"/>
          <w:szCs w:val="28"/>
        </w:rPr>
        <w:t>Вітровчак</w:t>
      </w:r>
      <w:proofErr w:type="spellEnd"/>
      <w:r>
        <w:rPr>
          <w:sz w:val="28"/>
          <w:szCs w:val="28"/>
        </w:rPr>
        <w:t>)</w:t>
      </w:r>
      <w:r w:rsidRPr="00B71B50">
        <w:rPr>
          <w:sz w:val="28"/>
          <w:szCs w:val="28"/>
        </w:rPr>
        <w:t>, щорічно протягом грудня місяця здійснювати інвентаризацію кількості матеріальних резервів, їх стану та умов збереження.</w:t>
      </w:r>
    </w:p>
    <w:p w14:paraId="6030491C" w14:textId="4F7BABDE" w:rsidR="00300944" w:rsidRPr="00B71B50" w:rsidRDefault="00300944" w:rsidP="00300944">
      <w:pPr>
        <w:ind w:firstLine="709"/>
        <w:jc w:val="both"/>
        <w:rPr>
          <w:sz w:val="28"/>
          <w:szCs w:val="28"/>
        </w:rPr>
      </w:pPr>
      <w:r w:rsidRPr="00B71B50">
        <w:rPr>
          <w:sz w:val="28"/>
          <w:szCs w:val="28"/>
        </w:rPr>
        <w:t>3.</w:t>
      </w:r>
      <w:r>
        <w:rPr>
          <w:sz w:val="28"/>
          <w:szCs w:val="28"/>
        </w:rPr>
        <w:t> </w:t>
      </w:r>
      <w:r w:rsidRPr="00300944">
        <w:rPr>
          <w:sz w:val="28"/>
          <w:szCs w:val="28"/>
        </w:rPr>
        <w:t>Контроль за виконанням даного рішення покласти на секретаря міської ради Олега Григор’єва</w:t>
      </w:r>
      <w:r w:rsidRPr="00B71B50">
        <w:rPr>
          <w:sz w:val="28"/>
          <w:szCs w:val="28"/>
        </w:rPr>
        <w:t>.</w:t>
      </w:r>
    </w:p>
    <w:p w14:paraId="3771A6F7" w14:textId="77777777" w:rsidR="00300944" w:rsidRPr="00B71B50" w:rsidRDefault="00300944" w:rsidP="00300944">
      <w:pPr>
        <w:ind w:firstLine="709"/>
        <w:jc w:val="both"/>
        <w:rPr>
          <w:sz w:val="28"/>
          <w:szCs w:val="28"/>
        </w:rPr>
      </w:pPr>
    </w:p>
    <w:p w14:paraId="1E1F2BDF" w14:textId="77777777" w:rsidR="00300944" w:rsidRPr="00B71B50" w:rsidRDefault="00300944" w:rsidP="00300944">
      <w:pPr>
        <w:jc w:val="both"/>
        <w:rPr>
          <w:sz w:val="28"/>
          <w:szCs w:val="28"/>
        </w:rPr>
      </w:pPr>
    </w:p>
    <w:p w14:paraId="2CE2D132" w14:textId="77777777" w:rsidR="00300944" w:rsidRPr="00B71B50" w:rsidRDefault="00300944" w:rsidP="00300944">
      <w:pPr>
        <w:rPr>
          <w:sz w:val="28"/>
          <w:szCs w:val="28"/>
        </w:rPr>
      </w:pPr>
    </w:p>
    <w:p w14:paraId="14803413" w14:textId="77777777" w:rsidR="00300944" w:rsidRPr="00B26B70" w:rsidRDefault="00300944" w:rsidP="00300944">
      <w:pPr>
        <w:rPr>
          <w:sz w:val="28"/>
          <w:szCs w:val="28"/>
        </w:rPr>
      </w:pPr>
      <w:r w:rsidRPr="00B71B50">
        <w:rPr>
          <w:sz w:val="28"/>
          <w:szCs w:val="28"/>
        </w:rPr>
        <w:t xml:space="preserve">Міський голова                                                                               </w:t>
      </w:r>
      <w:proofErr w:type="spellStart"/>
      <w:r w:rsidRPr="00B26B70">
        <w:rPr>
          <w:sz w:val="28"/>
          <w:szCs w:val="28"/>
        </w:rPr>
        <w:t>Веліна</w:t>
      </w:r>
      <w:proofErr w:type="spellEnd"/>
      <w:r w:rsidRPr="00B26B70">
        <w:rPr>
          <w:sz w:val="28"/>
          <w:szCs w:val="28"/>
        </w:rPr>
        <w:t xml:space="preserve"> ЗАЯЦЬ </w:t>
      </w:r>
    </w:p>
    <w:p w14:paraId="155A6644" w14:textId="77777777" w:rsidR="00300944" w:rsidRDefault="00300944" w:rsidP="00300944">
      <w:pPr>
        <w:rPr>
          <w:color w:val="000000"/>
          <w:sz w:val="28"/>
          <w:szCs w:val="28"/>
          <w:lang w:eastAsia="ru-RU"/>
        </w:rPr>
      </w:pPr>
      <w:r>
        <w:rPr>
          <w:color w:val="000000"/>
          <w:sz w:val="28"/>
          <w:szCs w:val="28"/>
          <w:lang w:eastAsia="ru-RU"/>
        </w:rPr>
        <w:br w:type="page"/>
      </w:r>
    </w:p>
    <w:p w14:paraId="4811FC5E" w14:textId="77777777" w:rsidR="00300944" w:rsidRPr="00300944" w:rsidRDefault="00300944" w:rsidP="00300944">
      <w:pPr>
        <w:ind w:left="5103"/>
        <w:jc w:val="both"/>
        <w:rPr>
          <w:sz w:val="28"/>
          <w:szCs w:val="28"/>
        </w:rPr>
      </w:pPr>
      <w:r w:rsidRPr="00300944">
        <w:rPr>
          <w:sz w:val="28"/>
          <w:szCs w:val="28"/>
        </w:rPr>
        <w:lastRenderedPageBreak/>
        <w:t>Додаток 1</w:t>
      </w:r>
    </w:p>
    <w:p w14:paraId="750B8ECB" w14:textId="73DE18F2" w:rsidR="00300944" w:rsidRPr="00300944" w:rsidRDefault="00300944" w:rsidP="00300944">
      <w:pPr>
        <w:ind w:left="5103"/>
        <w:jc w:val="both"/>
        <w:rPr>
          <w:sz w:val="28"/>
          <w:szCs w:val="28"/>
        </w:rPr>
      </w:pPr>
      <w:r w:rsidRPr="00300944">
        <w:rPr>
          <w:sz w:val="28"/>
          <w:szCs w:val="28"/>
        </w:rPr>
        <w:t>до рішення виконкому міської  ради від</w:t>
      </w:r>
      <w:r>
        <w:rPr>
          <w:sz w:val="28"/>
          <w:szCs w:val="28"/>
        </w:rPr>
        <w:t> 20.06.2024 р.</w:t>
      </w:r>
      <w:r w:rsidRPr="00300944">
        <w:rPr>
          <w:sz w:val="28"/>
          <w:szCs w:val="28"/>
        </w:rPr>
        <w:t xml:space="preserve"> №</w:t>
      </w:r>
      <w:r>
        <w:rPr>
          <w:sz w:val="28"/>
          <w:szCs w:val="28"/>
        </w:rPr>
        <w:t>00</w:t>
      </w:r>
    </w:p>
    <w:p w14:paraId="5771EA1F" w14:textId="77777777" w:rsidR="00300944" w:rsidRPr="00300944" w:rsidRDefault="00300944" w:rsidP="00300944">
      <w:pPr>
        <w:jc w:val="center"/>
        <w:rPr>
          <w:sz w:val="28"/>
          <w:szCs w:val="28"/>
        </w:rPr>
      </w:pPr>
    </w:p>
    <w:p w14:paraId="482F8226" w14:textId="77777777" w:rsidR="00300944" w:rsidRPr="00300944" w:rsidRDefault="00300944" w:rsidP="00300944">
      <w:pPr>
        <w:jc w:val="center"/>
        <w:rPr>
          <w:sz w:val="28"/>
          <w:szCs w:val="28"/>
        </w:rPr>
      </w:pPr>
      <w:r w:rsidRPr="00300944">
        <w:rPr>
          <w:sz w:val="28"/>
          <w:szCs w:val="28"/>
        </w:rPr>
        <w:t>НОМЕНКЛАТУРА ТА ОБСЯГИ</w:t>
      </w:r>
    </w:p>
    <w:p w14:paraId="61A0D24E" w14:textId="77777777" w:rsidR="00300944" w:rsidRDefault="00300944" w:rsidP="00300944">
      <w:pPr>
        <w:jc w:val="center"/>
        <w:rPr>
          <w:sz w:val="28"/>
          <w:szCs w:val="28"/>
        </w:rPr>
      </w:pPr>
      <w:r w:rsidRPr="00300944">
        <w:rPr>
          <w:sz w:val="28"/>
          <w:szCs w:val="28"/>
        </w:rPr>
        <w:t xml:space="preserve"> </w:t>
      </w:r>
      <w:r w:rsidRPr="00A42EA6">
        <w:rPr>
          <w:sz w:val="28"/>
          <w:szCs w:val="28"/>
        </w:rPr>
        <w:t xml:space="preserve">матеріального резерву для здійснення заходів, спрямованих на запобігання і ліквідацію наслідків надзвичайних ситуацій на території </w:t>
      </w:r>
    </w:p>
    <w:p w14:paraId="71B0E6C1" w14:textId="77777777" w:rsidR="00300944" w:rsidRPr="00A42EA6" w:rsidRDefault="00300944" w:rsidP="00300944">
      <w:pPr>
        <w:jc w:val="center"/>
        <w:rPr>
          <w:sz w:val="28"/>
          <w:szCs w:val="28"/>
        </w:rPr>
      </w:pPr>
      <w:r w:rsidRPr="00A42EA6">
        <w:rPr>
          <w:sz w:val="28"/>
          <w:szCs w:val="28"/>
        </w:rPr>
        <w:t xml:space="preserve">Дунаєвецької міської ради </w:t>
      </w:r>
    </w:p>
    <w:p w14:paraId="2A9173F3" w14:textId="77777777" w:rsidR="00300944" w:rsidRPr="00300944" w:rsidRDefault="00300944" w:rsidP="00300944">
      <w:pPr>
        <w:jc w:val="center"/>
        <w:rPr>
          <w:sz w:val="28"/>
          <w:szCs w:val="28"/>
        </w:rPr>
      </w:pPr>
    </w:p>
    <w:tbl>
      <w:tblPr>
        <w:tblW w:w="99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418"/>
        <w:gridCol w:w="1984"/>
        <w:gridCol w:w="1565"/>
      </w:tblGrid>
      <w:tr w:rsidR="00300944" w:rsidRPr="00A42EA6" w14:paraId="68134AE5" w14:textId="77777777" w:rsidTr="009A02D2">
        <w:trPr>
          <w:trHeight w:val="411"/>
        </w:trPr>
        <w:tc>
          <w:tcPr>
            <w:tcW w:w="900" w:type="dxa"/>
            <w:tcBorders>
              <w:top w:val="single" w:sz="4" w:space="0" w:color="auto"/>
              <w:left w:val="single" w:sz="4" w:space="0" w:color="auto"/>
              <w:bottom w:val="single" w:sz="4" w:space="0" w:color="auto"/>
              <w:right w:val="single" w:sz="4" w:space="0" w:color="auto"/>
            </w:tcBorders>
          </w:tcPr>
          <w:p w14:paraId="2919F23E" w14:textId="77777777" w:rsidR="00300944" w:rsidRPr="00300944" w:rsidRDefault="00300944" w:rsidP="00300944">
            <w:pPr>
              <w:jc w:val="center"/>
              <w:rPr>
                <w:sz w:val="28"/>
                <w:szCs w:val="28"/>
              </w:rPr>
            </w:pPr>
            <w:r w:rsidRPr="00300944">
              <w:rPr>
                <w:sz w:val="28"/>
                <w:szCs w:val="28"/>
              </w:rPr>
              <w:t>№</w:t>
            </w:r>
          </w:p>
          <w:p w14:paraId="636EFA81" w14:textId="77777777" w:rsidR="00300944" w:rsidRPr="00A42EA6" w:rsidRDefault="00300944" w:rsidP="00300944">
            <w:pPr>
              <w:jc w:val="center"/>
              <w:rPr>
                <w:sz w:val="28"/>
                <w:szCs w:val="28"/>
              </w:rPr>
            </w:pPr>
            <w:r w:rsidRPr="00A42EA6">
              <w:rPr>
                <w:sz w:val="28"/>
                <w:szCs w:val="28"/>
              </w:rPr>
              <w:t>з/п</w:t>
            </w:r>
          </w:p>
        </w:tc>
        <w:tc>
          <w:tcPr>
            <w:tcW w:w="4033" w:type="dxa"/>
            <w:tcBorders>
              <w:top w:val="single" w:sz="4" w:space="0" w:color="auto"/>
              <w:left w:val="single" w:sz="4" w:space="0" w:color="auto"/>
              <w:bottom w:val="single" w:sz="4" w:space="0" w:color="auto"/>
              <w:right w:val="single" w:sz="4" w:space="0" w:color="auto"/>
            </w:tcBorders>
          </w:tcPr>
          <w:p w14:paraId="338D19BB" w14:textId="77777777" w:rsidR="00300944" w:rsidRPr="00300944" w:rsidRDefault="00300944" w:rsidP="00300944">
            <w:pPr>
              <w:jc w:val="center"/>
              <w:rPr>
                <w:sz w:val="28"/>
                <w:szCs w:val="28"/>
              </w:rPr>
            </w:pPr>
            <w:r w:rsidRPr="00300944">
              <w:rPr>
                <w:sz w:val="28"/>
                <w:szCs w:val="28"/>
              </w:rPr>
              <w:t>Найменування</w:t>
            </w:r>
          </w:p>
        </w:tc>
        <w:tc>
          <w:tcPr>
            <w:tcW w:w="1418" w:type="dxa"/>
            <w:tcBorders>
              <w:top w:val="single" w:sz="4" w:space="0" w:color="auto"/>
              <w:left w:val="single" w:sz="4" w:space="0" w:color="auto"/>
              <w:bottom w:val="single" w:sz="4" w:space="0" w:color="auto"/>
              <w:right w:val="single" w:sz="4" w:space="0" w:color="auto"/>
            </w:tcBorders>
          </w:tcPr>
          <w:p w14:paraId="4720DFDE" w14:textId="77777777" w:rsidR="00300944" w:rsidRPr="00300944" w:rsidRDefault="00300944" w:rsidP="00300944">
            <w:pPr>
              <w:jc w:val="center"/>
              <w:rPr>
                <w:sz w:val="28"/>
                <w:szCs w:val="28"/>
              </w:rPr>
            </w:pPr>
            <w:r w:rsidRPr="00300944">
              <w:rPr>
                <w:sz w:val="28"/>
                <w:szCs w:val="28"/>
              </w:rPr>
              <w:t>Одиниця виміру</w:t>
            </w:r>
          </w:p>
        </w:tc>
        <w:tc>
          <w:tcPr>
            <w:tcW w:w="1984" w:type="dxa"/>
            <w:tcBorders>
              <w:top w:val="single" w:sz="4" w:space="0" w:color="auto"/>
              <w:left w:val="single" w:sz="4" w:space="0" w:color="auto"/>
              <w:bottom w:val="single" w:sz="4" w:space="0" w:color="auto"/>
              <w:right w:val="single" w:sz="4" w:space="0" w:color="auto"/>
            </w:tcBorders>
          </w:tcPr>
          <w:p w14:paraId="533925AF" w14:textId="77777777" w:rsidR="00300944" w:rsidRPr="00A42EA6" w:rsidRDefault="00300944" w:rsidP="00300944">
            <w:pPr>
              <w:jc w:val="center"/>
              <w:rPr>
                <w:sz w:val="28"/>
                <w:szCs w:val="28"/>
              </w:rPr>
            </w:pPr>
            <w:r w:rsidRPr="00A42EA6">
              <w:rPr>
                <w:sz w:val="28"/>
                <w:szCs w:val="28"/>
              </w:rPr>
              <w:t>Норма накопичення</w:t>
            </w:r>
          </w:p>
        </w:tc>
        <w:tc>
          <w:tcPr>
            <w:tcW w:w="1565" w:type="dxa"/>
            <w:tcBorders>
              <w:top w:val="single" w:sz="4" w:space="0" w:color="auto"/>
              <w:left w:val="single" w:sz="4" w:space="0" w:color="auto"/>
              <w:bottom w:val="single" w:sz="4" w:space="0" w:color="auto"/>
              <w:right w:val="single" w:sz="4" w:space="0" w:color="auto"/>
            </w:tcBorders>
          </w:tcPr>
          <w:p w14:paraId="526782D7" w14:textId="77777777" w:rsidR="00300944" w:rsidRPr="00A42EA6" w:rsidRDefault="00300944" w:rsidP="00300944">
            <w:pPr>
              <w:jc w:val="center"/>
              <w:rPr>
                <w:sz w:val="28"/>
                <w:szCs w:val="28"/>
              </w:rPr>
            </w:pPr>
            <w:r w:rsidRPr="00A42EA6">
              <w:rPr>
                <w:sz w:val="28"/>
                <w:szCs w:val="28"/>
              </w:rPr>
              <w:t>Примітки</w:t>
            </w:r>
          </w:p>
        </w:tc>
      </w:tr>
      <w:tr w:rsidR="00300944" w:rsidRPr="00A42EA6" w14:paraId="27C10D6A" w14:textId="77777777" w:rsidTr="009A02D2">
        <w:trPr>
          <w:trHeight w:val="207"/>
        </w:trPr>
        <w:tc>
          <w:tcPr>
            <w:tcW w:w="9900" w:type="dxa"/>
            <w:gridSpan w:val="5"/>
            <w:tcBorders>
              <w:top w:val="single" w:sz="4" w:space="0" w:color="auto"/>
              <w:left w:val="single" w:sz="4" w:space="0" w:color="auto"/>
              <w:bottom w:val="single" w:sz="4" w:space="0" w:color="auto"/>
              <w:right w:val="single" w:sz="4" w:space="0" w:color="auto"/>
            </w:tcBorders>
          </w:tcPr>
          <w:p w14:paraId="472D1665" w14:textId="77777777" w:rsidR="00300944" w:rsidRPr="00300944" w:rsidRDefault="00300944" w:rsidP="00300944">
            <w:pPr>
              <w:jc w:val="center"/>
              <w:rPr>
                <w:sz w:val="28"/>
                <w:szCs w:val="28"/>
              </w:rPr>
            </w:pPr>
            <w:r w:rsidRPr="00300944">
              <w:rPr>
                <w:sz w:val="28"/>
                <w:szCs w:val="28"/>
              </w:rPr>
              <w:t>І. Будівельні матеріали</w:t>
            </w:r>
          </w:p>
        </w:tc>
      </w:tr>
      <w:tr w:rsidR="00300944" w:rsidRPr="00A42EA6" w14:paraId="0A520653" w14:textId="77777777" w:rsidTr="009A02D2">
        <w:trPr>
          <w:trHeight w:val="53"/>
        </w:trPr>
        <w:tc>
          <w:tcPr>
            <w:tcW w:w="900" w:type="dxa"/>
            <w:tcBorders>
              <w:top w:val="single" w:sz="4" w:space="0" w:color="auto"/>
              <w:left w:val="single" w:sz="4" w:space="0" w:color="auto"/>
              <w:bottom w:val="single" w:sz="4" w:space="0" w:color="auto"/>
              <w:right w:val="single" w:sz="4" w:space="0" w:color="auto"/>
            </w:tcBorders>
          </w:tcPr>
          <w:p w14:paraId="342C647D" w14:textId="77777777" w:rsidR="00300944" w:rsidRPr="00A42EA6" w:rsidRDefault="00300944" w:rsidP="009A02D2">
            <w:pPr>
              <w:jc w:val="center"/>
              <w:rPr>
                <w:iCs/>
                <w:sz w:val="28"/>
                <w:szCs w:val="28"/>
              </w:rPr>
            </w:pPr>
            <w:r w:rsidRPr="00A42EA6">
              <w:rPr>
                <w:iCs/>
                <w:sz w:val="28"/>
                <w:szCs w:val="28"/>
              </w:rPr>
              <w:t>1</w:t>
            </w:r>
          </w:p>
        </w:tc>
        <w:tc>
          <w:tcPr>
            <w:tcW w:w="4033" w:type="dxa"/>
            <w:tcBorders>
              <w:top w:val="single" w:sz="4" w:space="0" w:color="auto"/>
              <w:left w:val="single" w:sz="4" w:space="0" w:color="auto"/>
              <w:bottom w:val="single" w:sz="4" w:space="0" w:color="auto"/>
              <w:right w:val="single" w:sz="4" w:space="0" w:color="auto"/>
            </w:tcBorders>
          </w:tcPr>
          <w:p w14:paraId="2617E61B" w14:textId="77777777" w:rsidR="00300944" w:rsidRPr="00A42EA6" w:rsidRDefault="00300944" w:rsidP="009A02D2">
            <w:pPr>
              <w:rPr>
                <w:iCs/>
                <w:sz w:val="28"/>
                <w:szCs w:val="28"/>
              </w:rPr>
            </w:pPr>
            <w:r w:rsidRPr="00A42EA6">
              <w:rPr>
                <w:iCs/>
                <w:sz w:val="28"/>
                <w:szCs w:val="28"/>
              </w:rPr>
              <w:t xml:space="preserve">Шифер </w:t>
            </w:r>
          </w:p>
        </w:tc>
        <w:tc>
          <w:tcPr>
            <w:tcW w:w="1418" w:type="dxa"/>
            <w:tcBorders>
              <w:top w:val="single" w:sz="4" w:space="0" w:color="auto"/>
              <w:left w:val="single" w:sz="4" w:space="0" w:color="auto"/>
              <w:bottom w:val="single" w:sz="4" w:space="0" w:color="auto"/>
              <w:right w:val="single" w:sz="4" w:space="0" w:color="auto"/>
            </w:tcBorders>
          </w:tcPr>
          <w:p w14:paraId="7DE3535A" w14:textId="77777777" w:rsidR="00300944" w:rsidRPr="00A42EA6" w:rsidRDefault="00300944" w:rsidP="009A02D2">
            <w:pPr>
              <w:jc w:val="center"/>
              <w:rPr>
                <w:iCs/>
                <w:sz w:val="28"/>
                <w:szCs w:val="28"/>
              </w:rPr>
            </w:pPr>
            <w:r w:rsidRPr="00A42EA6">
              <w:rPr>
                <w:iCs/>
                <w:sz w:val="28"/>
                <w:szCs w:val="28"/>
              </w:rPr>
              <w:t>листів</w:t>
            </w:r>
          </w:p>
        </w:tc>
        <w:tc>
          <w:tcPr>
            <w:tcW w:w="1984" w:type="dxa"/>
            <w:tcBorders>
              <w:top w:val="single" w:sz="4" w:space="0" w:color="auto"/>
              <w:left w:val="single" w:sz="4" w:space="0" w:color="auto"/>
              <w:bottom w:val="single" w:sz="4" w:space="0" w:color="auto"/>
              <w:right w:val="single" w:sz="4" w:space="0" w:color="auto"/>
            </w:tcBorders>
          </w:tcPr>
          <w:p w14:paraId="150190B8" w14:textId="77777777" w:rsidR="00300944" w:rsidRPr="00300944" w:rsidRDefault="00300944" w:rsidP="00300944">
            <w:pPr>
              <w:jc w:val="center"/>
              <w:rPr>
                <w:iCs/>
                <w:sz w:val="28"/>
                <w:szCs w:val="28"/>
              </w:rPr>
            </w:pPr>
            <w:r w:rsidRPr="00300944">
              <w:rPr>
                <w:iCs/>
                <w:sz w:val="28"/>
                <w:szCs w:val="28"/>
              </w:rPr>
              <w:t>1000</w:t>
            </w:r>
          </w:p>
        </w:tc>
        <w:tc>
          <w:tcPr>
            <w:tcW w:w="1565" w:type="dxa"/>
            <w:vMerge w:val="restart"/>
            <w:tcBorders>
              <w:top w:val="single" w:sz="4" w:space="0" w:color="auto"/>
              <w:left w:val="single" w:sz="4" w:space="0" w:color="auto"/>
              <w:bottom w:val="single" w:sz="4" w:space="0" w:color="auto"/>
              <w:right w:val="single" w:sz="4" w:space="0" w:color="auto"/>
            </w:tcBorders>
            <w:textDirection w:val="btLr"/>
          </w:tcPr>
          <w:p w14:paraId="7819A168" w14:textId="77777777" w:rsidR="00300944" w:rsidRPr="00A42EA6" w:rsidRDefault="00300944" w:rsidP="009A02D2">
            <w:pPr>
              <w:pStyle w:val="2"/>
              <w:spacing w:before="0"/>
              <w:jc w:val="center"/>
              <w:rPr>
                <w:rFonts w:ascii="Times New Roman" w:hAnsi="Times New Roman" w:cs="Times New Roman"/>
              </w:rPr>
            </w:pPr>
          </w:p>
        </w:tc>
      </w:tr>
      <w:tr w:rsidR="00300944" w:rsidRPr="00A42EA6" w14:paraId="5A494E90" w14:textId="77777777" w:rsidTr="009A02D2">
        <w:tc>
          <w:tcPr>
            <w:tcW w:w="900" w:type="dxa"/>
            <w:tcBorders>
              <w:top w:val="single" w:sz="4" w:space="0" w:color="auto"/>
              <w:left w:val="single" w:sz="4" w:space="0" w:color="auto"/>
              <w:bottom w:val="single" w:sz="4" w:space="0" w:color="auto"/>
              <w:right w:val="single" w:sz="4" w:space="0" w:color="auto"/>
            </w:tcBorders>
          </w:tcPr>
          <w:p w14:paraId="07C9553A" w14:textId="77777777" w:rsidR="00300944" w:rsidRPr="00A42EA6" w:rsidRDefault="00300944" w:rsidP="009A02D2">
            <w:pPr>
              <w:jc w:val="center"/>
              <w:rPr>
                <w:iCs/>
                <w:sz w:val="28"/>
                <w:szCs w:val="28"/>
              </w:rPr>
            </w:pPr>
            <w:r w:rsidRPr="00A42EA6">
              <w:rPr>
                <w:iCs/>
                <w:sz w:val="28"/>
                <w:szCs w:val="28"/>
              </w:rPr>
              <w:t>2</w:t>
            </w:r>
          </w:p>
        </w:tc>
        <w:tc>
          <w:tcPr>
            <w:tcW w:w="4033" w:type="dxa"/>
            <w:tcBorders>
              <w:top w:val="single" w:sz="4" w:space="0" w:color="auto"/>
              <w:left w:val="single" w:sz="4" w:space="0" w:color="auto"/>
              <w:bottom w:val="single" w:sz="4" w:space="0" w:color="auto"/>
              <w:right w:val="single" w:sz="4" w:space="0" w:color="auto"/>
            </w:tcBorders>
          </w:tcPr>
          <w:p w14:paraId="51D758F4" w14:textId="77777777" w:rsidR="00300944" w:rsidRPr="00A42EA6" w:rsidRDefault="00300944" w:rsidP="009A02D2">
            <w:pPr>
              <w:rPr>
                <w:iCs/>
                <w:sz w:val="28"/>
                <w:szCs w:val="28"/>
              </w:rPr>
            </w:pPr>
            <w:r w:rsidRPr="00A42EA6">
              <w:rPr>
                <w:iCs/>
                <w:sz w:val="28"/>
                <w:szCs w:val="28"/>
              </w:rPr>
              <w:t>Пиломатеріали</w:t>
            </w:r>
          </w:p>
        </w:tc>
        <w:tc>
          <w:tcPr>
            <w:tcW w:w="1418" w:type="dxa"/>
            <w:tcBorders>
              <w:top w:val="single" w:sz="4" w:space="0" w:color="auto"/>
              <w:left w:val="single" w:sz="4" w:space="0" w:color="auto"/>
              <w:bottom w:val="single" w:sz="4" w:space="0" w:color="auto"/>
              <w:right w:val="single" w:sz="4" w:space="0" w:color="auto"/>
            </w:tcBorders>
          </w:tcPr>
          <w:p w14:paraId="4D7C5C09" w14:textId="77777777" w:rsidR="00300944" w:rsidRPr="00A42EA6" w:rsidRDefault="00300944" w:rsidP="009A02D2">
            <w:pPr>
              <w:jc w:val="center"/>
              <w:rPr>
                <w:iCs/>
                <w:sz w:val="28"/>
                <w:szCs w:val="28"/>
              </w:rPr>
            </w:pPr>
            <w:proofErr w:type="spellStart"/>
            <w:r w:rsidRPr="00A42EA6">
              <w:rPr>
                <w:iCs/>
                <w:sz w:val="28"/>
                <w:szCs w:val="28"/>
              </w:rPr>
              <w:t>куб.м</w:t>
            </w:r>
            <w:proofErr w:type="spellEnd"/>
          </w:p>
        </w:tc>
        <w:tc>
          <w:tcPr>
            <w:tcW w:w="1984" w:type="dxa"/>
            <w:tcBorders>
              <w:top w:val="single" w:sz="4" w:space="0" w:color="auto"/>
              <w:left w:val="single" w:sz="4" w:space="0" w:color="auto"/>
              <w:bottom w:val="single" w:sz="4" w:space="0" w:color="auto"/>
              <w:right w:val="single" w:sz="4" w:space="0" w:color="auto"/>
            </w:tcBorders>
          </w:tcPr>
          <w:p w14:paraId="36E3A57A" w14:textId="77777777" w:rsidR="00300944" w:rsidRPr="00300944" w:rsidRDefault="00300944" w:rsidP="00300944">
            <w:pPr>
              <w:jc w:val="center"/>
              <w:rPr>
                <w:iCs/>
                <w:sz w:val="28"/>
                <w:szCs w:val="28"/>
              </w:rPr>
            </w:pPr>
            <w:r w:rsidRPr="00300944">
              <w:rPr>
                <w:iCs/>
                <w:sz w:val="28"/>
                <w:szCs w:val="28"/>
              </w:rPr>
              <w:t>10</w:t>
            </w:r>
          </w:p>
        </w:tc>
        <w:tc>
          <w:tcPr>
            <w:tcW w:w="1565" w:type="dxa"/>
            <w:vMerge/>
            <w:tcBorders>
              <w:top w:val="single" w:sz="4" w:space="0" w:color="auto"/>
              <w:left w:val="single" w:sz="4" w:space="0" w:color="auto"/>
              <w:bottom w:val="single" w:sz="4" w:space="0" w:color="auto"/>
              <w:right w:val="single" w:sz="4" w:space="0" w:color="auto"/>
            </w:tcBorders>
          </w:tcPr>
          <w:p w14:paraId="56501BDA" w14:textId="77777777" w:rsidR="00300944" w:rsidRPr="00A42EA6" w:rsidRDefault="00300944" w:rsidP="009A02D2">
            <w:pPr>
              <w:pStyle w:val="2"/>
              <w:spacing w:before="0"/>
              <w:jc w:val="center"/>
              <w:rPr>
                <w:rFonts w:ascii="Times New Roman" w:hAnsi="Times New Roman" w:cs="Times New Roman"/>
                <w:b/>
                <w:bCs/>
                <w:i/>
                <w:iCs/>
              </w:rPr>
            </w:pPr>
          </w:p>
        </w:tc>
      </w:tr>
      <w:tr w:rsidR="00300944" w:rsidRPr="00A42EA6" w14:paraId="4D05C1D9" w14:textId="77777777" w:rsidTr="009A02D2">
        <w:tc>
          <w:tcPr>
            <w:tcW w:w="900" w:type="dxa"/>
            <w:tcBorders>
              <w:top w:val="single" w:sz="4" w:space="0" w:color="auto"/>
              <w:left w:val="single" w:sz="4" w:space="0" w:color="auto"/>
              <w:bottom w:val="single" w:sz="4" w:space="0" w:color="auto"/>
              <w:right w:val="single" w:sz="4" w:space="0" w:color="auto"/>
            </w:tcBorders>
          </w:tcPr>
          <w:p w14:paraId="4957D862" w14:textId="77777777" w:rsidR="00300944" w:rsidRPr="00A42EA6" w:rsidRDefault="00300944" w:rsidP="009A02D2">
            <w:pPr>
              <w:jc w:val="center"/>
              <w:rPr>
                <w:iCs/>
                <w:sz w:val="28"/>
                <w:szCs w:val="28"/>
              </w:rPr>
            </w:pPr>
            <w:r w:rsidRPr="00A42EA6">
              <w:rPr>
                <w:iCs/>
                <w:sz w:val="28"/>
                <w:szCs w:val="28"/>
              </w:rPr>
              <w:t>3</w:t>
            </w:r>
          </w:p>
        </w:tc>
        <w:tc>
          <w:tcPr>
            <w:tcW w:w="4033" w:type="dxa"/>
            <w:tcBorders>
              <w:top w:val="single" w:sz="4" w:space="0" w:color="auto"/>
              <w:left w:val="single" w:sz="4" w:space="0" w:color="auto"/>
              <w:bottom w:val="single" w:sz="4" w:space="0" w:color="auto"/>
              <w:right w:val="single" w:sz="4" w:space="0" w:color="auto"/>
            </w:tcBorders>
          </w:tcPr>
          <w:p w14:paraId="4A14FAEC" w14:textId="77777777" w:rsidR="00300944" w:rsidRPr="00A42EA6" w:rsidRDefault="00300944" w:rsidP="009A02D2">
            <w:pPr>
              <w:rPr>
                <w:iCs/>
                <w:sz w:val="28"/>
                <w:szCs w:val="28"/>
              </w:rPr>
            </w:pPr>
            <w:r w:rsidRPr="00A42EA6">
              <w:rPr>
                <w:iCs/>
                <w:sz w:val="28"/>
                <w:szCs w:val="28"/>
              </w:rPr>
              <w:t xml:space="preserve">Цвяхи </w:t>
            </w:r>
          </w:p>
        </w:tc>
        <w:tc>
          <w:tcPr>
            <w:tcW w:w="1418" w:type="dxa"/>
            <w:tcBorders>
              <w:top w:val="single" w:sz="4" w:space="0" w:color="auto"/>
              <w:left w:val="single" w:sz="4" w:space="0" w:color="auto"/>
              <w:bottom w:val="single" w:sz="4" w:space="0" w:color="auto"/>
              <w:right w:val="single" w:sz="4" w:space="0" w:color="auto"/>
            </w:tcBorders>
          </w:tcPr>
          <w:p w14:paraId="21EB08FA" w14:textId="77777777" w:rsidR="00300944" w:rsidRPr="00A42EA6" w:rsidRDefault="00300944" w:rsidP="009A02D2">
            <w:pPr>
              <w:jc w:val="center"/>
              <w:rPr>
                <w:iCs/>
                <w:sz w:val="28"/>
                <w:szCs w:val="28"/>
              </w:rPr>
            </w:pPr>
            <w:r w:rsidRPr="00A42EA6">
              <w:rPr>
                <w:iCs/>
                <w:sz w:val="28"/>
                <w:szCs w:val="28"/>
              </w:rPr>
              <w:t>кг.</w:t>
            </w:r>
          </w:p>
        </w:tc>
        <w:tc>
          <w:tcPr>
            <w:tcW w:w="1984" w:type="dxa"/>
            <w:tcBorders>
              <w:top w:val="single" w:sz="4" w:space="0" w:color="auto"/>
              <w:left w:val="single" w:sz="4" w:space="0" w:color="auto"/>
              <w:bottom w:val="single" w:sz="4" w:space="0" w:color="auto"/>
              <w:right w:val="single" w:sz="4" w:space="0" w:color="auto"/>
            </w:tcBorders>
          </w:tcPr>
          <w:p w14:paraId="50C41F1C" w14:textId="77777777" w:rsidR="00300944" w:rsidRPr="00300944" w:rsidRDefault="00300944" w:rsidP="00300944">
            <w:pPr>
              <w:jc w:val="center"/>
              <w:rPr>
                <w:iCs/>
                <w:sz w:val="28"/>
                <w:szCs w:val="28"/>
              </w:rPr>
            </w:pPr>
            <w:r w:rsidRPr="00300944">
              <w:rPr>
                <w:iCs/>
                <w:sz w:val="28"/>
                <w:szCs w:val="28"/>
              </w:rPr>
              <w:t>100</w:t>
            </w:r>
          </w:p>
        </w:tc>
        <w:tc>
          <w:tcPr>
            <w:tcW w:w="1565" w:type="dxa"/>
            <w:vMerge/>
            <w:tcBorders>
              <w:top w:val="single" w:sz="4" w:space="0" w:color="auto"/>
              <w:left w:val="single" w:sz="4" w:space="0" w:color="auto"/>
              <w:bottom w:val="single" w:sz="4" w:space="0" w:color="auto"/>
              <w:right w:val="single" w:sz="4" w:space="0" w:color="auto"/>
            </w:tcBorders>
          </w:tcPr>
          <w:p w14:paraId="0EEA492B" w14:textId="77777777" w:rsidR="00300944" w:rsidRPr="00A42EA6" w:rsidRDefault="00300944" w:rsidP="009A02D2">
            <w:pPr>
              <w:pStyle w:val="2"/>
              <w:spacing w:before="0"/>
              <w:jc w:val="center"/>
              <w:rPr>
                <w:rFonts w:ascii="Times New Roman" w:hAnsi="Times New Roman" w:cs="Times New Roman"/>
                <w:b/>
                <w:bCs/>
                <w:i/>
                <w:iCs/>
              </w:rPr>
            </w:pPr>
          </w:p>
        </w:tc>
      </w:tr>
      <w:tr w:rsidR="00300944" w:rsidRPr="00A42EA6" w14:paraId="7422EFF1" w14:textId="77777777" w:rsidTr="009A02D2">
        <w:tc>
          <w:tcPr>
            <w:tcW w:w="900" w:type="dxa"/>
            <w:tcBorders>
              <w:top w:val="single" w:sz="4" w:space="0" w:color="auto"/>
              <w:left w:val="single" w:sz="4" w:space="0" w:color="auto"/>
              <w:bottom w:val="single" w:sz="4" w:space="0" w:color="auto"/>
              <w:right w:val="single" w:sz="4" w:space="0" w:color="auto"/>
            </w:tcBorders>
          </w:tcPr>
          <w:p w14:paraId="70EA89C1" w14:textId="77777777" w:rsidR="00300944" w:rsidRPr="00EB35DF" w:rsidRDefault="00300944" w:rsidP="009A02D2">
            <w:pPr>
              <w:jc w:val="center"/>
              <w:rPr>
                <w:iCs/>
                <w:sz w:val="28"/>
                <w:szCs w:val="28"/>
              </w:rPr>
            </w:pPr>
            <w:r>
              <w:rPr>
                <w:iCs/>
                <w:sz w:val="28"/>
                <w:szCs w:val="28"/>
              </w:rPr>
              <w:t>4</w:t>
            </w:r>
          </w:p>
        </w:tc>
        <w:tc>
          <w:tcPr>
            <w:tcW w:w="4033" w:type="dxa"/>
            <w:tcBorders>
              <w:top w:val="single" w:sz="4" w:space="0" w:color="auto"/>
              <w:left w:val="single" w:sz="4" w:space="0" w:color="auto"/>
              <w:bottom w:val="single" w:sz="4" w:space="0" w:color="auto"/>
              <w:right w:val="single" w:sz="4" w:space="0" w:color="auto"/>
            </w:tcBorders>
          </w:tcPr>
          <w:p w14:paraId="70B3AED7" w14:textId="77777777" w:rsidR="00300944" w:rsidRPr="00A42EA6" w:rsidRDefault="00300944" w:rsidP="009A02D2">
            <w:pPr>
              <w:rPr>
                <w:iCs/>
                <w:sz w:val="28"/>
                <w:szCs w:val="28"/>
              </w:rPr>
            </w:pPr>
            <w:r w:rsidRPr="00EB35DF">
              <w:rPr>
                <w:iCs/>
                <w:sz w:val="28"/>
                <w:szCs w:val="28"/>
              </w:rPr>
              <w:t>OSB плита 15 мм 1250*2500 мм</w:t>
            </w:r>
          </w:p>
        </w:tc>
        <w:tc>
          <w:tcPr>
            <w:tcW w:w="1418" w:type="dxa"/>
            <w:tcBorders>
              <w:top w:val="single" w:sz="4" w:space="0" w:color="auto"/>
              <w:left w:val="single" w:sz="4" w:space="0" w:color="auto"/>
              <w:bottom w:val="single" w:sz="4" w:space="0" w:color="auto"/>
              <w:right w:val="single" w:sz="4" w:space="0" w:color="auto"/>
            </w:tcBorders>
          </w:tcPr>
          <w:p w14:paraId="38476684" w14:textId="77777777" w:rsidR="00300944" w:rsidRPr="00A42EA6" w:rsidRDefault="00300944" w:rsidP="009A02D2">
            <w:pPr>
              <w:jc w:val="center"/>
              <w:rPr>
                <w:iCs/>
                <w:sz w:val="28"/>
                <w:szCs w:val="28"/>
              </w:rPr>
            </w:pPr>
            <w:r w:rsidRPr="00A42EA6">
              <w:rPr>
                <w:iCs/>
                <w:sz w:val="28"/>
                <w:szCs w:val="28"/>
              </w:rPr>
              <w:t>листів</w:t>
            </w:r>
          </w:p>
        </w:tc>
        <w:tc>
          <w:tcPr>
            <w:tcW w:w="1984" w:type="dxa"/>
            <w:tcBorders>
              <w:top w:val="single" w:sz="4" w:space="0" w:color="auto"/>
              <w:left w:val="single" w:sz="4" w:space="0" w:color="auto"/>
              <w:bottom w:val="single" w:sz="4" w:space="0" w:color="auto"/>
              <w:right w:val="single" w:sz="4" w:space="0" w:color="auto"/>
            </w:tcBorders>
          </w:tcPr>
          <w:p w14:paraId="2634ABE6" w14:textId="77777777" w:rsidR="00300944" w:rsidRPr="00300944" w:rsidRDefault="00300944" w:rsidP="00300944">
            <w:pPr>
              <w:jc w:val="center"/>
              <w:rPr>
                <w:iCs/>
                <w:sz w:val="28"/>
                <w:szCs w:val="28"/>
              </w:rPr>
            </w:pPr>
            <w:r w:rsidRPr="00300944">
              <w:rPr>
                <w:iCs/>
                <w:sz w:val="28"/>
                <w:szCs w:val="28"/>
              </w:rPr>
              <w:t>50</w:t>
            </w:r>
          </w:p>
        </w:tc>
        <w:tc>
          <w:tcPr>
            <w:tcW w:w="1565" w:type="dxa"/>
            <w:tcBorders>
              <w:top w:val="single" w:sz="4" w:space="0" w:color="auto"/>
              <w:left w:val="single" w:sz="4" w:space="0" w:color="auto"/>
              <w:bottom w:val="single" w:sz="4" w:space="0" w:color="auto"/>
              <w:right w:val="single" w:sz="4" w:space="0" w:color="auto"/>
            </w:tcBorders>
          </w:tcPr>
          <w:p w14:paraId="4DB35724" w14:textId="77777777" w:rsidR="00300944" w:rsidRPr="00A42EA6" w:rsidRDefault="00300944" w:rsidP="009A02D2">
            <w:pPr>
              <w:pStyle w:val="2"/>
              <w:spacing w:before="0"/>
              <w:jc w:val="center"/>
              <w:rPr>
                <w:rFonts w:ascii="Times New Roman" w:hAnsi="Times New Roman" w:cs="Times New Roman"/>
                <w:b/>
                <w:bCs/>
                <w:i/>
                <w:iCs/>
              </w:rPr>
            </w:pPr>
          </w:p>
        </w:tc>
      </w:tr>
      <w:tr w:rsidR="00300944" w:rsidRPr="00A42EA6" w14:paraId="2C813DCF" w14:textId="77777777" w:rsidTr="009A02D2">
        <w:tc>
          <w:tcPr>
            <w:tcW w:w="900" w:type="dxa"/>
            <w:tcBorders>
              <w:top w:val="single" w:sz="4" w:space="0" w:color="auto"/>
              <w:left w:val="single" w:sz="4" w:space="0" w:color="auto"/>
              <w:bottom w:val="single" w:sz="4" w:space="0" w:color="auto"/>
              <w:right w:val="single" w:sz="4" w:space="0" w:color="auto"/>
            </w:tcBorders>
          </w:tcPr>
          <w:p w14:paraId="7B5BF805" w14:textId="77777777" w:rsidR="00300944" w:rsidRPr="00EB35DF" w:rsidRDefault="00300944" w:rsidP="009A02D2">
            <w:pPr>
              <w:jc w:val="center"/>
              <w:rPr>
                <w:iCs/>
                <w:sz w:val="28"/>
                <w:szCs w:val="28"/>
              </w:rPr>
            </w:pPr>
            <w:r>
              <w:rPr>
                <w:iCs/>
                <w:sz w:val="28"/>
                <w:szCs w:val="28"/>
              </w:rPr>
              <w:t>5</w:t>
            </w:r>
          </w:p>
        </w:tc>
        <w:tc>
          <w:tcPr>
            <w:tcW w:w="4033" w:type="dxa"/>
            <w:tcBorders>
              <w:top w:val="single" w:sz="4" w:space="0" w:color="auto"/>
              <w:left w:val="single" w:sz="4" w:space="0" w:color="auto"/>
              <w:bottom w:val="single" w:sz="4" w:space="0" w:color="auto"/>
              <w:right w:val="single" w:sz="4" w:space="0" w:color="auto"/>
            </w:tcBorders>
          </w:tcPr>
          <w:p w14:paraId="1246C13E" w14:textId="77777777" w:rsidR="00300944" w:rsidRPr="00A42EA6" w:rsidRDefault="00300944" w:rsidP="009A02D2">
            <w:pPr>
              <w:rPr>
                <w:iCs/>
                <w:sz w:val="28"/>
                <w:szCs w:val="28"/>
              </w:rPr>
            </w:pPr>
            <w:r w:rsidRPr="00EB35DF">
              <w:rPr>
                <w:iCs/>
                <w:sz w:val="28"/>
                <w:szCs w:val="28"/>
              </w:rPr>
              <w:t xml:space="preserve">Плівка чорна будівельна 100 </w:t>
            </w:r>
            <w:proofErr w:type="spellStart"/>
            <w:r w:rsidRPr="00EB35DF">
              <w:rPr>
                <w:iCs/>
                <w:sz w:val="28"/>
                <w:szCs w:val="28"/>
              </w:rPr>
              <w:t>мкр</w:t>
            </w:r>
            <w:proofErr w:type="spellEnd"/>
            <w:r w:rsidRPr="00EB35DF">
              <w:rPr>
                <w:iCs/>
                <w:sz w:val="28"/>
                <w:szCs w:val="28"/>
              </w:rPr>
              <w:t xml:space="preserve"> (3*100мп)</w:t>
            </w:r>
          </w:p>
        </w:tc>
        <w:tc>
          <w:tcPr>
            <w:tcW w:w="1418" w:type="dxa"/>
            <w:tcBorders>
              <w:top w:val="single" w:sz="4" w:space="0" w:color="auto"/>
              <w:left w:val="single" w:sz="4" w:space="0" w:color="auto"/>
              <w:bottom w:val="single" w:sz="4" w:space="0" w:color="auto"/>
              <w:right w:val="single" w:sz="4" w:space="0" w:color="auto"/>
            </w:tcBorders>
          </w:tcPr>
          <w:p w14:paraId="3F7030E1" w14:textId="77777777" w:rsidR="00300944" w:rsidRPr="00A42EA6" w:rsidRDefault="00300944" w:rsidP="009A02D2">
            <w:pPr>
              <w:jc w:val="center"/>
              <w:rPr>
                <w:iCs/>
                <w:sz w:val="28"/>
                <w:szCs w:val="28"/>
              </w:rPr>
            </w:pPr>
            <w:r>
              <w:rPr>
                <w:iCs/>
                <w:sz w:val="28"/>
                <w:szCs w:val="28"/>
              </w:rPr>
              <w:t>рулон</w:t>
            </w:r>
          </w:p>
        </w:tc>
        <w:tc>
          <w:tcPr>
            <w:tcW w:w="1984" w:type="dxa"/>
            <w:tcBorders>
              <w:top w:val="single" w:sz="4" w:space="0" w:color="auto"/>
              <w:left w:val="single" w:sz="4" w:space="0" w:color="auto"/>
              <w:bottom w:val="single" w:sz="4" w:space="0" w:color="auto"/>
              <w:right w:val="single" w:sz="4" w:space="0" w:color="auto"/>
            </w:tcBorders>
          </w:tcPr>
          <w:p w14:paraId="4E0FFAE8" w14:textId="77777777" w:rsidR="00300944" w:rsidRPr="00300944" w:rsidRDefault="00300944" w:rsidP="00300944">
            <w:pPr>
              <w:jc w:val="center"/>
              <w:rPr>
                <w:iCs/>
                <w:sz w:val="28"/>
                <w:szCs w:val="28"/>
              </w:rPr>
            </w:pPr>
            <w:r w:rsidRPr="00300944">
              <w:rPr>
                <w:iCs/>
                <w:sz w:val="28"/>
                <w:szCs w:val="28"/>
              </w:rPr>
              <w:t>10</w:t>
            </w:r>
          </w:p>
        </w:tc>
        <w:tc>
          <w:tcPr>
            <w:tcW w:w="1565" w:type="dxa"/>
            <w:tcBorders>
              <w:top w:val="single" w:sz="4" w:space="0" w:color="auto"/>
              <w:left w:val="single" w:sz="4" w:space="0" w:color="auto"/>
              <w:bottom w:val="single" w:sz="4" w:space="0" w:color="auto"/>
              <w:right w:val="single" w:sz="4" w:space="0" w:color="auto"/>
            </w:tcBorders>
          </w:tcPr>
          <w:p w14:paraId="561987F2" w14:textId="77777777" w:rsidR="00300944" w:rsidRPr="00A42EA6" w:rsidRDefault="00300944" w:rsidP="009A02D2">
            <w:pPr>
              <w:pStyle w:val="2"/>
              <w:spacing w:before="0"/>
              <w:jc w:val="center"/>
              <w:rPr>
                <w:rFonts w:ascii="Times New Roman" w:hAnsi="Times New Roman" w:cs="Times New Roman"/>
                <w:b/>
                <w:bCs/>
                <w:i/>
                <w:iCs/>
              </w:rPr>
            </w:pPr>
          </w:p>
        </w:tc>
      </w:tr>
      <w:tr w:rsidR="00300944" w:rsidRPr="00A42EA6" w14:paraId="0E315EE8" w14:textId="77777777" w:rsidTr="009A02D2">
        <w:tc>
          <w:tcPr>
            <w:tcW w:w="900" w:type="dxa"/>
            <w:tcBorders>
              <w:top w:val="single" w:sz="4" w:space="0" w:color="auto"/>
              <w:left w:val="single" w:sz="4" w:space="0" w:color="auto"/>
              <w:bottom w:val="single" w:sz="4" w:space="0" w:color="auto"/>
              <w:right w:val="single" w:sz="4" w:space="0" w:color="auto"/>
            </w:tcBorders>
          </w:tcPr>
          <w:p w14:paraId="752D0171" w14:textId="77777777" w:rsidR="00300944" w:rsidRPr="002F163B" w:rsidRDefault="00300944" w:rsidP="009A02D2">
            <w:pPr>
              <w:jc w:val="center"/>
              <w:rPr>
                <w:iCs/>
                <w:sz w:val="28"/>
                <w:szCs w:val="28"/>
              </w:rPr>
            </w:pPr>
            <w:r>
              <w:rPr>
                <w:iCs/>
                <w:sz w:val="28"/>
                <w:szCs w:val="28"/>
              </w:rPr>
              <w:t>6</w:t>
            </w:r>
          </w:p>
        </w:tc>
        <w:tc>
          <w:tcPr>
            <w:tcW w:w="4033" w:type="dxa"/>
            <w:tcBorders>
              <w:top w:val="single" w:sz="4" w:space="0" w:color="auto"/>
              <w:left w:val="single" w:sz="4" w:space="0" w:color="auto"/>
              <w:bottom w:val="single" w:sz="4" w:space="0" w:color="auto"/>
              <w:right w:val="single" w:sz="4" w:space="0" w:color="auto"/>
            </w:tcBorders>
          </w:tcPr>
          <w:p w14:paraId="5A9D44AF" w14:textId="77777777" w:rsidR="00300944" w:rsidRPr="00A42EA6" w:rsidRDefault="00300944" w:rsidP="009A02D2">
            <w:pPr>
              <w:rPr>
                <w:iCs/>
                <w:sz w:val="28"/>
                <w:szCs w:val="28"/>
              </w:rPr>
            </w:pPr>
            <w:r>
              <w:rPr>
                <w:iCs/>
                <w:sz w:val="28"/>
                <w:szCs w:val="28"/>
              </w:rPr>
              <w:t>Труба профільна 40*20</w:t>
            </w:r>
          </w:p>
        </w:tc>
        <w:tc>
          <w:tcPr>
            <w:tcW w:w="1418" w:type="dxa"/>
            <w:tcBorders>
              <w:top w:val="single" w:sz="4" w:space="0" w:color="auto"/>
              <w:left w:val="single" w:sz="4" w:space="0" w:color="auto"/>
              <w:bottom w:val="single" w:sz="4" w:space="0" w:color="auto"/>
              <w:right w:val="single" w:sz="4" w:space="0" w:color="auto"/>
            </w:tcBorders>
          </w:tcPr>
          <w:p w14:paraId="5E60D87F" w14:textId="77777777" w:rsidR="00300944" w:rsidRPr="00A42EA6" w:rsidRDefault="00300944" w:rsidP="009A02D2">
            <w:pPr>
              <w:jc w:val="center"/>
              <w:rPr>
                <w:iCs/>
                <w:sz w:val="28"/>
                <w:szCs w:val="28"/>
              </w:rPr>
            </w:pPr>
            <w:r>
              <w:rPr>
                <w:iCs/>
                <w:sz w:val="28"/>
                <w:szCs w:val="28"/>
              </w:rPr>
              <w:t>м.</w:t>
            </w:r>
          </w:p>
        </w:tc>
        <w:tc>
          <w:tcPr>
            <w:tcW w:w="1984" w:type="dxa"/>
            <w:tcBorders>
              <w:top w:val="single" w:sz="4" w:space="0" w:color="auto"/>
              <w:left w:val="single" w:sz="4" w:space="0" w:color="auto"/>
              <w:bottom w:val="single" w:sz="4" w:space="0" w:color="auto"/>
              <w:right w:val="single" w:sz="4" w:space="0" w:color="auto"/>
            </w:tcBorders>
          </w:tcPr>
          <w:p w14:paraId="445E61B2" w14:textId="77777777" w:rsidR="00300944" w:rsidRPr="00300944" w:rsidRDefault="00300944" w:rsidP="00300944">
            <w:pPr>
              <w:jc w:val="center"/>
              <w:rPr>
                <w:iCs/>
                <w:sz w:val="28"/>
                <w:szCs w:val="28"/>
              </w:rPr>
            </w:pPr>
            <w:r w:rsidRPr="00300944">
              <w:rPr>
                <w:iCs/>
                <w:sz w:val="28"/>
                <w:szCs w:val="28"/>
              </w:rPr>
              <w:t>120</w:t>
            </w:r>
          </w:p>
        </w:tc>
        <w:tc>
          <w:tcPr>
            <w:tcW w:w="1565" w:type="dxa"/>
            <w:tcBorders>
              <w:top w:val="single" w:sz="4" w:space="0" w:color="auto"/>
              <w:left w:val="single" w:sz="4" w:space="0" w:color="auto"/>
              <w:bottom w:val="single" w:sz="4" w:space="0" w:color="auto"/>
              <w:right w:val="single" w:sz="4" w:space="0" w:color="auto"/>
            </w:tcBorders>
          </w:tcPr>
          <w:p w14:paraId="73D6B02B" w14:textId="77777777" w:rsidR="00300944" w:rsidRPr="00A42EA6" w:rsidRDefault="00300944" w:rsidP="009A02D2">
            <w:pPr>
              <w:pStyle w:val="2"/>
              <w:spacing w:before="0"/>
              <w:jc w:val="center"/>
              <w:rPr>
                <w:rFonts w:ascii="Times New Roman" w:hAnsi="Times New Roman" w:cs="Times New Roman"/>
                <w:b/>
                <w:bCs/>
                <w:i/>
                <w:iCs/>
              </w:rPr>
            </w:pPr>
          </w:p>
        </w:tc>
      </w:tr>
      <w:tr w:rsidR="00300944" w:rsidRPr="00A42EA6" w14:paraId="3E8600CE" w14:textId="77777777" w:rsidTr="009A02D2">
        <w:tc>
          <w:tcPr>
            <w:tcW w:w="9900" w:type="dxa"/>
            <w:gridSpan w:val="5"/>
            <w:tcBorders>
              <w:top w:val="single" w:sz="4" w:space="0" w:color="auto"/>
              <w:left w:val="single" w:sz="4" w:space="0" w:color="auto"/>
              <w:bottom w:val="single" w:sz="4" w:space="0" w:color="auto"/>
              <w:right w:val="single" w:sz="4" w:space="0" w:color="auto"/>
            </w:tcBorders>
          </w:tcPr>
          <w:p w14:paraId="1712925F" w14:textId="77777777" w:rsidR="00300944" w:rsidRPr="00300944" w:rsidRDefault="00300944" w:rsidP="00300944">
            <w:pPr>
              <w:jc w:val="center"/>
              <w:rPr>
                <w:iCs/>
                <w:sz w:val="28"/>
                <w:szCs w:val="28"/>
              </w:rPr>
            </w:pPr>
            <w:proofErr w:type="spellStart"/>
            <w:r w:rsidRPr="00300944">
              <w:rPr>
                <w:iCs/>
                <w:sz w:val="28"/>
                <w:szCs w:val="28"/>
              </w:rPr>
              <w:t>ІІ.Паливно</w:t>
            </w:r>
            <w:proofErr w:type="spellEnd"/>
            <w:r w:rsidRPr="00300944">
              <w:rPr>
                <w:iCs/>
                <w:sz w:val="28"/>
                <w:szCs w:val="28"/>
              </w:rPr>
              <w:t>-мастильні матеріали</w:t>
            </w:r>
          </w:p>
        </w:tc>
      </w:tr>
      <w:tr w:rsidR="00300944" w:rsidRPr="00A42EA6" w14:paraId="4D1DB9E6" w14:textId="77777777" w:rsidTr="009A02D2">
        <w:tc>
          <w:tcPr>
            <w:tcW w:w="900" w:type="dxa"/>
            <w:tcBorders>
              <w:top w:val="single" w:sz="4" w:space="0" w:color="auto"/>
              <w:left w:val="single" w:sz="4" w:space="0" w:color="auto"/>
              <w:bottom w:val="single" w:sz="4" w:space="0" w:color="auto"/>
              <w:right w:val="single" w:sz="4" w:space="0" w:color="auto"/>
            </w:tcBorders>
          </w:tcPr>
          <w:p w14:paraId="35D9C4D0" w14:textId="77777777" w:rsidR="00300944" w:rsidRPr="00A42EA6" w:rsidRDefault="00300944" w:rsidP="009A02D2">
            <w:pPr>
              <w:jc w:val="center"/>
              <w:rPr>
                <w:sz w:val="28"/>
                <w:szCs w:val="28"/>
              </w:rPr>
            </w:pPr>
            <w:r w:rsidRPr="00A42EA6">
              <w:rPr>
                <w:sz w:val="28"/>
                <w:szCs w:val="28"/>
              </w:rPr>
              <w:t>1</w:t>
            </w:r>
          </w:p>
        </w:tc>
        <w:tc>
          <w:tcPr>
            <w:tcW w:w="4033" w:type="dxa"/>
            <w:tcBorders>
              <w:top w:val="single" w:sz="4" w:space="0" w:color="auto"/>
              <w:left w:val="single" w:sz="4" w:space="0" w:color="auto"/>
              <w:bottom w:val="single" w:sz="4" w:space="0" w:color="auto"/>
              <w:right w:val="single" w:sz="4" w:space="0" w:color="auto"/>
            </w:tcBorders>
          </w:tcPr>
          <w:p w14:paraId="7E604191" w14:textId="77777777" w:rsidR="00300944" w:rsidRPr="00A42EA6" w:rsidRDefault="00300944" w:rsidP="009A02D2">
            <w:pPr>
              <w:rPr>
                <w:iCs/>
                <w:sz w:val="28"/>
                <w:szCs w:val="28"/>
              </w:rPr>
            </w:pPr>
            <w:proofErr w:type="spellStart"/>
            <w:r w:rsidRPr="00A42EA6">
              <w:rPr>
                <w:iCs/>
                <w:sz w:val="28"/>
                <w:szCs w:val="28"/>
              </w:rPr>
              <w:t>Автобензин</w:t>
            </w:r>
            <w:proofErr w:type="spellEnd"/>
          </w:p>
        </w:tc>
        <w:tc>
          <w:tcPr>
            <w:tcW w:w="1418" w:type="dxa"/>
            <w:tcBorders>
              <w:top w:val="single" w:sz="4" w:space="0" w:color="auto"/>
              <w:left w:val="single" w:sz="4" w:space="0" w:color="auto"/>
              <w:bottom w:val="single" w:sz="4" w:space="0" w:color="auto"/>
              <w:right w:val="single" w:sz="4" w:space="0" w:color="auto"/>
            </w:tcBorders>
          </w:tcPr>
          <w:p w14:paraId="4DC047FE" w14:textId="77777777" w:rsidR="00300944" w:rsidRPr="00A42EA6" w:rsidRDefault="00300944" w:rsidP="009A02D2">
            <w:pPr>
              <w:jc w:val="center"/>
              <w:rPr>
                <w:iCs/>
                <w:sz w:val="28"/>
                <w:szCs w:val="28"/>
              </w:rPr>
            </w:pPr>
            <w:r w:rsidRPr="00A42EA6">
              <w:rPr>
                <w:iCs/>
                <w:sz w:val="28"/>
                <w:szCs w:val="28"/>
              </w:rPr>
              <w:t>л</w:t>
            </w:r>
          </w:p>
        </w:tc>
        <w:tc>
          <w:tcPr>
            <w:tcW w:w="1984" w:type="dxa"/>
            <w:tcBorders>
              <w:top w:val="single" w:sz="4" w:space="0" w:color="auto"/>
              <w:left w:val="single" w:sz="4" w:space="0" w:color="auto"/>
              <w:bottom w:val="single" w:sz="4" w:space="0" w:color="auto"/>
              <w:right w:val="single" w:sz="4" w:space="0" w:color="auto"/>
            </w:tcBorders>
          </w:tcPr>
          <w:p w14:paraId="6496BFE6" w14:textId="77777777" w:rsidR="00300944" w:rsidRPr="00300944" w:rsidRDefault="00300944" w:rsidP="00300944">
            <w:pPr>
              <w:jc w:val="center"/>
              <w:rPr>
                <w:iCs/>
                <w:sz w:val="28"/>
                <w:szCs w:val="28"/>
              </w:rPr>
            </w:pPr>
            <w:r w:rsidRPr="00300944">
              <w:rPr>
                <w:iCs/>
                <w:sz w:val="28"/>
                <w:szCs w:val="28"/>
              </w:rPr>
              <w:t>2000</w:t>
            </w:r>
          </w:p>
        </w:tc>
        <w:tc>
          <w:tcPr>
            <w:tcW w:w="1565" w:type="dxa"/>
            <w:vMerge w:val="restart"/>
            <w:tcBorders>
              <w:top w:val="single" w:sz="4" w:space="0" w:color="auto"/>
              <w:left w:val="single" w:sz="4" w:space="0" w:color="auto"/>
              <w:bottom w:val="single" w:sz="4" w:space="0" w:color="auto"/>
              <w:right w:val="single" w:sz="4" w:space="0" w:color="auto"/>
            </w:tcBorders>
          </w:tcPr>
          <w:p w14:paraId="064CD897" w14:textId="77777777" w:rsidR="00300944" w:rsidRPr="00A42EA6" w:rsidRDefault="00300944" w:rsidP="009A02D2">
            <w:pPr>
              <w:pStyle w:val="2"/>
              <w:spacing w:before="0"/>
              <w:jc w:val="center"/>
              <w:rPr>
                <w:rFonts w:ascii="Times New Roman" w:hAnsi="Times New Roman" w:cs="Times New Roman"/>
              </w:rPr>
            </w:pPr>
          </w:p>
        </w:tc>
      </w:tr>
      <w:tr w:rsidR="00300944" w:rsidRPr="00A42EA6" w14:paraId="07F9668E" w14:textId="77777777" w:rsidTr="009A02D2">
        <w:tc>
          <w:tcPr>
            <w:tcW w:w="900" w:type="dxa"/>
            <w:tcBorders>
              <w:top w:val="single" w:sz="4" w:space="0" w:color="auto"/>
              <w:left w:val="single" w:sz="4" w:space="0" w:color="auto"/>
              <w:bottom w:val="single" w:sz="4" w:space="0" w:color="auto"/>
              <w:right w:val="single" w:sz="4" w:space="0" w:color="auto"/>
            </w:tcBorders>
          </w:tcPr>
          <w:p w14:paraId="08718A5E" w14:textId="77777777" w:rsidR="00300944" w:rsidRPr="00A42EA6" w:rsidRDefault="00300944" w:rsidP="009A02D2">
            <w:pPr>
              <w:jc w:val="center"/>
              <w:rPr>
                <w:sz w:val="28"/>
                <w:szCs w:val="28"/>
              </w:rPr>
            </w:pPr>
            <w:r w:rsidRPr="00A42EA6">
              <w:rPr>
                <w:sz w:val="28"/>
                <w:szCs w:val="28"/>
              </w:rPr>
              <w:t>2</w:t>
            </w:r>
          </w:p>
        </w:tc>
        <w:tc>
          <w:tcPr>
            <w:tcW w:w="4033" w:type="dxa"/>
            <w:tcBorders>
              <w:top w:val="single" w:sz="4" w:space="0" w:color="auto"/>
              <w:left w:val="single" w:sz="4" w:space="0" w:color="auto"/>
              <w:bottom w:val="single" w:sz="4" w:space="0" w:color="auto"/>
              <w:right w:val="single" w:sz="4" w:space="0" w:color="auto"/>
            </w:tcBorders>
          </w:tcPr>
          <w:p w14:paraId="06D5FB83" w14:textId="77777777" w:rsidR="00300944" w:rsidRPr="00A42EA6" w:rsidRDefault="00300944" w:rsidP="009A02D2">
            <w:pPr>
              <w:rPr>
                <w:iCs/>
                <w:sz w:val="28"/>
                <w:szCs w:val="28"/>
              </w:rPr>
            </w:pPr>
            <w:r w:rsidRPr="00A42EA6">
              <w:rPr>
                <w:iCs/>
                <w:sz w:val="28"/>
                <w:szCs w:val="28"/>
              </w:rPr>
              <w:t>Дизельне пальне</w:t>
            </w:r>
          </w:p>
        </w:tc>
        <w:tc>
          <w:tcPr>
            <w:tcW w:w="1418" w:type="dxa"/>
            <w:tcBorders>
              <w:top w:val="single" w:sz="4" w:space="0" w:color="auto"/>
              <w:left w:val="single" w:sz="4" w:space="0" w:color="auto"/>
              <w:bottom w:val="single" w:sz="4" w:space="0" w:color="auto"/>
              <w:right w:val="single" w:sz="4" w:space="0" w:color="auto"/>
            </w:tcBorders>
          </w:tcPr>
          <w:p w14:paraId="5A1E8F61" w14:textId="77777777" w:rsidR="00300944" w:rsidRPr="00A42EA6" w:rsidRDefault="00300944" w:rsidP="009A02D2">
            <w:pPr>
              <w:jc w:val="center"/>
              <w:rPr>
                <w:iCs/>
                <w:sz w:val="28"/>
                <w:szCs w:val="28"/>
              </w:rPr>
            </w:pPr>
            <w:r w:rsidRPr="00A42EA6">
              <w:rPr>
                <w:iCs/>
                <w:sz w:val="28"/>
                <w:szCs w:val="28"/>
              </w:rPr>
              <w:t>л</w:t>
            </w:r>
          </w:p>
        </w:tc>
        <w:tc>
          <w:tcPr>
            <w:tcW w:w="1984" w:type="dxa"/>
            <w:tcBorders>
              <w:top w:val="single" w:sz="4" w:space="0" w:color="auto"/>
              <w:left w:val="single" w:sz="4" w:space="0" w:color="auto"/>
              <w:bottom w:val="single" w:sz="4" w:space="0" w:color="auto"/>
              <w:right w:val="single" w:sz="4" w:space="0" w:color="auto"/>
            </w:tcBorders>
          </w:tcPr>
          <w:p w14:paraId="616F5E51" w14:textId="77777777" w:rsidR="00300944" w:rsidRPr="00300944" w:rsidRDefault="00300944" w:rsidP="00300944">
            <w:pPr>
              <w:jc w:val="center"/>
              <w:rPr>
                <w:iCs/>
                <w:sz w:val="28"/>
                <w:szCs w:val="28"/>
              </w:rPr>
            </w:pPr>
            <w:r w:rsidRPr="00300944">
              <w:rPr>
                <w:iCs/>
                <w:sz w:val="28"/>
                <w:szCs w:val="28"/>
              </w:rPr>
              <w:t>2000</w:t>
            </w:r>
          </w:p>
        </w:tc>
        <w:tc>
          <w:tcPr>
            <w:tcW w:w="1565" w:type="dxa"/>
            <w:vMerge/>
            <w:tcBorders>
              <w:top w:val="single" w:sz="4" w:space="0" w:color="auto"/>
              <w:left w:val="single" w:sz="4" w:space="0" w:color="auto"/>
              <w:bottom w:val="single" w:sz="4" w:space="0" w:color="auto"/>
              <w:right w:val="single" w:sz="4" w:space="0" w:color="auto"/>
            </w:tcBorders>
          </w:tcPr>
          <w:p w14:paraId="088240B7" w14:textId="77777777" w:rsidR="00300944" w:rsidRPr="00A42EA6" w:rsidRDefault="00300944" w:rsidP="009A02D2">
            <w:pPr>
              <w:pStyle w:val="2"/>
              <w:spacing w:before="0"/>
              <w:jc w:val="center"/>
              <w:rPr>
                <w:rFonts w:ascii="Times New Roman" w:hAnsi="Times New Roman" w:cs="Times New Roman"/>
                <w:b/>
                <w:bCs/>
                <w:lang w:val="en-US"/>
              </w:rPr>
            </w:pPr>
          </w:p>
        </w:tc>
      </w:tr>
      <w:tr w:rsidR="00300944" w:rsidRPr="00A42EA6" w14:paraId="7D782B9D" w14:textId="77777777" w:rsidTr="009A02D2">
        <w:tc>
          <w:tcPr>
            <w:tcW w:w="9900" w:type="dxa"/>
            <w:gridSpan w:val="5"/>
            <w:tcBorders>
              <w:top w:val="nil"/>
              <w:left w:val="single" w:sz="4" w:space="0" w:color="auto"/>
              <w:bottom w:val="single" w:sz="4" w:space="0" w:color="auto"/>
              <w:right w:val="single" w:sz="4" w:space="0" w:color="auto"/>
            </w:tcBorders>
          </w:tcPr>
          <w:p w14:paraId="05E0004D" w14:textId="77777777" w:rsidR="00300944" w:rsidRPr="00300944" w:rsidRDefault="00300944" w:rsidP="00300944">
            <w:pPr>
              <w:jc w:val="center"/>
              <w:rPr>
                <w:iCs/>
                <w:sz w:val="28"/>
                <w:szCs w:val="28"/>
              </w:rPr>
            </w:pPr>
            <w:proofErr w:type="spellStart"/>
            <w:r w:rsidRPr="00300944">
              <w:rPr>
                <w:iCs/>
                <w:sz w:val="28"/>
                <w:szCs w:val="28"/>
              </w:rPr>
              <w:t>ІІІ.Засоби</w:t>
            </w:r>
            <w:proofErr w:type="spellEnd"/>
            <w:r w:rsidRPr="00300944">
              <w:rPr>
                <w:iCs/>
                <w:sz w:val="28"/>
                <w:szCs w:val="28"/>
              </w:rPr>
              <w:t xml:space="preserve"> енергопостачання</w:t>
            </w:r>
          </w:p>
        </w:tc>
      </w:tr>
      <w:tr w:rsidR="00300944" w:rsidRPr="00A42EA6" w14:paraId="41F2D3B7" w14:textId="77777777" w:rsidTr="009A02D2">
        <w:tc>
          <w:tcPr>
            <w:tcW w:w="900" w:type="dxa"/>
            <w:tcBorders>
              <w:top w:val="single" w:sz="4" w:space="0" w:color="auto"/>
              <w:left w:val="single" w:sz="4" w:space="0" w:color="auto"/>
              <w:bottom w:val="single" w:sz="4" w:space="0" w:color="auto"/>
              <w:right w:val="single" w:sz="4" w:space="0" w:color="auto"/>
            </w:tcBorders>
          </w:tcPr>
          <w:p w14:paraId="062E153C" w14:textId="77777777" w:rsidR="00300944" w:rsidRPr="00A42EA6" w:rsidRDefault="00300944" w:rsidP="009A02D2">
            <w:pPr>
              <w:jc w:val="center"/>
              <w:rPr>
                <w:sz w:val="28"/>
                <w:szCs w:val="28"/>
              </w:rPr>
            </w:pPr>
            <w:r w:rsidRPr="00A42EA6">
              <w:rPr>
                <w:sz w:val="28"/>
                <w:szCs w:val="28"/>
              </w:rPr>
              <w:t>1</w:t>
            </w:r>
          </w:p>
        </w:tc>
        <w:tc>
          <w:tcPr>
            <w:tcW w:w="4033" w:type="dxa"/>
            <w:tcBorders>
              <w:top w:val="single" w:sz="4" w:space="0" w:color="auto"/>
              <w:left w:val="single" w:sz="4" w:space="0" w:color="auto"/>
              <w:bottom w:val="single" w:sz="4" w:space="0" w:color="auto"/>
              <w:right w:val="single" w:sz="4" w:space="0" w:color="auto"/>
            </w:tcBorders>
          </w:tcPr>
          <w:p w14:paraId="30F14131" w14:textId="77777777" w:rsidR="00300944" w:rsidRPr="00A42EA6" w:rsidRDefault="00300944" w:rsidP="009A02D2">
            <w:pPr>
              <w:rPr>
                <w:iCs/>
                <w:sz w:val="28"/>
                <w:szCs w:val="28"/>
              </w:rPr>
            </w:pPr>
            <w:proofErr w:type="spellStart"/>
            <w:r w:rsidRPr="00A42EA6">
              <w:rPr>
                <w:iCs/>
                <w:sz w:val="28"/>
                <w:szCs w:val="28"/>
              </w:rPr>
              <w:t>Ел.станції</w:t>
            </w:r>
            <w:proofErr w:type="spellEnd"/>
            <w:r w:rsidRPr="00A42EA6">
              <w:rPr>
                <w:iCs/>
                <w:sz w:val="28"/>
                <w:szCs w:val="28"/>
              </w:rPr>
              <w:t xml:space="preserve"> освітлювальні </w:t>
            </w:r>
          </w:p>
        </w:tc>
        <w:tc>
          <w:tcPr>
            <w:tcW w:w="1418" w:type="dxa"/>
            <w:tcBorders>
              <w:top w:val="single" w:sz="4" w:space="0" w:color="auto"/>
              <w:left w:val="single" w:sz="4" w:space="0" w:color="auto"/>
              <w:bottom w:val="single" w:sz="4" w:space="0" w:color="auto"/>
              <w:right w:val="single" w:sz="4" w:space="0" w:color="auto"/>
            </w:tcBorders>
          </w:tcPr>
          <w:p w14:paraId="325EB697" w14:textId="77777777" w:rsidR="00300944" w:rsidRPr="00A42EA6" w:rsidRDefault="00300944" w:rsidP="009A02D2">
            <w:pPr>
              <w:jc w:val="center"/>
              <w:rPr>
                <w:sz w:val="28"/>
                <w:szCs w:val="28"/>
              </w:rPr>
            </w:pPr>
            <w:r w:rsidRPr="00A42EA6">
              <w:rPr>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768F84C3" w14:textId="77777777" w:rsidR="00300944" w:rsidRPr="00300944" w:rsidRDefault="00300944" w:rsidP="00300944">
            <w:pPr>
              <w:jc w:val="center"/>
              <w:rPr>
                <w:iCs/>
                <w:sz w:val="28"/>
                <w:szCs w:val="28"/>
              </w:rPr>
            </w:pPr>
            <w:r w:rsidRPr="00300944">
              <w:rPr>
                <w:iCs/>
                <w:sz w:val="28"/>
                <w:szCs w:val="28"/>
              </w:rPr>
              <w:t>1</w:t>
            </w:r>
          </w:p>
        </w:tc>
        <w:tc>
          <w:tcPr>
            <w:tcW w:w="1565" w:type="dxa"/>
            <w:tcBorders>
              <w:top w:val="single" w:sz="4" w:space="0" w:color="auto"/>
              <w:left w:val="single" w:sz="4" w:space="0" w:color="auto"/>
              <w:bottom w:val="single" w:sz="4" w:space="0" w:color="auto"/>
              <w:right w:val="single" w:sz="4" w:space="0" w:color="auto"/>
            </w:tcBorders>
          </w:tcPr>
          <w:p w14:paraId="7AE518BC" w14:textId="77777777" w:rsidR="00300944" w:rsidRPr="00A42EA6" w:rsidRDefault="00300944" w:rsidP="009A02D2">
            <w:pPr>
              <w:pStyle w:val="2"/>
              <w:spacing w:before="0"/>
              <w:jc w:val="center"/>
              <w:rPr>
                <w:rFonts w:ascii="Times New Roman" w:hAnsi="Times New Roman" w:cs="Times New Roman"/>
              </w:rPr>
            </w:pPr>
          </w:p>
        </w:tc>
      </w:tr>
      <w:tr w:rsidR="00300944" w:rsidRPr="00A42EA6" w14:paraId="3137E2F2" w14:textId="77777777" w:rsidTr="009A02D2">
        <w:tc>
          <w:tcPr>
            <w:tcW w:w="900" w:type="dxa"/>
            <w:tcBorders>
              <w:top w:val="single" w:sz="4" w:space="0" w:color="auto"/>
              <w:left w:val="single" w:sz="4" w:space="0" w:color="auto"/>
              <w:bottom w:val="single" w:sz="4" w:space="0" w:color="auto"/>
              <w:right w:val="single" w:sz="4" w:space="0" w:color="auto"/>
            </w:tcBorders>
          </w:tcPr>
          <w:p w14:paraId="1BB0F138" w14:textId="77777777" w:rsidR="00300944" w:rsidRPr="00A42EA6" w:rsidRDefault="00300944" w:rsidP="009A02D2">
            <w:pPr>
              <w:jc w:val="center"/>
              <w:rPr>
                <w:sz w:val="28"/>
                <w:szCs w:val="28"/>
              </w:rPr>
            </w:pPr>
            <w:r w:rsidRPr="00A42EA6">
              <w:rPr>
                <w:sz w:val="28"/>
                <w:szCs w:val="28"/>
              </w:rPr>
              <w:t>2</w:t>
            </w:r>
          </w:p>
        </w:tc>
        <w:tc>
          <w:tcPr>
            <w:tcW w:w="4033" w:type="dxa"/>
            <w:tcBorders>
              <w:top w:val="single" w:sz="4" w:space="0" w:color="auto"/>
              <w:left w:val="single" w:sz="4" w:space="0" w:color="auto"/>
              <w:bottom w:val="single" w:sz="4" w:space="0" w:color="auto"/>
              <w:right w:val="single" w:sz="4" w:space="0" w:color="auto"/>
            </w:tcBorders>
          </w:tcPr>
          <w:p w14:paraId="6E22ADBC" w14:textId="77777777" w:rsidR="00300944" w:rsidRPr="00A42EA6" w:rsidRDefault="00300944" w:rsidP="009A02D2">
            <w:pPr>
              <w:rPr>
                <w:iCs/>
                <w:sz w:val="28"/>
                <w:szCs w:val="28"/>
              </w:rPr>
            </w:pPr>
            <w:r w:rsidRPr="00A42EA6">
              <w:rPr>
                <w:iCs/>
                <w:sz w:val="28"/>
                <w:szCs w:val="28"/>
              </w:rPr>
              <w:t xml:space="preserve">Електростанція силова </w:t>
            </w:r>
          </w:p>
        </w:tc>
        <w:tc>
          <w:tcPr>
            <w:tcW w:w="1418" w:type="dxa"/>
            <w:tcBorders>
              <w:top w:val="single" w:sz="4" w:space="0" w:color="auto"/>
              <w:left w:val="single" w:sz="4" w:space="0" w:color="auto"/>
              <w:bottom w:val="single" w:sz="4" w:space="0" w:color="auto"/>
              <w:right w:val="single" w:sz="4" w:space="0" w:color="auto"/>
            </w:tcBorders>
          </w:tcPr>
          <w:p w14:paraId="436FEE92" w14:textId="77777777" w:rsidR="00300944" w:rsidRPr="00A42EA6" w:rsidRDefault="00300944" w:rsidP="009A02D2">
            <w:pPr>
              <w:jc w:val="center"/>
              <w:rPr>
                <w:sz w:val="28"/>
                <w:szCs w:val="28"/>
              </w:rPr>
            </w:pPr>
            <w:r w:rsidRPr="00A42EA6">
              <w:rPr>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382038D2" w14:textId="77777777" w:rsidR="00300944" w:rsidRPr="00300944" w:rsidRDefault="00300944" w:rsidP="00300944">
            <w:pPr>
              <w:jc w:val="center"/>
              <w:rPr>
                <w:iCs/>
                <w:sz w:val="28"/>
                <w:szCs w:val="28"/>
              </w:rPr>
            </w:pPr>
            <w:r w:rsidRPr="00300944">
              <w:rPr>
                <w:iCs/>
                <w:sz w:val="28"/>
                <w:szCs w:val="28"/>
              </w:rPr>
              <w:t>1</w:t>
            </w:r>
          </w:p>
        </w:tc>
        <w:tc>
          <w:tcPr>
            <w:tcW w:w="1565" w:type="dxa"/>
            <w:tcBorders>
              <w:top w:val="single" w:sz="4" w:space="0" w:color="auto"/>
              <w:left w:val="single" w:sz="4" w:space="0" w:color="auto"/>
              <w:bottom w:val="single" w:sz="4" w:space="0" w:color="auto"/>
              <w:right w:val="single" w:sz="4" w:space="0" w:color="auto"/>
            </w:tcBorders>
          </w:tcPr>
          <w:p w14:paraId="4730ABB4" w14:textId="77777777" w:rsidR="00300944" w:rsidRPr="00A42EA6" w:rsidRDefault="00300944" w:rsidP="009A02D2">
            <w:pPr>
              <w:pStyle w:val="2"/>
              <w:spacing w:before="0"/>
              <w:jc w:val="center"/>
              <w:rPr>
                <w:rFonts w:ascii="Times New Roman" w:hAnsi="Times New Roman" w:cs="Times New Roman"/>
              </w:rPr>
            </w:pPr>
          </w:p>
        </w:tc>
      </w:tr>
      <w:tr w:rsidR="00300944" w:rsidRPr="00A42EA6" w14:paraId="497FEA81" w14:textId="77777777" w:rsidTr="009A02D2">
        <w:tc>
          <w:tcPr>
            <w:tcW w:w="9900" w:type="dxa"/>
            <w:gridSpan w:val="5"/>
            <w:tcBorders>
              <w:top w:val="single" w:sz="4" w:space="0" w:color="auto"/>
              <w:left w:val="single" w:sz="4" w:space="0" w:color="auto"/>
              <w:bottom w:val="single" w:sz="4" w:space="0" w:color="auto"/>
              <w:right w:val="single" w:sz="4" w:space="0" w:color="auto"/>
            </w:tcBorders>
          </w:tcPr>
          <w:p w14:paraId="480A2D7D" w14:textId="77777777" w:rsidR="00300944" w:rsidRPr="00300944" w:rsidRDefault="00300944" w:rsidP="00300944">
            <w:pPr>
              <w:jc w:val="center"/>
              <w:rPr>
                <w:iCs/>
                <w:sz w:val="28"/>
                <w:szCs w:val="28"/>
              </w:rPr>
            </w:pPr>
            <w:proofErr w:type="spellStart"/>
            <w:r w:rsidRPr="00300944">
              <w:rPr>
                <w:iCs/>
                <w:sz w:val="28"/>
                <w:szCs w:val="28"/>
              </w:rPr>
              <w:t>ІV.Засоби</w:t>
            </w:r>
            <w:proofErr w:type="spellEnd"/>
            <w:r w:rsidRPr="00300944">
              <w:rPr>
                <w:iCs/>
                <w:sz w:val="28"/>
                <w:szCs w:val="28"/>
              </w:rPr>
              <w:t xml:space="preserve"> забезпечення аварійно-рятувальних робіт</w:t>
            </w:r>
          </w:p>
        </w:tc>
      </w:tr>
      <w:tr w:rsidR="00300944" w:rsidRPr="00A42EA6" w14:paraId="64A7786C" w14:textId="77777777" w:rsidTr="009A02D2">
        <w:tc>
          <w:tcPr>
            <w:tcW w:w="900" w:type="dxa"/>
            <w:tcBorders>
              <w:top w:val="single" w:sz="4" w:space="0" w:color="auto"/>
              <w:left w:val="single" w:sz="4" w:space="0" w:color="auto"/>
              <w:bottom w:val="single" w:sz="4" w:space="0" w:color="auto"/>
              <w:right w:val="single" w:sz="4" w:space="0" w:color="auto"/>
            </w:tcBorders>
          </w:tcPr>
          <w:p w14:paraId="4B542563" w14:textId="77777777" w:rsidR="00300944" w:rsidRPr="00A42EA6" w:rsidRDefault="00300944" w:rsidP="009A02D2">
            <w:pPr>
              <w:jc w:val="center"/>
              <w:rPr>
                <w:sz w:val="28"/>
                <w:szCs w:val="28"/>
              </w:rPr>
            </w:pPr>
            <w:r w:rsidRPr="00A42EA6">
              <w:rPr>
                <w:sz w:val="28"/>
                <w:szCs w:val="28"/>
              </w:rPr>
              <w:t>1</w:t>
            </w:r>
          </w:p>
        </w:tc>
        <w:tc>
          <w:tcPr>
            <w:tcW w:w="4033" w:type="dxa"/>
            <w:tcBorders>
              <w:top w:val="single" w:sz="4" w:space="0" w:color="auto"/>
              <w:left w:val="single" w:sz="4" w:space="0" w:color="auto"/>
              <w:bottom w:val="single" w:sz="4" w:space="0" w:color="auto"/>
              <w:right w:val="single" w:sz="4" w:space="0" w:color="auto"/>
            </w:tcBorders>
          </w:tcPr>
          <w:p w14:paraId="762B2E96" w14:textId="77777777" w:rsidR="00300944" w:rsidRPr="00A42EA6" w:rsidRDefault="00300944" w:rsidP="009A02D2">
            <w:pPr>
              <w:rPr>
                <w:iCs/>
                <w:sz w:val="28"/>
                <w:szCs w:val="28"/>
              </w:rPr>
            </w:pPr>
            <w:r w:rsidRPr="00A42EA6">
              <w:rPr>
                <w:iCs/>
                <w:sz w:val="28"/>
                <w:szCs w:val="28"/>
              </w:rPr>
              <w:t>Переносні мотопомпи (насоси)</w:t>
            </w:r>
          </w:p>
        </w:tc>
        <w:tc>
          <w:tcPr>
            <w:tcW w:w="1418" w:type="dxa"/>
            <w:tcBorders>
              <w:top w:val="single" w:sz="4" w:space="0" w:color="auto"/>
              <w:left w:val="single" w:sz="4" w:space="0" w:color="auto"/>
              <w:bottom w:val="single" w:sz="4" w:space="0" w:color="auto"/>
              <w:right w:val="single" w:sz="4" w:space="0" w:color="auto"/>
            </w:tcBorders>
          </w:tcPr>
          <w:p w14:paraId="71A738B6" w14:textId="77777777" w:rsidR="00300944" w:rsidRPr="00A42EA6" w:rsidRDefault="00300944" w:rsidP="009A02D2">
            <w:pPr>
              <w:jc w:val="center"/>
              <w:rPr>
                <w:iCs/>
                <w:sz w:val="28"/>
                <w:szCs w:val="28"/>
              </w:rPr>
            </w:pPr>
            <w:r w:rsidRPr="00A42EA6">
              <w:rPr>
                <w:iCs/>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373780A6" w14:textId="77777777" w:rsidR="00300944" w:rsidRPr="00300944" w:rsidRDefault="00300944" w:rsidP="00300944">
            <w:pPr>
              <w:jc w:val="center"/>
              <w:rPr>
                <w:iCs/>
                <w:sz w:val="28"/>
                <w:szCs w:val="28"/>
              </w:rPr>
            </w:pPr>
            <w:r w:rsidRPr="00300944">
              <w:rPr>
                <w:iCs/>
                <w:sz w:val="28"/>
                <w:szCs w:val="28"/>
              </w:rPr>
              <w:t>3</w:t>
            </w:r>
          </w:p>
        </w:tc>
        <w:tc>
          <w:tcPr>
            <w:tcW w:w="1565" w:type="dxa"/>
            <w:vMerge w:val="restart"/>
            <w:tcBorders>
              <w:top w:val="single" w:sz="4" w:space="0" w:color="auto"/>
              <w:left w:val="single" w:sz="4" w:space="0" w:color="auto"/>
              <w:bottom w:val="single" w:sz="4" w:space="0" w:color="auto"/>
              <w:right w:val="single" w:sz="4" w:space="0" w:color="auto"/>
            </w:tcBorders>
          </w:tcPr>
          <w:p w14:paraId="674F34BF" w14:textId="77777777" w:rsidR="00300944" w:rsidRPr="00A42EA6" w:rsidRDefault="00300944" w:rsidP="009A02D2">
            <w:pPr>
              <w:pStyle w:val="2"/>
              <w:spacing w:before="0"/>
              <w:jc w:val="center"/>
              <w:rPr>
                <w:rFonts w:ascii="Times New Roman" w:hAnsi="Times New Roman" w:cs="Times New Roman"/>
              </w:rPr>
            </w:pPr>
          </w:p>
        </w:tc>
      </w:tr>
      <w:tr w:rsidR="00300944" w:rsidRPr="00A42EA6" w14:paraId="17BF24DF" w14:textId="77777777" w:rsidTr="009A02D2">
        <w:tc>
          <w:tcPr>
            <w:tcW w:w="900" w:type="dxa"/>
            <w:tcBorders>
              <w:top w:val="single" w:sz="4" w:space="0" w:color="auto"/>
              <w:left w:val="single" w:sz="4" w:space="0" w:color="auto"/>
              <w:bottom w:val="single" w:sz="4" w:space="0" w:color="auto"/>
              <w:right w:val="single" w:sz="4" w:space="0" w:color="auto"/>
            </w:tcBorders>
          </w:tcPr>
          <w:p w14:paraId="07C3BCCD" w14:textId="77777777" w:rsidR="00300944" w:rsidRPr="00A42EA6" w:rsidRDefault="00300944" w:rsidP="009A02D2">
            <w:pPr>
              <w:jc w:val="center"/>
              <w:rPr>
                <w:sz w:val="28"/>
                <w:szCs w:val="28"/>
              </w:rPr>
            </w:pPr>
            <w:r w:rsidRPr="00A42EA6">
              <w:rPr>
                <w:sz w:val="28"/>
                <w:szCs w:val="28"/>
              </w:rPr>
              <w:t>2</w:t>
            </w:r>
          </w:p>
        </w:tc>
        <w:tc>
          <w:tcPr>
            <w:tcW w:w="4033" w:type="dxa"/>
            <w:tcBorders>
              <w:top w:val="single" w:sz="4" w:space="0" w:color="auto"/>
              <w:left w:val="single" w:sz="4" w:space="0" w:color="auto"/>
              <w:bottom w:val="single" w:sz="4" w:space="0" w:color="auto"/>
              <w:right w:val="single" w:sz="4" w:space="0" w:color="auto"/>
            </w:tcBorders>
          </w:tcPr>
          <w:p w14:paraId="7B2EB7B8" w14:textId="77777777" w:rsidR="00300944" w:rsidRPr="00A42EA6" w:rsidRDefault="00300944" w:rsidP="009A02D2">
            <w:pPr>
              <w:rPr>
                <w:iCs/>
                <w:sz w:val="28"/>
                <w:szCs w:val="28"/>
              </w:rPr>
            </w:pPr>
            <w:r w:rsidRPr="00A42EA6">
              <w:rPr>
                <w:iCs/>
                <w:sz w:val="28"/>
                <w:szCs w:val="28"/>
              </w:rPr>
              <w:t>Апарат зварювальний</w:t>
            </w:r>
          </w:p>
        </w:tc>
        <w:tc>
          <w:tcPr>
            <w:tcW w:w="1418" w:type="dxa"/>
            <w:tcBorders>
              <w:top w:val="single" w:sz="4" w:space="0" w:color="auto"/>
              <w:left w:val="single" w:sz="4" w:space="0" w:color="auto"/>
              <w:bottom w:val="single" w:sz="4" w:space="0" w:color="auto"/>
              <w:right w:val="single" w:sz="4" w:space="0" w:color="auto"/>
            </w:tcBorders>
          </w:tcPr>
          <w:p w14:paraId="4A4B1756" w14:textId="77777777" w:rsidR="00300944" w:rsidRPr="00A42EA6" w:rsidRDefault="00300944" w:rsidP="009A02D2">
            <w:pPr>
              <w:jc w:val="center"/>
              <w:rPr>
                <w:iCs/>
                <w:sz w:val="28"/>
                <w:szCs w:val="28"/>
              </w:rPr>
            </w:pPr>
            <w:r w:rsidRPr="00A42EA6">
              <w:rPr>
                <w:iCs/>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3DCB2412" w14:textId="77777777" w:rsidR="00300944" w:rsidRPr="00300944" w:rsidRDefault="00300944" w:rsidP="00300944">
            <w:pPr>
              <w:jc w:val="center"/>
              <w:rPr>
                <w:iCs/>
                <w:sz w:val="28"/>
                <w:szCs w:val="28"/>
              </w:rPr>
            </w:pPr>
            <w:r w:rsidRPr="00300944">
              <w:rPr>
                <w:iCs/>
                <w:sz w:val="28"/>
                <w:szCs w:val="28"/>
              </w:rPr>
              <w:t>1</w:t>
            </w:r>
          </w:p>
        </w:tc>
        <w:tc>
          <w:tcPr>
            <w:tcW w:w="1565" w:type="dxa"/>
            <w:vMerge/>
            <w:tcBorders>
              <w:top w:val="single" w:sz="4" w:space="0" w:color="auto"/>
              <w:left w:val="single" w:sz="4" w:space="0" w:color="auto"/>
              <w:bottom w:val="single" w:sz="4" w:space="0" w:color="auto"/>
              <w:right w:val="single" w:sz="4" w:space="0" w:color="auto"/>
            </w:tcBorders>
          </w:tcPr>
          <w:p w14:paraId="35339A9C" w14:textId="77777777" w:rsidR="00300944" w:rsidRPr="00A42EA6" w:rsidRDefault="00300944" w:rsidP="009A02D2">
            <w:pPr>
              <w:pStyle w:val="2"/>
              <w:spacing w:before="0"/>
              <w:jc w:val="center"/>
              <w:rPr>
                <w:rFonts w:ascii="Times New Roman" w:hAnsi="Times New Roman" w:cs="Times New Roman"/>
                <w:b/>
                <w:bCs/>
                <w:lang w:val="en-US"/>
              </w:rPr>
            </w:pPr>
          </w:p>
        </w:tc>
      </w:tr>
      <w:tr w:rsidR="00300944" w:rsidRPr="00A42EA6" w14:paraId="28001511" w14:textId="77777777" w:rsidTr="009A02D2">
        <w:tc>
          <w:tcPr>
            <w:tcW w:w="900" w:type="dxa"/>
            <w:tcBorders>
              <w:top w:val="single" w:sz="4" w:space="0" w:color="auto"/>
              <w:left w:val="single" w:sz="4" w:space="0" w:color="auto"/>
              <w:bottom w:val="single" w:sz="4" w:space="0" w:color="auto"/>
              <w:right w:val="single" w:sz="4" w:space="0" w:color="auto"/>
            </w:tcBorders>
          </w:tcPr>
          <w:p w14:paraId="1AF63C75" w14:textId="77777777" w:rsidR="00300944" w:rsidRPr="00A42EA6" w:rsidRDefault="00300944" w:rsidP="009A02D2">
            <w:pPr>
              <w:jc w:val="center"/>
              <w:rPr>
                <w:sz w:val="28"/>
                <w:szCs w:val="28"/>
              </w:rPr>
            </w:pPr>
            <w:r w:rsidRPr="00A42EA6">
              <w:rPr>
                <w:sz w:val="28"/>
                <w:szCs w:val="28"/>
              </w:rPr>
              <w:t>3</w:t>
            </w:r>
          </w:p>
        </w:tc>
        <w:tc>
          <w:tcPr>
            <w:tcW w:w="4033" w:type="dxa"/>
            <w:tcBorders>
              <w:top w:val="single" w:sz="4" w:space="0" w:color="auto"/>
              <w:left w:val="single" w:sz="4" w:space="0" w:color="auto"/>
              <w:bottom w:val="single" w:sz="4" w:space="0" w:color="auto"/>
              <w:right w:val="single" w:sz="4" w:space="0" w:color="auto"/>
            </w:tcBorders>
          </w:tcPr>
          <w:p w14:paraId="737A05E1" w14:textId="77777777" w:rsidR="00300944" w:rsidRPr="00A42EA6" w:rsidRDefault="00300944" w:rsidP="009A02D2">
            <w:pPr>
              <w:rPr>
                <w:iCs/>
                <w:sz w:val="28"/>
                <w:szCs w:val="28"/>
              </w:rPr>
            </w:pPr>
            <w:r w:rsidRPr="00A42EA6">
              <w:rPr>
                <w:iCs/>
                <w:sz w:val="28"/>
                <w:szCs w:val="28"/>
              </w:rPr>
              <w:t xml:space="preserve">Бензопила </w:t>
            </w:r>
          </w:p>
        </w:tc>
        <w:tc>
          <w:tcPr>
            <w:tcW w:w="1418" w:type="dxa"/>
            <w:tcBorders>
              <w:top w:val="single" w:sz="4" w:space="0" w:color="auto"/>
              <w:left w:val="single" w:sz="4" w:space="0" w:color="auto"/>
              <w:bottom w:val="single" w:sz="4" w:space="0" w:color="auto"/>
              <w:right w:val="single" w:sz="4" w:space="0" w:color="auto"/>
            </w:tcBorders>
          </w:tcPr>
          <w:p w14:paraId="2B407D7A" w14:textId="77777777" w:rsidR="00300944" w:rsidRPr="00A42EA6" w:rsidRDefault="00300944" w:rsidP="009A02D2">
            <w:pPr>
              <w:jc w:val="center"/>
              <w:rPr>
                <w:iCs/>
                <w:sz w:val="28"/>
                <w:szCs w:val="28"/>
              </w:rPr>
            </w:pPr>
            <w:r w:rsidRPr="00A42EA6">
              <w:rPr>
                <w:iCs/>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641A8B28" w14:textId="77777777" w:rsidR="00300944" w:rsidRPr="00300944" w:rsidRDefault="00300944" w:rsidP="00300944">
            <w:pPr>
              <w:jc w:val="center"/>
              <w:rPr>
                <w:iCs/>
                <w:sz w:val="28"/>
                <w:szCs w:val="28"/>
              </w:rPr>
            </w:pPr>
            <w:r w:rsidRPr="00300944">
              <w:rPr>
                <w:iCs/>
                <w:sz w:val="28"/>
                <w:szCs w:val="28"/>
              </w:rPr>
              <w:t>2</w:t>
            </w:r>
          </w:p>
        </w:tc>
        <w:tc>
          <w:tcPr>
            <w:tcW w:w="1565" w:type="dxa"/>
            <w:tcBorders>
              <w:top w:val="single" w:sz="4" w:space="0" w:color="auto"/>
              <w:left w:val="single" w:sz="4" w:space="0" w:color="auto"/>
              <w:bottom w:val="single" w:sz="4" w:space="0" w:color="auto"/>
              <w:right w:val="single" w:sz="4" w:space="0" w:color="auto"/>
            </w:tcBorders>
          </w:tcPr>
          <w:p w14:paraId="69597590" w14:textId="77777777" w:rsidR="00300944" w:rsidRPr="00A42EA6" w:rsidRDefault="00300944" w:rsidP="009A02D2">
            <w:pPr>
              <w:pStyle w:val="2"/>
              <w:spacing w:before="0"/>
              <w:jc w:val="center"/>
              <w:rPr>
                <w:rFonts w:ascii="Times New Roman" w:hAnsi="Times New Roman" w:cs="Times New Roman"/>
                <w:b/>
                <w:bCs/>
                <w:lang w:val="en-US"/>
              </w:rPr>
            </w:pPr>
          </w:p>
        </w:tc>
      </w:tr>
      <w:tr w:rsidR="00300944" w:rsidRPr="00A42EA6" w14:paraId="2067E136" w14:textId="77777777" w:rsidTr="009A02D2">
        <w:tc>
          <w:tcPr>
            <w:tcW w:w="900" w:type="dxa"/>
            <w:tcBorders>
              <w:top w:val="single" w:sz="4" w:space="0" w:color="auto"/>
              <w:left w:val="single" w:sz="4" w:space="0" w:color="auto"/>
              <w:bottom w:val="single" w:sz="4" w:space="0" w:color="auto"/>
              <w:right w:val="single" w:sz="4" w:space="0" w:color="auto"/>
            </w:tcBorders>
          </w:tcPr>
          <w:p w14:paraId="2634FB67" w14:textId="77777777" w:rsidR="00300944" w:rsidRPr="00A42EA6" w:rsidRDefault="00300944" w:rsidP="009A02D2">
            <w:pPr>
              <w:jc w:val="center"/>
              <w:rPr>
                <w:sz w:val="28"/>
                <w:szCs w:val="28"/>
                <w:lang w:val="en-US"/>
              </w:rPr>
            </w:pPr>
            <w:r w:rsidRPr="00A42EA6">
              <w:rPr>
                <w:sz w:val="28"/>
                <w:szCs w:val="28"/>
                <w:lang w:val="en-US"/>
              </w:rPr>
              <w:t xml:space="preserve">4 </w:t>
            </w:r>
          </w:p>
        </w:tc>
        <w:tc>
          <w:tcPr>
            <w:tcW w:w="4033" w:type="dxa"/>
            <w:tcBorders>
              <w:top w:val="single" w:sz="4" w:space="0" w:color="auto"/>
              <w:left w:val="single" w:sz="4" w:space="0" w:color="auto"/>
              <w:bottom w:val="single" w:sz="4" w:space="0" w:color="auto"/>
              <w:right w:val="single" w:sz="4" w:space="0" w:color="auto"/>
            </w:tcBorders>
          </w:tcPr>
          <w:p w14:paraId="599D6A2B" w14:textId="77777777" w:rsidR="00300944" w:rsidRPr="00A42EA6" w:rsidRDefault="00300944" w:rsidP="009A02D2">
            <w:pPr>
              <w:rPr>
                <w:iCs/>
                <w:sz w:val="28"/>
                <w:szCs w:val="28"/>
              </w:rPr>
            </w:pPr>
            <w:r w:rsidRPr="00A42EA6">
              <w:rPr>
                <w:iCs/>
                <w:sz w:val="28"/>
                <w:szCs w:val="28"/>
              </w:rPr>
              <w:t xml:space="preserve">Брезентовий намет </w:t>
            </w:r>
          </w:p>
        </w:tc>
        <w:tc>
          <w:tcPr>
            <w:tcW w:w="1418" w:type="dxa"/>
            <w:tcBorders>
              <w:top w:val="single" w:sz="4" w:space="0" w:color="auto"/>
              <w:left w:val="single" w:sz="4" w:space="0" w:color="auto"/>
              <w:bottom w:val="single" w:sz="4" w:space="0" w:color="auto"/>
              <w:right w:val="single" w:sz="4" w:space="0" w:color="auto"/>
            </w:tcBorders>
          </w:tcPr>
          <w:p w14:paraId="06FEE5F7" w14:textId="77777777" w:rsidR="00300944" w:rsidRPr="00A42EA6" w:rsidRDefault="00300944" w:rsidP="009A02D2">
            <w:pPr>
              <w:jc w:val="center"/>
              <w:rPr>
                <w:iCs/>
                <w:sz w:val="28"/>
                <w:szCs w:val="28"/>
              </w:rPr>
            </w:pPr>
            <w:r w:rsidRPr="00A42EA6">
              <w:rPr>
                <w:iCs/>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7BC8EF3F" w14:textId="77777777" w:rsidR="00300944" w:rsidRPr="00300944" w:rsidRDefault="00300944" w:rsidP="00300944">
            <w:pPr>
              <w:jc w:val="center"/>
              <w:rPr>
                <w:iCs/>
                <w:sz w:val="28"/>
                <w:szCs w:val="28"/>
              </w:rPr>
            </w:pPr>
            <w:r w:rsidRPr="00300944">
              <w:rPr>
                <w:iCs/>
                <w:sz w:val="28"/>
                <w:szCs w:val="28"/>
              </w:rPr>
              <w:t>1</w:t>
            </w:r>
          </w:p>
        </w:tc>
        <w:tc>
          <w:tcPr>
            <w:tcW w:w="1565" w:type="dxa"/>
            <w:tcBorders>
              <w:top w:val="single" w:sz="4" w:space="0" w:color="auto"/>
              <w:left w:val="single" w:sz="4" w:space="0" w:color="auto"/>
              <w:bottom w:val="single" w:sz="4" w:space="0" w:color="auto"/>
              <w:right w:val="single" w:sz="4" w:space="0" w:color="auto"/>
            </w:tcBorders>
          </w:tcPr>
          <w:p w14:paraId="668F3EC4" w14:textId="77777777" w:rsidR="00300944" w:rsidRPr="00A42EA6" w:rsidRDefault="00300944" w:rsidP="009A02D2">
            <w:pPr>
              <w:pStyle w:val="2"/>
              <w:spacing w:before="0"/>
              <w:jc w:val="center"/>
              <w:rPr>
                <w:rFonts w:ascii="Times New Roman" w:hAnsi="Times New Roman" w:cs="Times New Roman"/>
                <w:b/>
                <w:bCs/>
                <w:lang w:val="en-US"/>
              </w:rPr>
            </w:pPr>
          </w:p>
        </w:tc>
      </w:tr>
      <w:tr w:rsidR="00300944" w:rsidRPr="00A42EA6" w14:paraId="62DAE6C0" w14:textId="77777777" w:rsidTr="009A02D2">
        <w:tc>
          <w:tcPr>
            <w:tcW w:w="900" w:type="dxa"/>
            <w:tcBorders>
              <w:top w:val="single" w:sz="4" w:space="0" w:color="auto"/>
              <w:left w:val="single" w:sz="4" w:space="0" w:color="auto"/>
              <w:bottom w:val="single" w:sz="4" w:space="0" w:color="auto"/>
              <w:right w:val="single" w:sz="4" w:space="0" w:color="auto"/>
            </w:tcBorders>
          </w:tcPr>
          <w:p w14:paraId="4C379FB2" w14:textId="77777777" w:rsidR="00300944" w:rsidRPr="00A42EA6" w:rsidRDefault="00300944" w:rsidP="009A02D2">
            <w:pPr>
              <w:jc w:val="center"/>
              <w:rPr>
                <w:sz w:val="28"/>
                <w:szCs w:val="28"/>
              </w:rPr>
            </w:pPr>
            <w:r w:rsidRPr="00A42EA6">
              <w:rPr>
                <w:sz w:val="28"/>
                <w:szCs w:val="28"/>
              </w:rPr>
              <w:t>5</w:t>
            </w:r>
          </w:p>
        </w:tc>
        <w:tc>
          <w:tcPr>
            <w:tcW w:w="4033" w:type="dxa"/>
            <w:tcBorders>
              <w:top w:val="single" w:sz="4" w:space="0" w:color="auto"/>
              <w:left w:val="single" w:sz="4" w:space="0" w:color="auto"/>
              <w:bottom w:val="single" w:sz="4" w:space="0" w:color="auto"/>
              <w:right w:val="single" w:sz="4" w:space="0" w:color="auto"/>
            </w:tcBorders>
          </w:tcPr>
          <w:p w14:paraId="0CF649A8" w14:textId="77777777" w:rsidR="00300944" w:rsidRPr="00A42EA6" w:rsidRDefault="00300944" w:rsidP="009A02D2">
            <w:pPr>
              <w:rPr>
                <w:iCs/>
                <w:sz w:val="28"/>
                <w:szCs w:val="28"/>
              </w:rPr>
            </w:pPr>
            <w:r w:rsidRPr="00A42EA6">
              <w:rPr>
                <w:iCs/>
                <w:sz w:val="28"/>
                <w:szCs w:val="28"/>
              </w:rPr>
              <w:t>Піч на твердому паливі</w:t>
            </w:r>
          </w:p>
        </w:tc>
        <w:tc>
          <w:tcPr>
            <w:tcW w:w="1418" w:type="dxa"/>
            <w:tcBorders>
              <w:top w:val="single" w:sz="4" w:space="0" w:color="auto"/>
              <w:left w:val="single" w:sz="4" w:space="0" w:color="auto"/>
              <w:bottom w:val="single" w:sz="4" w:space="0" w:color="auto"/>
              <w:right w:val="single" w:sz="4" w:space="0" w:color="auto"/>
            </w:tcBorders>
          </w:tcPr>
          <w:p w14:paraId="5F746B46" w14:textId="77777777" w:rsidR="00300944" w:rsidRPr="00A42EA6" w:rsidRDefault="00300944" w:rsidP="009A02D2">
            <w:pPr>
              <w:jc w:val="center"/>
              <w:rPr>
                <w:iCs/>
                <w:sz w:val="28"/>
                <w:szCs w:val="28"/>
              </w:rPr>
            </w:pPr>
            <w:r w:rsidRPr="00A42EA6">
              <w:rPr>
                <w:iCs/>
                <w:sz w:val="28"/>
                <w:szCs w:val="28"/>
              </w:rPr>
              <w:t>один</w:t>
            </w:r>
          </w:p>
        </w:tc>
        <w:tc>
          <w:tcPr>
            <w:tcW w:w="1984" w:type="dxa"/>
            <w:tcBorders>
              <w:top w:val="single" w:sz="4" w:space="0" w:color="auto"/>
              <w:left w:val="single" w:sz="4" w:space="0" w:color="auto"/>
              <w:bottom w:val="single" w:sz="4" w:space="0" w:color="auto"/>
              <w:right w:val="single" w:sz="4" w:space="0" w:color="auto"/>
            </w:tcBorders>
          </w:tcPr>
          <w:p w14:paraId="104453F2" w14:textId="77777777" w:rsidR="00300944" w:rsidRPr="00300944" w:rsidRDefault="00300944" w:rsidP="00300944">
            <w:pPr>
              <w:jc w:val="center"/>
              <w:rPr>
                <w:iCs/>
                <w:sz w:val="28"/>
                <w:szCs w:val="28"/>
              </w:rPr>
            </w:pPr>
            <w:r w:rsidRPr="00300944">
              <w:rPr>
                <w:iCs/>
                <w:sz w:val="28"/>
                <w:szCs w:val="28"/>
              </w:rPr>
              <w:t>1</w:t>
            </w:r>
          </w:p>
        </w:tc>
        <w:tc>
          <w:tcPr>
            <w:tcW w:w="1565" w:type="dxa"/>
            <w:tcBorders>
              <w:top w:val="single" w:sz="4" w:space="0" w:color="auto"/>
              <w:left w:val="single" w:sz="4" w:space="0" w:color="auto"/>
              <w:bottom w:val="single" w:sz="4" w:space="0" w:color="auto"/>
              <w:right w:val="single" w:sz="4" w:space="0" w:color="auto"/>
            </w:tcBorders>
          </w:tcPr>
          <w:p w14:paraId="28551387" w14:textId="77777777" w:rsidR="00300944" w:rsidRPr="00A42EA6" w:rsidRDefault="00300944" w:rsidP="009A02D2">
            <w:pPr>
              <w:pStyle w:val="2"/>
              <w:spacing w:before="0"/>
              <w:jc w:val="center"/>
              <w:rPr>
                <w:rFonts w:ascii="Times New Roman" w:hAnsi="Times New Roman" w:cs="Times New Roman"/>
                <w:b/>
                <w:bCs/>
                <w:lang w:val="en-US"/>
              </w:rPr>
            </w:pPr>
          </w:p>
        </w:tc>
      </w:tr>
    </w:tbl>
    <w:p w14:paraId="02D3433F" w14:textId="77777777" w:rsidR="00300944" w:rsidRPr="00A42EA6" w:rsidRDefault="00300944" w:rsidP="00300944">
      <w:pPr>
        <w:rPr>
          <w:sz w:val="28"/>
          <w:szCs w:val="28"/>
        </w:rPr>
      </w:pPr>
    </w:p>
    <w:p w14:paraId="7DC78626" w14:textId="77777777" w:rsidR="00300944" w:rsidRPr="00A42EA6" w:rsidRDefault="00300944" w:rsidP="00300944">
      <w:pPr>
        <w:rPr>
          <w:sz w:val="28"/>
          <w:szCs w:val="28"/>
        </w:rPr>
      </w:pPr>
    </w:p>
    <w:p w14:paraId="6A725DD6" w14:textId="77777777" w:rsidR="00300944" w:rsidRPr="00A42EA6" w:rsidRDefault="00300944" w:rsidP="00300944">
      <w:pPr>
        <w:rPr>
          <w:sz w:val="28"/>
          <w:szCs w:val="28"/>
        </w:rPr>
      </w:pPr>
    </w:p>
    <w:p w14:paraId="4086B93A" w14:textId="77777777" w:rsidR="00300944" w:rsidRPr="00A42EA6" w:rsidRDefault="00300944" w:rsidP="00300944">
      <w:pPr>
        <w:rPr>
          <w:sz w:val="28"/>
          <w:szCs w:val="28"/>
        </w:rPr>
      </w:pPr>
      <w:r w:rsidRPr="00A42EA6">
        <w:rPr>
          <w:sz w:val="28"/>
          <w:szCs w:val="28"/>
        </w:rPr>
        <w:t>Керуючий  справами (секретар)</w:t>
      </w:r>
    </w:p>
    <w:p w14:paraId="0B7CC1C9" w14:textId="77777777" w:rsidR="00300944" w:rsidRDefault="00300944" w:rsidP="00300944">
      <w:pPr>
        <w:rPr>
          <w:sz w:val="28"/>
          <w:szCs w:val="28"/>
        </w:rPr>
      </w:pPr>
      <w:r w:rsidRPr="00A42EA6">
        <w:rPr>
          <w:sz w:val="28"/>
          <w:szCs w:val="28"/>
        </w:rPr>
        <w:t>виконавчого комітету                                                                    Катерина СІРА</w:t>
      </w:r>
    </w:p>
    <w:p w14:paraId="4C22FC15" w14:textId="77777777" w:rsidR="00300944" w:rsidRDefault="00300944" w:rsidP="00300944">
      <w:pPr>
        <w:rPr>
          <w:sz w:val="28"/>
          <w:szCs w:val="28"/>
        </w:rPr>
      </w:pPr>
    </w:p>
    <w:p w14:paraId="752D9714" w14:textId="77777777" w:rsidR="00300944" w:rsidRDefault="00300944" w:rsidP="00300944">
      <w:pPr>
        <w:rPr>
          <w:sz w:val="28"/>
          <w:szCs w:val="28"/>
        </w:rPr>
      </w:pPr>
    </w:p>
    <w:p w14:paraId="7109D838" w14:textId="77777777" w:rsidR="00300944" w:rsidRDefault="00300944" w:rsidP="00300944">
      <w:pPr>
        <w:rPr>
          <w:sz w:val="28"/>
          <w:szCs w:val="28"/>
        </w:rPr>
      </w:pPr>
    </w:p>
    <w:p w14:paraId="21B8C339" w14:textId="77777777" w:rsidR="00300944" w:rsidRDefault="00300944" w:rsidP="00300944">
      <w:pPr>
        <w:rPr>
          <w:sz w:val="28"/>
          <w:szCs w:val="28"/>
        </w:rPr>
      </w:pPr>
    </w:p>
    <w:p w14:paraId="48262451" w14:textId="77777777" w:rsidR="00300944" w:rsidRDefault="00300944" w:rsidP="00300944">
      <w:pPr>
        <w:rPr>
          <w:sz w:val="28"/>
          <w:szCs w:val="28"/>
        </w:rPr>
      </w:pPr>
    </w:p>
    <w:p w14:paraId="7A4C239E" w14:textId="77777777" w:rsidR="00300944" w:rsidRDefault="00300944" w:rsidP="00300944">
      <w:pPr>
        <w:rPr>
          <w:sz w:val="28"/>
          <w:szCs w:val="28"/>
        </w:rPr>
      </w:pPr>
    </w:p>
    <w:p w14:paraId="55FF6FB0" w14:textId="77777777" w:rsidR="00300944" w:rsidRDefault="00300944" w:rsidP="00300944">
      <w:pPr>
        <w:rPr>
          <w:sz w:val="28"/>
          <w:szCs w:val="28"/>
        </w:rPr>
      </w:pPr>
    </w:p>
    <w:p w14:paraId="436CA68D" w14:textId="77777777" w:rsidR="00300944" w:rsidRDefault="00300944" w:rsidP="00300944">
      <w:pPr>
        <w:rPr>
          <w:sz w:val="28"/>
          <w:szCs w:val="28"/>
        </w:rPr>
      </w:pPr>
    </w:p>
    <w:p w14:paraId="3A3E537A" w14:textId="77777777" w:rsidR="00300944" w:rsidRDefault="00300944" w:rsidP="00300944">
      <w:pPr>
        <w:rPr>
          <w:sz w:val="28"/>
          <w:szCs w:val="28"/>
        </w:rPr>
      </w:pPr>
    </w:p>
    <w:p w14:paraId="16C83D1C" w14:textId="52860D30" w:rsidR="002D354A" w:rsidRPr="00300944" w:rsidRDefault="002D354A" w:rsidP="002D354A">
      <w:pPr>
        <w:ind w:left="5103"/>
        <w:jc w:val="both"/>
        <w:rPr>
          <w:sz w:val="28"/>
          <w:szCs w:val="28"/>
        </w:rPr>
      </w:pPr>
      <w:r w:rsidRPr="00300944">
        <w:rPr>
          <w:sz w:val="28"/>
          <w:szCs w:val="28"/>
        </w:rPr>
        <w:lastRenderedPageBreak/>
        <w:t xml:space="preserve">Додаток </w:t>
      </w:r>
      <w:r>
        <w:rPr>
          <w:sz w:val="28"/>
          <w:szCs w:val="28"/>
        </w:rPr>
        <w:t>2</w:t>
      </w:r>
    </w:p>
    <w:p w14:paraId="1ADD207C" w14:textId="77777777" w:rsidR="002D354A" w:rsidRPr="00300944" w:rsidRDefault="002D354A" w:rsidP="002D354A">
      <w:pPr>
        <w:ind w:left="5103"/>
        <w:jc w:val="both"/>
        <w:rPr>
          <w:sz w:val="28"/>
          <w:szCs w:val="28"/>
        </w:rPr>
      </w:pPr>
      <w:r w:rsidRPr="00300944">
        <w:rPr>
          <w:sz w:val="28"/>
          <w:szCs w:val="28"/>
        </w:rPr>
        <w:t>до рішення виконкому міської  ради від</w:t>
      </w:r>
      <w:r>
        <w:rPr>
          <w:sz w:val="28"/>
          <w:szCs w:val="28"/>
        </w:rPr>
        <w:t> 20.06.2024 р.</w:t>
      </w:r>
      <w:r w:rsidRPr="00300944">
        <w:rPr>
          <w:sz w:val="28"/>
          <w:szCs w:val="28"/>
        </w:rPr>
        <w:t xml:space="preserve"> №</w:t>
      </w:r>
      <w:r>
        <w:rPr>
          <w:sz w:val="28"/>
          <w:szCs w:val="28"/>
        </w:rPr>
        <w:t>00</w:t>
      </w:r>
    </w:p>
    <w:p w14:paraId="60FA480A" w14:textId="77777777" w:rsidR="002D354A" w:rsidRDefault="002D354A" w:rsidP="002D354A">
      <w:pPr>
        <w:jc w:val="center"/>
        <w:rPr>
          <w:sz w:val="28"/>
          <w:szCs w:val="28"/>
        </w:rPr>
      </w:pPr>
    </w:p>
    <w:p w14:paraId="7FE8550C" w14:textId="7BB4C519" w:rsidR="00300944" w:rsidRPr="002D354A" w:rsidRDefault="00300944" w:rsidP="002D354A">
      <w:pPr>
        <w:jc w:val="center"/>
        <w:rPr>
          <w:sz w:val="28"/>
          <w:szCs w:val="28"/>
        </w:rPr>
      </w:pPr>
      <w:r w:rsidRPr="002D354A">
        <w:rPr>
          <w:sz w:val="28"/>
          <w:szCs w:val="28"/>
        </w:rPr>
        <w:t xml:space="preserve">ПЕРЕЛІК </w:t>
      </w:r>
    </w:p>
    <w:p w14:paraId="0F13ACD1" w14:textId="77777777" w:rsidR="00300944" w:rsidRPr="001233C4" w:rsidRDefault="00300944" w:rsidP="00300944">
      <w:pPr>
        <w:jc w:val="center"/>
        <w:rPr>
          <w:sz w:val="28"/>
          <w:szCs w:val="28"/>
        </w:rPr>
      </w:pPr>
      <w:r w:rsidRPr="001233C4">
        <w:rPr>
          <w:sz w:val="28"/>
          <w:szCs w:val="28"/>
        </w:rPr>
        <w:t>місць збереження матеріального резерву та відповідальних осіб</w:t>
      </w:r>
    </w:p>
    <w:p w14:paraId="00D9805B" w14:textId="77777777" w:rsidR="00300944" w:rsidRPr="001233C4" w:rsidRDefault="00300944" w:rsidP="00300944">
      <w:pPr>
        <w:jc w:val="center"/>
        <w:rPr>
          <w:sz w:val="28"/>
          <w:szCs w:val="28"/>
        </w:rPr>
      </w:pPr>
      <w:r w:rsidRPr="001233C4">
        <w:rPr>
          <w:sz w:val="28"/>
          <w:szCs w:val="28"/>
        </w:rPr>
        <w:t xml:space="preserve">Дунаєвецької міської ради </w:t>
      </w:r>
    </w:p>
    <w:p w14:paraId="331DDFE7" w14:textId="77777777" w:rsidR="00300944" w:rsidRPr="00A42EA6" w:rsidRDefault="00300944" w:rsidP="00300944">
      <w:pPr>
        <w:rPr>
          <w:sz w:val="28"/>
          <w:szCs w:val="28"/>
        </w:rPr>
      </w:pPr>
    </w:p>
    <w:tbl>
      <w:tblPr>
        <w:tblW w:w="10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4820"/>
        <w:gridCol w:w="2529"/>
        <w:gridCol w:w="34"/>
      </w:tblGrid>
      <w:tr w:rsidR="00300944" w:rsidRPr="00A42EA6" w14:paraId="1BCC5914" w14:textId="77777777" w:rsidTr="009A02D2">
        <w:trPr>
          <w:gridAfter w:val="1"/>
          <w:wAfter w:w="34" w:type="dxa"/>
          <w:trHeight w:val="411"/>
        </w:trPr>
        <w:tc>
          <w:tcPr>
            <w:tcW w:w="709" w:type="dxa"/>
            <w:tcBorders>
              <w:top w:val="single" w:sz="4" w:space="0" w:color="auto"/>
              <w:left w:val="single" w:sz="4" w:space="0" w:color="auto"/>
              <w:bottom w:val="single" w:sz="4" w:space="0" w:color="auto"/>
              <w:right w:val="single" w:sz="4" w:space="0" w:color="auto"/>
            </w:tcBorders>
          </w:tcPr>
          <w:p w14:paraId="1C236748" w14:textId="77777777" w:rsidR="00300944" w:rsidRPr="002D354A" w:rsidRDefault="00300944" w:rsidP="002D354A">
            <w:pPr>
              <w:jc w:val="center"/>
              <w:rPr>
                <w:sz w:val="28"/>
                <w:szCs w:val="28"/>
              </w:rPr>
            </w:pPr>
            <w:r w:rsidRPr="002D354A">
              <w:rPr>
                <w:sz w:val="28"/>
                <w:szCs w:val="28"/>
              </w:rPr>
              <w:t>№</w:t>
            </w:r>
          </w:p>
          <w:p w14:paraId="153DE347" w14:textId="77777777" w:rsidR="00300944" w:rsidRPr="002D354A" w:rsidRDefault="00300944" w:rsidP="002D354A">
            <w:pPr>
              <w:jc w:val="center"/>
              <w:rPr>
                <w:sz w:val="28"/>
                <w:szCs w:val="28"/>
              </w:rPr>
            </w:pPr>
            <w:r w:rsidRPr="002D354A">
              <w:rPr>
                <w:sz w:val="28"/>
                <w:szCs w:val="28"/>
              </w:rPr>
              <w:t>з/п</w:t>
            </w:r>
          </w:p>
        </w:tc>
        <w:tc>
          <w:tcPr>
            <w:tcW w:w="2127" w:type="dxa"/>
            <w:tcBorders>
              <w:top w:val="single" w:sz="4" w:space="0" w:color="auto"/>
              <w:left w:val="single" w:sz="4" w:space="0" w:color="auto"/>
              <w:bottom w:val="single" w:sz="4" w:space="0" w:color="auto"/>
              <w:right w:val="single" w:sz="4" w:space="0" w:color="auto"/>
            </w:tcBorders>
          </w:tcPr>
          <w:p w14:paraId="0244D9C6" w14:textId="77777777" w:rsidR="00300944" w:rsidRPr="002D354A" w:rsidRDefault="00300944" w:rsidP="002D354A">
            <w:pPr>
              <w:jc w:val="center"/>
              <w:rPr>
                <w:sz w:val="28"/>
                <w:szCs w:val="28"/>
              </w:rPr>
            </w:pPr>
            <w:r w:rsidRPr="002D354A">
              <w:rPr>
                <w:sz w:val="28"/>
                <w:szCs w:val="28"/>
              </w:rPr>
              <w:t>Найменування</w:t>
            </w:r>
          </w:p>
        </w:tc>
        <w:tc>
          <w:tcPr>
            <w:tcW w:w="4820" w:type="dxa"/>
            <w:tcBorders>
              <w:top w:val="single" w:sz="4" w:space="0" w:color="auto"/>
              <w:left w:val="single" w:sz="4" w:space="0" w:color="auto"/>
              <w:bottom w:val="single" w:sz="4" w:space="0" w:color="auto"/>
              <w:right w:val="single" w:sz="4" w:space="0" w:color="auto"/>
            </w:tcBorders>
          </w:tcPr>
          <w:p w14:paraId="26633AE3" w14:textId="77777777" w:rsidR="00300944" w:rsidRPr="002D354A" w:rsidRDefault="00300944" w:rsidP="002D354A">
            <w:pPr>
              <w:jc w:val="center"/>
              <w:rPr>
                <w:sz w:val="28"/>
                <w:szCs w:val="28"/>
              </w:rPr>
            </w:pPr>
            <w:r w:rsidRPr="002D354A">
              <w:rPr>
                <w:sz w:val="28"/>
                <w:szCs w:val="28"/>
              </w:rPr>
              <w:t>Місце зберігання</w:t>
            </w:r>
          </w:p>
        </w:tc>
        <w:tc>
          <w:tcPr>
            <w:tcW w:w="2529" w:type="dxa"/>
            <w:tcBorders>
              <w:top w:val="single" w:sz="4" w:space="0" w:color="auto"/>
              <w:left w:val="single" w:sz="4" w:space="0" w:color="auto"/>
              <w:bottom w:val="single" w:sz="4" w:space="0" w:color="auto"/>
              <w:right w:val="single" w:sz="4" w:space="0" w:color="auto"/>
            </w:tcBorders>
          </w:tcPr>
          <w:p w14:paraId="47D6F045" w14:textId="77777777" w:rsidR="00300944" w:rsidRPr="002D354A" w:rsidRDefault="00300944" w:rsidP="002D354A">
            <w:pPr>
              <w:jc w:val="center"/>
              <w:rPr>
                <w:sz w:val="28"/>
                <w:szCs w:val="28"/>
              </w:rPr>
            </w:pPr>
            <w:r w:rsidRPr="002D354A">
              <w:rPr>
                <w:sz w:val="28"/>
                <w:szCs w:val="28"/>
              </w:rPr>
              <w:t>Відповідальні</w:t>
            </w:r>
          </w:p>
        </w:tc>
      </w:tr>
      <w:tr w:rsidR="00300944" w:rsidRPr="00A42EA6" w14:paraId="5E332164" w14:textId="77777777" w:rsidTr="009A02D2">
        <w:trPr>
          <w:trHeight w:val="207"/>
        </w:trPr>
        <w:tc>
          <w:tcPr>
            <w:tcW w:w="10219" w:type="dxa"/>
            <w:gridSpan w:val="5"/>
            <w:tcBorders>
              <w:top w:val="single" w:sz="4" w:space="0" w:color="auto"/>
              <w:left w:val="single" w:sz="4" w:space="0" w:color="auto"/>
              <w:bottom w:val="single" w:sz="4" w:space="0" w:color="auto"/>
              <w:right w:val="single" w:sz="4" w:space="0" w:color="auto"/>
            </w:tcBorders>
          </w:tcPr>
          <w:p w14:paraId="09821382" w14:textId="77777777" w:rsidR="00300944" w:rsidRPr="002D354A" w:rsidRDefault="00300944" w:rsidP="002D354A">
            <w:pPr>
              <w:jc w:val="center"/>
              <w:rPr>
                <w:sz w:val="28"/>
                <w:szCs w:val="28"/>
              </w:rPr>
            </w:pPr>
            <w:r w:rsidRPr="002D354A">
              <w:rPr>
                <w:sz w:val="28"/>
                <w:szCs w:val="28"/>
              </w:rPr>
              <w:t>І. Будівельні матеріали</w:t>
            </w:r>
          </w:p>
        </w:tc>
      </w:tr>
      <w:tr w:rsidR="002D354A" w:rsidRPr="00A42EA6" w14:paraId="29400220" w14:textId="77777777" w:rsidTr="009A02D2">
        <w:trPr>
          <w:gridAfter w:val="1"/>
          <w:wAfter w:w="34" w:type="dxa"/>
          <w:trHeight w:val="181"/>
        </w:trPr>
        <w:tc>
          <w:tcPr>
            <w:tcW w:w="709" w:type="dxa"/>
            <w:tcBorders>
              <w:top w:val="single" w:sz="4" w:space="0" w:color="auto"/>
              <w:left w:val="single" w:sz="4" w:space="0" w:color="auto"/>
              <w:bottom w:val="single" w:sz="4" w:space="0" w:color="auto"/>
              <w:right w:val="single" w:sz="4" w:space="0" w:color="auto"/>
            </w:tcBorders>
          </w:tcPr>
          <w:p w14:paraId="6A94D7E3" w14:textId="77777777" w:rsidR="002D354A" w:rsidRPr="002D354A" w:rsidRDefault="002D354A" w:rsidP="009A02D2">
            <w:pPr>
              <w:jc w:val="center"/>
              <w:rPr>
                <w:iCs/>
                <w:sz w:val="28"/>
                <w:szCs w:val="28"/>
              </w:rPr>
            </w:pPr>
            <w:r w:rsidRPr="002D354A">
              <w:rPr>
                <w:iCs/>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6B2B0225" w14:textId="77777777" w:rsidR="002D354A" w:rsidRPr="002D354A" w:rsidRDefault="002D354A" w:rsidP="009A02D2">
            <w:pPr>
              <w:rPr>
                <w:iCs/>
                <w:sz w:val="28"/>
                <w:szCs w:val="28"/>
              </w:rPr>
            </w:pPr>
            <w:r w:rsidRPr="002D354A">
              <w:rPr>
                <w:iCs/>
                <w:sz w:val="28"/>
                <w:szCs w:val="28"/>
              </w:rPr>
              <w:t xml:space="preserve">Шифер </w:t>
            </w:r>
          </w:p>
        </w:tc>
        <w:tc>
          <w:tcPr>
            <w:tcW w:w="4820" w:type="dxa"/>
            <w:vMerge w:val="restart"/>
            <w:tcBorders>
              <w:top w:val="single" w:sz="4" w:space="0" w:color="auto"/>
              <w:left w:val="single" w:sz="4" w:space="0" w:color="auto"/>
              <w:right w:val="single" w:sz="4" w:space="0" w:color="auto"/>
            </w:tcBorders>
          </w:tcPr>
          <w:p w14:paraId="6BFE27BF" w14:textId="1FA9616D" w:rsidR="002D354A" w:rsidRPr="002D354A" w:rsidRDefault="002D354A" w:rsidP="002D354A">
            <w:pPr>
              <w:jc w:val="center"/>
              <w:rPr>
                <w:iCs/>
                <w:sz w:val="28"/>
                <w:szCs w:val="28"/>
              </w:rPr>
            </w:pPr>
            <w:r w:rsidRPr="002D354A">
              <w:rPr>
                <w:iCs/>
                <w:sz w:val="28"/>
                <w:szCs w:val="28"/>
              </w:rPr>
              <w:t>Управління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auto"/>
              <w:left w:val="single" w:sz="4" w:space="0" w:color="auto"/>
              <w:bottom w:val="single" w:sz="4" w:space="0" w:color="FFFFFF" w:themeColor="background1"/>
              <w:right w:val="single" w:sz="4" w:space="0" w:color="auto"/>
            </w:tcBorders>
          </w:tcPr>
          <w:p w14:paraId="1047B038" w14:textId="77777777" w:rsidR="002D354A" w:rsidRPr="002D354A" w:rsidRDefault="002D354A" w:rsidP="002D354A">
            <w:pPr>
              <w:jc w:val="center"/>
              <w:rPr>
                <w:iCs/>
                <w:sz w:val="28"/>
                <w:szCs w:val="28"/>
              </w:rPr>
            </w:pPr>
          </w:p>
        </w:tc>
      </w:tr>
      <w:tr w:rsidR="002D354A" w:rsidRPr="00A42EA6" w14:paraId="37C18D9B"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79E5ECB" w14:textId="77777777" w:rsidR="002D354A" w:rsidRPr="002D354A" w:rsidRDefault="002D354A" w:rsidP="009A02D2">
            <w:pPr>
              <w:jc w:val="center"/>
              <w:rPr>
                <w:iCs/>
                <w:sz w:val="28"/>
                <w:szCs w:val="28"/>
              </w:rPr>
            </w:pPr>
            <w:r w:rsidRPr="002D354A">
              <w:rPr>
                <w:iCs/>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31A74B11" w14:textId="77777777" w:rsidR="002D354A" w:rsidRPr="002D354A" w:rsidRDefault="002D354A" w:rsidP="009A02D2">
            <w:pPr>
              <w:rPr>
                <w:iCs/>
                <w:sz w:val="28"/>
                <w:szCs w:val="28"/>
              </w:rPr>
            </w:pPr>
            <w:r w:rsidRPr="002D354A">
              <w:rPr>
                <w:iCs/>
                <w:sz w:val="28"/>
                <w:szCs w:val="28"/>
              </w:rPr>
              <w:t xml:space="preserve">Пиломатеріали </w:t>
            </w:r>
          </w:p>
        </w:tc>
        <w:tc>
          <w:tcPr>
            <w:tcW w:w="4820" w:type="dxa"/>
            <w:vMerge/>
            <w:tcBorders>
              <w:left w:val="single" w:sz="4" w:space="0" w:color="auto"/>
              <w:right w:val="single" w:sz="4" w:space="0" w:color="auto"/>
            </w:tcBorders>
          </w:tcPr>
          <w:p w14:paraId="79F7A34A" w14:textId="5ED4AACD" w:rsidR="002D354A" w:rsidRPr="002D354A" w:rsidRDefault="002D354A" w:rsidP="002D354A">
            <w:pPr>
              <w:jc w:val="center"/>
              <w:rPr>
                <w:iCs/>
                <w:sz w:val="28"/>
                <w:szCs w:val="28"/>
              </w:rPr>
            </w:pPr>
          </w:p>
        </w:tc>
        <w:tc>
          <w:tcPr>
            <w:tcW w:w="2529" w:type="dxa"/>
            <w:tcBorders>
              <w:top w:val="single" w:sz="4" w:space="0" w:color="FFFFFF" w:themeColor="background1"/>
              <w:left w:val="single" w:sz="4" w:space="0" w:color="auto"/>
              <w:bottom w:val="nil"/>
              <w:right w:val="single" w:sz="4" w:space="0" w:color="auto"/>
            </w:tcBorders>
          </w:tcPr>
          <w:p w14:paraId="2C403F1A" w14:textId="77777777" w:rsidR="002D354A" w:rsidRPr="002D354A" w:rsidRDefault="002D354A" w:rsidP="002D354A">
            <w:pPr>
              <w:jc w:val="center"/>
              <w:rPr>
                <w:iCs/>
                <w:sz w:val="28"/>
                <w:szCs w:val="28"/>
              </w:rPr>
            </w:pPr>
            <w:r w:rsidRPr="002D354A">
              <w:rPr>
                <w:iCs/>
                <w:sz w:val="28"/>
                <w:szCs w:val="28"/>
              </w:rPr>
              <w:t xml:space="preserve">Керівник </w:t>
            </w:r>
          </w:p>
        </w:tc>
      </w:tr>
      <w:tr w:rsidR="002D354A" w:rsidRPr="00A42EA6" w14:paraId="772AAC68"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7623FE3" w14:textId="77777777" w:rsidR="002D354A" w:rsidRPr="002D354A" w:rsidRDefault="002D354A" w:rsidP="009A02D2">
            <w:pPr>
              <w:rPr>
                <w:sz w:val="28"/>
                <w:szCs w:val="28"/>
              </w:rPr>
            </w:pPr>
            <w:r w:rsidRPr="002D354A">
              <w:rPr>
                <w:sz w:val="28"/>
                <w:szCs w:val="28"/>
              </w:rPr>
              <w:t xml:space="preserve">   3</w:t>
            </w:r>
          </w:p>
        </w:tc>
        <w:tc>
          <w:tcPr>
            <w:tcW w:w="2127" w:type="dxa"/>
            <w:tcBorders>
              <w:top w:val="single" w:sz="4" w:space="0" w:color="auto"/>
              <w:left w:val="single" w:sz="4" w:space="0" w:color="auto"/>
              <w:bottom w:val="single" w:sz="4" w:space="0" w:color="auto"/>
              <w:right w:val="single" w:sz="4" w:space="0" w:color="auto"/>
            </w:tcBorders>
          </w:tcPr>
          <w:p w14:paraId="2F39B35E" w14:textId="77777777" w:rsidR="002D354A" w:rsidRPr="002D354A" w:rsidRDefault="002D354A" w:rsidP="009A02D2">
            <w:pPr>
              <w:rPr>
                <w:iCs/>
                <w:sz w:val="28"/>
                <w:szCs w:val="28"/>
              </w:rPr>
            </w:pPr>
            <w:r w:rsidRPr="002D354A">
              <w:rPr>
                <w:iCs/>
                <w:sz w:val="28"/>
                <w:szCs w:val="28"/>
              </w:rPr>
              <w:t>Цвяхи</w:t>
            </w:r>
          </w:p>
        </w:tc>
        <w:tc>
          <w:tcPr>
            <w:tcW w:w="4820" w:type="dxa"/>
            <w:vMerge/>
            <w:tcBorders>
              <w:left w:val="single" w:sz="4" w:space="0" w:color="auto"/>
              <w:right w:val="single" w:sz="4" w:space="0" w:color="auto"/>
            </w:tcBorders>
          </w:tcPr>
          <w:p w14:paraId="53A2F710" w14:textId="77777777" w:rsidR="002D354A" w:rsidRPr="002D354A" w:rsidRDefault="002D354A" w:rsidP="002D354A">
            <w:pPr>
              <w:jc w:val="center"/>
              <w:rPr>
                <w:iCs/>
                <w:sz w:val="28"/>
                <w:szCs w:val="28"/>
              </w:rPr>
            </w:pPr>
          </w:p>
        </w:tc>
        <w:tc>
          <w:tcPr>
            <w:tcW w:w="2529" w:type="dxa"/>
            <w:vMerge w:val="restart"/>
            <w:tcBorders>
              <w:top w:val="nil"/>
              <w:left w:val="single" w:sz="4" w:space="0" w:color="auto"/>
              <w:right w:val="single" w:sz="4" w:space="0" w:color="auto"/>
            </w:tcBorders>
          </w:tcPr>
          <w:p w14:paraId="2DECF974" w14:textId="77777777" w:rsidR="002D354A" w:rsidRPr="002D354A" w:rsidRDefault="002D354A" w:rsidP="002D354A">
            <w:pPr>
              <w:jc w:val="center"/>
              <w:rPr>
                <w:iCs/>
                <w:sz w:val="28"/>
                <w:szCs w:val="28"/>
              </w:rPr>
            </w:pPr>
          </w:p>
        </w:tc>
      </w:tr>
      <w:tr w:rsidR="002D354A" w:rsidRPr="00A42EA6" w14:paraId="52628049"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3B2506BF" w14:textId="77777777" w:rsidR="002D354A" w:rsidRPr="002D354A" w:rsidRDefault="002D354A" w:rsidP="009A02D2">
            <w:pPr>
              <w:jc w:val="center"/>
              <w:rPr>
                <w:iCs/>
                <w:sz w:val="28"/>
                <w:szCs w:val="28"/>
              </w:rPr>
            </w:pPr>
            <w:r w:rsidRPr="002D354A">
              <w:rPr>
                <w:iCs/>
                <w:sz w:val="28"/>
                <w:szCs w:val="28"/>
              </w:rPr>
              <w:t>4</w:t>
            </w:r>
          </w:p>
        </w:tc>
        <w:tc>
          <w:tcPr>
            <w:tcW w:w="2127" w:type="dxa"/>
            <w:tcBorders>
              <w:top w:val="single" w:sz="4" w:space="0" w:color="auto"/>
              <w:left w:val="single" w:sz="4" w:space="0" w:color="auto"/>
              <w:bottom w:val="single" w:sz="4" w:space="0" w:color="auto"/>
              <w:right w:val="single" w:sz="4" w:space="0" w:color="auto"/>
            </w:tcBorders>
          </w:tcPr>
          <w:p w14:paraId="168095B2" w14:textId="77777777" w:rsidR="002D354A" w:rsidRPr="002D354A" w:rsidRDefault="002D354A" w:rsidP="009A02D2">
            <w:pPr>
              <w:rPr>
                <w:iCs/>
                <w:sz w:val="28"/>
                <w:szCs w:val="28"/>
              </w:rPr>
            </w:pPr>
            <w:r w:rsidRPr="002D354A">
              <w:rPr>
                <w:iCs/>
                <w:sz w:val="28"/>
                <w:szCs w:val="28"/>
              </w:rPr>
              <w:t>OSB плита 15 мм 1250*2500 мм</w:t>
            </w:r>
          </w:p>
        </w:tc>
        <w:tc>
          <w:tcPr>
            <w:tcW w:w="4820" w:type="dxa"/>
            <w:vMerge/>
            <w:tcBorders>
              <w:left w:val="single" w:sz="4" w:space="0" w:color="auto"/>
              <w:right w:val="single" w:sz="4" w:space="0" w:color="auto"/>
            </w:tcBorders>
          </w:tcPr>
          <w:p w14:paraId="5DFB8C01" w14:textId="77777777" w:rsidR="002D354A" w:rsidRPr="002D354A" w:rsidRDefault="002D354A" w:rsidP="009A02D2">
            <w:pPr>
              <w:rPr>
                <w:b/>
                <w:bCs/>
                <w:i/>
                <w:iCs/>
                <w:sz w:val="28"/>
                <w:szCs w:val="28"/>
              </w:rPr>
            </w:pPr>
          </w:p>
        </w:tc>
        <w:tc>
          <w:tcPr>
            <w:tcW w:w="2529" w:type="dxa"/>
            <w:vMerge/>
            <w:tcBorders>
              <w:left w:val="single" w:sz="4" w:space="0" w:color="auto"/>
              <w:right w:val="single" w:sz="4" w:space="0" w:color="auto"/>
            </w:tcBorders>
          </w:tcPr>
          <w:p w14:paraId="1636E100" w14:textId="77777777" w:rsidR="002D354A" w:rsidRPr="002D354A" w:rsidRDefault="002D354A" w:rsidP="009A02D2">
            <w:pPr>
              <w:pStyle w:val="2"/>
              <w:spacing w:before="0"/>
              <w:jc w:val="center"/>
              <w:rPr>
                <w:rFonts w:ascii="Times New Roman" w:hAnsi="Times New Roman" w:cs="Times New Roman"/>
                <w:b/>
                <w:bCs/>
                <w:i/>
                <w:iCs/>
                <w:sz w:val="28"/>
                <w:szCs w:val="28"/>
              </w:rPr>
            </w:pPr>
          </w:p>
        </w:tc>
      </w:tr>
      <w:tr w:rsidR="002D354A" w:rsidRPr="00A42EA6" w14:paraId="064CD35D"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7E04EB5" w14:textId="77777777" w:rsidR="002D354A" w:rsidRPr="002D354A" w:rsidRDefault="002D354A" w:rsidP="009A02D2">
            <w:pPr>
              <w:jc w:val="center"/>
              <w:rPr>
                <w:iCs/>
                <w:sz w:val="28"/>
                <w:szCs w:val="28"/>
              </w:rPr>
            </w:pPr>
            <w:r w:rsidRPr="002D354A">
              <w:rPr>
                <w:iCs/>
                <w:sz w:val="28"/>
                <w:szCs w:val="28"/>
              </w:rPr>
              <w:t>5</w:t>
            </w:r>
          </w:p>
        </w:tc>
        <w:tc>
          <w:tcPr>
            <w:tcW w:w="2127" w:type="dxa"/>
            <w:tcBorders>
              <w:top w:val="single" w:sz="4" w:space="0" w:color="auto"/>
              <w:left w:val="single" w:sz="4" w:space="0" w:color="auto"/>
              <w:bottom w:val="single" w:sz="4" w:space="0" w:color="auto"/>
              <w:right w:val="single" w:sz="4" w:space="0" w:color="auto"/>
            </w:tcBorders>
          </w:tcPr>
          <w:p w14:paraId="63383597" w14:textId="77777777" w:rsidR="002D354A" w:rsidRPr="002D354A" w:rsidRDefault="002D354A" w:rsidP="009A02D2">
            <w:pPr>
              <w:rPr>
                <w:iCs/>
                <w:sz w:val="28"/>
                <w:szCs w:val="28"/>
              </w:rPr>
            </w:pPr>
            <w:r w:rsidRPr="002D354A">
              <w:rPr>
                <w:iCs/>
                <w:sz w:val="28"/>
                <w:szCs w:val="28"/>
              </w:rPr>
              <w:t xml:space="preserve">Плівка чорна будівельна 100 </w:t>
            </w:r>
            <w:proofErr w:type="spellStart"/>
            <w:r w:rsidRPr="002D354A">
              <w:rPr>
                <w:iCs/>
                <w:sz w:val="28"/>
                <w:szCs w:val="28"/>
              </w:rPr>
              <w:t>мкр</w:t>
            </w:r>
            <w:proofErr w:type="spellEnd"/>
            <w:r w:rsidRPr="002D354A">
              <w:rPr>
                <w:iCs/>
                <w:sz w:val="28"/>
                <w:szCs w:val="28"/>
              </w:rPr>
              <w:t xml:space="preserve"> (3*100мп)</w:t>
            </w:r>
          </w:p>
        </w:tc>
        <w:tc>
          <w:tcPr>
            <w:tcW w:w="4820" w:type="dxa"/>
            <w:vMerge/>
            <w:tcBorders>
              <w:left w:val="single" w:sz="4" w:space="0" w:color="auto"/>
              <w:right w:val="single" w:sz="4" w:space="0" w:color="auto"/>
            </w:tcBorders>
          </w:tcPr>
          <w:p w14:paraId="7E6CD8C3" w14:textId="77777777" w:rsidR="002D354A" w:rsidRPr="002D354A" w:rsidRDefault="002D354A" w:rsidP="009A02D2">
            <w:pPr>
              <w:rPr>
                <w:b/>
                <w:bCs/>
                <w:i/>
                <w:iCs/>
                <w:sz w:val="28"/>
                <w:szCs w:val="28"/>
              </w:rPr>
            </w:pPr>
          </w:p>
        </w:tc>
        <w:tc>
          <w:tcPr>
            <w:tcW w:w="2529" w:type="dxa"/>
            <w:vMerge/>
            <w:tcBorders>
              <w:left w:val="single" w:sz="4" w:space="0" w:color="auto"/>
              <w:right w:val="single" w:sz="4" w:space="0" w:color="auto"/>
            </w:tcBorders>
          </w:tcPr>
          <w:p w14:paraId="30C4BB29" w14:textId="77777777" w:rsidR="002D354A" w:rsidRPr="002D354A" w:rsidRDefault="002D354A" w:rsidP="009A02D2">
            <w:pPr>
              <w:pStyle w:val="2"/>
              <w:spacing w:before="0"/>
              <w:jc w:val="center"/>
              <w:rPr>
                <w:rFonts w:ascii="Times New Roman" w:hAnsi="Times New Roman" w:cs="Times New Roman"/>
                <w:b/>
                <w:bCs/>
                <w:i/>
                <w:iCs/>
                <w:sz w:val="28"/>
                <w:szCs w:val="28"/>
              </w:rPr>
            </w:pPr>
          </w:p>
        </w:tc>
      </w:tr>
      <w:tr w:rsidR="002D354A" w:rsidRPr="00A42EA6" w14:paraId="76561CFB"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4C55447E" w14:textId="77777777" w:rsidR="002D354A" w:rsidRPr="002D354A" w:rsidRDefault="002D354A" w:rsidP="009A02D2">
            <w:pPr>
              <w:jc w:val="center"/>
              <w:rPr>
                <w:iCs/>
                <w:sz w:val="28"/>
                <w:szCs w:val="28"/>
              </w:rPr>
            </w:pPr>
            <w:r w:rsidRPr="002D354A">
              <w:rPr>
                <w:iCs/>
                <w:sz w:val="28"/>
                <w:szCs w:val="28"/>
              </w:rPr>
              <w:t>6</w:t>
            </w:r>
          </w:p>
        </w:tc>
        <w:tc>
          <w:tcPr>
            <w:tcW w:w="2127" w:type="dxa"/>
            <w:tcBorders>
              <w:top w:val="single" w:sz="4" w:space="0" w:color="auto"/>
              <w:left w:val="single" w:sz="4" w:space="0" w:color="auto"/>
              <w:bottom w:val="single" w:sz="4" w:space="0" w:color="auto"/>
              <w:right w:val="single" w:sz="4" w:space="0" w:color="auto"/>
            </w:tcBorders>
          </w:tcPr>
          <w:p w14:paraId="7E3167F7" w14:textId="77777777" w:rsidR="002D354A" w:rsidRPr="002D354A" w:rsidRDefault="002D354A" w:rsidP="009A02D2">
            <w:pPr>
              <w:rPr>
                <w:iCs/>
                <w:sz w:val="28"/>
                <w:szCs w:val="28"/>
              </w:rPr>
            </w:pPr>
            <w:r w:rsidRPr="002D354A">
              <w:rPr>
                <w:iCs/>
                <w:sz w:val="28"/>
                <w:szCs w:val="28"/>
              </w:rPr>
              <w:t>Труба профільна 40*20</w:t>
            </w:r>
          </w:p>
        </w:tc>
        <w:tc>
          <w:tcPr>
            <w:tcW w:w="4820" w:type="dxa"/>
            <w:vMerge/>
            <w:tcBorders>
              <w:left w:val="single" w:sz="4" w:space="0" w:color="auto"/>
              <w:bottom w:val="single" w:sz="4" w:space="0" w:color="auto"/>
              <w:right w:val="single" w:sz="4" w:space="0" w:color="auto"/>
            </w:tcBorders>
          </w:tcPr>
          <w:p w14:paraId="486E78E6" w14:textId="77777777" w:rsidR="002D354A" w:rsidRPr="002D354A" w:rsidRDefault="002D354A" w:rsidP="009A02D2">
            <w:pPr>
              <w:rPr>
                <w:b/>
                <w:bCs/>
                <w:i/>
                <w:iCs/>
                <w:sz w:val="28"/>
                <w:szCs w:val="28"/>
              </w:rPr>
            </w:pPr>
          </w:p>
        </w:tc>
        <w:tc>
          <w:tcPr>
            <w:tcW w:w="2529" w:type="dxa"/>
            <w:vMerge/>
            <w:tcBorders>
              <w:left w:val="single" w:sz="4" w:space="0" w:color="auto"/>
              <w:bottom w:val="single" w:sz="4" w:space="0" w:color="auto"/>
              <w:right w:val="single" w:sz="4" w:space="0" w:color="auto"/>
            </w:tcBorders>
          </w:tcPr>
          <w:p w14:paraId="5120E74C" w14:textId="77777777" w:rsidR="002D354A" w:rsidRPr="002D354A" w:rsidRDefault="002D354A" w:rsidP="009A02D2">
            <w:pPr>
              <w:pStyle w:val="2"/>
              <w:spacing w:before="0"/>
              <w:jc w:val="center"/>
              <w:rPr>
                <w:rFonts w:ascii="Times New Roman" w:hAnsi="Times New Roman" w:cs="Times New Roman"/>
                <w:b/>
                <w:bCs/>
                <w:i/>
                <w:iCs/>
                <w:sz w:val="28"/>
                <w:szCs w:val="28"/>
              </w:rPr>
            </w:pPr>
          </w:p>
        </w:tc>
      </w:tr>
      <w:tr w:rsidR="00300944" w:rsidRPr="00A42EA6" w14:paraId="600EECF8" w14:textId="77777777" w:rsidTr="009A02D2">
        <w:tc>
          <w:tcPr>
            <w:tcW w:w="10219" w:type="dxa"/>
            <w:gridSpan w:val="5"/>
            <w:tcBorders>
              <w:top w:val="single" w:sz="4" w:space="0" w:color="auto"/>
              <w:left w:val="single" w:sz="4" w:space="0" w:color="auto"/>
              <w:bottom w:val="single" w:sz="4" w:space="0" w:color="auto"/>
              <w:right w:val="single" w:sz="4" w:space="0" w:color="auto"/>
            </w:tcBorders>
          </w:tcPr>
          <w:p w14:paraId="60A2C93C" w14:textId="77777777" w:rsidR="00300944" w:rsidRPr="002D354A" w:rsidRDefault="00300944" w:rsidP="002D354A">
            <w:pPr>
              <w:jc w:val="center"/>
              <w:rPr>
                <w:sz w:val="28"/>
                <w:szCs w:val="28"/>
              </w:rPr>
            </w:pPr>
            <w:proofErr w:type="spellStart"/>
            <w:r w:rsidRPr="002D354A">
              <w:rPr>
                <w:sz w:val="28"/>
                <w:szCs w:val="28"/>
              </w:rPr>
              <w:t>ІІ.Паливно</w:t>
            </w:r>
            <w:proofErr w:type="spellEnd"/>
            <w:r w:rsidRPr="002D354A">
              <w:rPr>
                <w:sz w:val="28"/>
                <w:szCs w:val="28"/>
              </w:rPr>
              <w:t>-мастильні матеріали</w:t>
            </w:r>
          </w:p>
        </w:tc>
      </w:tr>
      <w:tr w:rsidR="002D354A" w:rsidRPr="00A42EA6" w14:paraId="360AA541" w14:textId="77777777" w:rsidTr="009A02D2">
        <w:trPr>
          <w:gridAfter w:val="1"/>
          <w:wAfter w:w="34" w:type="dxa"/>
          <w:trHeight w:val="589"/>
        </w:trPr>
        <w:tc>
          <w:tcPr>
            <w:tcW w:w="709" w:type="dxa"/>
            <w:tcBorders>
              <w:top w:val="single" w:sz="4" w:space="0" w:color="auto"/>
              <w:left w:val="single" w:sz="4" w:space="0" w:color="auto"/>
              <w:bottom w:val="single" w:sz="4" w:space="0" w:color="auto"/>
              <w:right w:val="single" w:sz="4" w:space="0" w:color="auto"/>
            </w:tcBorders>
          </w:tcPr>
          <w:p w14:paraId="37A5CEB2" w14:textId="77777777" w:rsidR="002D354A" w:rsidRPr="002D354A" w:rsidRDefault="002D354A" w:rsidP="009A02D2">
            <w:pPr>
              <w:jc w:val="center"/>
              <w:rPr>
                <w:sz w:val="28"/>
                <w:szCs w:val="28"/>
              </w:rPr>
            </w:pPr>
            <w:r w:rsidRPr="002D354A">
              <w:rPr>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6EF74C04" w14:textId="77777777" w:rsidR="002D354A" w:rsidRPr="002D354A" w:rsidRDefault="002D354A" w:rsidP="009A02D2">
            <w:pPr>
              <w:rPr>
                <w:iCs/>
                <w:sz w:val="28"/>
                <w:szCs w:val="28"/>
              </w:rPr>
            </w:pPr>
            <w:proofErr w:type="spellStart"/>
            <w:r w:rsidRPr="002D354A">
              <w:rPr>
                <w:iCs/>
                <w:sz w:val="28"/>
                <w:szCs w:val="28"/>
              </w:rPr>
              <w:t>Автобензин</w:t>
            </w:r>
            <w:proofErr w:type="spellEnd"/>
            <w:r w:rsidRPr="002D354A">
              <w:rPr>
                <w:iCs/>
                <w:sz w:val="28"/>
                <w:szCs w:val="28"/>
              </w:rPr>
              <w:t xml:space="preserve"> </w:t>
            </w:r>
          </w:p>
        </w:tc>
        <w:tc>
          <w:tcPr>
            <w:tcW w:w="4820" w:type="dxa"/>
            <w:vMerge w:val="restart"/>
            <w:tcBorders>
              <w:top w:val="single" w:sz="4" w:space="0" w:color="auto"/>
              <w:left w:val="single" w:sz="4" w:space="0" w:color="auto"/>
              <w:right w:val="single" w:sz="4" w:space="0" w:color="auto"/>
            </w:tcBorders>
          </w:tcPr>
          <w:p w14:paraId="202C2EFD" w14:textId="4F816431" w:rsidR="002D354A" w:rsidRPr="002D354A" w:rsidRDefault="002D354A" w:rsidP="002D354A">
            <w:pPr>
              <w:jc w:val="center"/>
              <w:rPr>
                <w:sz w:val="28"/>
                <w:szCs w:val="28"/>
              </w:rPr>
            </w:pPr>
            <w:r w:rsidRPr="002D354A">
              <w:rPr>
                <w:iCs/>
                <w:sz w:val="28"/>
                <w:szCs w:val="28"/>
              </w:rPr>
              <w:t>Управління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auto"/>
              <w:left w:val="single" w:sz="4" w:space="0" w:color="auto"/>
              <w:bottom w:val="nil"/>
              <w:right w:val="single" w:sz="4" w:space="0" w:color="auto"/>
            </w:tcBorders>
          </w:tcPr>
          <w:p w14:paraId="5A136B5D" w14:textId="77777777" w:rsidR="002D354A" w:rsidRPr="002D354A" w:rsidRDefault="002D354A" w:rsidP="002D354A">
            <w:pPr>
              <w:jc w:val="center"/>
              <w:rPr>
                <w:iCs/>
                <w:sz w:val="28"/>
                <w:szCs w:val="28"/>
              </w:rPr>
            </w:pPr>
          </w:p>
        </w:tc>
      </w:tr>
      <w:tr w:rsidR="002D354A" w:rsidRPr="00A42EA6" w14:paraId="3BD5CE57"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5172799E" w14:textId="77777777" w:rsidR="002D354A" w:rsidRPr="002D354A" w:rsidRDefault="002D354A" w:rsidP="009A02D2">
            <w:pPr>
              <w:jc w:val="center"/>
              <w:rPr>
                <w:sz w:val="28"/>
                <w:szCs w:val="28"/>
              </w:rPr>
            </w:pPr>
            <w:r w:rsidRPr="002D354A">
              <w:rPr>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2FB0756C" w14:textId="77777777" w:rsidR="002D354A" w:rsidRPr="002D354A" w:rsidRDefault="002D354A" w:rsidP="009A02D2">
            <w:pPr>
              <w:rPr>
                <w:iCs/>
                <w:sz w:val="28"/>
                <w:szCs w:val="28"/>
              </w:rPr>
            </w:pPr>
            <w:r w:rsidRPr="002D354A">
              <w:rPr>
                <w:iCs/>
                <w:sz w:val="28"/>
                <w:szCs w:val="28"/>
              </w:rPr>
              <w:t xml:space="preserve">Дизельне пальне </w:t>
            </w:r>
          </w:p>
        </w:tc>
        <w:tc>
          <w:tcPr>
            <w:tcW w:w="4820" w:type="dxa"/>
            <w:vMerge/>
            <w:tcBorders>
              <w:left w:val="single" w:sz="4" w:space="0" w:color="auto"/>
              <w:bottom w:val="single" w:sz="4" w:space="0" w:color="auto"/>
              <w:right w:val="single" w:sz="4" w:space="0" w:color="auto"/>
            </w:tcBorders>
          </w:tcPr>
          <w:p w14:paraId="1F956D9A" w14:textId="03A0EBC4" w:rsidR="002D354A" w:rsidRPr="002D354A" w:rsidRDefault="002D354A" w:rsidP="002D354A">
            <w:pPr>
              <w:jc w:val="center"/>
              <w:rPr>
                <w:iCs/>
                <w:sz w:val="28"/>
                <w:szCs w:val="28"/>
              </w:rPr>
            </w:pPr>
          </w:p>
        </w:tc>
        <w:tc>
          <w:tcPr>
            <w:tcW w:w="2529" w:type="dxa"/>
            <w:tcBorders>
              <w:top w:val="nil"/>
              <w:left w:val="single" w:sz="4" w:space="0" w:color="auto"/>
              <w:bottom w:val="single" w:sz="4" w:space="0" w:color="auto"/>
              <w:right w:val="single" w:sz="4" w:space="0" w:color="auto"/>
            </w:tcBorders>
          </w:tcPr>
          <w:p w14:paraId="429A7DB8" w14:textId="77777777" w:rsidR="002D354A" w:rsidRPr="002D354A" w:rsidRDefault="002D354A" w:rsidP="002D354A">
            <w:pPr>
              <w:jc w:val="center"/>
              <w:rPr>
                <w:iCs/>
                <w:sz w:val="28"/>
                <w:szCs w:val="28"/>
              </w:rPr>
            </w:pPr>
            <w:r w:rsidRPr="002D354A">
              <w:rPr>
                <w:iCs/>
                <w:sz w:val="28"/>
                <w:szCs w:val="28"/>
              </w:rPr>
              <w:t>Керівник</w:t>
            </w:r>
          </w:p>
        </w:tc>
      </w:tr>
      <w:tr w:rsidR="00300944" w:rsidRPr="00A42EA6" w14:paraId="5117FCFE" w14:textId="77777777" w:rsidTr="009A02D2">
        <w:tc>
          <w:tcPr>
            <w:tcW w:w="10219" w:type="dxa"/>
            <w:gridSpan w:val="5"/>
            <w:tcBorders>
              <w:top w:val="nil"/>
              <w:left w:val="single" w:sz="4" w:space="0" w:color="auto"/>
              <w:bottom w:val="single" w:sz="4" w:space="0" w:color="auto"/>
              <w:right w:val="single" w:sz="4" w:space="0" w:color="auto"/>
            </w:tcBorders>
          </w:tcPr>
          <w:p w14:paraId="1459B8EC" w14:textId="77777777" w:rsidR="00300944" w:rsidRPr="002D354A" w:rsidRDefault="00300944" w:rsidP="002D354A">
            <w:pPr>
              <w:jc w:val="center"/>
              <w:rPr>
                <w:sz w:val="28"/>
                <w:szCs w:val="28"/>
              </w:rPr>
            </w:pPr>
            <w:proofErr w:type="spellStart"/>
            <w:r w:rsidRPr="002D354A">
              <w:rPr>
                <w:sz w:val="28"/>
                <w:szCs w:val="28"/>
              </w:rPr>
              <w:t>ІІІ.Засоби</w:t>
            </w:r>
            <w:proofErr w:type="spellEnd"/>
            <w:r w:rsidRPr="002D354A">
              <w:rPr>
                <w:sz w:val="28"/>
                <w:szCs w:val="28"/>
              </w:rPr>
              <w:t xml:space="preserve"> енергопостачання</w:t>
            </w:r>
          </w:p>
        </w:tc>
      </w:tr>
      <w:tr w:rsidR="002D354A" w:rsidRPr="00A42EA6" w14:paraId="61EB834C"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0516C26" w14:textId="77777777" w:rsidR="002D354A" w:rsidRPr="002D354A" w:rsidRDefault="002D354A" w:rsidP="009A02D2">
            <w:pPr>
              <w:jc w:val="center"/>
              <w:rPr>
                <w:sz w:val="28"/>
                <w:szCs w:val="28"/>
              </w:rPr>
            </w:pPr>
            <w:r w:rsidRPr="002D354A">
              <w:rPr>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6EAEB968" w14:textId="77777777" w:rsidR="002D354A" w:rsidRPr="002D354A" w:rsidRDefault="002D354A" w:rsidP="009A02D2">
            <w:pPr>
              <w:rPr>
                <w:iCs/>
                <w:sz w:val="28"/>
                <w:szCs w:val="28"/>
              </w:rPr>
            </w:pPr>
            <w:proofErr w:type="spellStart"/>
            <w:r w:rsidRPr="002D354A">
              <w:rPr>
                <w:iCs/>
                <w:sz w:val="28"/>
                <w:szCs w:val="28"/>
              </w:rPr>
              <w:t>Ел.станції</w:t>
            </w:r>
            <w:proofErr w:type="spellEnd"/>
            <w:r w:rsidRPr="002D354A">
              <w:rPr>
                <w:iCs/>
                <w:sz w:val="28"/>
                <w:szCs w:val="28"/>
              </w:rPr>
              <w:t xml:space="preserve"> освітлювальні </w:t>
            </w:r>
          </w:p>
        </w:tc>
        <w:tc>
          <w:tcPr>
            <w:tcW w:w="4820" w:type="dxa"/>
            <w:vMerge w:val="restart"/>
            <w:tcBorders>
              <w:top w:val="single" w:sz="4" w:space="0" w:color="auto"/>
              <w:left w:val="single" w:sz="4" w:space="0" w:color="auto"/>
              <w:right w:val="single" w:sz="4" w:space="0" w:color="auto"/>
            </w:tcBorders>
          </w:tcPr>
          <w:p w14:paraId="400BAF2F" w14:textId="6EDA8048" w:rsidR="002D354A" w:rsidRPr="002D354A" w:rsidRDefault="002D354A" w:rsidP="002D354A">
            <w:pPr>
              <w:jc w:val="center"/>
              <w:rPr>
                <w:b/>
                <w:bCs/>
                <w:i/>
                <w:sz w:val="28"/>
                <w:szCs w:val="28"/>
              </w:rPr>
            </w:pPr>
            <w:r w:rsidRPr="002D354A">
              <w:rPr>
                <w:iCs/>
                <w:sz w:val="28"/>
                <w:szCs w:val="28"/>
              </w:rPr>
              <w:t>Управління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auto"/>
              <w:left w:val="single" w:sz="4" w:space="0" w:color="auto"/>
              <w:bottom w:val="nil"/>
              <w:right w:val="single" w:sz="4" w:space="0" w:color="auto"/>
            </w:tcBorders>
          </w:tcPr>
          <w:p w14:paraId="1B4C8734" w14:textId="77777777" w:rsidR="002D354A" w:rsidRPr="002D354A" w:rsidRDefault="002D354A" w:rsidP="002D354A">
            <w:pPr>
              <w:jc w:val="center"/>
              <w:rPr>
                <w:iCs/>
                <w:sz w:val="28"/>
                <w:szCs w:val="28"/>
              </w:rPr>
            </w:pPr>
            <w:r w:rsidRPr="002D354A">
              <w:rPr>
                <w:iCs/>
                <w:sz w:val="28"/>
                <w:szCs w:val="28"/>
              </w:rPr>
              <w:t>Керівник</w:t>
            </w:r>
          </w:p>
        </w:tc>
      </w:tr>
      <w:tr w:rsidR="002D354A" w:rsidRPr="00A42EA6" w14:paraId="50D3FD9B"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318D74C" w14:textId="77777777" w:rsidR="002D354A" w:rsidRPr="002D354A" w:rsidRDefault="002D354A" w:rsidP="009A02D2">
            <w:pPr>
              <w:jc w:val="center"/>
              <w:rPr>
                <w:sz w:val="28"/>
                <w:szCs w:val="28"/>
              </w:rPr>
            </w:pPr>
            <w:r w:rsidRPr="002D354A">
              <w:rPr>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0B084C8A" w14:textId="77777777" w:rsidR="002D354A" w:rsidRPr="002D354A" w:rsidRDefault="002D354A" w:rsidP="009A02D2">
            <w:pPr>
              <w:rPr>
                <w:iCs/>
                <w:sz w:val="28"/>
                <w:szCs w:val="28"/>
              </w:rPr>
            </w:pPr>
            <w:r w:rsidRPr="002D354A">
              <w:rPr>
                <w:iCs/>
                <w:sz w:val="28"/>
                <w:szCs w:val="28"/>
              </w:rPr>
              <w:t xml:space="preserve">Електростанція силова </w:t>
            </w:r>
          </w:p>
        </w:tc>
        <w:tc>
          <w:tcPr>
            <w:tcW w:w="4820" w:type="dxa"/>
            <w:vMerge/>
            <w:tcBorders>
              <w:left w:val="single" w:sz="4" w:space="0" w:color="auto"/>
              <w:bottom w:val="single" w:sz="4" w:space="0" w:color="auto"/>
              <w:right w:val="single" w:sz="4" w:space="0" w:color="auto"/>
            </w:tcBorders>
          </w:tcPr>
          <w:p w14:paraId="586CFA03" w14:textId="19445E18" w:rsidR="002D354A" w:rsidRPr="002D354A" w:rsidRDefault="002D354A" w:rsidP="002D354A">
            <w:pPr>
              <w:jc w:val="center"/>
              <w:rPr>
                <w:b/>
                <w:bCs/>
                <w:i/>
                <w:sz w:val="28"/>
                <w:szCs w:val="28"/>
              </w:rPr>
            </w:pPr>
          </w:p>
        </w:tc>
        <w:tc>
          <w:tcPr>
            <w:tcW w:w="2529" w:type="dxa"/>
            <w:tcBorders>
              <w:top w:val="nil"/>
              <w:left w:val="single" w:sz="4" w:space="0" w:color="auto"/>
              <w:bottom w:val="single" w:sz="4" w:space="0" w:color="auto"/>
              <w:right w:val="single" w:sz="4" w:space="0" w:color="auto"/>
            </w:tcBorders>
          </w:tcPr>
          <w:p w14:paraId="67C0218D" w14:textId="77777777" w:rsidR="002D354A" w:rsidRPr="002D354A" w:rsidRDefault="002D354A" w:rsidP="009A02D2">
            <w:pPr>
              <w:pStyle w:val="2"/>
              <w:spacing w:before="0"/>
              <w:jc w:val="center"/>
              <w:rPr>
                <w:rFonts w:ascii="Times New Roman" w:hAnsi="Times New Roman" w:cs="Times New Roman"/>
                <w:b/>
                <w:i/>
                <w:sz w:val="28"/>
                <w:szCs w:val="28"/>
              </w:rPr>
            </w:pPr>
          </w:p>
        </w:tc>
      </w:tr>
      <w:tr w:rsidR="00300944" w:rsidRPr="00A42EA6" w14:paraId="0EB0BD59" w14:textId="77777777" w:rsidTr="009A02D2">
        <w:tc>
          <w:tcPr>
            <w:tcW w:w="10219" w:type="dxa"/>
            <w:gridSpan w:val="5"/>
            <w:tcBorders>
              <w:top w:val="single" w:sz="4" w:space="0" w:color="auto"/>
              <w:left w:val="single" w:sz="4" w:space="0" w:color="auto"/>
              <w:bottom w:val="single" w:sz="4" w:space="0" w:color="auto"/>
              <w:right w:val="single" w:sz="4" w:space="0" w:color="auto"/>
            </w:tcBorders>
          </w:tcPr>
          <w:p w14:paraId="6FB505E9" w14:textId="77777777" w:rsidR="00300944" w:rsidRPr="002D354A" w:rsidRDefault="00300944" w:rsidP="002D354A">
            <w:pPr>
              <w:jc w:val="center"/>
              <w:rPr>
                <w:sz w:val="28"/>
                <w:szCs w:val="28"/>
              </w:rPr>
            </w:pPr>
            <w:proofErr w:type="spellStart"/>
            <w:r w:rsidRPr="002D354A">
              <w:rPr>
                <w:sz w:val="28"/>
                <w:szCs w:val="28"/>
              </w:rPr>
              <w:t>ІV.Засоби</w:t>
            </w:r>
            <w:proofErr w:type="spellEnd"/>
            <w:r w:rsidRPr="002D354A">
              <w:rPr>
                <w:sz w:val="28"/>
                <w:szCs w:val="28"/>
              </w:rPr>
              <w:t xml:space="preserve"> забезпечення аварійно-рятувальних робіт</w:t>
            </w:r>
          </w:p>
        </w:tc>
      </w:tr>
      <w:tr w:rsidR="002D354A" w:rsidRPr="00A42EA6" w14:paraId="36094A66"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2D5CC2FE" w14:textId="77777777" w:rsidR="002D354A" w:rsidRPr="002D354A" w:rsidRDefault="002D354A" w:rsidP="009A02D2">
            <w:pPr>
              <w:jc w:val="center"/>
              <w:rPr>
                <w:sz w:val="28"/>
                <w:szCs w:val="28"/>
              </w:rPr>
            </w:pPr>
            <w:r w:rsidRPr="002D354A">
              <w:rPr>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5AB164EF" w14:textId="77777777" w:rsidR="002D354A" w:rsidRPr="002D354A" w:rsidRDefault="002D354A" w:rsidP="009A02D2">
            <w:pPr>
              <w:rPr>
                <w:iCs/>
                <w:sz w:val="28"/>
                <w:szCs w:val="28"/>
              </w:rPr>
            </w:pPr>
            <w:r w:rsidRPr="002D354A">
              <w:rPr>
                <w:iCs/>
                <w:sz w:val="28"/>
                <w:szCs w:val="28"/>
              </w:rPr>
              <w:t xml:space="preserve">Переносні мотопомпи </w:t>
            </w:r>
          </w:p>
        </w:tc>
        <w:tc>
          <w:tcPr>
            <w:tcW w:w="4820" w:type="dxa"/>
            <w:vMerge w:val="restart"/>
            <w:tcBorders>
              <w:top w:val="single" w:sz="4" w:space="0" w:color="auto"/>
              <w:left w:val="single" w:sz="4" w:space="0" w:color="auto"/>
              <w:right w:val="single" w:sz="4" w:space="0" w:color="auto"/>
            </w:tcBorders>
          </w:tcPr>
          <w:p w14:paraId="627A1CC8" w14:textId="0DAE1C20" w:rsidR="002D354A" w:rsidRPr="002D354A" w:rsidRDefault="002D354A" w:rsidP="002D354A">
            <w:pPr>
              <w:jc w:val="center"/>
              <w:rPr>
                <w:iCs/>
                <w:sz w:val="28"/>
                <w:szCs w:val="28"/>
              </w:rPr>
            </w:pPr>
            <w:r w:rsidRPr="002D354A">
              <w:rPr>
                <w:iCs/>
                <w:sz w:val="28"/>
                <w:szCs w:val="28"/>
              </w:rPr>
              <w:t>Управління містобудування, архітектури, житлово-комунального господарства,  благоустрою та цивільного захисту міської ради</w:t>
            </w:r>
          </w:p>
        </w:tc>
        <w:tc>
          <w:tcPr>
            <w:tcW w:w="2529" w:type="dxa"/>
            <w:tcBorders>
              <w:top w:val="single" w:sz="4" w:space="0" w:color="auto"/>
              <w:left w:val="single" w:sz="4" w:space="0" w:color="auto"/>
              <w:bottom w:val="single" w:sz="4" w:space="0" w:color="auto"/>
              <w:right w:val="single" w:sz="4" w:space="0" w:color="auto"/>
            </w:tcBorders>
          </w:tcPr>
          <w:p w14:paraId="01AF1D72" w14:textId="77777777" w:rsidR="002D354A" w:rsidRPr="002D354A" w:rsidRDefault="002D354A" w:rsidP="002D354A">
            <w:pPr>
              <w:jc w:val="center"/>
              <w:rPr>
                <w:iCs/>
                <w:sz w:val="28"/>
                <w:szCs w:val="28"/>
              </w:rPr>
            </w:pPr>
            <w:r w:rsidRPr="002D354A">
              <w:rPr>
                <w:iCs/>
                <w:sz w:val="28"/>
                <w:szCs w:val="28"/>
              </w:rPr>
              <w:t>Керівник</w:t>
            </w:r>
          </w:p>
        </w:tc>
      </w:tr>
      <w:tr w:rsidR="002D354A" w:rsidRPr="00A42EA6" w14:paraId="75AA40AF"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D77F670" w14:textId="77777777" w:rsidR="002D354A" w:rsidRPr="002D354A" w:rsidRDefault="002D354A" w:rsidP="009A02D2">
            <w:pPr>
              <w:jc w:val="center"/>
              <w:rPr>
                <w:sz w:val="28"/>
                <w:szCs w:val="28"/>
              </w:rPr>
            </w:pPr>
            <w:r w:rsidRPr="002D354A">
              <w:rPr>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1E35E6D4" w14:textId="77777777" w:rsidR="002D354A" w:rsidRPr="002D354A" w:rsidRDefault="002D354A" w:rsidP="009A02D2">
            <w:pPr>
              <w:rPr>
                <w:iCs/>
                <w:sz w:val="28"/>
                <w:szCs w:val="28"/>
              </w:rPr>
            </w:pPr>
            <w:r w:rsidRPr="002D354A">
              <w:rPr>
                <w:iCs/>
                <w:sz w:val="28"/>
                <w:szCs w:val="28"/>
              </w:rPr>
              <w:t xml:space="preserve">Апарат зварювальний </w:t>
            </w:r>
          </w:p>
        </w:tc>
        <w:tc>
          <w:tcPr>
            <w:tcW w:w="4820" w:type="dxa"/>
            <w:vMerge/>
            <w:tcBorders>
              <w:left w:val="single" w:sz="4" w:space="0" w:color="auto"/>
              <w:bottom w:val="nil"/>
              <w:right w:val="single" w:sz="4" w:space="0" w:color="auto"/>
            </w:tcBorders>
          </w:tcPr>
          <w:p w14:paraId="14E51914" w14:textId="5517D0B2" w:rsidR="002D354A" w:rsidRPr="002D354A" w:rsidRDefault="002D354A" w:rsidP="002D354A">
            <w:pPr>
              <w:jc w:val="center"/>
              <w:rPr>
                <w:iCs/>
                <w:sz w:val="28"/>
                <w:szCs w:val="28"/>
              </w:rPr>
            </w:pPr>
          </w:p>
        </w:tc>
        <w:tc>
          <w:tcPr>
            <w:tcW w:w="2529" w:type="dxa"/>
            <w:tcBorders>
              <w:top w:val="single" w:sz="4" w:space="0" w:color="auto"/>
              <w:left w:val="single" w:sz="4" w:space="0" w:color="auto"/>
              <w:bottom w:val="nil"/>
              <w:right w:val="single" w:sz="4" w:space="0" w:color="auto"/>
            </w:tcBorders>
          </w:tcPr>
          <w:p w14:paraId="33FFC160" w14:textId="77777777" w:rsidR="002D354A" w:rsidRPr="002D354A" w:rsidRDefault="002D354A" w:rsidP="002D354A">
            <w:pPr>
              <w:jc w:val="center"/>
              <w:rPr>
                <w:iCs/>
                <w:sz w:val="28"/>
                <w:szCs w:val="28"/>
              </w:rPr>
            </w:pPr>
            <w:r w:rsidRPr="002D354A">
              <w:rPr>
                <w:iCs/>
                <w:sz w:val="28"/>
                <w:szCs w:val="28"/>
              </w:rPr>
              <w:t>Керівник</w:t>
            </w:r>
          </w:p>
        </w:tc>
      </w:tr>
      <w:tr w:rsidR="00300944" w:rsidRPr="00A42EA6" w14:paraId="61EA1CBF" w14:textId="77777777" w:rsidTr="009A02D2">
        <w:trPr>
          <w:gridAfter w:val="1"/>
          <w:wAfter w:w="34" w:type="dxa"/>
        </w:trPr>
        <w:tc>
          <w:tcPr>
            <w:tcW w:w="709" w:type="dxa"/>
            <w:tcBorders>
              <w:top w:val="single" w:sz="4" w:space="0" w:color="auto"/>
              <w:left w:val="single" w:sz="4" w:space="0" w:color="auto"/>
              <w:bottom w:val="single" w:sz="4" w:space="0" w:color="auto"/>
              <w:right w:val="single" w:sz="4" w:space="0" w:color="auto"/>
            </w:tcBorders>
          </w:tcPr>
          <w:p w14:paraId="1F807E59" w14:textId="77777777" w:rsidR="00300944" w:rsidRPr="002D354A" w:rsidRDefault="00300944" w:rsidP="009A02D2">
            <w:pPr>
              <w:jc w:val="center"/>
              <w:rPr>
                <w:sz w:val="28"/>
                <w:szCs w:val="28"/>
              </w:rPr>
            </w:pPr>
            <w:r w:rsidRPr="002D354A">
              <w:rPr>
                <w:sz w:val="28"/>
                <w:szCs w:val="28"/>
              </w:rPr>
              <w:t>3</w:t>
            </w:r>
          </w:p>
        </w:tc>
        <w:tc>
          <w:tcPr>
            <w:tcW w:w="2127" w:type="dxa"/>
            <w:tcBorders>
              <w:top w:val="single" w:sz="4" w:space="0" w:color="auto"/>
              <w:left w:val="single" w:sz="4" w:space="0" w:color="auto"/>
              <w:bottom w:val="single" w:sz="4" w:space="0" w:color="auto"/>
              <w:right w:val="single" w:sz="4" w:space="0" w:color="auto"/>
            </w:tcBorders>
          </w:tcPr>
          <w:p w14:paraId="1F7BF114" w14:textId="77777777" w:rsidR="00300944" w:rsidRPr="002D354A" w:rsidRDefault="00300944" w:rsidP="009A02D2">
            <w:pPr>
              <w:rPr>
                <w:iCs/>
                <w:sz w:val="28"/>
                <w:szCs w:val="28"/>
              </w:rPr>
            </w:pPr>
            <w:r w:rsidRPr="002D354A">
              <w:rPr>
                <w:iCs/>
                <w:sz w:val="28"/>
                <w:szCs w:val="28"/>
              </w:rPr>
              <w:t xml:space="preserve">Бензопила </w:t>
            </w:r>
          </w:p>
        </w:tc>
        <w:tc>
          <w:tcPr>
            <w:tcW w:w="4820" w:type="dxa"/>
            <w:tcBorders>
              <w:top w:val="nil"/>
              <w:left w:val="single" w:sz="4" w:space="0" w:color="auto"/>
              <w:bottom w:val="single" w:sz="4" w:space="0" w:color="auto"/>
              <w:right w:val="single" w:sz="4" w:space="0" w:color="auto"/>
            </w:tcBorders>
          </w:tcPr>
          <w:p w14:paraId="70DC5073" w14:textId="1B5A3103" w:rsidR="00300944" w:rsidRPr="002D354A" w:rsidRDefault="00300944" w:rsidP="002D354A">
            <w:pPr>
              <w:jc w:val="center"/>
              <w:rPr>
                <w:b/>
                <w:i/>
                <w:sz w:val="28"/>
                <w:szCs w:val="28"/>
              </w:rPr>
            </w:pPr>
            <w:r w:rsidRPr="002D354A">
              <w:rPr>
                <w:iCs/>
                <w:sz w:val="28"/>
                <w:szCs w:val="28"/>
              </w:rPr>
              <w:t>Управлінн</w:t>
            </w:r>
            <w:r w:rsidR="002D354A" w:rsidRPr="002D354A">
              <w:rPr>
                <w:iCs/>
                <w:sz w:val="28"/>
                <w:szCs w:val="28"/>
              </w:rPr>
              <w:t>я</w:t>
            </w:r>
            <w:r w:rsidRPr="002D354A">
              <w:rPr>
                <w:iCs/>
                <w:sz w:val="28"/>
                <w:szCs w:val="28"/>
              </w:rPr>
              <w:t xml:space="preserve"> містобудування, архітектури, житлово-комунального господарства,  благоустрою та цивільного захисту міської ради</w:t>
            </w:r>
          </w:p>
        </w:tc>
        <w:tc>
          <w:tcPr>
            <w:tcW w:w="2529" w:type="dxa"/>
            <w:tcBorders>
              <w:top w:val="nil"/>
              <w:left w:val="single" w:sz="4" w:space="0" w:color="auto"/>
              <w:bottom w:val="single" w:sz="4" w:space="0" w:color="auto"/>
              <w:right w:val="single" w:sz="4" w:space="0" w:color="auto"/>
            </w:tcBorders>
          </w:tcPr>
          <w:p w14:paraId="4F0730DB" w14:textId="77777777" w:rsidR="00300944" w:rsidRPr="002D354A" w:rsidRDefault="00300944" w:rsidP="009A02D2">
            <w:pPr>
              <w:pStyle w:val="2"/>
              <w:spacing w:before="0"/>
              <w:jc w:val="center"/>
              <w:rPr>
                <w:rFonts w:ascii="Times New Roman" w:hAnsi="Times New Roman" w:cs="Times New Roman"/>
                <w:b/>
                <w:i/>
                <w:sz w:val="28"/>
                <w:szCs w:val="28"/>
              </w:rPr>
            </w:pPr>
          </w:p>
        </w:tc>
      </w:tr>
    </w:tbl>
    <w:p w14:paraId="6D5DA765" w14:textId="77777777" w:rsidR="00300944" w:rsidRPr="00A42EA6" w:rsidRDefault="00300944" w:rsidP="00300944">
      <w:pPr>
        <w:rPr>
          <w:sz w:val="28"/>
          <w:szCs w:val="28"/>
        </w:rPr>
      </w:pPr>
    </w:p>
    <w:p w14:paraId="3CEBCFFE" w14:textId="77777777" w:rsidR="00300944" w:rsidRPr="00A42EA6" w:rsidRDefault="00300944" w:rsidP="00300944">
      <w:pPr>
        <w:rPr>
          <w:sz w:val="28"/>
          <w:szCs w:val="28"/>
        </w:rPr>
      </w:pPr>
      <w:r w:rsidRPr="00A42EA6">
        <w:rPr>
          <w:sz w:val="28"/>
          <w:szCs w:val="28"/>
        </w:rPr>
        <w:t>Керуючий справами (секретар)</w:t>
      </w:r>
    </w:p>
    <w:p w14:paraId="3D971851" w14:textId="3B936E69" w:rsidR="00300944" w:rsidRPr="00A42EA6" w:rsidRDefault="00300944" w:rsidP="00300944">
      <w:pPr>
        <w:rPr>
          <w:sz w:val="28"/>
          <w:szCs w:val="28"/>
        </w:rPr>
      </w:pPr>
      <w:r w:rsidRPr="00A42EA6">
        <w:rPr>
          <w:sz w:val="28"/>
          <w:szCs w:val="28"/>
        </w:rPr>
        <w:t xml:space="preserve">виконавчого комітету                                                   </w:t>
      </w:r>
      <w:r w:rsidR="002D354A">
        <w:rPr>
          <w:sz w:val="28"/>
          <w:szCs w:val="28"/>
        </w:rPr>
        <w:t xml:space="preserve">     </w:t>
      </w:r>
      <w:r w:rsidRPr="00A42EA6">
        <w:rPr>
          <w:sz w:val="28"/>
          <w:szCs w:val="28"/>
        </w:rPr>
        <w:t xml:space="preserve">              Катерина СІРА</w:t>
      </w:r>
    </w:p>
    <w:p w14:paraId="731A4A2F" w14:textId="77777777" w:rsidR="00300944" w:rsidRDefault="00300944">
      <w:pPr>
        <w:spacing w:after="160" w:line="259" w:lineRule="auto"/>
        <w:rPr>
          <w:sz w:val="28"/>
          <w:szCs w:val="28"/>
        </w:rPr>
      </w:pPr>
      <w:r>
        <w:rPr>
          <w:sz w:val="28"/>
          <w:szCs w:val="28"/>
        </w:rPr>
        <w:br w:type="page"/>
      </w:r>
    </w:p>
    <w:p w14:paraId="6C9AA3F3" w14:textId="1226BC81" w:rsidR="00FD6969" w:rsidRPr="00ED4ACB" w:rsidRDefault="00FD6969" w:rsidP="00FD6969">
      <w:pPr>
        <w:jc w:val="center"/>
        <w:rPr>
          <w:sz w:val="28"/>
          <w:szCs w:val="28"/>
        </w:rPr>
      </w:pPr>
      <w:r w:rsidRPr="00ED4ACB">
        <w:rPr>
          <w:b/>
          <w:noProof/>
          <w:sz w:val="28"/>
          <w:szCs w:val="28"/>
          <w:lang w:eastAsia="ru-RU"/>
        </w:rPr>
        <w:lastRenderedPageBreak/>
        <w:drawing>
          <wp:inline distT="0" distB="0" distL="0" distR="0" wp14:anchorId="1B9DF50C" wp14:editId="15CE7F31">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909C17" w14:textId="77777777" w:rsidR="00FD6969" w:rsidRPr="00ED4ACB" w:rsidRDefault="00FD6969" w:rsidP="00FD6969">
      <w:pPr>
        <w:jc w:val="center"/>
        <w:rPr>
          <w:b/>
          <w:sz w:val="28"/>
          <w:szCs w:val="28"/>
        </w:rPr>
      </w:pPr>
      <w:r w:rsidRPr="00ED4ACB">
        <w:rPr>
          <w:b/>
          <w:sz w:val="28"/>
          <w:szCs w:val="28"/>
        </w:rPr>
        <w:t xml:space="preserve">ДУНАЄВЕЦЬКА МІСЬКА РАДА </w:t>
      </w:r>
    </w:p>
    <w:p w14:paraId="5DC0C6BE" w14:textId="77777777" w:rsidR="00FD6969" w:rsidRPr="00ED4ACB" w:rsidRDefault="00FD6969" w:rsidP="00FD6969">
      <w:pPr>
        <w:jc w:val="center"/>
        <w:rPr>
          <w:bCs/>
          <w:sz w:val="28"/>
          <w:szCs w:val="28"/>
        </w:rPr>
      </w:pPr>
      <w:r w:rsidRPr="00ED4ACB">
        <w:rPr>
          <w:bCs/>
          <w:sz w:val="28"/>
          <w:szCs w:val="28"/>
        </w:rPr>
        <w:t>ВИКОНАВЧИЙ КОМІТЕТ</w:t>
      </w:r>
    </w:p>
    <w:p w14:paraId="47953D31" w14:textId="77777777" w:rsidR="00FD6969" w:rsidRPr="00D76CD2" w:rsidRDefault="00FD6969" w:rsidP="00FD6969">
      <w:pPr>
        <w:jc w:val="center"/>
        <w:rPr>
          <w:b/>
          <w:bCs/>
          <w:sz w:val="16"/>
          <w:szCs w:val="16"/>
        </w:rPr>
      </w:pPr>
    </w:p>
    <w:p w14:paraId="4359564B" w14:textId="77777777" w:rsidR="00FD6969" w:rsidRPr="00ED4ACB" w:rsidRDefault="00FD6969" w:rsidP="00FD6969">
      <w:pPr>
        <w:jc w:val="center"/>
        <w:rPr>
          <w:b/>
          <w:bCs/>
          <w:sz w:val="28"/>
          <w:szCs w:val="28"/>
        </w:rPr>
      </w:pPr>
      <w:r w:rsidRPr="00ED4ACB">
        <w:rPr>
          <w:b/>
          <w:bCs/>
          <w:sz w:val="28"/>
          <w:szCs w:val="28"/>
        </w:rPr>
        <w:t>ПРОЄКТ РІШЕННЯ</w:t>
      </w:r>
    </w:p>
    <w:p w14:paraId="55505EC0" w14:textId="77777777" w:rsidR="00FD6969" w:rsidRPr="00D76CD2" w:rsidRDefault="00FD6969" w:rsidP="00FD6969">
      <w:pPr>
        <w:jc w:val="center"/>
        <w:rPr>
          <w:b/>
          <w:bCs/>
          <w:sz w:val="20"/>
          <w:szCs w:val="20"/>
        </w:rPr>
      </w:pPr>
    </w:p>
    <w:p w14:paraId="074FCDFC" w14:textId="77777777" w:rsidR="00FD6969" w:rsidRPr="00ED4ACB" w:rsidRDefault="00FD6969" w:rsidP="00FD6969">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DB2994E" w14:textId="77777777" w:rsidR="00FD6969" w:rsidRPr="00495F30" w:rsidRDefault="00FD6969" w:rsidP="00FD6969">
      <w:pPr>
        <w:ind w:right="5669"/>
        <w:jc w:val="both"/>
        <w:rPr>
          <w:sz w:val="16"/>
          <w:szCs w:val="16"/>
        </w:rPr>
      </w:pPr>
    </w:p>
    <w:p w14:paraId="459C7594" w14:textId="4BF5F5B7" w:rsidR="00495F30" w:rsidRPr="001209C7" w:rsidRDefault="00495F30" w:rsidP="00495F30">
      <w:pPr>
        <w:ind w:right="5669"/>
        <w:jc w:val="both"/>
        <w:rPr>
          <w:sz w:val="28"/>
          <w:szCs w:val="28"/>
        </w:rPr>
      </w:pPr>
      <w:r w:rsidRPr="001209C7">
        <w:rPr>
          <w:sz w:val="28"/>
          <w:szCs w:val="28"/>
        </w:rPr>
        <w:t>Про розгляд заяви ТОВ «АТБ-Маркет»</w:t>
      </w:r>
      <w:r>
        <w:rPr>
          <w:sz w:val="28"/>
          <w:szCs w:val="28"/>
        </w:rPr>
        <w:t xml:space="preserve"> про продовження терміну дії дозволів на розміщення зовнішньої реклами</w:t>
      </w:r>
    </w:p>
    <w:p w14:paraId="1E57993E" w14:textId="77777777" w:rsidR="00495F30" w:rsidRPr="00495F30" w:rsidRDefault="00495F30" w:rsidP="00495F30">
      <w:pPr>
        <w:ind w:right="5669"/>
        <w:jc w:val="both"/>
        <w:rPr>
          <w:sz w:val="16"/>
          <w:szCs w:val="16"/>
        </w:rPr>
      </w:pPr>
    </w:p>
    <w:p w14:paraId="219E9746" w14:textId="11FAD982" w:rsidR="00495F30" w:rsidRDefault="00495F30" w:rsidP="00495F30">
      <w:pPr>
        <w:ind w:firstLine="567"/>
        <w:jc w:val="both"/>
        <w:rPr>
          <w:sz w:val="28"/>
          <w:szCs w:val="28"/>
        </w:rPr>
      </w:pPr>
      <w:r w:rsidRPr="001209C7">
        <w:rPr>
          <w:sz w:val="28"/>
          <w:szCs w:val="28"/>
        </w:rPr>
        <w:t xml:space="preserve">Керуючись </w:t>
      </w:r>
      <w:r w:rsidR="00477119">
        <w:rPr>
          <w:sz w:val="28"/>
          <w:szCs w:val="28"/>
        </w:rPr>
        <w:t xml:space="preserve">ст. 30 Закону України </w:t>
      </w:r>
      <w:r w:rsidR="00477119" w:rsidRPr="001209C7">
        <w:rPr>
          <w:sz w:val="28"/>
          <w:szCs w:val="28"/>
        </w:rPr>
        <w:t>«Про місцеве самоврядування</w:t>
      </w:r>
      <w:r w:rsidR="00477119">
        <w:rPr>
          <w:sz w:val="28"/>
          <w:szCs w:val="28"/>
        </w:rPr>
        <w:t xml:space="preserve"> в Україні</w:t>
      </w:r>
      <w:r w:rsidR="00477119" w:rsidRPr="001209C7">
        <w:rPr>
          <w:sz w:val="28"/>
          <w:szCs w:val="28"/>
        </w:rPr>
        <w:t>»</w:t>
      </w:r>
      <w:r w:rsidR="00477119">
        <w:rPr>
          <w:sz w:val="28"/>
          <w:szCs w:val="28"/>
        </w:rPr>
        <w:t xml:space="preserve">, </w:t>
      </w:r>
      <w:r w:rsidR="00477119" w:rsidRPr="001209C7">
        <w:rPr>
          <w:sz w:val="28"/>
          <w:szCs w:val="28"/>
        </w:rPr>
        <w:t xml:space="preserve">Законом України </w:t>
      </w:r>
      <w:r>
        <w:rPr>
          <w:sz w:val="28"/>
          <w:szCs w:val="28"/>
        </w:rPr>
        <w:t>«Про рекламу», Типовими правилами розміщення зовнішньої реклами</w:t>
      </w:r>
      <w:r w:rsidR="00477119">
        <w:rPr>
          <w:sz w:val="28"/>
          <w:szCs w:val="28"/>
        </w:rPr>
        <w:t>,</w:t>
      </w:r>
      <w:r>
        <w:rPr>
          <w:sz w:val="28"/>
          <w:szCs w:val="28"/>
        </w:rPr>
        <w:t xml:space="preserve"> затверджени</w:t>
      </w:r>
      <w:r w:rsidR="00477119">
        <w:rPr>
          <w:sz w:val="28"/>
          <w:szCs w:val="28"/>
        </w:rPr>
        <w:t>ми</w:t>
      </w:r>
      <w:r>
        <w:rPr>
          <w:sz w:val="28"/>
          <w:szCs w:val="28"/>
        </w:rPr>
        <w:t xml:space="preserve"> Постановою Кабінету Міністрів України від 29 грудня 2003 року №2067, рішенням міської </w:t>
      </w:r>
      <w:r w:rsidRPr="00CF26C0">
        <w:rPr>
          <w:sz w:val="28"/>
          <w:szCs w:val="28"/>
        </w:rPr>
        <w:t xml:space="preserve">ради </w:t>
      </w:r>
      <w:r>
        <w:rPr>
          <w:sz w:val="28"/>
          <w:szCs w:val="28"/>
        </w:rPr>
        <w:t>№5-39/2014р від</w:t>
      </w:r>
      <w:r w:rsidRPr="00CF26C0">
        <w:rPr>
          <w:sz w:val="28"/>
          <w:szCs w:val="28"/>
        </w:rPr>
        <w:t xml:space="preserve"> 07 травня 2014 р.</w:t>
      </w:r>
      <w:r>
        <w:rPr>
          <w:sz w:val="28"/>
          <w:szCs w:val="28"/>
        </w:rPr>
        <w:t xml:space="preserve">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w:t>
      </w:r>
      <w:r w:rsidRPr="001209C7">
        <w:rPr>
          <w:sz w:val="28"/>
          <w:szCs w:val="28"/>
        </w:rPr>
        <w:t>рішенням</w:t>
      </w:r>
      <w:r>
        <w:rPr>
          <w:sz w:val="28"/>
          <w:szCs w:val="28"/>
        </w:rPr>
        <w:t xml:space="preserve"> виконавчого комітету Дунаєвецької</w:t>
      </w:r>
      <w:r w:rsidRPr="001209C7">
        <w:rPr>
          <w:sz w:val="28"/>
          <w:szCs w:val="28"/>
        </w:rPr>
        <w:t xml:space="preserve"> міської ради №</w:t>
      </w:r>
      <w:r>
        <w:rPr>
          <w:sz w:val="28"/>
          <w:szCs w:val="28"/>
        </w:rPr>
        <w:t>100 від 1</w:t>
      </w:r>
      <w:r w:rsidRPr="001209C7">
        <w:rPr>
          <w:sz w:val="28"/>
          <w:szCs w:val="28"/>
        </w:rPr>
        <w:t xml:space="preserve">8 </w:t>
      </w:r>
      <w:r>
        <w:rPr>
          <w:sz w:val="28"/>
          <w:szCs w:val="28"/>
        </w:rPr>
        <w:t>червня 2019</w:t>
      </w:r>
      <w:r w:rsidRPr="001209C7">
        <w:rPr>
          <w:sz w:val="28"/>
          <w:szCs w:val="28"/>
        </w:rPr>
        <w:t xml:space="preserve"> р. «Про </w:t>
      </w:r>
      <w:r>
        <w:rPr>
          <w:sz w:val="28"/>
          <w:szCs w:val="28"/>
        </w:rPr>
        <w:t>надання дозволу на розміщення зовнішньої реклами</w:t>
      </w:r>
      <w:r w:rsidRPr="001209C7">
        <w:rPr>
          <w:sz w:val="28"/>
          <w:szCs w:val="28"/>
        </w:rPr>
        <w:t xml:space="preserve">», розглянувши заяву </w:t>
      </w:r>
      <w:r w:rsidRPr="00495F30">
        <w:rPr>
          <w:sz w:val="28"/>
          <w:szCs w:val="28"/>
        </w:rPr>
        <w:t>Товариства з обмеженою відповідальністю</w:t>
      </w:r>
      <w:r w:rsidRPr="001209C7">
        <w:rPr>
          <w:sz w:val="28"/>
          <w:szCs w:val="28"/>
        </w:rPr>
        <w:t xml:space="preserve"> «АТБ-Маркет» </w:t>
      </w:r>
      <w:r>
        <w:rPr>
          <w:sz w:val="28"/>
          <w:szCs w:val="28"/>
        </w:rPr>
        <w:t xml:space="preserve">про продовження терміну дії дозволів на розміщення </w:t>
      </w:r>
      <w:r w:rsidRPr="00E836C2">
        <w:rPr>
          <w:sz w:val="28"/>
          <w:szCs w:val="28"/>
        </w:rPr>
        <w:t>зовнішньої реклами</w:t>
      </w:r>
      <w:r>
        <w:rPr>
          <w:sz w:val="28"/>
          <w:szCs w:val="28"/>
        </w:rPr>
        <w:t xml:space="preserve">, </w:t>
      </w:r>
      <w:r w:rsidRPr="001209C7">
        <w:rPr>
          <w:sz w:val="28"/>
          <w:szCs w:val="28"/>
        </w:rPr>
        <w:t>виконавчий комітет міської ради</w:t>
      </w:r>
      <w:r w:rsidR="00477119">
        <w:rPr>
          <w:sz w:val="28"/>
          <w:szCs w:val="28"/>
        </w:rPr>
        <w:t xml:space="preserve"> </w:t>
      </w:r>
    </w:p>
    <w:p w14:paraId="7B0564F6" w14:textId="77777777" w:rsidR="00495F30" w:rsidRPr="00495F30" w:rsidRDefault="00495F30" w:rsidP="00495F30">
      <w:pPr>
        <w:ind w:firstLine="567"/>
        <w:jc w:val="both"/>
        <w:rPr>
          <w:sz w:val="16"/>
          <w:szCs w:val="16"/>
        </w:rPr>
      </w:pPr>
    </w:p>
    <w:p w14:paraId="5C1E114D" w14:textId="18FF37F1" w:rsidR="00495F30" w:rsidRDefault="00495F30" w:rsidP="00495F30">
      <w:pPr>
        <w:pStyle w:val="a6"/>
        <w:spacing w:line="240" w:lineRule="auto"/>
        <w:ind w:firstLine="0"/>
        <w:jc w:val="both"/>
        <w:rPr>
          <w:color w:val="000000"/>
          <w:sz w:val="28"/>
          <w:szCs w:val="28"/>
        </w:rPr>
      </w:pPr>
      <w:r w:rsidRPr="001209C7">
        <w:rPr>
          <w:b/>
          <w:sz w:val="28"/>
          <w:szCs w:val="28"/>
        </w:rPr>
        <w:t>ВИРІШИВ:</w:t>
      </w:r>
      <w:r w:rsidRPr="001209C7">
        <w:rPr>
          <w:color w:val="000000"/>
          <w:sz w:val="28"/>
          <w:szCs w:val="28"/>
        </w:rPr>
        <w:t xml:space="preserve"> </w:t>
      </w:r>
    </w:p>
    <w:p w14:paraId="1211D4B9" w14:textId="77777777" w:rsidR="00495F30" w:rsidRPr="00495F30" w:rsidRDefault="00495F30" w:rsidP="00495F30">
      <w:pPr>
        <w:ind w:firstLine="567"/>
        <w:jc w:val="both"/>
        <w:rPr>
          <w:sz w:val="16"/>
          <w:szCs w:val="16"/>
        </w:rPr>
      </w:pPr>
    </w:p>
    <w:p w14:paraId="088A8BA5" w14:textId="5ED70887" w:rsidR="00495F30" w:rsidRPr="00495F30" w:rsidRDefault="00495F30" w:rsidP="00495F30">
      <w:pPr>
        <w:ind w:firstLine="567"/>
        <w:jc w:val="both"/>
        <w:rPr>
          <w:sz w:val="28"/>
          <w:szCs w:val="28"/>
        </w:rPr>
      </w:pPr>
      <w:r>
        <w:rPr>
          <w:sz w:val="28"/>
          <w:szCs w:val="28"/>
        </w:rPr>
        <w:t>1. </w:t>
      </w:r>
      <w:r w:rsidRPr="00495F30">
        <w:rPr>
          <w:sz w:val="28"/>
          <w:szCs w:val="28"/>
        </w:rPr>
        <w:t xml:space="preserve">Продовжити термін дії дозволів Товариству з обмеженою відповідальністю «АТБ-Маркет» на розміщення зовнішньої реклами у </w:t>
      </w:r>
      <w:proofErr w:type="spellStart"/>
      <w:r w:rsidRPr="00495F30">
        <w:rPr>
          <w:sz w:val="28"/>
          <w:szCs w:val="28"/>
        </w:rPr>
        <w:t>м.Дунаївці</w:t>
      </w:r>
      <w:proofErr w:type="spellEnd"/>
      <w:r w:rsidRPr="00495F30">
        <w:rPr>
          <w:sz w:val="28"/>
          <w:szCs w:val="28"/>
        </w:rPr>
        <w:t>:</w:t>
      </w:r>
    </w:p>
    <w:p w14:paraId="461BF628" w14:textId="77777777" w:rsidR="00495F30" w:rsidRPr="00495F30" w:rsidRDefault="00495F30" w:rsidP="00495F30">
      <w:pPr>
        <w:ind w:firstLine="567"/>
        <w:jc w:val="both"/>
        <w:rPr>
          <w:sz w:val="28"/>
          <w:szCs w:val="28"/>
        </w:rPr>
      </w:pPr>
      <w:r w:rsidRPr="00495F30">
        <w:rPr>
          <w:sz w:val="28"/>
          <w:szCs w:val="28"/>
        </w:rPr>
        <w:t xml:space="preserve">1.1. Дозвіл № 2, двосторонній вказівник, вул. Київська, район житлового будинку №17-а; </w:t>
      </w:r>
    </w:p>
    <w:p w14:paraId="39BF45BB" w14:textId="77777777" w:rsidR="00495F30" w:rsidRPr="00495F30" w:rsidRDefault="00495F30" w:rsidP="00495F30">
      <w:pPr>
        <w:ind w:firstLine="567"/>
        <w:jc w:val="both"/>
        <w:rPr>
          <w:sz w:val="28"/>
          <w:szCs w:val="28"/>
        </w:rPr>
      </w:pPr>
      <w:r w:rsidRPr="00495F30">
        <w:rPr>
          <w:sz w:val="28"/>
          <w:szCs w:val="28"/>
        </w:rPr>
        <w:t xml:space="preserve">1.2. Дозвіл № 3, світловий </w:t>
      </w:r>
      <w:proofErr w:type="spellStart"/>
      <w:r w:rsidRPr="00495F30">
        <w:rPr>
          <w:sz w:val="28"/>
          <w:szCs w:val="28"/>
        </w:rPr>
        <w:t>лайтбокс</w:t>
      </w:r>
      <w:proofErr w:type="spellEnd"/>
      <w:r w:rsidRPr="00495F30">
        <w:rPr>
          <w:sz w:val="28"/>
          <w:szCs w:val="28"/>
        </w:rPr>
        <w:t xml:space="preserve">, вул. Ф. </w:t>
      </w:r>
      <w:proofErr w:type="spellStart"/>
      <w:r w:rsidRPr="00495F30">
        <w:rPr>
          <w:sz w:val="28"/>
          <w:szCs w:val="28"/>
        </w:rPr>
        <w:t>Лендера</w:t>
      </w:r>
      <w:proofErr w:type="spellEnd"/>
      <w:r w:rsidRPr="00495F30">
        <w:rPr>
          <w:sz w:val="28"/>
          <w:szCs w:val="28"/>
        </w:rPr>
        <w:t>, 28;</w:t>
      </w:r>
    </w:p>
    <w:p w14:paraId="79E2F1AB" w14:textId="77777777" w:rsidR="00495F30" w:rsidRPr="00495F30" w:rsidRDefault="00495F30" w:rsidP="00495F30">
      <w:pPr>
        <w:ind w:firstLine="567"/>
        <w:jc w:val="both"/>
        <w:rPr>
          <w:sz w:val="28"/>
          <w:szCs w:val="28"/>
        </w:rPr>
      </w:pPr>
      <w:r w:rsidRPr="00495F30">
        <w:rPr>
          <w:sz w:val="28"/>
          <w:szCs w:val="28"/>
        </w:rPr>
        <w:t>1.3. Дозвіл № 4, двосторонній вказівник, вул. Шевченка, район ЗОШ №3;</w:t>
      </w:r>
    </w:p>
    <w:p w14:paraId="125E2C0E" w14:textId="77777777" w:rsidR="00495F30" w:rsidRPr="00495F30" w:rsidRDefault="00495F30" w:rsidP="00495F30">
      <w:pPr>
        <w:ind w:firstLine="567"/>
        <w:jc w:val="both"/>
        <w:rPr>
          <w:sz w:val="28"/>
          <w:szCs w:val="28"/>
        </w:rPr>
      </w:pPr>
      <w:r w:rsidRPr="00495F30">
        <w:rPr>
          <w:sz w:val="28"/>
          <w:szCs w:val="28"/>
        </w:rPr>
        <w:t xml:space="preserve">1.4. Дозвіл № 5, двосторонній вказівник, вул. </w:t>
      </w:r>
      <w:proofErr w:type="spellStart"/>
      <w:r w:rsidRPr="00495F30">
        <w:rPr>
          <w:sz w:val="28"/>
          <w:szCs w:val="28"/>
        </w:rPr>
        <w:t>Дунайгородська</w:t>
      </w:r>
      <w:proofErr w:type="spellEnd"/>
      <w:r w:rsidRPr="00495F30">
        <w:rPr>
          <w:sz w:val="28"/>
          <w:szCs w:val="28"/>
        </w:rPr>
        <w:t>, район житлового будинку № 42;</w:t>
      </w:r>
    </w:p>
    <w:p w14:paraId="41CCBD2C" w14:textId="77777777" w:rsidR="00495F30" w:rsidRPr="00495F30" w:rsidRDefault="00495F30" w:rsidP="00495F30">
      <w:pPr>
        <w:ind w:firstLine="567"/>
        <w:jc w:val="both"/>
        <w:rPr>
          <w:sz w:val="28"/>
          <w:szCs w:val="28"/>
        </w:rPr>
      </w:pPr>
      <w:r w:rsidRPr="00495F30">
        <w:rPr>
          <w:sz w:val="28"/>
          <w:szCs w:val="28"/>
        </w:rPr>
        <w:t>1.5. Дозвіл № 6 двосторонній вказівник, вул. Шевченка, 115-б (район кафе «Таверна»)</w:t>
      </w:r>
    </w:p>
    <w:p w14:paraId="668221A4" w14:textId="3E5FB6D9" w:rsidR="00495F30" w:rsidRPr="00495F30" w:rsidRDefault="00495F30" w:rsidP="00495F30">
      <w:pPr>
        <w:ind w:firstLine="567"/>
        <w:jc w:val="both"/>
        <w:rPr>
          <w:sz w:val="28"/>
          <w:szCs w:val="28"/>
        </w:rPr>
      </w:pPr>
      <w:r>
        <w:rPr>
          <w:sz w:val="28"/>
          <w:szCs w:val="28"/>
        </w:rPr>
        <w:t>2. </w:t>
      </w:r>
      <w:r w:rsidRPr="00495F30">
        <w:rPr>
          <w:sz w:val="28"/>
          <w:szCs w:val="28"/>
        </w:rPr>
        <w:t>Термін дії дозволу - 5 років.</w:t>
      </w:r>
    </w:p>
    <w:p w14:paraId="2951768F" w14:textId="185F2D23" w:rsidR="00495F30" w:rsidRPr="00495F30" w:rsidRDefault="00495F30" w:rsidP="00495F30">
      <w:pPr>
        <w:ind w:firstLine="567"/>
        <w:jc w:val="both"/>
        <w:rPr>
          <w:sz w:val="28"/>
          <w:szCs w:val="28"/>
        </w:rPr>
      </w:pPr>
      <w:r>
        <w:rPr>
          <w:sz w:val="28"/>
          <w:szCs w:val="28"/>
        </w:rPr>
        <w:t>3. </w:t>
      </w:r>
      <w:r w:rsidRPr="00495F30">
        <w:rPr>
          <w:sz w:val="28"/>
          <w:szCs w:val="28"/>
        </w:rPr>
        <w:t>Товариству з обмеженою відповідальністю «АТБ-Маркет» укласти з Дунаєвецькою міською радою додаткову угоду до Договору про тимчасове користування місцями розташування рекламного засобу від 19.06.2019 р.</w:t>
      </w:r>
    </w:p>
    <w:p w14:paraId="4A6F5233" w14:textId="1356158A" w:rsidR="00FD6969" w:rsidRPr="00FD6969" w:rsidRDefault="00495F30" w:rsidP="00FD6969">
      <w:pPr>
        <w:ind w:firstLine="567"/>
        <w:jc w:val="both"/>
        <w:rPr>
          <w:sz w:val="28"/>
          <w:szCs w:val="28"/>
        </w:rPr>
      </w:pPr>
      <w:r>
        <w:rPr>
          <w:sz w:val="28"/>
          <w:szCs w:val="28"/>
        </w:rPr>
        <w:t>4</w:t>
      </w:r>
      <w:r w:rsidR="00FD6969">
        <w:rPr>
          <w:sz w:val="28"/>
          <w:szCs w:val="28"/>
        </w:rPr>
        <w:t>. </w:t>
      </w:r>
      <w:r w:rsidR="00C14172" w:rsidRPr="00C50821">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C14172">
        <w:rPr>
          <w:sz w:val="28"/>
          <w:szCs w:val="28"/>
          <w:lang w:eastAsia="ru-RU"/>
        </w:rPr>
        <w:t>Вячеслава</w:t>
      </w:r>
      <w:proofErr w:type="spellEnd"/>
      <w:r w:rsidR="00C14172">
        <w:rPr>
          <w:sz w:val="28"/>
          <w:szCs w:val="28"/>
          <w:lang w:eastAsia="ru-RU"/>
        </w:rPr>
        <w:t xml:space="preserve"> </w:t>
      </w:r>
      <w:proofErr w:type="spellStart"/>
      <w:r w:rsidR="00C14172">
        <w:rPr>
          <w:sz w:val="28"/>
          <w:szCs w:val="28"/>
          <w:lang w:eastAsia="ru-RU"/>
        </w:rPr>
        <w:t>Антала</w:t>
      </w:r>
      <w:proofErr w:type="spellEnd"/>
      <w:r w:rsidR="00C14172">
        <w:rPr>
          <w:sz w:val="28"/>
          <w:szCs w:val="28"/>
          <w:lang w:eastAsia="ru-RU"/>
        </w:rPr>
        <w:t>.</w:t>
      </w:r>
    </w:p>
    <w:p w14:paraId="4CD822A3" w14:textId="77777777" w:rsidR="00C14172" w:rsidRDefault="00C14172" w:rsidP="00C14172">
      <w:pPr>
        <w:jc w:val="both"/>
        <w:rPr>
          <w:sz w:val="28"/>
          <w:szCs w:val="28"/>
          <w:lang w:val="ru-RU" w:eastAsia="ru-RU"/>
        </w:rPr>
      </w:pPr>
    </w:p>
    <w:p w14:paraId="45693954" w14:textId="77777777" w:rsidR="00C14172" w:rsidRDefault="00C14172" w:rsidP="00C14172">
      <w:pPr>
        <w:tabs>
          <w:tab w:val="left" w:pos="7088"/>
        </w:tabs>
        <w:spacing w:after="120"/>
        <w:ind w:right="46"/>
        <w:rPr>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3E40E716" w14:textId="77777777" w:rsidR="00C300EC" w:rsidRDefault="00C300EC">
      <w:pPr>
        <w:spacing w:after="160" w:line="259" w:lineRule="auto"/>
        <w:rPr>
          <w:bCs/>
          <w:sz w:val="28"/>
          <w:szCs w:val="28"/>
          <w:lang w:eastAsia="ru-RU"/>
        </w:rPr>
      </w:pPr>
      <w:r>
        <w:rPr>
          <w:bCs/>
          <w:sz w:val="28"/>
          <w:szCs w:val="28"/>
          <w:lang w:eastAsia="ru-RU"/>
        </w:rPr>
        <w:br w:type="page"/>
      </w:r>
    </w:p>
    <w:p w14:paraId="12543C37" w14:textId="77777777" w:rsidR="00C300EC" w:rsidRPr="00ED4ACB" w:rsidRDefault="00C300EC" w:rsidP="00C300EC">
      <w:pPr>
        <w:jc w:val="center"/>
        <w:rPr>
          <w:sz w:val="28"/>
          <w:szCs w:val="28"/>
        </w:rPr>
      </w:pPr>
      <w:r w:rsidRPr="00ED4ACB">
        <w:rPr>
          <w:b/>
          <w:noProof/>
          <w:sz w:val="28"/>
          <w:szCs w:val="28"/>
          <w:lang w:eastAsia="ru-RU"/>
        </w:rPr>
        <w:lastRenderedPageBreak/>
        <w:drawing>
          <wp:inline distT="0" distB="0" distL="0" distR="0" wp14:anchorId="799BC527" wp14:editId="67E75CEE">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96D309" w14:textId="77777777" w:rsidR="00C300EC" w:rsidRPr="00ED4ACB" w:rsidRDefault="00C300EC" w:rsidP="00C300EC">
      <w:pPr>
        <w:jc w:val="center"/>
        <w:rPr>
          <w:b/>
          <w:sz w:val="28"/>
          <w:szCs w:val="28"/>
        </w:rPr>
      </w:pPr>
      <w:r w:rsidRPr="00ED4ACB">
        <w:rPr>
          <w:b/>
          <w:sz w:val="28"/>
          <w:szCs w:val="28"/>
        </w:rPr>
        <w:t xml:space="preserve">ДУНАЄВЕЦЬКА МІСЬКА РАДА </w:t>
      </w:r>
    </w:p>
    <w:p w14:paraId="692ADDED" w14:textId="77777777" w:rsidR="00C300EC" w:rsidRPr="00ED4ACB" w:rsidRDefault="00C300EC" w:rsidP="00C300EC">
      <w:pPr>
        <w:jc w:val="center"/>
        <w:rPr>
          <w:bCs/>
          <w:sz w:val="28"/>
          <w:szCs w:val="28"/>
        </w:rPr>
      </w:pPr>
      <w:r w:rsidRPr="00ED4ACB">
        <w:rPr>
          <w:bCs/>
          <w:sz w:val="28"/>
          <w:szCs w:val="28"/>
        </w:rPr>
        <w:t>ВИКОНАВЧИЙ КОМІТЕТ</w:t>
      </w:r>
    </w:p>
    <w:p w14:paraId="2C90CF40" w14:textId="77777777" w:rsidR="00C300EC" w:rsidRPr="00D76CD2" w:rsidRDefault="00C300EC" w:rsidP="00C300EC">
      <w:pPr>
        <w:jc w:val="center"/>
        <w:rPr>
          <w:b/>
          <w:bCs/>
          <w:sz w:val="16"/>
          <w:szCs w:val="16"/>
        </w:rPr>
      </w:pPr>
    </w:p>
    <w:p w14:paraId="4A6B9148" w14:textId="77777777" w:rsidR="00C300EC" w:rsidRPr="00ED4ACB" w:rsidRDefault="00C300EC" w:rsidP="00C300EC">
      <w:pPr>
        <w:jc w:val="center"/>
        <w:rPr>
          <w:b/>
          <w:bCs/>
          <w:sz w:val="28"/>
          <w:szCs w:val="28"/>
        </w:rPr>
      </w:pPr>
      <w:r w:rsidRPr="00ED4ACB">
        <w:rPr>
          <w:b/>
          <w:bCs/>
          <w:sz w:val="28"/>
          <w:szCs w:val="28"/>
        </w:rPr>
        <w:t>ПРОЄКТ РІШЕННЯ</w:t>
      </w:r>
    </w:p>
    <w:p w14:paraId="1BB1587E" w14:textId="77777777" w:rsidR="00C300EC" w:rsidRPr="00D76CD2" w:rsidRDefault="00C300EC" w:rsidP="00C300EC">
      <w:pPr>
        <w:jc w:val="center"/>
        <w:rPr>
          <w:b/>
          <w:bCs/>
          <w:sz w:val="20"/>
          <w:szCs w:val="20"/>
        </w:rPr>
      </w:pPr>
    </w:p>
    <w:p w14:paraId="7D9C8B5F" w14:textId="77777777" w:rsidR="00C300EC" w:rsidRPr="00ED4ACB" w:rsidRDefault="00C300EC" w:rsidP="00C300EC">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3F16EDDC" w14:textId="77777777" w:rsidR="00C300EC" w:rsidRPr="00627524" w:rsidRDefault="00C300EC" w:rsidP="00C300EC">
      <w:pPr>
        <w:ind w:right="5669"/>
        <w:jc w:val="both"/>
        <w:rPr>
          <w:sz w:val="16"/>
          <w:szCs w:val="16"/>
        </w:rPr>
      </w:pPr>
    </w:p>
    <w:p w14:paraId="023900E6" w14:textId="5A74E18E" w:rsidR="00C300EC" w:rsidRPr="001209C7" w:rsidRDefault="00C300EC" w:rsidP="00C300EC">
      <w:pPr>
        <w:ind w:right="5669"/>
        <w:jc w:val="both"/>
        <w:rPr>
          <w:sz w:val="28"/>
          <w:szCs w:val="28"/>
        </w:rPr>
      </w:pPr>
      <w:r w:rsidRPr="001209C7">
        <w:rPr>
          <w:sz w:val="28"/>
          <w:szCs w:val="28"/>
        </w:rPr>
        <w:t xml:space="preserve">Про розгляд заяви </w:t>
      </w:r>
      <w:r>
        <w:rPr>
          <w:sz w:val="28"/>
          <w:szCs w:val="28"/>
        </w:rPr>
        <w:t xml:space="preserve">фізичної особи-підприємця Віталія </w:t>
      </w:r>
      <w:proofErr w:type="spellStart"/>
      <w:r>
        <w:rPr>
          <w:sz w:val="28"/>
          <w:szCs w:val="28"/>
        </w:rPr>
        <w:t>Фандери</w:t>
      </w:r>
      <w:proofErr w:type="spellEnd"/>
      <w:r>
        <w:rPr>
          <w:sz w:val="28"/>
          <w:szCs w:val="28"/>
        </w:rPr>
        <w:t xml:space="preserve"> про скасування дозволу на розміщення рекламних конструкцій</w:t>
      </w:r>
    </w:p>
    <w:p w14:paraId="5FE41766" w14:textId="77777777" w:rsidR="00C300EC" w:rsidRPr="00627524" w:rsidRDefault="00C300EC" w:rsidP="00C300EC">
      <w:pPr>
        <w:ind w:right="5669"/>
        <w:jc w:val="both"/>
        <w:rPr>
          <w:sz w:val="16"/>
          <w:szCs w:val="16"/>
        </w:rPr>
      </w:pPr>
    </w:p>
    <w:p w14:paraId="4C628577" w14:textId="283BC386" w:rsidR="00C300EC" w:rsidRDefault="00C300EC" w:rsidP="00C300EC">
      <w:pPr>
        <w:ind w:firstLine="567"/>
        <w:jc w:val="both"/>
        <w:rPr>
          <w:sz w:val="28"/>
          <w:szCs w:val="28"/>
        </w:rPr>
      </w:pPr>
      <w:r w:rsidRPr="001209C7">
        <w:rPr>
          <w:sz w:val="28"/>
          <w:szCs w:val="28"/>
        </w:rPr>
        <w:t xml:space="preserve">Керуючись </w:t>
      </w:r>
      <w:r>
        <w:rPr>
          <w:sz w:val="28"/>
          <w:szCs w:val="28"/>
        </w:rPr>
        <w:t xml:space="preserve">ст. 30 Закону України </w:t>
      </w:r>
      <w:r w:rsidRPr="001209C7">
        <w:rPr>
          <w:sz w:val="28"/>
          <w:szCs w:val="28"/>
        </w:rPr>
        <w:t>«Про місцеве самоврядування</w:t>
      </w:r>
      <w:r>
        <w:rPr>
          <w:sz w:val="28"/>
          <w:szCs w:val="28"/>
        </w:rPr>
        <w:t xml:space="preserve"> в Україні</w:t>
      </w:r>
      <w:r w:rsidRPr="001209C7">
        <w:rPr>
          <w:sz w:val="28"/>
          <w:szCs w:val="28"/>
        </w:rPr>
        <w:t>»</w:t>
      </w:r>
      <w:r>
        <w:rPr>
          <w:sz w:val="28"/>
          <w:szCs w:val="28"/>
        </w:rPr>
        <w:t xml:space="preserve">, </w:t>
      </w:r>
      <w:r w:rsidR="00012AFB" w:rsidRPr="001209C7">
        <w:rPr>
          <w:sz w:val="28"/>
          <w:szCs w:val="28"/>
        </w:rPr>
        <w:t xml:space="preserve">Законом України </w:t>
      </w:r>
      <w:r w:rsidR="00012AFB">
        <w:rPr>
          <w:sz w:val="28"/>
          <w:szCs w:val="28"/>
        </w:rPr>
        <w:t xml:space="preserve">«Про рекламу», </w:t>
      </w:r>
      <w:r>
        <w:rPr>
          <w:sz w:val="28"/>
          <w:szCs w:val="28"/>
        </w:rPr>
        <w:t>Типовими правилами розміщення зовнішньої реклами</w:t>
      </w:r>
      <w:r w:rsidR="00012AFB">
        <w:rPr>
          <w:sz w:val="28"/>
          <w:szCs w:val="28"/>
        </w:rPr>
        <w:t>,</w:t>
      </w:r>
      <w:r>
        <w:rPr>
          <w:sz w:val="28"/>
          <w:szCs w:val="28"/>
        </w:rPr>
        <w:t xml:space="preserve"> затверджени</w:t>
      </w:r>
      <w:r w:rsidR="00012AFB">
        <w:rPr>
          <w:sz w:val="28"/>
          <w:szCs w:val="28"/>
        </w:rPr>
        <w:t>ми</w:t>
      </w:r>
      <w:r>
        <w:rPr>
          <w:sz w:val="28"/>
          <w:szCs w:val="28"/>
        </w:rPr>
        <w:t xml:space="preserve"> Постановою Кабінету Міністрів України від 29 грудня 2003 року №2067, рішенням міської </w:t>
      </w:r>
      <w:r w:rsidRPr="00CF26C0">
        <w:rPr>
          <w:sz w:val="28"/>
          <w:szCs w:val="28"/>
        </w:rPr>
        <w:t xml:space="preserve">ради </w:t>
      </w:r>
      <w:r>
        <w:rPr>
          <w:sz w:val="28"/>
          <w:szCs w:val="28"/>
        </w:rPr>
        <w:t>№5-39/2014р від</w:t>
      </w:r>
      <w:r w:rsidRPr="00CF26C0">
        <w:rPr>
          <w:sz w:val="28"/>
          <w:szCs w:val="28"/>
        </w:rPr>
        <w:t xml:space="preserve"> 07 травня 2014 р.</w:t>
      </w:r>
      <w:r>
        <w:rPr>
          <w:sz w:val="28"/>
          <w:szCs w:val="28"/>
        </w:rPr>
        <w:t xml:space="preserve">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w:t>
      </w:r>
      <w:r w:rsidRPr="001209C7">
        <w:rPr>
          <w:sz w:val="28"/>
          <w:szCs w:val="28"/>
        </w:rPr>
        <w:t>рішенням</w:t>
      </w:r>
      <w:r>
        <w:rPr>
          <w:sz w:val="28"/>
          <w:szCs w:val="28"/>
        </w:rPr>
        <w:t xml:space="preserve"> виконавчого комітету Дунаєвецької</w:t>
      </w:r>
      <w:r w:rsidRPr="001209C7">
        <w:rPr>
          <w:sz w:val="28"/>
          <w:szCs w:val="28"/>
        </w:rPr>
        <w:t xml:space="preserve"> міської ради №</w:t>
      </w:r>
      <w:r>
        <w:rPr>
          <w:sz w:val="28"/>
          <w:szCs w:val="28"/>
        </w:rPr>
        <w:t>219 від 16</w:t>
      </w:r>
      <w:r w:rsidRPr="001209C7">
        <w:rPr>
          <w:sz w:val="28"/>
          <w:szCs w:val="28"/>
        </w:rPr>
        <w:t xml:space="preserve"> </w:t>
      </w:r>
      <w:r>
        <w:rPr>
          <w:sz w:val="28"/>
          <w:szCs w:val="28"/>
        </w:rPr>
        <w:t>вересня 2021</w:t>
      </w:r>
      <w:r w:rsidRPr="001209C7">
        <w:rPr>
          <w:sz w:val="28"/>
          <w:szCs w:val="28"/>
        </w:rPr>
        <w:t xml:space="preserve"> р. «Про </w:t>
      </w:r>
      <w:r>
        <w:rPr>
          <w:sz w:val="28"/>
          <w:szCs w:val="28"/>
        </w:rPr>
        <w:t>надання дозволу на розміщення зовнішньої реклами</w:t>
      </w:r>
      <w:r w:rsidRPr="001209C7">
        <w:rPr>
          <w:sz w:val="28"/>
          <w:szCs w:val="28"/>
        </w:rPr>
        <w:t xml:space="preserve">», розглянувши заяву </w:t>
      </w:r>
      <w:r w:rsidR="00AB52E5">
        <w:rPr>
          <w:sz w:val="28"/>
          <w:szCs w:val="28"/>
        </w:rPr>
        <w:t>фізичної особи-підприємця</w:t>
      </w:r>
      <w:r>
        <w:rPr>
          <w:sz w:val="28"/>
          <w:szCs w:val="28"/>
        </w:rPr>
        <w:t xml:space="preserve"> </w:t>
      </w:r>
      <w:proofErr w:type="spellStart"/>
      <w:r w:rsidRPr="00C300EC">
        <w:rPr>
          <w:sz w:val="28"/>
          <w:szCs w:val="28"/>
        </w:rPr>
        <w:t>Ф</w:t>
      </w:r>
      <w:r>
        <w:rPr>
          <w:sz w:val="28"/>
          <w:szCs w:val="28"/>
        </w:rPr>
        <w:t>андери</w:t>
      </w:r>
      <w:proofErr w:type="spellEnd"/>
      <w:r w:rsidRPr="00C300EC">
        <w:rPr>
          <w:sz w:val="28"/>
          <w:szCs w:val="28"/>
        </w:rPr>
        <w:t xml:space="preserve"> Віталія Олександровича про скасування дозволу на розміщення рекламних конструкцій типу «Сіті-лайт»</w:t>
      </w:r>
      <w:r>
        <w:rPr>
          <w:sz w:val="28"/>
          <w:szCs w:val="28"/>
        </w:rPr>
        <w:t xml:space="preserve">, </w:t>
      </w:r>
      <w:r w:rsidRPr="001209C7">
        <w:rPr>
          <w:sz w:val="28"/>
          <w:szCs w:val="28"/>
        </w:rPr>
        <w:t>виконавчий комітет міської ради</w:t>
      </w:r>
    </w:p>
    <w:p w14:paraId="07E67BBB" w14:textId="77777777" w:rsidR="00C300EC" w:rsidRPr="00627524" w:rsidRDefault="00C300EC" w:rsidP="00C300EC">
      <w:pPr>
        <w:ind w:firstLine="567"/>
        <w:jc w:val="both"/>
        <w:rPr>
          <w:sz w:val="16"/>
          <w:szCs w:val="16"/>
        </w:rPr>
      </w:pPr>
    </w:p>
    <w:p w14:paraId="7AA6F5CD" w14:textId="30256E7B" w:rsidR="00C300EC" w:rsidRDefault="00C300EC" w:rsidP="00C300EC">
      <w:pPr>
        <w:pStyle w:val="a6"/>
        <w:spacing w:line="240" w:lineRule="auto"/>
        <w:ind w:firstLine="0"/>
        <w:jc w:val="both"/>
        <w:rPr>
          <w:color w:val="000000"/>
          <w:sz w:val="28"/>
          <w:szCs w:val="28"/>
        </w:rPr>
      </w:pPr>
      <w:r w:rsidRPr="001209C7">
        <w:rPr>
          <w:b/>
          <w:sz w:val="28"/>
          <w:szCs w:val="28"/>
        </w:rPr>
        <w:t>ВИРІШИВ:</w:t>
      </w:r>
      <w:r w:rsidRPr="001209C7">
        <w:rPr>
          <w:color w:val="000000"/>
          <w:sz w:val="28"/>
          <w:szCs w:val="28"/>
        </w:rPr>
        <w:t xml:space="preserve"> </w:t>
      </w:r>
    </w:p>
    <w:p w14:paraId="270C2B58" w14:textId="77777777" w:rsidR="00C300EC" w:rsidRPr="00627524" w:rsidRDefault="00C300EC" w:rsidP="00C300EC">
      <w:pPr>
        <w:ind w:firstLine="567"/>
        <w:jc w:val="both"/>
        <w:rPr>
          <w:sz w:val="16"/>
          <w:szCs w:val="16"/>
        </w:rPr>
      </w:pPr>
    </w:p>
    <w:p w14:paraId="7230B5ED" w14:textId="019921A7" w:rsidR="00C300EC" w:rsidRPr="00C300EC" w:rsidRDefault="00C300EC" w:rsidP="00C300EC">
      <w:pPr>
        <w:ind w:firstLine="567"/>
        <w:jc w:val="both"/>
        <w:rPr>
          <w:sz w:val="28"/>
          <w:szCs w:val="28"/>
        </w:rPr>
      </w:pPr>
      <w:r>
        <w:rPr>
          <w:sz w:val="28"/>
          <w:szCs w:val="28"/>
        </w:rPr>
        <w:t>1. </w:t>
      </w:r>
      <w:r w:rsidRPr="00C300EC">
        <w:rPr>
          <w:sz w:val="28"/>
          <w:szCs w:val="28"/>
        </w:rPr>
        <w:t xml:space="preserve">Скасувати дозвіл наданий </w:t>
      </w:r>
      <w:r>
        <w:rPr>
          <w:sz w:val="28"/>
          <w:szCs w:val="28"/>
        </w:rPr>
        <w:t>фізичній особі-підприємцю</w:t>
      </w:r>
      <w:r w:rsidRPr="00C300EC">
        <w:rPr>
          <w:sz w:val="28"/>
          <w:szCs w:val="28"/>
        </w:rPr>
        <w:t xml:space="preserve"> </w:t>
      </w:r>
      <w:proofErr w:type="spellStart"/>
      <w:r w:rsidRPr="00C300EC">
        <w:rPr>
          <w:sz w:val="28"/>
          <w:szCs w:val="28"/>
        </w:rPr>
        <w:t>Ф</w:t>
      </w:r>
      <w:r>
        <w:rPr>
          <w:sz w:val="28"/>
          <w:szCs w:val="28"/>
        </w:rPr>
        <w:t>андері</w:t>
      </w:r>
      <w:proofErr w:type="spellEnd"/>
      <w:r w:rsidRPr="00C300EC">
        <w:rPr>
          <w:sz w:val="28"/>
          <w:szCs w:val="28"/>
        </w:rPr>
        <w:t xml:space="preserve"> Віталію Олександровичу на розміщення зовнішньої реклами у м. Дунаївці:</w:t>
      </w:r>
    </w:p>
    <w:p w14:paraId="51C03A0F" w14:textId="6237D967" w:rsidR="00C300EC" w:rsidRPr="00C300EC" w:rsidRDefault="00C300EC" w:rsidP="00C300EC">
      <w:pPr>
        <w:ind w:firstLine="567"/>
        <w:jc w:val="both"/>
        <w:rPr>
          <w:sz w:val="28"/>
          <w:szCs w:val="28"/>
        </w:rPr>
      </w:pPr>
      <w:r w:rsidRPr="00C300EC">
        <w:rPr>
          <w:sz w:val="28"/>
          <w:szCs w:val="28"/>
        </w:rPr>
        <w:t>1.1.</w:t>
      </w:r>
      <w:r w:rsidR="00794517">
        <w:rPr>
          <w:sz w:val="28"/>
          <w:szCs w:val="28"/>
        </w:rPr>
        <w:t> </w:t>
      </w:r>
      <w:r w:rsidRPr="00C300EC">
        <w:rPr>
          <w:sz w:val="28"/>
          <w:szCs w:val="28"/>
        </w:rPr>
        <w:t>по вул.</w:t>
      </w:r>
      <w:r w:rsidR="00794517">
        <w:rPr>
          <w:sz w:val="28"/>
          <w:szCs w:val="28"/>
        </w:rPr>
        <w:t> </w:t>
      </w:r>
      <w:r w:rsidRPr="00C300EC">
        <w:rPr>
          <w:sz w:val="28"/>
          <w:szCs w:val="28"/>
        </w:rPr>
        <w:t>Київська (район житлового будинку № 22);</w:t>
      </w:r>
    </w:p>
    <w:p w14:paraId="5680401E" w14:textId="3F1DF21F" w:rsidR="00C300EC" w:rsidRPr="00C300EC" w:rsidRDefault="00C300EC" w:rsidP="00C300EC">
      <w:pPr>
        <w:ind w:firstLine="567"/>
        <w:jc w:val="both"/>
        <w:rPr>
          <w:sz w:val="28"/>
          <w:szCs w:val="28"/>
        </w:rPr>
      </w:pPr>
      <w:r w:rsidRPr="00C300EC">
        <w:rPr>
          <w:sz w:val="28"/>
          <w:szCs w:val="28"/>
        </w:rPr>
        <w:t>1.2.</w:t>
      </w:r>
      <w:r w:rsidR="00794517">
        <w:rPr>
          <w:sz w:val="28"/>
          <w:szCs w:val="28"/>
        </w:rPr>
        <w:t> </w:t>
      </w:r>
      <w:r w:rsidRPr="00C300EC">
        <w:rPr>
          <w:sz w:val="28"/>
          <w:szCs w:val="28"/>
        </w:rPr>
        <w:t>по вул.</w:t>
      </w:r>
      <w:r w:rsidR="00794517">
        <w:rPr>
          <w:sz w:val="28"/>
          <w:szCs w:val="28"/>
        </w:rPr>
        <w:t> </w:t>
      </w:r>
      <w:proofErr w:type="spellStart"/>
      <w:r w:rsidRPr="00C300EC">
        <w:rPr>
          <w:sz w:val="28"/>
          <w:szCs w:val="28"/>
        </w:rPr>
        <w:t>Красінських</w:t>
      </w:r>
      <w:proofErr w:type="spellEnd"/>
      <w:r w:rsidRPr="00C300EC">
        <w:rPr>
          <w:sz w:val="28"/>
          <w:szCs w:val="28"/>
        </w:rPr>
        <w:t xml:space="preserve"> (район адмінбудівлі Дунаєвецького ливарно-механічного заводу)</w:t>
      </w:r>
      <w:r>
        <w:rPr>
          <w:sz w:val="28"/>
          <w:szCs w:val="28"/>
        </w:rPr>
        <w:t>;</w:t>
      </w:r>
    </w:p>
    <w:p w14:paraId="1128A39B" w14:textId="4FF9CC37" w:rsidR="00C300EC" w:rsidRPr="00C300EC" w:rsidRDefault="00C300EC" w:rsidP="00794517">
      <w:pPr>
        <w:ind w:firstLine="567"/>
        <w:jc w:val="both"/>
        <w:rPr>
          <w:sz w:val="28"/>
          <w:szCs w:val="28"/>
        </w:rPr>
      </w:pPr>
      <w:r w:rsidRPr="00C300EC">
        <w:rPr>
          <w:sz w:val="28"/>
          <w:szCs w:val="28"/>
        </w:rPr>
        <w:t>1.3.</w:t>
      </w:r>
      <w:r w:rsidR="00794517">
        <w:rPr>
          <w:sz w:val="28"/>
          <w:szCs w:val="28"/>
        </w:rPr>
        <w:t> </w:t>
      </w:r>
      <w:r w:rsidRPr="00C300EC">
        <w:rPr>
          <w:sz w:val="28"/>
          <w:szCs w:val="28"/>
        </w:rPr>
        <w:t>по вул.</w:t>
      </w:r>
      <w:r w:rsidR="00794517">
        <w:rPr>
          <w:sz w:val="28"/>
          <w:szCs w:val="28"/>
        </w:rPr>
        <w:t> </w:t>
      </w:r>
      <w:proofErr w:type="spellStart"/>
      <w:r w:rsidRPr="00C300EC">
        <w:rPr>
          <w:sz w:val="28"/>
          <w:szCs w:val="28"/>
        </w:rPr>
        <w:t>Красінських</w:t>
      </w:r>
      <w:proofErr w:type="spellEnd"/>
      <w:r w:rsidRPr="00C300EC">
        <w:rPr>
          <w:sz w:val="28"/>
          <w:szCs w:val="28"/>
        </w:rPr>
        <w:t xml:space="preserve"> (район будівлі Укрпошта)</w:t>
      </w:r>
      <w:r>
        <w:rPr>
          <w:sz w:val="28"/>
          <w:szCs w:val="28"/>
        </w:rPr>
        <w:t>;</w:t>
      </w:r>
    </w:p>
    <w:p w14:paraId="5F192994" w14:textId="3ECBD167" w:rsidR="00C300EC" w:rsidRPr="00C300EC" w:rsidRDefault="00C300EC" w:rsidP="00C300EC">
      <w:pPr>
        <w:ind w:firstLine="567"/>
        <w:jc w:val="both"/>
        <w:rPr>
          <w:sz w:val="28"/>
          <w:szCs w:val="28"/>
        </w:rPr>
      </w:pPr>
      <w:r>
        <w:rPr>
          <w:sz w:val="28"/>
          <w:szCs w:val="28"/>
        </w:rPr>
        <w:t>2. </w:t>
      </w:r>
      <w:proofErr w:type="spellStart"/>
      <w:r w:rsidRPr="00C300EC">
        <w:rPr>
          <w:sz w:val="28"/>
          <w:szCs w:val="28"/>
        </w:rPr>
        <w:t>Внести</w:t>
      </w:r>
      <w:proofErr w:type="spellEnd"/>
      <w:r w:rsidRPr="00C300EC">
        <w:rPr>
          <w:sz w:val="28"/>
          <w:szCs w:val="28"/>
        </w:rPr>
        <w:t xml:space="preserve"> зміни до </w:t>
      </w:r>
      <w:r>
        <w:rPr>
          <w:sz w:val="28"/>
          <w:szCs w:val="28"/>
        </w:rPr>
        <w:t>р</w:t>
      </w:r>
      <w:r w:rsidRPr="00C300EC">
        <w:rPr>
          <w:sz w:val="28"/>
          <w:szCs w:val="28"/>
        </w:rPr>
        <w:t>ішення виконавчого комітету Дунаєвецької міської ради №</w:t>
      </w:r>
      <w:r>
        <w:rPr>
          <w:sz w:val="28"/>
          <w:szCs w:val="28"/>
        </w:rPr>
        <w:t> </w:t>
      </w:r>
      <w:r w:rsidRPr="00C300EC">
        <w:rPr>
          <w:sz w:val="28"/>
          <w:szCs w:val="28"/>
        </w:rPr>
        <w:t>219 від 16 вересня 2021 р. «Про надання дозволу на розміщення зовнішньої реклами», виключивши з рішення: п. 1.1., п. 1.5., п. 1.6.</w:t>
      </w:r>
      <w:r>
        <w:rPr>
          <w:sz w:val="28"/>
          <w:szCs w:val="28"/>
        </w:rPr>
        <w:t>.</w:t>
      </w:r>
    </w:p>
    <w:p w14:paraId="635CFC6A" w14:textId="5E2F95A7" w:rsidR="00C300EC" w:rsidRPr="00C300EC" w:rsidRDefault="00C300EC" w:rsidP="00C300EC">
      <w:pPr>
        <w:ind w:firstLine="567"/>
        <w:jc w:val="both"/>
        <w:rPr>
          <w:sz w:val="28"/>
          <w:szCs w:val="28"/>
        </w:rPr>
      </w:pPr>
      <w:r>
        <w:rPr>
          <w:sz w:val="28"/>
          <w:szCs w:val="28"/>
        </w:rPr>
        <w:t>3. </w:t>
      </w:r>
      <w:r w:rsidRPr="00C300EC">
        <w:rPr>
          <w:sz w:val="28"/>
          <w:szCs w:val="28"/>
        </w:rPr>
        <w:t xml:space="preserve">Розірвати </w:t>
      </w:r>
      <w:r>
        <w:rPr>
          <w:sz w:val="28"/>
          <w:szCs w:val="28"/>
        </w:rPr>
        <w:t>д</w:t>
      </w:r>
      <w:r w:rsidRPr="00C300EC">
        <w:rPr>
          <w:sz w:val="28"/>
          <w:szCs w:val="28"/>
        </w:rPr>
        <w:t>огов</w:t>
      </w:r>
      <w:r>
        <w:rPr>
          <w:sz w:val="28"/>
          <w:szCs w:val="28"/>
        </w:rPr>
        <w:t>о</w:t>
      </w:r>
      <w:r w:rsidRPr="00C300EC">
        <w:rPr>
          <w:sz w:val="28"/>
          <w:szCs w:val="28"/>
        </w:rPr>
        <w:t>р</w:t>
      </w:r>
      <w:r>
        <w:rPr>
          <w:sz w:val="28"/>
          <w:szCs w:val="28"/>
        </w:rPr>
        <w:t>и:</w:t>
      </w:r>
      <w:r w:rsidRPr="00C300EC">
        <w:rPr>
          <w:sz w:val="28"/>
          <w:szCs w:val="28"/>
        </w:rPr>
        <w:t xml:space="preserve"> №1 від 16.09.2021р., № 5 від 16.09.2021р., № 6 від 16.09.2021р., укладені між ФОП </w:t>
      </w:r>
      <w:proofErr w:type="spellStart"/>
      <w:r w:rsidRPr="00C300EC">
        <w:rPr>
          <w:sz w:val="28"/>
          <w:szCs w:val="28"/>
        </w:rPr>
        <w:t>Ф</w:t>
      </w:r>
      <w:r>
        <w:rPr>
          <w:sz w:val="28"/>
          <w:szCs w:val="28"/>
        </w:rPr>
        <w:t>андерою</w:t>
      </w:r>
      <w:proofErr w:type="spellEnd"/>
      <w:r w:rsidRPr="00C300EC">
        <w:rPr>
          <w:sz w:val="28"/>
          <w:szCs w:val="28"/>
        </w:rPr>
        <w:t xml:space="preserve"> </w:t>
      </w:r>
      <w:proofErr w:type="spellStart"/>
      <w:r w:rsidRPr="00C300EC">
        <w:rPr>
          <w:sz w:val="28"/>
          <w:szCs w:val="28"/>
        </w:rPr>
        <w:t>Віталієм</w:t>
      </w:r>
      <w:proofErr w:type="spellEnd"/>
      <w:r w:rsidRPr="00C300EC">
        <w:rPr>
          <w:sz w:val="28"/>
          <w:szCs w:val="28"/>
        </w:rPr>
        <w:t xml:space="preserve"> Олександровичем та Дунаєвецькою міською радою, шляхом укладення додаткових угод.</w:t>
      </w:r>
    </w:p>
    <w:p w14:paraId="79229765" w14:textId="10893DFC" w:rsidR="00C300EC" w:rsidRDefault="00C300EC" w:rsidP="00C300EC">
      <w:pPr>
        <w:ind w:firstLine="567"/>
        <w:jc w:val="both"/>
        <w:rPr>
          <w:sz w:val="28"/>
          <w:szCs w:val="28"/>
          <w:lang w:eastAsia="ru-RU"/>
        </w:rPr>
      </w:pPr>
      <w:r>
        <w:rPr>
          <w:sz w:val="28"/>
          <w:szCs w:val="28"/>
        </w:rPr>
        <w:t>4. </w:t>
      </w:r>
      <w:r w:rsidRPr="00C50821">
        <w:rPr>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w:t>
      </w:r>
      <w:proofErr w:type="spellStart"/>
      <w:r>
        <w:rPr>
          <w:sz w:val="28"/>
          <w:szCs w:val="28"/>
          <w:lang w:eastAsia="ru-RU"/>
        </w:rPr>
        <w:t>Вячеслава</w:t>
      </w:r>
      <w:proofErr w:type="spellEnd"/>
      <w:r>
        <w:rPr>
          <w:sz w:val="28"/>
          <w:szCs w:val="28"/>
          <w:lang w:eastAsia="ru-RU"/>
        </w:rPr>
        <w:t xml:space="preserve"> </w:t>
      </w:r>
      <w:proofErr w:type="spellStart"/>
      <w:r>
        <w:rPr>
          <w:sz w:val="28"/>
          <w:szCs w:val="28"/>
          <w:lang w:eastAsia="ru-RU"/>
        </w:rPr>
        <w:t>Антала</w:t>
      </w:r>
      <w:proofErr w:type="spellEnd"/>
      <w:r>
        <w:rPr>
          <w:sz w:val="28"/>
          <w:szCs w:val="28"/>
          <w:lang w:eastAsia="ru-RU"/>
        </w:rPr>
        <w:t>.</w:t>
      </w:r>
    </w:p>
    <w:p w14:paraId="4C32A834" w14:textId="13C2D420" w:rsidR="00C300EC" w:rsidRDefault="00C300EC" w:rsidP="00C300EC">
      <w:pPr>
        <w:jc w:val="both"/>
        <w:rPr>
          <w:sz w:val="28"/>
          <w:szCs w:val="28"/>
          <w:lang w:val="ru-RU" w:eastAsia="ru-RU"/>
        </w:rPr>
      </w:pPr>
    </w:p>
    <w:p w14:paraId="34509323" w14:textId="134796FF" w:rsidR="00C300EC" w:rsidRDefault="00C300EC" w:rsidP="00C300EC">
      <w:pPr>
        <w:jc w:val="both"/>
        <w:rPr>
          <w:sz w:val="16"/>
          <w:szCs w:val="16"/>
          <w:lang w:val="ru-RU" w:eastAsia="ru-RU"/>
        </w:rPr>
      </w:pPr>
    </w:p>
    <w:p w14:paraId="3C787DB1" w14:textId="77777777" w:rsidR="00627524" w:rsidRPr="00C300EC" w:rsidRDefault="00627524" w:rsidP="00C300EC">
      <w:pPr>
        <w:jc w:val="both"/>
        <w:rPr>
          <w:sz w:val="16"/>
          <w:szCs w:val="16"/>
          <w:lang w:val="ru-RU" w:eastAsia="ru-RU"/>
        </w:rPr>
      </w:pPr>
    </w:p>
    <w:p w14:paraId="4E6BAC6E" w14:textId="77777777" w:rsidR="00C300EC" w:rsidRDefault="00C300EC" w:rsidP="00C300EC">
      <w:pPr>
        <w:tabs>
          <w:tab w:val="left" w:pos="7088"/>
        </w:tabs>
        <w:spacing w:after="120"/>
        <w:ind w:right="46"/>
        <w:rPr>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1AFE11ED" w14:textId="5AEE0AD6" w:rsidR="00C5154B" w:rsidRDefault="00C5154B" w:rsidP="00262697">
      <w:pPr>
        <w:ind w:right="85"/>
        <w:rPr>
          <w:bCs/>
          <w:sz w:val="28"/>
          <w:szCs w:val="28"/>
          <w:lang w:eastAsia="ru-RU"/>
        </w:rPr>
      </w:pPr>
      <w:r>
        <w:rPr>
          <w:bCs/>
          <w:sz w:val="28"/>
          <w:szCs w:val="28"/>
          <w:lang w:eastAsia="ru-RU"/>
        </w:rPr>
        <w:br w:type="page"/>
      </w:r>
    </w:p>
    <w:p w14:paraId="65E3AA50" w14:textId="77777777" w:rsidR="008D6BDA" w:rsidRPr="00ED4ACB" w:rsidRDefault="008D6BDA" w:rsidP="008D6BDA">
      <w:pPr>
        <w:jc w:val="center"/>
        <w:rPr>
          <w:sz w:val="28"/>
          <w:szCs w:val="28"/>
        </w:rPr>
      </w:pPr>
      <w:r w:rsidRPr="00ED4ACB">
        <w:rPr>
          <w:b/>
          <w:noProof/>
          <w:sz w:val="28"/>
          <w:szCs w:val="28"/>
          <w:lang w:eastAsia="ru-RU"/>
        </w:rPr>
        <w:lastRenderedPageBreak/>
        <w:drawing>
          <wp:inline distT="0" distB="0" distL="0" distR="0" wp14:anchorId="48C97B59" wp14:editId="748DD82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09A2DD" w14:textId="77777777" w:rsidR="008D6BDA" w:rsidRPr="00ED4ACB" w:rsidRDefault="008D6BDA" w:rsidP="008D6BDA">
      <w:pPr>
        <w:jc w:val="center"/>
        <w:rPr>
          <w:b/>
          <w:sz w:val="28"/>
          <w:szCs w:val="28"/>
        </w:rPr>
      </w:pPr>
      <w:r w:rsidRPr="00ED4ACB">
        <w:rPr>
          <w:b/>
          <w:sz w:val="28"/>
          <w:szCs w:val="28"/>
        </w:rPr>
        <w:t xml:space="preserve">ДУНАЄВЕЦЬКА МІСЬКА РАДА </w:t>
      </w:r>
    </w:p>
    <w:p w14:paraId="0EB9F665" w14:textId="77777777" w:rsidR="008D6BDA" w:rsidRPr="00ED4ACB" w:rsidRDefault="008D6BDA" w:rsidP="008D6BDA">
      <w:pPr>
        <w:jc w:val="center"/>
        <w:rPr>
          <w:bCs/>
          <w:sz w:val="28"/>
          <w:szCs w:val="28"/>
        </w:rPr>
      </w:pPr>
      <w:r w:rsidRPr="00ED4ACB">
        <w:rPr>
          <w:bCs/>
          <w:sz w:val="28"/>
          <w:szCs w:val="28"/>
        </w:rPr>
        <w:t>ВИКОНАВЧИЙ КОМІТЕТ</w:t>
      </w:r>
    </w:p>
    <w:p w14:paraId="0F2E28B5" w14:textId="77777777" w:rsidR="008D6BDA" w:rsidRPr="00D76CD2" w:rsidRDefault="008D6BDA" w:rsidP="008D6BDA">
      <w:pPr>
        <w:jc w:val="center"/>
        <w:rPr>
          <w:b/>
          <w:bCs/>
          <w:sz w:val="16"/>
          <w:szCs w:val="16"/>
        </w:rPr>
      </w:pPr>
    </w:p>
    <w:p w14:paraId="78DC5B14" w14:textId="77777777" w:rsidR="008D6BDA" w:rsidRPr="00ED4ACB" w:rsidRDefault="008D6BDA" w:rsidP="008D6BDA">
      <w:pPr>
        <w:jc w:val="center"/>
        <w:rPr>
          <w:b/>
          <w:bCs/>
          <w:sz w:val="28"/>
          <w:szCs w:val="28"/>
        </w:rPr>
      </w:pPr>
      <w:r w:rsidRPr="00ED4ACB">
        <w:rPr>
          <w:b/>
          <w:bCs/>
          <w:sz w:val="28"/>
          <w:szCs w:val="28"/>
        </w:rPr>
        <w:t>ПРОЄКТ РІШЕННЯ</w:t>
      </w:r>
    </w:p>
    <w:p w14:paraId="389EF85D" w14:textId="77777777" w:rsidR="008D6BDA" w:rsidRPr="00D76CD2" w:rsidRDefault="008D6BDA" w:rsidP="008D6BDA">
      <w:pPr>
        <w:jc w:val="center"/>
        <w:rPr>
          <w:b/>
          <w:bCs/>
          <w:sz w:val="20"/>
          <w:szCs w:val="20"/>
        </w:rPr>
      </w:pPr>
    </w:p>
    <w:p w14:paraId="45AAE96B" w14:textId="77777777" w:rsidR="008D6BDA" w:rsidRPr="00ED4ACB" w:rsidRDefault="008D6BDA" w:rsidP="008D6BDA">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14D295D9" w14:textId="77777777" w:rsidR="008D6BDA" w:rsidRPr="00214D38" w:rsidRDefault="008D6BDA" w:rsidP="008D6BDA">
      <w:pPr>
        <w:pStyle w:val="af0"/>
        <w:tabs>
          <w:tab w:val="left" w:pos="708"/>
        </w:tabs>
        <w:ind w:left="170" w:right="57"/>
        <w:rPr>
          <w:rFonts w:ascii="Times New Roman" w:hAnsi="Times New Roman"/>
          <w:bCs/>
          <w:sz w:val="16"/>
          <w:szCs w:val="16"/>
          <w:lang w:val="uk-UA"/>
        </w:rPr>
      </w:pPr>
    </w:p>
    <w:p w14:paraId="6DCB6DD6" w14:textId="77777777" w:rsidR="008D6BDA" w:rsidRPr="008D6BDA" w:rsidRDefault="008D6BDA" w:rsidP="008D6BDA">
      <w:pPr>
        <w:pStyle w:val="af0"/>
        <w:tabs>
          <w:tab w:val="left" w:pos="708"/>
        </w:tabs>
        <w:ind w:left="170" w:right="57"/>
        <w:rPr>
          <w:rFonts w:ascii="Times New Roman" w:hAnsi="Times New Roman"/>
          <w:bCs/>
          <w:sz w:val="28"/>
          <w:szCs w:val="28"/>
          <w:lang w:val="uk-UA"/>
        </w:rPr>
      </w:pPr>
      <w:r w:rsidRPr="008D6BDA">
        <w:rPr>
          <w:rFonts w:ascii="Times New Roman" w:hAnsi="Times New Roman"/>
          <w:bCs/>
          <w:sz w:val="28"/>
          <w:szCs w:val="28"/>
          <w:lang w:val="uk-UA"/>
        </w:rPr>
        <w:t>Про видалення зелених насаджень</w:t>
      </w:r>
    </w:p>
    <w:p w14:paraId="304199F0" w14:textId="77777777" w:rsidR="008D6BDA" w:rsidRPr="00214D38" w:rsidRDefault="008D6BDA" w:rsidP="008D6BDA">
      <w:pPr>
        <w:pStyle w:val="af0"/>
        <w:tabs>
          <w:tab w:val="left" w:pos="708"/>
        </w:tabs>
        <w:ind w:left="170" w:right="57"/>
        <w:rPr>
          <w:rFonts w:ascii="Times New Roman" w:hAnsi="Times New Roman"/>
          <w:bCs/>
          <w:sz w:val="16"/>
          <w:szCs w:val="16"/>
          <w:lang w:val="uk-UA"/>
        </w:rPr>
      </w:pPr>
    </w:p>
    <w:p w14:paraId="5FBB54F1" w14:textId="1237FB27" w:rsidR="008D6BDA" w:rsidRDefault="008D6BDA" w:rsidP="008D6BDA">
      <w:pPr>
        <w:ind w:firstLine="567"/>
        <w:jc w:val="both"/>
        <w:rPr>
          <w:sz w:val="28"/>
          <w:szCs w:val="28"/>
        </w:rPr>
      </w:pPr>
      <w:r>
        <w:rPr>
          <w:sz w:val="28"/>
          <w:szCs w:val="28"/>
        </w:rPr>
        <w:t>Керуючись</w:t>
      </w:r>
      <w:r w:rsidRPr="00406B70">
        <w:rPr>
          <w:sz w:val="28"/>
          <w:szCs w:val="28"/>
        </w:rPr>
        <w:t xml:space="preserve"> статт</w:t>
      </w:r>
      <w:r>
        <w:rPr>
          <w:sz w:val="28"/>
          <w:szCs w:val="28"/>
        </w:rPr>
        <w:t>ею</w:t>
      </w:r>
      <w:r w:rsidRPr="00406B70">
        <w:rPr>
          <w:sz w:val="28"/>
          <w:szCs w:val="28"/>
        </w:rPr>
        <w:t xml:space="preserve">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w:t>
      </w:r>
      <w:r w:rsidR="00214D38">
        <w:rPr>
          <w:sz w:val="28"/>
          <w:szCs w:val="28"/>
        </w:rPr>
        <w:t> </w:t>
      </w:r>
      <w:r w:rsidRPr="00406B70">
        <w:rPr>
          <w:sz w:val="28"/>
          <w:szCs w:val="28"/>
        </w:rPr>
        <w:t>1045 «Про затвердження Порядку видалення дерев, кущів, газонів і квітників у на</w:t>
      </w:r>
      <w:r>
        <w:rPr>
          <w:sz w:val="28"/>
          <w:szCs w:val="28"/>
        </w:rPr>
        <w:t xml:space="preserve">селених пунктах», розглянувши клопотання начальника управління освіти, молоді та спорту міської ради, управління культури та туризму міської ради, </w:t>
      </w:r>
      <w:proofErr w:type="spellStart"/>
      <w:r>
        <w:rPr>
          <w:sz w:val="28"/>
          <w:szCs w:val="28"/>
        </w:rPr>
        <w:t>старост</w:t>
      </w:r>
      <w:proofErr w:type="spellEnd"/>
      <w:r>
        <w:rPr>
          <w:sz w:val="28"/>
          <w:szCs w:val="28"/>
        </w:rPr>
        <w:t xml:space="preserve"> </w:t>
      </w:r>
      <w:proofErr w:type="spellStart"/>
      <w:r>
        <w:rPr>
          <w:sz w:val="28"/>
          <w:szCs w:val="28"/>
        </w:rPr>
        <w:t>Великожванчицького</w:t>
      </w:r>
      <w:proofErr w:type="spellEnd"/>
      <w:r>
        <w:rPr>
          <w:sz w:val="28"/>
          <w:szCs w:val="28"/>
        </w:rPr>
        <w:t xml:space="preserve"> та </w:t>
      </w:r>
      <w:proofErr w:type="spellStart"/>
      <w:r>
        <w:rPr>
          <w:sz w:val="28"/>
          <w:szCs w:val="28"/>
        </w:rPr>
        <w:t>Миньковецького</w:t>
      </w:r>
      <w:proofErr w:type="spellEnd"/>
      <w:r>
        <w:rPr>
          <w:sz w:val="28"/>
          <w:szCs w:val="28"/>
        </w:rPr>
        <w:t xml:space="preserve"> </w:t>
      </w:r>
      <w:proofErr w:type="spellStart"/>
      <w:r>
        <w:rPr>
          <w:sz w:val="28"/>
          <w:szCs w:val="28"/>
        </w:rPr>
        <w:t>старостинських</w:t>
      </w:r>
      <w:proofErr w:type="spellEnd"/>
      <w:r>
        <w:rPr>
          <w:sz w:val="28"/>
          <w:szCs w:val="28"/>
        </w:rPr>
        <w:t xml:space="preserve"> округів Дунаєвецької міської ради згідно актів</w:t>
      </w:r>
      <w:r w:rsidRPr="00406B70">
        <w:rPr>
          <w:sz w:val="28"/>
          <w:szCs w:val="28"/>
        </w:rPr>
        <w:t xml:space="preserve"> обстеження зелених насаджень, що підлягають видаленню, виконавчий комітет міської ради</w:t>
      </w:r>
    </w:p>
    <w:p w14:paraId="30B689B4" w14:textId="77777777" w:rsidR="008D6BDA" w:rsidRPr="00214D38" w:rsidRDefault="008D6BDA" w:rsidP="008D6BDA">
      <w:pPr>
        <w:ind w:right="57"/>
        <w:jc w:val="both"/>
        <w:rPr>
          <w:sz w:val="16"/>
          <w:szCs w:val="16"/>
          <w:lang w:eastAsia="ru-RU"/>
        </w:rPr>
      </w:pPr>
    </w:p>
    <w:p w14:paraId="65CD844C" w14:textId="77777777" w:rsidR="008D6BDA" w:rsidRDefault="008D6BDA" w:rsidP="008D6BDA">
      <w:pPr>
        <w:pStyle w:val="af0"/>
        <w:tabs>
          <w:tab w:val="left" w:pos="708"/>
        </w:tabs>
        <w:ind w:left="170" w:right="57"/>
        <w:jc w:val="both"/>
        <w:rPr>
          <w:rFonts w:ascii="Times New Roman" w:hAnsi="Times New Roman"/>
          <w:b/>
          <w:sz w:val="28"/>
          <w:szCs w:val="28"/>
          <w:lang w:val="uk-UA"/>
        </w:rPr>
      </w:pPr>
      <w:r w:rsidRPr="00754EF8">
        <w:rPr>
          <w:rFonts w:ascii="Times New Roman" w:hAnsi="Times New Roman"/>
          <w:b/>
          <w:sz w:val="28"/>
          <w:szCs w:val="28"/>
          <w:lang w:val="uk-UA"/>
        </w:rPr>
        <w:t>ВИРІШИВ:</w:t>
      </w:r>
    </w:p>
    <w:p w14:paraId="18594382" w14:textId="77777777" w:rsidR="008D6BDA" w:rsidRPr="00214D38" w:rsidRDefault="008D6BDA" w:rsidP="008D6BDA">
      <w:pPr>
        <w:pStyle w:val="af0"/>
        <w:tabs>
          <w:tab w:val="left" w:pos="708"/>
        </w:tabs>
        <w:ind w:left="170" w:right="57"/>
        <w:jc w:val="both"/>
        <w:rPr>
          <w:rFonts w:ascii="Times New Roman" w:hAnsi="Times New Roman"/>
          <w:b/>
          <w:sz w:val="16"/>
          <w:szCs w:val="16"/>
          <w:lang w:val="uk-UA"/>
        </w:rPr>
      </w:pPr>
    </w:p>
    <w:p w14:paraId="337F9B48" w14:textId="77777777" w:rsidR="008D6BDA" w:rsidRPr="00BE77E2" w:rsidRDefault="008D6BDA" w:rsidP="008D6BDA">
      <w:pPr>
        <w:ind w:firstLine="567"/>
        <w:jc w:val="both"/>
        <w:rPr>
          <w:sz w:val="28"/>
          <w:szCs w:val="28"/>
        </w:rPr>
      </w:pPr>
      <w:r>
        <w:rPr>
          <w:sz w:val="28"/>
          <w:szCs w:val="28"/>
        </w:rPr>
        <w:t>1. </w:t>
      </w:r>
      <w:r w:rsidRPr="00530B7E">
        <w:rPr>
          <w:sz w:val="28"/>
          <w:szCs w:val="28"/>
        </w:rPr>
        <w:t>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r>
        <w:rPr>
          <w:sz w:val="28"/>
          <w:szCs w:val="28"/>
        </w:rPr>
        <w:t xml:space="preserve"> </w:t>
      </w:r>
      <w:r w:rsidRPr="00BE77E2">
        <w:rPr>
          <w:sz w:val="28"/>
          <w:szCs w:val="28"/>
        </w:rPr>
        <w:t xml:space="preserve">на території навчального закладу </w:t>
      </w:r>
      <w:r>
        <w:rPr>
          <w:sz w:val="28"/>
          <w:szCs w:val="28"/>
        </w:rPr>
        <w:t>Дунаєвецького ліцею №2 Дунаєвецької міської ради, Хмельницької області</w:t>
      </w:r>
      <w:r w:rsidRPr="00BE77E2">
        <w:rPr>
          <w:sz w:val="28"/>
          <w:szCs w:val="28"/>
        </w:rPr>
        <w:t xml:space="preserve"> за </w:t>
      </w:r>
      <w:proofErr w:type="spellStart"/>
      <w:r w:rsidRPr="00BE77E2">
        <w:rPr>
          <w:sz w:val="28"/>
          <w:szCs w:val="28"/>
        </w:rPr>
        <w:t>адресою</w:t>
      </w:r>
      <w:proofErr w:type="spellEnd"/>
      <w:r w:rsidRPr="00BE77E2">
        <w:rPr>
          <w:sz w:val="28"/>
          <w:szCs w:val="28"/>
        </w:rPr>
        <w:t xml:space="preserve">: вул. </w:t>
      </w:r>
      <w:r>
        <w:rPr>
          <w:sz w:val="28"/>
          <w:szCs w:val="28"/>
        </w:rPr>
        <w:t>Красінських,1</w:t>
      </w:r>
      <w:r w:rsidRPr="00BE77E2">
        <w:rPr>
          <w:sz w:val="28"/>
          <w:szCs w:val="28"/>
        </w:rPr>
        <w:t>,</w:t>
      </w:r>
      <w:r>
        <w:rPr>
          <w:sz w:val="28"/>
          <w:szCs w:val="28"/>
        </w:rPr>
        <w:t xml:space="preserve"> м.</w:t>
      </w:r>
      <w:r w:rsidRPr="00BE77E2">
        <w:rPr>
          <w:sz w:val="28"/>
          <w:szCs w:val="28"/>
        </w:rPr>
        <w:t xml:space="preserve"> </w:t>
      </w:r>
      <w:r>
        <w:rPr>
          <w:sz w:val="28"/>
          <w:szCs w:val="28"/>
        </w:rPr>
        <w:t>Дунаївці</w:t>
      </w:r>
      <w:r w:rsidRPr="00BE77E2">
        <w:rPr>
          <w:sz w:val="28"/>
          <w:szCs w:val="28"/>
        </w:rPr>
        <w:t>, Кам’янець-Подільського району, Хмельницької області.</w:t>
      </w:r>
    </w:p>
    <w:p w14:paraId="4174F6D1" w14:textId="77777777" w:rsidR="008D6BDA" w:rsidRDefault="008D6BDA" w:rsidP="008D6BDA">
      <w:pPr>
        <w:ind w:firstLine="567"/>
        <w:jc w:val="both"/>
        <w:rPr>
          <w:sz w:val="28"/>
          <w:szCs w:val="28"/>
        </w:rPr>
      </w:pPr>
      <w:r>
        <w:rPr>
          <w:sz w:val="28"/>
          <w:szCs w:val="28"/>
        </w:rPr>
        <w:t>2. </w:t>
      </w:r>
      <w:r w:rsidRPr="00530B7E">
        <w:rPr>
          <w:sz w:val="28"/>
          <w:szCs w:val="28"/>
        </w:rPr>
        <w:t xml:space="preserve">Надати дозвіл управлінню </w:t>
      </w:r>
      <w:r>
        <w:rPr>
          <w:sz w:val="28"/>
          <w:szCs w:val="28"/>
        </w:rPr>
        <w:t>соціального захисту та праці Дунаєвецької міської ради</w:t>
      </w:r>
      <w:r w:rsidRPr="00530B7E">
        <w:rPr>
          <w:sz w:val="28"/>
          <w:szCs w:val="28"/>
        </w:rPr>
        <w:t xml:space="preserve"> на видалення зелених насаджень згідно акту обстеження зелених насаджень, що підлягають видаленню</w:t>
      </w:r>
      <w:r>
        <w:rPr>
          <w:sz w:val="28"/>
          <w:szCs w:val="28"/>
        </w:rPr>
        <w:t xml:space="preserve"> по вул. Центральна,74А, с. Великий </w:t>
      </w:r>
      <w:proofErr w:type="spellStart"/>
      <w:r>
        <w:rPr>
          <w:sz w:val="28"/>
          <w:szCs w:val="28"/>
        </w:rPr>
        <w:t>Жванчик</w:t>
      </w:r>
      <w:proofErr w:type="spellEnd"/>
      <w:r>
        <w:rPr>
          <w:sz w:val="28"/>
          <w:szCs w:val="28"/>
        </w:rPr>
        <w:t>,</w:t>
      </w:r>
      <w:r w:rsidRPr="0084219E">
        <w:rPr>
          <w:sz w:val="28"/>
          <w:szCs w:val="28"/>
        </w:rPr>
        <w:t xml:space="preserve"> </w:t>
      </w:r>
      <w:r w:rsidRPr="00BB24A4">
        <w:rPr>
          <w:sz w:val="28"/>
          <w:szCs w:val="28"/>
        </w:rPr>
        <w:t>Кам’янець-Подільського району, Хмельницької області</w:t>
      </w:r>
    </w:p>
    <w:p w14:paraId="3F2D8BB7" w14:textId="76F560B2" w:rsidR="008D6BDA" w:rsidRDefault="008D6BDA" w:rsidP="008D6BDA">
      <w:pPr>
        <w:ind w:firstLine="567"/>
        <w:jc w:val="both"/>
        <w:rPr>
          <w:sz w:val="28"/>
          <w:szCs w:val="28"/>
        </w:rPr>
      </w:pPr>
      <w:r>
        <w:rPr>
          <w:sz w:val="28"/>
          <w:szCs w:val="28"/>
        </w:rPr>
        <w:t>3. У</w:t>
      </w:r>
      <w:r w:rsidRPr="00530B7E">
        <w:rPr>
          <w:sz w:val="28"/>
          <w:szCs w:val="28"/>
        </w:rPr>
        <w:t xml:space="preserve">правлінню </w:t>
      </w:r>
      <w:r>
        <w:rPr>
          <w:sz w:val="28"/>
          <w:szCs w:val="28"/>
        </w:rPr>
        <w:t xml:space="preserve">культури </w:t>
      </w:r>
      <w:r w:rsidRPr="00530B7E">
        <w:rPr>
          <w:sz w:val="28"/>
          <w:szCs w:val="28"/>
        </w:rPr>
        <w:t xml:space="preserve">та </w:t>
      </w:r>
      <w:r>
        <w:rPr>
          <w:sz w:val="28"/>
          <w:szCs w:val="28"/>
        </w:rPr>
        <w:t>туризму</w:t>
      </w:r>
      <w:r w:rsidRPr="00530B7E">
        <w:rPr>
          <w:sz w:val="28"/>
          <w:szCs w:val="28"/>
        </w:rPr>
        <w:t xml:space="preserve"> Дунаєвецької міської ради</w:t>
      </w:r>
      <w:r>
        <w:rPr>
          <w:sz w:val="28"/>
          <w:szCs w:val="28"/>
        </w:rPr>
        <w:t>:</w:t>
      </w:r>
    </w:p>
    <w:p w14:paraId="5155B283" w14:textId="77777777" w:rsidR="008D6BDA" w:rsidRDefault="008D6BDA" w:rsidP="008D6BDA">
      <w:pPr>
        <w:ind w:firstLine="567"/>
        <w:jc w:val="both"/>
        <w:rPr>
          <w:sz w:val="28"/>
          <w:szCs w:val="28"/>
        </w:rPr>
      </w:pPr>
      <w:r>
        <w:rPr>
          <w:sz w:val="28"/>
          <w:szCs w:val="28"/>
        </w:rPr>
        <w:t>3.1. н</w:t>
      </w:r>
      <w:r w:rsidRPr="00530B7E">
        <w:rPr>
          <w:sz w:val="28"/>
          <w:szCs w:val="28"/>
        </w:rPr>
        <w:t>адати дозвіл на видалення зелених насаджень згідно акту обстеження зелених насаджень, що підлягають видаленню</w:t>
      </w:r>
      <w:r>
        <w:rPr>
          <w:sz w:val="28"/>
          <w:szCs w:val="28"/>
        </w:rPr>
        <w:t xml:space="preserve"> на території комунальної установи Дунаєвецької міської ради «Міський культурно-</w:t>
      </w:r>
      <w:proofErr w:type="spellStart"/>
      <w:r>
        <w:rPr>
          <w:sz w:val="28"/>
          <w:szCs w:val="28"/>
        </w:rPr>
        <w:t>мистецький,просвітницький</w:t>
      </w:r>
      <w:proofErr w:type="spellEnd"/>
      <w:r>
        <w:rPr>
          <w:sz w:val="28"/>
          <w:szCs w:val="28"/>
        </w:rPr>
        <w:t xml:space="preserve"> центр </w:t>
      </w:r>
      <w:r w:rsidRPr="00BE77E2">
        <w:rPr>
          <w:sz w:val="28"/>
          <w:szCs w:val="28"/>
        </w:rPr>
        <w:t xml:space="preserve">за </w:t>
      </w:r>
      <w:proofErr w:type="spellStart"/>
      <w:r w:rsidRPr="00BE77E2">
        <w:rPr>
          <w:sz w:val="28"/>
          <w:szCs w:val="28"/>
        </w:rPr>
        <w:t>адресою</w:t>
      </w:r>
      <w:proofErr w:type="spellEnd"/>
      <w:r w:rsidRPr="00BE77E2">
        <w:rPr>
          <w:sz w:val="28"/>
          <w:szCs w:val="28"/>
        </w:rPr>
        <w:t xml:space="preserve">: вул. </w:t>
      </w:r>
      <w:r>
        <w:rPr>
          <w:sz w:val="28"/>
          <w:szCs w:val="28"/>
        </w:rPr>
        <w:t>Красінських,10</w:t>
      </w:r>
      <w:r w:rsidRPr="00BE77E2">
        <w:rPr>
          <w:sz w:val="28"/>
          <w:szCs w:val="28"/>
        </w:rPr>
        <w:t>,</w:t>
      </w:r>
      <w:r>
        <w:rPr>
          <w:sz w:val="28"/>
          <w:szCs w:val="28"/>
        </w:rPr>
        <w:t xml:space="preserve"> м.</w:t>
      </w:r>
      <w:r w:rsidRPr="00BE77E2">
        <w:rPr>
          <w:sz w:val="28"/>
          <w:szCs w:val="28"/>
        </w:rPr>
        <w:t xml:space="preserve"> </w:t>
      </w:r>
      <w:r>
        <w:rPr>
          <w:sz w:val="28"/>
          <w:szCs w:val="28"/>
        </w:rPr>
        <w:t>Дунаївці</w:t>
      </w:r>
      <w:r w:rsidRPr="00BE77E2">
        <w:rPr>
          <w:sz w:val="28"/>
          <w:szCs w:val="28"/>
        </w:rPr>
        <w:t>, Кам’янець-Подільського району, Хмельницької області</w:t>
      </w:r>
      <w:r>
        <w:rPr>
          <w:sz w:val="28"/>
          <w:szCs w:val="28"/>
        </w:rPr>
        <w:t>;</w:t>
      </w:r>
    </w:p>
    <w:p w14:paraId="5FAE2CEC" w14:textId="77777777" w:rsidR="008D6BDA" w:rsidRDefault="008D6BDA" w:rsidP="008D6BDA">
      <w:pPr>
        <w:ind w:firstLine="567"/>
        <w:jc w:val="both"/>
        <w:rPr>
          <w:sz w:val="28"/>
          <w:szCs w:val="28"/>
        </w:rPr>
      </w:pPr>
      <w:r>
        <w:rPr>
          <w:sz w:val="28"/>
          <w:szCs w:val="28"/>
        </w:rPr>
        <w:t>3.2. продовжити термін дії ордера на видалення зелених насаджень №171 від 24.03.2023 року до 30 грудня 2024року.</w:t>
      </w:r>
    </w:p>
    <w:p w14:paraId="37FE31B3" w14:textId="799AB82F" w:rsidR="008D6BDA" w:rsidRDefault="008D6BDA" w:rsidP="008D6BDA">
      <w:pPr>
        <w:ind w:firstLine="567"/>
        <w:jc w:val="both"/>
        <w:rPr>
          <w:sz w:val="28"/>
          <w:szCs w:val="28"/>
        </w:rPr>
      </w:pPr>
      <w:r>
        <w:rPr>
          <w:sz w:val="28"/>
          <w:szCs w:val="28"/>
        </w:rPr>
        <w:t>4.</w:t>
      </w:r>
      <w:r w:rsidRPr="008D6BDA">
        <w:rPr>
          <w:sz w:val="28"/>
          <w:szCs w:val="28"/>
        </w:rPr>
        <w:t> </w:t>
      </w:r>
      <w:r w:rsidRPr="00394E2D">
        <w:rPr>
          <w:sz w:val="28"/>
          <w:szCs w:val="28"/>
        </w:rPr>
        <w:t xml:space="preserve">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w:t>
      </w:r>
      <w:r>
        <w:rPr>
          <w:sz w:val="28"/>
          <w:szCs w:val="28"/>
        </w:rPr>
        <w:t>публічні закупівлі» згідно актів</w:t>
      </w:r>
      <w:r w:rsidRPr="00394E2D">
        <w:rPr>
          <w:sz w:val="28"/>
          <w:szCs w:val="28"/>
        </w:rPr>
        <w:t xml:space="preserve"> обстеження зелених нас</w:t>
      </w:r>
      <w:r>
        <w:rPr>
          <w:sz w:val="28"/>
          <w:szCs w:val="28"/>
        </w:rPr>
        <w:t xml:space="preserve">аджень, що підлягають видаленню </w:t>
      </w:r>
      <w:r w:rsidRPr="002170DD">
        <w:rPr>
          <w:sz w:val="28"/>
          <w:szCs w:val="28"/>
        </w:rPr>
        <w:t xml:space="preserve">по </w:t>
      </w:r>
      <w:r w:rsidRPr="008D6BDA">
        <w:rPr>
          <w:sz w:val="28"/>
          <w:szCs w:val="28"/>
        </w:rPr>
        <w:t>вул. Молодіжна, 17 с.</w:t>
      </w:r>
      <w:r>
        <w:rPr>
          <w:sz w:val="28"/>
          <w:szCs w:val="28"/>
        </w:rPr>
        <w:t> </w:t>
      </w:r>
      <w:r w:rsidRPr="008D6BDA">
        <w:rPr>
          <w:sz w:val="28"/>
          <w:szCs w:val="28"/>
        </w:rPr>
        <w:t xml:space="preserve">Велика </w:t>
      </w:r>
      <w:proofErr w:type="spellStart"/>
      <w:r w:rsidRPr="008D6BDA">
        <w:rPr>
          <w:sz w:val="28"/>
          <w:szCs w:val="28"/>
        </w:rPr>
        <w:t>Кужелева</w:t>
      </w:r>
      <w:proofErr w:type="spellEnd"/>
      <w:r w:rsidRPr="008D6BDA">
        <w:rPr>
          <w:sz w:val="28"/>
          <w:szCs w:val="28"/>
        </w:rPr>
        <w:t xml:space="preserve">, </w:t>
      </w:r>
      <w:proofErr w:type="spellStart"/>
      <w:r w:rsidRPr="008D6BDA">
        <w:rPr>
          <w:sz w:val="28"/>
          <w:szCs w:val="28"/>
        </w:rPr>
        <w:t>пров</w:t>
      </w:r>
      <w:proofErr w:type="spellEnd"/>
      <w:r w:rsidRPr="008D6BDA">
        <w:rPr>
          <w:sz w:val="28"/>
          <w:szCs w:val="28"/>
        </w:rPr>
        <w:t>. Зарічний, 6 с.</w:t>
      </w:r>
      <w:r>
        <w:rPr>
          <w:sz w:val="28"/>
          <w:szCs w:val="28"/>
        </w:rPr>
        <w:t> </w:t>
      </w:r>
      <w:r w:rsidRPr="008D6BDA">
        <w:rPr>
          <w:sz w:val="28"/>
          <w:szCs w:val="28"/>
        </w:rPr>
        <w:t xml:space="preserve">Велика </w:t>
      </w:r>
      <w:proofErr w:type="spellStart"/>
      <w:r w:rsidRPr="008D6BDA">
        <w:rPr>
          <w:sz w:val="28"/>
          <w:szCs w:val="28"/>
        </w:rPr>
        <w:t>Кужелева</w:t>
      </w:r>
      <w:proofErr w:type="spellEnd"/>
      <w:r w:rsidRPr="00BB24A4">
        <w:rPr>
          <w:sz w:val="28"/>
          <w:szCs w:val="28"/>
        </w:rPr>
        <w:t>, Кам’янець-Подільського району, Хмельницької області</w:t>
      </w:r>
      <w:r>
        <w:rPr>
          <w:sz w:val="28"/>
          <w:szCs w:val="28"/>
        </w:rPr>
        <w:t>.</w:t>
      </w:r>
    </w:p>
    <w:p w14:paraId="2DC5834F" w14:textId="0C918E19" w:rsidR="008D6BDA" w:rsidRPr="00007E53" w:rsidRDefault="008D6BDA" w:rsidP="008D6BDA">
      <w:pPr>
        <w:shd w:val="clear" w:color="auto" w:fill="FFFFFF"/>
        <w:tabs>
          <w:tab w:val="left" w:pos="0"/>
        </w:tabs>
        <w:ind w:firstLine="709"/>
        <w:jc w:val="both"/>
      </w:pPr>
      <w:r>
        <w:rPr>
          <w:sz w:val="28"/>
          <w:szCs w:val="28"/>
        </w:rPr>
        <w:lastRenderedPageBreak/>
        <w:t>5. Управлінню</w:t>
      </w:r>
      <w:r w:rsidRPr="00007E53">
        <w:rPr>
          <w:sz w:val="28"/>
          <w:szCs w:val="28"/>
        </w:rPr>
        <w:t xml:space="preserve"> містобудування, архітектури, житлово-комунального господарства, благоустрою та цивільного захисту Дунаєвецької міської ради </w:t>
      </w:r>
      <w:r>
        <w:rPr>
          <w:sz w:val="28"/>
          <w:szCs w:val="28"/>
        </w:rPr>
        <w:t xml:space="preserve">(Юрій </w:t>
      </w:r>
      <w:proofErr w:type="spellStart"/>
      <w:r>
        <w:rPr>
          <w:sz w:val="28"/>
          <w:szCs w:val="28"/>
        </w:rPr>
        <w:t>Вітровчак</w:t>
      </w:r>
      <w:proofErr w:type="spellEnd"/>
      <w:r>
        <w:rPr>
          <w:sz w:val="28"/>
          <w:szCs w:val="28"/>
        </w:rPr>
        <w:t xml:space="preserve">) </w:t>
      </w:r>
      <w:r w:rsidRPr="00007E53">
        <w:rPr>
          <w:sz w:val="28"/>
          <w:szCs w:val="28"/>
        </w:rPr>
        <w:t xml:space="preserve">видати ордер на видалення зелених </w:t>
      </w:r>
      <w:r>
        <w:rPr>
          <w:sz w:val="28"/>
          <w:szCs w:val="28"/>
        </w:rPr>
        <w:t>насаджень згідно актів</w:t>
      </w:r>
      <w:r w:rsidRPr="00007E53">
        <w:rPr>
          <w:sz w:val="28"/>
          <w:szCs w:val="28"/>
        </w:rPr>
        <w:t xml:space="preserve"> обстеження зелених насаджень.</w:t>
      </w:r>
    </w:p>
    <w:p w14:paraId="0D4B3B07" w14:textId="77777777" w:rsidR="008D6BDA" w:rsidRDefault="008D6BDA" w:rsidP="008D6B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6. </w:t>
      </w:r>
      <w:r>
        <w:rPr>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Pr>
          <w:color w:val="000000"/>
          <w:sz w:val="28"/>
          <w:szCs w:val="28"/>
        </w:rPr>
        <w:t>Вячеслава</w:t>
      </w:r>
      <w:proofErr w:type="spellEnd"/>
      <w:r>
        <w:rPr>
          <w:color w:val="000000"/>
          <w:sz w:val="28"/>
          <w:szCs w:val="28"/>
        </w:rPr>
        <w:t xml:space="preserve"> </w:t>
      </w:r>
      <w:proofErr w:type="spellStart"/>
      <w:r>
        <w:rPr>
          <w:color w:val="000000"/>
          <w:sz w:val="28"/>
          <w:szCs w:val="28"/>
        </w:rPr>
        <w:t>Антала</w:t>
      </w:r>
      <w:proofErr w:type="spellEnd"/>
      <w:r>
        <w:rPr>
          <w:color w:val="000000"/>
          <w:sz w:val="28"/>
          <w:szCs w:val="28"/>
        </w:rPr>
        <w:t>.</w:t>
      </w:r>
    </w:p>
    <w:p w14:paraId="1A244068" w14:textId="77777777" w:rsidR="008D6BDA" w:rsidRDefault="008D6BDA" w:rsidP="008D6BDA">
      <w:pPr>
        <w:pStyle w:val="a3"/>
        <w:tabs>
          <w:tab w:val="left" w:pos="0"/>
        </w:tabs>
        <w:spacing w:after="0" w:line="240" w:lineRule="auto"/>
        <w:ind w:left="0" w:right="57" w:firstLine="709"/>
        <w:jc w:val="both"/>
        <w:rPr>
          <w:rFonts w:ascii="Times New Roman" w:hAnsi="Times New Roman"/>
          <w:sz w:val="28"/>
          <w:szCs w:val="28"/>
        </w:rPr>
      </w:pPr>
    </w:p>
    <w:p w14:paraId="7BC7867B" w14:textId="77777777" w:rsidR="008D6BDA" w:rsidRDefault="008D6BDA" w:rsidP="008D6BDA">
      <w:pPr>
        <w:pStyle w:val="a3"/>
        <w:tabs>
          <w:tab w:val="left" w:pos="0"/>
        </w:tabs>
        <w:spacing w:after="0" w:line="240" w:lineRule="auto"/>
        <w:ind w:left="0" w:right="57" w:firstLine="709"/>
        <w:jc w:val="both"/>
        <w:rPr>
          <w:rFonts w:ascii="Times New Roman" w:hAnsi="Times New Roman"/>
          <w:sz w:val="28"/>
          <w:szCs w:val="28"/>
        </w:rPr>
      </w:pPr>
    </w:p>
    <w:p w14:paraId="307F1F6F" w14:textId="77777777" w:rsidR="008D6BDA" w:rsidRDefault="008D6BDA" w:rsidP="008D6BDA">
      <w:pPr>
        <w:pStyle w:val="a3"/>
        <w:tabs>
          <w:tab w:val="left" w:pos="0"/>
        </w:tabs>
        <w:spacing w:after="0" w:line="240" w:lineRule="auto"/>
        <w:ind w:left="0" w:right="57" w:firstLine="709"/>
        <w:jc w:val="both"/>
        <w:rPr>
          <w:rFonts w:ascii="Times New Roman" w:hAnsi="Times New Roman"/>
          <w:sz w:val="28"/>
          <w:szCs w:val="28"/>
        </w:rPr>
      </w:pPr>
    </w:p>
    <w:p w14:paraId="17E5BDD1" w14:textId="77777777" w:rsidR="008D6BDA" w:rsidRPr="00DB0717" w:rsidRDefault="008D6BDA" w:rsidP="008D6BDA">
      <w:pPr>
        <w:pStyle w:val="a3"/>
        <w:tabs>
          <w:tab w:val="left" w:pos="0"/>
        </w:tabs>
        <w:ind w:left="0" w:right="57"/>
        <w:jc w:val="both"/>
        <w:rPr>
          <w:rFonts w:ascii="Times New Roman" w:eastAsia="Times New Roman" w:hAnsi="Times New Roman"/>
          <w:sz w:val="28"/>
          <w:szCs w:val="28"/>
          <w:lang w:val="ru-RU" w:eastAsia="ru-RU"/>
        </w:rPr>
      </w:pPr>
      <w:r w:rsidRPr="00754EF8">
        <w:rPr>
          <w:rFonts w:ascii="Times New Roman" w:hAnsi="Times New Roman"/>
          <w:sz w:val="28"/>
          <w:szCs w:val="28"/>
        </w:rPr>
        <w:t xml:space="preserve">Міський голова                                   </w:t>
      </w:r>
      <w:r>
        <w:rPr>
          <w:rFonts w:ascii="Times New Roman" w:hAnsi="Times New Roman"/>
          <w:sz w:val="28"/>
          <w:szCs w:val="28"/>
        </w:rPr>
        <w:t xml:space="preserve"> </w:t>
      </w:r>
      <w:r w:rsidRPr="00754EF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Веліна</w:t>
      </w:r>
      <w:proofErr w:type="spellEnd"/>
      <w:r>
        <w:rPr>
          <w:rFonts w:ascii="Times New Roman" w:hAnsi="Times New Roman"/>
          <w:sz w:val="28"/>
          <w:szCs w:val="28"/>
        </w:rPr>
        <w:t xml:space="preserve"> ЗАЯЦЬ</w:t>
      </w:r>
    </w:p>
    <w:p w14:paraId="3C06C412" w14:textId="77777777" w:rsidR="008D6BDA" w:rsidRDefault="008D6BDA">
      <w:pPr>
        <w:spacing w:after="160" w:line="259" w:lineRule="auto"/>
        <w:rPr>
          <w:sz w:val="28"/>
          <w:szCs w:val="28"/>
        </w:rPr>
      </w:pPr>
      <w:r>
        <w:rPr>
          <w:sz w:val="28"/>
          <w:szCs w:val="28"/>
        </w:rPr>
        <w:br w:type="page"/>
      </w:r>
    </w:p>
    <w:p w14:paraId="48E9F906" w14:textId="341C4819" w:rsidR="00C5154B" w:rsidRPr="00ED4ACB" w:rsidRDefault="00C5154B" w:rsidP="00C5154B">
      <w:pPr>
        <w:jc w:val="center"/>
        <w:rPr>
          <w:sz w:val="28"/>
          <w:szCs w:val="28"/>
        </w:rPr>
      </w:pPr>
      <w:r w:rsidRPr="00ED4ACB">
        <w:rPr>
          <w:b/>
          <w:noProof/>
          <w:sz w:val="28"/>
          <w:szCs w:val="28"/>
          <w:lang w:eastAsia="ru-RU"/>
        </w:rPr>
        <w:lastRenderedPageBreak/>
        <w:drawing>
          <wp:inline distT="0" distB="0" distL="0" distR="0" wp14:anchorId="50776A65" wp14:editId="1039826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0327C1" w14:textId="77777777" w:rsidR="00C5154B" w:rsidRPr="00ED4ACB" w:rsidRDefault="00C5154B" w:rsidP="00C5154B">
      <w:pPr>
        <w:jc w:val="center"/>
        <w:rPr>
          <w:b/>
          <w:sz w:val="28"/>
          <w:szCs w:val="28"/>
        </w:rPr>
      </w:pPr>
      <w:r w:rsidRPr="00ED4ACB">
        <w:rPr>
          <w:b/>
          <w:sz w:val="28"/>
          <w:szCs w:val="28"/>
        </w:rPr>
        <w:t xml:space="preserve">ДУНАЄВЕЦЬКА МІСЬКА РАДА </w:t>
      </w:r>
    </w:p>
    <w:p w14:paraId="3B190961" w14:textId="77777777" w:rsidR="00C5154B" w:rsidRPr="00ED4ACB" w:rsidRDefault="00C5154B" w:rsidP="00C5154B">
      <w:pPr>
        <w:jc w:val="center"/>
        <w:rPr>
          <w:bCs/>
          <w:sz w:val="28"/>
          <w:szCs w:val="28"/>
        </w:rPr>
      </w:pPr>
      <w:r w:rsidRPr="00ED4ACB">
        <w:rPr>
          <w:bCs/>
          <w:sz w:val="28"/>
          <w:szCs w:val="28"/>
        </w:rPr>
        <w:t>ВИКОНАВЧИЙ КОМІТЕТ</w:t>
      </w:r>
    </w:p>
    <w:p w14:paraId="4A89A827" w14:textId="77777777" w:rsidR="00C5154B" w:rsidRPr="00D76CD2" w:rsidRDefault="00C5154B" w:rsidP="00C5154B">
      <w:pPr>
        <w:jc w:val="center"/>
        <w:rPr>
          <w:b/>
          <w:bCs/>
          <w:sz w:val="16"/>
          <w:szCs w:val="16"/>
        </w:rPr>
      </w:pPr>
    </w:p>
    <w:p w14:paraId="1E04B8CF" w14:textId="77777777" w:rsidR="00C5154B" w:rsidRPr="00ED4ACB" w:rsidRDefault="00C5154B" w:rsidP="00C5154B">
      <w:pPr>
        <w:jc w:val="center"/>
        <w:rPr>
          <w:b/>
          <w:bCs/>
          <w:sz w:val="28"/>
          <w:szCs w:val="28"/>
        </w:rPr>
      </w:pPr>
      <w:r w:rsidRPr="00ED4ACB">
        <w:rPr>
          <w:b/>
          <w:bCs/>
          <w:sz w:val="28"/>
          <w:szCs w:val="28"/>
        </w:rPr>
        <w:t>ПРОЄКТ РІШЕННЯ</w:t>
      </w:r>
    </w:p>
    <w:p w14:paraId="3632B278" w14:textId="77777777" w:rsidR="00C5154B" w:rsidRPr="00D76CD2" w:rsidRDefault="00C5154B" w:rsidP="00C5154B">
      <w:pPr>
        <w:jc w:val="center"/>
        <w:rPr>
          <w:b/>
          <w:bCs/>
          <w:sz w:val="20"/>
          <w:szCs w:val="20"/>
        </w:rPr>
      </w:pPr>
    </w:p>
    <w:p w14:paraId="51F57431" w14:textId="77777777" w:rsidR="00C5154B" w:rsidRPr="00ED4ACB" w:rsidRDefault="00C5154B" w:rsidP="00C5154B">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78F42EE9" w14:textId="77777777" w:rsidR="00C5154B" w:rsidRPr="00B40F1C" w:rsidRDefault="00C5154B" w:rsidP="00C5154B">
      <w:pPr>
        <w:jc w:val="center"/>
        <w:rPr>
          <w:b/>
          <w:sz w:val="28"/>
          <w:szCs w:val="28"/>
        </w:rPr>
      </w:pPr>
    </w:p>
    <w:p w14:paraId="4AB88FC3" w14:textId="7B28CFF7" w:rsidR="00C5154B" w:rsidRPr="00B40F1C" w:rsidRDefault="00C5154B" w:rsidP="00C5154B">
      <w:pPr>
        <w:ind w:right="5102"/>
        <w:jc w:val="both"/>
        <w:rPr>
          <w:sz w:val="28"/>
          <w:szCs w:val="28"/>
          <w:lang w:eastAsia="ru-RU"/>
        </w:rPr>
      </w:pPr>
      <w:r w:rsidRPr="00B40F1C">
        <w:rPr>
          <w:sz w:val="28"/>
          <w:szCs w:val="28"/>
          <w:lang w:eastAsia="ru-RU"/>
        </w:rPr>
        <w:t>Про затвердження плану роботи виконавчого комітету на І</w:t>
      </w:r>
      <w:r>
        <w:rPr>
          <w:sz w:val="28"/>
          <w:szCs w:val="28"/>
          <w:lang w:eastAsia="ru-RU"/>
        </w:rPr>
        <w:t>І</w:t>
      </w:r>
      <w:r w:rsidRPr="00B40F1C">
        <w:rPr>
          <w:sz w:val="28"/>
          <w:szCs w:val="28"/>
          <w:lang w:eastAsia="ru-RU"/>
        </w:rPr>
        <w:t>І квартал 202</w:t>
      </w:r>
      <w:r>
        <w:rPr>
          <w:sz w:val="28"/>
          <w:szCs w:val="28"/>
          <w:lang w:eastAsia="ru-RU"/>
        </w:rPr>
        <w:t>4</w:t>
      </w:r>
      <w:r w:rsidRPr="00B40F1C">
        <w:rPr>
          <w:sz w:val="28"/>
          <w:szCs w:val="28"/>
          <w:lang w:eastAsia="ru-RU"/>
        </w:rPr>
        <w:t xml:space="preserve"> року</w:t>
      </w:r>
    </w:p>
    <w:p w14:paraId="25701411" w14:textId="77777777" w:rsidR="00C5154B" w:rsidRPr="00B40F1C" w:rsidRDefault="00C5154B" w:rsidP="00C5154B">
      <w:pPr>
        <w:ind w:firstLine="284"/>
        <w:jc w:val="both"/>
        <w:rPr>
          <w:sz w:val="28"/>
          <w:szCs w:val="28"/>
          <w:lang w:eastAsia="ru-RU"/>
        </w:rPr>
      </w:pPr>
    </w:p>
    <w:p w14:paraId="57BE9D0D" w14:textId="77777777" w:rsidR="00C5154B" w:rsidRPr="00B40F1C" w:rsidRDefault="00C5154B" w:rsidP="00C5154B">
      <w:pPr>
        <w:ind w:firstLine="567"/>
        <w:jc w:val="both"/>
        <w:rPr>
          <w:sz w:val="28"/>
          <w:szCs w:val="28"/>
          <w:lang w:eastAsia="ru-RU"/>
        </w:rPr>
      </w:pPr>
      <w:r w:rsidRPr="00B40F1C">
        <w:rPr>
          <w:sz w:val="28"/>
          <w:szCs w:val="28"/>
          <w:lang w:eastAsia="ru-RU"/>
        </w:rPr>
        <w:t xml:space="preserve">Керуючись статтею 40 Закону України «Про місцеве самоврядування в Україні», виконавчий комітет міської ради  </w:t>
      </w:r>
    </w:p>
    <w:p w14:paraId="469BE380" w14:textId="77777777" w:rsidR="00C5154B" w:rsidRPr="00B40F1C" w:rsidRDefault="00C5154B" w:rsidP="00C5154B">
      <w:pPr>
        <w:jc w:val="both"/>
        <w:rPr>
          <w:sz w:val="28"/>
          <w:szCs w:val="28"/>
          <w:lang w:eastAsia="ru-RU"/>
        </w:rPr>
      </w:pPr>
    </w:p>
    <w:p w14:paraId="65736EEE" w14:textId="77777777" w:rsidR="00C5154B" w:rsidRPr="00B40F1C" w:rsidRDefault="00C5154B" w:rsidP="00C5154B">
      <w:pPr>
        <w:rPr>
          <w:b/>
          <w:bCs/>
          <w:sz w:val="28"/>
          <w:szCs w:val="28"/>
          <w:lang w:eastAsia="ru-RU"/>
        </w:rPr>
      </w:pPr>
      <w:r w:rsidRPr="00B40F1C">
        <w:rPr>
          <w:b/>
          <w:bCs/>
          <w:sz w:val="28"/>
          <w:szCs w:val="28"/>
          <w:lang w:eastAsia="ru-RU"/>
        </w:rPr>
        <w:t>ВИРІШИВ:</w:t>
      </w:r>
    </w:p>
    <w:p w14:paraId="18737A9A" w14:textId="77777777" w:rsidR="00C5154B" w:rsidRPr="00B40F1C" w:rsidRDefault="00C5154B" w:rsidP="00C5154B">
      <w:pPr>
        <w:ind w:firstLine="708"/>
        <w:jc w:val="both"/>
        <w:rPr>
          <w:sz w:val="28"/>
          <w:szCs w:val="28"/>
          <w:lang w:eastAsia="ru-RU"/>
        </w:rPr>
      </w:pPr>
    </w:p>
    <w:p w14:paraId="21332D21" w14:textId="2ED912EB" w:rsidR="00C5154B" w:rsidRPr="00B40F1C" w:rsidRDefault="00C5154B" w:rsidP="00C5154B">
      <w:pPr>
        <w:ind w:firstLine="708"/>
        <w:jc w:val="both"/>
        <w:rPr>
          <w:sz w:val="28"/>
          <w:szCs w:val="28"/>
          <w:lang w:eastAsia="ru-RU"/>
        </w:rPr>
      </w:pPr>
      <w:r w:rsidRPr="00B40F1C">
        <w:rPr>
          <w:sz w:val="28"/>
          <w:szCs w:val="28"/>
          <w:lang w:eastAsia="ru-RU"/>
        </w:rPr>
        <w:t>Затвердити план роботи виконавчого комітету міської ради на І</w:t>
      </w:r>
      <w:r>
        <w:rPr>
          <w:sz w:val="28"/>
          <w:szCs w:val="28"/>
          <w:lang w:eastAsia="ru-RU"/>
        </w:rPr>
        <w:t>І</w:t>
      </w:r>
      <w:r w:rsidRPr="00B40F1C">
        <w:rPr>
          <w:sz w:val="28"/>
          <w:szCs w:val="28"/>
          <w:lang w:eastAsia="ru-RU"/>
        </w:rPr>
        <w:t>І квартал 202</w:t>
      </w:r>
      <w:r>
        <w:rPr>
          <w:sz w:val="28"/>
          <w:szCs w:val="28"/>
          <w:lang w:eastAsia="ru-RU"/>
        </w:rPr>
        <w:t>4</w:t>
      </w:r>
      <w:r w:rsidRPr="00B40F1C">
        <w:rPr>
          <w:sz w:val="28"/>
          <w:szCs w:val="28"/>
          <w:lang w:eastAsia="ru-RU"/>
        </w:rPr>
        <w:t xml:space="preserve"> року (додається).</w:t>
      </w:r>
    </w:p>
    <w:p w14:paraId="23CF65CE" w14:textId="77777777" w:rsidR="00C5154B" w:rsidRDefault="00C5154B" w:rsidP="00C5154B">
      <w:pPr>
        <w:jc w:val="both"/>
        <w:rPr>
          <w:sz w:val="28"/>
          <w:szCs w:val="28"/>
          <w:lang w:val="ru-RU" w:eastAsia="ru-RU"/>
        </w:rPr>
      </w:pPr>
    </w:p>
    <w:p w14:paraId="66815CEF" w14:textId="77777777" w:rsidR="00C5154B" w:rsidRDefault="00C5154B" w:rsidP="00C5154B">
      <w:pPr>
        <w:jc w:val="both"/>
        <w:rPr>
          <w:sz w:val="28"/>
          <w:szCs w:val="28"/>
          <w:lang w:val="ru-RU" w:eastAsia="ru-RU"/>
        </w:rPr>
      </w:pPr>
    </w:p>
    <w:p w14:paraId="0BD73982" w14:textId="77777777" w:rsidR="00C5154B" w:rsidRDefault="00C5154B" w:rsidP="00C5154B">
      <w:pPr>
        <w:jc w:val="both"/>
        <w:rPr>
          <w:sz w:val="28"/>
          <w:szCs w:val="28"/>
          <w:lang w:val="ru-RU" w:eastAsia="ru-RU"/>
        </w:rPr>
      </w:pPr>
    </w:p>
    <w:p w14:paraId="5AC5ED4B" w14:textId="1C58E8CD" w:rsidR="00C5154B" w:rsidRDefault="00C5154B" w:rsidP="00C5154B">
      <w:pPr>
        <w:tabs>
          <w:tab w:val="left" w:pos="7088"/>
        </w:tabs>
        <w:spacing w:after="120"/>
        <w:ind w:right="46"/>
        <w:rPr>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142C164F" w14:textId="77777777" w:rsidR="00C5154B" w:rsidRPr="00B40F1C" w:rsidRDefault="00C5154B" w:rsidP="00C5154B">
      <w:pPr>
        <w:rPr>
          <w:sz w:val="28"/>
          <w:szCs w:val="28"/>
        </w:rPr>
      </w:pPr>
      <w:r w:rsidRPr="00B40F1C">
        <w:rPr>
          <w:sz w:val="28"/>
          <w:szCs w:val="28"/>
        </w:rPr>
        <w:br w:type="page"/>
      </w:r>
    </w:p>
    <w:p w14:paraId="7A608E3E" w14:textId="77777777" w:rsidR="00C5154B" w:rsidRPr="00930322" w:rsidRDefault="00C5154B" w:rsidP="00C5154B">
      <w:pPr>
        <w:ind w:left="5387"/>
        <w:rPr>
          <w:sz w:val="28"/>
          <w:szCs w:val="28"/>
          <w:lang w:eastAsia="ru-RU"/>
        </w:rPr>
      </w:pPr>
      <w:r w:rsidRPr="00930322">
        <w:rPr>
          <w:sz w:val="28"/>
          <w:szCs w:val="28"/>
          <w:lang w:eastAsia="ru-RU"/>
        </w:rPr>
        <w:lastRenderedPageBreak/>
        <w:t xml:space="preserve">ЗАТВЕРДЖЕНО   </w:t>
      </w:r>
    </w:p>
    <w:p w14:paraId="653DCD8B" w14:textId="77777777" w:rsidR="00C5154B" w:rsidRPr="00930322" w:rsidRDefault="00C5154B" w:rsidP="00C5154B">
      <w:pPr>
        <w:ind w:left="5387"/>
        <w:rPr>
          <w:sz w:val="28"/>
          <w:szCs w:val="28"/>
          <w:lang w:eastAsia="ru-RU"/>
        </w:rPr>
      </w:pPr>
      <w:r w:rsidRPr="00930322">
        <w:rPr>
          <w:sz w:val="28"/>
          <w:szCs w:val="28"/>
          <w:lang w:eastAsia="ru-RU"/>
        </w:rPr>
        <w:t>рішенням виконавчого комітету</w:t>
      </w:r>
    </w:p>
    <w:p w14:paraId="0F03326E" w14:textId="76496AD0" w:rsidR="00C5154B" w:rsidRPr="00930322" w:rsidRDefault="00C5154B" w:rsidP="00C5154B">
      <w:pPr>
        <w:ind w:left="5387"/>
        <w:rPr>
          <w:sz w:val="28"/>
          <w:szCs w:val="28"/>
          <w:lang w:eastAsia="ru-RU"/>
        </w:rPr>
      </w:pPr>
      <w:r w:rsidRPr="00930322">
        <w:rPr>
          <w:sz w:val="28"/>
          <w:szCs w:val="28"/>
          <w:lang w:eastAsia="ru-RU"/>
        </w:rPr>
        <w:t>2</w:t>
      </w:r>
      <w:r w:rsidR="00A8328D">
        <w:rPr>
          <w:sz w:val="28"/>
          <w:szCs w:val="28"/>
          <w:lang w:eastAsia="ru-RU"/>
        </w:rPr>
        <w:t>0</w:t>
      </w:r>
      <w:r w:rsidRPr="00930322">
        <w:rPr>
          <w:sz w:val="28"/>
          <w:szCs w:val="28"/>
          <w:lang w:eastAsia="ru-RU"/>
        </w:rPr>
        <w:t>.06.202</w:t>
      </w:r>
      <w:r w:rsidR="00A8328D">
        <w:rPr>
          <w:sz w:val="28"/>
          <w:szCs w:val="28"/>
          <w:lang w:eastAsia="ru-RU"/>
        </w:rPr>
        <w:t>4</w:t>
      </w:r>
      <w:r w:rsidRPr="00930322">
        <w:rPr>
          <w:sz w:val="28"/>
          <w:szCs w:val="28"/>
          <w:lang w:eastAsia="ru-RU"/>
        </w:rPr>
        <w:t xml:space="preserve"> р. № </w:t>
      </w:r>
      <w:r w:rsidR="00A8328D">
        <w:rPr>
          <w:sz w:val="28"/>
          <w:szCs w:val="28"/>
          <w:lang w:eastAsia="ru-RU"/>
        </w:rPr>
        <w:t>00</w:t>
      </w:r>
    </w:p>
    <w:p w14:paraId="08B24CC7" w14:textId="77777777" w:rsidR="00C5154B" w:rsidRPr="00930322" w:rsidRDefault="00C5154B" w:rsidP="00C5154B">
      <w:pPr>
        <w:rPr>
          <w:sz w:val="28"/>
          <w:szCs w:val="28"/>
          <w:lang w:eastAsia="ru-RU"/>
        </w:rPr>
      </w:pPr>
    </w:p>
    <w:p w14:paraId="3B382537" w14:textId="77777777" w:rsidR="00C5154B" w:rsidRPr="00930322" w:rsidRDefault="00C5154B" w:rsidP="00C5154B">
      <w:pPr>
        <w:jc w:val="center"/>
        <w:rPr>
          <w:b/>
          <w:sz w:val="28"/>
          <w:szCs w:val="28"/>
          <w:lang w:eastAsia="ru-RU"/>
        </w:rPr>
      </w:pPr>
      <w:r w:rsidRPr="00930322">
        <w:rPr>
          <w:b/>
          <w:sz w:val="28"/>
          <w:szCs w:val="28"/>
          <w:lang w:eastAsia="ru-RU"/>
        </w:rPr>
        <w:t>ПЛАН РОБОТИ</w:t>
      </w:r>
    </w:p>
    <w:p w14:paraId="73F88E49" w14:textId="77777777" w:rsidR="00C5154B" w:rsidRPr="00930322" w:rsidRDefault="00C5154B" w:rsidP="00C5154B">
      <w:pPr>
        <w:jc w:val="center"/>
        <w:rPr>
          <w:sz w:val="28"/>
          <w:szCs w:val="28"/>
          <w:lang w:eastAsia="ru-RU"/>
        </w:rPr>
      </w:pPr>
      <w:r w:rsidRPr="00930322">
        <w:rPr>
          <w:sz w:val="28"/>
          <w:szCs w:val="28"/>
          <w:lang w:eastAsia="ru-RU"/>
        </w:rPr>
        <w:t xml:space="preserve">виконавчого комітету Дунаєвецької міської ради </w:t>
      </w:r>
    </w:p>
    <w:p w14:paraId="21778886" w14:textId="2FB7DE62" w:rsidR="00C5154B" w:rsidRPr="00930322" w:rsidRDefault="00C5154B" w:rsidP="00C5154B">
      <w:pPr>
        <w:jc w:val="center"/>
        <w:rPr>
          <w:sz w:val="28"/>
          <w:szCs w:val="28"/>
          <w:lang w:eastAsia="ru-RU"/>
        </w:rPr>
      </w:pPr>
      <w:r w:rsidRPr="00930322">
        <w:rPr>
          <w:sz w:val="28"/>
          <w:szCs w:val="28"/>
          <w:lang w:eastAsia="ru-RU"/>
        </w:rPr>
        <w:t>на ІІІ квартал 202</w:t>
      </w:r>
      <w:r w:rsidR="00A8328D">
        <w:rPr>
          <w:sz w:val="28"/>
          <w:szCs w:val="28"/>
          <w:lang w:eastAsia="ru-RU"/>
        </w:rPr>
        <w:t>4</w:t>
      </w:r>
      <w:r w:rsidRPr="00930322">
        <w:rPr>
          <w:sz w:val="28"/>
          <w:szCs w:val="28"/>
          <w:lang w:eastAsia="ru-RU"/>
        </w:rPr>
        <w:t xml:space="preserve"> року</w:t>
      </w:r>
    </w:p>
    <w:p w14:paraId="01BD35DB" w14:textId="77777777" w:rsidR="00C5154B" w:rsidRPr="00930322" w:rsidRDefault="00C5154B" w:rsidP="00C5154B">
      <w:pPr>
        <w:jc w:val="center"/>
        <w:rPr>
          <w:sz w:val="28"/>
          <w:szCs w:val="28"/>
          <w:lang w:eastAsia="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49"/>
        <w:gridCol w:w="54"/>
        <w:gridCol w:w="567"/>
        <w:gridCol w:w="993"/>
        <w:gridCol w:w="2004"/>
        <w:gridCol w:w="1114"/>
      </w:tblGrid>
      <w:tr w:rsidR="00C5154B" w:rsidRPr="00930322" w14:paraId="71E27636" w14:textId="77777777" w:rsidTr="009A02D2">
        <w:tc>
          <w:tcPr>
            <w:tcW w:w="709" w:type="dxa"/>
            <w:shd w:val="clear" w:color="auto" w:fill="auto"/>
            <w:vAlign w:val="center"/>
          </w:tcPr>
          <w:p w14:paraId="52C7B660" w14:textId="77777777" w:rsidR="00C5154B" w:rsidRPr="00AF3CCA" w:rsidRDefault="00C5154B" w:rsidP="009A02D2">
            <w:pPr>
              <w:contextualSpacing/>
              <w:jc w:val="center"/>
              <w:rPr>
                <w:sz w:val="28"/>
                <w:szCs w:val="28"/>
              </w:rPr>
            </w:pPr>
            <w:r w:rsidRPr="00AF3CCA">
              <w:rPr>
                <w:sz w:val="28"/>
                <w:szCs w:val="28"/>
              </w:rPr>
              <w:t>№</w:t>
            </w:r>
          </w:p>
          <w:p w14:paraId="52AC53F9" w14:textId="77777777" w:rsidR="00C5154B" w:rsidRPr="00AF3CCA" w:rsidRDefault="00C5154B" w:rsidP="009A02D2">
            <w:pPr>
              <w:contextualSpacing/>
              <w:jc w:val="center"/>
              <w:rPr>
                <w:sz w:val="28"/>
                <w:szCs w:val="28"/>
              </w:rPr>
            </w:pPr>
            <w:r w:rsidRPr="00AF3CCA">
              <w:rPr>
                <w:sz w:val="28"/>
                <w:szCs w:val="28"/>
              </w:rPr>
              <w:t>п/п</w:t>
            </w:r>
          </w:p>
        </w:tc>
        <w:tc>
          <w:tcPr>
            <w:tcW w:w="5049" w:type="dxa"/>
            <w:shd w:val="clear" w:color="auto" w:fill="auto"/>
            <w:vAlign w:val="center"/>
          </w:tcPr>
          <w:p w14:paraId="381E52CC" w14:textId="77777777" w:rsidR="00C5154B" w:rsidRPr="00AF3CCA" w:rsidRDefault="00C5154B" w:rsidP="009A02D2">
            <w:pPr>
              <w:jc w:val="center"/>
              <w:rPr>
                <w:sz w:val="28"/>
                <w:szCs w:val="28"/>
                <w:lang w:eastAsia="ru-RU"/>
              </w:rPr>
            </w:pPr>
            <w:r w:rsidRPr="00AF3CCA">
              <w:rPr>
                <w:sz w:val="28"/>
                <w:szCs w:val="28"/>
                <w:lang w:eastAsia="ru-RU"/>
              </w:rPr>
              <w:t>Зміст роботи</w:t>
            </w:r>
          </w:p>
        </w:tc>
        <w:tc>
          <w:tcPr>
            <w:tcW w:w="1614" w:type="dxa"/>
            <w:gridSpan w:val="3"/>
            <w:shd w:val="clear" w:color="auto" w:fill="auto"/>
            <w:vAlign w:val="center"/>
          </w:tcPr>
          <w:p w14:paraId="7E5B1FB1" w14:textId="77777777" w:rsidR="00C5154B" w:rsidRPr="00930322" w:rsidRDefault="00C5154B" w:rsidP="009A02D2">
            <w:pPr>
              <w:jc w:val="center"/>
              <w:rPr>
                <w:sz w:val="28"/>
                <w:szCs w:val="28"/>
                <w:lang w:eastAsia="ru-RU"/>
              </w:rPr>
            </w:pPr>
            <w:r w:rsidRPr="00930322">
              <w:rPr>
                <w:sz w:val="28"/>
                <w:szCs w:val="28"/>
                <w:lang w:eastAsia="ru-RU"/>
              </w:rPr>
              <w:t>Засідання виконкому</w:t>
            </w:r>
          </w:p>
        </w:tc>
        <w:tc>
          <w:tcPr>
            <w:tcW w:w="3118" w:type="dxa"/>
            <w:gridSpan w:val="2"/>
            <w:shd w:val="clear" w:color="auto" w:fill="auto"/>
            <w:vAlign w:val="center"/>
          </w:tcPr>
          <w:p w14:paraId="08DBC35D" w14:textId="77777777" w:rsidR="00C5154B" w:rsidRPr="00930322" w:rsidRDefault="00C5154B" w:rsidP="009A02D2">
            <w:pPr>
              <w:jc w:val="center"/>
              <w:rPr>
                <w:sz w:val="28"/>
                <w:szCs w:val="28"/>
                <w:lang w:eastAsia="ru-RU"/>
              </w:rPr>
            </w:pPr>
            <w:r w:rsidRPr="00930322">
              <w:rPr>
                <w:sz w:val="28"/>
                <w:szCs w:val="28"/>
                <w:lang w:eastAsia="ru-RU"/>
              </w:rPr>
              <w:t>Виконавці</w:t>
            </w:r>
          </w:p>
        </w:tc>
      </w:tr>
      <w:tr w:rsidR="00C5154B" w:rsidRPr="00930322" w14:paraId="74C83C15" w14:textId="77777777" w:rsidTr="009A02D2">
        <w:tc>
          <w:tcPr>
            <w:tcW w:w="709" w:type="dxa"/>
            <w:shd w:val="clear" w:color="auto" w:fill="auto"/>
            <w:vAlign w:val="center"/>
          </w:tcPr>
          <w:p w14:paraId="17DDF500" w14:textId="77777777" w:rsidR="00C5154B" w:rsidRPr="00AF3CCA" w:rsidRDefault="00C5154B" w:rsidP="009A02D2">
            <w:pPr>
              <w:contextualSpacing/>
              <w:jc w:val="center"/>
              <w:rPr>
                <w:sz w:val="28"/>
                <w:szCs w:val="28"/>
              </w:rPr>
            </w:pPr>
            <w:r w:rsidRPr="00AF3CCA">
              <w:rPr>
                <w:sz w:val="28"/>
                <w:szCs w:val="28"/>
              </w:rPr>
              <w:t>1</w:t>
            </w:r>
          </w:p>
        </w:tc>
        <w:tc>
          <w:tcPr>
            <w:tcW w:w="5049" w:type="dxa"/>
            <w:shd w:val="clear" w:color="auto" w:fill="auto"/>
            <w:vAlign w:val="center"/>
          </w:tcPr>
          <w:p w14:paraId="390CAC62" w14:textId="77777777" w:rsidR="00C5154B" w:rsidRPr="00AF3CCA" w:rsidRDefault="00C5154B" w:rsidP="009A02D2">
            <w:pPr>
              <w:jc w:val="center"/>
              <w:rPr>
                <w:sz w:val="28"/>
                <w:szCs w:val="28"/>
                <w:lang w:eastAsia="ru-RU"/>
              </w:rPr>
            </w:pPr>
            <w:r w:rsidRPr="00AF3CCA">
              <w:rPr>
                <w:sz w:val="28"/>
                <w:szCs w:val="28"/>
                <w:lang w:eastAsia="ru-RU"/>
              </w:rPr>
              <w:t>2</w:t>
            </w:r>
          </w:p>
        </w:tc>
        <w:tc>
          <w:tcPr>
            <w:tcW w:w="1614" w:type="dxa"/>
            <w:gridSpan w:val="3"/>
            <w:shd w:val="clear" w:color="auto" w:fill="auto"/>
            <w:vAlign w:val="center"/>
          </w:tcPr>
          <w:p w14:paraId="363E0BF6" w14:textId="77777777" w:rsidR="00C5154B" w:rsidRPr="00930322" w:rsidRDefault="00C5154B" w:rsidP="009A02D2">
            <w:pPr>
              <w:jc w:val="center"/>
              <w:rPr>
                <w:sz w:val="28"/>
                <w:szCs w:val="28"/>
                <w:lang w:eastAsia="ru-RU"/>
              </w:rPr>
            </w:pPr>
            <w:r w:rsidRPr="00930322">
              <w:rPr>
                <w:sz w:val="28"/>
                <w:szCs w:val="28"/>
                <w:lang w:eastAsia="ru-RU"/>
              </w:rPr>
              <w:t>3</w:t>
            </w:r>
          </w:p>
        </w:tc>
        <w:tc>
          <w:tcPr>
            <w:tcW w:w="3118" w:type="dxa"/>
            <w:gridSpan w:val="2"/>
            <w:shd w:val="clear" w:color="auto" w:fill="auto"/>
            <w:vAlign w:val="center"/>
          </w:tcPr>
          <w:p w14:paraId="055DA67A" w14:textId="77777777" w:rsidR="00C5154B" w:rsidRPr="00930322" w:rsidRDefault="00C5154B" w:rsidP="009A02D2">
            <w:pPr>
              <w:jc w:val="center"/>
              <w:rPr>
                <w:sz w:val="28"/>
                <w:szCs w:val="28"/>
                <w:lang w:eastAsia="ru-RU"/>
              </w:rPr>
            </w:pPr>
            <w:r w:rsidRPr="00930322">
              <w:rPr>
                <w:sz w:val="28"/>
                <w:szCs w:val="28"/>
                <w:lang w:eastAsia="ru-RU"/>
              </w:rPr>
              <w:t>4</w:t>
            </w:r>
          </w:p>
        </w:tc>
      </w:tr>
      <w:tr w:rsidR="00C5154B" w:rsidRPr="00930322" w14:paraId="1C706822" w14:textId="77777777" w:rsidTr="009A02D2">
        <w:tc>
          <w:tcPr>
            <w:tcW w:w="10490" w:type="dxa"/>
            <w:gridSpan w:val="7"/>
            <w:shd w:val="clear" w:color="auto" w:fill="auto"/>
          </w:tcPr>
          <w:p w14:paraId="40B5E073" w14:textId="77777777" w:rsidR="00C5154B" w:rsidRPr="00AF3CCA" w:rsidRDefault="00C5154B" w:rsidP="009A02D2">
            <w:pPr>
              <w:jc w:val="center"/>
              <w:rPr>
                <w:b/>
                <w:sz w:val="28"/>
                <w:szCs w:val="28"/>
                <w:lang w:eastAsia="ru-RU"/>
              </w:rPr>
            </w:pPr>
            <w:r w:rsidRPr="00AF3CCA">
              <w:rPr>
                <w:b/>
                <w:sz w:val="28"/>
                <w:szCs w:val="28"/>
                <w:lang w:eastAsia="ru-RU"/>
              </w:rPr>
              <w:t>І. Питання для розгляду на засіданні виконавчого комітету міської ради</w:t>
            </w:r>
          </w:p>
        </w:tc>
      </w:tr>
      <w:tr w:rsidR="00C5154B" w:rsidRPr="00930322" w14:paraId="6F55D51E" w14:textId="77777777" w:rsidTr="009A02D2">
        <w:tc>
          <w:tcPr>
            <w:tcW w:w="709" w:type="dxa"/>
            <w:shd w:val="clear" w:color="auto" w:fill="auto"/>
          </w:tcPr>
          <w:p w14:paraId="1F57975A" w14:textId="77777777" w:rsidR="00C5154B" w:rsidRPr="00AF3CCA" w:rsidRDefault="00C5154B" w:rsidP="00C5154B">
            <w:pPr>
              <w:numPr>
                <w:ilvl w:val="0"/>
                <w:numId w:val="1"/>
              </w:numPr>
              <w:ind w:left="0" w:right="-247" w:hanging="393"/>
              <w:contextualSpacing/>
              <w:jc w:val="center"/>
              <w:rPr>
                <w:sz w:val="28"/>
                <w:szCs w:val="28"/>
              </w:rPr>
            </w:pPr>
          </w:p>
        </w:tc>
        <w:tc>
          <w:tcPr>
            <w:tcW w:w="5049" w:type="dxa"/>
            <w:shd w:val="clear" w:color="auto" w:fill="auto"/>
          </w:tcPr>
          <w:p w14:paraId="7E56179B" w14:textId="1B7B33B2" w:rsidR="00C5154B" w:rsidRPr="0056095E" w:rsidRDefault="00C5154B" w:rsidP="009A02D2">
            <w:pPr>
              <w:jc w:val="both"/>
              <w:rPr>
                <w:sz w:val="28"/>
                <w:szCs w:val="28"/>
                <w:lang w:eastAsia="ru-RU"/>
              </w:rPr>
            </w:pPr>
            <w:r w:rsidRPr="0056095E">
              <w:rPr>
                <w:sz w:val="28"/>
                <w:szCs w:val="28"/>
                <w:lang w:eastAsia="ru-RU"/>
              </w:rPr>
              <w:t>Звіт про виконання плану роботи виконавчого комітету за ІІ квартал 202</w:t>
            </w:r>
            <w:r w:rsidR="009C18B7" w:rsidRPr="0056095E">
              <w:rPr>
                <w:sz w:val="28"/>
                <w:szCs w:val="28"/>
                <w:lang w:eastAsia="ru-RU"/>
              </w:rPr>
              <w:t>4</w:t>
            </w:r>
            <w:r w:rsidRPr="0056095E">
              <w:rPr>
                <w:sz w:val="28"/>
                <w:szCs w:val="28"/>
                <w:lang w:eastAsia="ru-RU"/>
              </w:rPr>
              <w:t xml:space="preserve"> року</w:t>
            </w:r>
          </w:p>
        </w:tc>
        <w:tc>
          <w:tcPr>
            <w:tcW w:w="1614" w:type="dxa"/>
            <w:gridSpan w:val="3"/>
            <w:shd w:val="clear" w:color="auto" w:fill="auto"/>
          </w:tcPr>
          <w:p w14:paraId="47D49330" w14:textId="77777777" w:rsidR="00C5154B" w:rsidRPr="0056095E" w:rsidRDefault="00C5154B" w:rsidP="009A02D2">
            <w:pPr>
              <w:rPr>
                <w:sz w:val="28"/>
                <w:szCs w:val="28"/>
                <w:lang w:eastAsia="ru-RU"/>
              </w:rPr>
            </w:pPr>
            <w:r w:rsidRPr="0056095E">
              <w:rPr>
                <w:sz w:val="28"/>
                <w:szCs w:val="28"/>
                <w:lang w:eastAsia="ru-RU"/>
              </w:rPr>
              <w:t>липень</w:t>
            </w:r>
          </w:p>
        </w:tc>
        <w:tc>
          <w:tcPr>
            <w:tcW w:w="3118" w:type="dxa"/>
            <w:gridSpan w:val="2"/>
            <w:shd w:val="clear" w:color="auto" w:fill="auto"/>
          </w:tcPr>
          <w:p w14:paraId="411F7845" w14:textId="77777777" w:rsidR="00C5154B" w:rsidRPr="0056095E" w:rsidRDefault="00C5154B" w:rsidP="009A02D2">
            <w:pPr>
              <w:jc w:val="both"/>
              <w:rPr>
                <w:sz w:val="28"/>
                <w:szCs w:val="28"/>
                <w:lang w:eastAsia="ru-RU"/>
              </w:rPr>
            </w:pPr>
            <w:r w:rsidRPr="0056095E">
              <w:rPr>
                <w:sz w:val="28"/>
                <w:szCs w:val="28"/>
                <w:lang w:eastAsia="ru-RU"/>
              </w:rPr>
              <w:t xml:space="preserve">Керуючий справами (секретар) виконавчого комітету </w:t>
            </w:r>
          </w:p>
        </w:tc>
      </w:tr>
      <w:tr w:rsidR="00C5154B" w:rsidRPr="00930322" w14:paraId="5749CB6D" w14:textId="77777777" w:rsidTr="009A02D2">
        <w:tc>
          <w:tcPr>
            <w:tcW w:w="709" w:type="dxa"/>
            <w:shd w:val="clear" w:color="auto" w:fill="auto"/>
          </w:tcPr>
          <w:p w14:paraId="63CF5772" w14:textId="77777777" w:rsidR="00C5154B" w:rsidRPr="00AF3CCA" w:rsidRDefault="00C5154B" w:rsidP="00C5154B">
            <w:pPr>
              <w:numPr>
                <w:ilvl w:val="0"/>
                <w:numId w:val="1"/>
              </w:numPr>
              <w:ind w:left="0" w:right="-247" w:hanging="393"/>
              <w:contextualSpacing/>
              <w:jc w:val="center"/>
              <w:rPr>
                <w:sz w:val="28"/>
                <w:szCs w:val="28"/>
              </w:rPr>
            </w:pPr>
          </w:p>
        </w:tc>
        <w:tc>
          <w:tcPr>
            <w:tcW w:w="5049" w:type="dxa"/>
            <w:shd w:val="clear" w:color="auto" w:fill="auto"/>
          </w:tcPr>
          <w:p w14:paraId="245AA94F" w14:textId="77777777" w:rsidR="00C5154B" w:rsidRPr="0056095E" w:rsidRDefault="00C5154B" w:rsidP="009A02D2">
            <w:pPr>
              <w:jc w:val="both"/>
              <w:rPr>
                <w:sz w:val="28"/>
                <w:szCs w:val="28"/>
                <w:lang w:eastAsia="ru-RU"/>
              </w:rPr>
            </w:pPr>
            <w:r w:rsidRPr="0056095E">
              <w:rPr>
                <w:sz w:val="28"/>
                <w:szCs w:val="28"/>
                <w:lang w:eastAsia="ru-RU"/>
              </w:rPr>
              <w:t>Про стан готовності навчальних закладів до роботи в новому навчальному році</w:t>
            </w:r>
          </w:p>
        </w:tc>
        <w:tc>
          <w:tcPr>
            <w:tcW w:w="1614" w:type="dxa"/>
            <w:gridSpan w:val="3"/>
            <w:shd w:val="clear" w:color="auto" w:fill="auto"/>
          </w:tcPr>
          <w:p w14:paraId="451E14B7" w14:textId="77777777" w:rsidR="00C5154B" w:rsidRPr="0056095E" w:rsidRDefault="00C5154B" w:rsidP="009A02D2">
            <w:pPr>
              <w:rPr>
                <w:sz w:val="28"/>
                <w:szCs w:val="28"/>
                <w:lang w:eastAsia="ru-RU"/>
              </w:rPr>
            </w:pPr>
            <w:r w:rsidRPr="0056095E">
              <w:rPr>
                <w:sz w:val="28"/>
                <w:szCs w:val="28"/>
                <w:lang w:eastAsia="ru-RU"/>
              </w:rPr>
              <w:t>серпень</w:t>
            </w:r>
          </w:p>
        </w:tc>
        <w:tc>
          <w:tcPr>
            <w:tcW w:w="3118" w:type="dxa"/>
            <w:gridSpan w:val="2"/>
            <w:shd w:val="clear" w:color="auto" w:fill="auto"/>
          </w:tcPr>
          <w:p w14:paraId="2E0D823B" w14:textId="77777777" w:rsidR="00C5154B" w:rsidRPr="0056095E" w:rsidRDefault="00C5154B" w:rsidP="009A02D2">
            <w:pPr>
              <w:jc w:val="both"/>
              <w:rPr>
                <w:sz w:val="28"/>
                <w:szCs w:val="28"/>
                <w:lang w:eastAsia="ru-RU"/>
              </w:rPr>
            </w:pPr>
            <w:r w:rsidRPr="0056095E">
              <w:rPr>
                <w:sz w:val="28"/>
                <w:szCs w:val="28"/>
                <w:lang w:eastAsia="ru-RU"/>
              </w:rPr>
              <w:t>Управління освіти, молоді та спорту</w:t>
            </w:r>
          </w:p>
        </w:tc>
      </w:tr>
      <w:tr w:rsidR="00C5154B" w:rsidRPr="00930322" w14:paraId="73611992" w14:textId="77777777" w:rsidTr="009A02D2">
        <w:tc>
          <w:tcPr>
            <w:tcW w:w="709" w:type="dxa"/>
            <w:shd w:val="clear" w:color="auto" w:fill="auto"/>
          </w:tcPr>
          <w:p w14:paraId="450E0511" w14:textId="77777777" w:rsidR="00C5154B" w:rsidRPr="00AF3CCA" w:rsidRDefault="00C5154B" w:rsidP="00C5154B">
            <w:pPr>
              <w:numPr>
                <w:ilvl w:val="0"/>
                <w:numId w:val="1"/>
              </w:numPr>
              <w:ind w:left="0" w:right="-247" w:hanging="393"/>
              <w:contextualSpacing/>
              <w:jc w:val="center"/>
              <w:rPr>
                <w:sz w:val="28"/>
                <w:szCs w:val="28"/>
              </w:rPr>
            </w:pPr>
          </w:p>
        </w:tc>
        <w:tc>
          <w:tcPr>
            <w:tcW w:w="5049" w:type="dxa"/>
            <w:shd w:val="clear" w:color="auto" w:fill="auto"/>
          </w:tcPr>
          <w:p w14:paraId="45E5294E" w14:textId="3173B208" w:rsidR="00C5154B" w:rsidRPr="0056095E" w:rsidRDefault="00C5154B" w:rsidP="009A02D2">
            <w:pPr>
              <w:jc w:val="both"/>
              <w:rPr>
                <w:sz w:val="28"/>
                <w:szCs w:val="28"/>
                <w:lang w:eastAsia="ru-RU"/>
              </w:rPr>
            </w:pPr>
            <w:r w:rsidRPr="0056095E">
              <w:rPr>
                <w:sz w:val="28"/>
                <w:szCs w:val="28"/>
                <w:lang w:eastAsia="ru-RU"/>
              </w:rPr>
              <w:t>Про погодження мережі дошкільних, загальноосвітніх та позашкільних навчальних закладів на 202</w:t>
            </w:r>
            <w:r w:rsidR="009C18B7" w:rsidRPr="0056095E">
              <w:rPr>
                <w:sz w:val="28"/>
                <w:szCs w:val="28"/>
                <w:lang w:eastAsia="ru-RU"/>
              </w:rPr>
              <w:t>4</w:t>
            </w:r>
            <w:r w:rsidRPr="0056095E">
              <w:rPr>
                <w:sz w:val="28"/>
                <w:szCs w:val="28"/>
                <w:lang w:eastAsia="ru-RU"/>
              </w:rPr>
              <w:t>-202</w:t>
            </w:r>
            <w:r w:rsidR="009C18B7" w:rsidRPr="0056095E">
              <w:rPr>
                <w:sz w:val="28"/>
                <w:szCs w:val="28"/>
                <w:lang w:eastAsia="ru-RU"/>
              </w:rPr>
              <w:t>5</w:t>
            </w:r>
            <w:r w:rsidRPr="0056095E">
              <w:rPr>
                <w:sz w:val="28"/>
                <w:szCs w:val="28"/>
                <w:lang w:eastAsia="ru-RU"/>
              </w:rPr>
              <w:t xml:space="preserve"> навчальний рік</w:t>
            </w:r>
          </w:p>
        </w:tc>
        <w:tc>
          <w:tcPr>
            <w:tcW w:w="1614" w:type="dxa"/>
            <w:gridSpan w:val="3"/>
            <w:shd w:val="clear" w:color="auto" w:fill="auto"/>
          </w:tcPr>
          <w:p w14:paraId="036E5DCC" w14:textId="77777777" w:rsidR="00C5154B" w:rsidRPr="0056095E" w:rsidRDefault="00C5154B" w:rsidP="009A02D2">
            <w:pPr>
              <w:rPr>
                <w:sz w:val="28"/>
                <w:szCs w:val="28"/>
                <w:lang w:eastAsia="ru-RU"/>
              </w:rPr>
            </w:pPr>
            <w:r w:rsidRPr="0056095E">
              <w:rPr>
                <w:sz w:val="28"/>
                <w:szCs w:val="28"/>
                <w:lang w:eastAsia="ru-RU"/>
              </w:rPr>
              <w:t>серпень</w:t>
            </w:r>
          </w:p>
        </w:tc>
        <w:tc>
          <w:tcPr>
            <w:tcW w:w="3118" w:type="dxa"/>
            <w:gridSpan w:val="2"/>
            <w:shd w:val="clear" w:color="auto" w:fill="auto"/>
          </w:tcPr>
          <w:p w14:paraId="3C110106" w14:textId="77777777" w:rsidR="00C5154B" w:rsidRPr="0056095E" w:rsidRDefault="00C5154B" w:rsidP="009A02D2">
            <w:pPr>
              <w:jc w:val="both"/>
              <w:rPr>
                <w:sz w:val="28"/>
                <w:szCs w:val="28"/>
                <w:lang w:eastAsia="ru-RU"/>
              </w:rPr>
            </w:pPr>
            <w:r w:rsidRPr="0056095E">
              <w:rPr>
                <w:sz w:val="28"/>
                <w:szCs w:val="28"/>
                <w:lang w:eastAsia="ru-RU"/>
              </w:rPr>
              <w:t>Управління освіти, молоді та спорту</w:t>
            </w:r>
          </w:p>
        </w:tc>
      </w:tr>
      <w:tr w:rsidR="00C5154B" w:rsidRPr="00930322" w14:paraId="69DFE2D3" w14:textId="77777777" w:rsidTr="009A02D2">
        <w:tc>
          <w:tcPr>
            <w:tcW w:w="709" w:type="dxa"/>
            <w:shd w:val="clear" w:color="auto" w:fill="auto"/>
          </w:tcPr>
          <w:p w14:paraId="6F1EE06F" w14:textId="77777777" w:rsidR="00C5154B" w:rsidRPr="00AF3CCA" w:rsidRDefault="00C5154B" w:rsidP="00C5154B">
            <w:pPr>
              <w:numPr>
                <w:ilvl w:val="0"/>
                <w:numId w:val="1"/>
              </w:numPr>
              <w:ind w:left="0" w:right="-247" w:hanging="393"/>
              <w:contextualSpacing/>
              <w:jc w:val="center"/>
              <w:rPr>
                <w:sz w:val="28"/>
                <w:szCs w:val="28"/>
              </w:rPr>
            </w:pPr>
          </w:p>
        </w:tc>
        <w:tc>
          <w:tcPr>
            <w:tcW w:w="5049" w:type="dxa"/>
            <w:shd w:val="clear" w:color="auto" w:fill="auto"/>
          </w:tcPr>
          <w:p w14:paraId="0E94FFD5" w14:textId="77777777" w:rsidR="00C5154B" w:rsidRPr="0056095E" w:rsidRDefault="00C5154B" w:rsidP="009A02D2">
            <w:pPr>
              <w:jc w:val="both"/>
              <w:rPr>
                <w:sz w:val="28"/>
                <w:szCs w:val="28"/>
                <w:lang w:eastAsia="ru-RU"/>
              </w:rPr>
            </w:pPr>
            <w:r w:rsidRPr="0056095E">
              <w:rPr>
                <w:sz w:val="28"/>
                <w:szCs w:val="28"/>
                <w:lang w:eastAsia="ru-RU"/>
              </w:rPr>
              <w:t>Про стан готовності житлово-комунального господарства до роботи в осінньо-зимовий період</w:t>
            </w:r>
          </w:p>
        </w:tc>
        <w:tc>
          <w:tcPr>
            <w:tcW w:w="1614" w:type="dxa"/>
            <w:gridSpan w:val="3"/>
            <w:shd w:val="clear" w:color="auto" w:fill="auto"/>
          </w:tcPr>
          <w:p w14:paraId="05274B73" w14:textId="77777777" w:rsidR="00C5154B" w:rsidRPr="0056095E" w:rsidRDefault="00C5154B" w:rsidP="009A02D2">
            <w:pPr>
              <w:rPr>
                <w:sz w:val="28"/>
                <w:szCs w:val="28"/>
                <w:lang w:eastAsia="ru-RU"/>
              </w:rPr>
            </w:pPr>
            <w:r w:rsidRPr="0056095E">
              <w:rPr>
                <w:sz w:val="28"/>
                <w:szCs w:val="28"/>
                <w:lang w:eastAsia="ru-RU"/>
              </w:rPr>
              <w:t>вересень</w:t>
            </w:r>
          </w:p>
        </w:tc>
        <w:tc>
          <w:tcPr>
            <w:tcW w:w="3118" w:type="dxa"/>
            <w:gridSpan w:val="2"/>
            <w:shd w:val="clear" w:color="auto" w:fill="auto"/>
          </w:tcPr>
          <w:p w14:paraId="4F862FAD" w14:textId="3EB9F145" w:rsidR="00C5154B" w:rsidRPr="0056095E" w:rsidRDefault="009C18B7" w:rsidP="009A02D2">
            <w:pPr>
              <w:jc w:val="both"/>
              <w:rPr>
                <w:sz w:val="28"/>
                <w:szCs w:val="28"/>
                <w:lang w:eastAsia="ru-RU"/>
              </w:rPr>
            </w:pPr>
            <w:r w:rsidRPr="0056095E">
              <w:rPr>
                <w:sz w:val="28"/>
                <w:szCs w:val="28"/>
                <w:lang w:eastAsia="ru-RU"/>
              </w:rPr>
              <w:t>Заступник міського голови з питань діяльності виконавчих органів ради</w:t>
            </w:r>
            <w:r w:rsidR="00C5154B" w:rsidRPr="0056095E">
              <w:rPr>
                <w:sz w:val="28"/>
                <w:szCs w:val="28"/>
                <w:lang w:eastAsia="ru-RU"/>
              </w:rPr>
              <w:t xml:space="preserve">, </w:t>
            </w:r>
            <w:r w:rsidRPr="0056095E">
              <w:rPr>
                <w:sz w:val="28"/>
                <w:szCs w:val="28"/>
                <w:lang w:eastAsia="ru-RU"/>
              </w:rPr>
              <w:t>управління містобудування, архітектури, житлово-комунального господарства, благоустрою та цивільного захисту</w:t>
            </w:r>
          </w:p>
        </w:tc>
      </w:tr>
      <w:tr w:rsidR="00C5154B" w:rsidRPr="00930322" w14:paraId="222BDEB9" w14:textId="77777777" w:rsidTr="009A02D2">
        <w:tc>
          <w:tcPr>
            <w:tcW w:w="10490" w:type="dxa"/>
            <w:gridSpan w:val="7"/>
            <w:shd w:val="clear" w:color="auto" w:fill="auto"/>
          </w:tcPr>
          <w:p w14:paraId="4D0DB6D5" w14:textId="77777777" w:rsidR="00C5154B" w:rsidRPr="0056095E" w:rsidRDefault="00C5154B" w:rsidP="009A02D2">
            <w:pPr>
              <w:jc w:val="center"/>
              <w:rPr>
                <w:b/>
                <w:sz w:val="28"/>
                <w:szCs w:val="28"/>
                <w:lang w:eastAsia="ru-RU"/>
              </w:rPr>
            </w:pPr>
            <w:r w:rsidRPr="0056095E">
              <w:rPr>
                <w:b/>
                <w:sz w:val="28"/>
                <w:szCs w:val="28"/>
                <w:lang w:eastAsia="ru-RU"/>
              </w:rPr>
              <w:t>ІІ. Підготовка проектів рішень виконавчого комітету міської ради</w:t>
            </w:r>
          </w:p>
        </w:tc>
      </w:tr>
      <w:tr w:rsidR="00C5154B" w:rsidRPr="00930322" w14:paraId="57517A67" w14:textId="77777777" w:rsidTr="009A02D2">
        <w:tc>
          <w:tcPr>
            <w:tcW w:w="10490" w:type="dxa"/>
            <w:gridSpan w:val="7"/>
            <w:shd w:val="clear" w:color="auto" w:fill="auto"/>
          </w:tcPr>
          <w:p w14:paraId="080C34C7" w14:textId="77777777" w:rsidR="00C5154B" w:rsidRPr="0056095E" w:rsidRDefault="00C5154B" w:rsidP="009A02D2">
            <w:pPr>
              <w:jc w:val="center"/>
              <w:rPr>
                <w:b/>
                <w:sz w:val="28"/>
                <w:szCs w:val="28"/>
                <w:lang w:eastAsia="ru-RU"/>
              </w:rPr>
            </w:pPr>
            <w:r w:rsidRPr="0056095E">
              <w:rPr>
                <w:b/>
                <w:sz w:val="28"/>
                <w:szCs w:val="28"/>
                <w:lang w:eastAsia="ru-RU"/>
              </w:rPr>
              <w:t>III. Підготовка проектів розпоряджень міського голови</w:t>
            </w:r>
          </w:p>
        </w:tc>
      </w:tr>
      <w:tr w:rsidR="00C5154B" w:rsidRPr="00930322" w14:paraId="1D41FBA8" w14:textId="77777777" w:rsidTr="009A02D2">
        <w:tc>
          <w:tcPr>
            <w:tcW w:w="709" w:type="dxa"/>
            <w:shd w:val="clear" w:color="auto" w:fill="auto"/>
          </w:tcPr>
          <w:p w14:paraId="6BD19F87" w14:textId="77777777" w:rsidR="00C5154B" w:rsidRPr="00AF3CCA" w:rsidRDefault="00C5154B" w:rsidP="009A02D2">
            <w:pPr>
              <w:ind w:right="-247"/>
              <w:contextualSpacing/>
              <w:rPr>
                <w:sz w:val="28"/>
                <w:szCs w:val="28"/>
              </w:rPr>
            </w:pPr>
            <w:r w:rsidRPr="00AF3CCA">
              <w:rPr>
                <w:sz w:val="28"/>
                <w:szCs w:val="28"/>
              </w:rPr>
              <w:t>1</w:t>
            </w:r>
          </w:p>
        </w:tc>
        <w:tc>
          <w:tcPr>
            <w:tcW w:w="5049" w:type="dxa"/>
            <w:shd w:val="clear" w:color="auto" w:fill="auto"/>
          </w:tcPr>
          <w:p w14:paraId="63E1DD46" w14:textId="77777777" w:rsidR="00C5154B" w:rsidRPr="0056095E" w:rsidRDefault="00C5154B" w:rsidP="009A02D2">
            <w:pPr>
              <w:rPr>
                <w:sz w:val="28"/>
                <w:szCs w:val="28"/>
                <w:lang w:eastAsia="ru-RU"/>
              </w:rPr>
            </w:pPr>
            <w:r w:rsidRPr="0056095E">
              <w:rPr>
                <w:sz w:val="28"/>
                <w:szCs w:val="28"/>
                <w:lang w:eastAsia="ru-RU"/>
              </w:rPr>
              <w:t>З основної діяльності</w:t>
            </w:r>
          </w:p>
        </w:tc>
        <w:tc>
          <w:tcPr>
            <w:tcW w:w="1614" w:type="dxa"/>
            <w:gridSpan w:val="3"/>
            <w:shd w:val="clear" w:color="auto" w:fill="auto"/>
          </w:tcPr>
          <w:p w14:paraId="6AF2C189" w14:textId="77777777" w:rsidR="00C5154B" w:rsidRPr="0056095E" w:rsidRDefault="00C5154B" w:rsidP="009A02D2">
            <w:pPr>
              <w:rPr>
                <w:sz w:val="28"/>
                <w:szCs w:val="28"/>
                <w:lang w:eastAsia="ru-RU"/>
              </w:rPr>
            </w:pPr>
            <w:r w:rsidRPr="0056095E">
              <w:rPr>
                <w:sz w:val="28"/>
                <w:szCs w:val="28"/>
                <w:lang w:eastAsia="ru-RU"/>
              </w:rPr>
              <w:t>Протягом кварталу</w:t>
            </w:r>
          </w:p>
        </w:tc>
        <w:tc>
          <w:tcPr>
            <w:tcW w:w="3118" w:type="dxa"/>
            <w:gridSpan w:val="2"/>
            <w:shd w:val="clear" w:color="auto" w:fill="auto"/>
          </w:tcPr>
          <w:p w14:paraId="7DF78F50" w14:textId="77777777" w:rsidR="00C5154B" w:rsidRPr="0056095E" w:rsidRDefault="00C5154B" w:rsidP="009A02D2">
            <w:pPr>
              <w:rPr>
                <w:sz w:val="28"/>
                <w:szCs w:val="28"/>
                <w:lang w:eastAsia="ru-RU"/>
              </w:rPr>
            </w:pPr>
            <w:r w:rsidRPr="0056095E">
              <w:rPr>
                <w:sz w:val="28"/>
                <w:szCs w:val="28"/>
                <w:lang w:eastAsia="ru-RU"/>
              </w:rPr>
              <w:t>Відповідно до розподілу обов’язків</w:t>
            </w:r>
          </w:p>
        </w:tc>
      </w:tr>
      <w:tr w:rsidR="00C5154B" w:rsidRPr="00930322" w14:paraId="7569E51A" w14:textId="77777777" w:rsidTr="009A02D2">
        <w:tc>
          <w:tcPr>
            <w:tcW w:w="709" w:type="dxa"/>
            <w:shd w:val="clear" w:color="auto" w:fill="auto"/>
          </w:tcPr>
          <w:p w14:paraId="07601ECC" w14:textId="77777777" w:rsidR="00C5154B" w:rsidRPr="00AF3CCA" w:rsidRDefault="00C5154B" w:rsidP="009A02D2">
            <w:pPr>
              <w:ind w:right="-247"/>
              <w:contextualSpacing/>
              <w:rPr>
                <w:sz w:val="28"/>
                <w:szCs w:val="28"/>
              </w:rPr>
            </w:pPr>
            <w:r w:rsidRPr="00AF3CCA">
              <w:rPr>
                <w:sz w:val="28"/>
                <w:szCs w:val="28"/>
              </w:rPr>
              <w:t>2</w:t>
            </w:r>
          </w:p>
        </w:tc>
        <w:tc>
          <w:tcPr>
            <w:tcW w:w="5049" w:type="dxa"/>
            <w:shd w:val="clear" w:color="auto" w:fill="auto"/>
          </w:tcPr>
          <w:p w14:paraId="0D8A2585" w14:textId="77777777" w:rsidR="00C5154B" w:rsidRPr="0056095E" w:rsidRDefault="00C5154B" w:rsidP="009A02D2">
            <w:pPr>
              <w:rPr>
                <w:sz w:val="28"/>
                <w:szCs w:val="28"/>
                <w:lang w:eastAsia="ru-RU"/>
              </w:rPr>
            </w:pPr>
            <w:r w:rsidRPr="0056095E">
              <w:rPr>
                <w:sz w:val="28"/>
                <w:szCs w:val="28"/>
                <w:lang w:eastAsia="ru-RU"/>
              </w:rPr>
              <w:t>З особового складу</w:t>
            </w:r>
          </w:p>
        </w:tc>
        <w:tc>
          <w:tcPr>
            <w:tcW w:w="1614" w:type="dxa"/>
            <w:gridSpan w:val="3"/>
            <w:shd w:val="clear" w:color="auto" w:fill="auto"/>
          </w:tcPr>
          <w:p w14:paraId="07CE15A5" w14:textId="77777777" w:rsidR="00C5154B" w:rsidRPr="0056095E" w:rsidRDefault="00C5154B" w:rsidP="009A02D2">
            <w:pPr>
              <w:rPr>
                <w:sz w:val="28"/>
                <w:szCs w:val="28"/>
                <w:lang w:eastAsia="ru-RU"/>
              </w:rPr>
            </w:pPr>
            <w:r w:rsidRPr="0056095E">
              <w:rPr>
                <w:sz w:val="28"/>
                <w:szCs w:val="28"/>
                <w:lang w:eastAsia="ru-RU"/>
              </w:rPr>
              <w:t>Протягом кварталу</w:t>
            </w:r>
          </w:p>
        </w:tc>
        <w:tc>
          <w:tcPr>
            <w:tcW w:w="3118" w:type="dxa"/>
            <w:gridSpan w:val="2"/>
            <w:shd w:val="clear" w:color="auto" w:fill="auto"/>
          </w:tcPr>
          <w:p w14:paraId="08210282" w14:textId="77777777" w:rsidR="00C5154B" w:rsidRPr="0056095E" w:rsidRDefault="00C5154B" w:rsidP="009A02D2">
            <w:pPr>
              <w:rPr>
                <w:sz w:val="28"/>
                <w:szCs w:val="28"/>
                <w:lang w:eastAsia="ru-RU"/>
              </w:rPr>
            </w:pPr>
            <w:r w:rsidRPr="0056095E">
              <w:rPr>
                <w:sz w:val="28"/>
                <w:szCs w:val="28"/>
                <w:lang w:eastAsia="ru-RU"/>
              </w:rPr>
              <w:t>Відповідно до розподілу обов’язків</w:t>
            </w:r>
          </w:p>
        </w:tc>
      </w:tr>
      <w:tr w:rsidR="00C5154B" w:rsidRPr="00930322" w14:paraId="17571296" w14:textId="77777777" w:rsidTr="009A02D2">
        <w:tc>
          <w:tcPr>
            <w:tcW w:w="709" w:type="dxa"/>
            <w:shd w:val="clear" w:color="auto" w:fill="auto"/>
          </w:tcPr>
          <w:p w14:paraId="7A871944" w14:textId="77777777" w:rsidR="00C5154B" w:rsidRPr="00AF3CCA" w:rsidRDefault="00C5154B" w:rsidP="009A02D2">
            <w:pPr>
              <w:ind w:right="-247"/>
              <w:contextualSpacing/>
              <w:rPr>
                <w:sz w:val="28"/>
                <w:szCs w:val="28"/>
              </w:rPr>
            </w:pPr>
            <w:r w:rsidRPr="00AF3CCA">
              <w:rPr>
                <w:sz w:val="28"/>
                <w:szCs w:val="28"/>
              </w:rPr>
              <w:t>3</w:t>
            </w:r>
          </w:p>
        </w:tc>
        <w:tc>
          <w:tcPr>
            <w:tcW w:w="5049" w:type="dxa"/>
            <w:shd w:val="clear" w:color="auto" w:fill="auto"/>
          </w:tcPr>
          <w:p w14:paraId="2BE14B9A" w14:textId="49E378AD" w:rsidR="00C5154B" w:rsidRPr="0056095E" w:rsidRDefault="00C5154B" w:rsidP="009A02D2">
            <w:pPr>
              <w:rPr>
                <w:sz w:val="28"/>
                <w:szCs w:val="28"/>
                <w:lang w:eastAsia="ru-RU"/>
              </w:rPr>
            </w:pPr>
            <w:r w:rsidRPr="0056095E">
              <w:rPr>
                <w:sz w:val="28"/>
                <w:szCs w:val="28"/>
                <w:lang w:eastAsia="ru-RU"/>
              </w:rPr>
              <w:t xml:space="preserve">Про надання щорічних відпусток  </w:t>
            </w:r>
          </w:p>
        </w:tc>
        <w:tc>
          <w:tcPr>
            <w:tcW w:w="1614" w:type="dxa"/>
            <w:gridSpan w:val="3"/>
            <w:shd w:val="clear" w:color="auto" w:fill="auto"/>
          </w:tcPr>
          <w:p w14:paraId="7D1E1D32" w14:textId="77777777" w:rsidR="00C5154B" w:rsidRPr="0056095E" w:rsidRDefault="00C5154B" w:rsidP="009A02D2">
            <w:pPr>
              <w:rPr>
                <w:sz w:val="28"/>
                <w:szCs w:val="28"/>
                <w:lang w:eastAsia="ru-RU"/>
              </w:rPr>
            </w:pPr>
            <w:r w:rsidRPr="0056095E">
              <w:rPr>
                <w:sz w:val="28"/>
                <w:szCs w:val="28"/>
                <w:lang w:eastAsia="ru-RU"/>
              </w:rPr>
              <w:t>Протягом кварталу</w:t>
            </w:r>
          </w:p>
        </w:tc>
        <w:tc>
          <w:tcPr>
            <w:tcW w:w="3118" w:type="dxa"/>
            <w:gridSpan w:val="2"/>
            <w:shd w:val="clear" w:color="auto" w:fill="auto"/>
          </w:tcPr>
          <w:p w14:paraId="07530798" w14:textId="77777777" w:rsidR="00C5154B" w:rsidRPr="0056095E" w:rsidRDefault="00C5154B" w:rsidP="009A02D2">
            <w:pPr>
              <w:rPr>
                <w:sz w:val="28"/>
                <w:szCs w:val="28"/>
                <w:lang w:eastAsia="ru-RU"/>
              </w:rPr>
            </w:pPr>
            <w:r w:rsidRPr="0056095E">
              <w:rPr>
                <w:sz w:val="28"/>
                <w:szCs w:val="28"/>
                <w:lang w:eastAsia="ru-RU"/>
              </w:rPr>
              <w:t>Відповідно до розподілу обов’язків</w:t>
            </w:r>
          </w:p>
        </w:tc>
      </w:tr>
      <w:tr w:rsidR="00C5154B" w:rsidRPr="00930322" w14:paraId="1A3E5F00" w14:textId="77777777" w:rsidTr="009A02D2">
        <w:tc>
          <w:tcPr>
            <w:tcW w:w="709" w:type="dxa"/>
            <w:shd w:val="clear" w:color="auto" w:fill="auto"/>
          </w:tcPr>
          <w:p w14:paraId="0270B919" w14:textId="77777777" w:rsidR="00C5154B" w:rsidRPr="00AF3CCA" w:rsidRDefault="00C5154B" w:rsidP="009A02D2">
            <w:pPr>
              <w:ind w:right="-247"/>
              <w:contextualSpacing/>
              <w:rPr>
                <w:sz w:val="28"/>
                <w:szCs w:val="28"/>
              </w:rPr>
            </w:pPr>
            <w:r w:rsidRPr="00AF3CCA">
              <w:rPr>
                <w:sz w:val="28"/>
                <w:szCs w:val="28"/>
              </w:rPr>
              <w:t>4</w:t>
            </w:r>
          </w:p>
        </w:tc>
        <w:tc>
          <w:tcPr>
            <w:tcW w:w="5049" w:type="dxa"/>
            <w:shd w:val="clear" w:color="auto" w:fill="auto"/>
          </w:tcPr>
          <w:p w14:paraId="397994D4" w14:textId="36996C66" w:rsidR="00C5154B" w:rsidRPr="0056095E" w:rsidRDefault="00C5154B" w:rsidP="009A02D2">
            <w:pPr>
              <w:rPr>
                <w:sz w:val="28"/>
                <w:szCs w:val="28"/>
                <w:lang w:eastAsia="ru-RU"/>
              </w:rPr>
            </w:pPr>
            <w:r w:rsidRPr="0056095E">
              <w:rPr>
                <w:sz w:val="28"/>
                <w:szCs w:val="28"/>
                <w:lang w:eastAsia="ru-RU"/>
              </w:rPr>
              <w:t xml:space="preserve">Про надання </w:t>
            </w:r>
            <w:proofErr w:type="spellStart"/>
            <w:r w:rsidRPr="0056095E">
              <w:rPr>
                <w:sz w:val="28"/>
                <w:szCs w:val="28"/>
                <w:lang w:eastAsia="ru-RU"/>
              </w:rPr>
              <w:t>відряджень</w:t>
            </w:r>
            <w:proofErr w:type="spellEnd"/>
          </w:p>
        </w:tc>
        <w:tc>
          <w:tcPr>
            <w:tcW w:w="1614" w:type="dxa"/>
            <w:gridSpan w:val="3"/>
            <w:shd w:val="clear" w:color="auto" w:fill="auto"/>
          </w:tcPr>
          <w:p w14:paraId="084F4AF5" w14:textId="77777777" w:rsidR="00C5154B" w:rsidRPr="0056095E" w:rsidRDefault="00C5154B" w:rsidP="009A02D2">
            <w:pPr>
              <w:rPr>
                <w:sz w:val="28"/>
                <w:szCs w:val="28"/>
                <w:lang w:eastAsia="ru-RU"/>
              </w:rPr>
            </w:pPr>
            <w:r w:rsidRPr="0056095E">
              <w:rPr>
                <w:sz w:val="28"/>
                <w:szCs w:val="28"/>
                <w:lang w:eastAsia="ru-RU"/>
              </w:rPr>
              <w:t>Протягом кварталу</w:t>
            </w:r>
          </w:p>
        </w:tc>
        <w:tc>
          <w:tcPr>
            <w:tcW w:w="3118" w:type="dxa"/>
            <w:gridSpan w:val="2"/>
            <w:shd w:val="clear" w:color="auto" w:fill="auto"/>
          </w:tcPr>
          <w:p w14:paraId="64FB5D7D" w14:textId="77777777" w:rsidR="00C5154B" w:rsidRPr="0056095E" w:rsidRDefault="00C5154B" w:rsidP="009A02D2">
            <w:pPr>
              <w:rPr>
                <w:sz w:val="28"/>
                <w:szCs w:val="28"/>
                <w:lang w:eastAsia="ru-RU"/>
              </w:rPr>
            </w:pPr>
            <w:r w:rsidRPr="0056095E">
              <w:rPr>
                <w:sz w:val="28"/>
                <w:szCs w:val="28"/>
                <w:lang w:eastAsia="ru-RU"/>
              </w:rPr>
              <w:t>Відповідно до розподілу обов’язків</w:t>
            </w:r>
          </w:p>
        </w:tc>
      </w:tr>
      <w:tr w:rsidR="00C5154B" w:rsidRPr="00930322" w14:paraId="5CE1F007" w14:textId="77777777" w:rsidTr="009A02D2">
        <w:tc>
          <w:tcPr>
            <w:tcW w:w="10490" w:type="dxa"/>
            <w:gridSpan w:val="7"/>
            <w:shd w:val="clear" w:color="auto" w:fill="auto"/>
          </w:tcPr>
          <w:p w14:paraId="65CF4DA0" w14:textId="77777777" w:rsidR="00C5154B" w:rsidRPr="0056095E" w:rsidRDefault="00C5154B" w:rsidP="009A02D2">
            <w:pPr>
              <w:jc w:val="center"/>
              <w:rPr>
                <w:b/>
                <w:sz w:val="28"/>
                <w:szCs w:val="28"/>
                <w:lang w:eastAsia="ru-RU"/>
              </w:rPr>
            </w:pPr>
            <w:r w:rsidRPr="0056095E">
              <w:rPr>
                <w:b/>
                <w:sz w:val="28"/>
                <w:szCs w:val="28"/>
                <w:lang w:eastAsia="ru-RU"/>
              </w:rPr>
              <w:t>ІV. Організаційна робота</w:t>
            </w:r>
          </w:p>
        </w:tc>
      </w:tr>
      <w:tr w:rsidR="00C5154B" w:rsidRPr="00930322" w14:paraId="0EC069E4" w14:textId="77777777" w:rsidTr="009A02D2">
        <w:tc>
          <w:tcPr>
            <w:tcW w:w="709" w:type="dxa"/>
            <w:shd w:val="clear" w:color="auto" w:fill="auto"/>
          </w:tcPr>
          <w:p w14:paraId="62C234E0" w14:textId="77777777" w:rsidR="00C5154B" w:rsidRPr="00AF3CCA" w:rsidRDefault="00C5154B" w:rsidP="009A02D2">
            <w:pPr>
              <w:ind w:right="-247"/>
              <w:contextualSpacing/>
              <w:rPr>
                <w:sz w:val="28"/>
                <w:szCs w:val="28"/>
              </w:rPr>
            </w:pPr>
            <w:r w:rsidRPr="00AF3CCA">
              <w:rPr>
                <w:sz w:val="28"/>
                <w:szCs w:val="28"/>
              </w:rPr>
              <w:t>1</w:t>
            </w:r>
          </w:p>
        </w:tc>
        <w:tc>
          <w:tcPr>
            <w:tcW w:w="5103" w:type="dxa"/>
            <w:gridSpan w:val="2"/>
            <w:shd w:val="clear" w:color="auto" w:fill="auto"/>
          </w:tcPr>
          <w:p w14:paraId="4F736AA3" w14:textId="77777777" w:rsidR="00C5154B" w:rsidRPr="0056095E" w:rsidRDefault="00C5154B" w:rsidP="009A02D2">
            <w:pPr>
              <w:rPr>
                <w:sz w:val="28"/>
                <w:szCs w:val="28"/>
                <w:lang w:eastAsia="ru-RU"/>
              </w:rPr>
            </w:pPr>
            <w:r w:rsidRPr="0056095E">
              <w:rPr>
                <w:sz w:val="28"/>
                <w:szCs w:val="28"/>
                <w:lang w:eastAsia="ru-RU"/>
              </w:rPr>
              <w:t>Проведення засідань постійно діючих комісій</w:t>
            </w:r>
          </w:p>
        </w:tc>
        <w:tc>
          <w:tcPr>
            <w:tcW w:w="1560" w:type="dxa"/>
            <w:gridSpan w:val="2"/>
            <w:shd w:val="clear" w:color="auto" w:fill="auto"/>
          </w:tcPr>
          <w:p w14:paraId="19CED352" w14:textId="77777777" w:rsidR="00C5154B" w:rsidRPr="0056095E" w:rsidRDefault="00C5154B" w:rsidP="009A02D2">
            <w:pPr>
              <w:rPr>
                <w:sz w:val="28"/>
                <w:szCs w:val="28"/>
                <w:lang w:eastAsia="ru-RU"/>
              </w:rPr>
            </w:pPr>
            <w:r w:rsidRPr="0056095E">
              <w:rPr>
                <w:sz w:val="28"/>
                <w:szCs w:val="28"/>
                <w:lang w:eastAsia="ru-RU"/>
              </w:rPr>
              <w:t>По потребі</w:t>
            </w:r>
          </w:p>
        </w:tc>
        <w:tc>
          <w:tcPr>
            <w:tcW w:w="3118" w:type="dxa"/>
            <w:gridSpan w:val="2"/>
            <w:shd w:val="clear" w:color="auto" w:fill="auto"/>
          </w:tcPr>
          <w:p w14:paraId="2E8DBE0B" w14:textId="77777777" w:rsidR="00C5154B" w:rsidRPr="0056095E" w:rsidRDefault="00C5154B" w:rsidP="009A02D2">
            <w:pPr>
              <w:rPr>
                <w:sz w:val="28"/>
                <w:szCs w:val="28"/>
                <w:lang w:eastAsia="ru-RU"/>
              </w:rPr>
            </w:pPr>
            <w:r w:rsidRPr="0056095E">
              <w:rPr>
                <w:sz w:val="28"/>
                <w:szCs w:val="28"/>
                <w:lang w:eastAsia="ru-RU"/>
              </w:rPr>
              <w:t>Відповідальні працівники</w:t>
            </w:r>
          </w:p>
        </w:tc>
      </w:tr>
      <w:tr w:rsidR="00C5154B" w:rsidRPr="00930322" w14:paraId="38558805" w14:textId="77777777" w:rsidTr="009A02D2">
        <w:tc>
          <w:tcPr>
            <w:tcW w:w="709" w:type="dxa"/>
            <w:shd w:val="clear" w:color="auto" w:fill="auto"/>
          </w:tcPr>
          <w:p w14:paraId="06AB04A8" w14:textId="77777777" w:rsidR="00C5154B" w:rsidRPr="00AF3CCA" w:rsidRDefault="00C5154B" w:rsidP="009A02D2">
            <w:pPr>
              <w:ind w:right="-247"/>
              <w:contextualSpacing/>
              <w:rPr>
                <w:sz w:val="28"/>
                <w:szCs w:val="28"/>
              </w:rPr>
            </w:pPr>
            <w:r w:rsidRPr="00AF3CCA">
              <w:rPr>
                <w:sz w:val="28"/>
                <w:szCs w:val="28"/>
              </w:rPr>
              <w:lastRenderedPageBreak/>
              <w:t>2</w:t>
            </w:r>
          </w:p>
        </w:tc>
        <w:tc>
          <w:tcPr>
            <w:tcW w:w="5103" w:type="dxa"/>
            <w:gridSpan w:val="2"/>
            <w:shd w:val="clear" w:color="auto" w:fill="auto"/>
          </w:tcPr>
          <w:p w14:paraId="69DE56AD" w14:textId="77777777" w:rsidR="00C5154B" w:rsidRPr="0056095E" w:rsidRDefault="00C5154B" w:rsidP="009A02D2">
            <w:pPr>
              <w:rPr>
                <w:sz w:val="28"/>
                <w:szCs w:val="28"/>
                <w:lang w:eastAsia="ru-RU"/>
              </w:rPr>
            </w:pPr>
            <w:r w:rsidRPr="0056095E">
              <w:rPr>
                <w:sz w:val="28"/>
                <w:szCs w:val="28"/>
                <w:lang w:eastAsia="ru-RU"/>
              </w:rPr>
              <w:t>Підготовка до засідань сесій міської ради</w:t>
            </w:r>
          </w:p>
        </w:tc>
        <w:tc>
          <w:tcPr>
            <w:tcW w:w="1560" w:type="dxa"/>
            <w:gridSpan w:val="2"/>
            <w:shd w:val="clear" w:color="auto" w:fill="auto"/>
          </w:tcPr>
          <w:p w14:paraId="11B02D27" w14:textId="2762DA99" w:rsidR="00C5154B" w:rsidRPr="0056095E" w:rsidRDefault="00C5154B" w:rsidP="009A02D2">
            <w:pPr>
              <w:rPr>
                <w:sz w:val="28"/>
                <w:szCs w:val="28"/>
                <w:lang w:eastAsia="ru-RU"/>
              </w:rPr>
            </w:pPr>
            <w:r w:rsidRPr="0056095E">
              <w:rPr>
                <w:sz w:val="28"/>
                <w:szCs w:val="28"/>
                <w:lang w:eastAsia="ru-RU"/>
              </w:rPr>
              <w:t>Постійн</w:t>
            </w:r>
            <w:r w:rsidR="003924D5">
              <w:rPr>
                <w:sz w:val="28"/>
                <w:szCs w:val="28"/>
                <w:lang w:eastAsia="ru-RU"/>
              </w:rPr>
              <w:t>о</w:t>
            </w:r>
          </w:p>
        </w:tc>
        <w:tc>
          <w:tcPr>
            <w:tcW w:w="3118" w:type="dxa"/>
            <w:gridSpan w:val="2"/>
            <w:shd w:val="clear" w:color="auto" w:fill="auto"/>
          </w:tcPr>
          <w:p w14:paraId="2EC0DFC6" w14:textId="77777777" w:rsidR="00C5154B" w:rsidRPr="0056095E" w:rsidRDefault="00C5154B" w:rsidP="009A02D2">
            <w:pPr>
              <w:rPr>
                <w:sz w:val="28"/>
                <w:szCs w:val="28"/>
                <w:lang w:eastAsia="ru-RU"/>
              </w:rPr>
            </w:pPr>
            <w:r w:rsidRPr="0056095E">
              <w:rPr>
                <w:sz w:val="28"/>
                <w:szCs w:val="28"/>
                <w:lang w:eastAsia="ru-RU"/>
              </w:rPr>
              <w:t>Відповідальні працівники</w:t>
            </w:r>
          </w:p>
        </w:tc>
      </w:tr>
      <w:tr w:rsidR="00C5154B" w:rsidRPr="00930322" w14:paraId="7BE3A251" w14:textId="77777777" w:rsidTr="009A02D2">
        <w:tc>
          <w:tcPr>
            <w:tcW w:w="709" w:type="dxa"/>
            <w:shd w:val="clear" w:color="auto" w:fill="auto"/>
          </w:tcPr>
          <w:p w14:paraId="44500088" w14:textId="77777777" w:rsidR="00C5154B" w:rsidRPr="00AF3CCA" w:rsidRDefault="00C5154B" w:rsidP="009A02D2">
            <w:pPr>
              <w:contextualSpacing/>
              <w:jc w:val="both"/>
              <w:rPr>
                <w:sz w:val="28"/>
                <w:szCs w:val="28"/>
              </w:rPr>
            </w:pPr>
            <w:r w:rsidRPr="00AF3CCA">
              <w:rPr>
                <w:sz w:val="28"/>
                <w:szCs w:val="28"/>
              </w:rPr>
              <w:t>3</w:t>
            </w:r>
          </w:p>
        </w:tc>
        <w:tc>
          <w:tcPr>
            <w:tcW w:w="5103" w:type="dxa"/>
            <w:gridSpan w:val="2"/>
            <w:shd w:val="clear" w:color="auto" w:fill="auto"/>
          </w:tcPr>
          <w:p w14:paraId="4C313DA4" w14:textId="77777777" w:rsidR="00C5154B" w:rsidRPr="0056095E" w:rsidRDefault="00C5154B" w:rsidP="009A02D2">
            <w:pPr>
              <w:rPr>
                <w:sz w:val="28"/>
                <w:szCs w:val="28"/>
                <w:lang w:eastAsia="ru-RU"/>
              </w:rPr>
            </w:pPr>
            <w:r w:rsidRPr="0056095E">
              <w:rPr>
                <w:sz w:val="28"/>
                <w:szCs w:val="28"/>
                <w:lang w:eastAsia="ru-RU"/>
              </w:rPr>
              <w:t>Підготовка до засідань  виконавчого комітету міської ради</w:t>
            </w:r>
          </w:p>
        </w:tc>
        <w:tc>
          <w:tcPr>
            <w:tcW w:w="1560" w:type="dxa"/>
            <w:gridSpan w:val="2"/>
            <w:shd w:val="clear" w:color="auto" w:fill="auto"/>
          </w:tcPr>
          <w:p w14:paraId="1816AD6C" w14:textId="77777777" w:rsidR="00C5154B" w:rsidRPr="0056095E" w:rsidRDefault="00C5154B" w:rsidP="009A02D2">
            <w:pPr>
              <w:rPr>
                <w:sz w:val="28"/>
                <w:szCs w:val="28"/>
                <w:lang w:eastAsia="ru-RU"/>
              </w:rPr>
            </w:pPr>
            <w:r w:rsidRPr="0056095E">
              <w:rPr>
                <w:sz w:val="28"/>
                <w:szCs w:val="28"/>
                <w:lang w:eastAsia="ru-RU"/>
              </w:rPr>
              <w:t>Постійно</w:t>
            </w:r>
          </w:p>
        </w:tc>
        <w:tc>
          <w:tcPr>
            <w:tcW w:w="3118" w:type="dxa"/>
            <w:gridSpan w:val="2"/>
            <w:shd w:val="clear" w:color="auto" w:fill="auto"/>
          </w:tcPr>
          <w:p w14:paraId="3907D0D7" w14:textId="77777777" w:rsidR="00C5154B" w:rsidRPr="0056095E" w:rsidRDefault="00C5154B" w:rsidP="009A02D2">
            <w:pPr>
              <w:rPr>
                <w:sz w:val="28"/>
                <w:szCs w:val="28"/>
                <w:lang w:eastAsia="ru-RU"/>
              </w:rPr>
            </w:pPr>
            <w:r w:rsidRPr="0056095E">
              <w:rPr>
                <w:sz w:val="28"/>
                <w:szCs w:val="28"/>
                <w:lang w:eastAsia="ru-RU"/>
              </w:rPr>
              <w:t>Відповідальні працівники</w:t>
            </w:r>
          </w:p>
        </w:tc>
      </w:tr>
      <w:tr w:rsidR="00C5154B" w:rsidRPr="00930322" w14:paraId="5F0C6F69" w14:textId="77777777" w:rsidTr="009A02D2">
        <w:trPr>
          <w:trHeight w:val="286"/>
        </w:trPr>
        <w:tc>
          <w:tcPr>
            <w:tcW w:w="10490" w:type="dxa"/>
            <w:gridSpan w:val="7"/>
            <w:shd w:val="clear" w:color="auto" w:fill="auto"/>
          </w:tcPr>
          <w:p w14:paraId="66D6F1F0" w14:textId="77777777" w:rsidR="00C5154B" w:rsidRPr="0056095E" w:rsidRDefault="00C5154B" w:rsidP="009A02D2">
            <w:pPr>
              <w:jc w:val="center"/>
              <w:rPr>
                <w:b/>
                <w:sz w:val="28"/>
                <w:szCs w:val="28"/>
                <w:lang w:eastAsia="ru-RU"/>
              </w:rPr>
            </w:pPr>
            <w:r w:rsidRPr="0056095E">
              <w:rPr>
                <w:b/>
                <w:sz w:val="28"/>
                <w:szCs w:val="28"/>
                <w:lang w:eastAsia="ru-RU"/>
              </w:rPr>
              <w:t>V. Наради, участь у заходах</w:t>
            </w:r>
          </w:p>
        </w:tc>
      </w:tr>
      <w:tr w:rsidR="00C5154B" w:rsidRPr="00930322" w14:paraId="2B9131AC" w14:textId="77777777" w:rsidTr="009A02D2">
        <w:tc>
          <w:tcPr>
            <w:tcW w:w="709" w:type="dxa"/>
            <w:shd w:val="clear" w:color="auto" w:fill="auto"/>
          </w:tcPr>
          <w:p w14:paraId="7B1AE635" w14:textId="77777777" w:rsidR="00C5154B" w:rsidRPr="00AF3CCA" w:rsidRDefault="00C5154B" w:rsidP="009A02D2">
            <w:pPr>
              <w:jc w:val="center"/>
              <w:rPr>
                <w:sz w:val="28"/>
                <w:szCs w:val="28"/>
                <w:lang w:eastAsia="ru-RU"/>
              </w:rPr>
            </w:pPr>
            <w:r w:rsidRPr="00AF3CCA">
              <w:rPr>
                <w:sz w:val="28"/>
                <w:szCs w:val="28"/>
                <w:lang w:eastAsia="ru-RU"/>
              </w:rPr>
              <w:t>1.</w:t>
            </w:r>
          </w:p>
        </w:tc>
        <w:tc>
          <w:tcPr>
            <w:tcW w:w="5103" w:type="dxa"/>
            <w:gridSpan w:val="2"/>
            <w:shd w:val="clear" w:color="auto" w:fill="auto"/>
          </w:tcPr>
          <w:p w14:paraId="51FE8201" w14:textId="77777777" w:rsidR="00C5154B" w:rsidRPr="0056095E" w:rsidRDefault="00C5154B" w:rsidP="009A02D2">
            <w:pPr>
              <w:rPr>
                <w:sz w:val="28"/>
                <w:szCs w:val="28"/>
                <w:lang w:eastAsia="ru-RU"/>
              </w:rPr>
            </w:pPr>
            <w:r w:rsidRPr="0056095E">
              <w:rPr>
                <w:sz w:val="28"/>
                <w:szCs w:val="28"/>
                <w:lang w:eastAsia="ru-RU"/>
              </w:rPr>
              <w:t>Наради міського голови з заступниками, начальниками відділів, керівниками комунальних підприємств, установ та закладів</w:t>
            </w:r>
          </w:p>
        </w:tc>
        <w:tc>
          <w:tcPr>
            <w:tcW w:w="1560" w:type="dxa"/>
            <w:gridSpan w:val="2"/>
            <w:shd w:val="clear" w:color="auto" w:fill="auto"/>
          </w:tcPr>
          <w:p w14:paraId="2BCE38DB" w14:textId="77777777" w:rsidR="00C5154B" w:rsidRPr="0056095E" w:rsidRDefault="00C5154B" w:rsidP="009A02D2">
            <w:pPr>
              <w:rPr>
                <w:sz w:val="28"/>
                <w:szCs w:val="28"/>
                <w:lang w:eastAsia="ru-RU"/>
              </w:rPr>
            </w:pPr>
            <w:r w:rsidRPr="0056095E">
              <w:rPr>
                <w:sz w:val="28"/>
                <w:szCs w:val="28"/>
                <w:lang w:eastAsia="ru-RU"/>
              </w:rPr>
              <w:t>Щопонеділка</w:t>
            </w:r>
          </w:p>
        </w:tc>
        <w:tc>
          <w:tcPr>
            <w:tcW w:w="3118" w:type="dxa"/>
            <w:gridSpan w:val="2"/>
            <w:shd w:val="clear" w:color="auto" w:fill="auto"/>
          </w:tcPr>
          <w:p w14:paraId="2167F0E4" w14:textId="77777777" w:rsidR="00C5154B" w:rsidRPr="0056095E" w:rsidRDefault="00C5154B" w:rsidP="009A02D2">
            <w:pPr>
              <w:jc w:val="both"/>
              <w:rPr>
                <w:sz w:val="28"/>
                <w:szCs w:val="28"/>
                <w:lang w:eastAsia="ru-RU"/>
              </w:rPr>
            </w:pPr>
            <w:r w:rsidRPr="0056095E">
              <w:rPr>
                <w:sz w:val="28"/>
                <w:szCs w:val="28"/>
                <w:lang w:eastAsia="ru-RU"/>
              </w:rPr>
              <w:t>Заступники міського голови, начальники відділів, керівники комунальних підприємств, установ та закладів</w:t>
            </w:r>
          </w:p>
        </w:tc>
      </w:tr>
      <w:tr w:rsidR="00C5154B" w:rsidRPr="00930322" w14:paraId="2AFD40F3" w14:textId="77777777" w:rsidTr="009A02D2">
        <w:tc>
          <w:tcPr>
            <w:tcW w:w="709" w:type="dxa"/>
            <w:shd w:val="clear" w:color="auto" w:fill="auto"/>
          </w:tcPr>
          <w:p w14:paraId="7C2B5AF6" w14:textId="77777777" w:rsidR="00C5154B" w:rsidRPr="00AF3CCA" w:rsidRDefault="00C5154B" w:rsidP="009A02D2">
            <w:pPr>
              <w:jc w:val="center"/>
              <w:rPr>
                <w:sz w:val="28"/>
                <w:szCs w:val="28"/>
                <w:lang w:eastAsia="ru-RU"/>
              </w:rPr>
            </w:pPr>
            <w:r w:rsidRPr="00AF3CCA">
              <w:rPr>
                <w:sz w:val="28"/>
                <w:szCs w:val="28"/>
                <w:lang w:eastAsia="ru-RU"/>
              </w:rPr>
              <w:t>2.</w:t>
            </w:r>
          </w:p>
        </w:tc>
        <w:tc>
          <w:tcPr>
            <w:tcW w:w="5103" w:type="dxa"/>
            <w:gridSpan w:val="2"/>
            <w:shd w:val="clear" w:color="auto" w:fill="auto"/>
          </w:tcPr>
          <w:p w14:paraId="264D9A83" w14:textId="77777777" w:rsidR="00C5154B" w:rsidRPr="0056095E" w:rsidRDefault="00C5154B" w:rsidP="009A02D2">
            <w:pPr>
              <w:rPr>
                <w:sz w:val="28"/>
                <w:szCs w:val="28"/>
                <w:lang w:eastAsia="ru-RU"/>
              </w:rPr>
            </w:pPr>
            <w:r w:rsidRPr="0056095E">
              <w:rPr>
                <w:sz w:val="28"/>
                <w:szCs w:val="28"/>
                <w:lang w:eastAsia="ru-RU"/>
              </w:rPr>
              <w:t xml:space="preserve">Апаратна нарада  </w:t>
            </w:r>
          </w:p>
        </w:tc>
        <w:tc>
          <w:tcPr>
            <w:tcW w:w="1560" w:type="dxa"/>
            <w:gridSpan w:val="2"/>
            <w:shd w:val="clear" w:color="auto" w:fill="auto"/>
          </w:tcPr>
          <w:p w14:paraId="0A2D52E8" w14:textId="77777777" w:rsidR="00C5154B" w:rsidRPr="0056095E" w:rsidRDefault="00C5154B" w:rsidP="009A02D2">
            <w:pPr>
              <w:rPr>
                <w:sz w:val="28"/>
                <w:szCs w:val="28"/>
                <w:lang w:eastAsia="ru-RU"/>
              </w:rPr>
            </w:pPr>
            <w:r w:rsidRPr="0056095E">
              <w:rPr>
                <w:sz w:val="28"/>
                <w:szCs w:val="28"/>
                <w:lang w:eastAsia="ru-RU"/>
              </w:rPr>
              <w:t>Третя п’ятниця місяця</w:t>
            </w:r>
          </w:p>
        </w:tc>
        <w:tc>
          <w:tcPr>
            <w:tcW w:w="3118" w:type="dxa"/>
            <w:gridSpan w:val="2"/>
            <w:shd w:val="clear" w:color="auto" w:fill="auto"/>
          </w:tcPr>
          <w:p w14:paraId="07D2546B" w14:textId="77777777" w:rsidR="00C5154B" w:rsidRPr="0056095E" w:rsidRDefault="00C5154B" w:rsidP="009A02D2">
            <w:pPr>
              <w:rPr>
                <w:sz w:val="28"/>
                <w:szCs w:val="28"/>
                <w:lang w:eastAsia="ru-RU"/>
              </w:rPr>
            </w:pPr>
            <w:r w:rsidRPr="0056095E">
              <w:rPr>
                <w:sz w:val="28"/>
                <w:szCs w:val="28"/>
                <w:lang w:eastAsia="ru-RU"/>
              </w:rPr>
              <w:t>керуючий справами (секретар) виконавчого комітету Сіра К.В.</w:t>
            </w:r>
          </w:p>
        </w:tc>
      </w:tr>
      <w:tr w:rsidR="00C5154B" w:rsidRPr="00930322" w14:paraId="3DC1FAA7" w14:textId="77777777" w:rsidTr="009A02D2">
        <w:trPr>
          <w:trHeight w:val="587"/>
        </w:trPr>
        <w:tc>
          <w:tcPr>
            <w:tcW w:w="709" w:type="dxa"/>
            <w:shd w:val="clear" w:color="auto" w:fill="auto"/>
          </w:tcPr>
          <w:p w14:paraId="50B166F8" w14:textId="77777777" w:rsidR="00C5154B" w:rsidRPr="00AF3CCA" w:rsidRDefault="00C5154B" w:rsidP="009A02D2">
            <w:pPr>
              <w:jc w:val="center"/>
              <w:rPr>
                <w:sz w:val="28"/>
                <w:szCs w:val="28"/>
                <w:lang w:eastAsia="ru-RU"/>
              </w:rPr>
            </w:pPr>
            <w:r w:rsidRPr="00AF3CCA">
              <w:rPr>
                <w:sz w:val="28"/>
                <w:szCs w:val="28"/>
                <w:lang w:eastAsia="ru-RU"/>
              </w:rPr>
              <w:t>3.</w:t>
            </w:r>
          </w:p>
        </w:tc>
        <w:tc>
          <w:tcPr>
            <w:tcW w:w="5103" w:type="dxa"/>
            <w:gridSpan w:val="2"/>
            <w:shd w:val="clear" w:color="auto" w:fill="auto"/>
          </w:tcPr>
          <w:p w14:paraId="40C816E1" w14:textId="77777777" w:rsidR="00C5154B" w:rsidRPr="0056095E" w:rsidRDefault="00C5154B" w:rsidP="009A02D2">
            <w:pPr>
              <w:rPr>
                <w:sz w:val="28"/>
                <w:szCs w:val="28"/>
                <w:lang w:eastAsia="ru-RU"/>
              </w:rPr>
            </w:pPr>
            <w:r w:rsidRPr="0056095E">
              <w:rPr>
                <w:sz w:val="28"/>
                <w:szCs w:val="28"/>
                <w:lang w:eastAsia="ru-RU"/>
              </w:rPr>
              <w:t>Проведення нарад</w:t>
            </w:r>
          </w:p>
        </w:tc>
        <w:tc>
          <w:tcPr>
            <w:tcW w:w="1560" w:type="dxa"/>
            <w:gridSpan w:val="2"/>
            <w:shd w:val="clear" w:color="auto" w:fill="auto"/>
          </w:tcPr>
          <w:p w14:paraId="572286F6" w14:textId="77777777" w:rsidR="00C5154B" w:rsidRPr="0056095E" w:rsidRDefault="00C5154B" w:rsidP="009A02D2">
            <w:pPr>
              <w:rPr>
                <w:sz w:val="28"/>
                <w:szCs w:val="28"/>
                <w:lang w:eastAsia="ru-RU"/>
              </w:rPr>
            </w:pPr>
            <w:r w:rsidRPr="0056095E">
              <w:rPr>
                <w:sz w:val="28"/>
                <w:szCs w:val="28"/>
                <w:lang w:eastAsia="ru-RU"/>
              </w:rPr>
              <w:t>Постійно</w:t>
            </w:r>
          </w:p>
        </w:tc>
        <w:tc>
          <w:tcPr>
            <w:tcW w:w="3118" w:type="dxa"/>
            <w:gridSpan w:val="2"/>
            <w:shd w:val="clear" w:color="auto" w:fill="auto"/>
          </w:tcPr>
          <w:p w14:paraId="62A0614F" w14:textId="77777777" w:rsidR="00C5154B" w:rsidRPr="0056095E" w:rsidRDefault="00C5154B" w:rsidP="009A02D2">
            <w:pPr>
              <w:rPr>
                <w:sz w:val="28"/>
                <w:szCs w:val="28"/>
                <w:lang w:eastAsia="ru-RU"/>
              </w:rPr>
            </w:pPr>
            <w:r w:rsidRPr="0056095E">
              <w:rPr>
                <w:sz w:val="28"/>
                <w:szCs w:val="28"/>
                <w:lang w:eastAsia="ru-RU"/>
              </w:rPr>
              <w:t>Відповідальні працівники</w:t>
            </w:r>
          </w:p>
        </w:tc>
      </w:tr>
      <w:tr w:rsidR="00C5154B" w:rsidRPr="00930322" w14:paraId="4D8F5317" w14:textId="77777777" w:rsidTr="009A02D2">
        <w:tc>
          <w:tcPr>
            <w:tcW w:w="10490" w:type="dxa"/>
            <w:gridSpan w:val="7"/>
            <w:shd w:val="clear" w:color="auto" w:fill="auto"/>
          </w:tcPr>
          <w:p w14:paraId="55B9A22C" w14:textId="3B33ED1B" w:rsidR="00C5154B" w:rsidRPr="00AF3CCA" w:rsidRDefault="00C5154B" w:rsidP="009A02D2">
            <w:pPr>
              <w:jc w:val="center"/>
              <w:rPr>
                <w:b/>
                <w:sz w:val="28"/>
                <w:szCs w:val="28"/>
                <w:lang w:eastAsia="ru-RU"/>
              </w:rPr>
            </w:pPr>
            <w:r w:rsidRPr="00AF3CCA">
              <w:rPr>
                <w:b/>
                <w:sz w:val="28"/>
                <w:szCs w:val="28"/>
                <w:lang w:eastAsia="ru-RU"/>
              </w:rPr>
              <w:t>VІ.  Участь у підготовці та проведенні масових заходів, урочистостей, виставок тощо, відповідно до календарних державних та професійних свят України у третьому кварталі 202</w:t>
            </w:r>
            <w:r w:rsidR="009C18B7">
              <w:rPr>
                <w:b/>
                <w:sz w:val="28"/>
                <w:szCs w:val="28"/>
                <w:lang w:eastAsia="ru-RU"/>
              </w:rPr>
              <w:t>4</w:t>
            </w:r>
            <w:r w:rsidRPr="00AF3CCA">
              <w:rPr>
                <w:b/>
                <w:sz w:val="28"/>
                <w:szCs w:val="28"/>
                <w:lang w:eastAsia="ru-RU"/>
              </w:rPr>
              <w:t xml:space="preserve"> року</w:t>
            </w:r>
          </w:p>
        </w:tc>
      </w:tr>
      <w:tr w:rsidR="00C5154B" w:rsidRPr="00930322" w14:paraId="71DD80CE" w14:textId="77777777" w:rsidTr="009A02D2">
        <w:tc>
          <w:tcPr>
            <w:tcW w:w="709" w:type="dxa"/>
            <w:shd w:val="clear" w:color="auto" w:fill="auto"/>
          </w:tcPr>
          <w:p w14:paraId="0E7382C8" w14:textId="77777777" w:rsidR="00C5154B" w:rsidRPr="00930322" w:rsidRDefault="00C5154B" w:rsidP="009A02D2">
            <w:pPr>
              <w:jc w:val="center"/>
              <w:rPr>
                <w:sz w:val="28"/>
                <w:szCs w:val="28"/>
                <w:lang w:eastAsia="ru-RU"/>
              </w:rPr>
            </w:pPr>
            <w:r w:rsidRPr="00930322">
              <w:rPr>
                <w:sz w:val="28"/>
                <w:szCs w:val="28"/>
                <w:lang w:eastAsia="ru-RU"/>
              </w:rPr>
              <w:t>1.</w:t>
            </w:r>
          </w:p>
        </w:tc>
        <w:tc>
          <w:tcPr>
            <w:tcW w:w="5670" w:type="dxa"/>
            <w:gridSpan w:val="3"/>
            <w:shd w:val="clear" w:color="auto" w:fill="auto"/>
          </w:tcPr>
          <w:p w14:paraId="006CFBF1" w14:textId="185EE5EF" w:rsidR="00C5154B" w:rsidRPr="00930322" w:rsidRDefault="005D1608" w:rsidP="009A02D2">
            <w:pPr>
              <w:rPr>
                <w:sz w:val="28"/>
                <w:szCs w:val="28"/>
                <w:lang w:eastAsia="ru-RU"/>
              </w:rPr>
            </w:pPr>
            <w:r w:rsidRPr="005D1608">
              <w:rPr>
                <w:sz w:val="28"/>
                <w:szCs w:val="28"/>
                <w:lang w:eastAsia="ru-RU"/>
              </w:rPr>
              <w:t>День Української Державності</w:t>
            </w:r>
          </w:p>
        </w:tc>
        <w:tc>
          <w:tcPr>
            <w:tcW w:w="2997" w:type="dxa"/>
            <w:gridSpan w:val="2"/>
            <w:shd w:val="clear" w:color="auto" w:fill="auto"/>
          </w:tcPr>
          <w:p w14:paraId="7009F263" w14:textId="4346F035" w:rsidR="00C5154B" w:rsidRPr="00930322" w:rsidRDefault="005D1608" w:rsidP="009A02D2">
            <w:pPr>
              <w:rPr>
                <w:sz w:val="28"/>
                <w:szCs w:val="28"/>
                <w:lang w:eastAsia="ru-RU"/>
              </w:rPr>
            </w:pPr>
            <w:r>
              <w:rPr>
                <w:sz w:val="28"/>
                <w:szCs w:val="28"/>
                <w:lang w:eastAsia="ru-RU"/>
              </w:rPr>
              <w:t>15 липня</w:t>
            </w:r>
          </w:p>
        </w:tc>
        <w:tc>
          <w:tcPr>
            <w:tcW w:w="1114" w:type="dxa"/>
            <w:shd w:val="clear" w:color="auto" w:fill="auto"/>
          </w:tcPr>
          <w:p w14:paraId="48A4B5C1" w14:textId="77777777" w:rsidR="00C5154B" w:rsidRPr="00930322" w:rsidRDefault="00C5154B" w:rsidP="009A02D2">
            <w:pPr>
              <w:rPr>
                <w:sz w:val="28"/>
                <w:szCs w:val="28"/>
                <w:lang w:eastAsia="ru-RU"/>
              </w:rPr>
            </w:pPr>
          </w:p>
        </w:tc>
      </w:tr>
      <w:tr w:rsidR="005D1608" w:rsidRPr="00930322" w14:paraId="444F5CA4" w14:textId="77777777" w:rsidTr="009A02D2">
        <w:tc>
          <w:tcPr>
            <w:tcW w:w="709" w:type="dxa"/>
            <w:shd w:val="clear" w:color="auto" w:fill="auto"/>
          </w:tcPr>
          <w:p w14:paraId="61DFD711" w14:textId="1556EBC8" w:rsidR="005D1608" w:rsidRPr="00930322" w:rsidRDefault="005D1608" w:rsidP="005D1608">
            <w:pPr>
              <w:jc w:val="center"/>
              <w:rPr>
                <w:sz w:val="28"/>
                <w:szCs w:val="28"/>
                <w:lang w:eastAsia="ru-RU"/>
              </w:rPr>
            </w:pPr>
            <w:r w:rsidRPr="00930322">
              <w:rPr>
                <w:sz w:val="28"/>
                <w:szCs w:val="28"/>
                <w:lang w:eastAsia="ru-RU"/>
              </w:rPr>
              <w:t>2.</w:t>
            </w:r>
          </w:p>
        </w:tc>
        <w:tc>
          <w:tcPr>
            <w:tcW w:w="5670" w:type="dxa"/>
            <w:gridSpan w:val="3"/>
            <w:shd w:val="clear" w:color="auto" w:fill="auto"/>
          </w:tcPr>
          <w:p w14:paraId="634A856F" w14:textId="25CBD353" w:rsidR="005D1608" w:rsidRPr="003345DF" w:rsidRDefault="005D1608" w:rsidP="005D1608">
            <w:pPr>
              <w:rPr>
                <w:sz w:val="28"/>
                <w:szCs w:val="28"/>
                <w:lang w:eastAsia="ru-RU"/>
              </w:rPr>
            </w:pPr>
            <w:r w:rsidRPr="003345DF">
              <w:rPr>
                <w:sz w:val="28"/>
                <w:szCs w:val="28"/>
                <w:lang w:eastAsia="ru-RU"/>
              </w:rPr>
              <w:t>День громади</w:t>
            </w:r>
          </w:p>
        </w:tc>
        <w:tc>
          <w:tcPr>
            <w:tcW w:w="2997" w:type="dxa"/>
            <w:gridSpan w:val="2"/>
            <w:shd w:val="clear" w:color="auto" w:fill="auto"/>
          </w:tcPr>
          <w:p w14:paraId="3CEDE07F" w14:textId="1E78A1C2" w:rsidR="005D1608" w:rsidRDefault="005D1608" w:rsidP="005D1608">
            <w:pPr>
              <w:rPr>
                <w:sz w:val="28"/>
                <w:szCs w:val="28"/>
                <w:lang w:eastAsia="ru-RU"/>
              </w:rPr>
            </w:pPr>
            <w:r>
              <w:rPr>
                <w:sz w:val="28"/>
                <w:szCs w:val="28"/>
                <w:lang w:eastAsia="ru-RU"/>
              </w:rPr>
              <w:t>1</w:t>
            </w:r>
            <w:r w:rsidR="00024ED7">
              <w:rPr>
                <w:sz w:val="28"/>
                <w:szCs w:val="28"/>
                <w:lang w:eastAsia="ru-RU"/>
              </w:rPr>
              <w:t>0</w:t>
            </w:r>
            <w:r>
              <w:rPr>
                <w:sz w:val="28"/>
                <w:szCs w:val="28"/>
                <w:lang w:eastAsia="ru-RU"/>
              </w:rPr>
              <w:t xml:space="preserve"> </w:t>
            </w:r>
            <w:r w:rsidRPr="003345DF">
              <w:rPr>
                <w:sz w:val="28"/>
                <w:szCs w:val="28"/>
                <w:lang w:eastAsia="ru-RU"/>
              </w:rPr>
              <w:t>серпня</w:t>
            </w:r>
          </w:p>
        </w:tc>
        <w:tc>
          <w:tcPr>
            <w:tcW w:w="1114" w:type="dxa"/>
            <w:shd w:val="clear" w:color="auto" w:fill="auto"/>
          </w:tcPr>
          <w:p w14:paraId="0CCA3491" w14:textId="77777777" w:rsidR="005D1608" w:rsidRPr="00930322" w:rsidRDefault="005D1608" w:rsidP="005D1608">
            <w:pPr>
              <w:rPr>
                <w:sz w:val="28"/>
                <w:szCs w:val="28"/>
                <w:lang w:eastAsia="ru-RU"/>
              </w:rPr>
            </w:pPr>
          </w:p>
        </w:tc>
      </w:tr>
      <w:tr w:rsidR="005D1608" w:rsidRPr="00930322" w14:paraId="73A9664E" w14:textId="77777777" w:rsidTr="009A02D2">
        <w:tc>
          <w:tcPr>
            <w:tcW w:w="709" w:type="dxa"/>
            <w:shd w:val="clear" w:color="auto" w:fill="auto"/>
          </w:tcPr>
          <w:p w14:paraId="59A35AEA" w14:textId="42A014B9" w:rsidR="005D1608" w:rsidRPr="00930322" w:rsidRDefault="005D1608" w:rsidP="005D1608">
            <w:pPr>
              <w:jc w:val="center"/>
              <w:rPr>
                <w:sz w:val="28"/>
                <w:szCs w:val="28"/>
                <w:lang w:eastAsia="ru-RU"/>
              </w:rPr>
            </w:pPr>
            <w:r w:rsidRPr="00930322">
              <w:rPr>
                <w:sz w:val="28"/>
                <w:szCs w:val="28"/>
                <w:lang w:eastAsia="ru-RU"/>
              </w:rPr>
              <w:t>3.</w:t>
            </w:r>
          </w:p>
        </w:tc>
        <w:tc>
          <w:tcPr>
            <w:tcW w:w="5670" w:type="dxa"/>
            <w:gridSpan w:val="3"/>
            <w:shd w:val="clear" w:color="auto" w:fill="auto"/>
          </w:tcPr>
          <w:p w14:paraId="6AE3BB6A" w14:textId="77777777" w:rsidR="005D1608" w:rsidRPr="003345DF" w:rsidRDefault="005D1608" w:rsidP="005D1608">
            <w:pPr>
              <w:rPr>
                <w:sz w:val="28"/>
                <w:szCs w:val="28"/>
                <w:lang w:eastAsia="ru-RU"/>
              </w:rPr>
            </w:pPr>
            <w:r w:rsidRPr="003345DF">
              <w:rPr>
                <w:sz w:val="28"/>
                <w:szCs w:val="28"/>
                <w:lang w:eastAsia="ru-RU"/>
              </w:rPr>
              <w:t>День державного прапору України</w:t>
            </w:r>
          </w:p>
        </w:tc>
        <w:tc>
          <w:tcPr>
            <w:tcW w:w="2997" w:type="dxa"/>
            <w:gridSpan w:val="2"/>
            <w:shd w:val="clear" w:color="auto" w:fill="auto"/>
          </w:tcPr>
          <w:p w14:paraId="3D99CDBD" w14:textId="77777777" w:rsidR="005D1608" w:rsidRPr="003345DF" w:rsidRDefault="005D1608" w:rsidP="005D1608">
            <w:pPr>
              <w:rPr>
                <w:sz w:val="28"/>
                <w:szCs w:val="28"/>
                <w:lang w:eastAsia="ru-RU"/>
              </w:rPr>
            </w:pPr>
            <w:r w:rsidRPr="003345DF">
              <w:rPr>
                <w:sz w:val="28"/>
                <w:szCs w:val="28"/>
                <w:lang w:eastAsia="ru-RU"/>
              </w:rPr>
              <w:t>23 серпня</w:t>
            </w:r>
          </w:p>
        </w:tc>
        <w:tc>
          <w:tcPr>
            <w:tcW w:w="1114" w:type="dxa"/>
            <w:shd w:val="clear" w:color="auto" w:fill="auto"/>
          </w:tcPr>
          <w:p w14:paraId="5076ABCB" w14:textId="77777777" w:rsidR="005D1608" w:rsidRPr="00930322" w:rsidRDefault="005D1608" w:rsidP="005D1608">
            <w:pPr>
              <w:rPr>
                <w:sz w:val="28"/>
                <w:szCs w:val="28"/>
                <w:lang w:eastAsia="ru-RU"/>
              </w:rPr>
            </w:pPr>
          </w:p>
        </w:tc>
      </w:tr>
      <w:tr w:rsidR="005D1608" w:rsidRPr="00930322" w14:paraId="4F7C8EEC" w14:textId="77777777" w:rsidTr="009A02D2">
        <w:tc>
          <w:tcPr>
            <w:tcW w:w="709" w:type="dxa"/>
            <w:shd w:val="clear" w:color="auto" w:fill="auto"/>
          </w:tcPr>
          <w:p w14:paraId="44C6BD31" w14:textId="1247D879" w:rsidR="005D1608" w:rsidRPr="00930322" w:rsidRDefault="005D1608" w:rsidP="005D1608">
            <w:pPr>
              <w:jc w:val="center"/>
              <w:rPr>
                <w:sz w:val="28"/>
                <w:szCs w:val="28"/>
                <w:lang w:eastAsia="ru-RU"/>
              </w:rPr>
            </w:pPr>
            <w:r w:rsidRPr="00930322">
              <w:rPr>
                <w:sz w:val="28"/>
                <w:szCs w:val="28"/>
                <w:lang w:eastAsia="ru-RU"/>
              </w:rPr>
              <w:t>4.</w:t>
            </w:r>
          </w:p>
        </w:tc>
        <w:tc>
          <w:tcPr>
            <w:tcW w:w="5670" w:type="dxa"/>
            <w:gridSpan w:val="3"/>
            <w:shd w:val="clear" w:color="auto" w:fill="auto"/>
          </w:tcPr>
          <w:p w14:paraId="1754C836" w14:textId="5BC65DF4" w:rsidR="005D1608" w:rsidRPr="00930322" w:rsidRDefault="005D1608" w:rsidP="005D1608">
            <w:pPr>
              <w:rPr>
                <w:sz w:val="28"/>
                <w:szCs w:val="28"/>
                <w:lang w:eastAsia="ru-RU"/>
              </w:rPr>
            </w:pPr>
            <w:r w:rsidRPr="003345DF">
              <w:rPr>
                <w:sz w:val="28"/>
                <w:szCs w:val="28"/>
                <w:lang w:eastAsia="ru-RU"/>
              </w:rPr>
              <w:t>Д</w:t>
            </w:r>
            <w:r w:rsidR="006F6B0B">
              <w:rPr>
                <w:sz w:val="28"/>
                <w:szCs w:val="28"/>
                <w:lang w:eastAsia="ru-RU"/>
              </w:rPr>
              <w:t>е</w:t>
            </w:r>
            <w:r w:rsidRPr="003345DF">
              <w:rPr>
                <w:sz w:val="28"/>
                <w:szCs w:val="28"/>
                <w:lang w:eastAsia="ru-RU"/>
              </w:rPr>
              <w:t>н</w:t>
            </w:r>
            <w:r w:rsidR="006F6B0B">
              <w:rPr>
                <w:sz w:val="28"/>
                <w:szCs w:val="28"/>
                <w:lang w:eastAsia="ru-RU"/>
              </w:rPr>
              <w:t>ь</w:t>
            </w:r>
            <w:r w:rsidRPr="003345DF">
              <w:rPr>
                <w:sz w:val="28"/>
                <w:szCs w:val="28"/>
                <w:lang w:eastAsia="ru-RU"/>
              </w:rPr>
              <w:t xml:space="preserve"> незалежності України</w:t>
            </w:r>
          </w:p>
        </w:tc>
        <w:tc>
          <w:tcPr>
            <w:tcW w:w="2997" w:type="dxa"/>
            <w:gridSpan w:val="2"/>
            <w:shd w:val="clear" w:color="auto" w:fill="auto"/>
          </w:tcPr>
          <w:p w14:paraId="2A917711" w14:textId="77777777" w:rsidR="005D1608" w:rsidRPr="00930322" w:rsidRDefault="005D1608" w:rsidP="005D1608">
            <w:pPr>
              <w:rPr>
                <w:sz w:val="28"/>
                <w:szCs w:val="28"/>
                <w:lang w:eastAsia="ru-RU"/>
              </w:rPr>
            </w:pPr>
            <w:r w:rsidRPr="003345DF">
              <w:rPr>
                <w:sz w:val="28"/>
                <w:szCs w:val="28"/>
                <w:lang w:eastAsia="ru-RU"/>
              </w:rPr>
              <w:t>24 серпня</w:t>
            </w:r>
          </w:p>
        </w:tc>
        <w:tc>
          <w:tcPr>
            <w:tcW w:w="1114" w:type="dxa"/>
            <w:shd w:val="clear" w:color="auto" w:fill="auto"/>
          </w:tcPr>
          <w:p w14:paraId="29918A8A" w14:textId="77777777" w:rsidR="005D1608" w:rsidRPr="00930322" w:rsidRDefault="005D1608" w:rsidP="005D1608">
            <w:pPr>
              <w:rPr>
                <w:sz w:val="28"/>
                <w:szCs w:val="28"/>
                <w:lang w:eastAsia="ru-RU"/>
              </w:rPr>
            </w:pPr>
          </w:p>
        </w:tc>
      </w:tr>
      <w:tr w:rsidR="005D1608" w:rsidRPr="00930322" w14:paraId="28A4B32C" w14:textId="77777777" w:rsidTr="009A02D2">
        <w:tc>
          <w:tcPr>
            <w:tcW w:w="709" w:type="dxa"/>
            <w:shd w:val="clear" w:color="auto" w:fill="auto"/>
          </w:tcPr>
          <w:p w14:paraId="7883D5D0" w14:textId="69485692" w:rsidR="005D1608" w:rsidRPr="00930322" w:rsidRDefault="005D1608" w:rsidP="005D1608">
            <w:pPr>
              <w:jc w:val="center"/>
              <w:rPr>
                <w:sz w:val="28"/>
                <w:szCs w:val="28"/>
                <w:lang w:eastAsia="ru-RU"/>
              </w:rPr>
            </w:pPr>
            <w:r>
              <w:rPr>
                <w:sz w:val="28"/>
                <w:szCs w:val="28"/>
                <w:lang w:eastAsia="ru-RU"/>
              </w:rPr>
              <w:t>5.</w:t>
            </w:r>
          </w:p>
        </w:tc>
        <w:tc>
          <w:tcPr>
            <w:tcW w:w="5670" w:type="dxa"/>
            <w:gridSpan w:val="3"/>
            <w:shd w:val="clear" w:color="auto" w:fill="auto"/>
          </w:tcPr>
          <w:p w14:paraId="74AE83D8" w14:textId="77777777" w:rsidR="005D1608" w:rsidRPr="00930322" w:rsidRDefault="005D1608" w:rsidP="005D1608">
            <w:pPr>
              <w:rPr>
                <w:sz w:val="28"/>
                <w:szCs w:val="28"/>
                <w:lang w:eastAsia="ru-RU"/>
              </w:rPr>
            </w:pPr>
            <w:r w:rsidRPr="003345DF">
              <w:rPr>
                <w:sz w:val="28"/>
                <w:szCs w:val="28"/>
                <w:lang w:eastAsia="ru-RU"/>
              </w:rPr>
              <w:t>День знань</w:t>
            </w:r>
          </w:p>
        </w:tc>
        <w:tc>
          <w:tcPr>
            <w:tcW w:w="2997" w:type="dxa"/>
            <w:gridSpan w:val="2"/>
            <w:shd w:val="clear" w:color="auto" w:fill="auto"/>
          </w:tcPr>
          <w:p w14:paraId="6604FC43" w14:textId="77777777" w:rsidR="005D1608" w:rsidRPr="00930322" w:rsidRDefault="005D1608" w:rsidP="005D1608">
            <w:pPr>
              <w:rPr>
                <w:sz w:val="28"/>
                <w:szCs w:val="28"/>
                <w:lang w:eastAsia="ru-RU"/>
              </w:rPr>
            </w:pPr>
            <w:r w:rsidRPr="003345DF">
              <w:rPr>
                <w:sz w:val="28"/>
                <w:szCs w:val="28"/>
                <w:lang w:eastAsia="ru-RU"/>
              </w:rPr>
              <w:t>1 вересня</w:t>
            </w:r>
          </w:p>
        </w:tc>
        <w:tc>
          <w:tcPr>
            <w:tcW w:w="1114" w:type="dxa"/>
            <w:shd w:val="clear" w:color="auto" w:fill="auto"/>
          </w:tcPr>
          <w:p w14:paraId="684E8DD9" w14:textId="77777777" w:rsidR="005D1608" w:rsidRPr="00930322" w:rsidRDefault="005D1608" w:rsidP="005D1608">
            <w:pPr>
              <w:rPr>
                <w:sz w:val="28"/>
                <w:szCs w:val="28"/>
                <w:lang w:eastAsia="ru-RU"/>
              </w:rPr>
            </w:pPr>
          </w:p>
        </w:tc>
      </w:tr>
      <w:tr w:rsidR="005D1608" w:rsidRPr="00930322" w14:paraId="6AA099E7" w14:textId="77777777" w:rsidTr="009A02D2">
        <w:tc>
          <w:tcPr>
            <w:tcW w:w="709" w:type="dxa"/>
            <w:shd w:val="clear" w:color="auto" w:fill="auto"/>
          </w:tcPr>
          <w:p w14:paraId="517A63B1" w14:textId="5F23C2AF" w:rsidR="005D1608" w:rsidRPr="00930322" w:rsidRDefault="005D1608" w:rsidP="005D1608">
            <w:pPr>
              <w:jc w:val="center"/>
              <w:rPr>
                <w:sz w:val="28"/>
                <w:szCs w:val="28"/>
                <w:lang w:eastAsia="ru-RU"/>
              </w:rPr>
            </w:pPr>
            <w:r>
              <w:rPr>
                <w:sz w:val="28"/>
                <w:szCs w:val="28"/>
                <w:lang w:eastAsia="ru-RU"/>
              </w:rPr>
              <w:t>6.</w:t>
            </w:r>
          </w:p>
        </w:tc>
        <w:tc>
          <w:tcPr>
            <w:tcW w:w="5670" w:type="dxa"/>
            <w:gridSpan w:val="3"/>
            <w:shd w:val="clear" w:color="auto" w:fill="auto"/>
          </w:tcPr>
          <w:p w14:paraId="5F4F6CCB" w14:textId="77777777" w:rsidR="005D1608" w:rsidRPr="00930322" w:rsidRDefault="005D1608" w:rsidP="005D1608">
            <w:pPr>
              <w:rPr>
                <w:sz w:val="28"/>
                <w:szCs w:val="28"/>
                <w:lang w:eastAsia="ru-RU"/>
              </w:rPr>
            </w:pPr>
            <w:r w:rsidRPr="003345DF">
              <w:rPr>
                <w:sz w:val="28"/>
                <w:szCs w:val="28"/>
                <w:lang w:eastAsia="ru-RU"/>
              </w:rPr>
              <w:t>День міста</w:t>
            </w:r>
          </w:p>
        </w:tc>
        <w:tc>
          <w:tcPr>
            <w:tcW w:w="2997" w:type="dxa"/>
            <w:gridSpan w:val="2"/>
            <w:shd w:val="clear" w:color="auto" w:fill="auto"/>
          </w:tcPr>
          <w:p w14:paraId="050D8C61" w14:textId="43F608A4" w:rsidR="005D1608" w:rsidRPr="00930322" w:rsidRDefault="005D1608" w:rsidP="005D1608">
            <w:pPr>
              <w:rPr>
                <w:sz w:val="28"/>
                <w:szCs w:val="28"/>
                <w:lang w:eastAsia="ru-RU"/>
              </w:rPr>
            </w:pPr>
            <w:r w:rsidRPr="003345DF">
              <w:rPr>
                <w:sz w:val="28"/>
                <w:szCs w:val="28"/>
                <w:lang w:eastAsia="ru-RU"/>
              </w:rPr>
              <w:t>1</w:t>
            </w:r>
            <w:r>
              <w:rPr>
                <w:sz w:val="28"/>
                <w:szCs w:val="28"/>
                <w:lang w:eastAsia="ru-RU"/>
              </w:rPr>
              <w:t>5</w:t>
            </w:r>
            <w:r w:rsidRPr="003345DF">
              <w:rPr>
                <w:sz w:val="28"/>
                <w:szCs w:val="28"/>
                <w:lang w:eastAsia="ru-RU"/>
              </w:rPr>
              <w:t xml:space="preserve"> вересня</w:t>
            </w:r>
          </w:p>
        </w:tc>
        <w:tc>
          <w:tcPr>
            <w:tcW w:w="1114" w:type="dxa"/>
            <w:shd w:val="clear" w:color="auto" w:fill="auto"/>
          </w:tcPr>
          <w:p w14:paraId="73CF168A" w14:textId="77777777" w:rsidR="005D1608" w:rsidRPr="00930322" w:rsidRDefault="005D1608" w:rsidP="005D1608">
            <w:pPr>
              <w:rPr>
                <w:sz w:val="28"/>
                <w:szCs w:val="28"/>
                <w:lang w:eastAsia="ru-RU"/>
              </w:rPr>
            </w:pPr>
          </w:p>
        </w:tc>
      </w:tr>
    </w:tbl>
    <w:p w14:paraId="2E3D10CE" w14:textId="77777777" w:rsidR="00C5154B" w:rsidRPr="00930322" w:rsidRDefault="00C5154B" w:rsidP="00C5154B">
      <w:pPr>
        <w:rPr>
          <w:sz w:val="28"/>
          <w:szCs w:val="28"/>
          <w:lang w:eastAsia="ru-RU"/>
        </w:rPr>
      </w:pPr>
    </w:p>
    <w:p w14:paraId="77BA7929" w14:textId="77777777" w:rsidR="00C5154B" w:rsidRDefault="00C5154B" w:rsidP="00C5154B">
      <w:pPr>
        <w:rPr>
          <w:sz w:val="28"/>
          <w:szCs w:val="28"/>
          <w:lang w:eastAsia="ru-RU"/>
        </w:rPr>
      </w:pPr>
    </w:p>
    <w:p w14:paraId="47C7214A" w14:textId="77777777" w:rsidR="00C5154B" w:rsidRPr="00930322" w:rsidRDefault="00C5154B" w:rsidP="00C5154B">
      <w:pPr>
        <w:rPr>
          <w:sz w:val="28"/>
          <w:szCs w:val="28"/>
          <w:lang w:eastAsia="ru-RU"/>
        </w:rPr>
      </w:pPr>
    </w:p>
    <w:p w14:paraId="3D54F66A" w14:textId="77777777" w:rsidR="00C5154B" w:rsidRPr="00930322" w:rsidRDefault="00C5154B" w:rsidP="00C5154B">
      <w:pPr>
        <w:ind w:left="-284"/>
        <w:rPr>
          <w:sz w:val="28"/>
          <w:szCs w:val="28"/>
          <w:lang w:eastAsia="ru-RU"/>
        </w:rPr>
      </w:pPr>
      <w:r w:rsidRPr="00930322">
        <w:rPr>
          <w:sz w:val="28"/>
          <w:szCs w:val="28"/>
          <w:lang w:eastAsia="ru-RU"/>
        </w:rPr>
        <w:t>Керуючий справами (секретар)</w:t>
      </w:r>
    </w:p>
    <w:p w14:paraId="7F7E14E0" w14:textId="77777777" w:rsidR="00C5154B" w:rsidRPr="00930322" w:rsidRDefault="00C5154B" w:rsidP="00C5154B">
      <w:pPr>
        <w:ind w:left="-284"/>
        <w:rPr>
          <w:sz w:val="28"/>
          <w:szCs w:val="28"/>
          <w:lang w:eastAsia="ru-RU"/>
        </w:rPr>
      </w:pPr>
      <w:r w:rsidRPr="00930322">
        <w:rPr>
          <w:sz w:val="28"/>
          <w:szCs w:val="28"/>
          <w:lang w:eastAsia="ru-RU"/>
        </w:rPr>
        <w:t xml:space="preserve">виконавчого комітету  </w:t>
      </w:r>
      <w:r w:rsidRPr="00930322">
        <w:rPr>
          <w:sz w:val="28"/>
          <w:szCs w:val="28"/>
          <w:lang w:eastAsia="ru-RU"/>
        </w:rPr>
        <w:tab/>
      </w:r>
      <w:r w:rsidRPr="00930322">
        <w:rPr>
          <w:sz w:val="28"/>
          <w:szCs w:val="28"/>
          <w:lang w:eastAsia="ru-RU"/>
        </w:rPr>
        <w:tab/>
      </w:r>
      <w:r w:rsidRPr="00930322">
        <w:rPr>
          <w:sz w:val="28"/>
          <w:szCs w:val="28"/>
          <w:lang w:eastAsia="ru-RU"/>
        </w:rPr>
        <w:tab/>
      </w:r>
      <w:r w:rsidRPr="00930322">
        <w:rPr>
          <w:sz w:val="28"/>
          <w:szCs w:val="28"/>
          <w:lang w:eastAsia="ru-RU"/>
        </w:rPr>
        <w:tab/>
      </w:r>
      <w:r w:rsidRPr="00930322">
        <w:rPr>
          <w:sz w:val="28"/>
          <w:szCs w:val="28"/>
          <w:lang w:eastAsia="ru-RU"/>
        </w:rPr>
        <w:tab/>
      </w:r>
      <w:r w:rsidRPr="00930322">
        <w:rPr>
          <w:sz w:val="28"/>
          <w:szCs w:val="28"/>
          <w:lang w:eastAsia="ru-RU"/>
        </w:rPr>
        <w:tab/>
      </w:r>
      <w:r w:rsidRPr="00930322">
        <w:rPr>
          <w:sz w:val="28"/>
          <w:szCs w:val="28"/>
          <w:lang w:eastAsia="ru-RU"/>
        </w:rPr>
        <w:tab/>
        <w:t>Катерина СІРА</w:t>
      </w:r>
    </w:p>
    <w:p w14:paraId="6A36961D" w14:textId="296B65FB" w:rsidR="001C467F" w:rsidRDefault="001C467F">
      <w:pPr>
        <w:spacing w:after="160" w:line="259" w:lineRule="auto"/>
        <w:rPr>
          <w:sz w:val="28"/>
          <w:szCs w:val="28"/>
        </w:rPr>
      </w:pPr>
      <w:r>
        <w:rPr>
          <w:sz w:val="28"/>
          <w:szCs w:val="28"/>
        </w:rPr>
        <w:br w:type="page"/>
      </w:r>
    </w:p>
    <w:p w14:paraId="7022AA2C" w14:textId="77777777" w:rsidR="001C467F" w:rsidRPr="00ED4ACB" w:rsidRDefault="001C467F" w:rsidP="001C467F">
      <w:pPr>
        <w:jc w:val="center"/>
        <w:rPr>
          <w:sz w:val="28"/>
          <w:szCs w:val="28"/>
        </w:rPr>
      </w:pPr>
      <w:r w:rsidRPr="00ED4ACB">
        <w:rPr>
          <w:b/>
          <w:noProof/>
          <w:sz w:val="28"/>
          <w:szCs w:val="28"/>
          <w:lang w:eastAsia="ru-RU"/>
        </w:rPr>
        <w:lastRenderedPageBreak/>
        <w:drawing>
          <wp:inline distT="0" distB="0" distL="0" distR="0" wp14:anchorId="55DC4B3D" wp14:editId="7F3F50B4">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E7492D" w14:textId="77777777" w:rsidR="001C467F" w:rsidRPr="00ED4ACB" w:rsidRDefault="001C467F" w:rsidP="001C467F">
      <w:pPr>
        <w:jc w:val="center"/>
        <w:rPr>
          <w:b/>
          <w:sz w:val="28"/>
          <w:szCs w:val="28"/>
        </w:rPr>
      </w:pPr>
      <w:r w:rsidRPr="00ED4ACB">
        <w:rPr>
          <w:b/>
          <w:sz w:val="28"/>
          <w:szCs w:val="28"/>
        </w:rPr>
        <w:t xml:space="preserve">ДУНАЄВЕЦЬКА МІСЬКА РАДА </w:t>
      </w:r>
    </w:p>
    <w:p w14:paraId="4FEF3277" w14:textId="77777777" w:rsidR="001C467F" w:rsidRPr="00ED4ACB" w:rsidRDefault="001C467F" w:rsidP="001C467F">
      <w:pPr>
        <w:jc w:val="center"/>
        <w:rPr>
          <w:bCs/>
          <w:sz w:val="28"/>
          <w:szCs w:val="28"/>
        </w:rPr>
      </w:pPr>
      <w:r w:rsidRPr="00ED4ACB">
        <w:rPr>
          <w:bCs/>
          <w:sz w:val="28"/>
          <w:szCs w:val="28"/>
        </w:rPr>
        <w:t>ВИКОНАВЧИЙ КОМІТЕТ</w:t>
      </w:r>
    </w:p>
    <w:p w14:paraId="266FE775" w14:textId="77777777" w:rsidR="001C467F" w:rsidRPr="00D76CD2" w:rsidRDefault="001C467F" w:rsidP="001C467F">
      <w:pPr>
        <w:jc w:val="center"/>
        <w:rPr>
          <w:b/>
          <w:bCs/>
          <w:sz w:val="16"/>
          <w:szCs w:val="16"/>
        </w:rPr>
      </w:pPr>
    </w:p>
    <w:p w14:paraId="2E0F4062" w14:textId="77777777" w:rsidR="001C467F" w:rsidRPr="00ED4ACB" w:rsidRDefault="001C467F" w:rsidP="001C467F">
      <w:pPr>
        <w:jc w:val="center"/>
        <w:rPr>
          <w:b/>
          <w:bCs/>
          <w:sz w:val="28"/>
          <w:szCs w:val="28"/>
        </w:rPr>
      </w:pPr>
      <w:r w:rsidRPr="00ED4ACB">
        <w:rPr>
          <w:b/>
          <w:bCs/>
          <w:sz w:val="28"/>
          <w:szCs w:val="28"/>
        </w:rPr>
        <w:t>ПРОЄКТ РІШЕННЯ</w:t>
      </w:r>
    </w:p>
    <w:p w14:paraId="1A25B104" w14:textId="77777777" w:rsidR="001C467F" w:rsidRPr="00D76CD2" w:rsidRDefault="001C467F" w:rsidP="001C467F">
      <w:pPr>
        <w:jc w:val="center"/>
        <w:rPr>
          <w:b/>
          <w:bCs/>
          <w:sz w:val="20"/>
          <w:szCs w:val="20"/>
        </w:rPr>
      </w:pPr>
    </w:p>
    <w:p w14:paraId="3304AFE2" w14:textId="77777777" w:rsidR="001C467F" w:rsidRPr="00ED4ACB" w:rsidRDefault="001C467F" w:rsidP="001C467F">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7A21AB3D" w14:textId="77777777" w:rsidR="001C467F" w:rsidRDefault="001C467F" w:rsidP="001C467F">
      <w:pPr>
        <w:rPr>
          <w:sz w:val="28"/>
          <w:szCs w:val="28"/>
        </w:rPr>
      </w:pPr>
    </w:p>
    <w:p w14:paraId="78B34C0D" w14:textId="77777777" w:rsidR="001C467F" w:rsidRDefault="001C467F" w:rsidP="001C467F">
      <w:pPr>
        <w:rPr>
          <w:sz w:val="28"/>
          <w:szCs w:val="28"/>
          <w:lang w:eastAsia="ru-RU"/>
        </w:rPr>
      </w:pPr>
      <w:r>
        <w:rPr>
          <w:sz w:val="28"/>
          <w:szCs w:val="28"/>
          <w:lang w:eastAsia="ru-RU"/>
        </w:rPr>
        <w:t>Про присвоєння адреси</w:t>
      </w:r>
    </w:p>
    <w:p w14:paraId="11798989" w14:textId="77777777" w:rsidR="001C467F" w:rsidRDefault="001C467F" w:rsidP="001C467F">
      <w:pPr>
        <w:rPr>
          <w:sz w:val="28"/>
          <w:szCs w:val="28"/>
          <w:lang w:eastAsia="ru-RU"/>
        </w:rPr>
      </w:pPr>
    </w:p>
    <w:p w14:paraId="7E9DF527" w14:textId="1CCA8C4B" w:rsidR="001C467F" w:rsidRDefault="001C467F" w:rsidP="001C467F">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795203">
        <w:rPr>
          <w:sz w:val="28"/>
          <w:szCs w:val="28"/>
          <w:lang w:eastAsia="ru-RU"/>
        </w:rPr>
        <w:t>Медведюк</w:t>
      </w:r>
      <w:proofErr w:type="spellEnd"/>
      <w:r w:rsidR="00795203">
        <w:rPr>
          <w:sz w:val="28"/>
          <w:szCs w:val="28"/>
          <w:lang w:eastAsia="ru-RU"/>
        </w:rPr>
        <w:t xml:space="preserve"> Михайла Івановича</w:t>
      </w:r>
      <w:r w:rsidR="00726D85">
        <w:rPr>
          <w:sz w:val="28"/>
          <w:szCs w:val="28"/>
          <w:lang w:eastAsia="ru-RU"/>
        </w:rPr>
        <w:t xml:space="preserve"> та Михальчук Людмили Іванівни</w:t>
      </w:r>
      <w:r>
        <w:rPr>
          <w:sz w:val="28"/>
          <w:szCs w:val="28"/>
          <w:lang w:eastAsia="ru-RU"/>
        </w:rPr>
        <w:t>, про присвоєння адреси на житловий будинок, в зв’язку з поділом об’єкта нерухомого майна, виконавчий комітет міської ради</w:t>
      </w:r>
    </w:p>
    <w:p w14:paraId="0CD2D5B4" w14:textId="77777777" w:rsidR="001C467F" w:rsidRDefault="001C467F" w:rsidP="001C467F">
      <w:pPr>
        <w:ind w:firstLine="567"/>
        <w:jc w:val="both"/>
        <w:rPr>
          <w:sz w:val="16"/>
          <w:szCs w:val="16"/>
          <w:lang w:eastAsia="ru-RU"/>
        </w:rPr>
      </w:pPr>
    </w:p>
    <w:p w14:paraId="0F5D09AC" w14:textId="77777777" w:rsidR="001C467F" w:rsidRDefault="001C467F" w:rsidP="001C467F">
      <w:pPr>
        <w:jc w:val="both"/>
        <w:rPr>
          <w:b/>
          <w:bCs/>
          <w:sz w:val="28"/>
          <w:szCs w:val="28"/>
          <w:lang w:eastAsia="ru-RU"/>
        </w:rPr>
      </w:pPr>
      <w:r>
        <w:rPr>
          <w:b/>
          <w:bCs/>
          <w:sz w:val="28"/>
          <w:szCs w:val="28"/>
          <w:lang w:eastAsia="ru-RU"/>
        </w:rPr>
        <w:t>ВИРІШИВ:</w:t>
      </w:r>
    </w:p>
    <w:p w14:paraId="7F48D68F" w14:textId="77777777" w:rsidR="001C467F" w:rsidRDefault="001C467F" w:rsidP="001C467F">
      <w:pPr>
        <w:jc w:val="both"/>
        <w:rPr>
          <w:sz w:val="16"/>
          <w:szCs w:val="16"/>
          <w:lang w:eastAsia="ru-RU"/>
        </w:rPr>
      </w:pPr>
    </w:p>
    <w:p w14:paraId="285C2C4E" w14:textId="40D0A5C0" w:rsidR="001C467F" w:rsidRDefault="001C467F" w:rsidP="001C467F">
      <w:pPr>
        <w:ind w:firstLine="567"/>
        <w:jc w:val="both"/>
        <w:rPr>
          <w:sz w:val="28"/>
          <w:szCs w:val="28"/>
          <w:lang w:eastAsia="ru-RU"/>
        </w:rPr>
      </w:pPr>
      <w:r>
        <w:rPr>
          <w:sz w:val="28"/>
          <w:szCs w:val="28"/>
          <w:lang w:eastAsia="ru-RU"/>
        </w:rPr>
        <w:t xml:space="preserve">1. Присвоїти адресу на житловий будинок садибного типу, загальною площею </w:t>
      </w:r>
      <w:r w:rsidR="00795203">
        <w:rPr>
          <w:sz w:val="28"/>
          <w:szCs w:val="28"/>
          <w:lang w:eastAsia="ru-RU"/>
        </w:rPr>
        <w:t>1</w:t>
      </w:r>
      <w:r w:rsidR="00A1102E">
        <w:rPr>
          <w:sz w:val="28"/>
          <w:szCs w:val="28"/>
          <w:lang w:eastAsia="ru-RU"/>
        </w:rPr>
        <w:t>20</w:t>
      </w:r>
      <w:r>
        <w:rPr>
          <w:sz w:val="28"/>
          <w:szCs w:val="28"/>
          <w:lang w:eastAsia="ru-RU"/>
        </w:rPr>
        <w:t>,</w:t>
      </w:r>
      <w:r w:rsidR="00A1102E">
        <w:rPr>
          <w:sz w:val="28"/>
          <w:szCs w:val="28"/>
          <w:lang w:eastAsia="ru-RU"/>
        </w:rPr>
        <w:t>2</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A1102E">
        <w:rPr>
          <w:sz w:val="28"/>
          <w:szCs w:val="28"/>
          <w:lang w:eastAsia="ru-RU"/>
        </w:rPr>
        <w:t>64</w:t>
      </w:r>
      <w:r>
        <w:rPr>
          <w:sz w:val="28"/>
          <w:szCs w:val="28"/>
          <w:lang w:eastAsia="ru-RU"/>
        </w:rPr>
        <w:t>,</w:t>
      </w:r>
      <w:r w:rsidR="00A1102E">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розташований на земельній ділянці </w:t>
      </w:r>
      <w:r w:rsidRPr="00A1102E">
        <w:rPr>
          <w:sz w:val="28"/>
          <w:szCs w:val="28"/>
          <w:lang w:eastAsia="ru-RU"/>
        </w:rPr>
        <w:t>№ 682188</w:t>
      </w:r>
      <w:r w:rsidR="00A1102E" w:rsidRPr="00A1102E">
        <w:rPr>
          <w:sz w:val="28"/>
          <w:szCs w:val="28"/>
          <w:lang w:eastAsia="ru-RU"/>
        </w:rPr>
        <w:t>44</w:t>
      </w:r>
      <w:r w:rsidRPr="00A1102E">
        <w:rPr>
          <w:sz w:val="28"/>
          <w:szCs w:val="28"/>
          <w:lang w:eastAsia="ru-RU"/>
        </w:rPr>
        <w:t>00:01:01</w:t>
      </w:r>
      <w:r w:rsidR="00A1102E" w:rsidRPr="00A1102E">
        <w:rPr>
          <w:sz w:val="28"/>
          <w:szCs w:val="28"/>
          <w:lang w:eastAsia="ru-RU"/>
        </w:rPr>
        <w:t>5</w:t>
      </w:r>
      <w:r w:rsidRPr="00A1102E">
        <w:rPr>
          <w:sz w:val="28"/>
          <w:szCs w:val="28"/>
          <w:lang w:eastAsia="ru-RU"/>
        </w:rPr>
        <w:t>:00</w:t>
      </w:r>
      <w:r w:rsidR="00A1102E" w:rsidRPr="00A1102E">
        <w:rPr>
          <w:sz w:val="28"/>
          <w:szCs w:val="28"/>
          <w:lang w:eastAsia="ru-RU"/>
        </w:rPr>
        <w:t>53</w:t>
      </w:r>
      <w:r w:rsidRPr="00A1102E">
        <w:rPr>
          <w:sz w:val="28"/>
          <w:szCs w:val="28"/>
          <w:lang w:eastAsia="ru-RU"/>
        </w:rPr>
        <w:t>, який</w:t>
      </w:r>
      <w:r>
        <w:rPr>
          <w:sz w:val="28"/>
          <w:szCs w:val="28"/>
          <w:lang w:eastAsia="ru-RU"/>
        </w:rPr>
        <w:t xml:space="preserve"> належать гр</w:t>
      </w:r>
      <w:r w:rsidR="00A1102E">
        <w:rPr>
          <w:sz w:val="28"/>
          <w:szCs w:val="28"/>
          <w:lang w:eastAsia="ru-RU"/>
        </w:rPr>
        <w:t>.</w:t>
      </w:r>
      <w:r>
        <w:rPr>
          <w:sz w:val="28"/>
          <w:szCs w:val="28"/>
          <w:lang w:eastAsia="ru-RU"/>
        </w:rPr>
        <w:t xml:space="preserve"> </w:t>
      </w:r>
      <w:r w:rsidR="00A1102E">
        <w:rPr>
          <w:sz w:val="28"/>
          <w:szCs w:val="28"/>
          <w:lang w:eastAsia="ru-RU"/>
        </w:rPr>
        <w:t>Михальчук Людмилі Іванівні</w:t>
      </w:r>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Україна, </w:t>
      </w:r>
      <w:r w:rsidR="004B0051" w:rsidRPr="004B0051">
        <w:rPr>
          <w:sz w:val="28"/>
          <w:szCs w:val="28"/>
          <w:lang w:eastAsia="ru-RU"/>
        </w:rPr>
        <w:t>32472</w:t>
      </w:r>
      <w:r w:rsidRPr="004B0051">
        <w:rPr>
          <w:sz w:val="28"/>
          <w:szCs w:val="28"/>
          <w:lang w:eastAsia="ru-RU"/>
        </w:rPr>
        <w:t>,</w:t>
      </w:r>
      <w:r>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с.</w:t>
      </w:r>
      <w:r w:rsidR="00A1102E">
        <w:rPr>
          <w:sz w:val="28"/>
          <w:szCs w:val="28"/>
          <w:lang w:eastAsia="ru-RU"/>
        </w:rPr>
        <w:t>Лисець</w:t>
      </w:r>
      <w:proofErr w:type="spellEnd"/>
      <w:r>
        <w:rPr>
          <w:sz w:val="28"/>
          <w:szCs w:val="28"/>
          <w:lang w:eastAsia="ru-RU"/>
        </w:rPr>
        <w:t>, вул. </w:t>
      </w:r>
      <w:r w:rsidR="00A1102E">
        <w:rPr>
          <w:sz w:val="28"/>
          <w:szCs w:val="28"/>
          <w:lang w:eastAsia="ru-RU"/>
        </w:rPr>
        <w:t>Центральна</w:t>
      </w:r>
      <w:r>
        <w:rPr>
          <w:sz w:val="28"/>
          <w:szCs w:val="28"/>
          <w:lang w:eastAsia="ru-RU"/>
        </w:rPr>
        <w:t xml:space="preserve">, </w:t>
      </w:r>
      <w:r w:rsidR="00A1102E">
        <w:rPr>
          <w:sz w:val="28"/>
          <w:szCs w:val="28"/>
          <w:lang w:eastAsia="ru-RU"/>
        </w:rPr>
        <w:t>62</w:t>
      </w:r>
      <w:r>
        <w:rPr>
          <w:sz w:val="28"/>
          <w:szCs w:val="28"/>
          <w:lang w:eastAsia="ru-RU"/>
        </w:rPr>
        <w:t>.</w:t>
      </w:r>
    </w:p>
    <w:p w14:paraId="731C65A7" w14:textId="2DEF3481" w:rsidR="001C467F" w:rsidRDefault="001C467F" w:rsidP="001C467F">
      <w:pPr>
        <w:ind w:firstLine="567"/>
        <w:jc w:val="both"/>
        <w:rPr>
          <w:sz w:val="28"/>
          <w:szCs w:val="28"/>
          <w:lang w:eastAsia="ru-RU"/>
        </w:rPr>
      </w:pPr>
      <w:r>
        <w:rPr>
          <w:sz w:val="28"/>
          <w:szCs w:val="28"/>
          <w:lang w:eastAsia="ru-RU"/>
        </w:rPr>
        <w:t xml:space="preserve">2. Присвоїти адресу на житловий будинок садибного типу, загальною площею </w:t>
      </w:r>
      <w:r w:rsidR="00726D85">
        <w:rPr>
          <w:sz w:val="28"/>
          <w:szCs w:val="28"/>
          <w:lang w:eastAsia="ru-RU"/>
        </w:rPr>
        <w:t>31</w:t>
      </w:r>
      <w:r>
        <w:rPr>
          <w:sz w:val="28"/>
          <w:szCs w:val="28"/>
          <w:lang w:eastAsia="ru-RU"/>
        </w:rPr>
        <w:t>,</w:t>
      </w:r>
      <w:r w:rsidR="00726D85">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726D85">
        <w:rPr>
          <w:sz w:val="28"/>
          <w:szCs w:val="28"/>
          <w:lang w:eastAsia="ru-RU"/>
        </w:rPr>
        <w:t>20</w:t>
      </w:r>
      <w:r>
        <w:rPr>
          <w:sz w:val="28"/>
          <w:szCs w:val="28"/>
          <w:lang w:eastAsia="ru-RU"/>
        </w:rPr>
        <w:t>,</w:t>
      </w:r>
      <w:r w:rsidR="00726D85">
        <w:rPr>
          <w:sz w:val="28"/>
          <w:szCs w:val="28"/>
          <w:lang w:eastAsia="ru-RU"/>
        </w:rPr>
        <w:t>8</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розташований на земельній ділянці </w:t>
      </w:r>
      <w:r w:rsidR="00726D85" w:rsidRPr="00A1102E">
        <w:rPr>
          <w:sz w:val="28"/>
          <w:szCs w:val="28"/>
          <w:lang w:eastAsia="ru-RU"/>
        </w:rPr>
        <w:t>№ 6821884400:01:015:005</w:t>
      </w:r>
      <w:r w:rsidR="00726D85">
        <w:rPr>
          <w:sz w:val="28"/>
          <w:szCs w:val="28"/>
          <w:lang w:eastAsia="ru-RU"/>
        </w:rPr>
        <w:t>4</w:t>
      </w:r>
      <w:r>
        <w:rPr>
          <w:sz w:val="28"/>
          <w:szCs w:val="28"/>
          <w:lang w:eastAsia="ru-RU"/>
        </w:rPr>
        <w:t xml:space="preserve">, який належать гр. </w:t>
      </w:r>
      <w:proofErr w:type="spellStart"/>
      <w:r w:rsidR="00726D85">
        <w:rPr>
          <w:sz w:val="28"/>
          <w:szCs w:val="28"/>
          <w:lang w:eastAsia="ru-RU"/>
        </w:rPr>
        <w:t>Медведюк</w:t>
      </w:r>
      <w:proofErr w:type="spellEnd"/>
      <w:r w:rsidR="00726D85">
        <w:rPr>
          <w:sz w:val="28"/>
          <w:szCs w:val="28"/>
          <w:lang w:eastAsia="ru-RU"/>
        </w:rPr>
        <w:t xml:space="preserve"> Михайлу Івановичу</w:t>
      </w:r>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Україна, </w:t>
      </w:r>
      <w:r w:rsidRPr="004B0051">
        <w:rPr>
          <w:sz w:val="28"/>
          <w:szCs w:val="28"/>
          <w:lang w:eastAsia="ru-RU"/>
        </w:rPr>
        <w:t>324</w:t>
      </w:r>
      <w:r w:rsidR="004B0051" w:rsidRPr="004B0051">
        <w:rPr>
          <w:sz w:val="28"/>
          <w:szCs w:val="28"/>
          <w:lang w:eastAsia="ru-RU"/>
        </w:rPr>
        <w:t>7</w:t>
      </w:r>
      <w:r w:rsidRPr="004B0051">
        <w:rPr>
          <w:sz w:val="28"/>
          <w:szCs w:val="28"/>
          <w:lang w:eastAsia="ru-RU"/>
        </w:rPr>
        <w:t>2, Хмельницька</w:t>
      </w:r>
      <w:r>
        <w:rPr>
          <w:sz w:val="28"/>
          <w:szCs w:val="28"/>
          <w:lang w:eastAsia="ru-RU"/>
        </w:rPr>
        <w:t xml:space="preserve"> область, Кам’янець-Подільський район, Дунаєвецька ТГ, </w:t>
      </w:r>
      <w:proofErr w:type="spellStart"/>
      <w:r>
        <w:rPr>
          <w:sz w:val="28"/>
          <w:szCs w:val="28"/>
          <w:lang w:eastAsia="ru-RU"/>
        </w:rPr>
        <w:t>с.</w:t>
      </w:r>
      <w:r w:rsidR="00241A64">
        <w:rPr>
          <w:sz w:val="28"/>
          <w:szCs w:val="28"/>
          <w:lang w:eastAsia="ru-RU"/>
        </w:rPr>
        <w:t>Лисець</w:t>
      </w:r>
      <w:proofErr w:type="spellEnd"/>
      <w:r>
        <w:rPr>
          <w:sz w:val="28"/>
          <w:szCs w:val="28"/>
          <w:lang w:eastAsia="ru-RU"/>
        </w:rPr>
        <w:t>, вул. </w:t>
      </w:r>
      <w:r w:rsidR="00241A64">
        <w:rPr>
          <w:sz w:val="28"/>
          <w:szCs w:val="28"/>
          <w:lang w:eastAsia="ru-RU"/>
        </w:rPr>
        <w:t>Центральна</w:t>
      </w:r>
      <w:r>
        <w:rPr>
          <w:sz w:val="28"/>
          <w:szCs w:val="28"/>
          <w:lang w:eastAsia="ru-RU"/>
        </w:rPr>
        <w:t xml:space="preserve">, </w:t>
      </w:r>
      <w:r w:rsidR="00241A64">
        <w:rPr>
          <w:sz w:val="28"/>
          <w:szCs w:val="28"/>
          <w:lang w:eastAsia="ru-RU"/>
        </w:rPr>
        <w:t>62/1</w:t>
      </w:r>
      <w:r>
        <w:rPr>
          <w:sz w:val="28"/>
          <w:szCs w:val="28"/>
          <w:lang w:eastAsia="ru-RU"/>
        </w:rPr>
        <w:t>.</w:t>
      </w:r>
    </w:p>
    <w:p w14:paraId="2374B626" w14:textId="6521209C" w:rsidR="001C467F" w:rsidRDefault="001C467F" w:rsidP="001C467F">
      <w:pPr>
        <w:ind w:firstLine="567"/>
        <w:jc w:val="both"/>
        <w:rPr>
          <w:sz w:val="28"/>
          <w:szCs w:val="28"/>
          <w:lang w:eastAsia="ru-RU"/>
        </w:rPr>
      </w:pPr>
      <w:r>
        <w:rPr>
          <w:sz w:val="28"/>
          <w:szCs w:val="28"/>
          <w:lang w:eastAsia="ru-RU"/>
        </w:rPr>
        <w:t>3. Гр</w:t>
      </w:r>
      <w:r w:rsidR="00241A64">
        <w:rPr>
          <w:sz w:val="28"/>
          <w:szCs w:val="28"/>
          <w:lang w:eastAsia="ru-RU"/>
        </w:rPr>
        <w:t>омадянам</w:t>
      </w:r>
      <w:r>
        <w:rPr>
          <w:sz w:val="28"/>
          <w:szCs w:val="28"/>
          <w:lang w:eastAsia="ru-RU"/>
        </w:rPr>
        <w:t> </w:t>
      </w:r>
      <w:proofErr w:type="spellStart"/>
      <w:r w:rsidR="00241A64">
        <w:rPr>
          <w:sz w:val="28"/>
          <w:szCs w:val="28"/>
          <w:lang w:eastAsia="ru-RU"/>
        </w:rPr>
        <w:t>Медведюк</w:t>
      </w:r>
      <w:proofErr w:type="spellEnd"/>
      <w:r w:rsidR="00241A64">
        <w:rPr>
          <w:sz w:val="28"/>
          <w:szCs w:val="28"/>
          <w:lang w:eastAsia="ru-RU"/>
        </w:rPr>
        <w:t xml:space="preserve"> М.І. та Михальчук Л.І.</w:t>
      </w:r>
      <w:r>
        <w:rPr>
          <w:sz w:val="28"/>
          <w:szCs w:val="28"/>
          <w:lang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4F7C9AA8" w14:textId="77777777" w:rsidR="001C467F" w:rsidRDefault="001C467F" w:rsidP="001C467F">
      <w:pPr>
        <w:ind w:firstLine="567"/>
        <w:jc w:val="both"/>
        <w:rPr>
          <w:sz w:val="28"/>
          <w:szCs w:val="28"/>
          <w:lang w:eastAsia="ru-RU"/>
        </w:rPr>
      </w:pPr>
      <w:r>
        <w:rPr>
          <w:sz w:val="28"/>
          <w:szCs w:val="28"/>
          <w:lang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7A460A7A" w14:textId="77777777" w:rsidR="001C467F" w:rsidRDefault="001C467F" w:rsidP="001C467F">
      <w:pPr>
        <w:tabs>
          <w:tab w:val="left" w:pos="6521"/>
          <w:tab w:val="left" w:pos="7088"/>
        </w:tabs>
        <w:rPr>
          <w:bCs/>
          <w:sz w:val="28"/>
          <w:szCs w:val="28"/>
        </w:rPr>
      </w:pPr>
    </w:p>
    <w:p w14:paraId="6C0CD64A" w14:textId="77777777" w:rsidR="001C467F" w:rsidRDefault="001C467F" w:rsidP="001C467F">
      <w:pPr>
        <w:tabs>
          <w:tab w:val="left" w:pos="6521"/>
          <w:tab w:val="left" w:pos="7088"/>
        </w:tabs>
        <w:rPr>
          <w:bCs/>
          <w:sz w:val="28"/>
          <w:szCs w:val="28"/>
        </w:rPr>
      </w:pPr>
    </w:p>
    <w:p w14:paraId="4385CB58" w14:textId="77777777" w:rsidR="001C467F" w:rsidRDefault="001C467F" w:rsidP="001C467F">
      <w:pPr>
        <w:tabs>
          <w:tab w:val="left" w:pos="6521"/>
          <w:tab w:val="left" w:pos="7088"/>
        </w:tabs>
        <w:rPr>
          <w:bCs/>
          <w:sz w:val="28"/>
          <w:szCs w:val="28"/>
        </w:rPr>
      </w:pPr>
    </w:p>
    <w:p w14:paraId="7ED6CF8C" w14:textId="0FAB1280" w:rsidR="0083608C" w:rsidRDefault="001C467F" w:rsidP="001C467F">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30F172B8" w14:textId="77777777" w:rsidR="0083608C" w:rsidRDefault="0083608C">
      <w:pPr>
        <w:spacing w:after="160" w:line="259" w:lineRule="auto"/>
        <w:rPr>
          <w:bCs/>
          <w:sz w:val="28"/>
          <w:szCs w:val="28"/>
        </w:rPr>
      </w:pPr>
      <w:r>
        <w:rPr>
          <w:bCs/>
          <w:sz w:val="28"/>
          <w:szCs w:val="28"/>
        </w:rPr>
        <w:br w:type="page"/>
      </w:r>
    </w:p>
    <w:p w14:paraId="2C2EA5C6" w14:textId="77777777" w:rsidR="0083608C" w:rsidRPr="00ED4ACB" w:rsidRDefault="0083608C" w:rsidP="0083608C">
      <w:pPr>
        <w:jc w:val="center"/>
        <w:rPr>
          <w:sz w:val="28"/>
          <w:szCs w:val="28"/>
        </w:rPr>
      </w:pPr>
      <w:r w:rsidRPr="00ED4ACB">
        <w:rPr>
          <w:b/>
          <w:noProof/>
          <w:sz w:val="28"/>
          <w:szCs w:val="28"/>
          <w:lang w:eastAsia="ru-RU"/>
        </w:rPr>
        <w:lastRenderedPageBreak/>
        <w:drawing>
          <wp:inline distT="0" distB="0" distL="0" distR="0" wp14:anchorId="1AC8AFC8" wp14:editId="200C5B3B">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A75DF" w14:textId="77777777" w:rsidR="0083608C" w:rsidRPr="00ED4ACB" w:rsidRDefault="0083608C" w:rsidP="0083608C">
      <w:pPr>
        <w:jc w:val="center"/>
        <w:rPr>
          <w:b/>
          <w:sz w:val="28"/>
          <w:szCs w:val="28"/>
        </w:rPr>
      </w:pPr>
      <w:r w:rsidRPr="00ED4ACB">
        <w:rPr>
          <w:b/>
          <w:sz w:val="28"/>
          <w:szCs w:val="28"/>
        </w:rPr>
        <w:t xml:space="preserve">ДУНАЄВЕЦЬКА МІСЬКА РАДА </w:t>
      </w:r>
    </w:p>
    <w:p w14:paraId="04A8B6CB" w14:textId="77777777" w:rsidR="0083608C" w:rsidRPr="00ED4ACB" w:rsidRDefault="0083608C" w:rsidP="0083608C">
      <w:pPr>
        <w:jc w:val="center"/>
        <w:rPr>
          <w:bCs/>
          <w:sz w:val="28"/>
          <w:szCs w:val="28"/>
        </w:rPr>
      </w:pPr>
      <w:r w:rsidRPr="00ED4ACB">
        <w:rPr>
          <w:bCs/>
          <w:sz w:val="28"/>
          <w:szCs w:val="28"/>
        </w:rPr>
        <w:t>ВИКОНАВЧИЙ КОМІТЕТ</w:t>
      </w:r>
    </w:p>
    <w:p w14:paraId="577947DC" w14:textId="77777777" w:rsidR="0083608C" w:rsidRPr="00D76CD2" w:rsidRDefault="0083608C" w:rsidP="0083608C">
      <w:pPr>
        <w:jc w:val="center"/>
        <w:rPr>
          <w:b/>
          <w:bCs/>
          <w:sz w:val="16"/>
          <w:szCs w:val="16"/>
        </w:rPr>
      </w:pPr>
    </w:p>
    <w:p w14:paraId="62C6B303" w14:textId="77777777" w:rsidR="0083608C" w:rsidRPr="00ED4ACB" w:rsidRDefault="0083608C" w:rsidP="0083608C">
      <w:pPr>
        <w:jc w:val="center"/>
        <w:rPr>
          <w:b/>
          <w:bCs/>
          <w:sz w:val="28"/>
          <w:szCs w:val="28"/>
        </w:rPr>
      </w:pPr>
      <w:r w:rsidRPr="00ED4ACB">
        <w:rPr>
          <w:b/>
          <w:bCs/>
          <w:sz w:val="28"/>
          <w:szCs w:val="28"/>
        </w:rPr>
        <w:t>ПРОЄКТ РІШЕННЯ</w:t>
      </w:r>
    </w:p>
    <w:p w14:paraId="7BCE7019" w14:textId="77777777" w:rsidR="0083608C" w:rsidRPr="00D76CD2" w:rsidRDefault="0083608C" w:rsidP="0083608C">
      <w:pPr>
        <w:jc w:val="center"/>
        <w:rPr>
          <w:b/>
          <w:bCs/>
          <w:sz w:val="20"/>
          <w:szCs w:val="20"/>
        </w:rPr>
      </w:pPr>
    </w:p>
    <w:p w14:paraId="39AF7282" w14:textId="77777777" w:rsidR="0083608C" w:rsidRPr="00ED4ACB" w:rsidRDefault="0083608C" w:rsidP="0083608C">
      <w:pPr>
        <w:rPr>
          <w:b/>
          <w:bCs/>
          <w:sz w:val="28"/>
          <w:szCs w:val="28"/>
        </w:rPr>
      </w:pPr>
      <w:r>
        <w:rPr>
          <w:bCs/>
          <w:sz w:val="28"/>
          <w:szCs w:val="28"/>
        </w:rPr>
        <w:t>20 червня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00</w:t>
      </w:r>
    </w:p>
    <w:p w14:paraId="0570B09D" w14:textId="77777777" w:rsidR="0083608C" w:rsidRDefault="0083608C" w:rsidP="0083608C">
      <w:pPr>
        <w:rPr>
          <w:sz w:val="28"/>
          <w:szCs w:val="28"/>
        </w:rPr>
      </w:pPr>
    </w:p>
    <w:p w14:paraId="4F3438A3" w14:textId="77777777" w:rsidR="0083608C" w:rsidRDefault="0083608C" w:rsidP="0083608C">
      <w:pPr>
        <w:rPr>
          <w:sz w:val="28"/>
          <w:szCs w:val="28"/>
          <w:lang w:eastAsia="ru-RU"/>
        </w:rPr>
      </w:pPr>
      <w:r>
        <w:rPr>
          <w:sz w:val="28"/>
          <w:szCs w:val="28"/>
          <w:lang w:eastAsia="ru-RU"/>
        </w:rPr>
        <w:t>Про присвоєння адреси</w:t>
      </w:r>
    </w:p>
    <w:p w14:paraId="216D9862" w14:textId="77777777" w:rsidR="0083608C" w:rsidRDefault="0083608C" w:rsidP="0083608C">
      <w:pPr>
        <w:rPr>
          <w:sz w:val="28"/>
          <w:szCs w:val="28"/>
          <w:lang w:eastAsia="ru-RU"/>
        </w:rPr>
      </w:pPr>
    </w:p>
    <w:p w14:paraId="047BAB44" w14:textId="77777777" w:rsidR="0083608C" w:rsidRDefault="0083608C" w:rsidP="0083608C">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Вітюка Володимира </w:t>
      </w:r>
      <w:proofErr w:type="spellStart"/>
      <w:r>
        <w:rPr>
          <w:sz w:val="28"/>
          <w:szCs w:val="28"/>
          <w:lang w:eastAsia="ru-RU"/>
        </w:rPr>
        <w:t>Жановича</w:t>
      </w:r>
      <w:proofErr w:type="spellEnd"/>
      <w:r>
        <w:rPr>
          <w:sz w:val="28"/>
          <w:szCs w:val="28"/>
          <w:lang w:eastAsia="ru-RU"/>
        </w:rPr>
        <w:t>, про присвоєння адреси приміщенню, в зв’язку з необхідністю впорядкування нумерації, виконавчий комітет міської ради</w:t>
      </w:r>
    </w:p>
    <w:p w14:paraId="17660402" w14:textId="77777777" w:rsidR="0083608C" w:rsidRDefault="0083608C" w:rsidP="0083608C">
      <w:pPr>
        <w:ind w:firstLine="567"/>
        <w:jc w:val="both"/>
        <w:rPr>
          <w:sz w:val="16"/>
          <w:szCs w:val="16"/>
          <w:lang w:eastAsia="ru-RU"/>
        </w:rPr>
      </w:pPr>
    </w:p>
    <w:p w14:paraId="3FB46BF6" w14:textId="77777777" w:rsidR="0083608C" w:rsidRDefault="0083608C" w:rsidP="0083608C">
      <w:pPr>
        <w:jc w:val="both"/>
        <w:rPr>
          <w:b/>
          <w:bCs/>
          <w:sz w:val="28"/>
          <w:szCs w:val="28"/>
          <w:lang w:eastAsia="ru-RU"/>
        </w:rPr>
      </w:pPr>
      <w:r>
        <w:rPr>
          <w:b/>
          <w:bCs/>
          <w:sz w:val="28"/>
          <w:szCs w:val="28"/>
          <w:lang w:eastAsia="ru-RU"/>
        </w:rPr>
        <w:t>ВИРІШИВ:</w:t>
      </w:r>
    </w:p>
    <w:p w14:paraId="079E8ECB" w14:textId="77777777" w:rsidR="0083608C" w:rsidRDefault="0083608C" w:rsidP="0083608C">
      <w:pPr>
        <w:jc w:val="both"/>
        <w:rPr>
          <w:sz w:val="16"/>
          <w:szCs w:val="16"/>
          <w:lang w:eastAsia="ru-RU"/>
        </w:rPr>
      </w:pPr>
    </w:p>
    <w:p w14:paraId="68D8ADBA" w14:textId="77777777" w:rsidR="0083608C" w:rsidRDefault="0083608C" w:rsidP="0083608C">
      <w:pPr>
        <w:ind w:firstLine="567"/>
        <w:jc w:val="both"/>
        <w:rPr>
          <w:sz w:val="28"/>
          <w:szCs w:val="28"/>
          <w:lang w:eastAsia="ru-RU"/>
        </w:rPr>
      </w:pPr>
      <w:r>
        <w:rPr>
          <w:sz w:val="28"/>
          <w:szCs w:val="28"/>
          <w:lang w:eastAsia="ru-RU"/>
        </w:rPr>
        <w:t>1. Присвоїти адресу на об’єкт нерухомого майна, а саме: гараж-майстерню, загальною площею 29,9 м</w:t>
      </w:r>
      <w:r>
        <w:rPr>
          <w:sz w:val="28"/>
          <w:szCs w:val="28"/>
          <w:vertAlign w:val="superscript"/>
          <w:lang w:eastAsia="ru-RU"/>
        </w:rPr>
        <w:t>2</w:t>
      </w:r>
      <w:r>
        <w:rPr>
          <w:sz w:val="28"/>
          <w:szCs w:val="28"/>
          <w:lang w:eastAsia="ru-RU"/>
        </w:rPr>
        <w:t xml:space="preserve">, який належать гр. Вітюку Володимиру </w:t>
      </w:r>
      <w:proofErr w:type="spellStart"/>
      <w:r>
        <w:rPr>
          <w:sz w:val="28"/>
          <w:szCs w:val="28"/>
          <w:lang w:eastAsia="ru-RU"/>
        </w:rPr>
        <w:t>Жановичу</w:t>
      </w:r>
      <w:proofErr w:type="spellEnd"/>
      <w:r>
        <w:rPr>
          <w:sz w:val="28"/>
          <w:szCs w:val="28"/>
          <w:lang w:eastAsia="ru-RU"/>
        </w:rPr>
        <w:t xml:space="preserve">, за </w:t>
      </w:r>
      <w:proofErr w:type="spellStart"/>
      <w:r>
        <w:rPr>
          <w:sz w:val="28"/>
          <w:szCs w:val="28"/>
          <w:lang w:eastAsia="ru-RU"/>
        </w:rPr>
        <w:t>адресою</w:t>
      </w:r>
      <w:proofErr w:type="spellEnd"/>
      <w:r>
        <w:rPr>
          <w:sz w:val="28"/>
          <w:szCs w:val="28"/>
          <w:lang w:eastAsia="ru-RU"/>
        </w:rPr>
        <w:t xml:space="preserve">: Україна, 32400, Хмельницька область, Кам’янець-Подільський район, Дунаєвецька ТГ, </w:t>
      </w:r>
      <w:proofErr w:type="spellStart"/>
      <w:r>
        <w:rPr>
          <w:sz w:val="28"/>
          <w:szCs w:val="28"/>
          <w:lang w:eastAsia="ru-RU"/>
        </w:rPr>
        <w:t>м.Дунаївці</w:t>
      </w:r>
      <w:proofErr w:type="spellEnd"/>
      <w:r>
        <w:rPr>
          <w:sz w:val="28"/>
          <w:szCs w:val="28"/>
          <w:lang w:eastAsia="ru-RU"/>
        </w:rPr>
        <w:t xml:space="preserve">, вул. Соборна, 8-А (стара адреса </w:t>
      </w:r>
      <w:proofErr w:type="spellStart"/>
      <w:r>
        <w:rPr>
          <w:sz w:val="28"/>
          <w:szCs w:val="28"/>
          <w:lang w:eastAsia="ru-RU"/>
        </w:rPr>
        <w:t>м.Дунаївці</w:t>
      </w:r>
      <w:proofErr w:type="spellEnd"/>
      <w:r>
        <w:rPr>
          <w:sz w:val="28"/>
          <w:szCs w:val="28"/>
          <w:lang w:eastAsia="ru-RU"/>
        </w:rPr>
        <w:t>, вул.Горького,8).</w:t>
      </w:r>
    </w:p>
    <w:p w14:paraId="5B8DAA4F" w14:textId="77777777" w:rsidR="0083608C" w:rsidRDefault="0083608C" w:rsidP="0083608C">
      <w:pPr>
        <w:ind w:firstLine="567"/>
        <w:jc w:val="both"/>
        <w:rPr>
          <w:sz w:val="28"/>
          <w:szCs w:val="28"/>
          <w:lang w:eastAsia="ru-RU"/>
        </w:rPr>
      </w:pPr>
      <w:r>
        <w:rPr>
          <w:sz w:val="28"/>
          <w:szCs w:val="28"/>
          <w:lang w:eastAsia="ru-RU"/>
        </w:rPr>
        <w:t>2. Гр. Вітюку В.Ж. привести у відповідність з цим рішенням технічну документацію та правовстановлюючі документи на об’єкт нерухомого майна.</w:t>
      </w:r>
    </w:p>
    <w:p w14:paraId="64CB8E8F" w14:textId="77777777" w:rsidR="0083608C" w:rsidRDefault="0083608C" w:rsidP="0083608C">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7028F96F" w14:textId="77777777" w:rsidR="0083608C" w:rsidRDefault="0083608C" w:rsidP="0083608C">
      <w:pPr>
        <w:tabs>
          <w:tab w:val="left" w:pos="6521"/>
          <w:tab w:val="left" w:pos="7088"/>
        </w:tabs>
        <w:rPr>
          <w:bCs/>
          <w:sz w:val="28"/>
          <w:szCs w:val="28"/>
          <w:lang w:eastAsia="en-US"/>
        </w:rPr>
      </w:pPr>
    </w:p>
    <w:p w14:paraId="6EF61055" w14:textId="77777777" w:rsidR="0083608C" w:rsidRDefault="0083608C" w:rsidP="0083608C">
      <w:pPr>
        <w:tabs>
          <w:tab w:val="left" w:pos="6521"/>
          <w:tab w:val="left" w:pos="7088"/>
        </w:tabs>
        <w:rPr>
          <w:bCs/>
          <w:sz w:val="28"/>
          <w:szCs w:val="28"/>
        </w:rPr>
      </w:pPr>
    </w:p>
    <w:p w14:paraId="70DD7434" w14:textId="77777777" w:rsidR="0083608C" w:rsidRDefault="0083608C" w:rsidP="0083608C">
      <w:pPr>
        <w:tabs>
          <w:tab w:val="left" w:pos="6521"/>
          <w:tab w:val="left" w:pos="7088"/>
        </w:tabs>
        <w:rPr>
          <w:bCs/>
          <w:sz w:val="28"/>
          <w:szCs w:val="28"/>
        </w:rPr>
      </w:pPr>
    </w:p>
    <w:p w14:paraId="7ABFDB4F" w14:textId="77777777" w:rsidR="0083608C" w:rsidRDefault="0083608C" w:rsidP="0083608C">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4B978A8D" w14:textId="77777777" w:rsidR="001C467F" w:rsidRDefault="001C467F" w:rsidP="001C467F">
      <w:pPr>
        <w:tabs>
          <w:tab w:val="left" w:pos="6521"/>
          <w:tab w:val="left" w:pos="7088"/>
        </w:tabs>
        <w:rPr>
          <w:bCs/>
          <w:sz w:val="28"/>
          <w:szCs w:val="28"/>
        </w:rPr>
      </w:pPr>
    </w:p>
    <w:sectPr w:rsidR="001C46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3E9239B7"/>
    <w:multiLevelType w:val="hybridMultilevel"/>
    <w:tmpl w:val="ADDC46A8"/>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420870A1"/>
    <w:multiLevelType w:val="hybridMultilevel"/>
    <w:tmpl w:val="3BA21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23"/>
    <w:rsid w:val="00012AFB"/>
    <w:rsid w:val="00024ED7"/>
    <w:rsid w:val="000B54E4"/>
    <w:rsid w:val="000F18D2"/>
    <w:rsid w:val="00136F8E"/>
    <w:rsid w:val="00141718"/>
    <w:rsid w:val="00197A1F"/>
    <w:rsid w:val="001A0CD9"/>
    <w:rsid w:val="001C0767"/>
    <w:rsid w:val="001C1992"/>
    <w:rsid w:val="001C467F"/>
    <w:rsid w:val="00214D38"/>
    <w:rsid w:val="00241A64"/>
    <w:rsid w:val="00262697"/>
    <w:rsid w:val="002667AC"/>
    <w:rsid w:val="002752D9"/>
    <w:rsid w:val="002D354A"/>
    <w:rsid w:val="00300944"/>
    <w:rsid w:val="00346454"/>
    <w:rsid w:val="0037311B"/>
    <w:rsid w:val="003924D5"/>
    <w:rsid w:val="003B2783"/>
    <w:rsid w:val="003E1D8A"/>
    <w:rsid w:val="004102A6"/>
    <w:rsid w:val="00422DCB"/>
    <w:rsid w:val="00450869"/>
    <w:rsid w:val="00474429"/>
    <w:rsid w:val="00477119"/>
    <w:rsid w:val="00495F30"/>
    <w:rsid w:val="004B0051"/>
    <w:rsid w:val="004C7609"/>
    <w:rsid w:val="0051358B"/>
    <w:rsid w:val="00521B64"/>
    <w:rsid w:val="00522999"/>
    <w:rsid w:val="00546A0E"/>
    <w:rsid w:val="00554189"/>
    <w:rsid w:val="0056095E"/>
    <w:rsid w:val="005A4FE4"/>
    <w:rsid w:val="005D1608"/>
    <w:rsid w:val="00627524"/>
    <w:rsid w:val="00685624"/>
    <w:rsid w:val="006B1FF0"/>
    <w:rsid w:val="006F6B0B"/>
    <w:rsid w:val="00726D85"/>
    <w:rsid w:val="00794517"/>
    <w:rsid w:val="00795203"/>
    <w:rsid w:val="007F3523"/>
    <w:rsid w:val="00801F0B"/>
    <w:rsid w:val="00810AF2"/>
    <w:rsid w:val="008178A2"/>
    <w:rsid w:val="0083608C"/>
    <w:rsid w:val="00877C2C"/>
    <w:rsid w:val="008A1415"/>
    <w:rsid w:val="008B6442"/>
    <w:rsid w:val="008D6BAB"/>
    <w:rsid w:val="008D6BDA"/>
    <w:rsid w:val="00925B1F"/>
    <w:rsid w:val="00930944"/>
    <w:rsid w:val="009A02D2"/>
    <w:rsid w:val="009A2073"/>
    <w:rsid w:val="009C18B7"/>
    <w:rsid w:val="009D76BD"/>
    <w:rsid w:val="009E1DB0"/>
    <w:rsid w:val="009F3C9E"/>
    <w:rsid w:val="00A067FF"/>
    <w:rsid w:val="00A1102E"/>
    <w:rsid w:val="00A348AF"/>
    <w:rsid w:val="00A6219E"/>
    <w:rsid w:val="00A8328D"/>
    <w:rsid w:val="00AB0193"/>
    <w:rsid w:val="00AB52E5"/>
    <w:rsid w:val="00AC23DE"/>
    <w:rsid w:val="00AF3F48"/>
    <w:rsid w:val="00B04985"/>
    <w:rsid w:val="00B22874"/>
    <w:rsid w:val="00B5063A"/>
    <w:rsid w:val="00B535DB"/>
    <w:rsid w:val="00B73DEE"/>
    <w:rsid w:val="00C14172"/>
    <w:rsid w:val="00C173A7"/>
    <w:rsid w:val="00C300EC"/>
    <w:rsid w:val="00C40F87"/>
    <w:rsid w:val="00C5154B"/>
    <w:rsid w:val="00CB7554"/>
    <w:rsid w:val="00CE72C1"/>
    <w:rsid w:val="00CF79E4"/>
    <w:rsid w:val="00D06B4B"/>
    <w:rsid w:val="00D36063"/>
    <w:rsid w:val="00DD33FF"/>
    <w:rsid w:val="00DE64AC"/>
    <w:rsid w:val="00E4785D"/>
    <w:rsid w:val="00EA48FA"/>
    <w:rsid w:val="00F06177"/>
    <w:rsid w:val="00F44596"/>
    <w:rsid w:val="00F97438"/>
    <w:rsid w:val="00FA5D9E"/>
    <w:rsid w:val="00FA6201"/>
    <w:rsid w:val="00FD6969"/>
    <w:rsid w:val="00FF0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6960"/>
  <w15:chartTrackingRefBased/>
  <w15:docId w15:val="{5DC3453B-524D-4027-8E25-895FF97D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4596"/>
    <w:pPr>
      <w:spacing w:after="0" w:line="240" w:lineRule="auto"/>
    </w:pPr>
    <w:rPr>
      <w:rFonts w:ascii="Times New Roman" w:eastAsia="Times New Roman" w:hAnsi="Times New Roman"/>
      <w:kern w:val="0"/>
      <w:sz w:val="24"/>
      <w:szCs w:val="24"/>
      <w:lang w:eastAsia="uk-UA"/>
    </w:rPr>
  </w:style>
  <w:style w:type="paragraph" w:styleId="1">
    <w:name w:val="heading 1"/>
    <w:basedOn w:val="a"/>
    <w:link w:val="10"/>
    <w:uiPriority w:val="9"/>
    <w:qFormat/>
    <w:rsid w:val="008178A2"/>
    <w:pPr>
      <w:spacing w:before="100" w:beforeAutospacing="1" w:after="100" w:afterAutospacing="1"/>
      <w:outlineLvl w:val="0"/>
    </w:pPr>
    <w:rPr>
      <w:rFonts w:eastAsiaTheme="minorHAnsi"/>
      <w:b/>
      <w:bCs/>
      <w:kern w:val="36"/>
      <w:sz w:val="48"/>
      <w:szCs w:val="48"/>
      <w:lang w:eastAsia="en-US"/>
    </w:rPr>
  </w:style>
  <w:style w:type="paragraph" w:styleId="2">
    <w:name w:val="heading 2"/>
    <w:basedOn w:val="a"/>
    <w:next w:val="a"/>
    <w:link w:val="20"/>
    <w:uiPriority w:val="9"/>
    <w:unhideWhenUsed/>
    <w:qFormat/>
    <w:rsid w:val="003009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009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48FA"/>
    <w:pPr>
      <w:spacing w:after="160" w:line="259" w:lineRule="auto"/>
      <w:ind w:left="708"/>
    </w:pPr>
    <w:rPr>
      <w:rFonts w:asciiTheme="minorHAnsi" w:eastAsiaTheme="minorHAnsi" w:hAnsiTheme="minorHAnsi"/>
      <w:kern w:val="2"/>
      <w:sz w:val="22"/>
      <w:szCs w:val="22"/>
      <w:lang w:eastAsia="en-US"/>
    </w:rPr>
  </w:style>
  <w:style w:type="character" w:customStyle="1" w:styleId="10">
    <w:name w:val="Заголовок 1 Знак"/>
    <w:basedOn w:val="a0"/>
    <w:link w:val="1"/>
    <w:uiPriority w:val="9"/>
    <w:rsid w:val="008178A2"/>
    <w:rPr>
      <w:rFonts w:ascii="Times New Roman" w:hAnsi="Times New Roman"/>
      <w:b/>
      <w:bCs/>
      <w:kern w:val="36"/>
      <w:sz w:val="48"/>
      <w:szCs w:val="48"/>
    </w:rPr>
  </w:style>
  <w:style w:type="paragraph" w:styleId="a5">
    <w:name w:val="No Spacing"/>
    <w:uiPriority w:val="1"/>
    <w:qFormat/>
    <w:rsid w:val="00262697"/>
    <w:pPr>
      <w:spacing w:after="0" w:line="240" w:lineRule="auto"/>
    </w:pPr>
    <w:rPr>
      <w:rFonts w:ascii="Calibri" w:eastAsia="Calibri" w:hAnsi="Calibri"/>
      <w:kern w:val="0"/>
      <w:lang w:val="ru-RU"/>
    </w:r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uiPriority w:val="99"/>
    <w:qFormat/>
    <w:rsid w:val="00AF3F48"/>
    <w:pPr>
      <w:spacing w:before="100" w:beforeAutospacing="1" w:after="100" w:afterAutospacing="1"/>
    </w:pPr>
    <w:rPr>
      <w:lang w:val="ru-RU" w:eastAsia="ru-RU"/>
    </w:rPr>
  </w:style>
  <w:style w:type="paragraph" w:styleId="a6">
    <w:name w:val="Body Text Indent"/>
    <w:basedOn w:val="a"/>
    <w:link w:val="a7"/>
    <w:unhideWhenUsed/>
    <w:rsid w:val="00FD6969"/>
    <w:pPr>
      <w:spacing w:line="360" w:lineRule="auto"/>
      <w:ind w:firstLine="567"/>
    </w:pPr>
    <w:rPr>
      <w:szCs w:val="20"/>
      <w:lang w:eastAsia="ru-RU"/>
    </w:rPr>
  </w:style>
  <w:style w:type="character" w:customStyle="1" w:styleId="a7">
    <w:name w:val="Основной текст с отступом Знак"/>
    <w:basedOn w:val="a0"/>
    <w:link w:val="a6"/>
    <w:rsid w:val="00FD6969"/>
    <w:rPr>
      <w:rFonts w:ascii="Times New Roman" w:eastAsia="Times New Roman" w:hAnsi="Times New Roman"/>
      <w:kern w:val="0"/>
      <w:sz w:val="24"/>
      <w:szCs w:val="20"/>
      <w:lang w:eastAsia="ru-RU"/>
    </w:rPr>
  </w:style>
  <w:style w:type="paragraph" w:styleId="a8">
    <w:name w:val="Plain Text"/>
    <w:basedOn w:val="a"/>
    <w:link w:val="a9"/>
    <w:unhideWhenUsed/>
    <w:rsid w:val="00FD6969"/>
    <w:rPr>
      <w:rFonts w:ascii="Courier New" w:hAnsi="Courier New" w:cs="Courier New"/>
      <w:sz w:val="20"/>
      <w:szCs w:val="20"/>
      <w:lang w:val="ru-RU" w:eastAsia="ru-RU"/>
    </w:rPr>
  </w:style>
  <w:style w:type="character" w:customStyle="1" w:styleId="a9">
    <w:name w:val="Текст Знак"/>
    <w:basedOn w:val="a0"/>
    <w:link w:val="a8"/>
    <w:rsid w:val="00FD6969"/>
    <w:rPr>
      <w:rFonts w:ascii="Courier New" w:eastAsia="Times New Roman" w:hAnsi="Courier New" w:cs="Courier New"/>
      <w:kern w:val="0"/>
      <w:sz w:val="20"/>
      <w:szCs w:val="20"/>
      <w:lang w:val="ru-RU" w:eastAsia="ru-RU"/>
    </w:rPr>
  </w:style>
  <w:style w:type="paragraph" w:styleId="aa">
    <w:name w:val="Balloon Text"/>
    <w:basedOn w:val="a"/>
    <w:link w:val="ab"/>
    <w:uiPriority w:val="99"/>
    <w:semiHidden/>
    <w:unhideWhenUsed/>
    <w:rsid w:val="003E1D8A"/>
    <w:rPr>
      <w:rFonts w:ascii="Segoe UI" w:hAnsi="Segoe UI" w:cs="Segoe UI"/>
      <w:sz w:val="18"/>
      <w:szCs w:val="18"/>
    </w:rPr>
  </w:style>
  <w:style w:type="character" w:customStyle="1" w:styleId="ab">
    <w:name w:val="Текст выноски Знак"/>
    <w:basedOn w:val="a0"/>
    <w:link w:val="aa"/>
    <w:uiPriority w:val="99"/>
    <w:semiHidden/>
    <w:rsid w:val="003E1D8A"/>
    <w:rPr>
      <w:rFonts w:ascii="Segoe UI" w:eastAsia="Times New Roman" w:hAnsi="Segoe UI" w:cs="Segoe UI"/>
      <w:kern w:val="0"/>
      <w:sz w:val="18"/>
      <w:szCs w:val="18"/>
      <w:lang w:eastAsia="uk-UA"/>
    </w:rPr>
  </w:style>
  <w:style w:type="character" w:styleId="ac">
    <w:name w:val="Strong"/>
    <w:uiPriority w:val="99"/>
    <w:qFormat/>
    <w:rsid w:val="00B5063A"/>
    <w:rPr>
      <w:b/>
      <w:bCs/>
    </w:rPr>
  </w:style>
  <w:style w:type="paragraph" w:styleId="ad">
    <w:name w:val="Normal (Web)"/>
    <w:aliases w:val="Обычный (Web)"/>
    <w:basedOn w:val="a"/>
    <w:link w:val="ae"/>
    <w:uiPriority w:val="99"/>
    <w:unhideWhenUsed/>
    <w:qFormat/>
    <w:rsid w:val="00B5063A"/>
    <w:pPr>
      <w:spacing w:before="100" w:beforeAutospacing="1" w:after="100" w:afterAutospacing="1"/>
    </w:pPr>
    <w:rPr>
      <w:lang w:val="ru-RU" w:eastAsia="ru-RU"/>
    </w:rPr>
  </w:style>
  <w:style w:type="character" w:customStyle="1" w:styleId="ae">
    <w:name w:val="Обычный (Интернет) Знак"/>
    <w:aliases w:val="Обычный (Web) Знак"/>
    <w:link w:val="ad"/>
    <w:uiPriority w:val="99"/>
    <w:rsid w:val="00B5063A"/>
    <w:rPr>
      <w:rFonts w:ascii="Times New Roman" w:eastAsia="Times New Roman" w:hAnsi="Times New Roman"/>
      <w:kern w:val="0"/>
      <w:sz w:val="24"/>
      <w:szCs w:val="24"/>
      <w:lang w:val="ru-RU" w:eastAsia="ru-RU"/>
    </w:rPr>
  </w:style>
  <w:style w:type="character" w:customStyle="1" w:styleId="2162">
    <w:name w:val="2162"/>
    <w:aliases w:val="baiaagaaboqcaaad1wmaaaxlawaaaaaaaaaaaaaaaaaaaaaaaaaaaaaaaaaaaaaaaaaaaaaaaaaaaaaaaaaaaaaaaaaaaaaaaaaaaaaaaaaaaaaaaaaaaaaaaaaaaaaaaaaaaaaaaaaaaaaaaaaaaaaaaaaaaaaaaaaaaaaaaaaaaaaaaaaaaaaaaaaaaaaaaaaaaaaaaaaaaaaaaaaaaaaaaaaaaaaaaaaaaaaa"/>
    <w:basedOn w:val="a0"/>
    <w:rsid w:val="00B5063A"/>
  </w:style>
  <w:style w:type="character" w:customStyle="1" w:styleId="20">
    <w:name w:val="Заголовок 2 Знак"/>
    <w:basedOn w:val="a0"/>
    <w:link w:val="2"/>
    <w:uiPriority w:val="9"/>
    <w:rsid w:val="00300944"/>
    <w:rPr>
      <w:rFonts w:asciiTheme="majorHAnsi" w:eastAsiaTheme="majorEastAsia" w:hAnsiTheme="majorHAnsi" w:cstheme="majorBidi"/>
      <w:color w:val="2F5496" w:themeColor="accent1" w:themeShade="BF"/>
      <w:kern w:val="0"/>
      <w:sz w:val="26"/>
      <w:szCs w:val="26"/>
      <w:lang w:eastAsia="uk-UA"/>
    </w:rPr>
  </w:style>
  <w:style w:type="character" w:customStyle="1" w:styleId="40">
    <w:name w:val="Заголовок 4 Знак"/>
    <w:basedOn w:val="a0"/>
    <w:link w:val="4"/>
    <w:uiPriority w:val="9"/>
    <w:semiHidden/>
    <w:rsid w:val="00300944"/>
    <w:rPr>
      <w:rFonts w:asciiTheme="majorHAnsi" w:eastAsiaTheme="majorEastAsia" w:hAnsiTheme="majorHAnsi" w:cstheme="majorBidi"/>
      <w:i/>
      <w:iCs/>
      <w:color w:val="2F5496" w:themeColor="accent1" w:themeShade="BF"/>
      <w:kern w:val="0"/>
      <w:sz w:val="24"/>
      <w:szCs w:val="24"/>
      <w:lang w:eastAsia="uk-UA"/>
    </w:rPr>
  </w:style>
  <w:style w:type="paragraph" w:styleId="3">
    <w:name w:val="Body Text 3"/>
    <w:basedOn w:val="a"/>
    <w:link w:val="30"/>
    <w:semiHidden/>
    <w:unhideWhenUsed/>
    <w:rsid w:val="00300944"/>
    <w:pPr>
      <w:spacing w:after="120"/>
    </w:pPr>
    <w:rPr>
      <w:sz w:val="16"/>
      <w:szCs w:val="16"/>
    </w:rPr>
  </w:style>
  <w:style w:type="character" w:customStyle="1" w:styleId="30">
    <w:name w:val="Основной текст 3 Знак"/>
    <w:basedOn w:val="a0"/>
    <w:link w:val="3"/>
    <w:semiHidden/>
    <w:rsid w:val="00300944"/>
    <w:rPr>
      <w:rFonts w:ascii="Times New Roman" w:eastAsia="Times New Roman" w:hAnsi="Times New Roman"/>
      <w:kern w:val="0"/>
      <w:sz w:val="16"/>
      <w:szCs w:val="16"/>
      <w:lang w:eastAsia="uk-UA"/>
    </w:rPr>
  </w:style>
  <w:style w:type="paragraph" w:customStyle="1" w:styleId="rvps2">
    <w:name w:val="rvps2"/>
    <w:basedOn w:val="a"/>
    <w:rsid w:val="00C173A7"/>
    <w:pPr>
      <w:spacing w:before="100" w:beforeAutospacing="1" w:after="100" w:afterAutospacing="1"/>
    </w:pPr>
  </w:style>
  <w:style w:type="character" w:customStyle="1" w:styleId="2612">
    <w:name w:val="2612"/>
    <w:aliases w:val="baiaagaaboqcaaadkayaaawebgaaaaaaaaaaaaaaaaaaaaaaaaaaaaaaaaaaaaaaaaaaaaaaaaaaaaaaaaaaaaaaaaaaaaaaaaaaaaaaaaaaaaaaaaaaaaaaaaaaaaaaaaaaaaaaaaaaaaaaaaaaaaaaaaaaaaaaaaaaaaaaaaaaaaaaaaaaaaaaaaaaaaaaaaaaaaaaaaaaaaaaaaaaaaaaaaaaaaaaaaaaaaaa"/>
    <w:basedOn w:val="a0"/>
    <w:rsid w:val="001C0767"/>
  </w:style>
  <w:style w:type="paragraph" w:customStyle="1" w:styleId="5402">
    <w:name w:val="5402"/>
    <w:aliases w:val="baiaagaaboqcaaadcq8aaav/dwaaaaaaaaaaaaaaaaaaaaaaaaaaaaaaaaaaaaaaaaaaaaaaaaaaaaaaaaaaaaaaaaaaaaaaaaaaaaaaaaaaaaaaaaaaaaaaaaaaaaaaaaaaaaaaaaaaaaaaaaaaaaaaaaaaaaaaaaaaaaaaaaaaaaaaaaaaaaaaaaaaaaaaaaaaaaaaaaaaaaaaaaaaaaaaaaaaaaaaaaaaaaaa"/>
    <w:basedOn w:val="a"/>
    <w:rsid w:val="001C0767"/>
    <w:pPr>
      <w:spacing w:before="100" w:beforeAutospacing="1" w:after="100" w:afterAutospacing="1"/>
    </w:pPr>
  </w:style>
  <w:style w:type="character" w:customStyle="1" w:styleId="af">
    <w:name w:val="Верхний колонтитул Знак"/>
    <w:aliases w:val="Знак Знак,Знак5 Знак"/>
    <w:link w:val="af0"/>
    <w:uiPriority w:val="99"/>
    <w:locked/>
    <w:rsid w:val="008D6BDA"/>
    <w:rPr>
      <w:szCs w:val="24"/>
      <w:lang w:val="x-none"/>
    </w:rPr>
  </w:style>
  <w:style w:type="paragraph" w:styleId="af0">
    <w:name w:val="header"/>
    <w:aliases w:val="Знак,Знак5"/>
    <w:basedOn w:val="a"/>
    <w:link w:val="af"/>
    <w:uiPriority w:val="99"/>
    <w:unhideWhenUsed/>
    <w:rsid w:val="008D6BDA"/>
    <w:pPr>
      <w:tabs>
        <w:tab w:val="center" w:pos="4153"/>
        <w:tab w:val="right" w:pos="8306"/>
      </w:tabs>
    </w:pPr>
    <w:rPr>
      <w:rFonts w:asciiTheme="minorHAnsi" w:eastAsiaTheme="minorHAnsi" w:hAnsiTheme="minorHAnsi"/>
      <w:kern w:val="2"/>
      <w:sz w:val="22"/>
      <w:lang w:val="x-none" w:eastAsia="en-US"/>
    </w:rPr>
  </w:style>
  <w:style w:type="character" w:customStyle="1" w:styleId="11">
    <w:name w:val="Верхний колонтитул Знак1"/>
    <w:basedOn w:val="a0"/>
    <w:uiPriority w:val="99"/>
    <w:semiHidden/>
    <w:rsid w:val="008D6BDA"/>
    <w:rPr>
      <w:rFonts w:ascii="Times New Roman" w:eastAsia="Times New Roman" w:hAnsi="Times New Roman"/>
      <w:kern w:val="0"/>
      <w:sz w:val="24"/>
      <w:szCs w:val="24"/>
      <w:lang w:eastAsia="uk-UA"/>
    </w:rPr>
  </w:style>
  <w:style w:type="paragraph" w:styleId="21">
    <w:name w:val="Body Text 2"/>
    <w:basedOn w:val="a"/>
    <w:link w:val="22"/>
    <w:uiPriority w:val="99"/>
    <w:rsid w:val="00FF0F58"/>
    <w:pPr>
      <w:spacing w:after="120" w:line="480" w:lineRule="auto"/>
    </w:pPr>
    <w:rPr>
      <w:lang w:val="ru-RU" w:eastAsia="ru-RU"/>
    </w:rPr>
  </w:style>
  <w:style w:type="character" w:customStyle="1" w:styleId="22">
    <w:name w:val="Основной текст 2 Знак"/>
    <w:basedOn w:val="a0"/>
    <w:link w:val="21"/>
    <w:uiPriority w:val="99"/>
    <w:rsid w:val="00FF0F58"/>
    <w:rPr>
      <w:rFonts w:ascii="Times New Roman" w:eastAsia="Times New Roman" w:hAnsi="Times New Roman"/>
      <w:kern w:val="0"/>
      <w:sz w:val="24"/>
      <w:szCs w:val="24"/>
      <w:lang w:val="ru-RU" w:eastAsia="ru-RU"/>
    </w:rPr>
  </w:style>
  <w:style w:type="character" w:customStyle="1" w:styleId="a4">
    <w:name w:val="Абзац списка Знак"/>
    <w:link w:val="a3"/>
    <w:uiPriority w:val="34"/>
    <w:rsid w:val="00FF0F58"/>
  </w:style>
  <w:style w:type="character" w:styleId="af1">
    <w:name w:val="Hyperlink"/>
    <w:basedOn w:val="a0"/>
    <w:uiPriority w:val="99"/>
    <w:unhideWhenUsed/>
    <w:rsid w:val="00FF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7304">
      <w:bodyDiv w:val="1"/>
      <w:marLeft w:val="0"/>
      <w:marRight w:val="0"/>
      <w:marTop w:val="0"/>
      <w:marBottom w:val="0"/>
      <w:divBdr>
        <w:top w:val="none" w:sz="0" w:space="0" w:color="auto"/>
        <w:left w:val="none" w:sz="0" w:space="0" w:color="auto"/>
        <w:bottom w:val="none" w:sz="0" w:space="0" w:color="auto"/>
        <w:right w:val="none" w:sz="0" w:space="0" w:color="auto"/>
      </w:divBdr>
    </w:div>
    <w:div w:id="261304262">
      <w:bodyDiv w:val="1"/>
      <w:marLeft w:val="0"/>
      <w:marRight w:val="0"/>
      <w:marTop w:val="0"/>
      <w:marBottom w:val="0"/>
      <w:divBdr>
        <w:top w:val="none" w:sz="0" w:space="0" w:color="auto"/>
        <w:left w:val="none" w:sz="0" w:space="0" w:color="auto"/>
        <w:bottom w:val="none" w:sz="0" w:space="0" w:color="auto"/>
        <w:right w:val="none" w:sz="0" w:space="0" w:color="auto"/>
      </w:divBdr>
    </w:div>
    <w:div w:id="849681352">
      <w:bodyDiv w:val="1"/>
      <w:marLeft w:val="0"/>
      <w:marRight w:val="0"/>
      <w:marTop w:val="0"/>
      <w:marBottom w:val="0"/>
      <w:divBdr>
        <w:top w:val="none" w:sz="0" w:space="0" w:color="auto"/>
        <w:left w:val="none" w:sz="0" w:space="0" w:color="auto"/>
        <w:bottom w:val="none" w:sz="0" w:space="0" w:color="auto"/>
        <w:right w:val="none" w:sz="0" w:space="0" w:color="auto"/>
      </w:divBdr>
    </w:div>
    <w:div w:id="866335836">
      <w:bodyDiv w:val="1"/>
      <w:marLeft w:val="0"/>
      <w:marRight w:val="0"/>
      <w:marTop w:val="0"/>
      <w:marBottom w:val="0"/>
      <w:divBdr>
        <w:top w:val="none" w:sz="0" w:space="0" w:color="auto"/>
        <w:left w:val="none" w:sz="0" w:space="0" w:color="auto"/>
        <w:bottom w:val="none" w:sz="0" w:space="0" w:color="auto"/>
        <w:right w:val="none" w:sz="0" w:space="0" w:color="auto"/>
      </w:divBdr>
    </w:div>
    <w:div w:id="15970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91-2019-%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EB0F-C3D6-4410-B85C-B654C73B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40</Pages>
  <Words>10943</Words>
  <Characters>62376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Кушнір</dc:creator>
  <cp:keywords/>
  <dc:description/>
  <cp:lastModifiedBy>Пользователь</cp:lastModifiedBy>
  <cp:revision>90</cp:revision>
  <cp:lastPrinted>2024-06-14T06:25:00Z</cp:lastPrinted>
  <dcterms:created xsi:type="dcterms:W3CDTF">2024-06-03T13:16:00Z</dcterms:created>
  <dcterms:modified xsi:type="dcterms:W3CDTF">2024-06-19T12:44:00Z</dcterms:modified>
</cp:coreProperties>
</file>