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A9C" w:rsidRPr="007A76C1" w:rsidRDefault="00FB4A9C" w:rsidP="00FB4A9C">
      <w:pPr>
        <w:pStyle w:val="a3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0</wp:posOffset>
            </wp:positionV>
            <wp:extent cx="432435" cy="609600"/>
            <wp:effectExtent l="0" t="0" r="571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A9C" w:rsidRPr="007A76C1" w:rsidRDefault="00FB4A9C" w:rsidP="00FB4A9C">
      <w:pPr>
        <w:pStyle w:val="a3"/>
        <w:jc w:val="center"/>
        <w:rPr>
          <w:b/>
          <w:sz w:val="24"/>
          <w:szCs w:val="24"/>
        </w:rPr>
      </w:pPr>
    </w:p>
    <w:p w:rsidR="00FB4A9C" w:rsidRPr="007A76C1" w:rsidRDefault="00FB4A9C" w:rsidP="00FB4A9C">
      <w:pPr>
        <w:pStyle w:val="a3"/>
        <w:jc w:val="center"/>
        <w:rPr>
          <w:b/>
          <w:sz w:val="24"/>
          <w:szCs w:val="24"/>
        </w:rPr>
      </w:pPr>
    </w:p>
    <w:p w:rsidR="00FB4A9C" w:rsidRDefault="00FB4A9C" w:rsidP="00FB4A9C">
      <w:pPr>
        <w:pStyle w:val="a3"/>
        <w:jc w:val="center"/>
        <w:rPr>
          <w:b/>
          <w:sz w:val="24"/>
          <w:szCs w:val="24"/>
        </w:rPr>
      </w:pPr>
    </w:p>
    <w:p w:rsidR="00FB4A9C" w:rsidRPr="007A76C1" w:rsidRDefault="00FB4A9C" w:rsidP="00FB4A9C">
      <w:pPr>
        <w:pStyle w:val="a3"/>
        <w:jc w:val="center"/>
        <w:rPr>
          <w:b/>
          <w:sz w:val="24"/>
          <w:szCs w:val="24"/>
        </w:rPr>
      </w:pPr>
      <w:r w:rsidRPr="007A76C1">
        <w:rPr>
          <w:b/>
          <w:sz w:val="24"/>
          <w:szCs w:val="24"/>
        </w:rPr>
        <w:t>УКРАЇНА</w:t>
      </w:r>
    </w:p>
    <w:p w:rsidR="00FB4A9C" w:rsidRPr="007A76C1" w:rsidRDefault="00FB4A9C" w:rsidP="00FB4A9C">
      <w:pPr>
        <w:pStyle w:val="a3"/>
        <w:jc w:val="center"/>
        <w:rPr>
          <w:b/>
          <w:caps/>
          <w:sz w:val="24"/>
          <w:szCs w:val="24"/>
        </w:rPr>
      </w:pPr>
      <w:r w:rsidRPr="007A76C1">
        <w:rPr>
          <w:b/>
          <w:caps/>
          <w:sz w:val="24"/>
          <w:szCs w:val="24"/>
        </w:rPr>
        <w:t xml:space="preserve">Дунаєвецька міська рада </w:t>
      </w:r>
    </w:p>
    <w:p w:rsidR="00FB4A9C" w:rsidRPr="007A76C1" w:rsidRDefault="00FB4A9C" w:rsidP="00FB4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6C1">
        <w:rPr>
          <w:rFonts w:ascii="Times New Roman" w:hAnsi="Times New Roman"/>
          <w:sz w:val="24"/>
          <w:szCs w:val="24"/>
        </w:rPr>
        <w:t xml:space="preserve">VII </w:t>
      </w:r>
      <w:proofErr w:type="spellStart"/>
      <w:r w:rsidRPr="007A76C1">
        <w:rPr>
          <w:rFonts w:ascii="Times New Roman" w:hAnsi="Times New Roman"/>
          <w:sz w:val="24"/>
          <w:szCs w:val="24"/>
        </w:rPr>
        <w:t>скликання</w:t>
      </w:r>
      <w:proofErr w:type="spellEnd"/>
    </w:p>
    <w:p w:rsidR="00FB4A9C" w:rsidRPr="007A76C1" w:rsidRDefault="00FB4A9C" w:rsidP="00FB4A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4A9C" w:rsidRPr="007A76C1" w:rsidRDefault="00FB4A9C" w:rsidP="00FB4A9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7A76C1">
        <w:rPr>
          <w:rFonts w:ascii="Times New Roman" w:hAnsi="Times New Roman"/>
          <w:b/>
          <w:bCs/>
          <w:sz w:val="24"/>
          <w:szCs w:val="24"/>
        </w:rPr>
        <w:t xml:space="preserve">Р І Ш Е Н </w:t>
      </w:r>
      <w:proofErr w:type="spellStart"/>
      <w:r w:rsidRPr="007A76C1">
        <w:rPr>
          <w:rFonts w:ascii="Times New Roman" w:hAnsi="Times New Roman"/>
          <w:b/>
          <w:bCs/>
          <w:sz w:val="24"/>
          <w:szCs w:val="24"/>
        </w:rPr>
        <w:t>Н</w:t>
      </w:r>
      <w:proofErr w:type="spellEnd"/>
      <w:r w:rsidRPr="007A76C1">
        <w:rPr>
          <w:rFonts w:ascii="Times New Roman" w:hAnsi="Times New Roman"/>
          <w:b/>
          <w:bCs/>
          <w:sz w:val="24"/>
          <w:szCs w:val="24"/>
        </w:rPr>
        <w:t xml:space="preserve"> Я</w:t>
      </w:r>
    </w:p>
    <w:p w:rsidR="00FB4A9C" w:rsidRPr="007A76C1" w:rsidRDefault="00FB4A9C" w:rsidP="00FB4A9C">
      <w:pPr>
        <w:pStyle w:val="3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Одинадцятої (позачергової)</w:t>
      </w:r>
      <w:r w:rsidRPr="007A76C1">
        <w:rPr>
          <w:sz w:val="24"/>
          <w:szCs w:val="24"/>
          <w:u w:val="none"/>
        </w:rPr>
        <w:t xml:space="preserve"> сесії</w:t>
      </w:r>
    </w:p>
    <w:p w:rsidR="00FB4A9C" w:rsidRDefault="00FB4A9C" w:rsidP="00FB4A9C">
      <w:pPr>
        <w:rPr>
          <w:rFonts w:ascii="Times New Roman" w:hAnsi="Times New Roman"/>
          <w:sz w:val="24"/>
          <w:szCs w:val="24"/>
          <w:lang w:val="uk-UA"/>
        </w:rPr>
      </w:pPr>
    </w:p>
    <w:p w:rsidR="00FB4A9C" w:rsidRPr="00C710BB" w:rsidRDefault="00FB4A9C" w:rsidP="00FB4A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12 </w:t>
      </w:r>
      <w:r w:rsidRPr="00C710BB">
        <w:rPr>
          <w:rFonts w:ascii="Times New Roman" w:hAnsi="Times New Roman"/>
          <w:sz w:val="24"/>
          <w:szCs w:val="24"/>
          <w:lang w:val="uk-UA"/>
        </w:rPr>
        <w:t>серпня</w:t>
      </w:r>
      <w:r w:rsidRPr="00C710BB">
        <w:rPr>
          <w:rFonts w:ascii="Times New Roman" w:hAnsi="Times New Roman"/>
          <w:sz w:val="24"/>
          <w:szCs w:val="24"/>
        </w:rPr>
        <w:t xml:space="preserve">  201</w:t>
      </w:r>
      <w:r w:rsidRPr="00C710BB">
        <w:rPr>
          <w:rFonts w:ascii="Times New Roman" w:hAnsi="Times New Roman"/>
          <w:sz w:val="24"/>
          <w:szCs w:val="24"/>
          <w:lang w:val="uk-UA"/>
        </w:rPr>
        <w:t>6</w:t>
      </w:r>
      <w:r w:rsidRPr="00C710BB">
        <w:rPr>
          <w:rFonts w:ascii="Times New Roman" w:hAnsi="Times New Roman"/>
          <w:sz w:val="24"/>
          <w:szCs w:val="24"/>
        </w:rPr>
        <w:t xml:space="preserve"> р.                       </w:t>
      </w:r>
      <w:r w:rsidRPr="00C710BB"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C710BB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C710BB">
        <w:rPr>
          <w:rFonts w:ascii="Times New Roman" w:hAnsi="Times New Roman"/>
          <w:sz w:val="24"/>
          <w:szCs w:val="24"/>
        </w:rPr>
        <w:t xml:space="preserve">      Дунаївці</w:t>
      </w:r>
      <w:r w:rsidRPr="00C710BB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C710BB">
        <w:rPr>
          <w:rFonts w:ascii="Times New Roman" w:hAnsi="Times New Roman"/>
          <w:sz w:val="24"/>
          <w:szCs w:val="24"/>
        </w:rPr>
        <w:t xml:space="preserve">                     </w:t>
      </w:r>
      <w:r w:rsidRPr="00C710BB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Pr="00C710BB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C710B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>11</w:t>
      </w:r>
      <w:r w:rsidRPr="00C710BB">
        <w:rPr>
          <w:rFonts w:ascii="Times New Roman" w:hAnsi="Times New Roman"/>
          <w:sz w:val="24"/>
          <w:szCs w:val="24"/>
        </w:rPr>
        <w:t>/201</w:t>
      </w:r>
      <w:r w:rsidRPr="00C710BB">
        <w:rPr>
          <w:rFonts w:ascii="Times New Roman" w:hAnsi="Times New Roman"/>
          <w:sz w:val="24"/>
          <w:szCs w:val="24"/>
          <w:lang w:val="uk-UA"/>
        </w:rPr>
        <w:t>6</w:t>
      </w:r>
      <w:r w:rsidRPr="00C710BB">
        <w:rPr>
          <w:rFonts w:ascii="Times New Roman" w:hAnsi="Times New Roman"/>
          <w:sz w:val="24"/>
          <w:szCs w:val="24"/>
        </w:rPr>
        <w:t>р</w:t>
      </w:r>
    </w:p>
    <w:p w:rsidR="00FB4A9C" w:rsidRPr="00EF263D" w:rsidRDefault="00FB4A9C" w:rsidP="00FB4A9C">
      <w:pPr>
        <w:spacing w:after="0" w:line="240" w:lineRule="auto"/>
        <w:ind w:right="5148"/>
        <w:jc w:val="both"/>
        <w:rPr>
          <w:rFonts w:ascii="Times New Roman" w:hAnsi="Times New Roman"/>
          <w:sz w:val="24"/>
          <w:szCs w:val="24"/>
        </w:rPr>
      </w:pPr>
      <w:r w:rsidRPr="00D360F4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D360F4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D360F4">
        <w:rPr>
          <w:rFonts w:ascii="Times New Roman" w:hAnsi="Times New Roman"/>
          <w:sz w:val="24"/>
          <w:szCs w:val="24"/>
        </w:rPr>
        <w:t xml:space="preserve"> Порядку та </w:t>
      </w:r>
      <w:proofErr w:type="spellStart"/>
      <w:r w:rsidRPr="00D360F4">
        <w:rPr>
          <w:rFonts w:ascii="Times New Roman" w:hAnsi="Times New Roman"/>
          <w:sz w:val="24"/>
          <w:szCs w:val="24"/>
        </w:rPr>
        <w:t>нормативів</w:t>
      </w:r>
      <w:proofErr w:type="spellEnd"/>
      <w:r w:rsidRPr="00D36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0F4">
        <w:rPr>
          <w:rFonts w:ascii="Times New Roman" w:hAnsi="Times New Roman"/>
          <w:sz w:val="24"/>
          <w:szCs w:val="24"/>
        </w:rPr>
        <w:t>відрахування</w:t>
      </w:r>
      <w:proofErr w:type="spellEnd"/>
      <w:r w:rsidRPr="00D36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0F4">
        <w:rPr>
          <w:rFonts w:ascii="Times New Roman" w:hAnsi="Times New Roman"/>
          <w:sz w:val="24"/>
          <w:szCs w:val="24"/>
        </w:rPr>
        <w:t>комунальними</w:t>
      </w:r>
      <w:proofErr w:type="spellEnd"/>
      <w:r w:rsidRPr="00D36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63D">
        <w:rPr>
          <w:rFonts w:ascii="Times New Roman" w:hAnsi="Times New Roman"/>
          <w:sz w:val="24"/>
          <w:szCs w:val="24"/>
        </w:rPr>
        <w:t>підприємствами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EF263D">
        <w:rPr>
          <w:rFonts w:ascii="Times New Roman" w:hAnsi="Times New Roman"/>
          <w:sz w:val="24"/>
          <w:szCs w:val="24"/>
        </w:rPr>
        <w:t>загального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фонду </w:t>
      </w:r>
      <w:proofErr w:type="spellStart"/>
      <w:r w:rsidRPr="00EF263D">
        <w:rPr>
          <w:rFonts w:ascii="Times New Roman" w:hAnsi="Times New Roman"/>
          <w:sz w:val="24"/>
          <w:szCs w:val="24"/>
        </w:rPr>
        <w:t>міського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бюджету чистого </w:t>
      </w:r>
      <w:proofErr w:type="spellStart"/>
      <w:r w:rsidRPr="00EF263D">
        <w:rPr>
          <w:rFonts w:ascii="Times New Roman" w:hAnsi="Times New Roman"/>
          <w:sz w:val="24"/>
          <w:szCs w:val="24"/>
        </w:rPr>
        <w:t>прибутку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(доходу) за результатами </w:t>
      </w:r>
      <w:proofErr w:type="spellStart"/>
      <w:r w:rsidRPr="00EF263D">
        <w:rPr>
          <w:rFonts w:ascii="Times New Roman" w:hAnsi="Times New Roman"/>
          <w:sz w:val="24"/>
          <w:szCs w:val="24"/>
        </w:rPr>
        <w:t>щоквартальної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</w:t>
      </w:r>
    </w:p>
    <w:p w:rsidR="00FB4A9C" w:rsidRPr="00EF263D" w:rsidRDefault="00FB4A9C" w:rsidP="00FB4A9C">
      <w:pPr>
        <w:spacing w:after="0" w:line="240" w:lineRule="auto"/>
        <w:ind w:right="5148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EF263D">
        <w:rPr>
          <w:rFonts w:ascii="Times New Roman" w:hAnsi="Times New Roman"/>
          <w:sz w:val="24"/>
          <w:szCs w:val="24"/>
        </w:rPr>
        <w:t>фінансово-господарської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63D">
        <w:rPr>
          <w:rFonts w:ascii="Times New Roman" w:hAnsi="Times New Roman"/>
          <w:sz w:val="24"/>
          <w:szCs w:val="24"/>
        </w:rPr>
        <w:t>діяльності</w:t>
      </w:r>
      <w:proofErr w:type="spellEnd"/>
    </w:p>
    <w:p w:rsidR="00FB4A9C" w:rsidRPr="00EF263D" w:rsidRDefault="00FB4A9C" w:rsidP="00FB4A9C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B4A9C" w:rsidRPr="00EF263D" w:rsidRDefault="00FB4A9C" w:rsidP="00FB4A9C">
      <w:pPr>
        <w:pStyle w:val="a5"/>
        <w:ind w:left="0" w:firstLine="709"/>
        <w:jc w:val="both"/>
        <w:rPr>
          <w:rFonts w:ascii="Times New Roman" w:hAnsi="Times New Roman"/>
          <w:szCs w:val="24"/>
        </w:rPr>
      </w:pPr>
      <w:r w:rsidRPr="00EF263D">
        <w:rPr>
          <w:rFonts w:ascii="Times New Roman" w:hAnsi="Times New Roman"/>
          <w:szCs w:val="24"/>
        </w:rPr>
        <w:t xml:space="preserve">З метою </w:t>
      </w:r>
      <w:proofErr w:type="spellStart"/>
      <w:r w:rsidRPr="00EF263D">
        <w:rPr>
          <w:rFonts w:ascii="Times New Roman" w:hAnsi="Times New Roman"/>
          <w:szCs w:val="24"/>
        </w:rPr>
        <w:t>забезпечення</w:t>
      </w:r>
      <w:proofErr w:type="spellEnd"/>
      <w:r w:rsidRPr="00EF263D">
        <w:rPr>
          <w:rFonts w:ascii="Times New Roman" w:hAnsi="Times New Roman"/>
          <w:szCs w:val="24"/>
        </w:rPr>
        <w:t xml:space="preserve"> </w:t>
      </w:r>
      <w:proofErr w:type="spellStart"/>
      <w:r w:rsidRPr="00EF263D">
        <w:rPr>
          <w:rFonts w:ascii="Times New Roman" w:hAnsi="Times New Roman"/>
          <w:szCs w:val="24"/>
        </w:rPr>
        <w:t>ефективного</w:t>
      </w:r>
      <w:proofErr w:type="spellEnd"/>
      <w:r w:rsidRPr="00EF263D">
        <w:rPr>
          <w:rFonts w:ascii="Times New Roman" w:hAnsi="Times New Roman"/>
          <w:szCs w:val="24"/>
        </w:rPr>
        <w:t xml:space="preserve"> та </w:t>
      </w:r>
      <w:proofErr w:type="spellStart"/>
      <w:r w:rsidRPr="00EF263D">
        <w:rPr>
          <w:rFonts w:ascii="Times New Roman" w:hAnsi="Times New Roman"/>
          <w:szCs w:val="24"/>
        </w:rPr>
        <w:t>цілеспрямованого</w:t>
      </w:r>
      <w:proofErr w:type="spellEnd"/>
      <w:r w:rsidRPr="00EF263D">
        <w:rPr>
          <w:rFonts w:ascii="Times New Roman" w:hAnsi="Times New Roman"/>
          <w:szCs w:val="24"/>
        </w:rPr>
        <w:t xml:space="preserve"> </w:t>
      </w:r>
      <w:proofErr w:type="spellStart"/>
      <w:r w:rsidRPr="00EF263D">
        <w:rPr>
          <w:rFonts w:ascii="Times New Roman" w:hAnsi="Times New Roman"/>
          <w:szCs w:val="24"/>
        </w:rPr>
        <w:t>використання</w:t>
      </w:r>
      <w:proofErr w:type="spellEnd"/>
      <w:r w:rsidRPr="00EF263D">
        <w:rPr>
          <w:rFonts w:ascii="Times New Roman" w:hAnsi="Times New Roman"/>
          <w:szCs w:val="24"/>
        </w:rPr>
        <w:t xml:space="preserve"> </w:t>
      </w:r>
      <w:proofErr w:type="spellStart"/>
      <w:r w:rsidRPr="00EF263D">
        <w:rPr>
          <w:rFonts w:ascii="Times New Roman" w:hAnsi="Times New Roman"/>
          <w:szCs w:val="24"/>
        </w:rPr>
        <w:t>прибутку</w:t>
      </w:r>
      <w:proofErr w:type="spellEnd"/>
      <w:r w:rsidRPr="00EF263D">
        <w:rPr>
          <w:rFonts w:ascii="Times New Roman" w:hAnsi="Times New Roman"/>
          <w:szCs w:val="24"/>
        </w:rPr>
        <w:t xml:space="preserve"> </w:t>
      </w:r>
      <w:proofErr w:type="spellStart"/>
      <w:r w:rsidRPr="00EF263D">
        <w:rPr>
          <w:rFonts w:ascii="Times New Roman" w:hAnsi="Times New Roman"/>
          <w:szCs w:val="24"/>
        </w:rPr>
        <w:t>комунальних</w:t>
      </w:r>
      <w:proofErr w:type="spellEnd"/>
      <w:r w:rsidRPr="00EF263D">
        <w:rPr>
          <w:rFonts w:ascii="Times New Roman" w:hAnsi="Times New Roman"/>
          <w:szCs w:val="24"/>
        </w:rPr>
        <w:t xml:space="preserve"> </w:t>
      </w:r>
      <w:proofErr w:type="spellStart"/>
      <w:r w:rsidRPr="00EF263D">
        <w:rPr>
          <w:rFonts w:ascii="Times New Roman" w:hAnsi="Times New Roman"/>
          <w:szCs w:val="24"/>
        </w:rPr>
        <w:t>підприємств</w:t>
      </w:r>
      <w:proofErr w:type="spellEnd"/>
      <w:r w:rsidRPr="00EF263D">
        <w:rPr>
          <w:rFonts w:ascii="Times New Roman" w:hAnsi="Times New Roman"/>
          <w:szCs w:val="24"/>
        </w:rPr>
        <w:t xml:space="preserve">, </w:t>
      </w:r>
      <w:proofErr w:type="spellStart"/>
      <w:r w:rsidRPr="00EF263D">
        <w:rPr>
          <w:rFonts w:ascii="Times New Roman" w:hAnsi="Times New Roman"/>
          <w:szCs w:val="24"/>
        </w:rPr>
        <w:t>керуючись</w:t>
      </w:r>
      <w:proofErr w:type="spellEnd"/>
      <w:r w:rsidRPr="00EF263D">
        <w:rPr>
          <w:rFonts w:ascii="Times New Roman" w:hAnsi="Times New Roman"/>
          <w:szCs w:val="24"/>
        </w:rPr>
        <w:t xml:space="preserve"> </w:t>
      </w:r>
      <w:r w:rsidRPr="003F3329">
        <w:rPr>
          <w:rFonts w:ascii="Times New Roman" w:hAnsi="Times New Roman"/>
          <w:sz w:val="24"/>
          <w:szCs w:val="24"/>
        </w:rPr>
        <w:t>п</w:t>
      </w:r>
      <w:proofErr w:type="spellStart"/>
      <w:r w:rsidRPr="003F3329">
        <w:rPr>
          <w:rFonts w:ascii="Times New Roman" w:hAnsi="Times New Roman"/>
          <w:sz w:val="24"/>
          <w:szCs w:val="24"/>
          <w:lang w:val="uk-UA"/>
        </w:rPr>
        <w:t>унктом</w:t>
      </w:r>
      <w:proofErr w:type="spellEnd"/>
      <w:r w:rsidRPr="003F332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F3329">
        <w:rPr>
          <w:rFonts w:ascii="Times New Roman" w:hAnsi="Times New Roman"/>
          <w:sz w:val="24"/>
          <w:szCs w:val="24"/>
        </w:rPr>
        <w:t xml:space="preserve">35 </w:t>
      </w:r>
      <w:proofErr w:type="spellStart"/>
      <w:r w:rsidRPr="003F3329">
        <w:rPr>
          <w:rFonts w:ascii="Times New Roman" w:hAnsi="Times New Roman"/>
          <w:sz w:val="24"/>
          <w:szCs w:val="24"/>
        </w:rPr>
        <w:t>ст</w:t>
      </w:r>
      <w:r w:rsidRPr="003F3329">
        <w:rPr>
          <w:rFonts w:ascii="Times New Roman" w:hAnsi="Times New Roman"/>
          <w:sz w:val="24"/>
          <w:szCs w:val="24"/>
          <w:lang w:val="uk-UA"/>
        </w:rPr>
        <w:t>атті</w:t>
      </w:r>
      <w:proofErr w:type="spellEnd"/>
      <w:r w:rsidRPr="003F332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F3329">
        <w:rPr>
          <w:rFonts w:ascii="Times New Roman" w:hAnsi="Times New Roman"/>
          <w:sz w:val="24"/>
          <w:szCs w:val="24"/>
        </w:rPr>
        <w:t>64 Бюджетного</w:t>
      </w:r>
      <w:r w:rsidRPr="00EF263D">
        <w:rPr>
          <w:rFonts w:ascii="Times New Roman" w:hAnsi="Times New Roman"/>
          <w:szCs w:val="24"/>
        </w:rPr>
        <w:t xml:space="preserve"> Кодексу </w:t>
      </w:r>
      <w:proofErr w:type="spellStart"/>
      <w:proofErr w:type="gramStart"/>
      <w:r w:rsidRPr="00EF263D">
        <w:rPr>
          <w:rFonts w:ascii="Times New Roman" w:hAnsi="Times New Roman"/>
          <w:szCs w:val="24"/>
        </w:rPr>
        <w:t>України</w:t>
      </w:r>
      <w:proofErr w:type="spellEnd"/>
      <w:r w:rsidRPr="00EF263D">
        <w:rPr>
          <w:rFonts w:ascii="Times New Roman" w:hAnsi="Times New Roman"/>
          <w:szCs w:val="24"/>
        </w:rPr>
        <w:t xml:space="preserve">,  </w:t>
      </w:r>
      <w:proofErr w:type="spellStart"/>
      <w:r w:rsidRPr="00EF263D">
        <w:rPr>
          <w:rFonts w:ascii="Times New Roman" w:hAnsi="Times New Roman"/>
          <w:szCs w:val="24"/>
        </w:rPr>
        <w:t>згідно</w:t>
      </w:r>
      <w:proofErr w:type="spellEnd"/>
      <w:proofErr w:type="gramEnd"/>
      <w:r w:rsidRPr="00EF263D">
        <w:rPr>
          <w:rFonts w:ascii="Times New Roman" w:hAnsi="Times New Roman"/>
          <w:szCs w:val="24"/>
        </w:rPr>
        <w:t xml:space="preserve"> п</w:t>
      </w:r>
      <w:proofErr w:type="spellStart"/>
      <w:r w:rsidRPr="00EF263D">
        <w:rPr>
          <w:rFonts w:ascii="Times New Roman" w:hAnsi="Times New Roman"/>
          <w:szCs w:val="24"/>
          <w:lang w:val="uk-UA"/>
        </w:rPr>
        <w:t>ункту</w:t>
      </w:r>
      <w:proofErr w:type="spellEnd"/>
      <w:r w:rsidRPr="00EF263D">
        <w:rPr>
          <w:rFonts w:ascii="Times New Roman" w:hAnsi="Times New Roman"/>
          <w:szCs w:val="24"/>
          <w:lang w:val="uk-UA"/>
        </w:rPr>
        <w:t xml:space="preserve"> </w:t>
      </w:r>
      <w:r w:rsidRPr="00EF263D">
        <w:rPr>
          <w:rFonts w:ascii="Times New Roman" w:hAnsi="Times New Roman"/>
          <w:szCs w:val="24"/>
        </w:rPr>
        <w:t xml:space="preserve">29 </w:t>
      </w:r>
      <w:proofErr w:type="spellStart"/>
      <w:r w:rsidRPr="00EF263D">
        <w:rPr>
          <w:rFonts w:ascii="Times New Roman" w:hAnsi="Times New Roman"/>
          <w:szCs w:val="24"/>
        </w:rPr>
        <w:t>ст</w:t>
      </w:r>
      <w:r w:rsidRPr="00EF263D">
        <w:rPr>
          <w:rFonts w:ascii="Times New Roman" w:hAnsi="Times New Roman"/>
          <w:szCs w:val="24"/>
          <w:lang w:val="uk-UA"/>
        </w:rPr>
        <w:t>атті</w:t>
      </w:r>
      <w:proofErr w:type="spellEnd"/>
      <w:r w:rsidRPr="00EF263D">
        <w:rPr>
          <w:rFonts w:ascii="Times New Roman" w:hAnsi="Times New Roman"/>
          <w:szCs w:val="24"/>
          <w:lang w:val="uk-UA"/>
        </w:rPr>
        <w:t xml:space="preserve"> </w:t>
      </w:r>
      <w:r w:rsidRPr="00EF263D">
        <w:rPr>
          <w:rFonts w:ascii="Times New Roman" w:hAnsi="Times New Roman"/>
          <w:szCs w:val="24"/>
        </w:rPr>
        <w:t xml:space="preserve">26 Закону </w:t>
      </w:r>
      <w:proofErr w:type="spellStart"/>
      <w:r w:rsidRPr="00EF263D">
        <w:rPr>
          <w:rFonts w:ascii="Times New Roman" w:hAnsi="Times New Roman"/>
          <w:szCs w:val="24"/>
        </w:rPr>
        <w:t>України</w:t>
      </w:r>
      <w:proofErr w:type="spellEnd"/>
      <w:r w:rsidRPr="00EF263D">
        <w:rPr>
          <w:rFonts w:ascii="Times New Roman" w:hAnsi="Times New Roman"/>
          <w:szCs w:val="24"/>
        </w:rPr>
        <w:t xml:space="preserve"> </w:t>
      </w:r>
      <w:r w:rsidRPr="00EF263D">
        <w:rPr>
          <w:rFonts w:ascii="Times New Roman" w:hAnsi="Times New Roman"/>
          <w:szCs w:val="24"/>
          <w:lang w:val="uk-UA"/>
        </w:rPr>
        <w:t>«</w:t>
      </w:r>
      <w:r w:rsidRPr="00EF263D">
        <w:rPr>
          <w:rFonts w:ascii="Times New Roman" w:hAnsi="Times New Roman"/>
          <w:szCs w:val="24"/>
        </w:rPr>
        <w:t xml:space="preserve">Про </w:t>
      </w:r>
      <w:proofErr w:type="spellStart"/>
      <w:r w:rsidRPr="00EF263D">
        <w:rPr>
          <w:rFonts w:ascii="Times New Roman" w:hAnsi="Times New Roman"/>
          <w:szCs w:val="24"/>
        </w:rPr>
        <w:t>місцеве</w:t>
      </w:r>
      <w:proofErr w:type="spellEnd"/>
      <w:r w:rsidRPr="00EF263D">
        <w:rPr>
          <w:rFonts w:ascii="Times New Roman" w:hAnsi="Times New Roman"/>
          <w:szCs w:val="24"/>
        </w:rPr>
        <w:t xml:space="preserve"> </w:t>
      </w:r>
      <w:proofErr w:type="spellStart"/>
      <w:r w:rsidRPr="00EF263D">
        <w:rPr>
          <w:rFonts w:ascii="Times New Roman" w:hAnsi="Times New Roman"/>
          <w:szCs w:val="24"/>
        </w:rPr>
        <w:t>самоврядування</w:t>
      </w:r>
      <w:proofErr w:type="spellEnd"/>
      <w:r w:rsidRPr="00EF263D">
        <w:rPr>
          <w:rFonts w:ascii="Times New Roman" w:hAnsi="Times New Roman"/>
          <w:szCs w:val="24"/>
        </w:rPr>
        <w:t xml:space="preserve"> в </w:t>
      </w:r>
      <w:proofErr w:type="spellStart"/>
      <w:r w:rsidRPr="00EF263D">
        <w:rPr>
          <w:rFonts w:ascii="Times New Roman" w:hAnsi="Times New Roman"/>
          <w:szCs w:val="24"/>
        </w:rPr>
        <w:t>Україні</w:t>
      </w:r>
      <w:proofErr w:type="spellEnd"/>
      <w:r w:rsidRPr="00EF263D">
        <w:rPr>
          <w:rFonts w:ascii="Times New Roman" w:hAnsi="Times New Roman"/>
          <w:szCs w:val="24"/>
          <w:lang w:val="uk-UA"/>
        </w:rPr>
        <w:t>»</w:t>
      </w:r>
      <w:r w:rsidRPr="00EF263D">
        <w:rPr>
          <w:rFonts w:ascii="Times New Roman" w:hAnsi="Times New Roman"/>
          <w:szCs w:val="24"/>
        </w:rPr>
        <w:t xml:space="preserve">, </w:t>
      </w:r>
      <w:proofErr w:type="spellStart"/>
      <w:r w:rsidRPr="00EF263D">
        <w:rPr>
          <w:rFonts w:ascii="Times New Roman" w:hAnsi="Times New Roman"/>
          <w:szCs w:val="24"/>
        </w:rPr>
        <w:t>враховуючи</w:t>
      </w:r>
      <w:proofErr w:type="spellEnd"/>
      <w:r w:rsidRPr="00EF263D">
        <w:rPr>
          <w:rFonts w:ascii="Times New Roman" w:hAnsi="Times New Roman"/>
          <w:szCs w:val="24"/>
        </w:rPr>
        <w:t xml:space="preserve"> </w:t>
      </w:r>
      <w:proofErr w:type="spellStart"/>
      <w:r w:rsidRPr="00EF263D">
        <w:rPr>
          <w:rFonts w:ascii="Times New Roman" w:hAnsi="Times New Roman"/>
          <w:szCs w:val="24"/>
        </w:rPr>
        <w:t>пропозиції</w:t>
      </w:r>
      <w:proofErr w:type="spellEnd"/>
      <w:r w:rsidRPr="00EF263D">
        <w:rPr>
          <w:rFonts w:ascii="Times New Roman" w:hAnsi="Times New Roman"/>
          <w:szCs w:val="24"/>
        </w:rPr>
        <w:t xml:space="preserve"> </w:t>
      </w:r>
      <w:proofErr w:type="spellStart"/>
      <w:r w:rsidRPr="00EF263D">
        <w:rPr>
          <w:rFonts w:ascii="Times New Roman" w:hAnsi="Times New Roman"/>
          <w:szCs w:val="24"/>
        </w:rPr>
        <w:t>спільного</w:t>
      </w:r>
      <w:proofErr w:type="spellEnd"/>
      <w:r w:rsidRPr="00EF263D">
        <w:rPr>
          <w:rFonts w:ascii="Times New Roman" w:hAnsi="Times New Roman"/>
          <w:szCs w:val="24"/>
        </w:rPr>
        <w:t xml:space="preserve"> </w:t>
      </w:r>
      <w:proofErr w:type="spellStart"/>
      <w:r w:rsidRPr="00EF263D">
        <w:rPr>
          <w:rFonts w:ascii="Times New Roman" w:hAnsi="Times New Roman"/>
          <w:szCs w:val="24"/>
        </w:rPr>
        <w:t>засідання</w:t>
      </w:r>
      <w:proofErr w:type="spellEnd"/>
      <w:r w:rsidRPr="00EF263D">
        <w:rPr>
          <w:rFonts w:ascii="Times New Roman" w:hAnsi="Times New Roman"/>
          <w:szCs w:val="24"/>
        </w:rPr>
        <w:t xml:space="preserve"> </w:t>
      </w:r>
      <w:proofErr w:type="spellStart"/>
      <w:r w:rsidRPr="00502CD2">
        <w:rPr>
          <w:rFonts w:ascii="Times New Roman" w:hAnsi="Times New Roman"/>
          <w:szCs w:val="24"/>
        </w:rPr>
        <w:t>постійних</w:t>
      </w:r>
      <w:proofErr w:type="spellEnd"/>
      <w:r w:rsidRPr="00502CD2">
        <w:rPr>
          <w:rFonts w:ascii="Times New Roman" w:hAnsi="Times New Roman"/>
          <w:szCs w:val="24"/>
        </w:rPr>
        <w:t xml:space="preserve"> </w:t>
      </w:r>
      <w:proofErr w:type="spellStart"/>
      <w:r w:rsidRPr="00502CD2">
        <w:rPr>
          <w:rFonts w:ascii="Times New Roman" w:hAnsi="Times New Roman"/>
          <w:szCs w:val="24"/>
        </w:rPr>
        <w:t>комісій</w:t>
      </w:r>
      <w:proofErr w:type="spellEnd"/>
      <w:r w:rsidRPr="00502CD2">
        <w:rPr>
          <w:rFonts w:ascii="Times New Roman" w:hAnsi="Times New Roman"/>
          <w:szCs w:val="24"/>
        </w:rPr>
        <w:t xml:space="preserve"> </w:t>
      </w:r>
      <w:proofErr w:type="spellStart"/>
      <w:r w:rsidRPr="00502CD2">
        <w:rPr>
          <w:rFonts w:ascii="Times New Roman" w:hAnsi="Times New Roman"/>
          <w:szCs w:val="24"/>
        </w:rPr>
        <w:t>від</w:t>
      </w:r>
      <w:proofErr w:type="spellEnd"/>
      <w:r w:rsidRPr="00502CD2">
        <w:rPr>
          <w:rFonts w:ascii="Times New Roman" w:hAnsi="Times New Roman"/>
          <w:szCs w:val="24"/>
        </w:rPr>
        <w:t xml:space="preserve"> </w:t>
      </w:r>
      <w:r w:rsidRPr="00502CD2">
        <w:rPr>
          <w:rFonts w:ascii="Times New Roman" w:hAnsi="Times New Roman"/>
          <w:szCs w:val="24"/>
          <w:lang w:val="uk-UA"/>
        </w:rPr>
        <w:t>12.08.2016 р.</w:t>
      </w:r>
      <w:r w:rsidRPr="00502CD2">
        <w:rPr>
          <w:rFonts w:ascii="Times New Roman" w:hAnsi="Times New Roman"/>
          <w:szCs w:val="24"/>
        </w:rPr>
        <w:t xml:space="preserve">, </w:t>
      </w:r>
      <w:r w:rsidRPr="00EF263D">
        <w:rPr>
          <w:rFonts w:ascii="Times New Roman" w:hAnsi="Times New Roman"/>
          <w:szCs w:val="24"/>
        </w:rPr>
        <w:t>міська рада</w:t>
      </w:r>
    </w:p>
    <w:p w:rsidR="00FB4A9C" w:rsidRPr="00EF263D" w:rsidRDefault="00FB4A9C" w:rsidP="00FB4A9C">
      <w:pPr>
        <w:ind w:firstLine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F263D">
        <w:rPr>
          <w:rFonts w:ascii="Times New Roman" w:hAnsi="Times New Roman"/>
          <w:b/>
          <w:sz w:val="24"/>
          <w:szCs w:val="24"/>
        </w:rPr>
        <w:t>ВИРІШИЛА:</w:t>
      </w:r>
    </w:p>
    <w:p w:rsidR="00FB4A9C" w:rsidRPr="00EF263D" w:rsidRDefault="00FB4A9C" w:rsidP="00FB4A9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263D">
        <w:rPr>
          <w:rFonts w:ascii="Times New Roman" w:hAnsi="Times New Roman"/>
          <w:sz w:val="24"/>
          <w:szCs w:val="24"/>
        </w:rPr>
        <w:t>Затвердити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норматив та порядок </w:t>
      </w:r>
      <w:proofErr w:type="spellStart"/>
      <w:r w:rsidRPr="00EF263D">
        <w:rPr>
          <w:rFonts w:ascii="Times New Roman" w:hAnsi="Times New Roman"/>
          <w:sz w:val="24"/>
          <w:szCs w:val="24"/>
        </w:rPr>
        <w:t>розподілу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чистого </w:t>
      </w:r>
      <w:proofErr w:type="spellStart"/>
      <w:r w:rsidRPr="00EF263D">
        <w:rPr>
          <w:rFonts w:ascii="Times New Roman" w:hAnsi="Times New Roman"/>
          <w:sz w:val="24"/>
          <w:szCs w:val="24"/>
        </w:rPr>
        <w:t>прибутку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(доходу) </w:t>
      </w:r>
      <w:proofErr w:type="spellStart"/>
      <w:r w:rsidRPr="00EF263D">
        <w:rPr>
          <w:rFonts w:ascii="Times New Roman" w:hAnsi="Times New Roman"/>
          <w:sz w:val="24"/>
          <w:szCs w:val="24"/>
        </w:rPr>
        <w:t>господарських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F263D">
        <w:rPr>
          <w:rFonts w:ascii="Times New Roman" w:hAnsi="Times New Roman"/>
          <w:sz w:val="24"/>
          <w:szCs w:val="24"/>
        </w:rPr>
        <w:t>підприємств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F263D">
        <w:rPr>
          <w:rFonts w:ascii="Times New Roman" w:hAnsi="Times New Roman"/>
          <w:sz w:val="24"/>
          <w:szCs w:val="24"/>
        </w:rPr>
        <w:t>комунальної</w:t>
      </w:r>
      <w:proofErr w:type="spellEnd"/>
      <w:proofErr w:type="gramEnd"/>
      <w:r w:rsidRPr="00EF2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63D">
        <w:rPr>
          <w:rFonts w:ascii="Times New Roman" w:hAnsi="Times New Roman"/>
          <w:sz w:val="24"/>
          <w:szCs w:val="24"/>
        </w:rPr>
        <w:t>власності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EF263D">
        <w:rPr>
          <w:rFonts w:ascii="Times New Roman" w:hAnsi="Times New Roman"/>
          <w:sz w:val="24"/>
          <w:szCs w:val="24"/>
        </w:rPr>
        <w:t>загального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фонду </w:t>
      </w:r>
      <w:proofErr w:type="spellStart"/>
      <w:r w:rsidRPr="00EF263D">
        <w:rPr>
          <w:rFonts w:ascii="Times New Roman" w:hAnsi="Times New Roman"/>
          <w:sz w:val="24"/>
          <w:szCs w:val="24"/>
        </w:rPr>
        <w:t>міського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бюджету – 5%.</w:t>
      </w:r>
    </w:p>
    <w:p w:rsidR="00FB4A9C" w:rsidRPr="00EF263D" w:rsidRDefault="00FB4A9C" w:rsidP="00FB4A9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263D">
        <w:rPr>
          <w:rFonts w:ascii="Times New Roman" w:hAnsi="Times New Roman"/>
          <w:sz w:val="24"/>
          <w:szCs w:val="24"/>
        </w:rPr>
        <w:t>Частина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63D">
        <w:rPr>
          <w:rFonts w:ascii="Times New Roman" w:hAnsi="Times New Roman"/>
          <w:sz w:val="24"/>
          <w:szCs w:val="24"/>
        </w:rPr>
        <w:t>прибутку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(доходу), </w:t>
      </w:r>
      <w:proofErr w:type="spellStart"/>
      <w:r w:rsidRPr="00EF263D">
        <w:rPr>
          <w:rFonts w:ascii="Times New Roman" w:hAnsi="Times New Roman"/>
          <w:sz w:val="24"/>
          <w:szCs w:val="24"/>
        </w:rPr>
        <w:t>що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63D">
        <w:rPr>
          <w:rFonts w:ascii="Times New Roman" w:hAnsi="Times New Roman"/>
          <w:sz w:val="24"/>
          <w:szCs w:val="24"/>
        </w:rPr>
        <w:t>підлягає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63D">
        <w:rPr>
          <w:rFonts w:ascii="Times New Roman" w:hAnsi="Times New Roman"/>
          <w:sz w:val="24"/>
          <w:szCs w:val="24"/>
        </w:rPr>
        <w:t>сплаті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EF263D">
        <w:rPr>
          <w:rFonts w:ascii="Times New Roman" w:hAnsi="Times New Roman"/>
          <w:sz w:val="24"/>
          <w:szCs w:val="24"/>
        </w:rPr>
        <w:t>загального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фонду </w:t>
      </w:r>
      <w:proofErr w:type="spellStart"/>
      <w:r w:rsidRPr="00EF263D">
        <w:rPr>
          <w:rFonts w:ascii="Times New Roman" w:hAnsi="Times New Roman"/>
          <w:sz w:val="24"/>
          <w:szCs w:val="24"/>
        </w:rPr>
        <w:t>міського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бюджету, </w:t>
      </w:r>
      <w:proofErr w:type="spellStart"/>
      <w:r w:rsidRPr="00EF263D">
        <w:rPr>
          <w:rFonts w:ascii="Times New Roman" w:hAnsi="Times New Roman"/>
          <w:sz w:val="24"/>
          <w:szCs w:val="24"/>
        </w:rPr>
        <w:t>розраховується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63D">
        <w:rPr>
          <w:rFonts w:ascii="Times New Roman" w:hAnsi="Times New Roman"/>
          <w:sz w:val="24"/>
          <w:szCs w:val="24"/>
        </w:rPr>
        <w:t>комунальними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63D">
        <w:rPr>
          <w:rFonts w:ascii="Times New Roman" w:hAnsi="Times New Roman"/>
          <w:sz w:val="24"/>
          <w:szCs w:val="24"/>
        </w:rPr>
        <w:t>підприємствами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63D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до Порядку та за формою </w:t>
      </w:r>
      <w:proofErr w:type="spellStart"/>
      <w:r w:rsidRPr="00EF263D">
        <w:rPr>
          <w:rFonts w:ascii="Times New Roman" w:hAnsi="Times New Roman"/>
          <w:sz w:val="24"/>
          <w:szCs w:val="24"/>
        </w:rPr>
        <w:t>встановленою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Державною </w:t>
      </w:r>
      <w:proofErr w:type="spellStart"/>
      <w:r w:rsidRPr="00EF263D">
        <w:rPr>
          <w:rFonts w:ascii="Times New Roman" w:hAnsi="Times New Roman"/>
          <w:sz w:val="24"/>
          <w:szCs w:val="24"/>
        </w:rPr>
        <w:t>Податковою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63D">
        <w:rPr>
          <w:rFonts w:ascii="Times New Roman" w:hAnsi="Times New Roman"/>
          <w:sz w:val="24"/>
          <w:szCs w:val="24"/>
        </w:rPr>
        <w:t>Адміністрацію</w:t>
      </w:r>
      <w:proofErr w:type="spellEnd"/>
      <w:r w:rsidRPr="00EF263D">
        <w:rPr>
          <w:rFonts w:ascii="Times New Roman" w:hAnsi="Times New Roman"/>
          <w:sz w:val="24"/>
          <w:szCs w:val="24"/>
          <w:lang w:val="uk-UA"/>
        </w:rPr>
        <w:t xml:space="preserve"> України</w:t>
      </w:r>
      <w:r w:rsidRPr="00EF263D">
        <w:rPr>
          <w:rFonts w:ascii="Times New Roman" w:hAnsi="Times New Roman"/>
          <w:sz w:val="24"/>
          <w:szCs w:val="24"/>
        </w:rPr>
        <w:t>.</w:t>
      </w:r>
    </w:p>
    <w:p w:rsidR="00FB4A9C" w:rsidRPr="00EF263D" w:rsidRDefault="00FB4A9C" w:rsidP="00FB4A9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EF263D">
        <w:rPr>
          <w:rFonts w:ascii="Times New Roman" w:hAnsi="Times New Roman"/>
          <w:sz w:val="24"/>
          <w:szCs w:val="24"/>
        </w:rPr>
        <w:t>Визначена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63D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EF263D">
        <w:rPr>
          <w:rFonts w:ascii="Times New Roman" w:hAnsi="Times New Roman"/>
          <w:sz w:val="24"/>
          <w:szCs w:val="24"/>
        </w:rPr>
        <w:t>цього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Порядку та </w:t>
      </w:r>
      <w:proofErr w:type="spellStart"/>
      <w:r w:rsidRPr="00EF263D">
        <w:rPr>
          <w:rFonts w:ascii="Times New Roman" w:hAnsi="Times New Roman"/>
          <w:sz w:val="24"/>
          <w:szCs w:val="24"/>
        </w:rPr>
        <w:t>нормативів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63D">
        <w:rPr>
          <w:rFonts w:ascii="Times New Roman" w:hAnsi="Times New Roman"/>
          <w:sz w:val="24"/>
          <w:szCs w:val="24"/>
        </w:rPr>
        <w:t>частина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63D">
        <w:rPr>
          <w:rFonts w:ascii="Times New Roman" w:hAnsi="Times New Roman"/>
          <w:sz w:val="24"/>
          <w:szCs w:val="24"/>
        </w:rPr>
        <w:t>прибутку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(доходу) </w:t>
      </w:r>
      <w:proofErr w:type="spellStart"/>
      <w:r w:rsidRPr="00EF263D">
        <w:rPr>
          <w:rFonts w:ascii="Times New Roman" w:hAnsi="Times New Roman"/>
          <w:sz w:val="24"/>
          <w:szCs w:val="24"/>
        </w:rPr>
        <w:t>сплачується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у строки, </w:t>
      </w:r>
      <w:proofErr w:type="spellStart"/>
      <w:r w:rsidRPr="00EF263D">
        <w:rPr>
          <w:rFonts w:ascii="Times New Roman" w:hAnsi="Times New Roman"/>
          <w:sz w:val="24"/>
          <w:szCs w:val="24"/>
        </w:rPr>
        <w:t>встановлені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для </w:t>
      </w:r>
      <w:r w:rsidRPr="00EF263D">
        <w:rPr>
          <w:rFonts w:ascii="Times New Roman" w:hAnsi="Times New Roman"/>
          <w:sz w:val="24"/>
          <w:szCs w:val="24"/>
          <w:lang w:val="uk-UA"/>
        </w:rPr>
        <w:t>квартального звітного періоду</w:t>
      </w:r>
      <w:r w:rsidRPr="00EF263D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EF263D">
        <w:rPr>
          <w:rFonts w:ascii="Times New Roman" w:hAnsi="Times New Roman"/>
          <w:sz w:val="24"/>
          <w:szCs w:val="24"/>
        </w:rPr>
        <w:t>зараховується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за результатами </w:t>
      </w:r>
      <w:proofErr w:type="spellStart"/>
      <w:r w:rsidRPr="00EF263D">
        <w:rPr>
          <w:rFonts w:ascii="Times New Roman" w:hAnsi="Times New Roman"/>
          <w:sz w:val="24"/>
          <w:szCs w:val="24"/>
        </w:rPr>
        <w:t>щоквартальної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63D">
        <w:rPr>
          <w:rFonts w:ascii="Times New Roman" w:hAnsi="Times New Roman"/>
          <w:sz w:val="24"/>
          <w:szCs w:val="24"/>
        </w:rPr>
        <w:t>фінансово-господарської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63D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EF263D">
        <w:rPr>
          <w:rFonts w:ascii="Times New Roman" w:hAnsi="Times New Roman"/>
          <w:sz w:val="24"/>
          <w:szCs w:val="24"/>
        </w:rPr>
        <w:t>розрахунковий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63D">
        <w:rPr>
          <w:rFonts w:ascii="Times New Roman" w:hAnsi="Times New Roman"/>
          <w:sz w:val="24"/>
          <w:szCs w:val="24"/>
        </w:rPr>
        <w:t>рахунок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263D">
        <w:rPr>
          <w:rFonts w:ascii="Times New Roman" w:hAnsi="Times New Roman"/>
          <w:sz w:val="24"/>
          <w:szCs w:val="24"/>
        </w:rPr>
        <w:t>відкритий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63D">
        <w:rPr>
          <w:rFonts w:ascii="Times New Roman" w:hAnsi="Times New Roman"/>
          <w:sz w:val="24"/>
          <w:szCs w:val="24"/>
        </w:rPr>
        <w:t>відділенням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Державного казначейства, для </w:t>
      </w:r>
      <w:proofErr w:type="spellStart"/>
      <w:r w:rsidRPr="00EF263D">
        <w:rPr>
          <w:rFonts w:ascii="Times New Roman" w:hAnsi="Times New Roman"/>
          <w:sz w:val="24"/>
          <w:szCs w:val="24"/>
        </w:rPr>
        <w:t>зарахування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63D">
        <w:rPr>
          <w:rFonts w:ascii="Times New Roman" w:hAnsi="Times New Roman"/>
          <w:sz w:val="24"/>
          <w:szCs w:val="24"/>
        </w:rPr>
        <w:t>зазначеного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платежу до </w:t>
      </w:r>
      <w:r w:rsidRPr="00EF263D">
        <w:rPr>
          <w:rFonts w:ascii="Times New Roman" w:hAnsi="Times New Roman"/>
          <w:sz w:val="24"/>
          <w:szCs w:val="24"/>
          <w:lang w:val="uk-UA"/>
        </w:rPr>
        <w:t xml:space="preserve">міського </w:t>
      </w:r>
      <w:r w:rsidRPr="00EF263D">
        <w:rPr>
          <w:rFonts w:ascii="Times New Roman" w:hAnsi="Times New Roman"/>
          <w:sz w:val="24"/>
          <w:szCs w:val="24"/>
        </w:rPr>
        <w:t xml:space="preserve">бюджету за кодом </w:t>
      </w:r>
      <w:proofErr w:type="spellStart"/>
      <w:r w:rsidRPr="00EF263D">
        <w:rPr>
          <w:rFonts w:ascii="Times New Roman" w:hAnsi="Times New Roman"/>
          <w:sz w:val="24"/>
          <w:szCs w:val="24"/>
        </w:rPr>
        <w:t>класифікації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63D">
        <w:rPr>
          <w:rFonts w:ascii="Times New Roman" w:hAnsi="Times New Roman"/>
          <w:sz w:val="24"/>
          <w:szCs w:val="24"/>
        </w:rPr>
        <w:t>доходів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бюджету 2101</w:t>
      </w:r>
      <w:r w:rsidRPr="00EF263D">
        <w:rPr>
          <w:rFonts w:ascii="Times New Roman" w:hAnsi="Times New Roman"/>
          <w:sz w:val="24"/>
          <w:szCs w:val="24"/>
          <w:lang w:val="uk-UA"/>
        </w:rPr>
        <w:t>0</w:t>
      </w:r>
      <w:r w:rsidRPr="00EF263D">
        <w:rPr>
          <w:rFonts w:ascii="Times New Roman" w:hAnsi="Times New Roman"/>
          <w:sz w:val="24"/>
          <w:szCs w:val="24"/>
        </w:rPr>
        <w:t xml:space="preserve">300 </w:t>
      </w:r>
      <w:r w:rsidRPr="00EF263D">
        <w:rPr>
          <w:rFonts w:ascii="Times New Roman" w:hAnsi="Times New Roman"/>
          <w:sz w:val="24"/>
          <w:szCs w:val="24"/>
          <w:lang w:val="uk-UA"/>
        </w:rPr>
        <w:t>«</w:t>
      </w:r>
      <w:proofErr w:type="spellStart"/>
      <w:r w:rsidRPr="00EF263D">
        <w:rPr>
          <w:rFonts w:ascii="Times New Roman" w:hAnsi="Times New Roman"/>
          <w:sz w:val="24"/>
          <w:szCs w:val="24"/>
        </w:rPr>
        <w:t>Частина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63D">
        <w:rPr>
          <w:rFonts w:ascii="Times New Roman" w:hAnsi="Times New Roman"/>
          <w:sz w:val="24"/>
          <w:szCs w:val="24"/>
        </w:rPr>
        <w:t>прибутку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(доходу) </w:t>
      </w:r>
      <w:r w:rsidRPr="00EF263D">
        <w:rPr>
          <w:rFonts w:ascii="Times New Roman" w:hAnsi="Times New Roman"/>
          <w:sz w:val="24"/>
          <w:szCs w:val="24"/>
          <w:lang w:val="uk-UA"/>
        </w:rPr>
        <w:t>комунальних унітарних підприємств та їх об’</w:t>
      </w:r>
      <w:proofErr w:type="spellStart"/>
      <w:r w:rsidRPr="00EF263D">
        <w:rPr>
          <w:rFonts w:ascii="Times New Roman" w:hAnsi="Times New Roman"/>
          <w:sz w:val="24"/>
          <w:szCs w:val="24"/>
        </w:rPr>
        <w:t>єднань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263D">
        <w:rPr>
          <w:rFonts w:ascii="Times New Roman" w:hAnsi="Times New Roman"/>
          <w:sz w:val="24"/>
          <w:szCs w:val="24"/>
        </w:rPr>
        <w:t>що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63D">
        <w:rPr>
          <w:rFonts w:ascii="Times New Roman" w:hAnsi="Times New Roman"/>
          <w:sz w:val="24"/>
          <w:szCs w:val="24"/>
        </w:rPr>
        <w:t>вилучається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EF263D">
        <w:rPr>
          <w:rFonts w:ascii="Times New Roman" w:hAnsi="Times New Roman"/>
          <w:sz w:val="24"/>
          <w:szCs w:val="24"/>
        </w:rPr>
        <w:t>відповідного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63D">
        <w:rPr>
          <w:rFonts w:ascii="Times New Roman" w:hAnsi="Times New Roman"/>
          <w:sz w:val="24"/>
          <w:szCs w:val="24"/>
        </w:rPr>
        <w:t>місцевого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бюджету</w:t>
      </w:r>
      <w:r w:rsidRPr="00EF263D">
        <w:rPr>
          <w:rFonts w:ascii="Times New Roman" w:hAnsi="Times New Roman"/>
          <w:sz w:val="24"/>
          <w:szCs w:val="24"/>
          <w:lang w:val="uk-UA"/>
        </w:rPr>
        <w:t>»</w:t>
      </w:r>
      <w:r w:rsidRPr="00EF263D">
        <w:rPr>
          <w:rFonts w:ascii="Times New Roman" w:hAnsi="Times New Roman"/>
          <w:sz w:val="24"/>
          <w:szCs w:val="24"/>
        </w:rPr>
        <w:t>.</w:t>
      </w:r>
    </w:p>
    <w:p w:rsidR="00FB4A9C" w:rsidRPr="00EF263D" w:rsidRDefault="00FB4A9C" w:rsidP="00FB4A9C">
      <w:pPr>
        <w:pStyle w:val="31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63D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EF263D">
        <w:rPr>
          <w:rFonts w:ascii="Times New Roman" w:hAnsi="Times New Roman"/>
          <w:sz w:val="24"/>
          <w:szCs w:val="24"/>
        </w:rPr>
        <w:t>цьому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63D">
        <w:rPr>
          <w:rFonts w:ascii="Times New Roman" w:hAnsi="Times New Roman"/>
          <w:sz w:val="24"/>
          <w:szCs w:val="24"/>
        </w:rPr>
        <w:t>комунальні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63D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263D">
        <w:rPr>
          <w:rFonts w:ascii="Times New Roman" w:hAnsi="Times New Roman"/>
          <w:sz w:val="24"/>
          <w:szCs w:val="24"/>
        </w:rPr>
        <w:t>незалежно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63D">
        <w:rPr>
          <w:rFonts w:ascii="Times New Roman" w:hAnsi="Times New Roman"/>
          <w:sz w:val="24"/>
          <w:szCs w:val="24"/>
        </w:rPr>
        <w:t>від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того, є вони </w:t>
      </w:r>
      <w:proofErr w:type="spellStart"/>
      <w:r w:rsidRPr="00EF263D">
        <w:rPr>
          <w:rFonts w:ascii="Times New Roman" w:hAnsi="Times New Roman"/>
          <w:sz w:val="24"/>
          <w:szCs w:val="24"/>
        </w:rPr>
        <w:t>платником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63D">
        <w:rPr>
          <w:rFonts w:ascii="Times New Roman" w:hAnsi="Times New Roman"/>
          <w:sz w:val="24"/>
          <w:szCs w:val="24"/>
        </w:rPr>
        <w:t>податку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EF263D">
        <w:rPr>
          <w:rFonts w:ascii="Times New Roman" w:hAnsi="Times New Roman"/>
          <w:sz w:val="24"/>
          <w:szCs w:val="24"/>
        </w:rPr>
        <w:t>прибуток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63D">
        <w:rPr>
          <w:rFonts w:ascii="Times New Roman" w:hAnsi="Times New Roman"/>
          <w:sz w:val="24"/>
          <w:szCs w:val="24"/>
        </w:rPr>
        <w:t>чи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63D">
        <w:rPr>
          <w:rFonts w:ascii="Times New Roman" w:hAnsi="Times New Roman"/>
          <w:sz w:val="24"/>
          <w:szCs w:val="24"/>
        </w:rPr>
        <w:t>ні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263D">
        <w:rPr>
          <w:rFonts w:ascii="Times New Roman" w:hAnsi="Times New Roman"/>
          <w:sz w:val="24"/>
          <w:szCs w:val="24"/>
        </w:rPr>
        <w:t>подають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63D">
        <w:rPr>
          <w:rFonts w:ascii="Times New Roman" w:hAnsi="Times New Roman"/>
          <w:sz w:val="24"/>
          <w:szCs w:val="24"/>
        </w:rPr>
        <w:t>фінансову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63D">
        <w:rPr>
          <w:rFonts w:ascii="Times New Roman" w:hAnsi="Times New Roman"/>
          <w:sz w:val="24"/>
          <w:szCs w:val="24"/>
        </w:rPr>
        <w:t>звітність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, де </w:t>
      </w:r>
      <w:proofErr w:type="spellStart"/>
      <w:r w:rsidRPr="00EF263D">
        <w:rPr>
          <w:rFonts w:ascii="Times New Roman" w:hAnsi="Times New Roman"/>
          <w:sz w:val="24"/>
          <w:szCs w:val="24"/>
        </w:rPr>
        <w:t>показують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63D">
        <w:rPr>
          <w:rFonts w:ascii="Times New Roman" w:hAnsi="Times New Roman"/>
          <w:sz w:val="24"/>
          <w:szCs w:val="24"/>
        </w:rPr>
        <w:t>частину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чистого </w:t>
      </w:r>
      <w:proofErr w:type="spellStart"/>
      <w:r w:rsidRPr="00EF263D">
        <w:rPr>
          <w:rFonts w:ascii="Times New Roman" w:hAnsi="Times New Roman"/>
          <w:sz w:val="24"/>
          <w:szCs w:val="24"/>
        </w:rPr>
        <w:t>прибутку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, яка </w:t>
      </w:r>
      <w:proofErr w:type="spellStart"/>
      <w:r w:rsidRPr="00EF263D">
        <w:rPr>
          <w:rFonts w:ascii="Times New Roman" w:hAnsi="Times New Roman"/>
          <w:sz w:val="24"/>
          <w:szCs w:val="24"/>
        </w:rPr>
        <w:t>сплачується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EF263D">
        <w:rPr>
          <w:rFonts w:ascii="Times New Roman" w:hAnsi="Times New Roman"/>
          <w:sz w:val="24"/>
          <w:szCs w:val="24"/>
        </w:rPr>
        <w:t>міського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бюджету, як суму </w:t>
      </w:r>
      <w:proofErr w:type="spellStart"/>
      <w:r w:rsidRPr="00EF263D">
        <w:rPr>
          <w:rFonts w:ascii="Times New Roman" w:hAnsi="Times New Roman"/>
          <w:sz w:val="24"/>
          <w:szCs w:val="24"/>
        </w:rPr>
        <w:t>виплачених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63D">
        <w:rPr>
          <w:rFonts w:ascii="Times New Roman" w:hAnsi="Times New Roman"/>
          <w:sz w:val="24"/>
          <w:szCs w:val="24"/>
        </w:rPr>
        <w:t>дивідендів</w:t>
      </w:r>
      <w:proofErr w:type="spellEnd"/>
      <w:r w:rsidRPr="00EF263D">
        <w:rPr>
          <w:rFonts w:ascii="Times New Roman" w:hAnsi="Times New Roman"/>
          <w:sz w:val="24"/>
          <w:szCs w:val="24"/>
        </w:rPr>
        <w:t>.</w:t>
      </w:r>
    </w:p>
    <w:p w:rsidR="00FB4A9C" w:rsidRPr="00EF263D" w:rsidRDefault="00FB4A9C" w:rsidP="00FB4A9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F263D">
        <w:rPr>
          <w:rFonts w:ascii="Times New Roman" w:hAnsi="Times New Roman"/>
          <w:sz w:val="24"/>
          <w:szCs w:val="24"/>
          <w:lang w:val="uk-UA"/>
        </w:rPr>
        <w:t>Керівникам комунальних підприємств забезпечити надходження вищевказаного платежу до міського бюджету відповідно до нормативу, а також внесення змін до фінансування планів підприємств стосовно відображення окремим рядком щоквартальної суми відрахувань частини прибутку, про що інформувати виконком міської ради.</w:t>
      </w:r>
    </w:p>
    <w:p w:rsidR="00FB4A9C" w:rsidRPr="00D360F4" w:rsidRDefault="00FB4A9C" w:rsidP="00FB4A9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263D">
        <w:rPr>
          <w:rFonts w:ascii="Times New Roman" w:hAnsi="Times New Roman"/>
          <w:sz w:val="24"/>
          <w:szCs w:val="24"/>
        </w:rPr>
        <w:t>Кошти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</w:t>
      </w:r>
      <w:r w:rsidRPr="00EF2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63D">
        <w:rPr>
          <w:rFonts w:ascii="Times New Roman" w:hAnsi="Times New Roman"/>
          <w:sz w:val="24"/>
          <w:szCs w:val="24"/>
        </w:rPr>
        <w:t>отримані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63D">
        <w:rPr>
          <w:rFonts w:ascii="Times New Roman" w:hAnsi="Times New Roman"/>
          <w:sz w:val="24"/>
          <w:szCs w:val="24"/>
        </w:rPr>
        <w:t>від</w:t>
      </w:r>
      <w:proofErr w:type="spellEnd"/>
      <w:r w:rsidRPr="00EF2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263D">
        <w:rPr>
          <w:rFonts w:ascii="Times New Roman" w:hAnsi="Times New Roman"/>
          <w:sz w:val="24"/>
          <w:szCs w:val="24"/>
        </w:rPr>
        <w:t>під</w:t>
      </w:r>
      <w:r w:rsidRPr="00D360F4">
        <w:rPr>
          <w:rFonts w:ascii="Times New Roman" w:hAnsi="Times New Roman"/>
          <w:sz w:val="24"/>
          <w:szCs w:val="24"/>
        </w:rPr>
        <w:t>приємств</w:t>
      </w:r>
      <w:proofErr w:type="spellEnd"/>
      <w:r w:rsidRPr="00D36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0F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омунальної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власності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використо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в</w:t>
      </w:r>
      <w:r w:rsidRPr="00D360F4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>вати</w:t>
      </w:r>
      <w:r w:rsidRPr="00D360F4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D360F4">
        <w:rPr>
          <w:rFonts w:ascii="Times New Roman" w:hAnsi="Times New Roman"/>
          <w:sz w:val="24"/>
          <w:szCs w:val="24"/>
        </w:rPr>
        <w:t>розвиток</w:t>
      </w:r>
      <w:proofErr w:type="spellEnd"/>
      <w:r w:rsidRPr="00D36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0F4">
        <w:rPr>
          <w:rFonts w:ascii="Times New Roman" w:hAnsi="Times New Roman"/>
          <w:sz w:val="24"/>
          <w:szCs w:val="24"/>
        </w:rPr>
        <w:t>інфраструктури</w:t>
      </w:r>
      <w:proofErr w:type="spellEnd"/>
      <w:r w:rsidRPr="00D36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0F4">
        <w:rPr>
          <w:rFonts w:ascii="Times New Roman" w:hAnsi="Times New Roman"/>
          <w:sz w:val="24"/>
          <w:szCs w:val="24"/>
        </w:rPr>
        <w:t>міста</w:t>
      </w:r>
      <w:proofErr w:type="spellEnd"/>
      <w:r w:rsidRPr="00D360F4">
        <w:rPr>
          <w:rFonts w:ascii="Times New Roman" w:hAnsi="Times New Roman"/>
          <w:sz w:val="24"/>
          <w:szCs w:val="24"/>
        </w:rPr>
        <w:t>.</w:t>
      </w:r>
    </w:p>
    <w:p w:rsidR="00FB4A9C" w:rsidRPr="00D360F4" w:rsidRDefault="00FB4A9C" w:rsidP="00FB4A9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60F4">
        <w:rPr>
          <w:rFonts w:ascii="Times New Roman" w:hAnsi="Times New Roman"/>
          <w:sz w:val="24"/>
          <w:szCs w:val="24"/>
        </w:rPr>
        <w:lastRenderedPageBreak/>
        <w:t xml:space="preserve">Норматив </w:t>
      </w:r>
      <w:proofErr w:type="spellStart"/>
      <w:r w:rsidRPr="00D360F4">
        <w:rPr>
          <w:rFonts w:ascii="Times New Roman" w:hAnsi="Times New Roman"/>
          <w:sz w:val="24"/>
          <w:szCs w:val="24"/>
        </w:rPr>
        <w:t>відрахувань</w:t>
      </w:r>
      <w:proofErr w:type="spellEnd"/>
      <w:r w:rsidRPr="00D360F4">
        <w:rPr>
          <w:rFonts w:ascii="Times New Roman" w:hAnsi="Times New Roman"/>
          <w:sz w:val="24"/>
          <w:szCs w:val="24"/>
        </w:rPr>
        <w:t xml:space="preserve"> чистого </w:t>
      </w:r>
      <w:proofErr w:type="spellStart"/>
      <w:r w:rsidRPr="00D360F4">
        <w:rPr>
          <w:rFonts w:ascii="Times New Roman" w:hAnsi="Times New Roman"/>
          <w:sz w:val="24"/>
          <w:szCs w:val="24"/>
        </w:rPr>
        <w:t>прибутку</w:t>
      </w:r>
      <w:proofErr w:type="spellEnd"/>
      <w:r w:rsidRPr="00D360F4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D360F4">
        <w:rPr>
          <w:rFonts w:ascii="Times New Roman" w:hAnsi="Times New Roman"/>
          <w:sz w:val="24"/>
          <w:szCs w:val="24"/>
        </w:rPr>
        <w:t>загального</w:t>
      </w:r>
      <w:proofErr w:type="spellEnd"/>
      <w:r w:rsidRPr="00D360F4">
        <w:rPr>
          <w:rFonts w:ascii="Times New Roman" w:hAnsi="Times New Roman"/>
          <w:sz w:val="24"/>
          <w:szCs w:val="24"/>
        </w:rPr>
        <w:t xml:space="preserve"> фонду </w:t>
      </w:r>
      <w:proofErr w:type="spellStart"/>
      <w:r w:rsidRPr="00D360F4">
        <w:rPr>
          <w:rFonts w:ascii="Times New Roman" w:hAnsi="Times New Roman"/>
          <w:sz w:val="24"/>
          <w:szCs w:val="24"/>
        </w:rPr>
        <w:t>міського</w:t>
      </w:r>
      <w:proofErr w:type="spellEnd"/>
      <w:r w:rsidRPr="00D360F4">
        <w:rPr>
          <w:rFonts w:ascii="Times New Roman" w:hAnsi="Times New Roman"/>
          <w:sz w:val="24"/>
          <w:szCs w:val="24"/>
        </w:rPr>
        <w:t xml:space="preserve"> бюджету, </w:t>
      </w:r>
      <w:proofErr w:type="spellStart"/>
      <w:r w:rsidRPr="00D360F4">
        <w:rPr>
          <w:rFonts w:ascii="Times New Roman" w:hAnsi="Times New Roman"/>
          <w:sz w:val="24"/>
          <w:szCs w:val="24"/>
        </w:rPr>
        <w:t>визначений</w:t>
      </w:r>
      <w:proofErr w:type="spellEnd"/>
      <w:r w:rsidRPr="00D360F4">
        <w:rPr>
          <w:rFonts w:ascii="Times New Roman" w:hAnsi="Times New Roman"/>
          <w:sz w:val="24"/>
          <w:szCs w:val="24"/>
        </w:rPr>
        <w:t xml:space="preserve"> пунктом 1 </w:t>
      </w:r>
      <w:proofErr w:type="spellStart"/>
      <w:r w:rsidRPr="00D360F4">
        <w:rPr>
          <w:rFonts w:ascii="Times New Roman" w:hAnsi="Times New Roman"/>
          <w:sz w:val="24"/>
          <w:szCs w:val="24"/>
        </w:rPr>
        <w:t>цього</w:t>
      </w:r>
      <w:proofErr w:type="spellEnd"/>
      <w:r w:rsidRPr="00D36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0F4">
        <w:rPr>
          <w:rFonts w:ascii="Times New Roman" w:hAnsi="Times New Roman"/>
          <w:sz w:val="24"/>
          <w:szCs w:val="24"/>
        </w:rPr>
        <w:t>рішення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м</w:t>
      </w:r>
      <w:r w:rsidRPr="00D360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60F4">
        <w:rPr>
          <w:rFonts w:ascii="Times New Roman" w:hAnsi="Times New Roman"/>
          <w:sz w:val="24"/>
          <w:szCs w:val="24"/>
        </w:rPr>
        <w:t>може</w:t>
      </w:r>
      <w:proofErr w:type="spellEnd"/>
      <w:r w:rsidRPr="00D360F4">
        <w:rPr>
          <w:rFonts w:ascii="Times New Roman" w:hAnsi="Times New Roman"/>
          <w:sz w:val="24"/>
          <w:szCs w:val="24"/>
        </w:rPr>
        <w:t xml:space="preserve"> бути </w:t>
      </w:r>
      <w:proofErr w:type="spellStart"/>
      <w:r w:rsidRPr="00D360F4">
        <w:rPr>
          <w:rFonts w:ascii="Times New Roman" w:hAnsi="Times New Roman"/>
          <w:sz w:val="24"/>
          <w:szCs w:val="24"/>
        </w:rPr>
        <w:t>скоригований</w:t>
      </w:r>
      <w:proofErr w:type="spellEnd"/>
      <w:r w:rsidRPr="00D36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0F4">
        <w:rPr>
          <w:rFonts w:ascii="Times New Roman" w:hAnsi="Times New Roman"/>
          <w:sz w:val="24"/>
          <w:szCs w:val="24"/>
        </w:rPr>
        <w:t>рішення</w:t>
      </w:r>
      <w:proofErr w:type="spellEnd"/>
      <w:r w:rsidRPr="00D36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0F4">
        <w:rPr>
          <w:rFonts w:ascii="Times New Roman" w:hAnsi="Times New Roman"/>
          <w:sz w:val="24"/>
          <w:szCs w:val="24"/>
        </w:rPr>
        <w:t>сесії</w:t>
      </w:r>
      <w:proofErr w:type="spellEnd"/>
      <w:r w:rsidRPr="00D36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0F4">
        <w:rPr>
          <w:rFonts w:ascii="Times New Roman" w:hAnsi="Times New Roman"/>
          <w:sz w:val="24"/>
          <w:szCs w:val="24"/>
        </w:rPr>
        <w:t>міської</w:t>
      </w:r>
      <w:proofErr w:type="spellEnd"/>
      <w:r w:rsidRPr="00D360F4">
        <w:rPr>
          <w:rFonts w:ascii="Times New Roman" w:hAnsi="Times New Roman"/>
          <w:sz w:val="24"/>
          <w:szCs w:val="24"/>
        </w:rPr>
        <w:t xml:space="preserve"> ради в </w:t>
      </w:r>
      <w:proofErr w:type="spellStart"/>
      <w:r w:rsidRPr="00D360F4">
        <w:rPr>
          <w:rFonts w:ascii="Times New Roman" w:hAnsi="Times New Roman"/>
          <w:sz w:val="24"/>
          <w:szCs w:val="24"/>
        </w:rPr>
        <w:t>окремих</w:t>
      </w:r>
      <w:proofErr w:type="spellEnd"/>
      <w:r w:rsidRPr="00D36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0F4">
        <w:rPr>
          <w:rFonts w:ascii="Times New Roman" w:hAnsi="Times New Roman"/>
          <w:sz w:val="24"/>
          <w:szCs w:val="24"/>
        </w:rPr>
        <w:t>випадках</w:t>
      </w:r>
      <w:proofErr w:type="spellEnd"/>
      <w:r w:rsidRPr="00D360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60F4">
        <w:rPr>
          <w:rFonts w:ascii="Times New Roman" w:hAnsi="Times New Roman"/>
          <w:sz w:val="24"/>
          <w:szCs w:val="24"/>
        </w:rPr>
        <w:t>зумовлених</w:t>
      </w:r>
      <w:proofErr w:type="spellEnd"/>
      <w:r w:rsidRPr="00D36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0F4">
        <w:rPr>
          <w:rFonts w:ascii="Times New Roman" w:hAnsi="Times New Roman"/>
          <w:sz w:val="24"/>
          <w:szCs w:val="24"/>
        </w:rPr>
        <w:t>необхідністю</w:t>
      </w:r>
      <w:proofErr w:type="spellEnd"/>
      <w:r w:rsidRPr="00D36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0F4">
        <w:rPr>
          <w:rFonts w:ascii="Times New Roman" w:hAnsi="Times New Roman"/>
          <w:sz w:val="24"/>
          <w:szCs w:val="24"/>
        </w:rPr>
        <w:t>модернізації</w:t>
      </w:r>
      <w:proofErr w:type="spellEnd"/>
      <w:r w:rsidRPr="00D36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0F4">
        <w:rPr>
          <w:rFonts w:ascii="Times New Roman" w:hAnsi="Times New Roman"/>
          <w:sz w:val="24"/>
          <w:szCs w:val="24"/>
        </w:rPr>
        <w:t>або</w:t>
      </w:r>
      <w:proofErr w:type="spellEnd"/>
      <w:r w:rsidRPr="00D36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0F4">
        <w:rPr>
          <w:rFonts w:ascii="Times New Roman" w:hAnsi="Times New Roman"/>
          <w:sz w:val="24"/>
          <w:szCs w:val="24"/>
        </w:rPr>
        <w:t>технічного</w:t>
      </w:r>
      <w:proofErr w:type="spellEnd"/>
      <w:r w:rsidRPr="00D36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0F4">
        <w:rPr>
          <w:rFonts w:ascii="Times New Roman" w:hAnsi="Times New Roman"/>
          <w:sz w:val="24"/>
          <w:szCs w:val="24"/>
        </w:rPr>
        <w:t>переоснащення</w:t>
      </w:r>
      <w:proofErr w:type="spellEnd"/>
      <w:r w:rsidRPr="00D36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0F4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D360F4">
        <w:rPr>
          <w:rFonts w:ascii="Times New Roman" w:hAnsi="Times New Roman"/>
          <w:sz w:val="24"/>
          <w:szCs w:val="24"/>
        </w:rPr>
        <w:t xml:space="preserve">, на </w:t>
      </w:r>
      <w:proofErr w:type="spellStart"/>
      <w:r w:rsidRPr="00D360F4">
        <w:rPr>
          <w:rFonts w:ascii="Times New Roman" w:hAnsi="Times New Roman"/>
          <w:sz w:val="24"/>
          <w:szCs w:val="24"/>
        </w:rPr>
        <w:t>підставі</w:t>
      </w:r>
      <w:proofErr w:type="spellEnd"/>
      <w:r w:rsidRPr="00D36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0F4">
        <w:rPr>
          <w:rFonts w:ascii="Times New Roman" w:hAnsi="Times New Roman"/>
          <w:sz w:val="24"/>
          <w:szCs w:val="24"/>
        </w:rPr>
        <w:t>обгрунтованого</w:t>
      </w:r>
      <w:proofErr w:type="spellEnd"/>
      <w:r w:rsidRPr="00D36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0F4">
        <w:rPr>
          <w:rFonts w:ascii="Times New Roman" w:hAnsi="Times New Roman"/>
          <w:sz w:val="24"/>
          <w:szCs w:val="24"/>
        </w:rPr>
        <w:t>подання</w:t>
      </w:r>
      <w:proofErr w:type="spellEnd"/>
      <w:r w:rsidRPr="00D36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0F4">
        <w:rPr>
          <w:rFonts w:ascii="Times New Roman" w:hAnsi="Times New Roman"/>
          <w:sz w:val="24"/>
          <w:szCs w:val="24"/>
        </w:rPr>
        <w:t>цього</w:t>
      </w:r>
      <w:proofErr w:type="spellEnd"/>
      <w:r w:rsidRPr="00D36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60F4">
        <w:rPr>
          <w:rFonts w:ascii="Times New Roman" w:hAnsi="Times New Roman"/>
          <w:sz w:val="24"/>
          <w:szCs w:val="24"/>
        </w:rPr>
        <w:t>підприємства</w:t>
      </w:r>
      <w:proofErr w:type="spellEnd"/>
      <w:r w:rsidRPr="00D360F4">
        <w:rPr>
          <w:rFonts w:ascii="Times New Roman" w:hAnsi="Times New Roman"/>
          <w:sz w:val="24"/>
          <w:szCs w:val="24"/>
        </w:rPr>
        <w:t>.</w:t>
      </w:r>
    </w:p>
    <w:p w:rsidR="00FB4A9C" w:rsidRPr="00D360F4" w:rsidRDefault="00FB4A9C" w:rsidP="00FB4A9C">
      <w:pPr>
        <w:rPr>
          <w:rFonts w:ascii="Times New Roman" w:hAnsi="Times New Roman"/>
          <w:sz w:val="24"/>
          <w:szCs w:val="24"/>
          <w:lang w:val="uk-UA"/>
        </w:rPr>
      </w:pPr>
    </w:p>
    <w:p w:rsidR="00FB4A9C" w:rsidRPr="00D360F4" w:rsidRDefault="00FB4A9C" w:rsidP="00FB4A9C">
      <w:pPr>
        <w:rPr>
          <w:rFonts w:ascii="Times New Roman" w:hAnsi="Times New Roman"/>
          <w:sz w:val="24"/>
          <w:szCs w:val="24"/>
          <w:lang w:val="uk-UA"/>
        </w:rPr>
      </w:pPr>
    </w:p>
    <w:p w:rsidR="00FB4A9C" w:rsidRPr="00D360F4" w:rsidRDefault="00FB4A9C" w:rsidP="00FB4A9C">
      <w:pPr>
        <w:rPr>
          <w:rFonts w:ascii="Times New Roman" w:hAnsi="Times New Roman"/>
          <w:sz w:val="24"/>
          <w:szCs w:val="24"/>
          <w:lang w:val="uk-UA"/>
        </w:rPr>
      </w:pPr>
    </w:p>
    <w:p w:rsidR="00FB4A9C" w:rsidRPr="00D360F4" w:rsidRDefault="00FB4A9C" w:rsidP="00FB4A9C">
      <w:pPr>
        <w:rPr>
          <w:rFonts w:ascii="Times New Roman" w:hAnsi="Times New Roman"/>
          <w:i/>
          <w:sz w:val="24"/>
          <w:szCs w:val="24"/>
          <w:lang w:val="uk-UA"/>
        </w:rPr>
      </w:pPr>
      <w:proofErr w:type="spellStart"/>
      <w:r w:rsidRPr="00D360F4">
        <w:rPr>
          <w:rFonts w:ascii="Times New Roman" w:hAnsi="Times New Roman"/>
          <w:sz w:val="24"/>
          <w:szCs w:val="24"/>
        </w:rPr>
        <w:t>Міський</w:t>
      </w:r>
      <w:proofErr w:type="spellEnd"/>
      <w:r w:rsidRPr="00D360F4">
        <w:rPr>
          <w:rFonts w:ascii="Times New Roman" w:hAnsi="Times New Roman"/>
          <w:sz w:val="24"/>
          <w:szCs w:val="24"/>
        </w:rPr>
        <w:t xml:space="preserve"> голова </w:t>
      </w:r>
      <w:r w:rsidRPr="00D360F4">
        <w:rPr>
          <w:rFonts w:ascii="Times New Roman" w:hAnsi="Times New Roman"/>
          <w:sz w:val="24"/>
          <w:szCs w:val="24"/>
        </w:rPr>
        <w:tab/>
        <w:t xml:space="preserve"> </w:t>
      </w:r>
      <w:r w:rsidRPr="00D360F4">
        <w:rPr>
          <w:rFonts w:ascii="Times New Roman" w:hAnsi="Times New Roman"/>
          <w:sz w:val="24"/>
          <w:szCs w:val="24"/>
        </w:rPr>
        <w:tab/>
      </w:r>
      <w:r w:rsidRPr="00D360F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</w:t>
      </w:r>
      <w:r w:rsidRPr="00D360F4">
        <w:rPr>
          <w:rFonts w:ascii="Times New Roman" w:hAnsi="Times New Roman"/>
          <w:sz w:val="24"/>
          <w:szCs w:val="24"/>
        </w:rPr>
        <w:tab/>
      </w:r>
      <w:r w:rsidRPr="00D360F4">
        <w:rPr>
          <w:rFonts w:ascii="Times New Roman" w:hAnsi="Times New Roman"/>
          <w:sz w:val="24"/>
          <w:szCs w:val="24"/>
        </w:rPr>
        <w:tab/>
        <w:t xml:space="preserve"> </w:t>
      </w:r>
      <w:r w:rsidRPr="00D360F4">
        <w:rPr>
          <w:rFonts w:ascii="Times New Roman" w:hAnsi="Times New Roman"/>
          <w:iCs/>
          <w:sz w:val="24"/>
          <w:szCs w:val="24"/>
          <w:lang w:val="uk-UA"/>
        </w:rPr>
        <w:t>В.Заяць</w:t>
      </w:r>
    </w:p>
    <w:p w:rsidR="00D32A40" w:rsidRDefault="00D32A40"/>
    <w:p w:rsidR="00FB4A9C" w:rsidRDefault="00FB4A9C"/>
    <w:p w:rsidR="00FB4A9C" w:rsidRDefault="00FB4A9C"/>
    <w:p w:rsidR="00FB4A9C" w:rsidRDefault="00FB4A9C"/>
    <w:p w:rsidR="00FB4A9C" w:rsidRDefault="00FB4A9C"/>
    <w:p w:rsidR="00FB4A9C" w:rsidRDefault="00FB4A9C"/>
    <w:p w:rsidR="00FB4A9C" w:rsidRDefault="00FB4A9C"/>
    <w:p w:rsidR="00FB4A9C" w:rsidRDefault="00FB4A9C"/>
    <w:p w:rsidR="00FB4A9C" w:rsidRDefault="00FB4A9C"/>
    <w:p w:rsidR="00FB4A9C" w:rsidRDefault="00FB4A9C"/>
    <w:p w:rsidR="00FB4A9C" w:rsidRDefault="00FB4A9C"/>
    <w:p w:rsidR="00FB4A9C" w:rsidRDefault="00FB4A9C"/>
    <w:p w:rsidR="00FB4A9C" w:rsidRDefault="00FB4A9C"/>
    <w:p w:rsidR="00FB4A9C" w:rsidRDefault="00FB4A9C"/>
    <w:p w:rsidR="00FB4A9C" w:rsidRDefault="00FB4A9C"/>
    <w:p w:rsidR="00FB4A9C" w:rsidRDefault="00FB4A9C"/>
    <w:p w:rsidR="00FB4A9C" w:rsidRDefault="00FB4A9C"/>
    <w:p w:rsidR="00FB4A9C" w:rsidRDefault="00FB4A9C"/>
    <w:p w:rsidR="00FB4A9C" w:rsidRDefault="00FB4A9C"/>
    <w:p w:rsidR="00FB4A9C" w:rsidRDefault="00FB4A9C"/>
    <w:p w:rsidR="00FB4A9C" w:rsidRDefault="00FB4A9C"/>
    <w:p w:rsidR="00FB4A9C" w:rsidRDefault="00FB4A9C"/>
    <w:p w:rsidR="00FB4A9C" w:rsidRDefault="00FB4A9C"/>
    <w:p w:rsidR="00FB4A9C" w:rsidRDefault="00FB4A9C"/>
    <w:p w:rsidR="00FB4A9C" w:rsidRDefault="00FB4A9C"/>
    <w:p w:rsidR="00FB4A9C" w:rsidRDefault="00FB4A9C">
      <w:bookmarkStart w:id="0" w:name="_GoBack"/>
      <w:bookmarkEnd w:id="0"/>
    </w:p>
    <w:sectPr w:rsidR="00FB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87429"/>
    <w:multiLevelType w:val="hybridMultilevel"/>
    <w:tmpl w:val="39365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7234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F2"/>
    <w:rsid w:val="006A65B3"/>
    <w:rsid w:val="00804EAF"/>
    <w:rsid w:val="00847DF2"/>
    <w:rsid w:val="00D32A40"/>
    <w:rsid w:val="00FB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2F8CB-31CC-4B28-93FE-72BA9E9E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FB4A9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w w:val="150"/>
      <w:sz w:val="28"/>
      <w:szCs w:val="20"/>
      <w:u w:val="singl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B4A9C"/>
    <w:rPr>
      <w:rFonts w:ascii="Times New Roman" w:eastAsia="Times New Roman" w:hAnsi="Times New Roman" w:cs="Times New Roman"/>
      <w:w w:val="150"/>
      <w:sz w:val="28"/>
      <w:szCs w:val="20"/>
      <w:u w:val="single"/>
      <w:lang w:val="uk-UA" w:eastAsia="ru-RU"/>
    </w:rPr>
  </w:style>
  <w:style w:type="paragraph" w:styleId="a3">
    <w:name w:val="header"/>
    <w:aliases w:val="Знак"/>
    <w:basedOn w:val="a"/>
    <w:link w:val="a4"/>
    <w:rsid w:val="00FB4A9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aliases w:val="Знак Знак"/>
    <w:basedOn w:val="a0"/>
    <w:link w:val="a3"/>
    <w:rsid w:val="00FB4A9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B4A9C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4A9C"/>
    <w:rPr>
      <w:rFonts w:ascii="Calibri" w:eastAsia="Times New Roman" w:hAnsi="Calibri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B4A9C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B4A9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Tanya-PC</dc:creator>
  <cp:keywords/>
  <dc:description/>
  <cp:lastModifiedBy>Tanya-PC</cp:lastModifiedBy>
  <cp:revision>2</cp:revision>
  <dcterms:created xsi:type="dcterms:W3CDTF">2021-08-28T07:53:00Z</dcterms:created>
  <dcterms:modified xsi:type="dcterms:W3CDTF">2021-08-28T07:57:00Z</dcterms:modified>
</cp:coreProperties>
</file>