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16" w:rsidRPr="00815A87" w:rsidRDefault="00C46416" w:rsidP="00C46416">
      <w:pPr>
        <w:jc w:val="both"/>
        <w:rPr>
          <w:color w:val="000000"/>
          <w:shd w:val="clear" w:color="auto" w:fill="FFFFFF"/>
          <w:lang w:eastAsia="uk-UA"/>
        </w:rPr>
      </w:pPr>
      <w:bookmarkStart w:id="0" w:name="_GoBack"/>
      <w:bookmarkEnd w:id="0"/>
      <w:r w:rsidRPr="00F64397">
        <w:rPr>
          <w:b/>
          <w:noProof/>
        </w:rPr>
        <w:drawing>
          <wp:anchor distT="0" distB="0" distL="114300" distR="114300" simplePos="0" relativeHeight="251659264" behindDoc="0" locked="0" layoutInCell="1" allowOverlap="1" wp14:anchorId="067A2890" wp14:editId="1772D5A3">
            <wp:simplePos x="0" y="0"/>
            <wp:positionH relativeFrom="column">
              <wp:posOffset>2766060</wp:posOffset>
            </wp:positionH>
            <wp:positionV relativeFrom="paragraph">
              <wp:posOffset>-15240</wp:posOffset>
            </wp:positionV>
            <wp:extent cx="432435" cy="609600"/>
            <wp:effectExtent l="0" t="0" r="5715"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pic:spPr>
                </pic:pic>
              </a:graphicData>
            </a:graphic>
          </wp:anchor>
        </w:drawing>
      </w:r>
    </w:p>
    <w:p w:rsidR="00C46416" w:rsidRPr="00815A87" w:rsidRDefault="00C46416" w:rsidP="00C46416">
      <w:pPr>
        <w:jc w:val="both"/>
        <w:rPr>
          <w:color w:val="000000"/>
          <w:shd w:val="clear" w:color="auto" w:fill="FFFFFF"/>
          <w:lang w:eastAsia="uk-UA"/>
        </w:rPr>
      </w:pPr>
    </w:p>
    <w:p w:rsidR="00C46416" w:rsidRDefault="00C46416" w:rsidP="00C46416">
      <w:pPr>
        <w:jc w:val="both"/>
        <w:rPr>
          <w:color w:val="000000"/>
          <w:shd w:val="clear" w:color="auto" w:fill="FFFFFF"/>
          <w:lang w:eastAsia="uk-UA"/>
        </w:rPr>
      </w:pPr>
    </w:p>
    <w:p w:rsidR="00C46416" w:rsidRPr="00F64397" w:rsidRDefault="00C46416" w:rsidP="00C46416">
      <w:pPr>
        <w:ind w:firstLine="567"/>
        <w:jc w:val="both"/>
      </w:pPr>
    </w:p>
    <w:p w:rsidR="00C46416" w:rsidRPr="00F64397" w:rsidRDefault="00C46416" w:rsidP="00C46416">
      <w:pPr>
        <w:jc w:val="center"/>
        <w:rPr>
          <w:b/>
        </w:rPr>
      </w:pPr>
      <w:r w:rsidRPr="00F64397">
        <w:rPr>
          <w:b/>
        </w:rPr>
        <w:t>УКРАЇНА</w:t>
      </w:r>
    </w:p>
    <w:p w:rsidR="00C46416" w:rsidRPr="00F64397" w:rsidRDefault="00C46416" w:rsidP="00C46416">
      <w:pPr>
        <w:pStyle w:val="a8"/>
        <w:jc w:val="center"/>
        <w:rPr>
          <w:b/>
          <w:caps/>
          <w:sz w:val="24"/>
          <w:szCs w:val="24"/>
        </w:rPr>
      </w:pPr>
      <w:r w:rsidRPr="00F64397">
        <w:rPr>
          <w:b/>
          <w:caps/>
          <w:sz w:val="24"/>
          <w:szCs w:val="24"/>
        </w:rPr>
        <w:t xml:space="preserve">Дунаєвецька міська рада </w:t>
      </w:r>
    </w:p>
    <w:p w:rsidR="00C46416" w:rsidRPr="00F64397" w:rsidRDefault="00C46416" w:rsidP="00C46416">
      <w:pPr>
        <w:jc w:val="center"/>
      </w:pPr>
      <w:r w:rsidRPr="00F64397">
        <w:t>VII скликання</w:t>
      </w:r>
    </w:p>
    <w:p w:rsidR="00C46416" w:rsidRPr="00F64397" w:rsidRDefault="00C46416" w:rsidP="00C46416">
      <w:pPr>
        <w:jc w:val="center"/>
      </w:pPr>
    </w:p>
    <w:p w:rsidR="00C46416" w:rsidRPr="006E2D6E" w:rsidRDefault="00C46416" w:rsidP="00C46416">
      <w:pPr>
        <w:jc w:val="center"/>
        <w:rPr>
          <w:b/>
          <w:bCs/>
        </w:rPr>
      </w:pPr>
      <w:r w:rsidRPr="00F64397">
        <w:rPr>
          <w:b/>
          <w:bCs/>
        </w:rPr>
        <w:t>Р І Ш Е Н Н Я</w:t>
      </w:r>
    </w:p>
    <w:p w:rsidR="00C46416" w:rsidRPr="006E2D6E" w:rsidRDefault="00C46416" w:rsidP="00C46416">
      <w:pPr>
        <w:jc w:val="center"/>
        <w:rPr>
          <w:b/>
          <w:bCs/>
        </w:rPr>
      </w:pPr>
    </w:p>
    <w:p w:rsidR="00C46416" w:rsidRPr="006C6D02" w:rsidRDefault="00C46416" w:rsidP="00C46416">
      <w:pPr>
        <w:keepNext/>
        <w:jc w:val="center"/>
        <w:outlineLvl w:val="2"/>
        <w:rPr>
          <w:w w:val="150"/>
          <w:lang w:val="uk-UA"/>
        </w:rPr>
      </w:pPr>
      <w:r>
        <w:rPr>
          <w:w w:val="150"/>
          <w:lang w:val="uk-UA"/>
        </w:rPr>
        <w:t>Двадцять третьої</w:t>
      </w:r>
      <w:r w:rsidRPr="006C6D02">
        <w:rPr>
          <w:w w:val="150"/>
          <w:lang w:val="uk-UA"/>
        </w:rPr>
        <w:t xml:space="preserve"> сесії</w:t>
      </w:r>
    </w:p>
    <w:p w:rsidR="00C46416" w:rsidRPr="00F64397" w:rsidRDefault="00C46416" w:rsidP="00C46416"/>
    <w:p w:rsidR="00C46416" w:rsidRPr="00F64397" w:rsidRDefault="00C46416" w:rsidP="00C46416">
      <w:pPr>
        <w:tabs>
          <w:tab w:val="left" w:pos="6946"/>
        </w:tabs>
      </w:pPr>
      <w:r w:rsidRPr="00F64397">
        <w:t>1</w:t>
      </w:r>
      <w:r w:rsidRPr="00815A87">
        <w:t>1</w:t>
      </w:r>
      <w:r w:rsidRPr="00F64397">
        <w:t xml:space="preserve"> </w:t>
      </w:r>
      <w:r>
        <w:t>липня</w:t>
      </w:r>
      <w:r w:rsidRPr="00F64397">
        <w:t xml:space="preserve"> 2017 р.                     </w:t>
      </w:r>
      <w:r w:rsidRPr="00334EA5">
        <w:t xml:space="preserve">                    </w:t>
      </w:r>
      <w:r w:rsidRPr="00F64397">
        <w:t>Дунаївці</w:t>
      </w:r>
      <w:r w:rsidRPr="00815A87">
        <w:t xml:space="preserve">                                </w:t>
      </w:r>
      <w:r w:rsidRPr="00334EA5">
        <w:t xml:space="preserve">                </w:t>
      </w:r>
      <w:r w:rsidRPr="00F64397">
        <w:t>№</w:t>
      </w:r>
      <w:r>
        <w:rPr>
          <w:lang w:val="uk-UA"/>
        </w:rPr>
        <w:t>2</w:t>
      </w:r>
      <w:r w:rsidRPr="00F64397">
        <w:t>-</w:t>
      </w:r>
      <w:r w:rsidR="00A22E3E">
        <w:t>2</w:t>
      </w:r>
      <w:r w:rsidR="00A22E3E" w:rsidRPr="00D5115A">
        <w:t>3</w:t>
      </w:r>
      <w:r w:rsidRPr="00F64397">
        <w:t>/2017р</w:t>
      </w:r>
    </w:p>
    <w:p w:rsidR="00C46416" w:rsidRDefault="00C46416" w:rsidP="00C46416">
      <w:pPr>
        <w:pStyle w:val="a6"/>
        <w:tabs>
          <w:tab w:val="left" w:pos="900"/>
        </w:tabs>
        <w:spacing w:after="0" w:line="240" w:lineRule="auto"/>
        <w:ind w:left="0"/>
        <w:jc w:val="both"/>
        <w:rPr>
          <w:rFonts w:ascii="Times New Roman" w:hAnsi="Times New Roman" w:cs="Times New Roman"/>
          <w:sz w:val="24"/>
          <w:szCs w:val="24"/>
        </w:rPr>
      </w:pPr>
    </w:p>
    <w:p w:rsidR="00C46416" w:rsidRPr="00540685" w:rsidRDefault="00C46416" w:rsidP="00C46416">
      <w:pPr>
        <w:pStyle w:val="a6"/>
        <w:tabs>
          <w:tab w:val="left" w:pos="900"/>
        </w:tabs>
        <w:spacing w:after="0" w:line="240" w:lineRule="auto"/>
        <w:ind w:left="0"/>
        <w:jc w:val="both"/>
        <w:rPr>
          <w:rFonts w:ascii="Times New Roman" w:hAnsi="Times New Roman" w:cs="Times New Roman"/>
          <w:sz w:val="24"/>
          <w:szCs w:val="24"/>
        </w:rPr>
      </w:pPr>
      <w:r w:rsidRPr="00540685">
        <w:rPr>
          <w:rFonts w:ascii="Times New Roman" w:hAnsi="Times New Roman" w:cs="Times New Roman"/>
          <w:sz w:val="24"/>
          <w:szCs w:val="24"/>
        </w:rPr>
        <w:t>Про встановлення місцевих податків і</w:t>
      </w:r>
    </w:p>
    <w:p w:rsidR="00C46416" w:rsidRPr="00540685" w:rsidRDefault="00C46416" w:rsidP="00C46416">
      <w:pPr>
        <w:pStyle w:val="a6"/>
        <w:tabs>
          <w:tab w:val="left" w:pos="900"/>
        </w:tabs>
        <w:spacing w:after="0" w:line="240" w:lineRule="auto"/>
        <w:ind w:left="0"/>
        <w:jc w:val="both"/>
        <w:rPr>
          <w:rFonts w:ascii="Times New Roman" w:hAnsi="Times New Roman" w:cs="Times New Roman"/>
          <w:sz w:val="24"/>
          <w:szCs w:val="24"/>
        </w:rPr>
      </w:pPr>
      <w:r w:rsidRPr="00540685">
        <w:rPr>
          <w:rFonts w:ascii="Times New Roman" w:hAnsi="Times New Roman" w:cs="Times New Roman"/>
          <w:sz w:val="24"/>
          <w:szCs w:val="24"/>
        </w:rPr>
        <w:t>зборів на території Дунаєвецької</w:t>
      </w:r>
    </w:p>
    <w:p w:rsidR="00C46416" w:rsidRPr="00C20B4A" w:rsidRDefault="00C46416" w:rsidP="00C46416">
      <w:pPr>
        <w:tabs>
          <w:tab w:val="left" w:pos="900"/>
        </w:tabs>
        <w:jc w:val="both"/>
        <w:rPr>
          <w:lang w:val="uk-UA"/>
        </w:rPr>
      </w:pPr>
      <w:r w:rsidRPr="00C20B4A">
        <w:rPr>
          <w:lang w:val="uk-UA"/>
        </w:rPr>
        <w:t>міської ради на 2018  рік</w:t>
      </w:r>
    </w:p>
    <w:p w:rsidR="00C46416" w:rsidRPr="00C20B4A" w:rsidRDefault="00C46416" w:rsidP="00C46416">
      <w:pPr>
        <w:pStyle w:val="3"/>
        <w:jc w:val="both"/>
        <w:rPr>
          <w:rFonts w:ascii="Times New Roman" w:hAnsi="Times New Roman" w:cs="Times New Roman"/>
          <w:b w:val="0"/>
          <w:bCs w:val="0"/>
          <w:color w:val="auto"/>
          <w:lang w:val="uk-UA"/>
        </w:rPr>
      </w:pPr>
      <w:r w:rsidRPr="00C20B4A">
        <w:rPr>
          <w:rFonts w:ascii="Times New Roman" w:hAnsi="Times New Roman" w:cs="Times New Roman"/>
          <w:b w:val="0"/>
          <w:bCs w:val="0"/>
          <w:color w:val="auto"/>
          <w:lang w:val="uk-UA"/>
        </w:rPr>
        <w:tab/>
        <w:t>К</w:t>
      </w:r>
      <w:r>
        <w:rPr>
          <w:rFonts w:ascii="Times New Roman" w:hAnsi="Times New Roman" w:cs="Times New Roman"/>
          <w:b w:val="0"/>
          <w:bCs w:val="0"/>
          <w:color w:val="auto"/>
          <w:lang w:val="uk-UA"/>
        </w:rPr>
        <w:t>е</w:t>
      </w:r>
      <w:r w:rsidRPr="00C20B4A">
        <w:rPr>
          <w:rFonts w:ascii="Times New Roman" w:hAnsi="Times New Roman" w:cs="Times New Roman"/>
          <w:b w:val="0"/>
          <w:bCs w:val="0"/>
          <w:color w:val="auto"/>
          <w:lang w:val="uk-UA"/>
        </w:rPr>
        <w:t>руючись ст. 26  Закону України “Про місцеве самоврядування в Україні”; відповідно до Податкового кодексу України,</w:t>
      </w:r>
      <w:r>
        <w:rPr>
          <w:rFonts w:ascii="Times New Roman" w:hAnsi="Times New Roman" w:cs="Times New Roman"/>
          <w:b w:val="0"/>
          <w:bCs w:val="0"/>
          <w:color w:val="auto"/>
          <w:lang w:val="uk-UA"/>
        </w:rPr>
        <w:t xml:space="preserve"> </w:t>
      </w:r>
      <w:r w:rsidRPr="00C20B4A">
        <w:rPr>
          <w:rFonts w:ascii="Times New Roman" w:hAnsi="Times New Roman" w:cs="Times New Roman"/>
          <w:b w:val="0"/>
          <w:color w:val="auto"/>
          <w:lang w:val="uk-UA"/>
        </w:rPr>
        <w:t>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540685">
        <w:rPr>
          <w:rFonts w:ascii="Times New Roman" w:hAnsi="Times New Roman" w:cs="Times New Roman"/>
          <w:b w:val="0"/>
          <w:color w:val="auto"/>
        </w:rPr>
        <w:t> </w:t>
      </w:r>
      <w:r w:rsidRPr="00C20B4A">
        <w:rPr>
          <w:rFonts w:ascii="Times New Roman" w:hAnsi="Times New Roman" w:cs="Times New Roman"/>
          <w:b w:val="0"/>
          <w:color w:val="auto"/>
          <w:lang w:val="uk-UA"/>
        </w:rPr>
        <w:t xml:space="preserve"> поповнення дохідної частини місцевого бюджету</w:t>
      </w:r>
      <w:r w:rsidR="00D5115A">
        <w:rPr>
          <w:rFonts w:ascii="Times New Roman" w:hAnsi="Times New Roman" w:cs="Times New Roman"/>
          <w:b w:val="0"/>
          <w:bCs w:val="0"/>
          <w:color w:val="auto"/>
          <w:lang w:val="uk-UA"/>
        </w:rPr>
        <w:t>,</w:t>
      </w:r>
      <w:r w:rsidRPr="00C20B4A">
        <w:rPr>
          <w:rFonts w:ascii="Times New Roman" w:hAnsi="Times New Roman" w:cs="Times New Roman"/>
          <w:b w:val="0"/>
          <w:bCs w:val="0"/>
          <w:color w:val="auto"/>
          <w:lang w:val="uk-UA"/>
        </w:rPr>
        <w:t xml:space="preserve"> міська рада </w:t>
      </w:r>
    </w:p>
    <w:p w:rsidR="00C46416" w:rsidRPr="00540685" w:rsidRDefault="00C46416" w:rsidP="00C46416">
      <w:pPr>
        <w:jc w:val="both"/>
        <w:rPr>
          <w:lang w:val="uk-UA"/>
        </w:rPr>
      </w:pPr>
      <w:r w:rsidRPr="00540685">
        <w:rPr>
          <w:lang w:val="uk-UA"/>
        </w:rPr>
        <w:t xml:space="preserve">                                                        </w:t>
      </w:r>
    </w:p>
    <w:p w:rsidR="00C46416" w:rsidRPr="009B1C1D" w:rsidRDefault="00C46416" w:rsidP="00C46416">
      <w:pPr>
        <w:ind w:firstLine="851"/>
        <w:jc w:val="center"/>
        <w:rPr>
          <w:b/>
          <w:lang w:val="uk-UA"/>
        </w:rPr>
      </w:pPr>
      <w:r w:rsidRPr="009B1C1D">
        <w:rPr>
          <w:b/>
          <w:lang w:val="uk-UA"/>
        </w:rPr>
        <w:t>ВИРІШИЛА:</w:t>
      </w:r>
    </w:p>
    <w:p w:rsidR="00C46416" w:rsidRPr="009B1C1D" w:rsidRDefault="00C46416" w:rsidP="00C46416">
      <w:pPr>
        <w:pStyle w:val="a7"/>
        <w:spacing w:before="0" w:beforeAutospacing="0" w:after="0" w:afterAutospacing="0"/>
        <w:ind w:firstLine="708"/>
        <w:jc w:val="both"/>
        <w:rPr>
          <w:lang w:val="uk-UA"/>
        </w:rPr>
      </w:pPr>
      <w:r w:rsidRPr="009B1C1D">
        <w:rPr>
          <w:lang w:val="uk-UA" w:eastAsia="ar-SA"/>
        </w:rPr>
        <w:t xml:space="preserve">1.Встановити </w:t>
      </w:r>
      <w:r>
        <w:rPr>
          <w:lang w:val="uk-UA" w:eastAsia="ar-SA"/>
        </w:rPr>
        <w:t xml:space="preserve">з 01.01.2018 року </w:t>
      </w:r>
      <w:r w:rsidRPr="009B1C1D">
        <w:rPr>
          <w:lang w:val="uk-UA" w:eastAsia="ar-SA"/>
        </w:rPr>
        <w:t>на території Дунаєвецької міської ради п</w:t>
      </w:r>
      <w:r w:rsidRPr="009B1C1D">
        <w:rPr>
          <w:lang w:val="uk-UA"/>
        </w:rPr>
        <w:t xml:space="preserve">одаток на майно що складається з: податку на нерухоме майно, відмінне від земельної ділянки, транспортного податку, плати за землю. </w:t>
      </w:r>
    </w:p>
    <w:p w:rsidR="00C46416" w:rsidRPr="009B1C1D" w:rsidRDefault="00C46416" w:rsidP="00C46416">
      <w:pPr>
        <w:pStyle w:val="a7"/>
        <w:spacing w:before="0" w:beforeAutospacing="0" w:after="0" w:afterAutospacing="0"/>
        <w:ind w:firstLine="708"/>
        <w:jc w:val="both"/>
        <w:rPr>
          <w:lang w:val="uk-UA"/>
        </w:rPr>
      </w:pPr>
      <w:r w:rsidRPr="009B1C1D">
        <w:rPr>
          <w:lang w:val="uk-UA"/>
        </w:rPr>
        <w:t>1.1. Затвердити  Положення про порядок обчислення та сплати податку на нерухоме майно, відмінне від земельної ділянки (додаток 1).</w:t>
      </w:r>
    </w:p>
    <w:p w:rsidR="00C46416" w:rsidRPr="009B1C1D" w:rsidRDefault="00C46416" w:rsidP="00C46416">
      <w:pPr>
        <w:pStyle w:val="a7"/>
        <w:spacing w:before="0" w:beforeAutospacing="0" w:after="0" w:afterAutospacing="0"/>
        <w:ind w:firstLine="708"/>
        <w:jc w:val="both"/>
        <w:rPr>
          <w:lang w:val="uk-UA"/>
        </w:rPr>
      </w:pPr>
      <w:r w:rsidRPr="009B1C1D">
        <w:rPr>
          <w:lang w:val="uk-UA"/>
        </w:rPr>
        <w:t>1.1.1.</w:t>
      </w:r>
      <w:r>
        <w:rPr>
          <w:lang w:val="uk-UA"/>
        </w:rPr>
        <w:t xml:space="preserve"> </w:t>
      </w:r>
      <w:r w:rsidRPr="009B1C1D">
        <w:rPr>
          <w:lang w:val="uk-UA"/>
        </w:rPr>
        <w:t>Встановити   розмір ставок   податку  на нерухоме  майно, відмінне  від  земельного податку,  для об’єктів  житлової  нерухомості (додаток 2)</w:t>
      </w:r>
      <w:r>
        <w:rPr>
          <w:lang w:val="uk-UA"/>
        </w:rPr>
        <w:t>.</w:t>
      </w:r>
    </w:p>
    <w:p w:rsidR="00C46416" w:rsidRPr="009B1C1D" w:rsidRDefault="00C46416" w:rsidP="00C46416">
      <w:pPr>
        <w:pStyle w:val="a7"/>
        <w:spacing w:before="0" w:beforeAutospacing="0" w:after="0" w:afterAutospacing="0"/>
        <w:ind w:firstLine="708"/>
        <w:jc w:val="both"/>
        <w:rPr>
          <w:lang w:val="uk-UA"/>
        </w:rPr>
      </w:pPr>
      <w:r w:rsidRPr="009B1C1D">
        <w:rPr>
          <w:lang w:val="uk-UA"/>
        </w:rPr>
        <w:t>1.1.2.</w:t>
      </w:r>
      <w:r>
        <w:rPr>
          <w:lang w:val="uk-UA"/>
        </w:rPr>
        <w:t xml:space="preserve"> </w:t>
      </w:r>
      <w:r w:rsidRPr="009B1C1D">
        <w:rPr>
          <w:lang w:val="uk-UA"/>
        </w:rPr>
        <w:t>Встановити   розмір ставок   податку  на нерухоме  майно, відмінне  від  земельного податку,  для об’єктів нежитлової  нерухомості (додаток 3)</w:t>
      </w:r>
      <w:r>
        <w:rPr>
          <w:lang w:val="uk-UA"/>
        </w:rPr>
        <w:t>.</w:t>
      </w:r>
    </w:p>
    <w:p w:rsidR="00C46416" w:rsidRDefault="00C46416" w:rsidP="00C46416">
      <w:pPr>
        <w:pStyle w:val="a7"/>
        <w:spacing w:before="0" w:beforeAutospacing="0" w:after="0" w:afterAutospacing="0"/>
        <w:ind w:firstLine="708"/>
        <w:jc w:val="both"/>
        <w:rPr>
          <w:lang w:val="uk-UA"/>
        </w:rPr>
      </w:pPr>
      <w:r w:rsidRPr="009B1C1D">
        <w:rPr>
          <w:lang w:val="uk-UA"/>
        </w:rPr>
        <w:t>1.2. Затвердити Положення про порядок обчислення та сплати транспортного податку (додаток 4).</w:t>
      </w:r>
    </w:p>
    <w:p w:rsidR="00C46416" w:rsidRDefault="00C46416" w:rsidP="00C46416">
      <w:pPr>
        <w:pStyle w:val="rvps2"/>
        <w:shd w:val="clear" w:color="auto" w:fill="FFFFFF"/>
        <w:spacing w:before="0" w:beforeAutospacing="0" w:after="0" w:afterAutospacing="0"/>
        <w:ind w:firstLine="709"/>
        <w:jc w:val="both"/>
        <w:textAlignment w:val="baseline"/>
        <w:rPr>
          <w:lang w:val="uk-UA"/>
        </w:rPr>
      </w:pPr>
      <w:r>
        <w:rPr>
          <w:lang w:val="uk-UA"/>
        </w:rPr>
        <w:t xml:space="preserve">1.3. </w:t>
      </w:r>
      <w:r w:rsidRPr="00EB205E">
        <w:rPr>
          <w:lang w:val="uk-UA"/>
        </w:rPr>
        <w:t xml:space="preserve">Затвердити </w:t>
      </w:r>
      <w:r w:rsidRPr="00EB205E">
        <w:rPr>
          <w:rStyle w:val="rvts9"/>
          <w:bCs/>
          <w:color w:val="000000"/>
          <w:bdr w:val="none" w:sz="0" w:space="0" w:color="auto" w:frame="1"/>
        </w:rPr>
        <w:t>Положення про порядок обчислення та сплати земельного податку</w:t>
      </w:r>
      <w:r>
        <w:rPr>
          <w:rStyle w:val="rvts9"/>
          <w:bCs/>
          <w:color w:val="000000"/>
          <w:bdr w:val="none" w:sz="0" w:space="0" w:color="auto" w:frame="1"/>
        </w:rPr>
        <w:t xml:space="preserve"> </w:t>
      </w:r>
      <w:r>
        <w:rPr>
          <w:lang w:val="uk-UA"/>
        </w:rPr>
        <w:t>(додаток 5).</w:t>
      </w:r>
    </w:p>
    <w:p w:rsidR="00C46416" w:rsidRPr="00EB205E" w:rsidRDefault="00C46416" w:rsidP="00C46416">
      <w:pPr>
        <w:pStyle w:val="rvps2"/>
        <w:shd w:val="clear" w:color="auto" w:fill="FFFFFF"/>
        <w:spacing w:before="0" w:beforeAutospacing="0" w:after="0" w:afterAutospacing="0"/>
        <w:ind w:firstLine="709"/>
        <w:jc w:val="both"/>
        <w:textAlignment w:val="baseline"/>
        <w:rPr>
          <w:b/>
          <w:bCs/>
          <w:color w:val="000000"/>
          <w:bdr w:val="none" w:sz="0" w:space="0" w:color="auto" w:frame="1"/>
          <w:lang w:val="uk-UA"/>
        </w:rPr>
      </w:pPr>
      <w:r>
        <w:rPr>
          <w:lang w:val="uk-UA"/>
        </w:rPr>
        <w:t>1.3.1. Встановити   розмір ставок земельного податку (додаток 6).</w:t>
      </w:r>
    </w:p>
    <w:p w:rsidR="00C46416" w:rsidRPr="009B1C1D" w:rsidRDefault="00C46416" w:rsidP="00C46416">
      <w:pPr>
        <w:pStyle w:val="a7"/>
        <w:spacing w:before="0" w:beforeAutospacing="0" w:after="0" w:afterAutospacing="0"/>
        <w:ind w:firstLine="708"/>
        <w:jc w:val="both"/>
        <w:rPr>
          <w:lang w:val="uk-UA"/>
        </w:rPr>
      </w:pPr>
      <w:r>
        <w:rPr>
          <w:lang w:val="uk-UA"/>
        </w:rPr>
        <w:t>2</w:t>
      </w:r>
      <w:r w:rsidRPr="009B1C1D">
        <w:rPr>
          <w:lang w:val="uk-UA"/>
        </w:rPr>
        <w:t>. Затвердити Положення про збір за місця для паркування транспортних засобів в Дуна</w:t>
      </w:r>
      <w:r>
        <w:rPr>
          <w:lang w:val="uk-UA"/>
        </w:rPr>
        <w:t>євецькій міській раді (додаток 7</w:t>
      </w:r>
      <w:r w:rsidRPr="009B1C1D">
        <w:rPr>
          <w:lang w:val="uk-UA"/>
        </w:rPr>
        <w:t>.)</w:t>
      </w:r>
    </w:p>
    <w:p w:rsidR="00C46416" w:rsidRPr="00FD74E6" w:rsidRDefault="00C46416" w:rsidP="00C46416">
      <w:pPr>
        <w:tabs>
          <w:tab w:val="left" w:pos="9214"/>
        </w:tabs>
        <w:ind w:firstLine="709"/>
        <w:jc w:val="both"/>
        <w:rPr>
          <w:lang w:val="uk-UA"/>
        </w:rPr>
      </w:pPr>
      <w:r>
        <w:rPr>
          <w:lang w:val="uk-UA" w:eastAsia="ar-SA"/>
        </w:rPr>
        <w:t>3. Рішення дев</w:t>
      </w:r>
      <w:r w:rsidRPr="00FD74E6">
        <w:rPr>
          <w:lang w:val="uk-UA" w:eastAsia="ar-SA"/>
        </w:rPr>
        <w:t>’</w:t>
      </w:r>
      <w:r>
        <w:rPr>
          <w:lang w:val="uk-UA" w:eastAsia="ar-SA"/>
        </w:rPr>
        <w:t>ятнадцятої</w:t>
      </w:r>
      <w:r w:rsidRPr="00822D29">
        <w:rPr>
          <w:lang w:val="uk-UA" w:eastAsia="ar-SA"/>
        </w:rPr>
        <w:t xml:space="preserve"> сесії </w:t>
      </w:r>
      <w:r w:rsidRPr="00FD74E6">
        <w:rPr>
          <w:lang w:val="uk-UA" w:eastAsia="ar-SA"/>
        </w:rPr>
        <w:t xml:space="preserve">Дунаєвецької міської ради </w:t>
      </w:r>
      <w:r w:rsidRPr="00FD74E6">
        <w:rPr>
          <w:lang w:eastAsia="ar-SA"/>
        </w:rPr>
        <w:t>VI</w:t>
      </w:r>
      <w:r w:rsidRPr="00FD74E6">
        <w:rPr>
          <w:lang w:val="uk-UA" w:eastAsia="ar-SA"/>
        </w:rPr>
        <w:t xml:space="preserve">І скликання від 28.02.2017 року </w:t>
      </w:r>
      <w:r w:rsidRPr="00FD74E6">
        <w:rPr>
          <w:lang w:val="uk-UA"/>
        </w:rPr>
        <w:t xml:space="preserve">№17-19/2017р </w:t>
      </w:r>
      <w:r w:rsidRPr="00FD74E6">
        <w:rPr>
          <w:lang w:val="uk-UA" w:eastAsia="ar-SA"/>
        </w:rPr>
        <w:t xml:space="preserve"> «</w:t>
      </w:r>
      <w:r w:rsidRPr="00FD74E6">
        <w:rPr>
          <w:lang w:val="uk-UA"/>
        </w:rPr>
        <w:t>Про  встановлення  на території Дунаєвецької  міської ради податків та зборів та втрату чинності рішень міської ради</w:t>
      </w:r>
      <w:r w:rsidRPr="00FD74E6">
        <w:rPr>
          <w:lang w:val="uk-UA" w:eastAsia="ar-SA"/>
        </w:rPr>
        <w:t>» визнати таким, що втратило чинність.</w:t>
      </w:r>
    </w:p>
    <w:p w:rsidR="00C46416" w:rsidRPr="009B1C1D" w:rsidRDefault="00C46416" w:rsidP="00C46416">
      <w:pPr>
        <w:pStyle w:val="a6"/>
        <w:spacing w:after="0" w:line="240" w:lineRule="auto"/>
        <w:ind w:left="0" w:firstLine="708"/>
        <w:jc w:val="both"/>
        <w:rPr>
          <w:rFonts w:ascii="Times New Roman" w:hAnsi="Times New Roman" w:cs="Times New Roman"/>
          <w:sz w:val="24"/>
          <w:szCs w:val="24"/>
        </w:rPr>
      </w:pPr>
      <w:r w:rsidRPr="00FD74E6">
        <w:rPr>
          <w:rFonts w:ascii="Times New Roman" w:hAnsi="Times New Roman" w:cs="Times New Roman"/>
          <w:sz w:val="24"/>
          <w:szCs w:val="24"/>
        </w:rPr>
        <w:t xml:space="preserve">4. Контроль за виконанням цього  рішення </w:t>
      </w:r>
      <w:r w:rsidRPr="009B1C1D">
        <w:rPr>
          <w:rFonts w:ascii="Times New Roman" w:hAnsi="Times New Roman" w:cs="Times New Roman"/>
          <w:sz w:val="24"/>
          <w:szCs w:val="24"/>
        </w:rPr>
        <w:t>покласти на постійну комісію Дунаєвецької міської  ради з питань планування, фінансів, бюджету та соціально-економічного розвитку</w:t>
      </w:r>
      <w:r>
        <w:rPr>
          <w:rFonts w:ascii="Times New Roman" w:hAnsi="Times New Roman" w:cs="Times New Roman"/>
          <w:sz w:val="24"/>
          <w:szCs w:val="24"/>
        </w:rPr>
        <w:t xml:space="preserve"> </w:t>
      </w:r>
      <w:r w:rsidRPr="00093AB2">
        <w:rPr>
          <w:rFonts w:ascii="Times New Roman" w:hAnsi="Times New Roman" w:cs="Times New Roman"/>
          <w:szCs w:val="24"/>
        </w:rPr>
        <w:t>(</w:t>
      </w:r>
      <w:r>
        <w:rPr>
          <w:rFonts w:ascii="Times New Roman" w:hAnsi="Times New Roman" w:cs="Times New Roman"/>
          <w:szCs w:val="24"/>
        </w:rPr>
        <w:t>голова комісії Д.Сусляк</w:t>
      </w:r>
      <w:r w:rsidRPr="00093AB2">
        <w:rPr>
          <w:rFonts w:ascii="Times New Roman" w:hAnsi="Times New Roman" w:cs="Times New Roman"/>
          <w:szCs w:val="24"/>
        </w:rPr>
        <w:t>)</w:t>
      </w:r>
      <w:r w:rsidRPr="009B1C1D">
        <w:rPr>
          <w:rFonts w:ascii="Times New Roman" w:hAnsi="Times New Roman" w:cs="Times New Roman"/>
          <w:sz w:val="24"/>
          <w:szCs w:val="24"/>
        </w:rPr>
        <w:t>.</w:t>
      </w:r>
    </w:p>
    <w:p w:rsidR="00C46416" w:rsidRPr="00A1323E" w:rsidRDefault="00C46416" w:rsidP="00C46416">
      <w:pPr>
        <w:rPr>
          <w:lang w:val="uk-UA"/>
        </w:rPr>
      </w:pPr>
    </w:p>
    <w:p w:rsidR="00C46416" w:rsidRPr="00A1323E" w:rsidRDefault="00C46416" w:rsidP="00C46416">
      <w:pPr>
        <w:rPr>
          <w:lang w:val="uk-UA"/>
        </w:rPr>
      </w:pPr>
    </w:p>
    <w:p w:rsidR="00C46416" w:rsidRDefault="00C46416" w:rsidP="00C46416">
      <w:pPr>
        <w:rPr>
          <w:lang w:val="uk-UA"/>
        </w:rPr>
      </w:pPr>
    </w:p>
    <w:p w:rsidR="00C46416" w:rsidRPr="009B1C1D" w:rsidRDefault="00C46416" w:rsidP="00C46416">
      <w:pPr>
        <w:rPr>
          <w:lang w:val="uk-UA"/>
        </w:rPr>
      </w:pPr>
      <w:r w:rsidRPr="009B1C1D">
        <w:rPr>
          <w:lang w:val="uk-UA"/>
        </w:rPr>
        <w:t xml:space="preserve">Міський голова                                                                                                                  В. Заяць </w:t>
      </w:r>
    </w:p>
    <w:p w:rsidR="00701FD8" w:rsidRPr="00234D8A" w:rsidRDefault="00C46416" w:rsidP="00C46416">
      <w:pPr>
        <w:ind w:left="6804"/>
      </w:pPr>
      <w:r>
        <w:br w:type="page"/>
      </w:r>
      <w:r w:rsidR="00701FD8" w:rsidRPr="0034696A">
        <w:lastRenderedPageBreak/>
        <w:t>Додаток 1</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Pr="00EB1C82" w:rsidRDefault="00701FD8" w:rsidP="00701FD8">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lang w:val="uk-UA"/>
        </w:rPr>
      </w:pPr>
      <w:r w:rsidRPr="00EB1C82">
        <w:rPr>
          <w:rStyle w:val="rvts9"/>
          <w:b/>
          <w:color w:val="000000"/>
          <w:bdr w:val="none" w:sz="0" w:space="0" w:color="auto" w:frame="1"/>
          <w:lang w:val="uk-UA"/>
        </w:rPr>
        <w:t xml:space="preserve">Положення </w:t>
      </w:r>
    </w:p>
    <w:p w:rsidR="00701FD8" w:rsidRPr="00EB1C82" w:rsidRDefault="00701FD8" w:rsidP="00701FD8">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lang w:val="uk-UA"/>
        </w:rPr>
      </w:pPr>
      <w:r w:rsidRPr="00EB1C82">
        <w:rPr>
          <w:rStyle w:val="rvts9"/>
          <w:b/>
          <w:color w:val="000000"/>
          <w:bdr w:val="none" w:sz="0" w:space="0" w:color="auto" w:frame="1"/>
          <w:lang w:val="uk-UA"/>
        </w:rPr>
        <w:t>Про порядок обчислення та сплати податку на нерухоме майно, відмінне від земельної ділянки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 w:name="n11782"/>
      <w:bookmarkEnd w:id="1"/>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rPr>
      </w:pPr>
      <w:r w:rsidRPr="00EB1C82">
        <w:rPr>
          <w:b/>
          <w:color w:val="000000"/>
          <w:lang w:val="uk-UA"/>
        </w:rPr>
        <w:t xml:space="preserve">1. </w:t>
      </w:r>
      <w:r w:rsidRPr="00EB1C82">
        <w:rPr>
          <w:b/>
          <w:color w:val="000000"/>
        </w:rPr>
        <w:t>Платники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 w:name="n11783"/>
      <w:bookmarkEnd w:id="2"/>
      <w:r w:rsidRPr="00EB1C82">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 w:name="n11784"/>
      <w:bookmarkEnd w:id="3"/>
      <w:r w:rsidRPr="00EB1C82">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4" w:name="n11785"/>
      <w:bookmarkEnd w:id="4"/>
      <w:r w:rsidRPr="00EB1C82">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5" w:name="n11786"/>
      <w:bookmarkEnd w:id="5"/>
      <w:r w:rsidRPr="00EB1C82">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6" w:name="n11787"/>
      <w:bookmarkEnd w:id="6"/>
      <w:r w:rsidRPr="00EB1C82">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7" w:name="n11788"/>
      <w:bookmarkEnd w:id="7"/>
      <w:r w:rsidRPr="00EB1C82">
        <w:rPr>
          <w:b/>
          <w:color w:val="000000"/>
          <w:lang w:val="uk-UA"/>
        </w:rPr>
        <w:t>2. Об’єкт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 w:name="n11789"/>
      <w:bookmarkEnd w:id="8"/>
      <w:r w:rsidRPr="00EB1C82">
        <w:rPr>
          <w:color w:val="000000"/>
          <w:lang w:val="uk-UA"/>
        </w:rPr>
        <w:t>2.1. Об’єктом оподаткування є об’єкт житлової та нежитлової нерухомості, в тому числі його частка.</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9" w:name="n11790"/>
      <w:bookmarkEnd w:id="9"/>
      <w:r w:rsidRPr="00EB1C82">
        <w:rPr>
          <w:color w:val="000000"/>
          <w:lang w:val="uk-UA"/>
        </w:rPr>
        <w:t>2.2. Не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0" w:name="n11791"/>
      <w:bookmarkEnd w:id="10"/>
      <w:r w:rsidRPr="00EB1C82">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 w:name="n11792"/>
      <w:bookmarkEnd w:id="11"/>
      <w:r w:rsidRPr="00EB1C82">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2" w:name="n11793"/>
      <w:bookmarkEnd w:id="12"/>
      <w:r w:rsidRPr="00EB1C82">
        <w:rPr>
          <w:color w:val="000000"/>
        </w:rPr>
        <w:t>в) будівлі дитячих будинків сімейного типу;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3" w:name="n11794"/>
      <w:bookmarkEnd w:id="13"/>
      <w:r w:rsidRPr="00EB1C82">
        <w:rPr>
          <w:color w:val="000000"/>
        </w:rPr>
        <w:t>г) гуртожитки;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4" w:name="n11795"/>
      <w:bookmarkEnd w:id="14"/>
      <w:r w:rsidRPr="00EB1C82">
        <w:rPr>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5" w:name="n12915"/>
      <w:bookmarkStart w:id="16" w:name="n11796"/>
      <w:bookmarkEnd w:id="15"/>
      <w:bookmarkEnd w:id="16"/>
      <w:r w:rsidRPr="00EB1C82">
        <w:rPr>
          <w:color w:val="000000"/>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7" w:name="n11797"/>
      <w:bookmarkEnd w:id="17"/>
      <w:r w:rsidRPr="00EB1C82">
        <w:rPr>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8" w:name="n11798"/>
      <w:bookmarkEnd w:id="18"/>
      <w:r w:rsidRPr="00EB1C82">
        <w:rPr>
          <w:color w:val="000000"/>
        </w:rPr>
        <w:t>є) будівлі промисловості, зокрема виробничі корпуси, цехи, складські приміщення промислових підприємств;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9" w:name="n11799"/>
      <w:bookmarkEnd w:id="19"/>
      <w:r w:rsidRPr="00EB1C82">
        <w:rPr>
          <w:color w:val="000000"/>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0" w:name="n11800"/>
      <w:bookmarkEnd w:id="20"/>
      <w:r w:rsidRPr="00EB1C82">
        <w:rPr>
          <w:color w:val="000000"/>
        </w:rPr>
        <w:lastRenderedPageBreak/>
        <w:t>з) об’єкти житлової та нежитлової нерухомості, які перебувають у власності громадських організацій інвалідів та їх підприємств;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1" w:name="n12368"/>
      <w:bookmarkEnd w:id="21"/>
      <w:r w:rsidRPr="00EB1C82">
        <w:rPr>
          <w:color w:val="000000"/>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2" w:name="n12367"/>
      <w:bookmarkStart w:id="23" w:name="n12484"/>
      <w:bookmarkEnd w:id="22"/>
      <w:bookmarkEnd w:id="23"/>
      <w:r w:rsidRPr="00EB1C82">
        <w:rPr>
          <w:color w:val="000000"/>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rPr>
      </w:pPr>
      <w:bookmarkStart w:id="24" w:name="n12483"/>
      <w:bookmarkStart w:id="25" w:name="n14360"/>
      <w:bookmarkEnd w:id="24"/>
      <w:bookmarkEnd w:id="25"/>
      <w:r w:rsidRPr="00EB1C82">
        <w:rPr>
          <w:i/>
          <w:color w:val="000000"/>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rPr>
      </w:pPr>
      <w:bookmarkStart w:id="26" w:name="n14366"/>
      <w:bookmarkStart w:id="27" w:name="n14361"/>
      <w:bookmarkEnd w:id="26"/>
      <w:bookmarkEnd w:id="27"/>
      <w:r w:rsidRPr="00EB1C82">
        <w:rPr>
          <w:i/>
          <w:color w:val="000000"/>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rPr>
      </w:pPr>
      <w:bookmarkStart w:id="28" w:name="n14365"/>
      <w:bookmarkStart w:id="29" w:name="n14362"/>
      <w:bookmarkEnd w:id="28"/>
      <w:bookmarkEnd w:id="29"/>
      <w:r w:rsidRPr="00EB1C82">
        <w:rPr>
          <w:i/>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lang w:val="uk-UA"/>
        </w:rPr>
      </w:pPr>
      <w:bookmarkStart w:id="30" w:name="n14364"/>
      <w:bookmarkStart w:id="31" w:name="n14363"/>
      <w:bookmarkEnd w:id="30"/>
      <w:bookmarkEnd w:id="31"/>
      <w:r w:rsidRPr="00EB1C82">
        <w:rPr>
          <w:i/>
          <w:color w:val="000000"/>
        </w:rPr>
        <w:t>л) об’єкти житлової нерухомості, які належать багатодітним або прийомним сім’ям, у яких виховується п’ять та більше дітей</w:t>
      </w:r>
      <w:r w:rsidRPr="00EB1C82">
        <w:rPr>
          <w:i/>
          <w:color w:val="000000"/>
          <w:lang w:val="uk-UA"/>
        </w:rPr>
        <w:t>;</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lang w:val="uk-UA"/>
        </w:rPr>
      </w:pPr>
      <w:r w:rsidRPr="00EB1C82">
        <w:rPr>
          <w:i/>
          <w:color w:val="000000"/>
          <w:lang w:val="uk-UA"/>
        </w:rPr>
        <w:t>м) об’єкти житлової та нежитлової нерухомості комунальних підприємст , установ та організацій Дунаєвецької міської ради.</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lang w:val="uk-UA"/>
        </w:rPr>
      </w:pPr>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32" w:name="n14359"/>
      <w:bookmarkStart w:id="33" w:name="n11801"/>
      <w:bookmarkEnd w:id="32"/>
      <w:bookmarkEnd w:id="33"/>
      <w:r w:rsidRPr="00EB1C82">
        <w:rPr>
          <w:b/>
          <w:color w:val="000000"/>
          <w:lang w:val="uk-UA"/>
        </w:rPr>
        <w:t>3. База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4" w:name="n11802"/>
      <w:bookmarkEnd w:id="34"/>
      <w:r w:rsidRPr="00EB1C82">
        <w:rPr>
          <w:color w:val="000000"/>
          <w:lang w:val="uk-UA"/>
        </w:rPr>
        <w:t>3.1. Базою оподаткування є загальна площа об’єкта житлової та нежитлової нерухомості, в тому числі його часток.</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5" w:name="n11803"/>
      <w:bookmarkEnd w:id="35"/>
      <w:r w:rsidRPr="00EB1C82">
        <w:rPr>
          <w:color w:val="000000"/>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6" w:name="n11804"/>
      <w:bookmarkEnd w:id="36"/>
      <w:r w:rsidRPr="00EB1C82">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37" w:name="n11805"/>
      <w:bookmarkEnd w:id="37"/>
      <w:r w:rsidRPr="00EB1C82">
        <w:rPr>
          <w:b/>
          <w:color w:val="000000"/>
          <w:lang w:val="uk-UA"/>
        </w:rPr>
        <w:t>4. Пільги із сплати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8" w:name="n11806"/>
      <w:bookmarkEnd w:id="38"/>
      <w:r w:rsidRPr="00EB1C82">
        <w:rPr>
          <w:color w:val="000000"/>
          <w:lang w:val="uk-UA"/>
        </w:rPr>
        <w:lastRenderedPageBreak/>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9" w:name="n11807"/>
      <w:bookmarkEnd w:id="39"/>
      <w:r w:rsidRPr="00EB1C82">
        <w:rPr>
          <w:color w:val="000000"/>
        </w:rPr>
        <w:t>а) для квартири/квартир незалежно від їх кількості - на 60 кв. метрів;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0" w:name="n11808"/>
      <w:bookmarkEnd w:id="40"/>
      <w:r w:rsidRPr="00EB1C82">
        <w:rPr>
          <w:color w:val="000000"/>
        </w:rPr>
        <w:t>б) для житлового будинку/будинків незалежно від їх кількості - на 120 кв. метрів;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1" w:name="n11809"/>
      <w:bookmarkEnd w:id="41"/>
      <w:r w:rsidRPr="00EB1C82">
        <w:rPr>
          <w:color w:val="000000"/>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2" w:name="n11810"/>
      <w:bookmarkEnd w:id="42"/>
      <w:r w:rsidRPr="00EB1C82">
        <w:rPr>
          <w:color w:val="000000"/>
        </w:rPr>
        <w:t>Таке зменшення надається один раз за кожний базовий податковий (звітний) період (рік).</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rPr>
      </w:pPr>
      <w:bookmarkStart w:id="43" w:name="n11811"/>
      <w:bookmarkStart w:id="44" w:name="n11812"/>
      <w:bookmarkEnd w:id="43"/>
      <w:bookmarkEnd w:id="44"/>
      <w:r w:rsidRPr="00EB1C82">
        <w:rPr>
          <w:color w:val="000000"/>
        </w:rPr>
        <w:t xml:space="preserve">4.2. </w:t>
      </w:r>
      <w:r w:rsidRPr="00EB1C82">
        <w:rPr>
          <w:i/>
          <w:color w:val="000000"/>
          <w:lang w:val="uk-UA"/>
        </w:rPr>
        <w:t>М</w:t>
      </w:r>
      <w:r w:rsidRPr="00EB1C82">
        <w:rPr>
          <w:i/>
          <w:color w:val="000000"/>
        </w:rPr>
        <w:t>іськ</w:t>
      </w:r>
      <w:r w:rsidRPr="00EB1C82">
        <w:rPr>
          <w:i/>
          <w:color w:val="000000"/>
          <w:lang w:val="uk-UA"/>
        </w:rPr>
        <w:t>а</w:t>
      </w:r>
      <w:r w:rsidRPr="00EB1C82">
        <w:rPr>
          <w:i/>
          <w:color w:val="000000"/>
        </w:rPr>
        <w:t xml:space="preserve"> рад</w:t>
      </w:r>
      <w:r w:rsidRPr="00EB1C82">
        <w:rPr>
          <w:i/>
          <w:color w:val="000000"/>
          <w:lang w:val="uk-UA"/>
        </w:rPr>
        <w:t>а</w:t>
      </w:r>
      <w:r w:rsidRPr="00EB1C82">
        <w:rPr>
          <w:i/>
          <w:color w:val="000000"/>
        </w:rPr>
        <w:t xml:space="preserve">, </w:t>
      </w:r>
      <w:r w:rsidRPr="00EB1C82">
        <w:rPr>
          <w:i/>
          <w:color w:val="000000"/>
          <w:lang w:val="uk-UA"/>
        </w:rPr>
        <w:t xml:space="preserve">цим положенням, може </w:t>
      </w:r>
      <w:r w:rsidRPr="00EB1C82">
        <w:rPr>
          <w:i/>
          <w:color w:val="000000"/>
        </w:rPr>
        <w:t>встановлю</w:t>
      </w:r>
      <w:r w:rsidRPr="00EB1C82">
        <w:rPr>
          <w:i/>
          <w:color w:val="000000"/>
          <w:lang w:val="uk-UA"/>
        </w:rPr>
        <w:t>вати</w:t>
      </w:r>
      <w:r w:rsidRPr="00EB1C82">
        <w:rPr>
          <w:i/>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EB1C82">
        <w:rPr>
          <w:i/>
          <w:color w:val="000000"/>
          <w:lang w:val="uk-UA"/>
        </w:rPr>
        <w:t>)</w:t>
      </w:r>
      <w:r w:rsidRPr="00EB1C82">
        <w:rPr>
          <w:i/>
          <w:color w:val="000000"/>
        </w:rPr>
        <w:t>.</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5" w:name="n11813"/>
      <w:bookmarkEnd w:id="45"/>
      <w:r w:rsidRPr="00EB1C82">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6" w:name="n11816"/>
      <w:bookmarkEnd w:id="46"/>
      <w:r w:rsidRPr="00EB1C82">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7" w:name="n11817"/>
      <w:bookmarkEnd w:id="47"/>
      <w:r w:rsidRPr="00EB1C82">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8" w:name="n14367"/>
      <w:bookmarkStart w:id="49" w:name="n14370"/>
      <w:bookmarkEnd w:id="48"/>
      <w:bookmarkEnd w:id="49"/>
      <w:r w:rsidRPr="00EB1C82">
        <w:rPr>
          <w:color w:val="000000"/>
        </w:rPr>
        <w:t>4.3. Пільги з податку, передбачені</w:t>
      </w:r>
      <w:r w:rsidRPr="00EB1C82">
        <w:rPr>
          <w:rStyle w:val="apple-converted-space"/>
          <w:rFonts w:eastAsiaTheme="majorEastAsia"/>
          <w:color w:val="000000"/>
        </w:rPr>
        <w:t> </w:t>
      </w:r>
      <w:hyperlink r:id="rId5" w:anchor="n11806" w:history="1">
        <w:r w:rsidRPr="00EB1C82">
          <w:rPr>
            <w:rStyle w:val="a3"/>
            <w:color w:val="000000" w:themeColor="text1"/>
            <w:bdr w:val="none" w:sz="0" w:space="0" w:color="auto" w:frame="1"/>
          </w:rPr>
          <w:t>пунктами 4.1</w:t>
        </w:r>
      </w:hyperlink>
      <w:r w:rsidRPr="00EB1C82">
        <w:rPr>
          <w:rStyle w:val="apple-converted-space"/>
          <w:rFonts w:eastAsiaTheme="majorEastAsia"/>
          <w:color w:val="000000" w:themeColor="text1"/>
        </w:rPr>
        <w:t> </w:t>
      </w:r>
      <w:r w:rsidRPr="00EB1C82">
        <w:rPr>
          <w:color w:val="000000" w:themeColor="text1"/>
        </w:rPr>
        <w:t>та</w:t>
      </w:r>
      <w:r w:rsidRPr="00EB1C82">
        <w:rPr>
          <w:rStyle w:val="apple-converted-space"/>
          <w:rFonts w:eastAsiaTheme="majorEastAsia"/>
          <w:color w:val="000000" w:themeColor="text1"/>
        </w:rPr>
        <w:t> </w:t>
      </w:r>
      <w:hyperlink r:id="rId6" w:anchor="n11812" w:history="1">
        <w:r w:rsidRPr="00EB1C82">
          <w:rPr>
            <w:rStyle w:val="a3"/>
            <w:color w:val="000000" w:themeColor="text1"/>
            <w:bdr w:val="none" w:sz="0" w:space="0" w:color="auto" w:frame="1"/>
          </w:rPr>
          <w:t>4.2</w:t>
        </w:r>
      </w:hyperlink>
      <w:r w:rsidRPr="00EB1C82">
        <w:rPr>
          <w:rStyle w:val="apple-converted-space"/>
          <w:rFonts w:eastAsiaTheme="majorEastAsia"/>
          <w:color w:val="000000" w:themeColor="text1"/>
        </w:rPr>
        <w:t> </w:t>
      </w:r>
      <w:r w:rsidRPr="00EB1C82">
        <w:rPr>
          <w:color w:val="000000" w:themeColor="text1"/>
        </w:rPr>
        <w:t>ць</w:t>
      </w:r>
      <w:r w:rsidRPr="00EB1C82">
        <w:rPr>
          <w:color w:val="000000"/>
        </w:rPr>
        <w:t>ого пункту, для фізичних осіб не застосовуються до:</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50" w:name="n14371"/>
      <w:bookmarkEnd w:id="50"/>
      <w:r w:rsidRPr="00EB1C82">
        <w:rPr>
          <w:color w:val="000000"/>
        </w:rPr>
        <w:t>об’єкта/об’єктів оподаткування, якщо площа такого/таких об’єкта/об’єктів перевищує п’ятикратний розмір неоподатковуваної площі, встановленої пунктом 4.1 цього пункту;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51" w:name="n14372"/>
      <w:bookmarkEnd w:id="51"/>
      <w:r w:rsidRPr="00EB1C82">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2" w:name="n14369"/>
      <w:bookmarkStart w:id="53" w:name="n11818"/>
      <w:bookmarkEnd w:id="52"/>
      <w:bookmarkEnd w:id="53"/>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r w:rsidRPr="00EB1C82">
        <w:rPr>
          <w:b/>
          <w:color w:val="000000"/>
          <w:lang w:val="uk-UA"/>
        </w:rPr>
        <w:t>5. Ставка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4" w:name="n11819"/>
      <w:bookmarkEnd w:id="54"/>
      <w:r w:rsidRPr="00EB1C82">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rPr>
      </w:pPr>
      <w:bookmarkStart w:id="55" w:name="n12917"/>
      <w:bookmarkStart w:id="56" w:name="n11820"/>
      <w:bookmarkEnd w:id="55"/>
      <w:bookmarkEnd w:id="56"/>
      <w:r w:rsidRPr="00EB1C82">
        <w:rPr>
          <w:b/>
          <w:color w:val="000000"/>
        </w:rPr>
        <w:t>6. Податковий період</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57" w:name="n11821"/>
      <w:bookmarkEnd w:id="57"/>
      <w:r w:rsidRPr="00EB1C82">
        <w:rPr>
          <w:color w:val="000000"/>
        </w:rPr>
        <w:t>6.1. Базовий податковий (звітний) період дорівнює календарному року.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8" w:name="n11822"/>
      <w:bookmarkEnd w:id="58"/>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r w:rsidRPr="00EB1C82">
        <w:rPr>
          <w:b/>
          <w:color w:val="000000"/>
          <w:lang w:val="uk-UA"/>
        </w:rPr>
        <w:t>7. Порядок обчислення суми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9" w:name="n11823"/>
      <w:bookmarkEnd w:id="59"/>
      <w:r w:rsidRPr="00EB1C82">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 встановленому п. 266.7 Податкового Кодексу України: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60" w:name="n11824"/>
      <w:bookmarkStart w:id="61" w:name="n11843"/>
      <w:bookmarkEnd w:id="60"/>
      <w:bookmarkEnd w:id="61"/>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rPr>
      </w:pPr>
      <w:r w:rsidRPr="00EB1C82">
        <w:rPr>
          <w:b/>
          <w:color w:val="000000"/>
        </w:rPr>
        <w:t>8. Порядок обчислення сум податку в разі зміни власника об’єкта оподаткування податком</w:t>
      </w:r>
    </w:p>
    <w:p w:rsidR="00701FD8" w:rsidRPr="00EB1C82" w:rsidRDefault="00701FD8" w:rsidP="00701FD8">
      <w:pPr>
        <w:pStyle w:val="rvps2"/>
        <w:shd w:val="clear" w:color="auto" w:fill="FFFFFF"/>
        <w:spacing w:before="0" w:beforeAutospacing="0" w:after="0" w:afterAutospacing="0"/>
        <w:ind w:firstLine="450"/>
        <w:jc w:val="both"/>
        <w:textAlignment w:val="baseline"/>
        <w:rPr>
          <w:i/>
          <w:color w:val="000000"/>
        </w:rPr>
      </w:pPr>
      <w:bookmarkStart w:id="62" w:name="n11844"/>
      <w:bookmarkEnd w:id="62"/>
      <w:r w:rsidRPr="00EB1C82">
        <w:rPr>
          <w:i/>
          <w:color w:val="000000"/>
        </w:rPr>
        <w:t xml:space="preserve">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w:t>
      </w:r>
      <w:r w:rsidRPr="00EB1C82">
        <w:rPr>
          <w:i/>
          <w:color w:val="000000"/>
        </w:rPr>
        <w:lastRenderedPageBreak/>
        <w:t>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63" w:name="n14374"/>
      <w:bookmarkStart w:id="64" w:name="n11845"/>
      <w:bookmarkEnd w:id="63"/>
      <w:bookmarkEnd w:id="64"/>
      <w:r w:rsidRPr="00EB1C82">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65" w:name="n11846"/>
      <w:bookmarkEnd w:id="65"/>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lang w:val="uk-UA"/>
        </w:rPr>
      </w:pPr>
      <w:r w:rsidRPr="00EB1C82">
        <w:rPr>
          <w:b/>
          <w:color w:val="000000"/>
          <w:lang w:val="uk-UA"/>
        </w:rPr>
        <w:t>9. Порядок сплати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bookmarkStart w:id="66" w:name="n11847"/>
      <w:bookmarkEnd w:id="66"/>
      <w:r w:rsidRPr="00EB1C82">
        <w:rPr>
          <w:color w:val="000000"/>
          <w:lang w:val="uk-UA"/>
        </w:rPr>
        <w:t xml:space="preserve">9.1. Податок сплачується за місцем розташування об’єкта/об’єктів оподаткування і зараховується до відповідного бюджету згідно з </w:t>
      </w:r>
      <w:r w:rsidRPr="00EB1C82">
        <w:rPr>
          <w:color w:val="000000" w:themeColor="text1"/>
          <w:lang w:val="uk-UA"/>
        </w:rPr>
        <w:t>положеннями</w:t>
      </w:r>
      <w:r w:rsidRPr="00EB1C82">
        <w:rPr>
          <w:rStyle w:val="apple-converted-space"/>
          <w:rFonts w:eastAsiaTheme="majorEastAsia"/>
          <w:color w:val="000000" w:themeColor="text1"/>
        </w:rPr>
        <w:t> </w:t>
      </w:r>
      <w:hyperlink r:id="rId7" w:tgtFrame="_blank" w:history="1">
        <w:r w:rsidRPr="00EB1C82">
          <w:rPr>
            <w:rStyle w:val="a3"/>
            <w:color w:val="000000" w:themeColor="text1"/>
            <w:bdr w:val="none" w:sz="0" w:space="0" w:color="auto" w:frame="1"/>
            <w:lang w:val="uk-UA"/>
          </w:rPr>
          <w:t>Бюджетного кодексу України</w:t>
        </w:r>
      </w:hyperlink>
      <w:r w:rsidRPr="00EB1C82">
        <w:rPr>
          <w:color w:val="000000" w:themeColor="text1"/>
          <w:lang w:val="uk-UA"/>
        </w:rPr>
        <w:t>.</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bookmarkStart w:id="67" w:name="n11848"/>
      <w:bookmarkStart w:id="68" w:name="n11849"/>
      <w:bookmarkEnd w:id="67"/>
      <w:bookmarkEnd w:id="68"/>
    </w:p>
    <w:p w:rsidR="00701FD8" w:rsidRPr="00EB1C82" w:rsidRDefault="00701FD8" w:rsidP="00701FD8">
      <w:pPr>
        <w:pStyle w:val="rvps2"/>
        <w:shd w:val="clear" w:color="auto" w:fill="FFFFFF"/>
        <w:spacing w:before="0" w:beforeAutospacing="0" w:after="0" w:afterAutospacing="0"/>
        <w:ind w:firstLine="450"/>
        <w:jc w:val="both"/>
        <w:textAlignment w:val="baseline"/>
        <w:rPr>
          <w:b/>
          <w:color w:val="000000"/>
        </w:rPr>
      </w:pPr>
      <w:r w:rsidRPr="00EB1C82">
        <w:rPr>
          <w:b/>
          <w:color w:val="000000"/>
        </w:rPr>
        <w:t>10. Строки сплати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69" w:name="n11850"/>
      <w:bookmarkEnd w:id="69"/>
      <w:r w:rsidRPr="00EB1C82">
        <w:rPr>
          <w:color w:val="000000"/>
        </w:rPr>
        <w:t>10.1. Податкове зобов’язання за звітний рік з податку сплачується:</w:t>
      </w:r>
    </w:p>
    <w:p w:rsidR="00701FD8" w:rsidRPr="00EB1C82" w:rsidRDefault="00701FD8" w:rsidP="00701FD8">
      <w:pPr>
        <w:pStyle w:val="rvps2"/>
        <w:shd w:val="clear" w:color="auto" w:fill="FFFFFF"/>
        <w:spacing w:before="0" w:beforeAutospacing="0" w:after="0" w:afterAutospacing="0"/>
        <w:jc w:val="both"/>
        <w:textAlignment w:val="baseline"/>
        <w:rPr>
          <w:color w:val="000000"/>
        </w:rPr>
      </w:pPr>
      <w:bookmarkStart w:id="70" w:name="n11851"/>
      <w:bookmarkEnd w:id="70"/>
      <w:r w:rsidRPr="00EB1C82">
        <w:rPr>
          <w:color w:val="000000"/>
        </w:rPr>
        <w:t>а) фізичними особами - протягом 60 днів з дня вручення податкового повідомлення-рішення;</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71" w:name="n11852"/>
      <w:bookmarkEnd w:id="71"/>
      <w:r w:rsidRPr="00EB1C82">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EB1C82">
        <w:rPr>
          <w:color w:val="000000"/>
          <w:lang w:val="uk-UA"/>
        </w:rPr>
        <w:t>.</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p>
    <w:p w:rsidR="00701FD8" w:rsidRPr="00EB1C82" w:rsidRDefault="00701FD8" w:rsidP="00701FD8">
      <w:pPr>
        <w:pStyle w:val="rvps2"/>
        <w:shd w:val="clear" w:color="auto" w:fill="FFFFFF"/>
        <w:spacing w:before="0" w:beforeAutospacing="0" w:after="0" w:afterAutospacing="0"/>
        <w:jc w:val="both"/>
        <w:textAlignment w:val="baseline"/>
        <w:rPr>
          <w:b/>
          <w:color w:val="000000"/>
          <w:lang w:val="uk-UA"/>
        </w:rPr>
      </w:pPr>
      <w:r w:rsidRPr="00EB1C82">
        <w:rPr>
          <w:color w:val="000000"/>
          <w:lang w:val="uk-UA"/>
        </w:rPr>
        <w:tab/>
      </w:r>
      <w:r w:rsidRPr="00EB1C82">
        <w:rPr>
          <w:b/>
          <w:color w:val="000000"/>
          <w:lang w:val="uk-UA"/>
        </w:rPr>
        <w:t>11. Відповідальність</w:t>
      </w:r>
    </w:p>
    <w:p w:rsidR="00701FD8" w:rsidRPr="00EB1C82" w:rsidRDefault="00701FD8" w:rsidP="00701FD8">
      <w:pPr>
        <w:rPr>
          <w:lang w:val="uk-UA"/>
        </w:rPr>
      </w:pPr>
      <w:bookmarkStart w:id="72" w:name="n11781"/>
      <w:bookmarkEnd w:id="72"/>
      <w:r w:rsidRPr="00EB1C82">
        <w:rPr>
          <w:lang w:val="uk-UA"/>
        </w:rPr>
        <w:t>11.1. За невиплату або ухилення від сплати податку настає відповідальність згідно чинного законодавства.</w:t>
      </w:r>
    </w:p>
    <w:p w:rsidR="00701FD8" w:rsidRPr="00EB1C82" w:rsidRDefault="00701FD8" w:rsidP="00701FD8">
      <w:pPr>
        <w:rPr>
          <w:lang w:val="uk-UA"/>
        </w:rPr>
      </w:pPr>
    </w:p>
    <w:p w:rsidR="00701FD8" w:rsidRDefault="00701FD8" w:rsidP="00701FD8">
      <w:pPr>
        <w:rPr>
          <w:lang w:val="uk-UA"/>
        </w:rPr>
      </w:pPr>
    </w:p>
    <w:p w:rsidR="00701FD8" w:rsidRDefault="00701FD8" w:rsidP="00701FD8">
      <w:pPr>
        <w:rPr>
          <w:lang w:val="uk-UA"/>
        </w:rPr>
      </w:pPr>
    </w:p>
    <w:p w:rsidR="00701FD8" w:rsidRPr="00EB1C82" w:rsidRDefault="00701FD8" w:rsidP="00701FD8">
      <w:pPr>
        <w:tabs>
          <w:tab w:val="left" w:pos="6946"/>
          <w:tab w:val="left" w:pos="7088"/>
        </w:tabs>
        <w:rPr>
          <w:lang w:val="uk-UA"/>
        </w:rPr>
      </w:pPr>
      <w:r w:rsidRPr="00EB1C82">
        <w:rPr>
          <w:lang w:val="uk-UA"/>
        </w:rPr>
        <w:t>Секретар міської ради</w:t>
      </w:r>
      <w:r w:rsidRPr="00EB1C82">
        <w:rPr>
          <w:lang w:val="uk-UA"/>
        </w:rPr>
        <w:tab/>
        <w:t>М. Островський</w:t>
      </w:r>
    </w:p>
    <w:p w:rsidR="00701FD8" w:rsidRDefault="00701FD8" w:rsidP="00701FD8">
      <w:pPr>
        <w:rPr>
          <w:lang w:val="uk-UA"/>
        </w:rPr>
      </w:pPr>
      <w:r w:rsidRPr="00FD74E6">
        <w:rPr>
          <w:lang w:val="uk-UA"/>
        </w:rPr>
        <w:br w:type="page"/>
      </w:r>
    </w:p>
    <w:p w:rsidR="00701FD8" w:rsidRPr="00FD74E6" w:rsidRDefault="00701FD8" w:rsidP="00701FD8">
      <w:pPr>
        <w:ind w:left="6804"/>
        <w:rPr>
          <w:lang w:val="uk-UA"/>
        </w:rPr>
      </w:pPr>
      <w:r>
        <w:lastRenderedPageBreak/>
        <w:t xml:space="preserve">Додаток </w:t>
      </w:r>
      <w:r>
        <w:rPr>
          <w:lang w:val="uk-UA"/>
        </w:rPr>
        <w:t>2</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701FD8"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701FD8"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701FD8" w:rsidRPr="001A7731"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D74E6">
        <w:rPr>
          <w:b/>
          <w:lang w:val="uk-UA"/>
        </w:rPr>
        <w:t>Розміри ставок   пода</w:t>
      </w:r>
      <w:r w:rsidRPr="001A7731">
        <w:rPr>
          <w:b/>
        </w:rPr>
        <w:t xml:space="preserve">тку </w:t>
      </w:r>
    </w:p>
    <w:p w:rsidR="00701FD8" w:rsidRPr="001A7731"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A7731">
        <w:rPr>
          <w:b/>
        </w:rPr>
        <w:t xml:space="preserve"> на </w:t>
      </w:r>
      <w:proofErr w:type="gramStart"/>
      <w:r w:rsidRPr="001A7731">
        <w:rPr>
          <w:b/>
        </w:rPr>
        <w:t>нерухоме  майно</w:t>
      </w:r>
      <w:proofErr w:type="gramEnd"/>
      <w:r w:rsidRPr="001A7731">
        <w:rPr>
          <w:b/>
        </w:rPr>
        <w:t>, відмінне  від  земельного податку,  для об’єктів  житлової  нерухомості що знаходяться на території Дунаєвецької міської ради</w:t>
      </w:r>
    </w:p>
    <w:p w:rsidR="00701FD8" w:rsidRPr="001A7731"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4"/>
        <w:gridCol w:w="1559"/>
        <w:gridCol w:w="1559"/>
      </w:tblGrid>
      <w:tr w:rsidR="00701FD8" w:rsidRPr="001A7731" w:rsidTr="00327143">
        <w:trPr>
          <w:trHeight w:val="832"/>
        </w:trPr>
        <w:tc>
          <w:tcPr>
            <w:tcW w:w="817"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7731">
              <w:t>№</w:t>
            </w:r>
          </w:p>
        </w:tc>
        <w:tc>
          <w:tcPr>
            <w:tcW w:w="5954"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7731">
              <w:t>Типи об’єктів житлової нерухомості</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A7731">
              <w:t xml:space="preserve">Ставка податку, відсотки для міста </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A7731">
              <w:t>Ставка податку, відсотки для села</w:t>
            </w:r>
          </w:p>
        </w:tc>
      </w:tr>
      <w:tr w:rsidR="00701FD8" w:rsidRPr="001A7731" w:rsidTr="00327143">
        <w:trPr>
          <w:trHeight w:val="978"/>
        </w:trPr>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1.</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rPr>
                <w:lang w:val="uk-UA"/>
              </w:rPr>
              <w:t>Ж</w:t>
            </w:r>
            <w:r w:rsidRPr="001A7731">
              <w:t xml:space="preserve">итловий будинок </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 xml:space="preserve"> 0,</w:t>
            </w:r>
            <w:r>
              <w:rPr>
                <w:lang w:val="uk-UA"/>
              </w:rPr>
              <w:t>125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05</w:t>
            </w:r>
          </w:p>
        </w:tc>
      </w:tr>
      <w:tr w:rsidR="00701FD8" w:rsidRPr="001A7731" w:rsidTr="00327143">
        <w:trPr>
          <w:trHeight w:val="978"/>
        </w:trPr>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2.</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rPr>
                <w:lang w:val="uk-UA"/>
              </w:rPr>
              <w:t xml:space="preserve">Квартира  </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25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125</w:t>
            </w:r>
          </w:p>
        </w:tc>
      </w:tr>
      <w:tr w:rsidR="00701FD8" w:rsidRPr="001A7731" w:rsidTr="00327143">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3.</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rPr>
                <w:lang w:val="uk-UA"/>
              </w:rPr>
              <w:t xml:space="preserve">Прибудова  до  житлового будинку  </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 xml:space="preserve"> 0,</w:t>
            </w:r>
            <w:r>
              <w:rPr>
                <w:lang w:val="uk-UA"/>
              </w:rPr>
              <w:t>125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05</w:t>
            </w:r>
          </w:p>
        </w:tc>
      </w:tr>
      <w:tr w:rsidR="00701FD8" w:rsidRPr="001A7731" w:rsidTr="00327143">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4.</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t>Садові  будинки</w:t>
            </w:r>
            <w:r w:rsidRPr="001A7731">
              <w:rPr>
                <w:lang w:val="uk-UA"/>
              </w:rPr>
              <w:t>, котеджі, дачні будинки</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125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0,</w:t>
            </w:r>
            <w:r>
              <w:rPr>
                <w:lang w:val="uk-UA"/>
              </w:rPr>
              <w:t>05</w:t>
            </w:r>
          </w:p>
        </w:tc>
      </w:tr>
      <w:tr w:rsidR="00701FD8" w:rsidRPr="001A7731" w:rsidTr="00327143">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5.</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rPr>
                <w:lang w:val="uk-UA"/>
              </w:rPr>
              <w:t>Житлова нерухомість, що перебуває у власності юридичних осіб</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1,5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1,5</w:t>
            </w:r>
          </w:p>
        </w:tc>
      </w:tr>
      <w:tr w:rsidR="00701FD8" w:rsidRPr="001A7731" w:rsidTr="00327143">
        <w:tc>
          <w:tcPr>
            <w:tcW w:w="817"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1A7731">
              <w:rPr>
                <w:lang w:val="uk-UA"/>
              </w:rPr>
              <w:t>6.</w:t>
            </w:r>
          </w:p>
        </w:tc>
        <w:tc>
          <w:tcPr>
            <w:tcW w:w="5954" w:type="dxa"/>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A7731">
              <w:rPr>
                <w:lang w:val="uk-UA"/>
              </w:rPr>
              <w:t>Інші будівлі</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0,25</w:t>
            </w:r>
          </w:p>
        </w:tc>
        <w:tc>
          <w:tcPr>
            <w:tcW w:w="1559" w:type="dxa"/>
            <w:vAlign w:val="center"/>
          </w:tcPr>
          <w:p w:rsidR="00701FD8" w:rsidRPr="001A7731"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0,125</w:t>
            </w:r>
          </w:p>
        </w:tc>
      </w:tr>
    </w:tbl>
    <w:p w:rsidR="00701FD8" w:rsidRPr="001A7731" w:rsidRDefault="00701FD8" w:rsidP="00701FD8"/>
    <w:p w:rsidR="00701FD8" w:rsidRPr="001A7731" w:rsidRDefault="00701FD8" w:rsidP="00701FD8"/>
    <w:p w:rsidR="00701FD8" w:rsidRPr="001A7731" w:rsidRDefault="00701FD8" w:rsidP="00701FD8">
      <w:r w:rsidRPr="001A7731">
        <w:t xml:space="preserve">Секретар міської ради                                                                                           М.Островський </w:t>
      </w:r>
    </w:p>
    <w:p w:rsidR="00701FD8" w:rsidRDefault="00701FD8" w:rsidP="00701FD8">
      <w:pPr>
        <w:rPr>
          <w:lang w:val="uk-UA"/>
        </w:rPr>
      </w:pPr>
    </w:p>
    <w:p w:rsidR="00701FD8" w:rsidRDefault="00701FD8" w:rsidP="00701FD8">
      <w:pPr>
        <w:rPr>
          <w:lang w:val="uk-UA"/>
        </w:rPr>
      </w:pPr>
      <w:r>
        <w:br w:type="page"/>
      </w:r>
    </w:p>
    <w:p w:rsidR="00701FD8" w:rsidRPr="00EB1C82" w:rsidRDefault="00701FD8" w:rsidP="00701FD8">
      <w:pPr>
        <w:ind w:left="6804"/>
        <w:rPr>
          <w:lang w:val="uk-UA"/>
        </w:rPr>
      </w:pPr>
      <w:r w:rsidRPr="00403418">
        <w:rPr>
          <w:lang w:val="uk-UA"/>
        </w:rPr>
        <w:lastRenderedPageBreak/>
        <w:t xml:space="preserve">Додаток </w:t>
      </w:r>
      <w:r>
        <w:rPr>
          <w:lang w:val="uk-UA"/>
        </w:rPr>
        <w:t>3</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Pr="00C94AAC"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C94AAC">
        <w:rPr>
          <w:b/>
          <w:lang w:val="uk-UA"/>
        </w:rPr>
        <w:t xml:space="preserve">Розміри ставок </w:t>
      </w:r>
    </w:p>
    <w:p w:rsidR="00701FD8" w:rsidRPr="00C94AAC"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C94AAC">
        <w:rPr>
          <w:b/>
          <w:lang w:val="uk-UA"/>
        </w:rPr>
        <w:t xml:space="preserve">  податку  на нерухоме  майно, відмінне  від  земельного податку,  для об’єктів нежитлової  нерухомості, що перебувають у власності фізичних та юридичних осіб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993"/>
        <w:gridCol w:w="1275"/>
        <w:gridCol w:w="992"/>
        <w:gridCol w:w="1276"/>
      </w:tblGrid>
      <w:tr w:rsidR="00701FD8" w:rsidRPr="00C94AAC" w:rsidTr="00327143">
        <w:trPr>
          <w:trHeight w:val="1155"/>
        </w:trPr>
        <w:tc>
          <w:tcPr>
            <w:tcW w:w="534" w:type="dxa"/>
            <w:vMerge w:val="restart"/>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w:t>
            </w:r>
          </w:p>
        </w:tc>
        <w:tc>
          <w:tcPr>
            <w:tcW w:w="4961" w:type="dxa"/>
            <w:vMerge w:val="restart"/>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C94AAC">
              <w:rPr>
                <w:lang w:val="uk-UA"/>
              </w:rPr>
              <w:t>Типи об’єктів  нежитлової нерухомості</w:t>
            </w:r>
          </w:p>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c>
        <w:tc>
          <w:tcPr>
            <w:tcW w:w="2268" w:type="dxa"/>
            <w:gridSpan w:val="2"/>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Ставка податку, відсотки для міста</w:t>
            </w:r>
          </w:p>
        </w:tc>
        <w:tc>
          <w:tcPr>
            <w:tcW w:w="2268" w:type="dxa"/>
            <w:gridSpan w:val="2"/>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Ставка податку, відсотки для села</w:t>
            </w:r>
          </w:p>
        </w:tc>
      </w:tr>
      <w:tr w:rsidR="00701FD8" w:rsidRPr="00C94AAC" w:rsidTr="00327143">
        <w:trPr>
          <w:trHeight w:val="660"/>
        </w:trPr>
        <w:tc>
          <w:tcPr>
            <w:tcW w:w="534" w:type="dxa"/>
            <w:vMerge/>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4961" w:type="dxa"/>
            <w:vMerge/>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фізичні</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юридичні</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Фізичні</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юридичні</w:t>
            </w:r>
          </w:p>
        </w:tc>
      </w:tr>
      <w:tr w:rsidR="00701FD8" w:rsidRPr="00C94AAC" w:rsidTr="00327143">
        <w:trPr>
          <w:trHeight w:val="1078"/>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1.</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C94AAC">
              <w:rPr>
                <w:lang w:val="uk-UA"/>
              </w:rPr>
              <w:t>Будівлі (приміщення) готельні - готелі, мотелі, кемпінги, пансіонати, ресторани та бари, туристичні бази, табори для відпочинку, будинки відпочинку</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uk-UA"/>
              </w:rPr>
              <w:t>0,</w:t>
            </w:r>
            <w:r>
              <w:rPr>
                <w:lang w:val="en-US"/>
              </w:rPr>
              <w:t>15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15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075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075</w:t>
            </w:r>
          </w:p>
        </w:tc>
      </w:tr>
      <w:tr w:rsidR="00701FD8" w:rsidRPr="00C94AAC" w:rsidTr="00327143">
        <w:trPr>
          <w:trHeight w:val="982"/>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2.</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C94AAC">
              <w:rPr>
                <w:lang w:val="uk-UA"/>
              </w:rPr>
              <w:t xml:space="preserve">Будівлі (приміщення) офісні – будівлі (приміщення) фінансового обслуговування </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uk-UA"/>
              </w:rPr>
              <w:t>0,</w:t>
            </w:r>
            <w:r>
              <w:rPr>
                <w:lang w:val="en-US"/>
              </w:rPr>
              <w:t>25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uk-UA"/>
              </w:rPr>
              <w:t>0,</w:t>
            </w:r>
            <w:r>
              <w:rPr>
                <w:lang w:val="en-US"/>
              </w:rPr>
              <w:t>25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15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15</w:t>
            </w:r>
          </w:p>
        </w:tc>
      </w:tr>
      <w:tr w:rsidR="00701FD8" w:rsidRPr="00C94AAC" w:rsidTr="00327143">
        <w:trPr>
          <w:trHeight w:val="982"/>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3.</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А</w:t>
            </w:r>
            <w:r w:rsidRPr="00C94AAC">
              <w:rPr>
                <w:lang w:val="uk-UA"/>
              </w:rPr>
              <w:t>дміністративно-побутові будівлі (приміщення), будівлі (приміщення)  для конторських та адміністративних цілей</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05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05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4AAC">
              <w:rPr>
                <w:lang w:val="uk-UA"/>
              </w:rPr>
              <w:t>0,</w:t>
            </w:r>
            <w:r>
              <w:rPr>
                <w:lang w:val="en-US"/>
              </w:rPr>
              <w:t>05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uk-UA"/>
              </w:rPr>
              <w:t>0,</w:t>
            </w:r>
            <w:r>
              <w:rPr>
                <w:lang w:val="en-US"/>
              </w:rPr>
              <w:t>05</w:t>
            </w:r>
          </w:p>
        </w:tc>
      </w:tr>
      <w:tr w:rsidR="00701FD8" w:rsidRPr="00C94AAC" w:rsidTr="00327143">
        <w:trPr>
          <w:trHeight w:val="888"/>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4AAC">
              <w:rPr>
                <w:lang w:val="uk-UA"/>
              </w:rPr>
              <w:t>4.</w:t>
            </w:r>
          </w:p>
        </w:tc>
        <w:tc>
          <w:tcPr>
            <w:tcW w:w="4961" w:type="dxa"/>
          </w:tcPr>
          <w:p w:rsidR="00701FD8" w:rsidRPr="0028683F"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C94AAC">
              <w:rPr>
                <w:lang w:val="uk-UA"/>
              </w:rPr>
              <w:t>Будівлі (приміщення) торговельні - торгові центри, магазини,  універмаги, криті ринки, павільйони та зали для ярмарків, їдальні, кафе, закусочні, бази та склади підприємств торгівлі й громадського харчування,</w:t>
            </w:r>
            <w:r w:rsidRPr="0028683F">
              <w:rPr>
                <w:lang w:val="uk-UA"/>
              </w:rPr>
              <w:t xml:space="preserve"> </w:t>
            </w:r>
            <w:r>
              <w:rPr>
                <w:lang w:val="uk-UA"/>
              </w:rPr>
              <w:t>нежитлові приміщення, нежитлові будівлі</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15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15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075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075</w:t>
            </w:r>
          </w:p>
        </w:tc>
      </w:tr>
      <w:tr w:rsidR="00701FD8" w:rsidRPr="00C94AAC" w:rsidTr="00327143">
        <w:trPr>
          <w:trHeight w:val="888"/>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4AAC">
              <w:rPr>
                <w:lang w:val="uk-UA"/>
              </w:rPr>
              <w:t>5.</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Будівлі (приміщення) підприємств побутового обслуговування, станції технічного обслуговування автомобілів</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15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15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075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075</w:t>
            </w:r>
          </w:p>
        </w:tc>
      </w:tr>
      <w:tr w:rsidR="00701FD8" w:rsidRPr="00C94AAC" w:rsidTr="00327143">
        <w:trPr>
          <w:trHeight w:val="269"/>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4AAC">
              <w:rPr>
                <w:lang w:val="uk-UA"/>
              </w:rPr>
              <w:t>6.</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 xml:space="preserve">Склади </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025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025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05</w:t>
            </w:r>
          </w:p>
        </w:tc>
      </w:tr>
      <w:tr w:rsidR="00701FD8" w:rsidRPr="00C94AAC" w:rsidTr="00327143">
        <w:trPr>
          <w:trHeight w:val="1265"/>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7.</w:t>
            </w:r>
          </w:p>
        </w:tc>
        <w:tc>
          <w:tcPr>
            <w:tcW w:w="4961" w:type="dxa"/>
          </w:tcPr>
          <w:p w:rsidR="00701FD8" w:rsidRPr="00C94AAC" w:rsidRDefault="00701FD8" w:rsidP="00327143">
            <w:pPr>
              <w:jc w:val="both"/>
              <w:rPr>
                <w:lang w:val="uk-UA"/>
              </w:rPr>
            </w:pPr>
            <w:r w:rsidRPr="00C94AAC">
              <w:rPr>
                <w:lang w:val="uk-U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025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0,0</w:t>
            </w:r>
            <w:r>
              <w:rPr>
                <w:lang w:val="uk-UA"/>
              </w:rPr>
              <w:t>1</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r>
      <w:tr w:rsidR="00701FD8" w:rsidRPr="00C94AAC" w:rsidTr="00327143">
        <w:trPr>
          <w:trHeight w:val="416"/>
        </w:trPr>
        <w:tc>
          <w:tcPr>
            <w:tcW w:w="534"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4AAC">
              <w:rPr>
                <w:lang w:val="uk-UA"/>
              </w:rPr>
              <w:t>8.</w:t>
            </w:r>
          </w:p>
        </w:tc>
        <w:tc>
          <w:tcPr>
            <w:tcW w:w="4961" w:type="dxa"/>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4AAC">
              <w:rPr>
                <w:lang w:val="uk-UA"/>
              </w:rPr>
              <w:t>Інші будівлі (приміщення)</w:t>
            </w:r>
          </w:p>
        </w:tc>
        <w:tc>
          <w:tcPr>
            <w:tcW w:w="993"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c>
          <w:tcPr>
            <w:tcW w:w="1275"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c>
          <w:tcPr>
            <w:tcW w:w="992"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C94AAC">
              <w:rPr>
                <w:lang w:val="uk-UA"/>
              </w:rPr>
              <w:t>0,</w:t>
            </w:r>
            <w:r>
              <w:rPr>
                <w:lang w:val="uk-UA"/>
              </w:rPr>
              <w:t>05</w:t>
            </w:r>
          </w:p>
        </w:tc>
        <w:tc>
          <w:tcPr>
            <w:tcW w:w="1276" w:type="dxa"/>
            <w:vAlign w:val="center"/>
          </w:tcPr>
          <w:p w:rsidR="00701FD8" w:rsidRPr="00C94AAC" w:rsidRDefault="00701FD8" w:rsidP="0032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0,05</w:t>
            </w:r>
          </w:p>
        </w:tc>
      </w:tr>
    </w:tbl>
    <w:p w:rsidR="00701FD8" w:rsidRDefault="00701FD8" w:rsidP="00701FD8">
      <w:pPr>
        <w:rPr>
          <w:lang w:val="uk-UA"/>
        </w:rPr>
      </w:pPr>
    </w:p>
    <w:p w:rsidR="00701FD8" w:rsidRDefault="00701FD8" w:rsidP="00701FD8">
      <w:pPr>
        <w:rPr>
          <w:lang w:val="uk-UA"/>
        </w:rPr>
      </w:pPr>
    </w:p>
    <w:p w:rsidR="00701FD8" w:rsidRDefault="00701FD8" w:rsidP="00701FD8">
      <w:pPr>
        <w:rPr>
          <w:lang w:val="uk-UA"/>
        </w:rPr>
      </w:pPr>
    </w:p>
    <w:p w:rsidR="00701FD8" w:rsidRPr="00C94AAC" w:rsidRDefault="00701FD8" w:rsidP="00701FD8">
      <w:pPr>
        <w:rPr>
          <w:lang w:val="uk-UA"/>
        </w:rPr>
      </w:pPr>
      <w:r w:rsidRPr="00C94AAC">
        <w:rPr>
          <w:lang w:val="uk-UA"/>
        </w:rPr>
        <w:t xml:space="preserve">Секретар міської ради                                                                                           М.Островський </w:t>
      </w:r>
    </w:p>
    <w:p w:rsidR="00701FD8" w:rsidRDefault="00701FD8" w:rsidP="00701FD8">
      <w:pPr>
        <w:ind w:left="6804"/>
        <w:rPr>
          <w:lang w:val="uk-UA"/>
        </w:rPr>
      </w:pPr>
    </w:p>
    <w:p w:rsidR="00701FD8" w:rsidRPr="00EB1C82" w:rsidRDefault="00701FD8" w:rsidP="00701FD8">
      <w:pPr>
        <w:ind w:left="6804"/>
        <w:rPr>
          <w:lang w:val="uk-UA"/>
        </w:rPr>
      </w:pPr>
      <w:r w:rsidRPr="00403418">
        <w:rPr>
          <w:lang w:val="uk-UA"/>
        </w:rPr>
        <w:lastRenderedPageBreak/>
        <w:t xml:space="preserve">Додаток </w:t>
      </w:r>
      <w:r>
        <w:rPr>
          <w:lang w:val="uk-UA"/>
        </w:rPr>
        <w:t>4</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Pr="00403418" w:rsidRDefault="00701FD8" w:rsidP="00701FD8">
      <w:pPr>
        <w:pStyle w:val="a5"/>
        <w:jc w:val="center"/>
        <w:rPr>
          <w:rFonts w:ascii="Times New Roman" w:hAnsi="Times New Roman" w:cs="Times New Roman"/>
          <w:b/>
          <w:sz w:val="24"/>
          <w:szCs w:val="24"/>
          <w:lang w:val="uk-UA"/>
        </w:rPr>
      </w:pPr>
      <w:r w:rsidRPr="00403418">
        <w:rPr>
          <w:rFonts w:ascii="Times New Roman" w:hAnsi="Times New Roman" w:cs="Times New Roman"/>
          <w:b/>
          <w:sz w:val="24"/>
          <w:szCs w:val="24"/>
          <w:lang w:val="uk-UA"/>
        </w:rPr>
        <w:t>Положення</w:t>
      </w:r>
    </w:p>
    <w:p w:rsidR="00701FD8" w:rsidRPr="00403418" w:rsidRDefault="00701FD8" w:rsidP="00701FD8">
      <w:pPr>
        <w:pStyle w:val="a5"/>
        <w:jc w:val="center"/>
        <w:rPr>
          <w:rFonts w:ascii="Times New Roman" w:hAnsi="Times New Roman" w:cs="Times New Roman"/>
          <w:b/>
          <w:sz w:val="24"/>
          <w:szCs w:val="24"/>
          <w:lang w:val="uk-UA"/>
        </w:rPr>
      </w:pPr>
      <w:r w:rsidRPr="00403418">
        <w:rPr>
          <w:rFonts w:ascii="Times New Roman" w:hAnsi="Times New Roman" w:cs="Times New Roman"/>
          <w:b/>
          <w:sz w:val="24"/>
          <w:szCs w:val="24"/>
          <w:lang w:val="uk-UA"/>
        </w:rPr>
        <w:t>про порядок обчислення та сплати транспортного податку</w:t>
      </w:r>
    </w:p>
    <w:p w:rsidR="00701FD8" w:rsidRPr="00403418" w:rsidRDefault="00701FD8" w:rsidP="00701FD8">
      <w:pPr>
        <w:pStyle w:val="a5"/>
        <w:rPr>
          <w:rFonts w:ascii="Times New Roman" w:hAnsi="Times New Roman" w:cs="Times New Roman"/>
          <w:b/>
          <w:sz w:val="24"/>
          <w:szCs w:val="24"/>
          <w:lang w:val="uk-UA"/>
        </w:rPr>
      </w:pPr>
    </w:p>
    <w:p w:rsidR="00701FD8" w:rsidRPr="00403418" w:rsidRDefault="00701FD8" w:rsidP="00701FD8">
      <w:pPr>
        <w:pStyle w:val="a5"/>
        <w:rPr>
          <w:rFonts w:ascii="Times New Roman" w:hAnsi="Times New Roman" w:cs="Times New Roman"/>
          <w:b/>
          <w:sz w:val="24"/>
          <w:szCs w:val="24"/>
          <w:lang w:val="uk-UA"/>
        </w:rPr>
      </w:pPr>
      <w:r w:rsidRPr="00403418">
        <w:rPr>
          <w:rFonts w:ascii="Times New Roman" w:hAnsi="Times New Roman" w:cs="Times New Roman"/>
          <w:b/>
          <w:sz w:val="24"/>
          <w:szCs w:val="24"/>
          <w:lang w:val="uk-UA"/>
        </w:rPr>
        <w:t xml:space="preserve">       1. Платники податку</w:t>
      </w:r>
    </w:p>
    <w:p w:rsidR="00701FD8" w:rsidRPr="00403418" w:rsidRDefault="00701FD8" w:rsidP="00701FD8">
      <w:pPr>
        <w:pStyle w:val="rvps2"/>
        <w:shd w:val="clear" w:color="auto" w:fill="FFFFFF"/>
        <w:spacing w:before="0" w:beforeAutospacing="0" w:after="150" w:afterAutospacing="0"/>
        <w:ind w:firstLine="450"/>
        <w:jc w:val="both"/>
        <w:textAlignment w:val="baseline"/>
        <w:rPr>
          <w:color w:val="000000"/>
          <w:lang w:val="uk-UA"/>
        </w:rPr>
      </w:pPr>
      <w:r w:rsidRPr="00403418">
        <w:rPr>
          <w:color w:val="000000"/>
          <w:lang w:val="uk-UA"/>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73" w:name="n11856"/>
      <w:bookmarkEnd w:id="73"/>
      <w:r w:rsidRPr="00403418">
        <w:rPr>
          <w:b/>
          <w:color w:val="000000"/>
          <w:lang w:val="uk-UA"/>
        </w:rPr>
        <w:t>2. Об’єкт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4" w:name="n11857"/>
      <w:bookmarkEnd w:id="74"/>
      <w:r w:rsidRPr="00403418">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75" w:name="n13369"/>
      <w:bookmarkStart w:id="76" w:name="n12926"/>
      <w:bookmarkEnd w:id="75"/>
      <w:bookmarkEnd w:id="76"/>
      <w:r w:rsidRPr="00403418">
        <w:rPr>
          <w:color w:val="000000"/>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403418">
        <w:rPr>
          <w:rStyle w:val="apple-converted-space"/>
          <w:rFonts w:eastAsiaTheme="majorEastAsia"/>
          <w:color w:val="000000"/>
        </w:rPr>
        <w:t> </w:t>
      </w:r>
      <w:hyperlink r:id="rId8" w:anchor="n9" w:tgtFrame="_blank" w:history="1">
        <w:r w:rsidRPr="00403418">
          <w:rPr>
            <w:rStyle w:val="a3"/>
            <w:color w:val="000000" w:themeColor="text1"/>
            <w:bdr w:val="none" w:sz="0" w:space="0" w:color="auto" w:frame="1"/>
          </w:rPr>
          <w:t>методикою</w:t>
        </w:r>
      </w:hyperlink>
      <w:r w:rsidRPr="00403418">
        <w:rPr>
          <w:color w:val="000000" w:themeColor="text1"/>
        </w:rPr>
        <w:t>,</w:t>
      </w:r>
      <w:r w:rsidRPr="00403418">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7" w:name="n14375"/>
      <w:bookmarkStart w:id="78" w:name="n14378"/>
      <w:bookmarkEnd w:id="77"/>
      <w:bookmarkEnd w:id="78"/>
      <w:r w:rsidRPr="00403418">
        <w:rPr>
          <w:color w:val="000000"/>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79" w:name="n14376"/>
      <w:bookmarkStart w:id="80" w:name="n11858"/>
      <w:bookmarkEnd w:id="79"/>
      <w:bookmarkEnd w:id="80"/>
      <w:r w:rsidRPr="00403418">
        <w:rPr>
          <w:b/>
          <w:color w:val="000000"/>
          <w:lang w:val="uk-UA"/>
        </w:rPr>
        <w:t>3. База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1" w:name="n11859"/>
      <w:bookmarkEnd w:id="81"/>
      <w:r w:rsidRPr="00403418">
        <w:rPr>
          <w:color w:val="000000"/>
          <w:lang w:val="uk-UA"/>
        </w:rPr>
        <w:t>3.1. Базою оподаткування є легковий автомобіль, що є об’єктом оподаткування відповідно до підпункту 2.1 пункту 2 цього Положення.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2" w:name="n11860"/>
      <w:bookmarkEnd w:id="82"/>
      <w:r w:rsidRPr="00403418">
        <w:rPr>
          <w:b/>
          <w:color w:val="000000"/>
        </w:rPr>
        <w:t>4. Ставка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r w:rsidRPr="00403418">
        <w:rPr>
          <w:color w:val="000000"/>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Положення.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rPr>
      </w:pPr>
      <w:bookmarkStart w:id="83" w:name="n11861"/>
      <w:bookmarkEnd w:id="83"/>
      <w:r w:rsidRPr="00403418">
        <w:rPr>
          <w:b/>
          <w:color w:val="000000"/>
        </w:rPr>
        <w:t>5. Податковий період</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4" w:name="n11862"/>
      <w:bookmarkEnd w:id="84"/>
      <w:r w:rsidRPr="00403418">
        <w:rPr>
          <w:color w:val="000000"/>
        </w:rPr>
        <w:t>5.1. Базовий податковий (звітний) період дорівнює календарному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rPr>
      </w:pPr>
      <w:bookmarkStart w:id="85" w:name="n11863"/>
      <w:bookmarkEnd w:id="85"/>
      <w:r w:rsidRPr="00403418">
        <w:rPr>
          <w:b/>
          <w:color w:val="000000"/>
        </w:rPr>
        <w:t>6. Порядок обчислення та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6" w:name="n11864"/>
      <w:bookmarkEnd w:id="86"/>
      <w:r w:rsidRPr="00403418">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7" w:name="n11865"/>
      <w:bookmarkEnd w:id="87"/>
      <w:r w:rsidRPr="00403418">
        <w:rPr>
          <w:color w:val="000000"/>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w:t>
      </w:r>
      <w:r w:rsidRPr="00403418">
        <w:rPr>
          <w:color w:val="000000"/>
        </w:rPr>
        <w:lastRenderedPageBreak/>
        <w:t>контролюючим органом за місцем його реєстрації до 1 липня року базового податкового (звітного) періоду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8" w:name="n11866"/>
      <w:bookmarkEnd w:id="88"/>
      <w:r w:rsidRPr="00403418">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9" w:name="n11867"/>
      <w:bookmarkEnd w:id="89"/>
      <w:r w:rsidRPr="00403418">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0" w:name="n11868"/>
      <w:bookmarkEnd w:id="90"/>
      <w:r w:rsidRPr="00403418">
        <w:rPr>
          <w:color w:val="000000"/>
        </w:rPr>
        <w:t xml:space="preserve">6.3. </w:t>
      </w:r>
      <w:bookmarkStart w:id="91" w:name="n11869"/>
      <w:bookmarkEnd w:id="91"/>
      <w:r w:rsidRPr="00403418">
        <w:rPr>
          <w:color w:val="000000"/>
          <w:lang w:val="uk-UA"/>
        </w:rPr>
        <w:t>О</w:t>
      </w:r>
      <w:r w:rsidRPr="00403418">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2" w:name="n11870"/>
      <w:bookmarkEnd w:id="92"/>
      <w:r w:rsidRPr="00403418">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3" w:name="n14379"/>
      <w:bookmarkStart w:id="94" w:name="n11871"/>
      <w:bookmarkEnd w:id="93"/>
      <w:bookmarkEnd w:id="94"/>
      <w:r w:rsidRPr="00403418">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403418">
        <w:rPr>
          <w:color w:val="000000"/>
          <w:lang w:val="uk-UA"/>
        </w:rPr>
        <w:t xml:space="preserve">Податкового </w:t>
      </w:r>
      <w:r w:rsidRPr="00403418">
        <w:rPr>
          <w:color w:val="000000"/>
        </w:rPr>
        <w:t>Кодексу, з розбивкою річної суми рівними частками поквартально.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5" w:name="n11872"/>
      <w:bookmarkEnd w:id="95"/>
      <w:r w:rsidRPr="00403418">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6" w:name="n11873"/>
      <w:bookmarkEnd w:id="96"/>
      <w:r w:rsidRPr="00403418">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7" w:name="n11874"/>
      <w:bookmarkEnd w:id="97"/>
      <w:r w:rsidRPr="00403418">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8" w:name="n11875"/>
      <w:bookmarkEnd w:id="98"/>
      <w:r w:rsidRPr="00403418">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9" w:name="n12928"/>
      <w:bookmarkEnd w:id="99"/>
      <w:r w:rsidRPr="00403418">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0" w:name="n12941"/>
      <w:bookmarkStart w:id="101" w:name="n12929"/>
      <w:bookmarkEnd w:id="100"/>
      <w:bookmarkEnd w:id="101"/>
      <w:r w:rsidRPr="00403418">
        <w:rPr>
          <w:color w:val="000000"/>
        </w:rPr>
        <w:t xml:space="preserve">6.8. У разі незаконного заволодіння третьою особою легковим автомобілем, який відповідно до підпункту </w:t>
      </w:r>
      <w:r w:rsidRPr="00403418">
        <w:rPr>
          <w:color w:val="000000"/>
          <w:lang w:val="uk-UA"/>
        </w:rPr>
        <w:t>2.1 пункту 2 цього Положення</w:t>
      </w:r>
      <w:r w:rsidRPr="00403418">
        <w:rPr>
          <w:color w:val="000000"/>
        </w:rPr>
        <w:t xml:space="preserve">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2" w:name="n12930"/>
      <w:bookmarkEnd w:id="102"/>
      <w:r w:rsidRPr="00403418">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3" w:name="n12940"/>
      <w:bookmarkStart w:id="104" w:name="n12931"/>
      <w:bookmarkEnd w:id="103"/>
      <w:bookmarkEnd w:id="104"/>
      <w:r w:rsidRPr="00403418">
        <w:rPr>
          <w:color w:val="000000"/>
        </w:rPr>
        <w:t xml:space="preserve">6.9. У разі незаконного заволодіння третьою особою легковим автомобілем, який відповідно до підпункту </w:t>
      </w:r>
      <w:r w:rsidRPr="00403418">
        <w:rPr>
          <w:color w:val="000000"/>
          <w:lang w:val="uk-UA"/>
        </w:rPr>
        <w:t>2.1 пункту 2 цього Положення</w:t>
      </w:r>
      <w:r w:rsidRPr="00403418">
        <w:rPr>
          <w:color w:val="000000"/>
        </w:rPr>
        <w:t xml:space="preserve"> є об’єктом оподаткування, </w:t>
      </w:r>
      <w:r w:rsidRPr="00403418">
        <w:rPr>
          <w:color w:val="000000"/>
        </w:rPr>
        <w:lastRenderedPageBreak/>
        <w:t>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5" w:name="n12932"/>
      <w:bookmarkEnd w:id="105"/>
      <w:r w:rsidRPr="00403418">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6" w:name="n12939"/>
      <w:bookmarkStart w:id="107" w:name="n12933"/>
      <w:bookmarkEnd w:id="106"/>
      <w:bookmarkEnd w:id="107"/>
      <w:r w:rsidRPr="00403418">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8" w:name="n12934"/>
      <w:bookmarkEnd w:id="108"/>
      <w:r w:rsidRPr="00403418">
        <w:rPr>
          <w:color w:val="000000"/>
        </w:rPr>
        <w:t>а) об’єктів оподаткування, що перебувають у власності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9" w:name="n12935"/>
      <w:bookmarkEnd w:id="109"/>
      <w:r w:rsidRPr="00403418">
        <w:rPr>
          <w:color w:val="000000"/>
        </w:rPr>
        <w:t>б) розміру ставки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0" w:name="n12936"/>
      <w:bookmarkEnd w:id="110"/>
      <w:r w:rsidRPr="00403418">
        <w:rPr>
          <w:color w:val="000000"/>
        </w:rPr>
        <w:t>в) нарахованої суми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1" w:name="n12937"/>
      <w:bookmarkEnd w:id="111"/>
      <w:r w:rsidRPr="00403418">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2" w:name="n14380"/>
      <w:bookmarkStart w:id="113" w:name="n12938"/>
      <w:bookmarkEnd w:id="112"/>
      <w:bookmarkEnd w:id="113"/>
      <w:r w:rsidRPr="00403418">
        <w:rPr>
          <w:color w:val="000000"/>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rPr>
      </w:pPr>
      <w:bookmarkStart w:id="114" w:name="n12927"/>
      <w:bookmarkStart w:id="115" w:name="n11876"/>
      <w:bookmarkEnd w:id="114"/>
      <w:bookmarkEnd w:id="115"/>
      <w:r w:rsidRPr="00403418">
        <w:rPr>
          <w:b/>
          <w:color w:val="000000"/>
        </w:rPr>
        <w:t>7. Порядок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bookmarkStart w:id="116" w:name="n11877"/>
      <w:bookmarkEnd w:id="116"/>
      <w:r w:rsidRPr="00403418">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403418">
        <w:rPr>
          <w:rStyle w:val="apple-converted-space"/>
          <w:rFonts w:eastAsiaTheme="majorEastAsia"/>
          <w:color w:val="000000"/>
        </w:rPr>
        <w:t> </w:t>
      </w:r>
      <w:hyperlink r:id="rId9" w:tgtFrame="_blank" w:history="1">
        <w:r w:rsidRPr="00403418">
          <w:rPr>
            <w:rStyle w:val="a3"/>
            <w:color w:val="000000" w:themeColor="text1"/>
            <w:bdr w:val="none" w:sz="0" w:space="0" w:color="auto" w:frame="1"/>
          </w:rPr>
          <w:t>Бюджетного кодексу України</w:t>
        </w:r>
      </w:hyperlink>
      <w:r w:rsidRPr="00403418">
        <w:rPr>
          <w:color w:val="000000" w:themeColor="text1"/>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b/>
          <w:color w:val="000000"/>
        </w:rPr>
      </w:pPr>
      <w:bookmarkStart w:id="117" w:name="n11878"/>
      <w:bookmarkEnd w:id="117"/>
      <w:r w:rsidRPr="00403418">
        <w:rPr>
          <w:b/>
          <w:color w:val="000000"/>
        </w:rPr>
        <w:t>8. Строки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8" w:name="n11879"/>
      <w:bookmarkEnd w:id="118"/>
      <w:r w:rsidRPr="00403418">
        <w:rPr>
          <w:color w:val="000000"/>
        </w:rPr>
        <w:t>8.1. Транспортний податок сплачується: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9" w:name="n11880"/>
      <w:bookmarkEnd w:id="119"/>
      <w:r w:rsidRPr="00403418">
        <w:rPr>
          <w:color w:val="000000"/>
        </w:rPr>
        <w:t>а) фізичними особами - протягом 60 днів з дня вручення податкового повідомлення-рішення;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20" w:name="n11881"/>
      <w:bookmarkEnd w:id="120"/>
      <w:r w:rsidRPr="00403418">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403418">
        <w:rPr>
          <w:color w:val="000000"/>
          <w:lang w:val="uk-UA"/>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jc w:val="both"/>
        <w:textAlignment w:val="baseline"/>
        <w:rPr>
          <w:color w:val="000000"/>
          <w:lang w:val="uk-UA"/>
        </w:rPr>
      </w:pPr>
      <w:r w:rsidRPr="00403418">
        <w:rPr>
          <w:color w:val="000000"/>
          <w:lang w:val="uk-UA"/>
        </w:rPr>
        <w:t>Секретар міської ради</w:t>
      </w:r>
      <w:r w:rsidRPr="00403418">
        <w:rPr>
          <w:color w:val="000000"/>
          <w:lang w:val="uk-UA"/>
        </w:rPr>
        <w:tab/>
      </w:r>
      <w:r w:rsidRPr="00403418">
        <w:rPr>
          <w:color w:val="000000"/>
          <w:lang w:val="uk-UA"/>
        </w:rPr>
        <w:tab/>
      </w:r>
      <w:r w:rsidRPr="00403418">
        <w:rPr>
          <w:color w:val="000000"/>
          <w:lang w:val="uk-UA"/>
        </w:rPr>
        <w:tab/>
      </w:r>
      <w:r w:rsidRPr="00403418">
        <w:rPr>
          <w:color w:val="000000"/>
          <w:lang w:val="uk-UA"/>
        </w:rPr>
        <w:tab/>
      </w:r>
      <w:r>
        <w:rPr>
          <w:color w:val="000000"/>
          <w:lang w:val="uk-UA"/>
        </w:rPr>
        <w:t xml:space="preserve">                      </w:t>
      </w:r>
      <w:r w:rsidRPr="00403418">
        <w:rPr>
          <w:color w:val="000000"/>
          <w:lang w:val="uk-UA"/>
        </w:rPr>
        <w:tab/>
        <w:t xml:space="preserve">    </w:t>
      </w:r>
      <w:r>
        <w:rPr>
          <w:color w:val="000000"/>
          <w:lang w:val="uk-UA"/>
        </w:rPr>
        <w:t xml:space="preserve">                  </w:t>
      </w:r>
      <w:r w:rsidRPr="00403418">
        <w:rPr>
          <w:color w:val="000000"/>
          <w:lang w:val="uk-UA"/>
        </w:rPr>
        <w:t>М. Островський</w:t>
      </w:r>
    </w:p>
    <w:p w:rsidR="00701FD8" w:rsidRDefault="00701FD8" w:rsidP="00701FD8">
      <w:pPr>
        <w:rPr>
          <w:sz w:val="28"/>
          <w:szCs w:val="28"/>
          <w:lang w:val="uk-UA"/>
        </w:rPr>
      </w:pPr>
      <w:bookmarkStart w:id="121" w:name="n11853"/>
      <w:bookmarkEnd w:id="121"/>
    </w:p>
    <w:p w:rsidR="00701FD8" w:rsidRDefault="00701FD8" w:rsidP="00701FD8"/>
    <w:p w:rsidR="00701FD8" w:rsidRDefault="00701FD8" w:rsidP="00701FD8"/>
    <w:p w:rsidR="00701FD8" w:rsidRDefault="00701FD8" w:rsidP="00701FD8">
      <w:pPr>
        <w:rPr>
          <w:lang w:val="uk-UA"/>
        </w:rPr>
      </w:pPr>
    </w:p>
    <w:p w:rsidR="00701FD8" w:rsidRPr="00EB1C82" w:rsidRDefault="00701FD8" w:rsidP="00701FD8">
      <w:pPr>
        <w:ind w:left="6804"/>
        <w:rPr>
          <w:lang w:val="uk-UA"/>
        </w:rPr>
      </w:pPr>
      <w:r w:rsidRPr="00B502EB">
        <w:rPr>
          <w:lang w:val="uk-UA"/>
        </w:rPr>
        <w:br w:type="page"/>
      </w:r>
      <w:r w:rsidRPr="00403418">
        <w:rPr>
          <w:lang w:val="uk-UA"/>
        </w:rPr>
        <w:lastRenderedPageBreak/>
        <w:t xml:space="preserve">Додаток </w:t>
      </w:r>
      <w:r>
        <w:rPr>
          <w:lang w:val="uk-UA"/>
        </w:rPr>
        <w:t>5</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Pr="00E03E25" w:rsidRDefault="00701FD8" w:rsidP="00701FD8">
      <w:pPr>
        <w:rPr>
          <w:b/>
        </w:rPr>
      </w:pPr>
    </w:p>
    <w:p w:rsidR="00701FD8" w:rsidRPr="00E03E25" w:rsidRDefault="00701FD8" w:rsidP="00701FD8">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lang w:val="uk-UA"/>
        </w:rPr>
      </w:pPr>
      <w:r w:rsidRPr="00E03E25">
        <w:rPr>
          <w:rStyle w:val="rvts9"/>
          <w:b/>
          <w:color w:val="000000"/>
          <w:bdr w:val="none" w:sz="0" w:space="0" w:color="auto" w:frame="1"/>
          <w:lang w:val="uk-UA"/>
        </w:rPr>
        <w:t xml:space="preserve">Положення </w:t>
      </w:r>
    </w:p>
    <w:p w:rsidR="00701FD8" w:rsidRPr="00E03E25" w:rsidRDefault="00701FD8" w:rsidP="00701FD8">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lang w:val="uk-UA"/>
        </w:rPr>
      </w:pPr>
      <w:r w:rsidRPr="00E03E25">
        <w:rPr>
          <w:rStyle w:val="rvts9"/>
          <w:b/>
          <w:color w:val="000000"/>
          <w:bdr w:val="none" w:sz="0" w:space="0" w:color="auto" w:frame="1"/>
          <w:lang w:val="uk-UA"/>
        </w:rPr>
        <w:t>про порядок обчислення та сплати земельного податку</w:t>
      </w:r>
    </w:p>
    <w:p w:rsidR="00701FD8" w:rsidRPr="00BD662D" w:rsidRDefault="00701FD8" w:rsidP="00701FD8">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lang w:val="uk-UA"/>
        </w:rPr>
      </w:pPr>
    </w:p>
    <w:p w:rsidR="00701FD8" w:rsidRPr="00BD662D" w:rsidRDefault="00701FD8" w:rsidP="00701FD8">
      <w:pPr>
        <w:pStyle w:val="rvps2"/>
        <w:shd w:val="clear" w:color="auto" w:fill="FFFFFF"/>
        <w:spacing w:before="0" w:beforeAutospacing="0" w:after="0" w:afterAutospacing="0"/>
        <w:ind w:firstLine="450"/>
        <w:jc w:val="both"/>
        <w:textAlignment w:val="baseline"/>
        <w:rPr>
          <w:b/>
          <w:color w:val="000000"/>
        </w:rPr>
      </w:pPr>
      <w:r w:rsidRPr="00E03E25">
        <w:rPr>
          <w:rStyle w:val="rvts9"/>
          <w:b/>
          <w:color w:val="000000"/>
          <w:bdr w:val="none" w:sz="0" w:space="0" w:color="auto" w:frame="1"/>
          <w:lang w:val="uk-UA"/>
        </w:rPr>
        <w:t>1</w:t>
      </w:r>
      <w:r w:rsidRPr="00E03E25">
        <w:rPr>
          <w:rStyle w:val="rvts9"/>
          <w:b/>
          <w:color w:val="000000"/>
          <w:bdr w:val="none" w:sz="0" w:space="0" w:color="auto" w:frame="1"/>
        </w:rPr>
        <w:t>.</w:t>
      </w:r>
      <w:r w:rsidRPr="00BD662D">
        <w:rPr>
          <w:rStyle w:val="apple-converted-space"/>
          <w:rFonts w:eastAsiaTheme="majorEastAsia"/>
          <w:color w:val="000000"/>
        </w:rPr>
        <w:t> </w:t>
      </w:r>
      <w:r w:rsidRPr="00BD662D">
        <w:rPr>
          <w:b/>
          <w:color w:val="000000"/>
        </w:rPr>
        <w:t>Платники земельного податку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22" w:name="n11929"/>
      <w:bookmarkStart w:id="123" w:name="n6751"/>
      <w:bookmarkEnd w:id="122"/>
      <w:bookmarkEnd w:id="123"/>
      <w:r>
        <w:rPr>
          <w:color w:val="000000"/>
          <w:lang w:val="uk-UA"/>
        </w:rPr>
        <w:t>1</w:t>
      </w:r>
      <w:r>
        <w:rPr>
          <w:color w:val="000000"/>
        </w:rPr>
        <w:t>. Платниками податку є:</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24" w:name="n6752"/>
      <w:bookmarkEnd w:id="124"/>
      <w:r>
        <w:rPr>
          <w:color w:val="000000"/>
        </w:rPr>
        <w:t>1.1. власники земельних ділянок, земельних часток (паїв);</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25" w:name="n6753"/>
      <w:bookmarkEnd w:id="125"/>
      <w:r>
        <w:rPr>
          <w:color w:val="000000"/>
        </w:rPr>
        <w:t>1.2. землекористувачі.</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26" w:name="n6754"/>
      <w:bookmarkEnd w:id="126"/>
      <w:r>
        <w:rPr>
          <w:color w:val="000000"/>
        </w:rPr>
        <w:t>2. Особливості справляння податку суб'єктами господарювання, які застосовують спрощену систему оподаткування, обліку та звітності, встановлюються</w:t>
      </w:r>
      <w:r>
        <w:rPr>
          <w:rStyle w:val="apple-converted-space"/>
          <w:rFonts w:eastAsiaTheme="majorEastAsia"/>
          <w:color w:val="000000"/>
        </w:rPr>
        <w:t> </w:t>
      </w:r>
      <w:proofErr w:type="gramStart"/>
      <w:r>
        <w:rPr>
          <w:rStyle w:val="apple-converted-space"/>
          <w:rFonts w:eastAsiaTheme="majorEastAsia"/>
          <w:color w:val="000000"/>
        </w:rPr>
        <w:t xml:space="preserve">Податковим </w:t>
      </w:r>
      <w:r>
        <w:rPr>
          <w:color w:val="000000"/>
        </w:rPr>
        <w:t xml:space="preserve"> Кодекс</w:t>
      </w:r>
      <w:r>
        <w:rPr>
          <w:color w:val="000000"/>
          <w:lang w:val="uk-UA"/>
        </w:rPr>
        <w:t>ром</w:t>
      </w:r>
      <w:proofErr w:type="gramEnd"/>
      <w:r>
        <w:rPr>
          <w:color w:val="000000"/>
          <w:lang w:val="uk-UA"/>
        </w:rPr>
        <w:t xml:space="preserve"> України</w:t>
      </w:r>
      <w:r>
        <w:rPr>
          <w:color w:val="000000"/>
        </w:rPr>
        <w:t>.</w:t>
      </w:r>
    </w:p>
    <w:p w:rsidR="00701FD8" w:rsidRPr="00BD662D"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BD662D" w:rsidRDefault="00701FD8" w:rsidP="00701FD8">
      <w:pPr>
        <w:pStyle w:val="rvps2"/>
        <w:shd w:val="clear" w:color="auto" w:fill="FFFFFF"/>
        <w:spacing w:before="0" w:beforeAutospacing="0" w:after="0" w:afterAutospacing="0"/>
        <w:ind w:firstLine="450"/>
        <w:jc w:val="both"/>
        <w:textAlignment w:val="baseline"/>
        <w:rPr>
          <w:b/>
          <w:color w:val="000000"/>
        </w:rPr>
      </w:pPr>
      <w:bookmarkStart w:id="127" w:name="n6755"/>
      <w:bookmarkStart w:id="128" w:name="n6756"/>
      <w:bookmarkEnd w:id="127"/>
      <w:bookmarkEnd w:id="128"/>
      <w:r w:rsidRPr="00E03E25">
        <w:rPr>
          <w:rStyle w:val="rvts9"/>
          <w:b/>
          <w:color w:val="000000"/>
          <w:bdr w:val="none" w:sz="0" w:space="0" w:color="auto" w:frame="1"/>
          <w:lang w:val="uk-UA"/>
        </w:rPr>
        <w:t>2</w:t>
      </w:r>
      <w:r w:rsidRPr="00E03E25">
        <w:rPr>
          <w:rStyle w:val="rvts9"/>
          <w:b/>
          <w:color w:val="000000"/>
          <w:bdr w:val="none" w:sz="0" w:space="0" w:color="auto" w:frame="1"/>
        </w:rPr>
        <w:t>.</w:t>
      </w:r>
      <w:r w:rsidRPr="00BD662D">
        <w:rPr>
          <w:rStyle w:val="apple-converted-space"/>
          <w:rFonts w:eastAsiaTheme="majorEastAsia"/>
          <w:color w:val="000000"/>
        </w:rPr>
        <w:t> </w:t>
      </w:r>
      <w:r w:rsidRPr="00BD662D">
        <w:rPr>
          <w:b/>
          <w:color w:val="000000"/>
        </w:rPr>
        <w:t>Об'єкти оподаткування земельним податком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29" w:name="n11930"/>
      <w:bookmarkStart w:id="130" w:name="n6757"/>
      <w:bookmarkEnd w:id="129"/>
      <w:bookmarkEnd w:id="130"/>
      <w:r>
        <w:rPr>
          <w:color w:val="000000"/>
          <w:lang w:val="uk-UA"/>
        </w:rPr>
        <w:t>2</w:t>
      </w:r>
      <w:r>
        <w:rPr>
          <w:color w:val="000000"/>
        </w:rPr>
        <w:t>.1. Об'єктами оподаткування є:</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31" w:name="n6758"/>
      <w:bookmarkEnd w:id="131"/>
      <w:r>
        <w:rPr>
          <w:color w:val="000000"/>
          <w:lang w:val="uk-UA"/>
        </w:rPr>
        <w:t>2</w:t>
      </w:r>
      <w:r>
        <w:rPr>
          <w:color w:val="000000"/>
        </w:rPr>
        <w:t>.1.1. земельні ділянки, які перебувають у власності або користуванні;</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32" w:name="n6759"/>
      <w:bookmarkEnd w:id="132"/>
      <w:r>
        <w:rPr>
          <w:color w:val="000000"/>
          <w:lang w:val="uk-UA"/>
        </w:rPr>
        <w:t>2</w:t>
      </w:r>
      <w:r>
        <w:rPr>
          <w:color w:val="000000"/>
        </w:rPr>
        <w:t>.1.2. земельні частки (паї), які перебувають у власності.</w:t>
      </w:r>
    </w:p>
    <w:p w:rsidR="00701FD8" w:rsidRPr="00BD662D"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BD662D" w:rsidRDefault="00701FD8" w:rsidP="00701FD8">
      <w:pPr>
        <w:pStyle w:val="rvps2"/>
        <w:shd w:val="clear" w:color="auto" w:fill="FFFFFF"/>
        <w:spacing w:before="0" w:beforeAutospacing="0" w:after="0" w:afterAutospacing="0"/>
        <w:ind w:firstLine="450"/>
        <w:jc w:val="both"/>
        <w:textAlignment w:val="baseline"/>
        <w:rPr>
          <w:b/>
          <w:color w:val="000000"/>
        </w:rPr>
      </w:pPr>
      <w:bookmarkStart w:id="133" w:name="n6760"/>
      <w:bookmarkEnd w:id="133"/>
      <w:r w:rsidRPr="00E03E25">
        <w:rPr>
          <w:rStyle w:val="rvts9"/>
          <w:b/>
          <w:color w:val="000000"/>
          <w:bdr w:val="none" w:sz="0" w:space="0" w:color="auto" w:frame="1"/>
          <w:lang w:val="uk-UA"/>
        </w:rPr>
        <w:t>3</w:t>
      </w:r>
      <w:r w:rsidRPr="00E03E25">
        <w:rPr>
          <w:rStyle w:val="rvts9"/>
          <w:b/>
          <w:color w:val="000000"/>
          <w:bdr w:val="none" w:sz="0" w:space="0" w:color="auto" w:frame="1"/>
        </w:rPr>
        <w:t>.</w:t>
      </w:r>
      <w:r w:rsidRPr="00BD662D">
        <w:rPr>
          <w:rStyle w:val="apple-converted-space"/>
          <w:rFonts w:eastAsiaTheme="majorEastAsia"/>
          <w:color w:val="000000"/>
        </w:rPr>
        <w:t> </w:t>
      </w:r>
      <w:r w:rsidRPr="00BD662D">
        <w:rPr>
          <w:b/>
          <w:color w:val="000000"/>
        </w:rPr>
        <w:t>База оподаткування земельним податком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34" w:name="n11931"/>
      <w:bookmarkStart w:id="135" w:name="n6761"/>
      <w:bookmarkEnd w:id="134"/>
      <w:bookmarkEnd w:id="135"/>
      <w:r>
        <w:rPr>
          <w:color w:val="000000"/>
          <w:lang w:val="uk-UA"/>
        </w:rPr>
        <w:t>3</w:t>
      </w:r>
      <w:r>
        <w:rPr>
          <w:color w:val="000000"/>
        </w:rPr>
        <w:t>.1. Базою оподаткування є:</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36" w:name="n6762"/>
      <w:bookmarkEnd w:id="136"/>
      <w:r>
        <w:rPr>
          <w:color w:val="000000"/>
          <w:lang w:val="uk-UA"/>
        </w:rPr>
        <w:t>3</w:t>
      </w:r>
      <w:r>
        <w:rPr>
          <w:color w:val="000000"/>
        </w:rPr>
        <w:t>.1.1. 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37" w:name="n6763"/>
      <w:bookmarkEnd w:id="137"/>
      <w:r>
        <w:rPr>
          <w:color w:val="000000"/>
          <w:lang w:val="uk-UA"/>
        </w:rPr>
        <w:t>3</w:t>
      </w:r>
      <w:r>
        <w:rPr>
          <w:color w:val="000000"/>
        </w:rPr>
        <w:t>.1.2. площа земельних ділянок, нормативну грошову оцінку яких не проведено.</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38" w:name="n6764"/>
      <w:bookmarkEnd w:id="138"/>
      <w:r>
        <w:rPr>
          <w:color w:val="000000"/>
          <w:lang w:val="uk-UA"/>
        </w:rPr>
        <w:t>3</w:t>
      </w:r>
      <w:r>
        <w:rPr>
          <w:color w:val="000000"/>
        </w:rPr>
        <w:t xml:space="preserve">.2. Рішення рад щодо нормативної грошової оцінки земельних ділянок, розташованих у межах населених пунктів, офіційно оприлюднюється </w:t>
      </w:r>
      <w:r>
        <w:rPr>
          <w:color w:val="000000"/>
          <w:lang w:val="uk-UA"/>
        </w:rPr>
        <w:t>міською радою</w:t>
      </w:r>
      <w:r>
        <w:rPr>
          <w:color w:val="000000"/>
        </w:rPr>
        <w:t xml:space="preserve">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AB4A5F" w:rsidRDefault="00701FD8" w:rsidP="00701FD8">
      <w:pPr>
        <w:pStyle w:val="rvps2"/>
        <w:shd w:val="clear" w:color="auto" w:fill="FFFFFF"/>
        <w:spacing w:before="0" w:beforeAutospacing="0" w:after="0" w:afterAutospacing="0"/>
        <w:ind w:firstLine="450"/>
        <w:jc w:val="both"/>
        <w:textAlignment w:val="baseline"/>
        <w:rPr>
          <w:b/>
          <w:color w:val="000000" w:themeColor="text1"/>
        </w:rPr>
      </w:pPr>
      <w:r w:rsidRPr="00E03E25">
        <w:rPr>
          <w:rStyle w:val="rvts9"/>
          <w:b/>
          <w:color w:val="000000" w:themeColor="text1"/>
          <w:bdr w:val="none" w:sz="0" w:space="0" w:color="auto" w:frame="1"/>
          <w:lang w:val="uk-UA"/>
        </w:rPr>
        <w:t>4</w:t>
      </w:r>
      <w:r w:rsidRPr="00E03E25">
        <w:rPr>
          <w:rStyle w:val="rvts9"/>
          <w:b/>
          <w:color w:val="000000" w:themeColor="text1"/>
          <w:bdr w:val="none" w:sz="0" w:space="0" w:color="auto" w:frame="1"/>
        </w:rPr>
        <w:t>.</w:t>
      </w:r>
      <w:r w:rsidRPr="00AB4A5F">
        <w:rPr>
          <w:rStyle w:val="apple-converted-space"/>
          <w:rFonts w:eastAsiaTheme="majorEastAsia"/>
          <w:color w:val="000000" w:themeColor="text1"/>
        </w:rPr>
        <w:t> </w:t>
      </w:r>
      <w:r w:rsidRPr="00AB4A5F">
        <w:rPr>
          <w:b/>
          <w:color w:val="000000" w:themeColor="text1"/>
        </w:rPr>
        <w:t>Оподаткування земельних ділянок, наданих на землях лісогосподарського призначення (незалежно від місцезнаходження), земельним податком</w:t>
      </w:r>
    </w:p>
    <w:p w:rsidR="00701FD8" w:rsidRPr="00AB4A5F" w:rsidRDefault="00701FD8" w:rsidP="00701FD8">
      <w:pPr>
        <w:pStyle w:val="rvps2"/>
        <w:shd w:val="clear" w:color="auto" w:fill="FFFFFF"/>
        <w:spacing w:before="0" w:beforeAutospacing="0" w:after="0" w:afterAutospacing="0"/>
        <w:ind w:firstLine="450"/>
        <w:jc w:val="both"/>
        <w:textAlignment w:val="baseline"/>
        <w:rPr>
          <w:color w:val="000000" w:themeColor="text1"/>
        </w:rPr>
      </w:pPr>
      <w:bookmarkStart w:id="139" w:name="n11932"/>
      <w:bookmarkStart w:id="140" w:name="n6772"/>
      <w:bookmarkEnd w:id="139"/>
      <w:bookmarkEnd w:id="140"/>
      <w:r>
        <w:rPr>
          <w:color w:val="000000" w:themeColor="text1"/>
          <w:lang w:val="uk-UA"/>
        </w:rPr>
        <w:t>4</w:t>
      </w:r>
      <w:r w:rsidRPr="00AB4A5F">
        <w:rPr>
          <w:color w:val="000000" w:themeColor="text1"/>
        </w:rPr>
        <w:t>.1. Податок за лісові землі справляється як складова рентної плати, що визначається податковим законодавством.</w:t>
      </w:r>
    </w:p>
    <w:p w:rsidR="00701FD8" w:rsidRPr="00AB4A5F" w:rsidRDefault="00701FD8" w:rsidP="00701FD8">
      <w:pPr>
        <w:pStyle w:val="rvps2"/>
        <w:shd w:val="clear" w:color="auto" w:fill="FFFFFF"/>
        <w:spacing w:before="0" w:beforeAutospacing="0" w:after="0" w:afterAutospacing="0"/>
        <w:ind w:firstLine="450"/>
        <w:jc w:val="both"/>
        <w:textAlignment w:val="baseline"/>
        <w:rPr>
          <w:color w:val="000000" w:themeColor="text1"/>
        </w:rPr>
      </w:pPr>
      <w:bookmarkStart w:id="141" w:name="n11933"/>
      <w:bookmarkStart w:id="142" w:name="n6773"/>
      <w:bookmarkEnd w:id="141"/>
      <w:bookmarkEnd w:id="142"/>
      <w:r>
        <w:rPr>
          <w:color w:val="000000" w:themeColor="text1"/>
          <w:lang w:val="uk-UA"/>
        </w:rPr>
        <w:t>4</w:t>
      </w:r>
      <w:r w:rsidRPr="00AB4A5F">
        <w:rPr>
          <w:color w:val="000000" w:themeColor="text1"/>
        </w:rPr>
        <w:t>.2.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цього Кодексу.</w:t>
      </w:r>
    </w:p>
    <w:p w:rsidR="00701FD8" w:rsidRPr="009C28E3"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9C28E3" w:rsidRDefault="00701FD8" w:rsidP="00701FD8">
      <w:pPr>
        <w:pStyle w:val="rvps2"/>
        <w:shd w:val="clear" w:color="auto" w:fill="FFFFFF"/>
        <w:spacing w:before="0" w:beforeAutospacing="0" w:after="0" w:afterAutospacing="0"/>
        <w:ind w:firstLine="450"/>
        <w:jc w:val="both"/>
        <w:textAlignment w:val="baseline"/>
        <w:rPr>
          <w:b/>
          <w:color w:val="000000"/>
        </w:rPr>
      </w:pPr>
      <w:bookmarkStart w:id="143" w:name="n6765"/>
      <w:bookmarkStart w:id="144" w:name="n6771"/>
      <w:bookmarkStart w:id="145" w:name="n6776"/>
      <w:bookmarkStart w:id="146" w:name="n6811"/>
      <w:bookmarkStart w:id="147" w:name="n6823"/>
      <w:bookmarkEnd w:id="143"/>
      <w:bookmarkEnd w:id="144"/>
      <w:bookmarkEnd w:id="145"/>
      <w:bookmarkEnd w:id="146"/>
      <w:bookmarkEnd w:id="147"/>
      <w:r w:rsidRPr="00E03E25">
        <w:rPr>
          <w:rStyle w:val="rvts9"/>
          <w:b/>
          <w:color w:val="000000"/>
          <w:bdr w:val="none" w:sz="0" w:space="0" w:color="auto" w:frame="1"/>
          <w:lang w:val="uk-UA"/>
        </w:rPr>
        <w:t>5</w:t>
      </w:r>
      <w:r w:rsidRPr="00E03E25">
        <w:rPr>
          <w:rStyle w:val="rvts9"/>
          <w:b/>
          <w:color w:val="000000"/>
          <w:bdr w:val="none" w:sz="0" w:space="0" w:color="auto" w:frame="1"/>
        </w:rPr>
        <w:t>.</w:t>
      </w:r>
      <w:r w:rsidRPr="009C28E3">
        <w:rPr>
          <w:rStyle w:val="apple-converted-space"/>
          <w:rFonts w:eastAsiaTheme="majorEastAsia"/>
          <w:color w:val="000000"/>
        </w:rPr>
        <w:t> </w:t>
      </w:r>
      <w:r w:rsidRPr="009C28E3">
        <w:rPr>
          <w:b/>
          <w:color w:val="000000"/>
        </w:rPr>
        <w:t>Пільги щодо сплати земельного податку для фізичних осіб</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48" w:name="n11939"/>
      <w:bookmarkStart w:id="149" w:name="n6824"/>
      <w:bookmarkEnd w:id="148"/>
      <w:bookmarkEnd w:id="149"/>
      <w:r>
        <w:rPr>
          <w:color w:val="000000"/>
          <w:lang w:val="uk-UA"/>
        </w:rPr>
        <w:t>5</w:t>
      </w:r>
      <w:r>
        <w:rPr>
          <w:color w:val="000000"/>
        </w:rPr>
        <w:t>.1. Від сплати податку звільняються: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0" w:name="n6825"/>
      <w:bookmarkEnd w:id="150"/>
      <w:r>
        <w:rPr>
          <w:color w:val="000000"/>
          <w:lang w:val="uk-UA"/>
        </w:rPr>
        <w:t>5</w:t>
      </w:r>
      <w:r>
        <w:rPr>
          <w:color w:val="000000"/>
        </w:rPr>
        <w:t>.1.1. інваліди першої і другої групи;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1" w:name="n6826"/>
      <w:bookmarkEnd w:id="151"/>
      <w:r>
        <w:rPr>
          <w:color w:val="000000"/>
          <w:lang w:val="uk-UA"/>
        </w:rPr>
        <w:t>5</w:t>
      </w:r>
      <w:r>
        <w:rPr>
          <w:color w:val="000000"/>
        </w:rPr>
        <w:t>.1.2. фізичні особи, які виховують трьох і більше дітей віком до 18 років;</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2" w:name="n6827"/>
      <w:bookmarkEnd w:id="152"/>
      <w:r>
        <w:rPr>
          <w:color w:val="000000"/>
          <w:lang w:val="uk-UA"/>
        </w:rPr>
        <w:t>5</w:t>
      </w:r>
      <w:r>
        <w:rPr>
          <w:color w:val="000000"/>
        </w:rPr>
        <w:t>.1.3. пенсіонери (за віком);</w:t>
      </w:r>
    </w:p>
    <w:p w:rsidR="00701FD8" w:rsidRPr="009C28E3" w:rsidRDefault="00701FD8" w:rsidP="00701FD8">
      <w:pPr>
        <w:pStyle w:val="rvps2"/>
        <w:shd w:val="clear" w:color="auto" w:fill="FFFFFF"/>
        <w:spacing w:before="0" w:beforeAutospacing="0" w:after="0" w:afterAutospacing="0"/>
        <w:ind w:firstLine="450"/>
        <w:jc w:val="both"/>
        <w:textAlignment w:val="baseline"/>
        <w:rPr>
          <w:color w:val="000000" w:themeColor="text1"/>
        </w:rPr>
      </w:pPr>
      <w:bookmarkStart w:id="153" w:name="n6828"/>
      <w:bookmarkEnd w:id="153"/>
      <w:r>
        <w:rPr>
          <w:color w:val="000000"/>
          <w:lang w:val="uk-UA"/>
        </w:rPr>
        <w:t>5</w:t>
      </w:r>
      <w:r>
        <w:rPr>
          <w:color w:val="000000"/>
        </w:rPr>
        <w:t>.1.4. ветерани війни та особи, на яких поширюється дія</w:t>
      </w:r>
      <w:r>
        <w:rPr>
          <w:rStyle w:val="apple-converted-space"/>
          <w:rFonts w:eastAsiaTheme="majorEastAsia"/>
          <w:color w:val="000000"/>
        </w:rPr>
        <w:t> </w:t>
      </w:r>
      <w:hyperlink r:id="rId10" w:tgtFrame="_blank" w:history="1">
        <w:r w:rsidRPr="009C28E3">
          <w:rPr>
            <w:rStyle w:val="a3"/>
            <w:color w:val="000000" w:themeColor="text1"/>
            <w:bdr w:val="none" w:sz="0" w:space="0" w:color="auto" w:frame="1"/>
          </w:rPr>
          <w:t>Закону України "Про статус ветеранів війни, гарантії їх соціального захисту"</w:t>
        </w:r>
      </w:hyperlink>
      <w:r w:rsidRPr="009C28E3">
        <w:rPr>
          <w:color w:val="000000" w:themeColor="text1"/>
        </w:rPr>
        <w:t>;</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4" w:name="n6829"/>
      <w:bookmarkEnd w:id="154"/>
      <w:r>
        <w:rPr>
          <w:color w:val="000000"/>
          <w:lang w:val="uk-UA"/>
        </w:rPr>
        <w:lastRenderedPageBreak/>
        <w:t>5</w:t>
      </w:r>
      <w:r>
        <w:rPr>
          <w:color w:val="000000"/>
        </w:rPr>
        <w:t>.1.5. фізичні особи, визнані законом особами, які постраждали внаслідок Чорнобильської катастрофи.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5" w:name="n6830"/>
      <w:bookmarkEnd w:id="155"/>
      <w:r>
        <w:rPr>
          <w:color w:val="000000"/>
          <w:lang w:val="uk-UA"/>
        </w:rPr>
        <w:t>5</w:t>
      </w:r>
      <w:r>
        <w:rPr>
          <w:color w:val="000000"/>
        </w:rPr>
        <w:t xml:space="preserve">.2. Звільнення від сплати податку за земельні ділянки, передбачене для відповідної категорії фізичних осіб пунктом </w:t>
      </w:r>
      <w:r>
        <w:rPr>
          <w:color w:val="000000"/>
          <w:lang w:val="uk-UA"/>
        </w:rPr>
        <w:t>4</w:t>
      </w:r>
      <w:r>
        <w:rPr>
          <w:color w:val="000000"/>
        </w:rPr>
        <w:t>.1 цієї статті, поширюється на одну земельну ділянку за кожним видом використання у межах граничних норм: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6" w:name="n6831"/>
      <w:bookmarkEnd w:id="156"/>
      <w:r>
        <w:rPr>
          <w:color w:val="000000"/>
          <w:lang w:val="uk-UA"/>
        </w:rPr>
        <w:t>5</w:t>
      </w:r>
      <w:r>
        <w:rPr>
          <w:color w:val="000000"/>
        </w:rPr>
        <w:t>.2.1. для ведення особистого селянського господарства - у розмірі не більш як 2 гектари;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7" w:name="n6832"/>
      <w:bookmarkEnd w:id="157"/>
      <w:r>
        <w:rPr>
          <w:color w:val="000000"/>
          <w:lang w:val="uk-UA"/>
        </w:rPr>
        <w:t>5</w:t>
      </w:r>
      <w:r>
        <w:rPr>
          <w:color w:val="000000"/>
        </w:rPr>
        <w:t>.2.2.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8" w:name="n6833"/>
      <w:bookmarkEnd w:id="158"/>
      <w:r>
        <w:rPr>
          <w:color w:val="000000"/>
          <w:lang w:val="uk-UA"/>
        </w:rPr>
        <w:t>5</w:t>
      </w:r>
      <w:r>
        <w:rPr>
          <w:color w:val="000000"/>
        </w:rPr>
        <w:t>.2.3. для індивідуального дачного будівництва - не більш як 0,10 гектара;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59" w:name="n6834"/>
      <w:bookmarkEnd w:id="159"/>
      <w:r>
        <w:rPr>
          <w:color w:val="000000"/>
          <w:lang w:val="uk-UA"/>
        </w:rPr>
        <w:t>5</w:t>
      </w:r>
      <w:r>
        <w:rPr>
          <w:color w:val="000000"/>
        </w:rPr>
        <w:t>.2.4. для будівництва індивідуальних гаражів - не більш як 0,01 гектара;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0" w:name="n6835"/>
      <w:bookmarkEnd w:id="160"/>
      <w:r>
        <w:rPr>
          <w:color w:val="000000"/>
          <w:lang w:val="uk-UA"/>
        </w:rPr>
        <w:t>5</w:t>
      </w:r>
      <w:r>
        <w:rPr>
          <w:color w:val="000000"/>
        </w:rPr>
        <w:t>.2.5. для ведення садівництва - не більш як 0,12 гектара.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1" w:name="n6836"/>
      <w:bookmarkEnd w:id="161"/>
      <w:r>
        <w:rPr>
          <w:color w:val="000000"/>
          <w:lang w:val="uk-UA"/>
        </w:rPr>
        <w:t>5</w:t>
      </w:r>
      <w:r>
        <w:rPr>
          <w:color w:val="000000"/>
        </w:rPr>
        <w:t>.3.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701FD8" w:rsidRPr="009C28E3" w:rsidRDefault="00701FD8" w:rsidP="00701FD8">
      <w:pPr>
        <w:pStyle w:val="rvps2"/>
        <w:shd w:val="clear" w:color="auto" w:fill="FFFFFF"/>
        <w:spacing w:before="0" w:beforeAutospacing="0" w:after="0" w:afterAutospacing="0"/>
        <w:ind w:firstLine="450"/>
        <w:jc w:val="both"/>
        <w:textAlignment w:val="baseline"/>
        <w:rPr>
          <w:color w:val="000000"/>
        </w:rPr>
      </w:pP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2" w:name="n14382"/>
      <w:bookmarkEnd w:id="162"/>
      <w:r>
        <w:rPr>
          <w:color w:val="000000"/>
          <w:lang w:val="uk-UA"/>
        </w:rPr>
        <w:t>5</w:t>
      </w:r>
      <w:r>
        <w:rPr>
          <w:color w:val="000000"/>
        </w:rPr>
        <w:t>.4. Якщо фізична особа, визначена у</w:t>
      </w:r>
      <w:r>
        <w:rPr>
          <w:rStyle w:val="apple-converted-space"/>
          <w:rFonts w:eastAsiaTheme="majorEastAsia"/>
          <w:color w:val="000000"/>
        </w:rPr>
        <w:t> </w:t>
      </w:r>
      <w:hyperlink r:id="rId11" w:anchor="n6824" w:history="1">
        <w:r w:rsidRPr="004770DD">
          <w:rPr>
            <w:rStyle w:val="a3"/>
            <w:color w:val="000000" w:themeColor="text1"/>
            <w:bdr w:val="none" w:sz="0" w:space="0" w:color="auto" w:frame="1"/>
          </w:rPr>
          <w:t>пункті 4.1</w:t>
        </w:r>
      </w:hyperlink>
      <w:r>
        <w:rPr>
          <w:rStyle w:val="apple-converted-space"/>
          <w:rFonts w:eastAsiaTheme="majorEastAsia"/>
          <w:color w:val="000000"/>
        </w:rPr>
        <w:t> </w:t>
      </w:r>
      <w:r>
        <w:rPr>
          <w:color w:val="000000"/>
        </w:rPr>
        <w:t>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63" w:name="n14383"/>
      <w:bookmarkEnd w:id="163"/>
      <w:r>
        <w:rPr>
          <w:color w:val="000000"/>
        </w:rPr>
        <w:t>Пільга починає застосовуватися до обраної земельної ділянки з базового податкового (звітного) періоду, у якому подано таку заяву.</w:t>
      </w:r>
    </w:p>
    <w:p w:rsidR="00701FD8" w:rsidRPr="004770DD"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770DD" w:rsidRDefault="00701FD8" w:rsidP="00701FD8">
      <w:pPr>
        <w:pStyle w:val="rvps2"/>
        <w:shd w:val="clear" w:color="auto" w:fill="FFFFFF"/>
        <w:spacing w:before="0" w:beforeAutospacing="0" w:after="0" w:afterAutospacing="0"/>
        <w:ind w:firstLine="450"/>
        <w:jc w:val="both"/>
        <w:textAlignment w:val="baseline"/>
        <w:rPr>
          <w:b/>
          <w:color w:val="000000"/>
        </w:rPr>
      </w:pPr>
      <w:bookmarkStart w:id="164" w:name="n14381"/>
      <w:bookmarkStart w:id="165" w:name="n6838"/>
      <w:bookmarkEnd w:id="164"/>
      <w:bookmarkEnd w:id="165"/>
      <w:r w:rsidRPr="00E03E25">
        <w:rPr>
          <w:rStyle w:val="rvts9"/>
          <w:b/>
          <w:color w:val="000000"/>
          <w:bdr w:val="none" w:sz="0" w:space="0" w:color="auto" w:frame="1"/>
          <w:lang w:val="uk-UA"/>
        </w:rPr>
        <w:t>6</w:t>
      </w:r>
      <w:r w:rsidRPr="00E03E25">
        <w:rPr>
          <w:rStyle w:val="rvts9"/>
          <w:b/>
          <w:color w:val="000000"/>
          <w:bdr w:val="none" w:sz="0" w:space="0" w:color="auto" w:frame="1"/>
        </w:rPr>
        <w:t>.</w:t>
      </w:r>
      <w:r w:rsidRPr="00E03E25">
        <w:rPr>
          <w:rStyle w:val="apple-converted-space"/>
          <w:rFonts w:eastAsiaTheme="majorEastAsia"/>
          <w:color w:val="000000"/>
        </w:rPr>
        <w:t> </w:t>
      </w:r>
      <w:r w:rsidRPr="00E03E25">
        <w:rPr>
          <w:b/>
          <w:color w:val="000000"/>
        </w:rPr>
        <w:t>Пільги</w:t>
      </w:r>
      <w:r w:rsidRPr="004770DD">
        <w:rPr>
          <w:b/>
          <w:color w:val="000000"/>
        </w:rPr>
        <w:t xml:space="preserve"> щодо сплати податку для юридичних осіб</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6" w:name="n11941"/>
      <w:bookmarkEnd w:id="166"/>
      <w:r>
        <w:rPr>
          <w:color w:val="000000"/>
          <w:lang w:val="uk-UA"/>
        </w:rPr>
        <w:t>6</w:t>
      </w:r>
      <w:r>
        <w:rPr>
          <w:color w:val="000000"/>
        </w:rPr>
        <w:t>.1. Від сплати податку звільняються: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7" w:name="n11942"/>
      <w:bookmarkEnd w:id="167"/>
      <w:r>
        <w:rPr>
          <w:color w:val="000000"/>
          <w:lang w:val="uk-UA"/>
        </w:rPr>
        <w:t>6</w:t>
      </w:r>
      <w:r>
        <w:rPr>
          <w:color w:val="000000"/>
        </w:rPr>
        <w:t>.1.1. санаторно-курортні та оздоровчі заклади громадських організацій інвалідів, реабілітаційні установи громадських організацій інвалідів;</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8" w:name="n11943"/>
      <w:bookmarkEnd w:id="168"/>
      <w:r>
        <w:rPr>
          <w:color w:val="000000"/>
          <w:lang w:val="uk-UA"/>
        </w:rPr>
        <w:t>6</w:t>
      </w:r>
      <w:r>
        <w:rPr>
          <w:color w:val="000000"/>
        </w:rPr>
        <w:t>.1.2.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69" w:name="n11944"/>
      <w:bookmarkEnd w:id="169"/>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r>
        <w:rPr>
          <w:rStyle w:val="apple-converted-space"/>
          <w:rFonts w:eastAsiaTheme="majorEastAsia"/>
          <w:color w:val="000000"/>
        </w:rPr>
        <w:t> </w:t>
      </w:r>
      <w:hyperlink r:id="rId12" w:tgtFrame="_blank" w:history="1">
        <w:r w:rsidRPr="004770DD">
          <w:rPr>
            <w:rStyle w:val="a3"/>
            <w:color w:val="000000" w:themeColor="text1"/>
            <w:bdr w:val="none" w:sz="0" w:space="0" w:color="auto" w:frame="1"/>
          </w:rPr>
          <w:t>Закону України</w:t>
        </w:r>
      </w:hyperlink>
      <w:r w:rsidRPr="004770DD">
        <w:rPr>
          <w:rStyle w:val="apple-converted-space"/>
          <w:rFonts w:eastAsiaTheme="majorEastAsia"/>
          <w:color w:val="000000" w:themeColor="text1"/>
        </w:rPr>
        <w:t> </w:t>
      </w:r>
      <w:r>
        <w:rPr>
          <w:color w:val="000000"/>
        </w:rPr>
        <w:t>"Про основи соціальної захищеності інвалідів в Україні".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70" w:name="n11945"/>
      <w:bookmarkEnd w:id="170"/>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71" w:name="n11946"/>
      <w:bookmarkEnd w:id="171"/>
      <w:r>
        <w:rPr>
          <w:color w:val="000000"/>
          <w:lang w:val="uk-UA"/>
        </w:rPr>
        <w:t>6</w:t>
      </w:r>
      <w:r>
        <w:rPr>
          <w:color w:val="000000"/>
        </w:rPr>
        <w:t>.1.3. бази олімпійської та паралімпійської підготовки,</w:t>
      </w:r>
      <w:r>
        <w:rPr>
          <w:rStyle w:val="apple-converted-space"/>
          <w:rFonts w:eastAsiaTheme="majorEastAsia"/>
          <w:color w:val="000000"/>
        </w:rPr>
        <w:t> </w:t>
      </w:r>
      <w:hyperlink r:id="rId13" w:anchor="n9" w:tgtFrame="_blank" w:history="1">
        <w:r w:rsidRPr="004770DD">
          <w:rPr>
            <w:rStyle w:val="a3"/>
            <w:color w:val="000000" w:themeColor="text1"/>
            <w:bdr w:val="none" w:sz="0" w:space="0" w:color="auto" w:frame="1"/>
          </w:rPr>
          <w:t>перелік</w:t>
        </w:r>
      </w:hyperlink>
      <w:r>
        <w:rPr>
          <w:rStyle w:val="apple-converted-space"/>
          <w:rFonts w:eastAsiaTheme="majorEastAsia"/>
          <w:color w:val="000000"/>
        </w:rPr>
        <w:t> </w:t>
      </w:r>
      <w:r>
        <w:rPr>
          <w:color w:val="000000"/>
        </w:rPr>
        <w:t>яких затверджується Кабінетом Міністрів України.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72" w:name="n11940"/>
      <w:bookmarkStart w:id="173" w:name="n12486"/>
      <w:bookmarkEnd w:id="172"/>
      <w:bookmarkEnd w:id="173"/>
      <w:r>
        <w:rPr>
          <w:color w:val="000000"/>
          <w:lang w:val="uk-UA"/>
        </w:rPr>
        <w:t>6</w:t>
      </w:r>
      <w:r>
        <w:rPr>
          <w:color w:val="000000"/>
        </w:rPr>
        <w:t>.1.4.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74" w:name="n12485"/>
      <w:bookmarkStart w:id="175" w:name="n14385"/>
      <w:bookmarkEnd w:id="174"/>
      <w:bookmarkEnd w:id="175"/>
      <w:r>
        <w:rPr>
          <w:color w:val="000000"/>
          <w:lang w:val="uk-UA"/>
        </w:rPr>
        <w:lastRenderedPageBreak/>
        <w:t>6</w:t>
      </w:r>
      <w:r>
        <w:rPr>
          <w:color w:val="000000"/>
        </w:rPr>
        <w:t>.1.5.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76" w:name="n14387"/>
      <w:bookmarkStart w:id="177" w:name="n14386"/>
      <w:bookmarkEnd w:id="176"/>
      <w:bookmarkEnd w:id="177"/>
      <w:r>
        <w:rPr>
          <w:color w:val="000000"/>
          <w:lang w:val="uk-UA"/>
        </w:rPr>
        <w:t>6</w:t>
      </w:r>
      <w:r>
        <w:rPr>
          <w:color w:val="000000"/>
        </w:rPr>
        <w:t>.1.6.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Pr>
          <w:color w:val="000000"/>
          <w:lang w:val="uk-UA"/>
        </w:rPr>
        <w:t>;</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6.1.7. органи місцевого самоврядування, та їх комунальні установи, заклади, організації  та підприємства.</w:t>
      </w:r>
    </w:p>
    <w:p w:rsidR="00701FD8" w:rsidRPr="004770DD"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8E6749" w:rsidRDefault="00701FD8" w:rsidP="00701FD8">
      <w:pPr>
        <w:pStyle w:val="rvps2"/>
        <w:shd w:val="clear" w:color="auto" w:fill="FFFFFF"/>
        <w:spacing w:before="0" w:beforeAutospacing="0" w:after="0" w:afterAutospacing="0"/>
        <w:ind w:firstLine="450"/>
        <w:jc w:val="both"/>
        <w:textAlignment w:val="baseline"/>
        <w:rPr>
          <w:b/>
          <w:color w:val="000000"/>
        </w:rPr>
      </w:pPr>
      <w:bookmarkStart w:id="178" w:name="n14384"/>
      <w:bookmarkStart w:id="179" w:name="n6855"/>
      <w:bookmarkEnd w:id="178"/>
      <w:bookmarkEnd w:id="179"/>
      <w:r w:rsidRPr="00E03E25">
        <w:rPr>
          <w:rStyle w:val="rvts9"/>
          <w:b/>
          <w:color w:val="000000"/>
          <w:bdr w:val="none" w:sz="0" w:space="0" w:color="auto" w:frame="1"/>
          <w:lang w:val="uk-UA"/>
        </w:rPr>
        <w:t>7</w:t>
      </w:r>
      <w:r w:rsidRPr="00E03E25">
        <w:rPr>
          <w:rStyle w:val="rvts9"/>
          <w:b/>
          <w:color w:val="000000"/>
          <w:bdr w:val="none" w:sz="0" w:space="0" w:color="auto" w:frame="1"/>
        </w:rPr>
        <w:t>.</w:t>
      </w:r>
      <w:r w:rsidRPr="00E03E25">
        <w:rPr>
          <w:rStyle w:val="apple-converted-space"/>
          <w:rFonts w:eastAsiaTheme="majorEastAsia"/>
          <w:color w:val="000000"/>
        </w:rPr>
        <w:t> </w:t>
      </w:r>
      <w:r w:rsidRPr="00E03E25">
        <w:rPr>
          <w:b/>
          <w:color w:val="000000"/>
        </w:rPr>
        <w:t>Земельні</w:t>
      </w:r>
      <w:r w:rsidRPr="008E6749">
        <w:rPr>
          <w:b/>
          <w:color w:val="000000"/>
        </w:rPr>
        <w:t xml:space="preserve"> ділянки, які не підлягають оподаткуванню земельним податком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0" w:name="n11947"/>
      <w:bookmarkStart w:id="181" w:name="n6856"/>
      <w:bookmarkEnd w:id="180"/>
      <w:bookmarkEnd w:id="181"/>
      <w:r>
        <w:rPr>
          <w:color w:val="000000"/>
          <w:lang w:val="uk-UA"/>
        </w:rPr>
        <w:t>7</w:t>
      </w:r>
      <w:r>
        <w:rPr>
          <w:color w:val="000000"/>
        </w:rPr>
        <w:t>.1. Не сплачується податок за: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2" w:name="n6857"/>
      <w:bookmarkEnd w:id="182"/>
      <w:r>
        <w:rPr>
          <w:color w:val="000000"/>
          <w:lang w:val="uk-UA"/>
        </w:rPr>
        <w:t>7</w:t>
      </w:r>
      <w:r>
        <w:rPr>
          <w:color w:val="000000"/>
        </w:rPr>
        <w:t>.1.1.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3" w:name="n6858"/>
      <w:bookmarkEnd w:id="183"/>
      <w:r>
        <w:rPr>
          <w:color w:val="000000"/>
          <w:lang w:val="uk-UA"/>
        </w:rPr>
        <w:t>7</w:t>
      </w:r>
      <w:r>
        <w:rPr>
          <w:color w:val="000000"/>
        </w:rPr>
        <w:t>.1.2. землі сільськогосподарських угідь, що перебувають у тимчасовій консервації або у стадії сільськогосподарського освоєння;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4" w:name="n6859"/>
      <w:bookmarkEnd w:id="184"/>
      <w:r>
        <w:rPr>
          <w:color w:val="000000"/>
          <w:lang w:val="uk-UA"/>
        </w:rPr>
        <w:t>7</w:t>
      </w:r>
      <w:r>
        <w:rPr>
          <w:color w:val="000000"/>
        </w:rPr>
        <w:t>.1.3.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5" w:name="n6860"/>
      <w:bookmarkEnd w:id="185"/>
      <w:r>
        <w:rPr>
          <w:color w:val="000000"/>
          <w:lang w:val="uk-UA"/>
        </w:rPr>
        <w:t>7</w:t>
      </w:r>
      <w:r>
        <w:rPr>
          <w:color w:val="000000"/>
        </w:rPr>
        <w:t>.1.4.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6" w:name="n6861"/>
      <w:bookmarkEnd w:id="186"/>
      <w:r>
        <w:rPr>
          <w:color w:val="000000"/>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7" w:name="n6862"/>
      <w:bookmarkEnd w:id="187"/>
      <w:r>
        <w:rPr>
          <w:color w:val="000000"/>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8" w:name="n6863"/>
      <w:bookmarkEnd w:id="188"/>
      <w:r>
        <w:rPr>
          <w:color w:val="000000"/>
          <w:lang w:val="uk-UA"/>
        </w:rPr>
        <w:lastRenderedPageBreak/>
        <w:t>7</w:t>
      </w:r>
      <w:r>
        <w:rPr>
          <w:color w:val="000000"/>
        </w:rPr>
        <w:t>.1.5.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89" w:name="n6864"/>
      <w:bookmarkEnd w:id="189"/>
      <w:r>
        <w:rPr>
          <w:color w:val="000000"/>
          <w:lang w:val="uk-UA"/>
        </w:rPr>
        <w:t>7</w:t>
      </w:r>
      <w:r>
        <w:rPr>
          <w:color w:val="000000"/>
        </w:rPr>
        <w:t>.1.6. земельні ділянки кладовищ, крематоріїв та колумбаріїв.</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90" w:name="n6865"/>
      <w:bookmarkEnd w:id="190"/>
      <w:r>
        <w:rPr>
          <w:color w:val="000000"/>
          <w:lang w:val="uk-UA"/>
        </w:rPr>
        <w:t>7</w:t>
      </w:r>
      <w:r>
        <w:rPr>
          <w:color w:val="000000"/>
        </w:rPr>
        <w:t>.1.7.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701FD8" w:rsidRPr="00520E10"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91" w:name="n6866"/>
      <w:bookmarkEnd w:id="191"/>
    </w:p>
    <w:p w:rsidR="00701FD8" w:rsidRPr="00520E10" w:rsidRDefault="00701FD8" w:rsidP="00701FD8">
      <w:pPr>
        <w:pStyle w:val="rvps2"/>
        <w:shd w:val="clear" w:color="auto" w:fill="FFFFFF"/>
        <w:spacing w:before="0" w:beforeAutospacing="0" w:after="0" w:afterAutospacing="0"/>
        <w:ind w:firstLine="450"/>
        <w:jc w:val="both"/>
        <w:textAlignment w:val="baseline"/>
        <w:rPr>
          <w:b/>
          <w:color w:val="000000"/>
        </w:rPr>
      </w:pPr>
      <w:bookmarkStart w:id="192" w:name="n6867"/>
      <w:bookmarkEnd w:id="192"/>
      <w:r w:rsidRPr="00E03E25">
        <w:rPr>
          <w:rStyle w:val="rvts9"/>
          <w:b/>
          <w:color w:val="000000"/>
          <w:bdr w:val="none" w:sz="0" w:space="0" w:color="auto" w:frame="1"/>
          <w:lang w:val="uk-UA"/>
        </w:rPr>
        <w:t>8</w:t>
      </w:r>
      <w:r w:rsidRPr="00E03E25">
        <w:rPr>
          <w:rStyle w:val="rvts9"/>
          <w:b/>
          <w:color w:val="000000"/>
          <w:bdr w:val="none" w:sz="0" w:space="0" w:color="auto" w:frame="1"/>
        </w:rPr>
        <w:t>.</w:t>
      </w:r>
      <w:r w:rsidRPr="00520E10">
        <w:rPr>
          <w:rStyle w:val="apple-converted-space"/>
          <w:rFonts w:eastAsiaTheme="majorEastAsia"/>
          <w:color w:val="000000"/>
        </w:rPr>
        <w:t> </w:t>
      </w:r>
      <w:r w:rsidRPr="00520E10">
        <w:rPr>
          <w:b/>
          <w:color w:val="000000"/>
        </w:rPr>
        <w:t>Особливості оподаткування платою за землю</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93" w:name="n11950"/>
      <w:bookmarkStart w:id="194" w:name="n6868"/>
      <w:bookmarkEnd w:id="193"/>
      <w:bookmarkEnd w:id="194"/>
      <w:r>
        <w:rPr>
          <w:color w:val="000000"/>
          <w:lang w:val="uk-UA"/>
        </w:rPr>
        <w:t>8</w:t>
      </w:r>
      <w:r>
        <w:rPr>
          <w:color w:val="000000"/>
        </w:rPr>
        <w:t>.1. ставки плати за землю та пільги щодо земельного податку, що сплачується на відповідній території</w:t>
      </w:r>
      <w:r>
        <w:rPr>
          <w:color w:val="000000"/>
          <w:lang w:val="uk-UA"/>
        </w:rPr>
        <w:t>встановлює Дунаєвецька міська рада</w:t>
      </w:r>
      <w:r>
        <w:rPr>
          <w:color w:val="000000"/>
        </w:rPr>
        <w:t>.</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95" w:name="n11952"/>
      <w:bookmarkStart w:id="196" w:name="n6869"/>
      <w:bookmarkEnd w:id="195"/>
      <w:bookmarkEnd w:id="196"/>
      <w:r>
        <w:rPr>
          <w:color w:val="000000"/>
          <w:lang w:val="uk-UA"/>
        </w:rPr>
        <w:t>Міська рада</w:t>
      </w:r>
      <w:r>
        <w:rPr>
          <w:color w:val="000000"/>
        </w:rPr>
        <w:t xml:space="preserve">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формою, затвердженою Кабінетом Міністрів України.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97" w:name="n11953"/>
      <w:bookmarkStart w:id="198" w:name="n6870"/>
      <w:bookmarkEnd w:id="197"/>
      <w:bookmarkEnd w:id="198"/>
      <w:r>
        <w:rPr>
          <w:color w:val="000000"/>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199" w:name="n6871"/>
      <w:bookmarkEnd w:id="199"/>
      <w:r>
        <w:rPr>
          <w:color w:val="000000"/>
          <w:lang w:val="uk-UA"/>
        </w:rPr>
        <w:t>8</w:t>
      </w:r>
      <w:r>
        <w:rPr>
          <w:color w:val="000000"/>
        </w:rPr>
        <w:t>.2.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00" w:name="n6872"/>
      <w:bookmarkEnd w:id="200"/>
      <w:r>
        <w:rPr>
          <w:color w:val="000000"/>
          <w:lang w:val="uk-UA"/>
        </w:rPr>
        <w:t>8</w:t>
      </w:r>
      <w:r>
        <w:rPr>
          <w:color w:val="000000"/>
        </w:rPr>
        <w:t>.3.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01" w:name="n6873"/>
      <w:bookmarkEnd w:id="201"/>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701FD8" w:rsidRDefault="00701FD8" w:rsidP="00701FD8">
      <w:pPr>
        <w:pStyle w:val="rvps2"/>
        <w:shd w:val="clear" w:color="auto" w:fill="FFFFFF"/>
        <w:spacing w:before="0" w:beforeAutospacing="0" w:after="0" w:afterAutospacing="0"/>
        <w:ind w:firstLine="450"/>
        <w:jc w:val="both"/>
        <w:textAlignment w:val="baseline"/>
        <w:rPr>
          <w:rStyle w:val="rvts9"/>
          <w:b/>
          <w:bCs/>
          <w:color w:val="000000"/>
          <w:bdr w:val="none" w:sz="0" w:space="0" w:color="auto" w:frame="1"/>
          <w:lang w:val="uk-UA"/>
        </w:rPr>
      </w:pPr>
      <w:bookmarkStart w:id="202" w:name="n6874"/>
      <w:bookmarkStart w:id="203" w:name="n6875"/>
      <w:bookmarkEnd w:id="202"/>
      <w:bookmarkEnd w:id="203"/>
    </w:p>
    <w:p w:rsidR="00701FD8" w:rsidRPr="00520E10" w:rsidRDefault="00701FD8" w:rsidP="00701FD8">
      <w:pPr>
        <w:pStyle w:val="rvps2"/>
        <w:shd w:val="clear" w:color="auto" w:fill="FFFFFF"/>
        <w:spacing w:before="0" w:beforeAutospacing="0" w:after="0" w:afterAutospacing="0"/>
        <w:ind w:firstLine="450"/>
        <w:jc w:val="both"/>
        <w:textAlignment w:val="baseline"/>
        <w:rPr>
          <w:b/>
          <w:color w:val="000000"/>
        </w:rPr>
      </w:pPr>
      <w:r w:rsidRPr="00E03E25">
        <w:rPr>
          <w:rStyle w:val="rvts9"/>
          <w:b/>
          <w:color w:val="000000"/>
          <w:bdr w:val="none" w:sz="0" w:space="0" w:color="auto" w:frame="1"/>
          <w:lang w:val="uk-UA"/>
        </w:rPr>
        <w:t>9</w:t>
      </w:r>
      <w:r w:rsidRPr="00E03E25">
        <w:rPr>
          <w:rStyle w:val="rvts9"/>
          <w:b/>
          <w:color w:val="000000"/>
          <w:bdr w:val="none" w:sz="0" w:space="0" w:color="auto" w:frame="1"/>
        </w:rPr>
        <w:t>.</w:t>
      </w:r>
      <w:r w:rsidRPr="00520E10">
        <w:rPr>
          <w:rStyle w:val="apple-converted-space"/>
          <w:rFonts w:eastAsiaTheme="majorEastAsia"/>
          <w:color w:val="000000"/>
        </w:rPr>
        <w:t> </w:t>
      </w:r>
      <w:r w:rsidRPr="00520E10">
        <w:rPr>
          <w:b/>
          <w:color w:val="000000"/>
        </w:rPr>
        <w:t>Податковий період для плати за землю</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04" w:name="n11951"/>
      <w:bookmarkStart w:id="205" w:name="n6876"/>
      <w:bookmarkEnd w:id="204"/>
      <w:bookmarkEnd w:id="205"/>
      <w:r>
        <w:rPr>
          <w:color w:val="000000"/>
          <w:lang w:val="uk-UA"/>
        </w:rPr>
        <w:t>9</w:t>
      </w:r>
      <w:r>
        <w:rPr>
          <w:color w:val="000000"/>
        </w:rPr>
        <w:t>.1. Базовим податковим (звітним) періодом для плати за землю є календарний рік.</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206" w:name="n6877"/>
      <w:bookmarkEnd w:id="206"/>
      <w:r>
        <w:rPr>
          <w:color w:val="000000"/>
          <w:lang w:val="uk-UA"/>
        </w:rPr>
        <w:t>9</w:t>
      </w:r>
      <w:r>
        <w:rPr>
          <w:color w:val="000000"/>
        </w:rPr>
        <w:t>.2.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701FD8" w:rsidRPr="00D61566"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D61566" w:rsidRDefault="00701FD8" w:rsidP="00701FD8">
      <w:pPr>
        <w:pStyle w:val="rvps2"/>
        <w:shd w:val="clear" w:color="auto" w:fill="FFFFFF"/>
        <w:spacing w:before="0" w:beforeAutospacing="0" w:after="0" w:afterAutospacing="0"/>
        <w:ind w:firstLine="450"/>
        <w:jc w:val="both"/>
        <w:textAlignment w:val="baseline"/>
        <w:rPr>
          <w:b/>
          <w:color w:val="000000"/>
        </w:rPr>
      </w:pPr>
      <w:bookmarkStart w:id="207" w:name="n6878"/>
      <w:bookmarkEnd w:id="207"/>
      <w:r w:rsidRPr="00E03E25">
        <w:rPr>
          <w:rStyle w:val="rvts9"/>
          <w:b/>
          <w:color w:val="000000"/>
          <w:bdr w:val="none" w:sz="0" w:space="0" w:color="auto" w:frame="1"/>
          <w:lang w:val="uk-UA"/>
        </w:rPr>
        <w:t>10</w:t>
      </w:r>
      <w:r w:rsidRPr="00E03E25">
        <w:rPr>
          <w:rStyle w:val="rvts9"/>
          <w:b/>
          <w:color w:val="000000"/>
          <w:bdr w:val="none" w:sz="0" w:space="0" w:color="auto" w:frame="1"/>
        </w:rPr>
        <w:t>.</w:t>
      </w:r>
      <w:r w:rsidRPr="00D61566">
        <w:rPr>
          <w:rStyle w:val="apple-converted-space"/>
          <w:rFonts w:eastAsiaTheme="majorEastAsia"/>
          <w:color w:val="000000"/>
        </w:rPr>
        <w:t> </w:t>
      </w:r>
      <w:r w:rsidRPr="00D61566">
        <w:rPr>
          <w:b/>
          <w:color w:val="000000"/>
        </w:rPr>
        <w:t>Порядок обчислення плати за землю</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08" w:name="n6879"/>
      <w:bookmarkEnd w:id="208"/>
      <w:r>
        <w:rPr>
          <w:color w:val="000000"/>
          <w:lang w:val="uk-UA"/>
        </w:rPr>
        <w:t>10</w:t>
      </w:r>
      <w:r>
        <w:rPr>
          <w:color w:val="000000"/>
        </w:rPr>
        <w:t>.1. Підставою для нарахування земельного податку є дані державного земельного кадастру.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09" w:name="n6880"/>
      <w:bookmarkEnd w:id="209"/>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0" w:name="n6881"/>
      <w:bookmarkStart w:id="211" w:name="n6882"/>
      <w:bookmarkEnd w:id="210"/>
      <w:bookmarkEnd w:id="211"/>
      <w:r>
        <w:rPr>
          <w:color w:val="000000"/>
          <w:lang w:val="uk-UA"/>
        </w:rPr>
        <w:t>10</w:t>
      </w:r>
      <w:r>
        <w:rPr>
          <w:color w:val="000000"/>
        </w:rPr>
        <w:t xml:space="preserve">.2.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w:t>
      </w:r>
      <w:r w:rsidRPr="00D61566">
        <w:rPr>
          <w:color w:val="000000"/>
        </w:rPr>
        <w:t>ділянки</w:t>
      </w:r>
      <w:r w:rsidRPr="00D61566">
        <w:rPr>
          <w:rStyle w:val="apple-converted-space"/>
          <w:rFonts w:eastAsiaTheme="majorEastAsia"/>
          <w:color w:val="000000"/>
        </w:rPr>
        <w:t> </w:t>
      </w:r>
      <w:hyperlink r:id="rId14" w:anchor="n16" w:tgtFrame="_blank" w:history="1">
        <w:r w:rsidRPr="00D61566">
          <w:rPr>
            <w:rStyle w:val="a3"/>
            <w:color w:val="000000" w:themeColor="text1"/>
            <w:bdr w:val="none" w:sz="0" w:space="0" w:color="auto" w:frame="1"/>
          </w:rPr>
          <w:t>податкову декларацію</w:t>
        </w:r>
      </w:hyperlink>
      <w:r>
        <w:rPr>
          <w:rStyle w:val="apple-converted-space"/>
          <w:rFonts w:eastAsiaTheme="majorEastAsia"/>
          <w:color w:val="000000"/>
        </w:rPr>
        <w:t> </w:t>
      </w:r>
      <w:r>
        <w:rPr>
          <w:color w:val="000000"/>
        </w:rPr>
        <w:t>на поточний рік за формою, встановленою у порядку, передбаченому</w:t>
      </w:r>
      <w:r>
        <w:rPr>
          <w:rStyle w:val="apple-converted-space"/>
          <w:rFonts w:eastAsiaTheme="majorEastAsia"/>
          <w:color w:val="000000"/>
        </w:rPr>
        <w:t> </w:t>
      </w:r>
      <w:hyperlink r:id="rId15" w:anchor="n1144" w:history="1">
        <w:r w:rsidRPr="00D61566">
          <w:rPr>
            <w:rStyle w:val="a3"/>
            <w:color w:val="000000" w:themeColor="text1"/>
            <w:bdr w:val="none" w:sz="0" w:space="0" w:color="auto" w:frame="1"/>
          </w:rPr>
          <w:t xml:space="preserve">статтею </w:t>
        </w:r>
        <w:r w:rsidRPr="00D61566">
          <w:rPr>
            <w:rStyle w:val="a3"/>
            <w:color w:val="000000" w:themeColor="text1"/>
            <w:bdr w:val="none" w:sz="0" w:space="0" w:color="auto" w:frame="1"/>
          </w:rPr>
          <w:lastRenderedPageBreak/>
          <w:t>46</w:t>
        </w:r>
      </w:hyperlink>
      <w:r>
        <w:rPr>
          <w:rStyle w:val="apple-converted-space"/>
          <w:rFonts w:eastAsiaTheme="majorEastAsia"/>
          <w:color w:val="000000"/>
        </w:rPr>
        <w:t> </w:t>
      </w:r>
      <w:r>
        <w:rPr>
          <w:color w:val="000000"/>
        </w:rPr>
        <w:t xml:space="preserve">цього </w:t>
      </w:r>
      <w:r>
        <w:rPr>
          <w:color w:val="000000"/>
          <w:lang w:val="uk-UA"/>
        </w:rPr>
        <w:t xml:space="preserve">Податкового </w:t>
      </w:r>
      <w:r>
        <w:rPr>
          <w:color w:val="000000"/>
        </w:rPr>
        <w:t>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2" w:name="n6883"/>
      <w:bookmarkStart w:id="213" w:name="n6884"/>
      <w:bookmarkEnd w:id="212"/>
      <w:bookmarkEnd w:id="213"/>
      <w:r>
        <w:rPr>
          <w:color w:val="000000"/>
          <w:lang w:val="uk-UA"/>
        </w:rPr>
        <w:t>10</w:t>
      </w:r>
      <w:r>
        <w:rPr>
          <w:color w:val="000000"/>
        </w:rPr>
        <w:t>.3.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701FD8" w:rsidRDefault="00701FD8" w:rsidP="00701FD8">
      <w:pPr>
        <w:pStyle w:val="rvps2"/>
        <w:shd w:val="clear" w:color="auto" w:fill="FFFFFF"/>
        <w:spacing w:before="0" w:beforeAutospacing="0" w:after="150" w:afterAutospacing="0"/>
        <w:ind w:firstLine="450"/>
        <w:jc w:val="both"/>
        <w:textAlignment w:val="baseline"/>
        <w:rPr>
          <w:color w:val="000000"/>
        </w:rPr>
      </w:pPr>
      <w:r>
        <w:rPr>
          <w:color w:val="000000"/>
          <w:lang w:val="uk-UA"/>
        </w:rPr>
        <w:t>10</w:t>
      </w:r>
      <w:r>
        <w:rPr>
          <w:color w:val="000000"/>
        </w:rPr>
        <w:t>.4.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4" w:name="n6887"/>
      <w:bookmarkEnd w:id="214"/>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5" w:name="n6888"/>
      <w:bookmarkStart w:id="216" w:name="n6889"/>
      <w:bookmarkEnd w:id="215"/>
      <w:bookmarkEnd w:id="216"/>
      <w:r>
        <w:rPr>
          <w:color w:val="000000"/>
          <w:lang w:val="uk-UA"/>
        </w:rPr>
        <w:t>10</w:t>
      </w:r>
      <w:r>
        <w:rPr>
          <w:color w:val="000000"/>
        </w:rPr>
        <w:t>.5.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w:t>
      </w:r>
      <w:r>
        <w:rPr>
          <w:rStyle w:val="apple-converted-space"/>
          <w:rFonts w:eastAsiaTheme="majorEastAsia"/>
          <w:color w:val="000000"/>
        </w:rPr>
        <w:t> </w:t>
      </w:r>
      <w:hyperlink r:id="rId16" w:anchor="n1398" w:history="1">
        <w:r w:rsidRPr="006F2BD8">
          <w:rPr>
            <w:rStyle w:val="a3"/>
            <w:color w:val="000000" w:themeColor="text1"/>
            <w:bdr w:val="none" w:sz="0" w:space="0" w:color="auto" w:frame="1"/>
          </w:rPr>
          <w:t>статтею 58</w:t>
        </w:r>
      </w:hyperlink>
      <w:r w:rsidRPr="006F2BD8">
        <w:rPr>
          <w:rStyle w:val="apple-converted-space"/>
          <w:rFonts w:eastAsiaTheme="majorEastAsia"/>
          <w:color w:val="000000" w:themeColor="text1"/>
        </w:rPr>
        <w:t> </w:t>
      </w:r>
      <w:r>
        <w:rPr>
          <w:color w:val="000000"/>
        </w:rPr>
        <w:t xml:space="preserve">цього </w:t>
      </w:r>
      <w:r>
        <w:rPr>
          <w:color w:val="000000"/>
          <w:lang w:val="uk-UA"/>
        </w:rPr>
        <w:t xml:space="preserve">Податкового </w:t>
      </w:r>
      <w:r>
        <w:rPr>
          <w:color w:val="000000"/>
        </w:rPr>
        <w:t>Кодексу.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7" w:name="n6890"/>
      <w:bookmarkEnd w:id="217"/>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8" w:name="n6891"/>
      <w:bookmarkEnd w:id="218"/>
      <w:r>
        <w:rPr>
          <w:color w:val="000000"/>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19" w:name="n14390"/>
      <w:bookmarkEnd w:id="219"/>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0" w:name="n14391"/>
      <w:bookmarkEnd w:id="220"/>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1" w:name="n14392"/>
      <w:bookmarkEnd w:id="221"/>
      <w:r>
        <w:rPr>
          <w:color w:val="000000"/>
        </w:rPr>
        <w:t>розміру площі земельної ділянки, що перебуває у власності та/або користуванні платника податку;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2" w:name="n14393"/>
      <w:bookmarkEnd w:id="222"/>
      <w:r>
        <w:rPr>
          <w:color w:val="000000"/>
        </w:rPr>
        <w:t>права на користування пільгою із сплати податку;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3" w:name="n14394"/>
      <w:bookmarkEnd w:id="223"/>
      <w:r>
        <w:rPr>
          <w:color w:val="000000"/>
        </w:rPr>
        <w:t>розміру ставки податку;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4" w:name="n14395"/>
      <w:bookmarkEnd w:id="224"/>
      <w:r>
        <w:rPr>
          <w:color w:val="000000"/>
        </w:rPr>
        <w:t>нарахованої суми податку.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5" w:name="n14396"/>
      <w:bookmarkEnd w:id="225"/>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6" w:name="n14389"/>
      <w:bookmarkStart w:id="227" w:name="n6892"/>
      <w:bookmarkEnd w:id="226"/>
      <w:bookmarkEnd w:id="227"/>
      <w:r>
        <w:rPr>
          <w:color w:val="000000"/>
          <w:lang w:val="uk-UA"/>
        </w:rPr>
        <w:t>10</w:t>
      </w:r>
      <w:r>
        <w:rPr>
          <w:color w:val="000000"/>
        </w:rPr>
        <w:t>.6.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8" w:name="n6893"/>
      <w:bookmarkEnd w:id="228"/>
      <w:r>
        <w:rPr>
          <w:color w:val="000000"/>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29" w:name="n6894"/>
      <w:bookmarkEnd w:id="229"/>
      <w:r>
        <w:rPr>
          <w:color w:val="000000"/>
        </w:rPr>
        <w:lastRenderedPageBreak/>
        <w:t>2) пропорційно належній частці кожної особи - якщо будівля перебуває у спільній частковій власності;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0" w:name="n6895"/>
      <w:bookmarkEnd w:id="230"/>
      <w:r>
        <w:rPr>
          <w:color w:val="000000"/>
        </w:rPr>
        <w:t>3) пропорційно належній частці кожної особи - якщо будівля перебуває у спільній сумісній власності і поділена в натурі.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1" w:name="n6896"/>
      <w:bookmarkEnd w:id="231"/>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2" w:name="n6897"/>
      <w:bookmarkEnd w:id="232"/>
      <w:r>
        <w:rPr>
          <w:color w:val="000000"/>
          <w:lang w:val="uk-UA"/>
        </w:rPr>
        <w:t>10</w:t>
      </w:r>
      <w:r>
        <w:rPr>
          <w:color w:val="000000"/>
        </w:rPr>
        <w:t>.7. Юридична особа зменшує податкові зобов'язання із земельного податку на суму пільг, які надаються фізичним особам відповідно до</w:t>
      </w:r>
      <w:r>
        <w:rPr>
          <w:rStyle w:val="apple-converted-space"/>
          <w:rFonts w:eastAsiaTheme="majorEastAsia"/>
          <w:color w:val="000000"/>
        </w:rPr>
        <w:t> </w:t>
      </w:r>
      <w:hyperlink r:id="rId17" w:anchor="n6824" w:history="1">
        <w:r w:rsidRPr="004D4506">
          <w:rPr>
            <w:rStyle w:val="a3"/>
            <w:color w:val="000000" w:themeColor="text1"/>
            <w:bdr w:val="none" w:sz="0" w:space="0" w:color="auto" w:frame="1"/>
          </w:rPr>
          <w:t>пункту 281.1</w:t>
        </w:r>
      </w:hyperlink>
      <w:r w:rsidRPr="004D4506">
        <w:rPr>
          <w:rStyle w:val="apple-converted-space"/>
          <w:rFonts w:eastAsiaTheme="majorEastAsia"/>
          <w:color w:val="000000" w:themeColor="text1"/>
        </w:rPr>
        <w:t> </w:t>
      </w:r>
      <w:r>
        <w:rPr>
          <w:color w:val="000000"/>
        </w:rPr>
        <w:t xml:space="preserve">статті 281 </w:t>
      </w:r>
      <w:r>
        <w:rPr>
          <w:color w:val="000000"/>
          <w:lang w:val="uk-UA"/>
        </w:rPr>
        <w:t>Податкового</w:t>
      </w:r>
      <w:r>
        <w:rPr>
          <w:color w:val="000000"/>
        </w:rPr>
        <w:t xml:space="preserve">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233" w:name="n6898"/>
      <w:bookmarkEnd w:id="233"/>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Pr>
          <w:rStyle w:val="apple-converted-space"/>
          <w:rFonts w:eastAsiaTheme="majorEastAsia"/>
          <w:color w:val="000000"/>
        </w:rPr>
        <w:t> </w:t>
      </w:r>
      <w:hyperlink r:id="rId18" w:tgtFrame="_blank" w:history="1">
        <w:r w:rsidRPr="004D4506">
          <w:rPr>
            <w:rStyle w:val="a3"/>
            <w:color w:val="000000" w:themeColor="text1"/>
            <w:bdr w:val="none" w:sz="0" w:space="0" w:color="auto" w:frame="1"/>
          </w:rPr>
          <w:t>Законом України "Про основи соціальної захищеності інвалідів в Україні"</w:t>
        </w:r>
      </w:hyperlink>
      <w:r>
        <w:rPr>
          <w:rStyle w:val="apple-converted-space"/>
          <w:rFonts w:eastAsiaTheme="majorEastAsia"/>
          <w:color w:val="000000"/>
        </w:rPr>
        <w:t> </w:t>
      </w:r>
      <w:r>
        <w:rPr>
          <w:color w:val="000000"/>
        </w:rPr>
        <w:t>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701FD8" w:rsidRPr="004D4506"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D4506" w:rsidRDefault="00701FD8" w:rsidP="00701FD8">
      <w:pPr>
        <w:pStyle w:val="rvps2"/>
        <w:shd w:val="clear" w:color="auto" w:fill="FFFFFF"/>
        <w:spacing w:before="0" w:beforeAutospacing="0" w:after="0" w:afterAutospacing="0"/>
        <w:ind w:firstLine="450"/>
        <w:jc w:val="both"/>
        <w:textAlignment w:val="baseline"/>
        <w:rPr>
          <w:b/>
          <w:color w:val="000000"/>
        </w:rPr>
      </w:pPr>
      <w:bookmarkStart w:id="234" w:name="n6899"/>
      <w:bookmarkStart w:id="235" w:name="n6900"/>
      <w:bookmarkEnd w:id="234"/>
      <w:bookmarkEnd w:id="235"/>
      <w:r w:rsidRPr="00E03E25">
        <w:rPr>
          <w:rStyle w:val="rvts9"/>
          <w:b/>
          <w:color w:val="000000"/>
          <w:bdr w:val="none" w:sz="0" w:space="0" w:color="auto" w:frame="1"/>
          <w:lang w:val="uk-UA"/>
        </w:rPr>
        <w:t>11</w:t>
      </w:r>
      <w:r w:rsidRPr="00E03E25">
        <w:rPr>
          <w:rStyle w:val="rvts9"/>
          <w:b/>
          <w:color w:val="000000"/>
          <w:bdr w:val="none" w:sz="0" w:space="0" w:color="auto" w:frame="1"/>
        </w:rPr>
        <w:t>.</w:t>
      </w:r>
      <w:r w:rsidRPr="004D4506">
        <w:rPr>
          <w:rStyle w:val="apple-converted-space"/>
          <w:rFonts w:eastAsiaTheme="majorEastAsia"/>
          <w:color w:val="000000"/>
        </w:rPr>
        <w:t> </w:t>
      </w:r>
      <w:r w:rsidRPr="004D4506">
        <w:rPr>
          <w:b/>
          <w:color w:val="000000"/>
        </w:rPr>
        <w:t>Строк сплати плати за землю</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6" w:name="n6901"/>
      <w:bookmarkEnd w:id="236"/>
      <w:r>
        <w:rPr>
          <w:color w:val="000000"/>
          <w:lang w:val="uk-UA"/>
        </w:rPr>
        <w:t>11</w:t>
      </w:r>
      <w:r>
        <w:rPr>
          <w:color w:val="000000"/>
        </w:rPr>
        <w:t>.1. Власники землі та землекористувачі сплачують плату за землю з дня виникнення права власності або права користування земельною ділянкою.</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7" w:name="n6902"/>
      <w:bookmarkEnd w:id="237"/>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8" w:name="n6903"/>
      <w:bookmarkEnd w:id="238"/>
      <w:r>
        <w:rPr>
          <w:color w:val="000000"/>
          <w:lang w:val="uk-UA"/>
        </w:rPr>
        <w:t>11</w:t>
      </w:r>
      <w:r>
        <w:rPr>
          <w:color w:val="000000"/>
        </w:rPr>
        <w:t>.2.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39" w:name="n14397"/>
      <w:bookmarkStart w:id="240" w:name="n6904"/>
      <w:bookmarkEnd w:id="239"/>
      <w:bookmarkEnd w:id="240"/>
      <w:r>
        <w:rPr>
          <w:color w:val="000000"/>
          <w:lang w:val="uk-UA"/>
        </w:rPr>
        <w:t>11</w:t>
      </w:r>
      <w:r>
        <w:rPr>
          <w:color w:val="000000"/>
        </w:rPr>
        <w:t>.3.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41" w:name="n6905"/>
      <w:bookmarkEnd w:id="241"/>
      <w:r>
        <w:rPr>
          <w:color w:val="000000"/>
          <w:lang w:val="uk-UA"/>
        </w:rPr>
        <w:t>11</w:t>
      </w:r>
      <w:r>
        <w:rPr>
          <w:color w:val="000000"/>
        </w:rPr>
        <w:t>.4.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42" w:name="n11955"/>
      <w:bookmarkStart w:id="243" w:name="n6906"/>
      <w:bookmarkEnd w:id="242"/>
      <w:bookmarkEnd w:id="243"/>
      <w:r>
        <w:rPr>
          <w:color w:val="000000"/>
          <w:lang w:val="uk-UA"/>
        </w:rPr>
        <w:t>11</w:t>
      </w:r>
      <w:r>
        <w:rPr>
          <w:color w:val="000000"/>
        </w:rPr>
        <w:t>.5. Податок фізичними особами сплачується протягом 60 днів з дня вручення податкового повідомлення-рішення.</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44" w:name="n6907"/>
      <w:bookmarkStart w:id="245" w:name="n6908"/>
      <w:bookmarkEnd w:id="244"/>
      <w:bookmarkEnd w:id="245"/>
      <w:r>
        <w:rPr>
          <w:color w:val="000000"/>
          <w:lang w:val="uk-UA"/>
        </w:rPr>
        <w:t>11</w:t>
      </w:r>
      <w:r>
        <w:rPr>
          <w:color w:val="000000"/>
        </w:rPr>
        <w:t>.6.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701FD8" w:rsidRDefault="00701FD8" w:rsidP="00701FD8">
      <w:pPr>
        <w:pStyle w:val="rvps2"/>
        <w:shd w:val="clear" w:color="auto" w:fill="FFFFFF"/>
        <w:spacing w:before="0" w:beforeAutospacing="0" w:after="0" w:afterAutospacing="0"/>
        <w:ind w:firstLine="450"/>
        <w:jc w:val="both"/>
        <w:textAlignment w:val="baseline"/>
        <w:rPr>
          <w:color w:val="000000"/>
        </w:rPr>
      </w:pPr>
      <w:bookmarkStart w:id="246" w:name="n11956"/>
      <w:bookmarkStart w:id="247" w:name="n6909"/>
      <w:bookmarkEnd w:id="246"/>
      <w:bookmarkEnd w:id="247"/>
      <w:r>
        <w:rPr>
          <w:color w:val="000000"/>
          <w:lang w:val="uk-UA"/>
        </w:rPr>
        <w:t>11</w:t>
      </w:r>
      <w:r>
        <w:rPr>
          <w:color w:val="000000"/>
        </w:rPr>
        <w:t>.7.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248" w:name="n11957"/>
      <w:bookmarkStart w:id="249" w:name="n6910"/>
      <w:bookmarkEnd w:id="248"/>
      <w:bookmarkEnd w:id="249"/>
      <w:r>
        <w:rPr>
          <w:color w:val="000000"/>
          <w:lang w:val="uk-UA"/>
        </w:rPr>
        <w:lastRenderedPageBreak/>
        <w:t>11</w:t>
      </w:r>
      <w:r>
        <w:rPr>
          <w:color w:val="000000"/>
        </w:rPr>
        <w:t>.8.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FA3772" w:rsidRDefault="00701FD8" w:rsidP="00701FD8">
      <w:pPr>
        <w:pStyle w:val="rvps2"/>
        <w:shd w:val="clear" w:color="auto" w:fill="FFFFFF"/>
        <w:spacing w:before="0" w:beforeAutospacing="0" w:after="0" w:afterAutospacing="0"/>
        <w:jc w:val="both"/>
        <w:textAlignment w:val="baseline"/>
        <w:rPr>
          <w:color w:val="000000"/>
          <w:lang w:val="uk-UA"/>
        </w:rPr>
      </w:pPr>
      <w:r>
        <w:rPr>
          <w:color w:val="000000"/>
          <w:lang w:val="uk-UA"/>
        </w:rPr>
        <w:t>Секретар міської ради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         М. Островський</w:t>
      </w:r>
    </w:p>
    <w:p w:rsidR="00701FD8" w:rsidRPr="00EB1C82" w:rsidRDefault="00701FD8" w:rsidP="00701FD8">
      <w:pPr>
        <w:ind w:left="6804"/>
        <w:rPr>
          <w:lang w:val="uk-UA"/>
        </w:rPr>
      </w:pPr>
      <w:r>
        <w:rPr>
          <w:lang w:val="uk-UA"/>
        </w:rPr>
        <w:br w:type="page"/>
      </w:r>
      <w:r w:rsidRPr="00403418">
        <w:rPr>
          <w:lang w:val="uk-UA"/>
        </w:rPr>
        <w:lastRenderedPageBreak/>
        <w:t xml:space="preserve">Додаток </w:t>
      </w:r>
      <w:r>
        <w:rPr>
          <w:lang w:val="uk-UA"/>
        </w:rPr>
        <w:t>6</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Default="00701FD8" w:rsidP="00701FD8">
      <w:pPr>
        <w:jc w:val="center"/>
        <w:rPr>
          <w:b/>
          <w:lang w:val="uk-UA"/>
        </w:rPr>
      </w:pPr>
    </w:p>
    <w:p w:rsidR="00701FD8" w:rsidRPr="008D36A6" w:rsidRDefault="00701FD8" w:rsidP="00701FD8">
      <w:pPr>
        <w:jc w:val="center"/>
        <w:rPr>
          <w:b/>
          <w:lang w:val="uk-UA"/>
        </w:rPr>
      </w:pPr>
      <w:r w:rsidRPr="008D36A6">
        <w:rPr>
          <w:b/>
          <w:lang w:val="uk-UA"/>
        </w:rPr>
        <w:t xml:space="preserve">Розмір ставок земельного податку </w:t>
      </w:r>
    </w:p>
    <w:tbl>
      <w:tblPr>
        <w:tblStyle w:val="a4"/>
        <w:tblW w:w="9465" w:type="dxa"/>
        <w:tblLayout w:type="fixed"/>
        <w:tblLook w:val="04A0" w:firstRow="1" w:lastRow="0" w:firstColumn="1" w:lastColumn="0" w:noHBand="0" w:noVBand="1"/>
      </w:tblPr>
      <w:tblGrid>
        <w:gridCol w:w="534"/>
        <w:gridCol w:w="4678"/>
        <w:gridCol w:w="2190"/>
        <w:gridCol w:w="2063"/>
      </w:tblGrid>
      <w:tr w:rsidR="00701FD8" w:rsidRPr="008D36A6" w:rsidTr="00327143">
        <w:trPr>
          <w:trHeight w:val="405"/>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701FD8" w:rsidRPr="008D36A6" w:rsidRDefault="00701FD8" w:rsidP="00327143">
            <w:pPr>
              <w:jc w:val="center"/>
              <w:rPr>
                <w:lang w:val="uk-UA"/>
              </w:rPr>
            </w:pPr>
            <w:r w:rsidRPr="008D36A6">
              <w:rPr>
                <w:lang w:val="uk-UA"/>
              </w:rPr>
              <w:t>№</w:t>
            </w:r>
          </w:p>
        </w:tc>
        <w:tc>
          <w:tcPr>
            <w:tcW w:w="4678" w:type="dxa"/>
            <w:vMerge w:val="restart"/>
            <w:tcBorders>
              <w:top w:val="single" w:sz="4" w:space="0" w:color="000000" w:themeColor="text1"/>
              <w:left w:val="single" w:sz="4" w:space="0" w:color="000000" w:themeColor="text1"/>
              <w:right w:val="single" w:sz="4" w:space="0" w:color="000000" w:themeColor="text1"/>
            </w:tcBorders>
            <w:hideMark/>
          </w:tcPr>
          <w:p w:rsidR="00701FD8" w:rsidRPr="008D36A6" w:rsidRDefault="00701FD8" w:rsidP="00327143">
            <w:pPr>
              <w:jc w:val="center"/>
              <w:rPr>
                <w:lang w:val="uk-UA"/>
              </w:rPr>
            </w:pPr>
            <w:r w:rsidRPr="008D36A6">
              <w:rPr>
                <w:lang w:val="uk-UA"/>
              </w:rPr>
              <w:t>Назва об</w:t>
            </w:r>
            <w:r w:rsidRPr="008D36A6">
              <w:t>’</w:t>
            </w:r>
            <w:r w:rsidRPr="008D36A6">
              <w:rPr>
                <w:lang w:val="uk-UA"/>
              </w:rPr>
              <w:t>єкту оподаткування</w:t>
            </w:r>
          </w:p>
        </w:tc>
        <w:tc>
          <w:tcPr>
            <w:tcW w:w="42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701FD8" w:rsidRPr="008D36A6" w:rsidRDefault="00701FD8" w:rsidP="00327143">
            <w:pPr>
              <w:jc w:val="center"/>
              <w:rPr>
                <w:lang w:val="uk-UA"/>
              </w:rPr>
            </w:pPr>
            <w:r>
              <w:rPr>
                <w:lang w:val="uk-UA"/>
              </w:rPr>
              <w:t>Ставки податку</w:t>
            </w:r>
          </w:p>
        </w:tc>
      </w:tr>
      <w:tr w:rsidR="00701FD8" w:rsidRPr="008D36A6" w:rsidTr="00327143">
        <w:trPr>
          <w:trHeight w:val="273"/>
        </w:trPr>
        <w:tc>
          <w:tcPr>
            <w:tcW w:w="534" w:type="dxa"/>
            <w:vMerge/>
            <w:tcBorders>
              <w:left w:val="single" w:sz="4" w:space="0" w:color="000000" w:themeColor="text1"/>
              <w:bottom w:val="single" w:sz="4" w:space="0" w:color="000000" w:themeColor="text1"/>
              <w:right w:val="single" w:sz="4" w:space="0" w:color="000000" w:themeColor="text1"/>
            </w:tcBorders>
          </w:tcPr>
          <w:p w:rsidR="00701FD8" w:rsidRPr="008D36A6" w:rsidRDefault="00701FD8" w:rsidP="00327143">
            <w:pPr>
              <w:jc w:val="center"/>
              <w:rPr>
                <w:lang w:val="uk-UA"/>
              </w:rPr>
            </w:pPr>
          </w:p>
        </w:tc>
        <w:tc>
          <w:tcPr>
            <w:tcW w:w="4678" w:type="dxa"/>
            <w:vMerge/>
            <w:tcBorders>
              <w:left w:val="single" w:sz="4" w:space="0" w:color="000000" w:themeColor="text1"/>
              <w:bottom w:val="single" w:sz="4" w:space="0" w:color="000000" w:themeColor="text1"/>
              <w:right w:val="single" w:sz="4" w:space="0" w:color="000000" w:themeColor="text1"/>
            </w:tcBorders>
          </w:tcPr>
          <w:p w:rsidR="00701FD8" w:rsidRPr="008D36A6" w:rsidRDefault="00701FD8" w:rsidP="00327143">
            <w:pPr>
              <w:jc w:val="center"/>
              <w:rPr>
                <w:lang w:val="uk-UA"/>
              </w:rPr>
            </w:pPr>
          </w:p>
        </w:tc>
        <w:tc>
          <w:tcPr>
            <w:tcW w:w="2190" w:type="dxa"/>
            <w:tcBorders>
              <w:top w:val="single" w:sz="4" w:space="0" w:color="auto"/>
              <w:left w:val="single" w:sz="4" w:space="0" w:color="000000" w:themeColor="text1"/>
              <w:bottom w:val="single" w:sz="4" w:space="0" w:color="000000" w:themeColor="text1"/>
              <w:right w:val="single" w:sz="4" w:space="0" w:color="auto"/>
            </w:tcBorders>
          </w:tcPr>
          <w:p w:rsidR="00701FD8" w:rsidRDefault="00701FD8" w:rsidP="00327143">
            <w:pPr>
              <w:jc w:val="center"/>
              <w:rPr>
                <w:lang w:val="uk-UA"/>
              </w:rPr>
            </w:pPr>
            <w:r>
              <w:rPr>
                <w:lang w:val="uk-UA"/>
              </w:rPr>
              <w:t xml:space="preserve">% від нормативно-грошової оцінки </w:t>
            </w:r>
          </w:p>
          <w:p w:rsidR="00701FD8" w:rsidRPr="008D36A6" w:rsidRDefault="00701FD8" w:rsidP="00327143">
            <w:pPr>
              <w:jc w:val="center"/>
              <w:rPr>
                <w:lang w:val="uk-UA"/>
              </w:rPr>
            </w:pPr>
            <w:r>
              <w:rPr>
                <w:lang w:val="uk-UA"/>
              </w:rPr>
              <w:t xml:space="preserve">(при наявності) </w:t>
            </w:r>
          </w:p>
        </w:tc>
        <w:tc>
          <w:tcPr>
            <w:tcW w:w="2063" w:type="dxa"/>
            <w:tcBorders>
              <w:top w:val="single" w:sz="4" w:space="0" w:color="auto"/>
              <w:left w:val="single" w:sz="4" w:space="0" w:color="auto"/>
              <w:bottom w:val="single" w:sz="4" w:space="0" w:color="000000" w:themeColor="text1"/>
              <w:right w:val="single" w:sz="4" w:space="0" w:color="000000" w:themeColor="text1"/>
            </w:tcBorders>
          </w:tcPr>
          <w:p w:rsidR="00701FD8" w:rsidRDefault="00701FD8" w:rsidP="00327143">
            <w:pPr>
              <w:jc w:val="center"/>
              <w:rPr>
                <w:lang w:val="uk-UA"/>
              </w:rPr>
            </w:pPr>
            <w:r>
              <w:rPr>
                <w:lang w:val="uk-UA"/>
              </w:rPr>
              <w:t xml:space="preserve">% нормативно-грошової оцінки   1 га. площі ріллі по області </w:t>
            </w:r>
          </w:p>
          <w:p w:rsidR="00701FD8" w:rsidRPr="008D36A6" w:rsidRDefault="00701FD8" w:rsidP="00327143">
            <w:pPr>
              <w:jc w:val="center"/>
              <w:rPr>
                <w:lang w:val="uk-UA"/>
              </w:rPr>
            </w:pPr>
            <w:r>
              <w:rPr>
                <w:lang w:val="uk-UA"/>
              </w:rPr>
              <w:t>(в разі відсутності нормативно-грошової оцінки)</w:t>
            </w:r>
          </w:p>
        </w:tc>
      </w:tr>
      <w:tr w:rsidR="00701FD8" w:rsidRPr="008D36A6" w:rsidTr="0032714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1FD8" w:rsidRPr="008D36A6" w:rsidRDefault="00701FD8" w:rsidP="00327143">
            <w:pPr>
              <w:jc w:val="center"/>
              <w:rPr>
                <w:lang w:val="uk-UA"/>
              </w:rPr>
            </w:pPr>
            <w:r w:rsidRPr="008D36A6">
              <w:rPr>
                <w:lang w:val="uk-UA"/>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FD8" w:rsidRPr="008D36A6" w:rsidRDefault="00701FD8" w:rsidP="00327143">
            <w:pPr>
              <w:rPr>
                <w:lang w:val="uk-UA"/>
              </w:rPr>
            </w:pPr>
            <w:r w:rsidRPr="008D36A6">
              <w:rPr>
                <w:lang w:val="uk-UA"/>
              </w:rPr>
              <w:t>Земельні ділянки  в межах населеного  пункту зайняті житловим фондом, автостоянками для зберігання особистих транспортних засобів громадян, які використовуються без отримання прибутку, дачно-будівельними та садівницькими товариствами, садовими і дачними будинками</w:t>
            </w:r>
          </w:p>
        </w:tc>
        <w:tc>
          <w:tcPr>
            <w:tcW w:w="219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01FD8" w:rsidRPr="008D36A6" w:rsidRDefault="00701FD8" w:rsidP="00327143">
            <w:pPr>
              <w:jc w:val="center"/>
              <w:rPr>
                <w:lang w:val="uk-UA"/>
              </w:rPr>
            </w:pPr>
            <w:r w:rsidRPr="008D36A6">
              <w:rPr>
                <w:lang w:val="uk-UA"/>
              </w:rPr>
              <w:t>0,05</w:t>
            </w:r>
          </w:p>
        </w:tc>
        <w:tc>
          <w:tcPr>
            <w:tcW w:w="206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Pr>
                <w:lang w:val="uk-UA"/>
              </w:rPr>
              <w:t>-</w:t>
            </w:r>
          </w:p>
        </w:tc>
      </w:tr>
      <w:tr w:rsidR="00701FD8" w:rsidRPr="008D36A6" w:rsidTr="00327143">
        <w:trPr>
          <w:trHeight w:val="49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1FD8" w:rsidRPr="008D36A6" w:rsidRDefault="00701FD8" w:rsidP="00327143">
            <w:pPr>
              <w:jc w:val="center"/>
              <w:rPr>
                <w:lang w:val="uk-UA"/>
              </w:rPr>
            </w:pPr>
            <w:r w:rsidRPr="008D36A6">
              <w:rPr>
                <w:lang w:val="uk-UA"/>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FD8" w:rsidRPr="008D36A6" w:rsidRDefault="00701FD8" w:rsidP="00327143">
            <w:pPr>
              <w:rPr>
                <w:lang w:val="uk-UA"/>
              </w:rPr>
            </w:pPr>
            <w:r>
              <w:rPr>
                <w:lang w:val="uk-UA"/>
              </w:rPr>
              <w:t>Земельні ділянки під індивідуальними гаражами</w:t>
            </w:r>
          </w:p>
        </w:tc>
        <w:tc>
          <w:tcPr>
            <w:tcW w:w="219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01FD8" w:rsidRPr="008D36A6" w:rsidRDefault="00701FD8" w:rsidP="00327143">
            <w:pPr>
              <w:jc w:val="center"/>
              <w:rPr>
                <w:lang w:val="uk-UA"/>
              </w:rPr>
            </w:pPr>
            <w:r w:rsidRPr="008D36A6">
              <w:rPr>
                <w:lang w:val="uk-UA"/>
              </w:rPr>
              <w:t>1</w:t>
            </w:r>
          </w:p>
        </w:tc>
        <w:tc>
          <w:tcPr>
            <w:tcW w:w="206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Pr>
                <w:lang w:val="uk-UA"/>
              </w:rPr>
              <w:t>-</w:t>
            </w:r>
          </w:p>
        </w:tc>
      </w:tr>
      <w:tr w:rsidR="00701FD8" w:rsidRPr="008D36A6" w:rsidTr="00327143">
        <w:trPr>
          <w:trHeight w:val="49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sidRPr="008D36A6">
              <w:rPr>
                <w:lang w:val="uk-UA"/>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FD8" w:rsidRPr="008D36A6" w:rsidRDefault="00701FD8" w:rsidP="00327143">
            <w:pPr>
              <w:rPr>
                <w:lang w:val="uk-UA"/>
              </w:rPr>
            </w:pPr>
            <w:r>
              <w:rPr>
                <w:lang w:val="uk-UA"/>
              </w:rPr>
              <w:t>Земельні ділянки під гаражно-будівельними кооперативами</w:t>
            </w:r>
          </w:p>
        </w:tc>
        <w:tc>
          <w:tcPr>
            <w:tcW w:w="219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01FD8" w:rsidRPr="008D36A6" w:rsidRDefault="00701FD8" w:rsidP="00327143">
            <w:pPr>
              <w:jc w:val="center"/>
              <w:rPr>
                <w:lang w:val="uk-UA"/>
              </w:rPr>
            </w:pPr>
            <w:r>
              <w:rPr>
                <w:lang w:val="uk-UA"/>
              </w:rPr>
              <w:t>0,1</w:t>
            </w:r>
          </w:p>
        </w:tc>
        <w:tc>
          <w:tcPr>
            <w:tcW w:w="206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Pr>
                <w:lang w:val="uk-UA"/>
              </w:rPr>
              <w:t>-</w:t>
            </w:r>
          </w:p>
        </w:tc>
      </w:tr>
      <w:tr w:rsidR="00701FD8" w:rsidRPr="008D36A6" w:rsidTr="0032714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sidRPr="008D36A6">
              <w:rPr>
                <w:lang w:val="uk-UA"/>
              </w:rPr>
              <w:t>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FD8" w:rsidRPr="00476ED4" w:rsidRDefault="00701FD8" w:rsidP="00327143">
            <w:pPr>
              <w:rPr>
                <w:lang w:val="uk-UA"/>
              </w:rPr>
            </w:pPr>
            <w:r w:rsidRPr="008D36A6">
              <w:rPr>
                <w:lang w:val="uk-UA"/>
              </w:rPr>
              <w:t>Земельні ділянки  сільськогосподарського призначення</w:t>
            </w:r>
            <w:r>
              <w:rPr>
                <w:lang w:val="uk-UA"/>
              </w:rPr>
              <w:t xml:space="preserve"> в межах та за межами населених пунктів</w:t>
            </w:r>
          </w:p>
        </w:tc>
        <w:tc>
          <w:tcPr>
            <w:tcW w:w="219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01FD8" w:rsidRPr="008D36A6" w:rsidRDefault="00701FD8" w:rsidP="00327143">
            <w:pPr>
              <w:jc w:val="center"/>
              <w:rPr>
                <w:lang w:val="uk-UA"/>
              </w:rPr>
            </w:pPr>
            <w:r w:rsidRPr="008D36A6">
              <w:rPr>
                <w:lang w:val="uk-UA"/>
              </w:rPr>
              <w:t>0,5</w:t>
            </w:r>
          </w:p>
        </w:tc>
        <w:tc>
          <w:tcPr>
            <w:tcW w:w="206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Pr>
                <w:lang w:val="uk-UA"/>
              </w:rPr>
              <w:t>-</w:t>
            </w:r>
          </w:p>
        </w:tc>
      </w:tr>
      <w:tr w:rsidR="00701FD8" w:rsidRPr="008D36A6" w:rsidTr="0032714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sidRPr="008D36A6">
              <w:rPr>
                <w:lang w:val="uk-UA"/>
              </w:rPr>
              <w:t>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FD8" w:rsidRPr="008D36A6" w:rsidRDefault="00701FD8" w:rsidP="00327143">
            <w:pPr>
              <w:rPr>
                <w:lang w:val="uk-UA"/>
              </w:rPr>
            </w:pPr>
            <w:r w:rsidRPr="008D36A6">
              <w:rPr>
                <w:lang w:val="uk-UA"/>
              </w:rPr>
              <w:t>Земельні ділянки незалежно від місцезнаходження, які зайняті комерційними, виробничними, культурно-побутовими, господарськими та іншими будівлями та спорудами</w:t>
            </w:r>
          </w:p>
        </w:tc>
        <w:tc>
          <w:tcPr>
            <w:tcW w:w="219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01FD8" w:rsidRPr="008D36A6" w:rsidRDefault="00701FD8" w:rsidP="00327143">
            <w:pPr>
              <w:jc w:val="center"/>
              <w:rPr>
                <w:lang w:val="uk-UA"/>
              </w:rPr>
            </w:pPr>
            <w:r w:rsidRPr="008D36A6">
              <w:rPr>
                <w:lang w:val="uk-UA"/>
              </w:rPr>
              <w:t>1</w:t>
            </w:r>
          </w:p>
        </w:tc>
        <w:tc>
          <w:tcPr>
            <w:tcW w:w="206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1FD8" w:rsidRPr="008D36A6" w:rsidRDefault="00701FD8" w:rsidP="00327143">
            <w:pPr>
              <w:jc w:val="center"/>
              <w:rPr>
                <w:lang w:val="uk-UA"/>
              </w:rPr>
            </w:pPr>
            <w:r>
              <w:rPr>
                <w:lang w:val="uk-UA"/>
              </w:rPr>
              <w:t>-</w:t>
            </w:r>
          </w:p>
        </w:tc>
      </w:tr>
      <w:tr w:rsidR="00701FD8" w:rsidRPr="008D36A6" w:rsidTr="00327143">
        <w:trPr>
          <w:trHeight w:val="405"/>
        </w:trPr>
        <w:tc>
          <w:tcPr>
            <w:tcW w:w="534"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sidRPr="008D36A6">
              <w:rPr>
                <w:lang w:val="uk-UA"/>
              </w:rPr>
              <w:t>6</w:t>
            </w:r>
          </w:p>
        </w:tc>
        <w:tc>
          <w:tcPr>
            <w:tcW w:w="4678" w:type="dxa"/>
            <w:tcBorders>
              <w:top w:val="single" w:sz="4" w:space="0" w:color="auto"/>
              <w:left w:val="single" w:sz="4" w:space="0" w:color="auto"/>
              <w:bottom w:val="single" w:sz="4" w:space="0" w:color="auto"/>
              <w:right w:val="single" w:sz="4" w:space="0" w:color="auto"/>
            </w:tcBorders>
            <w:hideMark/>
          </w:tcPr>
          <w:p w:rsidR="00701FD8" w:rsidRPr="008D36A6" w:rsidRDefault="00701FD8" w:rsidP="00327143">
            <w:pPr>
              <w:rPr>
                <w:lang w:val="uk-UA"/>
              </w:rPr>
            </w:pPr>
            <w:r w:rsidRPr="008D36A6">
              <w:rPr>
                <w:lang w:val="uk-UA"/>
              </w:rPr>
              <w:t>Землі сільськогосподарського призначення за межами населеного пункту нормативно грошову оцінку яких не проведено</w:t>
            </w:r>
          </w:p>
        </w:tc>
        <w:tc>
          <w:tcPr>
            <w:tcW w:w="2190" w:type="dxa"/>
            <w:tcBorders>
              <w:top w:val="single" w:sz="4" w:space="0" w:color="auto"/>
              <w:left w:val="single" w:sz="4" w:space="0" w:color="auto"/>
              <w:bottom w:val="single" w:sz="4" w:space="0" w:color="auto"/>
              <w:right w:val="single" w:sz="4" w:space="0" w:color="auto"/>
            </w:tcBorders>
            <w:vAlign w:val="center"/>
            <w:hideMark/>
          </w:tcPr>
          <w:p w:rsidR="00701FD8" w:rsidRPr="008D36A6" w:rsidRDefault="00701FD8" w:rsidP="00327143">
            <w:pPr>
              <w:jc w:val="center"/>
              <w:rPr>
                <w:lang w:val="uk-UA"/>
              </w:rPr>
            </w:pPr>
            <w:r>
              <w:rPr>
                <w:lang w:val="uk-UA"/>
              </w:rPr>
              <w:t>-</w:t>
            </w:r>
          </w:p>
        </w:tc>
        <w:tc>
          <w:tcPr>
            <w:tcW w:w="2063"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sidRPr="008D36A6">
              <w:rPr>
                <w:lang w:val="uk-UA"/>
              </w:rPr>
              <w:t>0,5</w:t>
            </w:r>
          </w:p>
        </w:tc>
      </w:tr>
      <w:tr w:rsidR="00701FD8" w:rsidRPr="008D36A6" w:rsidTr="00327143">
        <w:trPr>
          <w:trHeight w:val="465"/>
        </w:trPr>
        <w:tc>
          <w:tcPr>
            <w:tcW w:w="534"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sidRPr="008D36A6">
              <w:rPr>
                <w:lang w:val="uk-UA"/>
              </w:rPr>
              <w:t>7</w:t>
            </w:r>
          </w:p>
        </w:tc>
        <w:tc>
          <w:tcPr>
            <w:tcW w:w="4678" w:type="dxa"/>
            <w:tcBorders>
              <w:top w:val="single" w:sz="4" w:space="0" w:color="auto"/>
              <w:left w:val="single" w:sz="4" w:space="0" w:color="auto"/>
              <w:bottom w:val="single" w:sz="4" w:space="0" w:color="auto"/>
              <w:right w:val="single" w:sz="4" w:space="0" w:color="auto"/>
            </w:tcBorders>
            <w:hideMark/>
          </w:tcPr>
          <w:p w:rsidR="00701FD8" w:rsidRPr="008D36A6" w:rsidRDefault="00701FD8" w:rsidP="00327143">
            <w:pPr>
              <w:rPr>
                <w:lang w:val="uk-UA"/>
              </w:rPr>
            </w:pPr>
            <w:r w:rsidRPr="008D36A6">
              <w:rPr>
                <w:lang w:val="uk-UA"/>
              </w:rPr>
              <w:t>Землі несільськогосподарського призначення за межами населеного пункту, нормативно грошову оцінку яких не проведено</w:t>
            </w:r>
          </w:p>
        </w:tc>
        <w:tc>
          <w:tcPr>
            <w:tcW w:w="2190" w:type="dxa"/>
            <w:tcBorders>
              <w:top w:val="single" w:sz="4" w:space="0" w:color="auto"/>
              <w:left w:val="single" w:sz="4" w:space="0" w:color="auto"/>
              <w:bottom w:val="single" w:sz="4" w:space="0" w:color="auto"/>
              <w:right w:val="single" w:sz="4" w:space="0" w:color="auto"/>
            </w:tcBorders>
            <w:vAlign w:val="center"/>
            <w:hideMark/>
          </w:tcPr>
          <w:p w:rsidR="00701FD8" w:rsidRPr="008D36A6" w:rsidRDefault="00701FD8" w:rsidP="00327143">
            <w:pPr>
              <w:jc w:val="center"/>
              <w:rPr>
                <w:lang w:val="uk-UA"/>
              </w:rPr>
            </w:pPr>
            <w:r>
              <w:rPr>
                <w:lang w:val="uk-UA"/>
              </w:rPr>
              <w:t>-</w:t>
            </w:r>
          </w:p>
        </w:tc>
        <w:tc>
          <w:tcPr>
            <w:tcW w:w="2063"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Pr>
                <w:lang w:val="uk-UA"/>
              </w:rPr>
              <w:t>1</w:t>
            </w:r>
          </w:p>
        </w:tc>
      </w:tr>
      <w:tr w:rsidR="00701FD8" w:rsidRPr="008D36A6" w:rsidTr="00327143">
        <w:trPr>
          <w:trHeight w:val="480"/>
        </w:trPr>
        <w:tc>
          <w:tcPr>
            <w:tcW w:w="534"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sidRPr="008D36A6">
              <w:rPr>
                <w:lang w:val="uk-UA"/>
              </w:rPr>
              <w:t>8</w:t>
            </w:r>
          </w:p>
        </w:tc>
        <w:tc>
          <w:tcPr>
            <w:tcW w:w="4678" w:type="dxa"/>
            <w:tcBorders>
              <w:top w:val="single" w:sz="4" w:space="0" w:color="auto"/>
              <w:left w:val="single" w:sz="4" w:space="0" w:color="auto"/>
              <w:bottom w:val="single" w:sz="4" w:space="0" w:color="auto"/>
              <w:right w:val="single" w:sz="4" w:space="0" w:color="auto"/>
            </w:tcBorders>
            <w:hideMark/>
          </w:tcPr>
          <w:p w:rsidR="00701FD8" w:rsidRPr="008D36A6" w:rsidRDefault="00701FD8" w:rsidP="00327143">
            <w:pPr>
              <w:rPr>
                <w:lang w:val="uk-UA"/>
              </w:rPr>
            </w:pPr>
            <w:r w:rsidRPr="008D36A6">
              <w:rPr>
                <w:lang w:val="uk-UA"/>
              </w:rPr>
              <w:t>Земельні ділянки, які перебувають у постійному користуванні суб</w:t>
            </w:r>
            <w:r w:rsidRPr="008D36A6">
              <w:t>’</w:t>
            </w:r>
            <w:r w:rsidRPr="008D36A6">
              <w:rPr>
                <w:lang w:val="uk-UA"/>
              </w:rPr>
              <w:t xml:space="preserve">єктів господарювання </w:t>
            </w:r>
            <w:r>
              <w:rPr>
                <w:lang w:val="uk-UA"/>
              </w:rPr>
              <w:t>(крім державної та комунальної форми власності)</w:t>
            </w:r>
          </w:p>
        </w:tc>
        <w:tc>
          <w:tcPr>
            <w:tcW w:w="2190" w:type="dxa"/>
            <w:tcBorders>
              <w:top w:val="single" w:sz="4" w:space="0" w:color="auto"/>
              <w:left w:val="single" w:sz="4" w:space="0" w:color="auto"/>
              <w:bottom w:val="single" w:sz="4" w:space="0" w:color="auto"/>
              <w:right w:val="single" w:sz="4" w:space="0" w:color="auto"/>
            </w:tcBorders>
            <w:vAlign w:val="center"/>
            <w:hideMark/>
          </w:tcPr>
          <w:p w:rsidR="00701FD8" w:rsidRPr="008D36A6" w:rsidRDefault="00701FD8" w:rsidP="00327143">
            <w:pPr>
              <w:jc w:val="center"/>
              <w:rPr>
                <w:lang w:val="uk-UA"/>
              </w:rPr>
            </w:pPr>
            <w:r w:rsidRPr="008D36A6">
              <w:rPr>
                <w:lang w:val="uk-UA"/>
              </w:rPr>
              <w:t>5</w:t>
            </w:r>
          </w:p>
        </w:tc>
        <w:tc>
          <w:tcPr>
            <w:tcW w:w="2063"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Pr>
                <w:lang w:val="uk-UA"/>
              </w:rPr>
              <w:t>-</w:t>
            </w:r>
          </w:p>
        </w:tc>
      </w:tr>
      <w:tr w:rsidR="00701FD8" w:rsidRPr="008D36A6" w:rsidTr="00327143">
        <w:trPr>
          <w:trHeight w:val="660"/>
        </w:trPr>
        <w:tc>
          <w:tcPr>
            <w:tcW w:w="534"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sidRPr="008D36A6">
              <w:rPr>
                <w:lang w:val="uk-UA"/>
              </w:rPr>
              <w:t>9</w:t>
            </w:r>
          </w:p>
        </w:tc>
        <w:tc>
          <w:tcPr>
            <w:tcW w:w="4678" w:type="dxa"/>
            <w:tcBorders>
              <w:top w:val="single" w:sz="4" w:space="0" w:color="auto"/>
              <w:left w:val="single" w:sz="4" w:space="0" w:color="auto"/>
              <w:bottom w:val="single" w:sz="4" w:space="0" w:color="auto"/>
              <w:right w:val="single" w:sz="4" w:space="0" w:color="auto"/>
            </w:tcBorders>
            <w:hideMark/>
          </w:tcPr>
          <w:p w:rsidR="00701FD8" w:rsidRPr="008D36A6" w:rsidRDefault="00701FD8" w:rsidP="00327143">
            <w:pPr>
              <w:rPr>
                <w:lang w:val="uk-UA"/>
              </w:rPr>
            </w:pPr>
            <w:r w:rsidRPr="008D36A6">
              <w:rPr>
                <w:lang w:val="uk-UA"/>
              </w:rPr>
              <w:t>Земельні ділянки водного фонду, які перебувають у постійному користуванні суб</w:t>
            </w:r>
            <w:r w:rsidRPr="008D36A6">
              <w:t>’</w:t>
            </w:r>
            <w:r w:rsidRPr="008D36A6">
              <w:rPr>
                <w:lang w:val="uk-UA"/>
              </w:rPr>
              <w:t xml:space="preserve">єктів господарювання </w:t>
            </w:r>
          </w:p>
        </w:tc>
        <w:tc>
          <w:tcPr>
            <w:tcW w:w="2190" w:type="dxa"/>
            <w:tcBorders>
              <w:top w:val="single" w:sz="4" w:space="0" w:color="auto"/>
              <w:left w:val="single" w:sz="4" w:space="0" w:color="auto"/>
              <w:bottom w:val="single" w:sz="4" w:space="0" w:color="auto"/>
              <w:right w:val="single" w:sz="4" w:space="0" w:color="auto"/>
            </w:tcBorders>
            <w:vAlign w:val="center"/>
            <w:hideMark/>
          </w:tcPr>
          <w:p w:rsidR="00701FD8" w:rsidRPr="008D36A6" w:rsidRDefault="00701FD8" w:rsidP="00327143">
            <w:pPr>
              <w:jc w:val="center"/>
              <w:rPr>
                <w:lang w:val="uk-UA"/>
              </w:rPr>
            </w:pPr>
            <w:r w:rsidRPr="008D36A6">
              <w:rPr>
                <w:lang w:val="uk-UA"/>
              </w:rPr>
              <w:t>3</w:t>
            </w:r>
          </w:p>
        </w:tc>
        <w:tc>
          <w:tcPr>
            <w:tcW w:w="2063"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Pr>
                <w:lang w:val="uk-UA"/>
              </w:rPr>
              <w:t>3</w:t>
            </w:r>
          </w:p>
        </w:tc>
      </w:tr>
      <w:tr w:rsidR="00701FD8" w:rsidRPr="008D36A6" w:rsidTr="00327143">
        <w:trPr>
          <w:trHeight w:val="469"/>
        </w:trPr>
        <w:tc>
          <w:tcPr>
            <w:tcW w:w="534"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Pr>
                <w:lang w:val="uk-UA"/>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rsidR="00701FD8" w:rsidRPr="008D36A6" w:rsidRDefault="00701FD8" w:rsidP="00327143">
            <w:pPr>
              <w:rPr>
                <w:lang w:val="uk-UA"/>
              </w:rPr>
            </w:pPr>
            <w:r>
              <w:rPr>
                <w:lang w:val="uk-UA"/>
              </w:rPr>
              <w:t xml:space="preserve">Інші земельні ділянки, незалежно від місця знаходження, </w:t>
            </w:r>
            <w:r w:rsidRPr="008D36A6">
              <w:rPr>
                <w:lang w:val="uk-UA"/>
              </w:rPr>
              <w:t>нормативно грошову оцінку яких проведено</w:t>
            </w:r>
          </w:p>
        </w:tc>
        <w:tc>
          <w:tcPr>
            <w:tcW w:w="2190" w:type="dxa"/>
            <w:tcBorders>
              <w:top w:val="single" w:sz="4" w:space="0" w:color="auto"/>
              <w:left w:val="single" w:sz="4" w:space="0" w:color="auto"/>
              <w:bottom w:val="single" w:sz="4" w:space="0" w:color="auto"/>
              <w:right w:val="single" w:sz="4" w:space="0" w:color="auto"/>
            </w:tcBorders>
            <w:vAlign w:val="center"/>
            <w:hideMark/>
          </w:tcPr>
          <w:p w:rsidR="00701FD8" w:rsidRPr="008D36A6" w:rsidRDefault="00701FD8" w:rsidP="00327143">
            <w:pPr>
              <w:jc w:val="center"/>
              <w:rPr>
                <w:lang w:val="uk-UA"/>
              </w:rPr>
            </w:pPr>
            <w:r w:rsidRPr="008D36A6">
              <w:rPr>
                <w:lang w:val="uk-UA"/>
              </w:rPr>
              <w:t>1</w:t>
            </w:r>
          </w:p>
        </w:tc>
        <w:tc>
          <w:tcPr>
            <w:tcW w:w="2063" w:type="dxa"/>
            <w:tcBorders>
              <w:top w:val="single" w:sz="4" w:space="0" w:color="auto"/>
              <w:left w:val="single" w:sz="4" w:space="0" w:color="auto"/>
              <w:bottom w:val="single" w:sz="4" w:space="0" w:color="auto"/>
              <w:right w:val="single" w:sz="4" w:space="0" w:color="auto"/>
            </w:tcBorders>
            <w:vAlign w:val="center"/>
          </w:tcPr>
          <w:p w:rsidR="00701FD8" w:rsidRPr="008D36A6" w:rsidRDefault="00701FD8" w:rsidP="00327143">
            <w:pPr>
              <w:jc w:val="center"/>
              <w:rPr>
                <w:lang w:val="uk-UA"/>
              </w:rPr>
            </w:pPr>
            <w:r>
              <w:rPr>
                <w:lang w:val="uk-UA"/>
              </w:rPr>
              <w:t>-</w:t>
            </w:r>
          </w:p>
        </w:tc>
      </w:tr>
    </w:tbl>
    <w:p w:rsidR="00701FD8" w:rsidRDefault="00701FD8" w:rsidP="00701FD8">
      <w:pPr>
        <w:rPr>
          <w:lang w:val="uk-UA"/>
        </w:rPr>
      </w:pPr>
    </w:p>
    <w:p w:rsidR="00701FD8" w:rsidRPr="008D36A6" w:rsidRDefault="00701FD8" w:rsidP="00701FD8">
      <w:pPr>
        <w:rPr>
          <w:lang w:val="uk-UA"/>
        </w:rPr>
      </w:pPr>
      <w:r w:rsidRPr="008D36A6">
        <w:rPr>
          <w:color w:val="000000"/>
          <w:lang w:val="uk-UA"/>
        </w:rPr>
        <w:t>Секретар міської ради</w:t>
      </w:r>
      <w:r w:rsidRPr="008D36A6">
        <w:rPr>
          <w:color w:val="000000"/>
          <w:lang w:val="uk-UA"/>
        </w:rPr>
        <w:tab/>
      </w:r>
      <w:r w:rsidRPr="008D36A6">
        <w:rPr>
          <w:color w:val="000000"/>
          <w:lang w:val="uk-UA"/>
        </w:rPr>
        <w:tab/>
      </w:r>
      <w:r w:rsidRPr="008D36A6">
        <w:rPr>
          <w:color w:val="000000"/>
          <w:lang w:val="uk-UA"/>
        </w:rPr>
        <w:tab/>
      </w:r>
      <w:r w:rsidRPr="008D36A6">
        <w:rPr>
          <w:color w:val="000000"/>
          <w:lang w:val="uk-UA"/>
        </w:rPr>
        <w:tab/>
      </w:r>
      <w:r w:rsidRPr="008D36A6">
        <w:rPr>
          <w:color w:val="000000"/>
          <w:lang w:val="uk-UA"/>
        </w:rPr>
        <w:tab/>
      </w:r>
      <w:r w:rsidRPr="008D36A6">
        <w:rPr>
          <w:color w:val="000000"/>
          <w:lang w:val="uk-UA"/>
        </w:rPr>
        <w:tab/>
      </w:r>
      <w:r w:rsidRPr="008D36A6">
        <w:rPr>
          <w:color w:val="000000"/>
          <w:lang w:val="uk-UA"/>
        </w:rPr>
        <w:tab/>
        <w:t>М. Островський</w:t>
      </w:r>
    </w:p>
    <w:p w:rsidR="00701FD8" w:rsidRPr="00EB1C82" w:rsidRDefault="00701FD8" w:rsidP="00701FD8">
      <w:pPr>
        <w:ind w:left="6804"/>
        <w:rPr>
          <w:lang w:val="uk-UA"/>
        </w:rPr>
      </w:pPr>
      <w:r>
        <w:rPr>
          <w:lang w:val="uk-UA"/>
        </w:rPr>
        <w:br w:type="page"/>
      </w:r>
      <w:r w:rsidRPr="00403418">
        <w:rPr>
          <w:lang w:val="uk-UA"/>
        </w:rPr>
        <w:lastRenderedPageBreak/>
        <w:t xml:space="preserve">Додаток </w:t>
      </w:r>
      <w:r>
        <w:rPr>
          <w:lang w:val="uk-UA"/>
        </w:rPr>
        <w:t>7</w:t>
      </w:r>
    </w:p>
    <w:p w:rsidR="00701FD8" w:rsidRPr="0034696A" w:rsidRDefault="00701FD8" w:rsidP="00701FD8">
      <w:pPr>
        <w:ind w:left="6804"/>
      </w:pPr>
      <w:r w:rsidRPr="0034696A">
        <w:t>д</w:t>
      </w:r>
      <w:r>
        <w:t xml:space="preserve">о рішення </w:t>
      </w:r>
      <w:r>
        <w:rPr>
          <w:lang w:val="uk-UA"/>
        </w:rPr>
        <w:t xml:space="preserve">двадцять третьої </w:t>
      </w:r>
      <w:r w:rsidRPr="0034696A">
        <w:t>сесії міської ради</w:t>
      </w:r>
      <w:r>
        <w:rPr>
          <w:lang w:val="en-US"/>
        </w:rPr>
        <w:t>V</w:t>
      </w:r>
      <w:r>
        <w:rPr>
          <w:lang w:val="uk-UA"/>
        </w:rPr>
        <w:t>ІІ скликання</w:t>
      </w:r>
    </w:p>
    <w:p w:rsidR="00701FD8" w:rsidRPr="0034696A" w:rsidRDefault="00701FD8" w:rsidP="00701FD8">
      <w:pPr>
        <w:ind w:left="6804"/>
      </w:pPr>
      <w:r w:rsidRPr="0034696A">
        <w:t xml:space="preserve">від </w:t>
      </w:r>
      <w:r>
        <w:rPr>
          <w:lang w:val="uk-UA"/>
        </w:rPr>
        <w:t>11.07.</w:t>
      </w:r>
      <w:r w:rsidRPr="0034696A">
        <w:t>201</w:t>
      </w:r>
      <w:r>
        <w:rPr>
          <w:lang w:val="uk-UA"/>
        </w:rPr>
        <w:t>7</w:t>
      </w:r>
      <w:r w:rsidRPr="0034696A">
        <w:t xml:space="preserve"> р.</w:t>
      </w:r>
    </w:p>
    <w:p w:rsidR="00701FD8" w:rsidRPr="0034696A" w:rsidRDefault="00701FD8" w:rsidP="00701FD8">
      <w:pPr>
        <w:pStyle w:val="FR1"/>
        <w:spacing w:before="0" w:line="240" w:lineRule="auto"/>
        <w:ind w:left="6804"/>
        <w:jc w:val="left"/>
        <w:rPr>
          <w:rFonts w:ascii="Times New Roman" w:hAnsi="Times New Roman"/>
          <w:sz w:val="24"/>
          <w:szCs w:val="24"/>
        </w:rPr>
      </w:pPr>
      <w:r>
        <w:rPr>
          <w:rFonts w:ascii="Times New Roman" w:hAnsi="Times New Roman"/>
          <w:sz w:val="24"/>
          <w:szCs w:val="24"/>
        </w:rPr>
        <w:t>№2-23/2017</w:t>
      </w:r>
      <w:r w:rsidRPr="0034696A">
        <w:rPr>
          <w:rFonts w:ascii="Times New Roman" w:hAnsi="Times New Roman"/>
          <w:sz w:val="24"/>
          <w:szCs w:val="24"/>
        </w:rPr>
        <w:t>р</w:t>
      </w:r>
    </w:p>
    <w:p w:rsidR="00701FD8" w:rsidRPr="008D36A6" w:rsidRDefault="00701FD8" w:rsidP="00701FD8">
      <w:pPr>
        <w:rPr>
          <w:lang w:val="uk-UA"/>
        </w:rPr>
      </w:pPr>
    </w:p>
    <w:p w:rsidR="00701FD8" w:rsidRPr="008D36A6" w:rsidRDefault="00701FD8" w:rsidP="00701FD8">
      <w:pPr>
        <w:pStyle w:val="1"/>
        <w:spacing w:before="0"/>
        <w:ind w:firstLine="561"/>
        <w:jc w:val="center"/>
        <w:rPr>
          <w:rFonts w:ascii="Times New Roman" w:hAnsi="Times New Roman" w:cs="Times New Roman"/>
          <w:sz w:val="24"/>
          <w:szCs w:val="24"/>
          <w:lang w:val="uk-UA"/>
        </w:rPr>
      </w:pPr>
      <w:r w:rsidRPr="008D36A6">
        <w:rPr>
          <w:rFonts w:ascii="Times New Roman" w:hAnsi="Times New Roman" w:cs="Times New Roman"/>
          <w:sz w:val="24"/>
          <w:szCs w:val="24"/>
          <w:lang w:val="uk-UA"/>
        </w:rPr>
        <w:t>ПОЛОЖЕННЯ</w:t>
      </w:r>
    </w:p>
    <w:p w:rsidR="00701FD8" w:rsidRPr="008A02FC" w:rsidRDefault="00701FD8" w:rsidP="00701FD8">
      <w:pPr>
        <w:shd w:val="clear" w:color="auto" w:fill="FFFFFF"/>
        <w:autoSpaceDE w:val="0"/>
        <w:autoSpaceDN w:val="0"/>
        <w:adjustRightInd w:val="0"/>
        <w:ind w:firstLine="561"/>
        <w:jc w:val="center"/>
        <w:rPr>
          <w:b/>
          <w:bCs/>
        </w:rPr>
      </w:pPr>
      <w:r w:rsidRPr="008D36A6">
        <w:rPr>
          <w:b/>
          <w:bCs/>
          <w:lang w:val="uk-UA"/>
        </w:rPr>
        <w:t xml:space="preserve">про збір за місця для </w:t>
      </w:r>
      <w:r w:rsidRPr="00325A08">
        <w:rPr>
          <w:b/>
          <w:bCs/>
        </w:rPr>
        <w:t>паркування транспортних засобів</w:t>
      </w:r>
    </w:p>
    <w:p w:rsidR="00701FD8" w:rsidRPr="008A02FC" w:rsidRDefault="00701FD8" w:rsidP="00701FD8">
      <w:pPr>
        <w:shd w:val="clear" w:color="auto" w:fill="FFFFFF"/>
        <w:autoSpaceDE w:val="0"/>
        <w:autoSpaceDN w:val="0"/>
        <w:adjustRightInd w:val="0"/>
        <w:ind w:firstLine="561"/>
        <w:jc w:val="center"/>
      </w:pPr>
    </w:p>
    <w:p w:rsidR="00701FD8" w:rsidRPr="00325A08" w:rsidRDefault="00701FD8" w:rsidP="00701FD8">
      <w:pPr>
        <w:shd w:val="clear" w:color="auto" w:fill="FFFFFF"/>
        <w:autoSpaceDE w:val="0"/>
        <w:autoSpaceDN w:val="0"/>
        <w:adjustRightInd w:val="0"/>
        <w:ind w:firstLine="561"/>
        <w:jc w:val="center"/>
      </w:pPr>
      <w:r w:rsidRPr="00325A08">
        <w:rPr>
          <w:b/>
          <w:bCs/>
        </w:rPr>
        <w:t>1. Суб'єкти, об'єкти та база оподаткування</w:t>
      </w:r>
    </w:p>
    <w:p w:rsidR="00701FD8" w:rsidRPr="00325A08" w:rsidRDefault="00701FD8" w:rsidP="00701FD8">
      <w:pPr>
        <w:shd w:val="clear" w:color="auto" w:fill="FFFFFF"/>
        <w:autoSpaceDE w:val="0"/>
        <w:autoSpaceDN w:val="0"/>
        <w:adjustRightInd w:val="0"/>
        <w:ind w:firstLine="561"/>
        <w:jc w:val="both"/>
      </w:pPr>
      <w:r>
        <w:rPr>
          <w:color w:val="000000"/>
        </w:rPr>
        <w:t>Платниками збору є юридичні</w:t>
      </w:r>
      <w:r w:rsidRPr="00325A08">
        <w:rPr>
          <w:color w:val="000000"/>
        </w:rPr>
        <w:t xml:space="preserve"> особи, </w:t>
      </w:r>
      <w:proofErr w:type="gramStart"/>
      <w:r w:rsidRPr="00325A08">
        <w:rPr>
          <w:color w:val="000000"/>
        </w:rPr>
        <w:t xml:space="preserve">їх </w:t>
      </w:r>
      <w:r>
        <w:rPr>
          <w:color w:val="000000"/>
        </w:rPr>
        <w:t xml:space="preserve"> філії</w:t>
      </w:r>
      <w:proofErr w:type="gramEnd"/>
      <w:r w:rsidRPr="00325A08">
        <w:rPr>
          <w:color w:val="000000"/>
        </w:rPr>
        <w:t xml:space="preserve">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701FD8" w:rsidRPr="00325A08" w:rsidRDefault="00701FD8" w:rsidP="00701FD8">
      <w:pPr>
        <w:shd w:val="clear" w:color="auto" w:fill="FFFFFF"/>
        <w:autoSpaceDE w:val="0"/>
        <w:autoSpaceDN w:val="0"/>
        <w:adjustRightInd w:val="0"/>
        <w:ind w:firstLine="561"/>
        <w:jc w:val="both"/>
        <w:rPr>
          <w:color w:val="000000"/>
        </w:rPr>
      </w:pPr>
      <w:r w:rsidRPr="00325A08">
        <w:rPr>
          <w:color w:val="000000"/>
        </w:rPr>
        <w:t>На території Дунаєвецької міської ради платником збору визнати суб’єкта згідно розпорядження міського голови.</w:t>
      </w:r>
    </w:p>
    <w:p w:rsidR="00701FD8" w:rsidRPr="00325A08" w:rsidRDefault="00701FD8" w:rsidP="00701FD8">
      <w:pPr>
        <w:shd w:val="clear" w:color="auto" w:fill="FFFFFF"/>
        <w:autoSpaceDE w:val="0"/>
        <w:autoSpaceDN w:val="0"/>
        <w:adjustRightInd w:val="0"/>
        <w:ind w:firstLine="561"/>
        <w:jc w:val="both"/>
        <w:rPr>
          <w:color w:val="000000"/>
        </w:rPr>
      </w:pPr>
      <w:r w:rsidRPr="00325A08">
        <w:rPr>
          <w:color w:val="000000"/>
        </w:rPr>
        <w:t xml:space="preserve">Об'єктом оподаткування є земельна ділянка, спеціально </w:t>
      </w:r>
      <w:r w:rsidRPr="00325A08">
        <w:t xml:space="preserve">визначена </w:t>
      </w:r>
      <w:r w:rsidRPr="00325A08">
        <w:rPr>
          <w:color w:val="000000"/>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міського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701FD8" w:rsidRPr="00325A08" w:rsidRDefault="00701FD8" w:rsidP="00701FD8">
      <w:pPr>
        <w:shd w:val="clear" w:color="auto" w:fill="FFFFFF"/>
        <w:autoSpaceDE w:val="0"/>
        <w:autoSpaceDN w:val="0"/>
        <w:adjustRightInd w:val="0"/>
        <w:ind w:firstLine="561"/>
        <w:jc w:val="both"/>
      </w:pPr>
      <w:r w:rsidRPr="00325A08">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 транспортних засобів).</w:t>
      </w:r>
    </w:p>
    <w:p w:rsidR="00701FD8" w:rsidRPr="00325A08" w:rsidRDefault="00701FD8" w:rsidP="00701FD8">
      <w:pPr>
        <w:shd w:val="clear" w:color="auto" w:fill="FFFFFF"/>
        <w:autoSpaceDE w:val="0"/>
        <w:autoSpaceDN w:val="0"/>
        <w:adjustRightInd w:val="0"/>
        <w:ind w:firstLine="561"/>
        <w:jc w:val="both"/>
      </w:pPr>
      <w:r w:rsidRPr="00325A08">
        <w:rPr>
          <w:color w:val="000000"/>
        </w:rPr>
        <w:t>Спеціально відведеними автостоянками - (площа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збереження транспортного засобу).</w:t>
      </w:r>
    </w:p>
    <w:p w:rsidR="00701FD8" w:rsidRPr="00325A08" w:rsidRDefault="00701FD8" w:rsidP="00701FD8">
      <w:pPr>
        <w:shd w:val="clear" w:color="auto" w:fill="FFFFFF"/>
        <w:autoSpaceDE w:val="0"/>
        <w:autoSpaceDN w:val="0"/>
        <w:adjustRightInd w:val="0"/>
        <w:ind w:firstLine="561"/>
        <w:jc w:val="both"/>
      </w:pPr>
      <w:r w:rsidRPr="00325A08">
        <w:rPr>
          <w:color w:val="000000"/>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701FD8" w:rsidRPr="00325A08" w:rsidRDefault="00701FD8" w:rsidP="00701FD8">
      <w:pPr>
        <w:ind w:firstLine="561"/>
        <w:jc w:val="both"/>
      </w:pPr>
      <w:r w:rsidRPr="00325A08">
        <w:rPr>
          <w:color w:val="000000"/>
        </w:rPr>
        <w:t xml:space="preserve">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w:t>
      </w:r>
      <w:proofErr w:type="gramStart"/>
      <w:r w:rsidRPr="00325A08">
        <w:rPr>
          <w:color w:val="000000"/>
        </w:rPr>
        <w:t xml:space="preserve">комунальноївласності,   </w:t>
      </w:r>
      <w:proofErr w:type="gramEnd"/>
      <w:r w:rsidRPr="00325A08">
        <w:rPr>
          <w:color w:val="000000"/>
        </w:rPr>
        <w:t>а  також   земельні   ділянки,   що   належать   до   прибудинкових територій.</w:t>
      </w:r>
    </w:p>
    <w:p w:rsidR="00701FD8" w:rsidRPr="00325A08" w:rsidRDefault="00701FD8" w:rsidP="00701FD8">
      <w:pPr>
        <w:shd w:val="clear" w:color="auto" w:fill="FFFFFF"/>
        <w:autoSpaceDE w:val="0"/>
        <w:autoSpaceDN w:val="0"/>
        <w:adjustRightInd w:val="0"/>
        <w:ind w:firstLine="561"/>
        <w:jc w:val="both"/>
        <w:rPr>
          <w:color w:val="000000"/>
        </w:rPr>
      </w:pPr>
      <w:r w:rsidRPr="00325A08">
        <w:rPr>
          <w:color w:val="000000"/>
        </w:rPr>
        <w:t>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701FD8" w:rsidRPr="00325A08" w:rsidRDefault="00701FD8" w:rsidP="00701FD8">
      <w:pPr>
        <w:shd w:val="clear" w:color="auto" w:fill="FFFFFF"/>
        <w:autoSpaceDE w:val="0"/>
        <w:autoSpaceDN w:val="0"/>
        <w:adjustRightInd w:val="0"/>
        <w:ind w:firstLine="561"/>
        <w:jc w:val="center"/>
        <w:rPr>
          <w:color w:val="000000"/>
        </w:rPr>
      </w:pPr>
    </w:p>
    <w:p w:rsidR="00701FD8" w:rsidRPr="00325A08" w:rsidRDefault="00701FD8" w:rsidP="00701FD8">
      <w:pPr>
        <w:shd w:val="clear" w:color="auto" w:fill="FFFFFF"/>
        <w:autoSpaceDE w:val="0"/>
        <w:autoSpaceDN w:val="0"/>
        <w:adjustRightInd w:val="0"/>
        <w:ind w:firstLine="561"/>
        <w:jc w:val="center"/>
      </w:pPr>
      <w:r w:rsidRPr="00325A08">
        <w:rPr>
          <w:b/>
          <w:bCs/>
          <w:color w:val="000000"/>
        </w:rPr>
        <w:t>2. Ставки збору</w:t>
      </w:r>
    </w:p>
    <w:p w:rsidR="00701FD8" w:rsidRPr="00325A08" w:rsidRDefault="00701FD8" w:rsidP="00701FD8">
      <w:pPr>
        <w:shd w:val="clear" w:color="auto" w:fill="FFFFFF"/>
        <w:autoSpaceDE w:val="0"/>
        <w:autoSpaceDN w:val="0"/>
        <w:adjustRightInd w:val="0"/>
        <w:ind w:firstLine="561"/>
        <w:jc w:val="both"/>
      </w:pPr>
      <w:r w:rsidRPr="00325A08">
        <w:rPr>
          <w:color w:val="000000"/>
        </w:rPr>
        <w:t xml:space="preserve">Ставки збору встановлюються за </w:t>
      </w:r>
      <w:proofErr w:type="gramStart"/>
      <w:r w:rsidRPr="00325A08">
        <w:rPr>
          <w:color w:val="000000"/>
        </w:rPr>
        <w:t>дні  провадження</w:t>
      </w:r>
      <w:proofErr w:type="gramEnd"/>
      <w:r w:rsidRPr="00325A08">
        <w:rPr>
          <w:color w:val="000000"/>
        </w:rPr>
        <w:t xml:space="preserve"> діяльності </w:t>
      </w:r>
      <w:r w:rsidRPr="00325A08">
        <w:t>(четвер, суботу і неділю)</w:t>
      </w:r>
      <w:r w:rsidRPr="00325A08">
        <w:rPr>
          <w:color w:val="000000"/>
        </w:rPr>
        <w:t xml:space="preserve">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0,032 відсотка  мінімальної заробітної плати, установленої законом на 1 січня податкового (звітного) року.                     </w:t>
      </w:r>
    </w:p>
    <w:p w:rsidR="00701FD8" w:rsidRPr="00325A08" w:rsidRDefault="00701FD8" w:rsidP="00701FD8">
      <w:pPr>
        <w:shd w:val="clear" w:color="auto" w:fill="FFFFFF"/>
        <w:autoSpaceDE w:val="0"/>
        <w:autoSpaceDN w:val="0"/>
        <w:adjustRightInd w:val="0"/>
        <w:ind w:firstLine="561"/>
        <w:jc w:val="center"/>
      </w:pPr>
      <w:r w:rsidRPr="00325A08">
        <w:rPr>
          <w:b/>
          <w:bCs/>
          <w:color w:val="000000"/>
        </w:rPr>
        <w:t>3. Порядок обчислення та строки сплати збору</w:t>
      </w:r>
    </w:p>
    <w:p w:rsidR="00701FD8" w:rsidRPr="00325A08" w:rsidRDefault="00701FD8" w:rsidP="00701FD8">
      <w:pPr>
        <w:shd w:val="clear" w:color="auto" w:fill="FFFFFF"/>
        <w:autoSpaceDE w:val="0"/>
        <w:autoSpaceDN w:val="0"/>
        <w:adjustRightInd w:val="0"/>
        <w:ind w:firstLine="561"/>
        <w:jc w:val="both"/>
        <w:rPr>
          <w:color w:val="000000"/>
        </w:rPr>
      </w:pPr>
    </w:p>
    <w:p w:rsidR="00701FD8" w:rsidRPr="00325A08" w:rsidRDefault="00701FD8" w:rsidP="00701FD8">
      <w:pPr>
        <w:shd w:val="clear" w:color="auto" w:fill="FFFFFF"/>
        <w:autoSpaceDE w:val="0"/>
        <w:autoSpaceDN w:val="0"/>
        <w:adjustRightInd w:val="0"/>
        <w:ind w:firstLine="561"/>
        <w:jc w:val="both"/>
      </w:pPr>
      <w:r w:rsidRPr="00325A08">
        <w:rPr>
          <w:color w:val="000000"/>
        </w:rPr>
        <w:lastRenderedPageBreak/>
        <w:t>Збір сплачується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701FD8" w:rsidRPr="00325A08" w:rsidRDefault="00701FD8" w:rsidP="00701FD8">
      <w:pPr>
        <w:shd w:val="clear" w:color="auto" w:fill="FFFFFF"/>
        <w:autoSpaceDE w:val="0"/>
        <w:autoSpaceDN w:val="0"/>
        <w:adjustRightInd w:val="0"/>
        <w:ind w:firstLine="561"/>
        <w:jc w:val="center"/>
      </w:pPr>
      <w:r w:rsidRPr="00325A08">
        <w:rPr>
          <w:b/>
          <w:bCs/>
          <w:color w:val="000000"/>
        </w:rPr>
        <w:t>4. Податкова звітність</w:t>
      </w:r>
    </w:p>
    <w:p w:rsidR="00701FD8" w:rsidRPr="00325A08" w:rsidRDefault="00701FD8" w:rsidP="00701FD8">
      <w:pPr>
        <w:shd w:val="clear" w:color="auto" w:fill="FFFFFF"/>
        <w:autoSpaceDE w:val="0"/>
        <w:autoSpaceDN w:val="0"/>
        <w:adjustRightInd w:val="0"/>
        <w:ind w:firstLine="561"/>
        <w:jc w:val="both"/>
        <w:rPr>
          <w:color w:val="000000"/>
        </w:rPr>
      </w:pPr>
    </w:p>
    <w:p w:rsidR="00701FD8" w:rsidRPr="00325A08" w:rsidRDefault="00701FD8" w:rsidP="00701FD8">
      <w:pPr>
        <w:shd w:val="clear" w:color="auto" w:fill="FFFFFF"/>
        <w:autoSpaceDE w:val="0"/>
        <w:autoSpaceDN w:val="0"/>
        <w:adjustRightInd w:val="0"/>
        <w:ind w:firstLine="561"/>
        <w:jc w:val="both"/>
      </w:pPr>
      <w:r w:rsidRPr="00325A08">
        <w:rPr>
          <w:color w:val="000000"/>
        </w:rPr>
        <w:t>Звітним періодом для нарахування збору є квартал.</w:t>
      </w:r>
    </w:p>
    <w:p w:rsidR="00701FD8" w:rsidRPr="00325A08" w:rsidRDefault="00701FD8" w:rsidP="00701FD8">
      <w:pPr>
        <w:shd w:val="clear" w:color="auto" w:fill="FFFFFF"/>
        <w:autoSpaceDE w:val="0"/>
        <w:autoSpaceDN w:val="0"/>
        <w:adjustRightInd w:val="0"/>
        <w:ind w:firstLine="561"/>
        <w:jc w:val="both"/>
      </w:pPr>
      <w:r w:rsidRPr="00325A08">
        <w:rPr>
          <w:color w:val="000000"/>
        </w:rPr>
        <w:t>Розрахунок збору подається до Державної податкової інспекції протягом 40 календарних днів, наступних за останнім календарним днем звітного (податкового) кварталу.</w:t>
      </w:r>
    </w:p>
    <w:p w:rsidR="00701FD8" w:rsidRPr="00325A08" w:rsidRDefault="00701FD8" w:rsidP="00701FD8">
      <w:pPr>
        <w:shd w:val="clear" w:color="auto" w:fill="FFFFFF"/>
        <w:autoSpaceDE w:val="0"/>
        <w:autoSpaceDN w:val="0"/>
        <w:adjustRightInd w:val="0"/>
        <w:ind w:firstLine="561"/>
        <w:jc w:val="center"/>
        <w:rPr>
          <w:b/>
          <w:bCs/>
          <w:color w:val="000000"/>
        </w:rPr>
      </w:pPr>
    </w:p>
    <w:p w:rsidR="00701FD8" w:rsidRPr="00325A08" w:rsidRDefault="00701FD8" w:rsidP="00701FD8">
      <w:pPr>
        <w:shd w:val="clear" w:color="auto" w:fill="FFFFFF"/>
        <w:autoSpaceDE w:val="0"/>
        <w:autoSpaceDN w:val="0"/>
        <w:adjustRightInd w:val="0"/>
        <w:ind w:firstLine="561"/>
        <w:jc w:val="center"/>
      </w:pPr>
      <w:r w:rsidRPr="00325A08">
        <w:rPr>
          <w:b/>
          <w:bCs/>
          <w:color w:val="000000"/>
        </w:rPr>
        <w:t>5.Відповідальність</w:t>
      </w:r>
    </w:p>
    <w:p w:rsidR="00701FD8" w:rsidRPr="00325A08" w:rsidRDefault="00701FD8" w:rsidP="00701FD8">
      <w:pPr>
        <w:shd w:val="clear" w:color="auto" w:fill="FFFFFF"/>
        <w:autoSpaceDE w:val="0"/>
        <w:autoSpaceDN w:val="0"/>
        <w:adjustRightInd w:val="0"/>
        <w:ind w:firstLine="561"/>
        <w:jc w:val="both"/>
        <w:rPr>
          <w:color w:val="000000"/>
        </w:rPr>
      </w:pPr>
    </w:p>
    <w:p w:rsidR="00701FD8" w:rsidRPr="00325A08" w:rsidRDefault="00701FD8" w:rsidP="00701FD8">
      <w:pPr>
        <w:shd w:val="clear" w:color="auto" w:fill="FFFFFF"/>
        <w:autoSpaceDE w:val="0"/>
        <w:autoSpaceDN w:val="0"/>
        <w:adjustRightInd w:val="0"/>
        <w:ind w:firstLine="561"/>
        <w:jc w:val="both"/>
      </w:pPr>
      <w:r w:rsidRPr="00325A08">
        <w:rPr>
          <w:color w:val="000000"/>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701FD8" w:rsidRPr="00325A08" w:rsidRDefault="00701FD8" w:rsidP="00701FD8">
      <w:pPr>
        <w:shd w:val="clear" w:color="auto" w:fill="FFFFFF"/>
        <w:autoSpaceDE w:val="0"/>
        <w:autoSpaceDN w:val="0"/>
        <w:adjustRightInd w:val="0"/>
        <w:ind w:firstLine="561"/>
        <w:jc w:val="center"/>
        <w:rPr>
          <w:b/>
          <w:bCs/>
          <w:color w:val="000000"/>
        </w:rPr>
      </w:pPr>
    </w:p>
    <w:p w:rsidR="00701FD8" w:rsidRPr="00325A08" w:rsidRDefault="00701FD8" w:rsidP="00701FD8">
      <w:pPr>
        <w:shd w:val="clear" w:color="auto" w:fill="FFFFFF"/>
        <w:autoSpaceDE w:val="0"/>
        <w:autoSpaceDN w:val="0"/>
        <w:adjustRightInd w:val="0"/>
        <w:ind w:firstLine="561"/>
        <w:jc w:val="center"/>
      </w:pPr>
      <w:r w:rsidRPr="00325A08">
        <w:rPr>
          <w:b/>
          <w:bCs/>
          <w:color w:val="000000"/>
        </w:rPr>
        <w:t>6.Контроль</w:t>
      </w:r>
    </w:p>
    <w:p w:rsidR="00701FD8" w:rsidRPr="00325A08" w:rsidRDefault="00701FD8" w:rsidP="00701FD8">
      <w:pPr>
        <w:ind w:firstLine="561"/>
        <w:jc w:val="both"/>
        <w:rPr>
          <w:color w:val="000000"/>
        </w:rPr>
      </w:pPr>
    </w:p>
    <w:p w:rsidR="00701FD8" w:rsidRPr="00325A08" w:rsidRDefault="00701FD8" w:rsidP="00701FD8">
      <w:pPr>
        <w:ind w:firstLine="561"/>
        <w:jc w:val="both"/>
      </w:pPr>
      <w:r w:rsidRPr="00325A08">
        <w:rPr>
          <w:color w:val="000000"/>
        </w:rPr>
        <w:t>Контроль за своєчасністю подання розрахунку та сплатою збору, правильність його обчислення, повноту і своєчасність сплати до бюджету здійснюють органи ДПІ.</w:t>
      </w:r>
    </w:p>
    <w:p w:rsidR="00701FD8" w:rsidRDefault="00701FD8" w:rsidP="00701FD8">
      <w:pPr>
        <w:ind w:firstLine="561"/>
        <w:jc w:val="both"/>
      </w:pPr>
    </w:p>
    <w:p w:rsidR="00701FD8" w:rsidRPr="00325A08" w:rsidRDefault="00701FD8" w:rsidP="00701FD8">
      <w:pPr>
        <w:ind w:firstLine="561"/>
        <w:jc w:val="both"/>
      </w:pPr>
    </w:p>
    <w:p w:rsidR="00701FD8" w:rsidRPr="00325A08" w:rsidRDefault="00701FD8" w:rsidP="00701FD8">
      <w:pPr>
        <w:ind w:firstLine="561"/>
        <w:jc w:val="both"/>
      </w:pPr>
    </w:p>
    <w:p w:rsidR="00701FD8" w:rsidRPr="00325A08" w:rsidRDefault="00701FD8" w:rsidP="00701FD8">
      <w:pPr>
        <w:jc w:val="both"/>
      </w:pPr>
      <w:r w:rsidRPr="00325A08">
        <w:t>Секретар міської ради</w:t>
      </w:r>
      <w:r>
        <w:rPr>
          <w:lang w:val="uk-UA"/>
        </w:rPr>
        <w:t xml:space="preserve">                                                                                           </w:t>
      </w:r>
      <w:r>
        <w:t>М.</w:t>
      </w:r>
      <w:r w:rsidRPr="00325A08">
        <w:t>Островський</w:t>
      </w:r>
    </w:p>
    <w:p w:rsidR="00701FD8" w:rsidRPr="0034696A" w:rsidRDefault="00701FD8" w:rsidP="00701FD8"/>
    <w:p w:rsidR="001A40AD" w:rsidRDefault="001A40AD"/>
    <w:sectPr w:rsidR="001A4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61"/>
    <w:rsid w:val="001A40AD"/>
    <w:rsid w:val="00517561"/>
    <w:rsid w:val="00701FD8"/>
    <w:rsid w:val="00891F8B"/>
    <w:rsid w:val="00A22E3E"/>
    <w:rsid w:val="00C46416"/>
    <w:rsid w:val="00D5115A"/>
    <w:rsid w:val="00F2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585CB-29B6-4362-9034-A703B8A2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FD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C464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FD8"/>
    <w:rPr>
      <w:rFonts w:ascii="Arial" w:eastAsia="Times New Roman" w:hAnsi="Arial" w:cs="Arial"/>
      <w:b/>
      <w:bCs/>
      <w:kern w:val="32"/>
      <w:sz w:val="32"/>
      <w:szCs w:val="32"/>
      <w:lang w:eastAsia="ru-RU"/>
    </w:rPr>
  </w:style>
  <w:style w:type="character" w:customStyle="1" w:styleId="apple-converted-space">
    <w:name w:val="apple-converted-space"/>
    <w:basedOn w:val="a0"/>
    <w:rsid w:val="00701FD8"/>
  </w:style>
  <w:style w:type="character" w:styleId="a3">
    <w:name w:val="Hyperlink"/>
    <w:basedOn w:val="a0"/>
    <w:uiPriority w:val="99"/>
    <w:semiHidden/>
    <w:unhideWhenUsed/>
    <w:rsid w:val="00701FD8"/>
    <w:rPr>
      <w:color w:val="0000FF"/>
      <w:u w:val="single"/>
    </w:rPr>
  </w:style>
  <w:style w:type="paragraph" w:customStyle="1" w:styleId="FR1">
    <w:name w:val="FR1"/>
    <w:rsid w:val="00701FD8"/>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4">
    <w:name w:val="Table Grid"/>
    <w:basedOn w:val="a1"/>
    <w:uiPriority w:val="59"/>
    <w:rsid w:val="00701F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01FD8"/>
    <w:pPr>
      <w:spacing w:before="100" w:beforeAutospacing="1" w:after="100" w:afterAutospacing="1"/>
    </w:pPr>
  </w:style>
  <w:style w:type="character" w:customStyle="1" w:styleId="rvts9">
    <w:name w:val="rvts9"/>
    <w:basedOn w:val="a0"/>
    <w:rsid w:val="00701FD8"/>
  </w:style>
  <w:style w:type="paragraph" w:styleId="a5">
    <w:name w:val="No Spacing"/>
    <w:uiPriority w:val="1"/>
    <w:qFormat/>
    <w:rsid w:val="00701FD8"/>
    <w:pPr>
      <w:spacing w:after="0" w:line="240" w:lineRule="auto"/>
    </w:pPr>
  </w:style>
  <w:style w:type="character" w:customStyle="1" w:styleId="30">
    <w:name w:val="Заголовок 3 Знак"/>
    <w:basedOn w:val="a0"/>
    <w:link w:val="3"/>
    <w:uiPriority w:val="9"/>
    <w:semiHidden/>
    <w:rsid w:val="00C46416"/>
    <w:rPr>
      <w:rFonts w:asciiTheme="majorHAnsi" w:eastAsiaTheme="majorEastAsia" w:hAnsiTheme="majorHAnsi" w:cstheme="majorBidi"/>
      <w:b/>
      <w:bCs/>
      <w:color w:val="4F81BD" w:themeColor="accent1"/>
      <w:sz w:val="24"/>
      <w:szCs w:val="24"/>
      <w:lang w:eastAsia="ru-RU"/>
    </w:rPr>
  </w:style>
  <w:style w:type="paragraph" w:styleId="a6">
    <w:name w:val="List Paragraph"/>
    <w:basedOn w:val="a"/>
    <w:uiPriority w:val="34"/>
    <w:qFormat/>
    <w:rsid w:val="00C46416"/>
    <w:pPr>
      <w:spacing w:after="200" w:line="276" w:lineRule="auto"/>
      <w:ind w:left="720"/>
    </w:pPr>
    <w:rPr>
      <w:rFonts w:ascii="Calibri" w:hAnsi="Calibri" w:cs="Calibri"/>
      <w:sz w:val="22"/>
      <w:szCs w:val="22"/>
      <w:lang w:val="uk-UA"/>
    </w:rPr>
  </w:style>
  <w:style w:type="paragraph" w:styleId="a7">
    <w:name w:val="Normal (Web)"/>
    <w:basedOn w:val="a"/>
    <w:rsid w:val="00C46416"/>
    <w:pPr>
      <w:spacing w:before="100" w:beforeAutospacing="1" w:after="100" w:afterAutospacing="1"/>
    </w:pPr>
  </w:style>
  <w:style w:type="paragraph" w:styleId="a8">
    <w:name w:val="header"/>
    <w:basedOn w:val="a"/>
    <w:link w:val="a9"/>
    <w:unhideWhenUsed/>
    <w:rsid w:val="00C46416"/>
    <w:pPr>
      <w:tabs>
        <w:tab w:val="center" w:pos="4153"/>
        <w:tab w:val="right" w:pos="8306"/>
      </w:tabs>
    </w:pPr>
    <w:rPr>
      <w:sz w:val="20"/>
      <w:szCs w:val="20"/>
      <w:lang w:val="uk-UA"/>
    </w:rPr>
  </w:style>
  <w:style w:type="character" w:customStyle="1" w:styleId="a9">
    <w:name w:val="Верхний колонтитул Знак"/>
    <w:basedOn w:val="a0"/>
    <w:link w:val="a8"/>
    <w:rsid w:val="00C46416"/>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6-2016-%D0%BF/paran9" TargetMode="External"/><Relationship Id="rId13" Type="http://schemas.openxmlformats.org/officeDocument/2006/relationships/hyperlink" Target="http://zakon2.rada.gov.ua/laws/show/496-2015-%D0%BF/paran9" TargetMode="External"/><Relationship Id="rId18" Type="http://schemas.openxmlformats.org/officeDocument/2006/relationships/hyperlink" Target="http://zakon2.rada.gov.ua/laws/show/875-12" TargetMode="External"/><Relationship Id="rId3" Type="http://schemas.openxmlformats.org/officeDocument/2006/relationships/webSettings" Target="webSettings.xml"/><Relationship Id="rId7" Type="http://schemas.openxmlformats.org/officeDocument/2006/relationships/hyperlink" Target="http://zakon2.rada.gov.ua/laws/show/2456-17" TargetMode="External"/><Relationship Id="rId12" Type="http://schemas.openxmlformats.org/officeDocument/2006/relationships/hyperlink" Target="http://zakon2.rada.gov.ua/laws/show/875-12" TargetMode="External"/><Relationship Id="rId17" Type="http://schemas.openxmlformats.org/officeDocument/2006/relationships/hyperlink" Target="http://zakon2.rada.gov.ua/laws/show/2755-17/paran6824" TargetMode="External"/><Relationship Id="rId2" Type="http://schemas.openxmlformats.org/officeDocument/2006/relationships/settings" Target="settings.xml"/><Relationship Id="rId16" Type="http://schemas.openxmlformats.org/officeDocument/2006/relationships/hyperlink" Target="http://zakon2.rada.gov.ua/laws/show/2755-17/paran13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2.rada.gov.ua/laws/show/2755-17/page42" TargetMode="External"/><Relationship Id="rId11" Type="http://schemas.openxmlformats.org/officeDocument/2006/relationships/hyperlink" Target="http://zakon2.rada.gov.ua/laws/show/2755-17/page43" TargetMode="External"/><Relationship Id="rId5" Type="http://schemas.openxmlformats.org/officeDocument/2006/relationships/hyperlink" Target="http://zakon2.rada.gov.ua/laws/show/2755-17/page42" TargetMode="External"/><Relationship Id="rId15" Type="http://schemas.openxmlformats.org/officeDocument/2006/relationships/hyperlink" Target="http://zakon2.rada.gov.ua/laws/show/2755-17/paran1144" TargetMode="External"/><Relationship Id="rId10" Type="http://schemas.openxmlformats.org/officeDocument/2006/relationships/hyperlink" Target="http://zakon2.rada.gov.ua/laws/show/3551-12"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zakon2.rada.gov.ua/laws/show/2456-17" TargetMode="External"/><Relationship Id="rId14" Type="http://schemas.openxmlformats.org/officeDocument/2006/relationships/hyperlink" Target="http://zakon2.rada.gov.ua/laws/show/z0130-14/par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7580</Words>
  <Characters>43211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Tanya-PC</cp:lastModifiedBy>
  <cp:revision>2</cp:revision>
  <dcterms:created xsi:type="dcterms:W3CDTF">2020-04-16T10:02:00Z</dcterms:created>
  <dcterms:modified xsi:type="dcterms:W3CDTF">2020-04-16T10:02:00Z</dcterms:modified>
</cp:coreProperties>
</file>